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9AAF" w14:textId="432A7870" w:rsidR="00222CDC" w:rsidRDefault="00222CDC" w:rsidP="00222CDC">
      <w:pPr>
        <w:rPr>
          <w:rFonts w:hint="eastAsia"/>
          <w:b/>
          <w:bCs/>
          <w:sz w:val="28"/>
          <w:szCs w:val="32"/>
          <w:lang w:eastAsia="ko-KR"/>
        </w:rPr>
      </w:pPr>
      <w:r>
        <w:rPr>
          <w:rFonts w:hint="eastAsia"/>
          <w:b/>
          <w:bCs/>
          <w:sz w:val="28"/>
          <w:szCs w:val="32"/>
          <w:lang w:eastAsia="ko-KR"/>
        </w:rPr>
        <w:t>정보처리기사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실기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b/>
          <w:bCs/>
          <w:sz w:val="28"/>
          <w:szCs w:val="32"/>
          <w:lang w:eastAsia="ko-KR"/>
        </w:rPr>
        <w:t>3</w:t>
      </w:r>
      <w:r>
        <w:rPr>
          <w:rFonts w:hint="eastAsia"/>
          <w:b/>
          <w:bCs/>
          <w:sz w:val="28"/>
          <w:szCs w:val="32"/>
          <w:lang w:eastAsia="ko-KR"/>
        </w:rPr>
        <w:t>장</w:t>
      </w:r>
      <w:r>
        <w:rPr>
          <w:b/>
          <w:bCs/>
          <w:sz w:val="28"/>
          <w:szCs w:val="32"/>
          <w:lang w:eastAsia="ko-KR"/>
        </w:rPr>
        <w:t xml:space="preserve">. </w:t>
      </w:r>
      <w:r>
        <w:rPr>
          <w:rFonts w:hint="eastAsia"/>
          <w:b/>
          <w:bCs/>
          <w:sz w:val="28"/>
          <w:szCs w:val="32"/>
          <w:lang w:eastAsia="ko-KR"/>
        </w:rPr>
        <w:t>통합</w:t>
      </w:r>
      <w:r>
        <w:rPr>
          <w:rFonts w:hint="eastAsia"/>
          <w:b/>
          <w:bCs/>
          <w:sz w:val="28"/>
          <w:szCs w:val="32"/>
          <w:lang w:eastAsia="ko-KR"/>
        </w:rPr>
        <w:t xml:space="preserve"> </w:t>
      </w:r>
      <w:r>
        <w:rPr>
          <w:rFonts w:hint="eastAsia"/>
          <w:b/>
          <w:bCs/>
          <w:sz w:val="28"/>
          <w:szCs w:val="32"/>
          <w:lang w:eastAsia="ko-KR"/>
        </w:rPr>
        <w:t>구현</w:t>
      </w:r>
    </w:p>
    <w:p w14:paraId="089DF0A9" w14:textId="77777777" w:rsidR="00222CDC" w:rsidRPr="00CA7906" w:rsidRDefault="00222CDC" w:rsidP="00222CDC">
      <w:pPr>
        <w:rPr>
          <w:b/>
          <w:bCs/>
          <w:i/>
          <w:iCs/>
          <w:sz w:val="16"/>
          <w:szCs w:val="20"/>
          <w:lang w:eastAsia="ko-KR"/>
        </w:rPr>
      </w:pPr>
      <w:r>
        <w:rPr>
          <w:rFonts w:hint="eastAsia"/>
          <w:b/>
          <w:bCs/>
          <w:i/>
          <w:iCs/>
          <w:sz w:val="16"/>
          <w:szCs w:val="20"/>
          <w:lang w:eastAsia="ko-KR"/>
        </w:rPr>
        <w:t>최종수정일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–</w:t>
      </w:r>
      <w:r>
        <w:rPr>
          <w:rFonts w:hint="eastAsia"/>
          <w:b/>
          <w:bCs/>
          <w:i/>
          <w:iCs/>
          <w:sz w:val="16"/>
          <w:szCs w:val="20"/>
          <w:lang w:eastAsia="ko-KR"/>
        </w:rPr>
        <w:t xml:space="preserve"> </w:t>
      </w:r>
      <w:r>
        <w:rPr>
          <w:b/>
          <w:bCs/>
          <w:i/>
          <w:iCs/>
          <w:sz w:val="16"/>
          <w:szCs w:val="20"/>
          <w:lang w:eastAsia="ko-KR"/>
        </w:rPr>
        <w:t>2023/04/03</w:t>
      </w:r>
    </w:p>
    <w:p w14:paraId="2E264901" w14:textId="77777777" w:rsidR="00222CDC" w:rsidRDefault="00222CDC" w:rsidP="00222CDC">
      <w:pPr>
        <w:rPr>
          <w:b/>
          <w:bCs/>
          <w:sz w:val="16"/>
          <w:szCs w:val="20"/>
          <w:lang w:eastAsia="ko-KR"/>
        </w:rPr>
      </w:pPr>
      <w:r>
        <w:rPr>
          <w:rFonts w:hint="eastAsia"/>
          <w:b/>
          <w:bCs/>
          <w:sz w:val="16"/>
          <w:szCs w:val="20"/>
          <w:lang w:eastAsia="ko-KR"/>
        </w:rPr>
        <w:t>중요사항</w:t>
      </w:r>
      <w:r>
        <w:rPr>
          <w:rFonts w:hint="eastAsia"/>
          <w:b/>
          <w:bCs/>
          <w:sz w:val="16"/>
          <w:szCs w:val="20"/>
          <w:lang w:eastAsia="ko-KR"/>
        </w:rPr>
        <w:t>(</w:t>
      </w:r>
      <w:r>
        <w:rPr>
          <w:rFonts w:hint="eastAsia"/>
          <w:b/>
          <w:bCs/>
          <w:sz w:val="16"/>
          <w:szCs w:val="20"/>
          <w:lang w:eastAsia="ko-KR"/>
        </w:rPr>
        <w:t>암기사항</w:t>
      </w:r>
      <w:r>
        <w:rPr>
          <w:rFonts w:hint="eastAsia"/>
          <w:b/>
          <w:bCs/>
          <w:sz w:val="16"/>
          <w:szCs w:val="20"/>
          <w:lang w:eastAsia="ko-KR"/>
        </w:rPr>
        <w:t>)</w:t>
      </w:r>
      <w:r>
        <w:rPr>
          <w:rFonts w:hint="eastAsia"/>
          <w:sz w:val="16"/>
          <w:szCs w:val="20"/>
          <w:lang w:eastAsia="ko-KR"/>
        </w:rPr>
        <w:t>은</w:t>
      </w:r>
      <w:r>
        <w:rPr>
          <w:rFonts w:hint="eastAsia"/>
          <w:sz w:val="16"/>
          <w:szCs w:val="20"/>
          <w:lang w:eastAsia="ko-KR"/>
        </w:rPr>
        <w:t xml:space="preserve"> </w:t>
      </w:r>
      <w:proofErr w:type="spellStart"/>
      <w:r>
        <w:rPr>
          <w:rFonts w:hint="eastAsia"/>
          <w:b/>
          <w:bCs/>
          <w:sz w:val="16"/>
          <w:szCs w:val="20"/>
          <w:lang w:eastAsia="ko-KR"/>
        </w:rPr>
        <w:t>볼드체</w:t>
      </w:r>
      <w:proofErr w:type="spellEnd"/>
    </w:p>
    <w:p w14:paraId="0DCB7B64" w14:textId="77777777" w:rsidR="00222CDC" w:rsidRPr="00A25D1D" w:rsidRDefault="00222CDC" w:rsidP="00222CDC">
      <w:pPr>
        <w:rPr>
          <w:b/>
          <w:bCs/>
          <w:sz w:val="16"/>
          <w:szCs w:val="20"/>
          <w:lang w:eastAsia="ko-KR"/>
        </w:rPr>
      </w:pPr>
      <w:proofErr w:type="spellStart"/>
      <w:r>
        <w:rPr>
          <w:rFonts w:hint="eastAsia"/>
          <w:b/>
          <w:bCs/>
          <w:sz w:val="16"/>
          <w:szCs w:val="20"/>
          <w:lang w:eastAsia="ko-KR"/>
        </w:rPr>
        <w:t>시나공</w:t>
      </w:r>
      <w:proofErr w:type="spellEnd"/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정보처리기사</w:t>
      </w:r>
      <w:r>
        <w:rPr>
          <w:rFonts w:hint="eastAsia"/>
          <w:b/>
          <w:bCs/>
          <w:sz w:val="16"/>
          <w:szCs w:val="20"/>
          <w:lang w:eastAsia="ko-KR"/>
        </w:rPr>
        <w:t xml:space="preserve"> </w:t>
      </w:r>
      <w:r>
        <w:rPr>
          <w:rFonts w:hint="eastAsia"/>
          <w:b/>
          <w:bCs/>
          <w:sz w:val="16"/>
          <w:szCs w:val="20"/>
          <w:lang w:eastAsia="ko-KR"/>
        </w:rPr>
        <w:t>실기</w:t>
      </w:r>
      <w:r>
        <w:rPr>
          <w:rFonts w:hint="eastAsia"/>
          <w:b/>
          <w:bCs/>
          <w:sz w:val="16"/>
          <w:szCs w:val="20"/>
          <w:lang w:eastAsia="ko-KR"/>
        </w:rPr>
        <w:t>2</w:t>
      </w:r>
      <w:r>
        <w:rPr>
          <w:b/>
          <w:bCs/>
          <w:sz w:val="16"/>
          <w:szCs w:val="20"/>
          <w:lang w:eastAsia="ko-KR"/>
        </w:rPr>
        <w:t xml:space="preserve">023 </w:t>
      </w:r>
      <w:r>
        <w:rPr>
          <w:rFonts w:hint="eastAsia"/>
          <w:b/>
          <w:bCs/>
          <w:sz w:val="16"/>
          <w:szCs w:val="20"/>
          <w:lang w:eastAsia="ko-KR"/>
        </w:rPr>
        <w:t>요약</w:t>
      </w:r>
      <w:r>
        <w:rPr>
          <w:rFonts w:hint="eastAsia"/>
          <w:b/>
          <w:bCs/>
          <w:sz w:val="16"/>
          <w:szCs w:val="20"/>
          <w:lang w:eastAsia="ko-KR"/>
        </w:rPr>
        <w:t>.</w:t>
      </w:r>
    </w:p>
    <w:p w14:paraId="29B588BE" w14:textId="77777777" w:rsidR="00222CDC" w:rsidRDefault="00222CDC">
      <w:pPr>
        <w:rPr>
          <w:lang w:eastAsia="ko-Kore-KR"/>
        </w:rPr>
      </w:pPr>
    </w:p>
    <w:p w14:paraId="6DADB21B" w14:textId="77777777" w:rsidR="002E17B8" w:rsidRDefault="002E17B8">
      <w:pPr>
        <w:rPr>
          <w:lang w:eastAsia="ko-Kore-KR"/>
        </w:rPr>
      </w:pPr>
    </w:p>
    <w:p w14:paraId="1F3909C5" w14:textId="1112FC21" w:rsidR="002E17B8" w:rsidRDefault="002E17B8">
      <w:pPr>
        <w:rPr>
          <w:b/>
          <w:bCs/>
          <w:sz w:val="24"/>
          <w:szCs w:val="28"/>
          <w:lang w:eastAsia="ko-KR"/>
        </w:rPr>
      </w:pPr>
      <w:r>
        <w:rPr>
          <w:b/>
          <w:bCs/>
          <w:sz w:val="24"/>
          <w:szCs w:val="28"/>
          <w:lang w:eastAsia="ko-KR"/>
        </w:rPr>
        <w:t xml:space="preserve">56. </w:t>
      </w:r>
      <w:r>
        <w:rPr>
          <w:rFonts w:hint="eastAsia"/>
          <w:b/>
          <w:bCs/>
          <w:sz w:val="24"/>
          <w:szCs w:val="28"/>
          <w:lang w:eastAsia="ko-KR"/>
        </w:rPr>
        <w:t>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</w:t>
      </w:r>
    </w:p>
    <w:p w14:paraId="7D3BE7F2" w14:textId="50233274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요구사항에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송수신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중계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간의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연계를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구현하는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것</w:t>
      </w:r>
      <w:r w:rsidRPr="002E17B8">
        <w:rPr>
          <w:rFonts w:hint="eastAsia"/>
          <w:b/>
          <w:bCs/>
          <w:lang w:eastAsia="ko-KR"/>
        </w:rPr>
        <w:t>.</w:t>
      </w:r>
      <w:r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송수신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시스템과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모듈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중계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시스템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연계</w:t>
      </w:r>
      <w:r w:rsidRPr="002E17B8">
        <w:rPr>
          <w:rFonts w:hint="eastAsia"/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데이터</w:t>
      </w:r>
      <w:r w:rsidRPr="002E17B8">
        <w:rPr>
          <w:rFonts w:hint="eastAsia"/>
          <w:b/>
          <w:bCs/>
          <w:lang w:eastAsia="ko-KR"/>
        </w:rPr>
        <w:t>,</w:t>
      </w:r>
      <w:r w:rsidRPr="002E17B8">
        <w:rPr>
          <w:b/>
          <w:bCs/>
          <w:lang w:eastAsia="ko-KR"/>
        </w:rPr>
        <w:t xml:space="preserve"> </w:t>
      </w:r>
      <w:r w:rsidRPr="002E17B8">
        <w:rPr>
          <w:rFonts w:hint="eastAsia"/>
          <w:b/>
          <w:bCs/>
          <w:lang w:eastAsia="ko-KR"/>
        </w:rPr>
        <w:t>네트워크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</w:p>
    <w:p w14:paraId="273722F6" w14:textId="77777777" w:rsidR="002E17B8" w:rsidRDefault="002E17B8">
      <w:pPr>
        <w:rPr>
          <w:lang w:eastAsia="ko-KR"/>
        </w:rPr>
      </w:pPr>
    </w:p>
    <w:p w14:paraId="37398C61" w14:textId="5A5472AE" w:rsidR="002E17B8" w:rsidRDefault="002E17B8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통합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구현의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구성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요소</w:t>
      </w:r>
    </w:p>
    <w:p w14:paraId="1450C2F2" w14:textId="0B395530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>-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변환해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전송하는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송신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구성된다</w:t>
      </w:r>
      <w:r>
        <w:rPr>
          <w:rFonts w:hint="eastAsia"/>
          <w:lang w:eastAsia="ko-KR"/>
        </w:rPr>
        <w:t>.</w:t>
      </w:r>
    </w:p>
    <w:p w14:paraId="7234C8A1" w14:textId="548E8063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수신받은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모니터링과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</w:p>
    <w:p w14:paraId="2B4B8458" w14:textId="396706DE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중계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proofErr w:type="spellStart"/>
      <w:r>
        <w:rPr>
          <w:rFonts w:hint="eastAsia"/>
          <w:lang w:eastAsia="ko-KR"/>
        </w:rPr>
        <w:t>내외부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아키텍처</w:t>
      </w:r>
    </w:p>
    <w:p w14:paraId="6CC8FE8C" w14:textId="3488369A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송수신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송수신되는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</w:p>
    <w:p w14:paraId="62B28CA9" w14:textId="30814088" w:rsidR="002E17B8" w:rsidRDefault="002E17B8">
      <w:pPr>
        <w:rPr>
          <w:lang w:eastAsia="ko-KR"/>
        </w:rPr>
      </w:pP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통신망</w:t>
      </w:r>
    </w:p>
    <w:p w14:paraId="47DEBFDD" w14:textId="77777777" w:rsidR="002E17B8" w:rsidRDefault="002E17B8">
      <w:pPr>
        <w:rPr>
          <w:lang w:eastAsia="ko-KR"/>
        </w:rPr>
      </w:pPr>
    </w:p>
    <w:p w14:paraId="221F85AE" w14:textId="4EF9A9E7" w:rsidR="002E17B8" w:rsidRDefault="00202E1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요구사항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분석</w:t>
      </w:r>
    </w:p>
    <w:p w14:paraId="72278CC8" w14:textId="5445DBD6" w:rsidR="00202E17" w:rsidRDefault="00202E17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표준화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절차</w:t>
      </w:r>
    </w:p>
    <w:p w14:paraId="40173436" w14:textId="0CF6E067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하드웨어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구성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네트워크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32D47AED" w14:textId="4835E0D8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테이블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</w:p>
    <w:p w14:paraId="232AEB9C" w14:textId="134810ED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체크리스트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6CF01028" w14:textId="02D06B56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설문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조사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인터뷰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공유</w:t>
      </w:r>
    </w:p>
    <w:p w14:paraId="2B660DFB" w14:textId="10769689" w:rsidR="00202E17" w:rsidRDefault="00202E17" w:rsidP="00202E1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요구사항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4C08F1ED" w14:textId="77777777" w:rsidR="00202E17" w:rsidRDefault="00202E17" w:rsidP="00202E17">
      <w:pPr>
        <w:rPr>
          <w:lang w:eastAsia="ko-KR"/>
        </w:rPr>
      </w:pPr>
    </w:p>
    <w:p w14:paraId="1E9A7C22" w14:textId="01565208" w:rsidR="00202E17" w:rsidRDefault="00202E17" w:rsidP="00202E17">
      <w:pPr>
        <w:rPr>
          <w:b/>
          <w:bCs/>
          <w:sz w:val="24"/>
          <w:szCs w:val="28"/>
          <w:lang w:eastAsia="ko-KR"/>
        </w:rPr>
      </w:pPr>
      <w:r>
        <w:rPr>
          <w:rFonts w:hint="eastAsia"/>
          <w:b/>
          <w:bCs/>
          <w:sz w:val="24"/>
          <w:szCs w:val="28"/>
          <w:lang w:eastAsia="ko-KR"/>
        </w:rPr>
        <w:t>연계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데이터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식별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및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표준화의</w:t>
      </w:r>
      <w:r>
        <w:rPr>
          <w:rFonts w:hint="eastAsia"/>
          <w:b/>
          <w:bCs/>
          <w:sz w:val="24"/>
          <w:szCs w:val="28"/>
          <w:lang w:eastAsia="ko-KR"/>
        </w:rPr>
        <w:t xml:space="preserve"> </w:t>
      </w:r>
      <w:r>
        <w:rPr>
          <w:rFonts w:hint="eastAsia"/>
          <w:b/>
          <w:bCs/>
          <w:sz w:val="24"/>
          <w:szCs w:val="28"/>
          <w:lang w:eastAsia="ko-KR"/>
        </w:rPr>
        <w:t>절차</w:t>
      </w:r>
    </w:p>
    <w:p w14:paraId="735D5FA0" w14:textId="7561C819" w:rsidR="00202E17" w:rsidRDefault="00202E17" w:rsidP="00202E17">
      <w:pPr>
        <w:rPr>
          <w:lang w:eastAsia="ko-KR"/>
        </w:rPr>
      </w:pP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식별자와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연계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</w:p>
    <w:p w14:paraId="7F346A6B" w14:textId="77777777" w:rsidR="00202E17" w:rsidRDefault="00202E17" w:rsidP="00202E17">
      <w:pPr>
        <w:rPr>
          <w:lang w:eastAsia="ko-KR"/>
        </w:rPr>
      </w:pPr>
    </w:p>
    <w:p w14:paraId="6B3E9660" w14:textId="77777777" w:rsidR="00202E17" w:rsidRPr="00202E17" w:rsidRDefault="00202E17" w:rsidP="00202E17">
      <w:pPr>
        <w:rPr>
          <w:rFonts w:hint="eastAsia"/>
          <w:lang w:eastAsia="ko-KR"/>
        </w:rPr>
      </w:pPr>
    </w:p>
    <w:sectPr w:rsidR="00202E17" w:rsidRPr="00202E1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86D00"/>
    <w:multiLevelType w:val="hybridMultilevel"/>
    <w:tmpl w:val="9C04AEF2"/>
    <w:lvl w:ilvl="0" w:tplc="98E4F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73762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DC"/>
    <w:rsid w:val="00202E17"/>
    <w:rsid w:val="00222CDC"/>
    <w:rsid w:val="002E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1B5B7"/>
  <w15:chartTrackingRefBased/>
  <w15:docId w15:val="{99A6F259-C593-C04E-A0D4-71AB7BEB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CDC"/>
    <w:pPr>
      <w:jc w:val="left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E1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Sangwon Hwang</dc:creator>
  <cp:keywords/>
  <dc:description/>
  <cp:lastModifiedBy>Sangwon Hwang</cp:lastModifiedBy>
  <cp:revision>3</cp:revision>
  <dcterms:created xsi:type="dcterms:W3CDTF">2023-04-03T11:40:00Z</dcterms:created>
  <dcterms:modified xsi:type="dcterms:W3CDTF">2023-04-03T11:49:00Z</dcterms:modified>
</cp:coreProperties>
</file>