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576"/>
      </w:tblGrid>
      <w:tr>
        <w:trPr>
          <w:trHeight w:val="4485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5102" w:dyaOrig="4251">
                <v:rect xmlns:o="urn:schemas-microsoft-com:office:office" xmlns:v="urn:schemas-microsoft-com:vml" id="rectole0000000000" style="width:255.100000pt;height:212.5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  <w:t xml:space="preserve">Presents: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mbria" w:hAnsi="Cambria" w:cs="Cambria" w:eastAsia="Cambria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2"/>
              </w:rPr>
            </w:pPr>
          </w:p>
        </w:tc>
      </w:tr>
      <w:tr>
        <w:trPr>
          <w:trHeight w:val="1920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4f81bd" w:sz="4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color w:val="auto"/>
                <w:spacing w:val="0"/>
                <w:position w:val="0"/>
                <w:sz w:val="80"/>
                <w:shd w:fill="auto" w:val="clear"/>
              </w:rPr>
              <w:t xml:space="preserve">The Wandering Swordsman</w:t>
            </w:r>
          </w:p>
        </w:tc>
      </w:tr>
      <w:tr>
        <w:trPr>
          <w:trHeight w:val="720" w:hRule="auto"/>
          <w:jc w:val="center"/>
        </w:trPr>
        <w:tc>
          <w:tcPr>
            <w:tcW w:w="9576" w:type="dxa"/>
            <w:tcBorders>
              <w:top w:val="single" w:color="4f81bd" w:sz="4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Cambria" w:hAnsi="Cambria" w:cs="Cambria" w:eastAsia="Cambria"/>
                <w:b/>
                <w:color w:val="auto"/>
                <w:spacing w:val="0"/>
                <w:position w:val="0"/>
                <w:sz w:val="60"/>
                <w:shd w:fill="auto" w:val="clear"/>
              </w:rPr>
              <w:t xml:space="preserve">“payday”</w:t>
            </w:r>
          </w:p>
        </w:tc>
      </w:tr>
      <w:tr>
        <w:trPr>
          <w:trHeight w:val="3945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Version #01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work Copyright © 2022 by team awesome! Games.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All rights reserved.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Produced by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Scott "RockCat" Davis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</w:tr>
      <w:tr>
        <w:trPr>
          <w:trHeight w:val="360" w:hRule="auto"/>
          <w:jc w:val="center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9576"/>
      </w:tblGrid>
      <w:tr>
        <w:trPr>
          <w:trHeight w:val="345" w:hRule="auto"/>
          <w:jc w:val="left"/>
        </w:trPr>
        <w:tc>
          <w:tcPr>
            <w:tcW w:w="9576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14" w:type="dxa"/>
              <w:right w:w="114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May 16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  <w:vertAlign w:val="superscript"/>
              </w:rPr>
              <w:t xml:space="preserve">th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  <w:t xml:space="preserve"> 2012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Table of Contents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[Your Table of Contents should go here.  Make sure that your document’s sections are hyperlinked to their corresponding pages.]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u w:val="single"/>
          <w:shd w:fill="auto" w:val="clear"/>
        </w:rPr>
        <w:t xml:space="preserve">Version History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[This is where you keep track of the detailed changes made to your document throughout the course of development.]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[This is the body of your video game design document.  You should add and delete sections as they pertain to your game’s design.]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Overview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(ensure you mention the goal of the game and how to win if applicable)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Play Mechanics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(what your player can do in the game?)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6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Camera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60degree isometric. moves with the character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9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Controls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(Which keys does your game use? Does it use the mouse or a joystick?)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Saving and Loading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(Does your game include saving and loading? When? How?)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Interface Sketch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(What does the game interface look like? Provide a screen shot or sketch)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4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Menu and Screen Descriptions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additional screen shots and accompanying descriptions for any menus and additional screen)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World - CREATIVITY!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1400 japan,  forests, mountains, villages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Levels 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village to village will be a level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Game Progression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Characters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7680" w:dyaOrig="7680">
          <v:rect xmlns:o="urn:schemas-microsoft-com:office:office" xmlns:v="urn:schemas-microsoft-com:vml" id="rectole0000000001" style="width:384.000000pt;height:384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The wandering swordsman is an old man with a beard.  he is frail looking, however he can kick your butt. </w:t>
      </w:r>
    </w:p>
    <w:p>
      <w:pPr>
        <w:numPr>
          <w:ilvl w:val="0"/>
          <w:numId w:val="6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Non-player Characters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villagers and merchants..  give you quests and moneys.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5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Enemies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bandits, theives. gunslingers, ninja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demon end boss that is near impossible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68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Weapons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katana that has bwwn passed down for generations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1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Items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alcohol,  potions, food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Abilities</w:t>
      </w:r>
    </w:p>
    <w:p>
      <w:pPr>
        <w:tabs>
          <w:tab w:val="left" w:pos="710" w:leader="none"/>
        </w:tabs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            slashs, charged slashes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7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Script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79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Scoring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1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Puzzles/Mini-games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3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Bonuses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5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Cheat Codes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Sound Index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an index of all your sound clips)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Story Index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(Outline your game story here)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3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Art / Multimedia Index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object w:dxaOrig="8640" w:dyaOrig="8640">
          <v:rect xmlns:o="urn:schemas-microsoft-com:office:office" xmlns:v="urn:schemas-microsoft-com:vml" id="rectole0000000002" style="width:432.000000pt;height:432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97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Design Notes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additional design notes here)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0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Future Features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4"/>
          <w:shd w:fill="auto" w:val="clear"/>
        </w:rPr>
        <w:t xml:space="preserve">(Include any future features that are planned to be implemented)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abstractNum w:abstractNumId="114">
    <w:lvl w:ilvl="0">
      <w:start w:val="1"/>
      <w:numFmt w:val="bullet"/>
      <w:lvlText w:val="•"/>
    </w:lvl>
  </w:abstractNum>
  <w:abstractNum w:abstractNumId="120">
    <w:lvl w:ilvl="0">
      <w:start w:val="1"/>
      <w:numFmt w:val="bullet"/>
      <w:lvlText w:val="•"/>
    </w:lvl>
  </w:abstractNum>
  <w:abstractNum w:abstractNumId="126">
    <w:lvl w:ilvl="0">
      <w:start w:val="1"/>
      <w:numFmt w:val="bullet"/>
      <w:lvlText w:val="•"/>
    </w:lvl>
  </w:abstractNum>
  <w:abstractNum w:abstractNumId="132">
    <w:lvl w:ilvl="0">
      <w:start w:val="1"/>
      <w:numFmt w:val="bullet"/>
      <w:lvlText w:val="•"/>
    </w:lvl>
  </w:abstractNum>
  <w:abstractNum w:abstractNumId="138">
    <w:lvl w:ilvl="0">
      <w:start w:val="1"/>
      <w:numFmt w:val="bullet"/>
      <w:lvlText w:val="•"/>
    </w:lvl>
  </w:abstractNum>
  <w:abstractNum w:abstractNumId="144">
    <w:lvl w:ilvl="0">
      <w:start w:val="1"/>
      <w:numFmt w:val="bullet"/>
      <w:lvlText w:val="•"/>
    </w:lvl>
  </w:abstractNum>
  <w:abstractNum w:abstractNumId="150">
    <w:lvl w:ilvl="0">
      <w:start w:val="1"/>
      <w:numFmt w:val="bullet"/>
      <w:lvlText w:val="•"/>
    </w:lvl>
  </w:abstractNum>
  <w:num w:numId="31">
    <w:abstractNumId w:val="150"/>
  </w:num>
  <w:num w:numId="33">
    <w:abstractNumId w:val="144"/>
  </w:num>
  <w:num w:numId="36">
    <w:abstractNumId w:val="138"/>
  </w:num>
  <w:num w:numId="39">
    <w:abstractNumId w:val="132"/>
  </w:num>
  <w:num w:numId="41">
    <w:abstractNumId w:val="126"/>
  </w:num>
  <w:num w:numId="44">
    <w:abstractNumId w:val="120"/>
  </w:num>
  <w:num w:numId="47">
    <w:abstractNumId w:val="114"/>
  </w:num>
  <w:num w:numId="50">
    <w:abstractNumId w:val="108"/>
  </w:num>
  <w:num w:numId="54">
    <w:abstractNumId w:val="102"/>
  </w:num>
  <w:num w:numId="57">
    <w:abstractNumId w:val="96"/>
  </w:num>
  <w:num w:numId="59">
    <w:abstractNumId w:val="90"/>
  </w:num>
  <w:num w:numId="62">
    <w:abstractNumId w:val="84"/>
  </w:num>
  <w:num w:numId="65">
    <w:abstractNumId w:val="78"/>
  </w:num>
  <w:num w:numId="68">
    <w:abstractNumId w:val="72"/>
  </w:num>
  <w:num w:numId="71">
    <w:abstractNumId w:val="66"/>
  </w:num>
  <w:num w:numId="74">
    <w:abstractNumId w:val="60"/>
  </w:num>
  <w:num w:numId="77">
    <w:abstractNumId w:val="54"/>
  </w:num>
  <w:num w:numId="79">
    <w:abstractNumId w:val="48"/>
  </w:num>
  <w:num w:numId="81">
    <w:abstractNumId w:val="42"/>
  </w:num>
  <w:num w:numId="83">
    <w:abstractNumId w:val="36"/>
  </w:num>
  <w:num w:numId="85">
    <w:abstractNumId w:val="30"/>
  </w:num>
  <w:num w:numId="87">
    <w:abstractNumId w:val="24"/>
  </w:num>
  <w:num w:numId="90">
    <w:abstractNumId w:val="18"/>
  </w:num>
  <w:num w:numId="93">
    <w:abstractNumId w:val="12"/>
  </w:num>
  <w:num w:numId="97">
    <w:abstractNumId w:val="6"/>
  </w:num>
  <w:num w:numId="10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