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752D3" w14:textId="77777777" w:rsidR="001369B8" w:rsidRPr="001369B8" w:rsidRDefault="001369B8" w:rsidP="001369B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I wanted to provide you with some additional details about the final project modality. The project consists of 4 steps/deliverables as highlighted below. Note that we are also going to have a project checkpoint right after Thanksgiving (12/1). </w:t>
      </w:r>
    </w:p>
    <w:tbl>
      <w:tblPr>
        <w:tblW w:w="91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2808"/>
        <w:gridCol w:w="3551"/>
      </w:tblGrid>
      <w:tr w:rsidR="001369B8" w:rsidRPr="001369B8" w14:paraId="3EF25D14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A5C10B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>Phase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EBBD6D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CEF74F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 xml:space="preserve">% </w:t>
            </w:r>
            <w:proofErr w:type="gramStart"/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>of</w:t>
            </w:r>
            <w:proofErr w:type="gramEnd"/>
            <w:r w:rsidRPr="001369B8">
              <w:rPr>
                <w:rFonts w:ascii="Times New Roman" w:eastAsia="Times New Roman" w:hAnsi="Times New Roman" w:cs="Times New Roman"/>
                <w:b/>
                <w:bCs/>
              </w:rPr>
              <w:t xml:space="preserve"> project grade</w:t>
            </w:r>
          </w:p>
        </w:tc>
      </w:tr>
      <w:tr w:rsidR="001369B8" w:rsidRPr="001369B8" w14:paraId="34804226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E997C3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 w:rsidRPr="001369B8">
              <w:rPr>
                <w:rFonts w:ascii="Times New Roman" w:eastAsia="Times New Roman" w:hAnsi="Times New Roman" w:cs="Times New Roman"/>
                <w:highlight w:val="green"/>
              </w:rPr>
              <w:t>Pitch presentation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700955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 w:rsidRPr="001369B8">
              <w:rPr>
                <w:rFonts w:ascii="Times New Roman" w:eastAsia="Times New Roman" w:hAnsi="Times New Roman" w:cs="Times New Roman"/>
                <w:highlight w:val="green"/>
              </w:rPr>
              <w:t>11/10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22AE2A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 w:rsidRPr="001369B8">
              <w:rPr>
                <w:rFonts w:ascii="Times New Roman" w:eastAsia="Times New Roman" w:hAnsi="Times New Roman" w:cs="Times New Roman"/>
                <w:highlight w:val="green"/>
              </w:rPr>
              <w:t>10%</w:t>
            </w:r>
          </w:p>
        </w:tc>
      </w:tr>
      <w:tr w:rsidR="001369B8" w:rsidRPr="001369B8" w14:paraId="4A2D973B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766AD2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1369B8">
              <w:rPr>
                <w:rFonts w:ascii="Times New Roman" w:eastAsia="Times New Roman" w:hAnsi="Times New Roman" w:cs="Times New Roman"/>
                <w:highlight w:val="yellow"/>
              </w:rPr>
              <w:t>Project proposal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ECCAE9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1369B8">
              <w:rPr>
                <w:rFonts w:ascii="Times New Roman" w:eastAsia="Times New Roman" w:hAnsi="Times New Roman" w:cs="Times New Roman"/>
                <w:highlight w:val="yellow"/>
              </w:rPr>
              <w:t>11/15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313792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1369B8">
              <w:rPr>
                <w:rFonts w:ascii="Times New Roman" w:eastAsia="Times New Roman" w:hAnsi="Times New Roman" w:cs="Times New Roman"/>
                <w:highlight w:val="yellow"/>
              </w:rPr>
              <w:t>10%</w:t>
            </w:r>
          </w:p>
        </w:tc>
      </w:tr>
      <w:tr w:rsidR="001369B8" w:rsidRPr="001369B8" w14:paraId="417B3C78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0F9F4E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Final presentation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5F4A41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12/13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B06E11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30%</w:t>
            </w:r>
          </w:p>
        </w:tc>
      </w:tr>
      <w:tr w:rsidR="001369B8" w:rsidRPr="001369B8" w14:paraId="340DDB9E" w14:textId="77777777" w:rsidTr="001369B8"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CBAD93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Project report</w:t>
            </w:r>
          </w:p>
        </w:tc>
        <w:tc>
          <w:tcPr>
            <w:tcW w:w="28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CE9C0C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12/23</w:t>
            </w:r>
          </w:p>
        </w:tc>
        <w:tc>
          <w:tcPr>
            <w:tcW w:w="3551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454251" w14:textId="77777777" w:rsidR="001369B8" w:rsidRPr="001369B8" w:rsidRDefault="001369B8" w:rsidP="001369B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1369B8">
              <w:rPr>
                <w:rFonts w:ascii="Times New Roman" w:eastAsia="Times New Roman" w:hAnsi="Times New Roman" w:cs="Times New Roman"/>
              </w:rPr>
              <w:t>50%</w:t>
            </w:r>
          </w:p>
        </w:tc>
      </w:tr>
    </w:tbl>
    <w:p w14:paraId="6096439C" w14:textId="21AA14A3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  <w:highlight w:val="green"/>
        </w:rPr>
        <w:t>Pitch presentation: </w:t>
      </w:r>
      <w:r w:rsidRPr="001369B8">
        <w:rPr>
          <w:rFonts w:ascii="Helvetica Neue" w:eastAsia="Times New Roman" w:hAnsi="Helvetica Neue" w:cs="Times New Roman"/>
          <w:color w:val="2D3B45"/>
          <w:highlight w:val="green"/>
        </w:rPr>
        <w:t>prepare a short presentation (3-5 minutes) highlighting the main goal of your project, background and motivation, proposed resources and deliverables, expected outcomes. Following each presentation, we will have a Q&amp;A session. When appropriate, the feedback you receive during the Q&amp;A session should be incorporated in your project proposal.</w:t>
      </w:r>
    </w:p>
    <w:p w14:paraId="7FAC951B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  <w:highlight w:val="yellow"/>
        </w:rPr>
        <w:t>Project proposal:</w:t>
      </w:r>
      <w:r w:rsidRPr="001369B8">
        <w:rPr>
          <w:rFonts w:ascii="Helvetica Neue" w:eastAsia="Times New Roman" w:hAnsi="Helvetica Neue" w:cs="Times New Roman"/>
          <w:b/>
          <w:bCs/>
          <w:color w:val="2D3B45"/>
        </w:rPr>
        <w:t> </w:t>
      </w:r>
      <w:r w:rsidRPr="001369B8">
        <w:rPr>
          <w:rFonts w:ascii="Helvetica Neue" w:eastAsia="Times New Roman" w:hAnsi="Helvetica Neue" w:cs="Times New Roman"/>
          <w:color w:val="2D3B45"/>
        </w:rPr>
        <w:t>The proposal should be 2 pages in length and address the following points:</w:t>
      </w:r>
    </w:p>
    <w:p w14:paraId="1AE11A0F" w14:textId="77777777" w:rsidR="001369B8" w:rsidRPr="001369B8" w:rsidRDefault="001369B8" w:rsidP="001369B8">
      <w:pPr>
        <w:numPr>
          <w:ilvl w:val="0"/>
          <w:numId w:val="1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</w:p>
    <w:p w14:paraId="48B15EA1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What are your objectives? What are the problems you are trying to investigate?</w:t>
      </w:r>
    </w:p>
    <w:p w14:paraId="578834A2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Background and Motivation: What have others done in this area? What is the significance of this work? Include relevant references.</w:t>
      </w:r>
    </w:p>
    <w:p w14:paraId="1F580524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How do you plan to implement your project? For instance, what software tools do you intend to use/develop to implement this? What experiments do you plan to perform to evaluate your idea? </w:t>
      </w:r>
    </w:p>
    <w:p w14:paraId="0ECA0B33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What kind of resources will you need for your project?</w:t>
      </w:r>
    </w:p>
    <w:p w14:paraId="781C6430" w14:textId="77777777" w:rsidR="001369B8" w:rsidRPr="001369B8" w:rsidRDefault="001369B8" w:rsidP="001369B8">
      <w:pPr>
        <w:numPr>
          <w:ilvl w:val="1"/>
          <w:numId w:val="1"/>
        </w:numPr>
        <w:shd w:val="clear" w:color="auto" w:fill="FFFFFF"/>
        <w:spacing w:before="100" w:before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What do you expect to discover from your project?</w:t>
      </w:r>
    </w:p>
    <w:p w14:paraId="743C7C45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</w:rPr>
        <w:t>Final presentation: </w:t>
      </w:r>
      <w:r w:rsidRPr="001369B8">
        <w:rPr>
          <w:rFonts w:ascii="Helvetica Neue" w:eastAsia="Times New Roman" w:hAnsi="Helvetica Neue" w:cs="Times New Roman"/>
          <w:color w:val="2D3B45"/>
        </w:rPr>
        <w:t>The target for your final presentation should be 15 minutes + 5 minutes for Q&amp;A. The outline should touch the following topics:</w:t>
      </w:r>
    </w:p>
    <w:p w14:paraId="4F786691" w14:textId="77777777" w:rsidR="001369B8" w:rsidRPr="001369B8" w:rsidRDefault="001369B8" w:rsidP="001369B8">
      <w:pPr>
        <w:numPr>
          <w:ilvl w:val="0"/>
          <w:numId w:val="2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</w:p>
    <w:p w14:paraId="59039A1F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Introduction and motivation</w:t>
      </w:r>
    </w:p>
    <w:p w14:paraId="7A3C821B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inherit" w:eastAsia="Times New Roman" w:hAnsi="inherit" w:cs="Times New Roman"/>
          <w:color w:val="2D3B45"/>
        </w:rPr>
        <w:t>Your proposed solution/implementation for the problem you are addressing</w:t>
      </w:r>
    </w:p>
    <w:p w14:paraId="7E5846C2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inherit" w:eastAsia="Times New Roman" w:hAnsi="inherit" w:cs="Times New Roman"/>
          <w:color w:val="2D3B45"/>
        </w:rPr>
        <w:t>Discussion of your experimental results</w:t>
      </w:r>
    </w:p>
    <w:p w14:paraId="1B9F718C" w14:textId="77777777" w:rsidR="001369B8" w:rsidRPr="001369B8" w:rsidRDefault="001369B8" w:rsidP="001369B8">
      <w:pPr>
        <w:numPr>
          <w:ilvl w:val="1"/>
          <w:numId w:val="2"/>
        </w:numPr>
        <w:shd w:val="clear" w:color="auto" w:fill="FFFFFF"/>
        <w:spacing w:before="100" w:before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inherit" w:eastAsia="Times New Roman" w:hAnsi="inherit" w:cs="Times New Roman"/>
          <w:color w:val="2D3B45"/>
        </w:rPr>
        <w:t>Conclusions and possible future directions</w:t>
      </w:r>
    </w:p>
    <w:p w14:paraId="4ED3BF15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You should put particular emphasis on your methodology and results (even if some experiments did not turn out as expected). </w:t>
      </w:r>
    </w:p>
    <w:p w14:paraId="2C565D73" w14:textId="77777777" w:rsidR="001369B8" w:rsidRPr="001369B8" w:rsidRDefault="001369B8" w:rsidP="001369B8">
      <w:pPr>
        <w:shd w:val="clear" w:color="auto" w:fill="FFFFFF"/>
        <w:spacing w:before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b/>
          <w:bCs/>
          <w:color w:val="2D3B45"/>
        </w:rPr>
        <w:t>Project report: </w:t>
      </w:r>
      <w:r w:rsidRPr="001369B8">
        <w:rPr>
          <w:rFonts w:ascii="Helvetica Neue" w:eastAsia="Times New Roman" w:hAnsi="Helvetica Neue" w:cs="Times New Roman"/>
          <w:color w:val="2D3B45"/>
        </w:rPr>
        <w:t xml:space="preserve">The report should be 6 pages (including references) in a </w:t>
      </w:r>
      <w:proofErr w:type="gramStart"/>
      <w:r w:rsidRPr="001369B8">
        <w:rPr>
          <w:rFonts w:ascii="Helvetica Neue" w:eastAsia="Times New Roman" w:hAnsi="Helvetica Neue" w:cs="Times New Roman"/>
          <w:color w:val="2D3B45"/>
        </w:rPr>
        <w:t>two column</w:t>
      </w:r>
      <w:proofErr w:type="gramEnd"/>
      <w:r w:rsidRPr="001369B8">
        <w:rPr>
          <w:rFonts w:ascii="Helvetica Neue" w:eastAsia="Times New Roman" w:hAnsi="Helvetica Neue" w:cs="Times New Roman"/>
          <w:color w:val="2D3B45"/>
        </w:rPr>
        <w:t xml:space="preserve"> format and using 10pts font. If you are looking for a template for your report, you can find one </w:t>
      </w:r>
      <w:hyperlink r:id="rId6" w:tgtFrame="_blank" w:history="1">
        <w:r w:rsidRPr="001369B8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</w:hyperlink>
      <w:r w:rsidRPr="001369B8">
        <w:rPr>
          <w:rFonts w:ascii="Helvetica Neue" w:eastAsia="Times New Roman" w:hAnsi="Helvetica Neue" w:cs="Times New Roman"/>
          <w:color w:val="2D3B45"/>
        </w:rPr>
        <w:t>. The outline is going to depend on the nature of your project. However, you can use the following list of sections as a guideline to structure your report:</w:t>
      </w:r>
    </w:p>
    <w:p w14:paraId="084BCFEF" w14:textId="77777777" w:rsidR="001369B8" w:rsidRPr="001369B8" w:rsidRDefault="001369B8" w:rsidP="001369B8">
      <w:pPr>
        <w:numPr>
          <w:ilvl w:val="0"/>
          <w:numId w:val="3"/>
        </w:numPr>
        <w:shd w:val="clear" w:color="auto" w:fill="FFFFFF"/>
        <w:ind w:left="2190"/>
        <w:rPr>
          <w:rFonts w:ascii="Helvetica Neue" w:eastAsia="Times New Roman" w:hAnsi="Helvetica Neue" w:cs="Times New Roman"/>
          <w:color w:val="2D3B45"/>
        </w:rPr>
      </w:pPr>
    </w:p>
    <w:p w14:paraId="5F74BE6B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Abstract</w:t>
      </w:r>
    </w:p>
    <w:p w14:paraId="1CB9EA5C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Introduction</w:t>
      </w:r>
    </w:p>
    <w:p w14:paraId="23609CF2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Background and related work</w:t>
      </w:r>
    </w:p>
    <w:p w14:paraId="4C71BB5E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Methodology</w:t>
      </w:r>
    </w:p>
    <w:p w14:paraId="422DDB9E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Experimental results and discussion</w:t>
      </w:r>
    </w:p>
    <w:p w14:paraId="744F0766" w14:textId="77777777" w:rsidR="001369B8" w:rsidRPr="001369B8" w:rsidRDefault="001369B8" w:rsidP="001369B8">
      <w:pPr>
        <w:numPr>
          <w:ilvl w:val="1"/>
          <w:numId w:val="3"/>
        </w:numPr>
        <w:shd w:val="clear" w:color="auto" w:fill="FFFFFF"/>
        <w:spacing w:before="100" w:before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Conclusions</w:t>
      </w:r>
    </w:p>
    <w:p w14:paraId="427E46B9" w14:textId="4F402ED8" w:rsidR="001369B8" w:rsidRDefault="001369B8" w:rsidP="001369B8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1369B8">
        <w:rPr>
          <w:rFonts w:ascii="Helvetica Neue" w:eastAsia="Times New Roman" w:hAnsi="Helvetica Neue" w:cs="Times New Roman"/>
          <w:color w:val="2D3B45"/>
        </w:rPr>
        <w:t>Make sure all your plots and figures are readable by using colors with good contrast and appropriate font size for your axes and labels. </w:t>
      </w:r>
    </w:p>
    <w:p w14:paraId="73CBE836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Hi Morgan, </w:t>
      </w:r>
    </w:p>
    <w:p w14:paraId="70984CC9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1DC6ADE3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wanted to follow up with some guidelines for your project. Based on what you proposed I think it makes more sense to compare two compatible simulators,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i.e.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NVSim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Destiny. I am attaching the papers that discuss the two simulators, and I have placed an archive for the destiny code on the EECS server (</w:t>
      </w:r>
      <w:r>
        <w:rPr>
          <w:rFonts w:ascii="Menlo" w:hAnsi="Menlo" w:cs="Menlo"/>
          <w:color w:val="000000"/>
          <w:sz w:val="18"/>
          <w:szCs w:val="18"/>
        </w:rPr>
        <w:t>/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/193EMT/destiny_v2.tar.gz</w:t>
      </w:r>
      <w:r>
        <w:rPr>
          <w:rFonts w:ascii="Calibri" w:hAnsi="Calibri" w:cs="Calibri"/>
          <w:color w:val="000000"/>
          <w:sz w:val="22"/>
          <w:szCs w:val="22"/>
        </w:rPr>
        <w:t>). </w:t>
      </w:r>
    </w:p>
    <w:p w14:paraId="6A09A279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0EAAE0F7" w14:textId="77777777" w:rsidR="00BC7B09" w:rsidRDefault="006F0961" w:rsidP="00BC7B09">
      <w:pPr>
        <w:rPr>
          <w:rFonts w:ascii="Calibri" w:hAnsi="Calibri" w:cs="Calibri"/>
          <w:color w:val="000000"/>
          <w:sz w:val="22"/>
          <w:szCs w:val="22"/>
        </w:rPr>
      </w:pPr>
      <w:hyperlink r:id="rId7" w:tooltip="https://ieeexplore.ieee.org/document/6218223" w:history="1">
        <w:r w:rsidR="00BC7B09">
          <w:rPr>
            <w:rStyle w:val="Hyperlink"/>
            <w:rFonts w:ascii="Calibri" w:hAnsi="Calibri" w:cs="Calibri"/>
            <w:sz w:val="22"/>
            <w:szCs w:val="22"/>
          </w:rPr>
          <w:t>https://ieeexplore.ieee.org/document/6218223</w:t>
        </w:r>
      </w:hyperlink>
    </w:p>
    <w:p w14:paraId="4C851183" w14:textId="77777777" w:rsidR="00BC7B09" w:rsidRDefault="006F0961" w:rsidP="00BC7B09">
      <w:pPr>
        <w:rPr>
          <w:rFonts w:ascii="Calibri" w:hAnsi="Calibri" w:cs="Calibri"/>
          <w:color w:val="000000"/>
          <w:sz w:val="22"/>
          <w:szCs w:val="22"/>
        </w:rPr>
      </w:pPr>
      <w:hyperlink r:id="rId8" w:tooltip="https://ieeexplore.ieee.org/document/7092634" w:history="1">
        <w:r w:rsidR="00BC7B09">
          <w:rPr>
            <w:rStyle w:val="Hyperlink"/>
            <w:rFonts w:ascii="Calibri" w:hAnsi="Calibri" w:cs="Calibri"/>
            <w:sz w:val="22"/>
            <w:szCs w:val="22"/>
          </w:rPr>
          <w:t>https://ieeexplore.ieee.org/document/7092634</w:t>
        </w:r>
      </w:hyperlink>
    </w:p>
    <w:p w14:paraId="27FDA7C2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491976CC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Possible steps for your projects would be:</w:t>
      </w:r>
    </w:p>
    <w:p w14:paraId="70EF4839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6B2A3ED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 evaluate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NVSim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Destiny across the same memory configurations to capture any potential difference between the two implementations. </w:t>
      </w:r>
    </w:p>
    <w:p w14:paraId="2E478042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evaluate NVM models exclusive to Destiny (SOTRAM, racetrack)</w:t>
      </w:r>
    </w:p>
    <w:p w14:paraId="0810308F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evaluate 2D vs 3D memory architectures in Destiny</w:t>
      </w:r>
    </w:p>
    <w:p w14:paraId="7023837C" w14:textId="77777777" w:rsidR="00BC7B09" w:rsidRDefault="00BC7B09" w:rsidP="00BC7B09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264944CB" w14:textId="745565C3" w:rsidR="00BC7B09" w:rsidRDefault="00BC7B09" w:rsidP="00BC7B09">
      <w:pPr>
        <w:pBdr>
          <w:bottom w:val="single" w:sz="6" w:space="1" w:color="auto"/>
        </w:pBd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goal would be to create a database of results for all the different memory configurations and tools so that different design points can be easily compared when choosing an implementation target for a given compute architecture. </w:t>
      </w:r>
    </w:p>
    <w:p w14:paraId="0B2DD152" w14:textId="77777777" w:rsidR="00BA2562" w:rsidRDefault="00BA2562" w:rsidP="00BC7B09">
      <w:pPr>
        <w:pBdr>
          <w:bottom w:val="single" w:sz="6" w:space="1" w:color="auto"/>
        </w:pBdr>
        <w:rPr>
          <w:rFonts w:ascii="Calibri" w:hAnsi="Calibri" w:cs="Calibri"/>
          <w:color w:val="000000"/>
          <w:sz w:val="22"/>
          <w:szCs w:val="22"/>
        </w:rPr>
      </w:pPr>
    </w:p>
    <w:p w14:paraId="78D17B00" w14:textId="77777777" w:rsidR="00BA2562" w:rsidRDefault="00BA2562" w:rsidP="00BA2562">
      <w:pPr>
        <w:rPr>
          <w:rFonts w:ascii="Calibri" w:hAnsi="Calibri" w:cs="Calibri"/>
          <w:color w:val="000000"/>
          <w:sz w:val="21"/>
          <w:szCs w:val="21"/>
        </w:rPr>
      </w:pPr>
    </w:p>
    <w:p w14:paraId="1768B19A" w14:textId="77777777" w:rsidR="00BA2562" w:rsidRPr="001D6248" w:rsidRDefault="00BA2562" w:rsidP="00BA2562">
      <w:pPr>
        <w:rPr>
          <w:rFonts w:ascii="Calibri" w:hAnsi="Calibri" w:cs="Calibri"/>
          <w:i/>
          <w:iCs/>
          <w:color w:val="000000"/>
          <w:sz w:val="21"/>
          <w:szCs w:val="21"/>
        </w:rPr>
      </w:pPr>
      <w:r w:rsidRPr="001D6248">
        <w:rPr>
          <w:rFonts w:ascii="Calibri" w:hAnsi="Calibri" w:cs="Calibri"/>
          <w:i/>
          <w:iCs/>
          <w:color w:val="000000"/>
          <w:sz w:val="21"/>
          <w:szCs w:val="21"/>
        </w:rPr>
        <w:t xml:space="preserve">- Limiting the technology node to 22nm for now should be fine. </w:t>
      </w:r>
    </w:p>
    <w:p w14:paraId="26722B80" w14:textId="77777777" w:rsidR="00BA2562" w:rsidRPr="00E27659" w:rsidRDefault="00BA2562" w:rsidP="00BA2562">
      <w:pPr>
        <w:rPr>
          <w:rFonts w:ascii="Calibri" w:hAnsi="Calibri" w:cs="Calibri"/>
          <w:i/>
          <w:iCs/>
          <w:color w:val="000000"/>
          <w:sz w:val="21"/>
          <w:szCs w:val="21"/>
        </w:rPr>
      </w:pPr>
      <w:r w:rsidRPr="00E27659">
        <w:rPr>
          <w:rFonts w:ascii="Calibri" w:hAnsi="Calibri" w:cs="Calibri"/>
          <w:i/>
          <w:iCs/>
          <w:color w:val="000000"/>
          <w:sz w:val="21"/>
          <w:szCs w:val="21"/>
        </w:rPr>
        <w:t>- I would replace cache with RAM for your comparison, since that will simplify the analysis and remove the cache associativity from the set of parameters you need to sweep. </w:t>
      </w:r>
    </w:p>
    <w:p w14:paraId="04FB9D14" w14:textId="77777777" w:rsidR="00BA2562" w:rsidRDefault="00BA2562" w:rsidP="00BA2562">
      <w:pPr>
        <w:rPr>
          <w:rFonts w:ascii="Calibri" w:hAnsi="Calibri" w:cs="Calibri"/>
          <w:color w:val="000000"/>
          <w:sz w:val="21"/>
          <w:szCs w:val="21"/>
        </w:rPr>
      </w:pPr>
    </w:p>
    <w:p w14:paraId="1330802A" w14:textId="77777777" w:rsidR="00BA2562" w:rsidRPr="00417026" w:rsidRDefault="00BA2562" w:rsidP="00BA2562">
      <w:pPr>
        <w:rPr>
          <w:rFonts w:ascii="Calibri" w:hAnsi="Calibri" w:cs="Calibri"/>
          <w:i/>
          <w:iCs/>
          <w:color w:val="000000"/>
          <w:sz w:val="21"/>
          <w:szCs w:val="21"/>
        </w:rPr>
      </w:pPr>
      <w:r w:rsidRPr="00417026">
        <w:rPr>
          <w:rFonts w:ascii="Calibri" w:hAnsi="Calibri" w:cs="Calibri"/>
          <w:i/>
          <w:iCs/>
          <w:color w:val="000000"/>
          <w:sz w:val="21"/>
          <w:szCs w:val="21"/>
        </w:rPr>
        <w:t xml:space="preserve">The original </w:t>
      </w:r>
      <w:proofErr w:type="spellStart"/>
      <w:r w:rsidRPr="00417026">
        <w:rPr>
          <w:rFonts w:ascii="Calibri" w:hAnsi="Calibri" w:cs="Calibri"/>
          <w:i/>
          <w:iCs/>
          <w:color w:val="000000"/>
          <w:sz w:val="21"/>
          <w:szCs w:val="21"/>
        </w:rPr>
        <w:t>NVSim</w:t>
      </w:r>
      <w:proofErr w:type="spellEnd"/>
      <w:r w:rsidRPr="00417026">
        <w:rPr>
          <w:rFonts w:ascii="Calibri" w:hAnsi="Calibri" w:cs="Calibri"/>
          <w:i/>
          <w:iCs/>
          <w:color w:val="000000"/>
          <w:sz w:val="21"/>
          <w:szCs w:val="21"/>
        </w:rPr>
        <w:t xml:space="preserve"> repository (</w:t>
      </w:r>
      <w:hyperlink r:id="rId9" w:tooltip="https://github.com/SEAL-UCSB/NVSim" w:history="1">
        <w:r w:rsidRPr="00417026">
          <w:rPr>
            <w:rStyle w:val="Hyperlink"/>
            <w:rFonts w:ascii="Calibri" w:hAnsi="Calibri" w:cs="Calibri"/>
            <w:i/>
            <w:iCs/>
            <w:sz w:val="21"/>
            <w:szCs w:val="21"/>
          </w:rPr>
          <w:t>https://github.com/SEAL-UCSB/NVSim</w:t>
        </w:r>
      </w:hyperlink>
      <w:r w:rsidRPr="00417026">
        <w:rPr>
          <w:rFonts w:ascii="Calibri" w:hAnsi="Calibri" w:cs="Calibri"/>
          <w:i/>
          <w:iCs/>
          <w:color w:val="000000"/>
          <w:sz w:val="21"/>
          <w:szCs w:val="21"/>
        </w:rPr>
        <w:t xml:space="preserve">) also includes samples for PCM. </w:t>
      </w:r>
    </w:p>
    <w:p w14:paraId="46B18C85" w14:textId="77777777" w:rsidR="00BA2562" w:rsidRPr="00417026" w:rsidRDefault="00BA2562" w:rsidP="00BA2562">
      <w:pPr>
        <w:rPr>
          <w:rFonts w:ascii="Calibri" w:hAnsi="Calibri" w:cs="Calibri"/>
          <w:i/>
          <w:iCs/>
          <w:color w:val="000000"/>
          <w:sz w:val="21"/>
          <w:szCs w:val="21"/>
        </w:rPr>
      </w:pPr>
      <w:r w:rsidRPr="00417026">
        <w:rPr>
          <w:rFonts w:ascii="Calibri" w:hAnsi="Calibri" w:cs="Calibri"/>
          <w:i/>
          <w:iCs/>
          <w:color w:val="000000"/>
          <w:sz w:val="21"/>
          <w:szCs w:val="21"/>
        </w:rPr>
        <w:t>You may want to add that to the list as well. </w:t>
      </w:r>
    </w:p>
    <w:p w14:paraId="2468AC2D" w14:textId="77777777" w:rsidR="00BA2562" w:rsidRDefault="00BA2562" w:rsidP="00BA2562">
      <w:pPr>
        <w:rPr>
          <w:rFonts w:ascii="Calibri" w:hAnsi="Calibri" w:cs="Calibri"/>
          <w:color w:val="000000"/>
          <w:sz w:val="21"/>
          <w:szCs w:val="21"/>
        </w:rPr>
      </w:pPr>
    </w:p>
    <w:p w14:paraId="5EA1F65D" w14:textId="77777777" w:rsidR="00BA2562" w:rsidRDefault="00BA2562" w:rsidP="00BA2562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- Beyond comparing the two tools, it’s also important to evaluate the additional features of destiny and run the same simulations for these additional points. </w:t>
      </w:r>
      <w:proofErr w:type="gramStart"/>
      <w:r>
        <w:rPr>
          <w:rFonts w:ascii="Calibri" w:hAnsi="Calibri" w:cs="Calibri"/>
          <w:color w:val="000000"/>
          <w:sz w:val="21"/>
          <w:szCs w:val="21"/>
        </w:rPr>
        <w:t>In particular, you</w:t>
      </w:r>
      <w:proofErr w:type="gramEnd"/>
      <w:r>
        <w:rPr>
          <w:rFonts w:ascii="Calibri" w:hAnsi="Calibri" w:cs="Calibri"/>
          <w:color w:val="000000"/>
          <w:sz w:val="21"/>
          <w:szCs w:val="21"/>
        </w:rPr>
        <w:t xml:space="preserve"> want to add the following:</w:t>
      </w:r>
    </w:p>
    <w:p w14:paraId="06753A96" w14:textId="77777777" w:rsidR="00BA2562" w:rsidRDefault="00BA2562" w:rsidP="00BA2562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- 3D memories (which technologies are supported? RRAM, SRAM(?), STT(?)….)</w:t>
      </w:r>
    </w:p>
    <w:p w14:paraId="5A553613" w14:textId="77777777" w:rsidR="00BA2562" w:rsidRDefault="00BA2562" w:rsidP="00BA2562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- Additional technologies (SOT-RAM, 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eDRAM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, DWM)</w:t>
      </w:r>
    </w:p>
    <w:p w14:paraId="12086FD7" w14:textId="77777777" w:rsidR="00BA2562" w:rsidRDefault="00BA2562" w:rsidP="00BA2562">
      <w:pPr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- Some sample files in destiny include reference to MLC. How is that modeled? Which technologies are supported?</w:t>
      </w:r>
    </w:p>
    <w:p w14:paraId="7B2941E2" w14:textId="68B74506" w:rsidR="00BA2562" w:rsidRDefault="00BA2562" w:rsidP="00EB2FE4">
      <w:pPr>
        <w:pBdr>
          <w:bottom w:val="single" w:sz="6" w:space="1" w:color="auto"/>
        </w:pBdr>
        <w:rPr>
          <w:rFonts w:ascii="Calibri" w:hAnsi="Calibri" w:cs="Calibri"/>
          <w:color w:val="000000"/>
          <w:sz w:val="21"/>
          <w:szCs w:val="21"/>
        </w:rPr>
      </w:pPr>
    </w:p>
    <w:p w14:paraId="6F5AB97B" w14:textId="77777777" w:rsidR="00BA2562" w:rsidRPr="00EB2FE4" w:rsidRDefault="00BA2562" w:rsidP="00EB2FE4">
      <w:pPr>
        <w:rPr>
          <w:rFonts w:ascii="Calibri" w:hAnsi="Calibri" w:cs="Calibri"/>
          <w:color w:val="000000"/>
          <w:sz w:val="21"/>
          <w:szCs w:val="21"/>
        </w:rPr>
      </w:pPr>
    </w:p>
    <w:p w14:paraId="5FB2894E" w14:textId="77777777" w:rsidR="00417026" w:rsidRDefault="00EB2FE4" w:rsidP="00EB2FE4">
      <w:pPr>
        <w:pStyle w:val="NoSpacing"/>
      </w:pPr>
      <w:r>
        <w:rPr>
          <w:b/>
          <w:bCs/>
        </w:rPr>
        <w:t>Goal</w:t>
      </w:r>
      <w:r>
        <w:t xml:space="preserve">: </w:t>
      </w:r>
    </w:p>
    <w:p w14:paraId="5D4259FC" w14:textId="3603436E" w:rsidR="00EB2FE4" w:rsidRDefault="00417026" w:rsidP="00417026">
      <w:pPr>
        <w:pStyle w:val="NoSpacing"/>
        <w:numPr>
          <w:ilvl w:val="0"/>
          <w:numId w:val="1"/>
        </w:numPr>
      </w:pPr>
      <w:r>
        <w:t xml:space="preserve">1) </w:t>
      </w:r>
      <w:r w:rsidR="00EB2FE4">
        <w:t xml:space="preserve">Compare </w:t>
      </w:r>
      <w:proofErr w:type="spellStart"/>
      <w:r w:rsidR="00EB2FE4">
        <w:t>NVSim</w:t>
      </w:r>
      <w:proofErr w:type="spellEnd"/>
      <w:r w:rsidR="00EB2FE4">
        <w:t xml:space="preserve"> and Destiny cache simulators and create a database of results</w:t>
      </w:r>
    </w:p>
    <w:p w14:paraId="5816B8A3" w14:textId="40743123" w:rsidR="00417026" w:rsidRDefault="00417026" w:rsidP="00417026">
      <w:pPr>
        <w:pStyle w:val="NoSpacing"/>
        <w:numPr>
          <w:ilvl w:val="0"/>
          <w:numId w:val="1"/>
        </w:numPr>
      </w:pPr>
      <w:r>
        <w:t>2) Model destiny 3D functionalities</w:t>
      </w:r>
    </w:p>
    <w:p w14:paraId="3448DFA6" w14:textId="6F5477BD" w:rsidR="00417026" w:rsidRDefault="00417026" w:rsidP="00417026">
      <w:pPr>
        <w:pStyle w:val="NoSpacing"/>
        <w:numPr>
          <w:ilvl w:val="1"/>
          <w:numId w:val="1"/>
        </w:numPr>
      </w:pPr>
      <w:r>
        <w:t xml:space="preserve">See if MLC </w:t>
      </w:r>
      <w:proofErr w:type="gramStart"/>
      <w:r>
        <w:t>actually works</w:t>
      </w:r>
      <w:proofErr w:type="gramEnd"/>
    </w:p>
    <w:p w14:paraId="558303B1" w14:textId="77777777" w:rsidR="00EB2FE4" w:rsidRDefault="00EB2FE4" w:rsidP="00EB2FE4">
      <w:pPr>
        <w:pStyle w:val="NoSpacing"/>
      </w:pPr>
      <w:r>
        <w:t> </w:t>
      </w:r>
    </w:p>
    <w:p w14:paraId="1E3193C4" w14:textId="77777777" w:rsidR="00EB2FE4" w:rsidRDefault="00EB2FE4" w:rsidP="00EB2FE4">
      <w:pPr>
        <w:pStyle w:val="NoSpacing"/>
      </w:pPr>
      <w:r>
        <w:rPr>
          <w:b/>
          <w:bCs/>
        </w:rPr>
        <w:t>Experiment</w:t>
      </w:r>
      <w:r>
        <w:t>:</w:t>
      </w:r>
    </w:p>
    <w:p w14:paraId="6EFE8058" w14:textId="77777777" w:rsidR="00EB2FE4" w:rsidRDefault="00EB2FE4" w:rsidP="00EB2FE4">
      <w:pPr>
        <w:pStyle w:val="NoSpacing"/>
      </w:pPr>
      <w:r>
        <w:t> </w:t>
      </w:r>
    </w:p>
    <w:p w14:paraId="348EAE60" w14:textId="77777777" w:rsidR="00EB2FE4" w:rsidRDefault="00EB2FE4" w:rsidP="00EB2FE4">
      <w:pPr>
        <w:pStyle w:val="NoSpacing"/>
      </w:pPr>
      <w:r>
        <w:t>Input Params</w:t>
      </w:r>
    </w:p>
    <w:p w14:paraId="60C45CD5" w14:textId="77AB89CC" w:rsidR="00EB2FE4" w:rsidRDefault="00EB2FE4" w:rsidP="00EB2FE4">
      <w:pPr>
        <w:pStyle w:val="NoSpacing"/>
      </w:pPr>
    </w:p>
    <w:p w14:paraId="682A4DEA" w14:textId="05D6C1FB" w:rsidR="00EB2FE4" w:rsidRDefault="00EB2FE4" w:rsidP="00EB2FE4">
      <w:pPr>
        <w:pStyle w:val="NoSpacing"/>
      </w:pPr>
      <w:r>
        <w:t xml:space="preserve">Process Node: </w:t>
      </w:r>
      <w:r w:rsidRPr="00882EB4">
        <w:rPr>
          <w:b/>
          <w:bCs/>
        </w:rPr>
        <w:t>22nm</w:t>
      </w:r>
    </w:p>
    <w:p w14:paraId="39FBF17C" w14:textId="77777777" w:rsidR="00EB2FE4" w:rsidRDefault="00EB2FE4" w:rsidP="00EB2FE4">
      <w:pPr>
        <w:pStyle w:val="NoSpacing"/>
      </w:pPr>
      <w:r>
        <w:t> </w:t>
      </w:r>
    </w:p>
    <w:p w14:paraId="116BF5F8" w14:textId="68DB7980" w:rsidR="00EB2FE4" w:rsidRDefault="00EB2FE4" w:rsidP="00EB2FE4">
      <w:pPr>
        <w:pStyle w:val="NoSpacing"/>
      </w:pPr>
      <w:r>
        <w:t>Dimensions: 2D fo</w:t>
      </w:r>
      <w:r w:rsidR="00417026">
        <w:t xml:space="preserve">r </w:t>
      </w:r>
      <w:proofErr w:type="gramStart"/>
      <w:r w:rsidR="00417026">
        <w:t>head to head</w:t>
      </w:r>
      <w:proofErr w:type="gramEnd"/>
      <w:r w:rsidR="00417026">
        <w:t xml:space="preserve"> comparisons</w:t>
      </w:r>
    </w:p>
    <w:p w14:paraId="708CE117" w14:textId="67A43181" w:rsidR="003F6B58" w:rsidRDefault="003F6B58" w:rsidP="00EB2FE4">
      <w:pPr>
        <w:pStyle w:val="NoSpacing"/>
      </w:pPr>
    </w:p>
    <w:p w14:paraId="210C0F56" w14:textId="09CAEB24" w:rsidR="003F6B58" w:rsidRDefault="003F6B58" w:rsidP="00EB2FE4">
      <w:pPr>
        <w:pStyle w:val="NoSpacing"/>
      </w:pPr>
      <w:r>
        <w:t xml:space="preserve">Design Target: replace cache with </w:t>
      </w:r>
      <w:r w:rsidRPr="003F6B58">
        <w:rPr>
          <w:b/>
          <w:bCs/>
        </w:rPr>
        <w:t>RAM</w:t>
      </w:r>
      <w:r>
        <w:t xml:space="preserve"> </w:t>
      </w:r>
      <w:r w:rsidR="00E27659">
        <w:t>(*.</w:t>
      </w:r>
      <w:proofErr w:type="spellStart"/>
      <w:r w:rsidR="00E27659">
        <w:t>cfg</w:t>
      </w:r>
      <w:proofErr w:type="spellEnd"/>
      <w:r w:rsidR="00E27659">
        <w:t xml:space="preserve"> file)</w:t>
      </w:r>
    </w:p>
    <w:p w14:paraId="75C7EF5A" w14:textId="77777777" w:rsidR="00EB2FE4" w:rsidRDefault="00EB2FE4" w:rsidP="00EB2FE4">
      <w:pPr>
        <w:pStyle w:val="NoSpacing"/>
      </w:pPr>
      <w:r>
        <w:t> </w:t>
      </w:r>
    </w:p>
    <w:p w14:paraId="12363BBF" w14:textId="25745B0E" w:rsidR="00EB2FE4" w:rsidRDefault="00EB2FE4" w:rsidP="00EB2FE4">
      <w:pPr>
        <w:pStyle w:val="NoSpacing"/>
      </w:pPr>
      <w:r>
        <w:t xml:space="preserve">Cache Sizing: </w:t>
      </w:r>
      <w:r w:rsidR="00142E64">
        <w:t xml:space="preserve">{16, 32, 64, 128, 256, 512, 1024, 2048, 4096} KB </w:t>
      </w:r>
      <w:r>
        <w:t>sweep</w:t>
      </w:r>
    </w:p>
    <w:p w14:paraId="27970855" w14:textId="5D602814" w:rsidR="00EB2FE4" w:rsidRDefault="00EB2FE4" w:rsidP="00EB2FE4">
      <w:pPr>
        <w:pStyle w:val="NoSpacing"/>
      </w:pPr>
      <w:r>
        <w:t>  </w:t>
      </w:r>
    </w:p>
    <w:p w14:paraId="08CEBBDD" w14:textId="3C084D6E" w:rsidR="00EB2FE4" w:rsidRDefault="00EB2FE4" w:rsidP="00D84E0A">
      <w:pPr>
        <w:pStyle w:val="NoSpacing"/>
      </w:pPr>
      <w:r>
        <w:t>Memory Cells</w:t>
      </w:r>
      <w:r w:rsidR="00D84E0A">
        <w:t>: {</w:t>
      </w:r>
      <w:r>
        <w:t>SRAM, STTRAM, RRAM</w:t>
      </w:r>
      <w:r w:rsidR="00417026">
        <w:t>, PCRAM</w:t>
      </w:r>
      <w:r w:rsidR="00D84E0A">
        <w:t>}</w:t>
      </w:r>
    </w:p>
    <w:p w14:paraId="7E09D177" w14:textId="77777777" w:rsidR="00EB2FE4" w:rsidRDefault="00EB2FE4" w:rsidP="00EB2FE4">
      <w:pPr>
        <w:pStyle w:val="NoSpacing"/>
      </w:pPr>
      <w:r>
        <w:lastRenderedPageBreak/>
        <w:t> </w:t>
      </w:r>
    </w:p>
    <w:p w14:paraId="7CE66B29" w14:textId="09B7BC49" w:rsidR="00D84E0A" w:rsidRDefault="00EB2FE4" w:rsidP="00D84E0A">
      <w:pPr>
        <w:pStyle w:val="NoSpacing"/>
      </w:pPr>
      <w:r>
        <w:t xml:space="preserve">Optimization Target </w:t>
      </w:r>
      <w:r w:rsidR="00D84E0A">
        <w:t>{either read latency, write latency, read energy, write energy, leakage, or area}</w:t>
      </w:r>
    </w:p>
    <w:p w14:paraId="2EA01AAC" w14:textId="7F15864C" w:rsidR="00EB2FE4" w:rsidRDefault="00D84E0A" w:rsidP="00D84E0A">
      <w:pPr>
        <w:pStyle w:val="NoSpacing"/>
        <w:ind w:firstLine="720"/>
      </w:pPr>
      <w:r>
        <w:t>(</w:t>
      </w:r>
      <w:proofErr w:type="spellStart"/>
      <w:r>
        <w:t>InputParameter.h</w:t>
      </w:r>
      <w:proofErr w:type="spellEnd"/>
      <w:r>
        <w:t>)</w:t>
      </w:r>
    </w:p>
    <w:p w14:paraId="77CE1661" w14:textId="77777777" w:rsidR="00D84E0A" w:rsidRDefault="00D84E0A" w:rsidP="00D84E0A">
      <w:pPr>
        <w:pStyle w:val="NoSpacing"/>
      </w:pPr>
    </w:p>
    <w:p w14:paraId="691B2812" w14:textId="45E81BA6" w:rsidR="00EB2FE4" w:rsidRDefault="00EB2FE4" w:rsidP="00EB2FE4">
      <w:pPr>
        <w:pStyle w:val="NoSpacing"/>
      </w:pPr>
      <w:r>
        <w:t>Output Data</w:t>
      </w:r>
    </w:p>
    <w:p w14:paraId="7479973A" w14:textId="77777777" w:rsidR="00996BE4" w:rsidRDefault="00996BE4" w:rsidP="00EB2FE4">
      <w:pPr>
        <w:pStyle w:val="NoSpacing"/>
      </w:pPr>
    </w:p>
    <w:p w14:paraId="66B17B27" w14:textId="77777777" w:rsidR="00996BE4" w:rsidRDefault="00996BE4" w:rsidP="00996BE4">
      <w:pPr>
        <w:pStyle w:val="NoSpacing"/>
        <w:ind w:firstLine="720"/>
      </w:pPr>
      <w:r>
        <w:t>Read Latency</w:t>
      </w:r>
    </w:p>
    <w:p w14:paraId="41CE69B3" w14:textId="77777777" w:rsidR="00996BE4" w:rsidRDefault="00996BE4" w:rsidP="00996BE4">
      <w:pPr>
        <w:pStyle w:val="NoSpacing"/>
        <w:ind w:firstLine="720"/>
      </w:pPr>
      <w:r>
        <w:t>Write Latency</w:t>
      </w:r>
    </w:p>
    <w:p w14:paraId="26B9CC66" w14:textId="77777777" w:rsidR="00996BE4" w:rsidRDefault="00996BE4" w:rsidP="00996BE4">
      <w:pPr>
        <w:pStyle w:val="NoSpacing"/>
        <w:ind w:firstLine="720"/>
      </w:pPr>
      <w:r>
        <w:t>Area</w:t>
      </w:r>
    </w:p>
    <w:p w14:paraId="40E32CC3" w14:textId="77777777" w:rsidR="00996BE4" w:rsidRDefault="00996BE4" w:rsidP="00996BE4">
      <w:pPr>
        <w:pStyle w:val="NoSpacing"/>
        <w:ind w:firstLine="720"/>
      </w:pPr>
      <w:r>
        <w:t>Read Energy</w:t>
      </w:r>
    </w:p>
    <w:p w14:paraId="66390828" w14:textId="77777777" w:rsidR="00996BE4" w:rsidRDefault="00996BE4" w:rsidP="00996BE4">
      <w:pPr>
        <w:pStyle w:val="NoSpacing"/>
        <w:ind w:firstLine="720"/>
      </w:pPr>
      <w:r>
        <w:t>Write Energy</w:t>
      </w:r>
    </w:p>
    <w:p w14:paraId="34FAE623" w14:textId="77777777" w:rsidR="00996BE4" w:rsidRDefault="00996BE4" w:rsidP="00996BE4">
      <w:pPr>
        <w:pStyle w:val="NoSpacing"/>
        <w:ind w:firstLine="720"/>
      </w:pPr>
      <w:r>
        <w:t>Leakage Power</w:t>
      </w:r>
    </w:p>
    <w:p w14:paraId="5370F27C" w14:textId="01A69DE4" w:rsidR="00EB2FE4" w:rsidRDefault="00EB2FE4" w:rsidP="00996BE4">
      <w:pPr>
        <w:pStyle w:val="NoSpacing"/>
      </w:pPr>
      <w:r>
        <w:br/>
        <w:t>Calculations</w:t>
      </w:r>
    </w:p>
    <w:p w14:paraId="2F13519F" w14:textId="77777777" w:rsidR="00EB2FE4" w:rsidRDefault="00EB2FE4" w:rsidP="00EB2FE4">
      <w:pPr>
        <w:pStyle w:val="NoSpacing"/>
      </w:pPr>
      <w:r>
        <w:t>                Percent Difference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132EFAAF" w14:textId="77777777" w:rsidR="00EB2FE4" w:rsidRDefault="00EB2FE4" w:rsidP="00EB2FE4">
      <w:pPr>
        <w:pStyle w:val="NoSpacing"/>
      </w:pPr>
      <w:r>
        <w:t> </w:t>
      </w:r>
    </w:p>
    <w:p w14:paraId="062DEC5F" w14:textId="23BC686B" w:rsidR="00EB2FE4" w:rsidRDefault="00EB2FE4" w:rsidP="00EB2FE4">
      <w:pPr>
        <w:pStyle w:val="NoSpacing"/>
      </w:pPr>
      <w:r>
        <w:t>Visuals</w:t>
      </w:r>
    </w:p>
    <w:p w14:paraId="4616993B" w14:textId="15C9604A" w:rsidR="00EB2FE4" w:rsidRDefault="00EB2FE4" w:rsidP="00996BE4">
      <w:pPr>
        <w:pStyle w:val="NoSpacing"/>
        <w:ind w:firstLine="720"/>
      </w:pPr>
      <w:r>
        <w:t>Tables</w:t>
      </w:r>
    </w:p>
    <w:p w14:paraId="0A83FF7D" w14:textId="697FC255" w:rsidR="00EB2FE4" w:rsidRDefault="00EB2FE4" w:rsidP="00996BE4">
      <w:pPr>
        <w:pStyle w:val="NoSpacing"/>
        <w:ind w:left="720" w:firstLine="720"/>
      </w:pPr>
      <w:r>
        <w:t>Raw results?</w:t>
      </w:r>
    </w:p>
    <w:p w14:paraId="5195A092" w14:textId="05478CCD" w:rsidR="001D6248" w:rsidRDefault="00EB2FE4" w:rsidP="001D6248">
      <w:pPr>
        <w:pStyle w:val="NoSpacing"/>
        <w:ind w:left="720" w:firstLine="720"/>
      </w:pPr>
      <w:r>
        <w:t>Results with percent difference</w:t>
      </w:r>
    </w:p>
    <w:p w14:paraId="24F14241" w14:textId="77777777" w:rsidR="001D6248" w:rsidRDefault="001D6248" w:rsidP="001D6248">
      <w:pPr>
        <w:pStyle w:val="NoSpacing"/>
      </w:pPr>
    </w:p>
    <w:p w14:paraId="1A7F9597" w14:textId="32854287" w:rsidR="00EB2FE4" w:rsidRDefault="00EB2FE4" w:rsidP="00EB2FE4">
      <w:pPr>
        <w:pStyle w:val="NoSpacing"/>
      </w:pPr>
      <w:r>
        <w:t>Charts</w:t>
      </w:r>
    </w:p>
    <w:p w14:paraId="61267D72" w14:textId="79293B06" w:rsidR="00EB2FE4" w:rsidRDefault="00EB2FE4" w:rsidP="00996BE4">
      <w:pPr>
        <w:pStyle w:val="NoSpacing"/>
        <w:ind w:firstLine="720"/>
      </w:pPr>
      <w:r>
        <w:t>Read Latency</w:t>
      </w:r>
    </w:p>
    <w:p w14:paraId="5AA6CAA5" w14:textId="3DCA4619" w:rsidR="00EB2FE4" w:rsidRDefault="00EB2FE4" w:rsidP="00996BE4">
      <w:pPr>
        <w:pStyle w:val="NoSpacing"/>
        <w:ind w:firstLine="720"/>
      </w:pPr>
      <w:r>
        <w:t>Write Latency</w:t>
      </w:r>
    </w:p>
    <w:p w14:paraId="1637979A" w14:textId="433F22B5" w:rsidR="00EB2FE4" w:rsidRDefault="00EB2FE4" w:rsidP="00996BE4">
      <w:pPr>
        <w:pStyle w:val="NoSpacing"/>
        <w:ind w:firstLine="720"/>
      </w:pPr>
      <w:r>
        <w:t>Area</w:t>
      </w:r>
    </w:p>
    <w:p w14:paraId="6BE3999C" w14:textId="30028C1B" w:rsidR="00EB2FE4" w:rsidRDefault="00EB2FE4" w:rsidP="00996BE4">
      <w:pPr>
        <w:pStyle w:val="NoSpacing"/>
        <w:ind w:firstLine="720"/>
      </w:pPr>
      <w:r>
        <w:t>Read Energy</w:t>
      </w:r>
    </w:p>
    <w:p w14:paraId="1588F295" w14:textId="6CC5B07D" w:rsidR="00EB2FE4" w:rsidRDefault="00EB2FE4" w:rsidP="00996BE4">
      <w:pPr>
        <w:pStyle w:val="NoSpacing"/>
        <w:ind w:firstLine="720"/>
      </w:pPr>
      <w:r>
        <w:t>Write Energy</w:t>
      </w:r>
    </w:p>
    <w:p w14:paraId="39ECA66E" w14:textId="77108C97" w:rsidR="00EB2FE4" w:rsidRDefault="00EB2FE4" w:rsidP="00996BE4">
      <w:pPr>
        <w:pStyle w:val="NoSpacing"/>
        <w:ind w:firstLine="720"/>
      </w:pPr>
      <w:r>
        <w:t>Leakage Power</w:t>
      </w:r>
    </w:p>
    <w:p w14:paraId="5BB9768A" w14:textId="4EAFED29" w:rsidR="00EB2FE4" w:rsidRDefault="00EB2FE4" w:rsidP="00EB2FE4">
      <w:pPr>
        <w:pStyle w:val="NoSpacing"/>
      </w:pPr>
      <w:r>
        <w:t> </w:t>
      </w:r>
    </w:p>
    <w:p w14:paraId="4E2A2452" w14:textId="41C0433E" w:rsidR="00BF7D54" w:rsidRDefault="00BF7D54" w:rsidP="00EB2FE4">
      <w:pPr>
        <w:pStyle w:val="NoSpacing"/>
      </w:pPr>
    </w:p>
    <w:p w14:paraId="07E0791E" w14:textId="31D20409" w:rsidR="00BF7D54" w:rsidRPr="00BF7D54" w:rsidRDefault="00BF7D54" w:rsidP="00EB2FE4">
      <w:pPr>
        <w:pStyle w:val="NoSpacing"/>
        <w:rPr>
          <w:b/>
          <w:bCs/>
        </w:rPr>
      </w:pPr>
      <w:r w:rsidRPr="00BF7D54">
        <w:rPr>
          <w:b/>
          <w:bCs/>
        </w:rPr>
        <w:t xml:space="preserve">3D </w:t>
      </w:r>
      <w:r>
        <w:rPr>
          <w:b/>
          <w:bCs/>
        </w:rPr>
        <w:t>Part 2</w:t>
      </w:r>
    </w:p>
    <w:p w14:paraId="123D3CB8" w14:textId="524F0D00" w:rsidR="00BF7D54" w:rsidRDefault="00BF7D54" w:rsidP="00EB2FE4">
      <w:pPr>
        <w:pStyle w:val="NoSpacing"/>
      </w:pPr>
    </w:p>
    <w:p w14:paraId="46FEE466" w14:textId="355E8098" w:rsidR="00BF7D54" w:rsidRPr="00BF7D54" w:rsidRDefault="00BF7D54" w:rsidP="00BF7D54">
      <w:pPr>
        <w:pStyle w:val="NoSpacing"/>
      </w:pPr>
      <w:r w:rsidRPr="00BF7D54">
        <w:tab/>
        <w:t xml:space="preserve">Use </w:t>
      </w:r>
      <w:hyperlink r:id="rId10" w:history="1">
        <w:r w:rsidRPr="00BF7D54">
          <w:rPr>
            <w:rStyle w:val="Hyperlink"/>
          </w:rPr>
          <w:t>config</w:t>
        </w:r>
      </w:hyperlink>
      <w:r w:rsidRPr="00BF7D54">
        <w:t>/sample_3DReRAM.cfg</w:t>
      </w:r>
      <w:r w:rsidRPr="00BF7D54">
        <w:t xml:space="preserve"> as template</w:t>
      </w:r>
    </w:p>
    <w:p w14:paraId="05782675" w14:textId="6D6804CF" w:rsidR="00BF7D54" w:rsidRDefault="00BF7D54" w:rsidP="00BF7D54">
      <w:pPr>
        <w:pStyle w:val="NoSpacing"/>
        <w:rPr>
          <w:b/>
          <w:bCs/>
        </w:rPr>
      </w:pPr>
    </w:p>
    <w:p w14:paraId="3DB28EA5" w14:textId="1636FBFA" w:rsidR="00BF7D54" w:rsidRDefault="00BF7D54" w:rsidP="00EB2FE4">
      <w:pPr>
        <w:pStyle w:val="NoSpacing"/>
      </w:pPr>
      <w:r>
        <w:rPr>
          <w:b/>
          <w:bCs/>
        </w:rPr>
        <w:tab/>
      </w:r>
      <w:r>
        <w:t xml:space="preserve">Change cell files to </w:t>
      </w:r>
      <w:proofErr w:type="spellStart"/>
      <w:r>
        <w:t>SRAM.cell</w:t>
      </w:r>
      <w:proofErr w:type="spellEnd"/>
      <w:r>
        <w:t xml:space="preserve"> / </w:t>
      </w:r>
      <w:proofErr w:type="spellStart"/>
      <w:r>
        <w:t>STTRAM.cell</w:t>
      </w:r>
      <w:proofErr w:type="spellEnd"/>
      <w:r>
        <w:t xml:space="preserve"> / </w:t>
      </w:r>
      <w:proofErr w:type="spellStart"/>
      <w:r>
        <w:t>RRAM.cell</w:t>
      </w:r>
      <w:proofErr w:type="spellEnd"/>
      <w:r>
        <w:t xml:space="preserve"> / </w:t>
      </w:r>
      <w:proofErr w:type="spellStart"/>
      <w:r>
        <w:t>PCRAM.cell</w:t>
      </w:r>
      <w:proofErr w:type="spellEnd"/>
    </w:p>
    <w:p w14:paraId="595C221F" w14:textId="4EE65BEA" w:rsidR="00BF7D54" w:rsidRDefault="00BF7D54" w:rsidP="00EB2FE4">
      <w:pPr>
        <w:pStyle w:val="NoSpacing"/>
      </w:pPr>
    </w:p>
    <w:p w14:paraId="7661109F" w14:textId="23448F75" w:rsidR="00BF7D54" w:rsidRDefault="00BF7D54" w:rsidP="00EB2FE4">
      <w:pPr>
        <w:pStyle w:val="NoSpacing"/>
      </w:pPr>
      <w:r>
        <w:tab/>
        <w:t>See if output is compatible / no errors / works with 3D</w:t>
      </w:r>
    </w:p>
    <w:p w14:paraId="2F4BA92D" w14:textId="60F19799" w:rsidR="00BF7D54" w:rsidRDefault="00BF7D54" w:rsidP="00EB2FE4">
      <w:pPr>
        <w:pStyle w:val="NoSpacing"/>
      </w:pPr>
    </w:p>
    <w:p w14:paraId="1B438441" w14:textId="77777777" w:rsidR="00BF7D54" w:rsidRPr="00BF7D54" w:rsidRDefault="00BF7D54" w:rsidP="00BF7D54">
      <w:pPr>
        <w:rPr>
          <w:rFonts w:ascii="Times New Roman" w:eastAsia="Times New Roman" w:hAnsi="Times New Roman" w:cs="Times New Roman"/>
        </w:rPr>
      </w:pPr>
      <w:r>
        <w:tab/>
      </w:r>
      <w:r w:rsidRPr="00BF7D54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config/sample_3D_eDRAM.cell</w:t>
      </w:r>
    </w:p>
    <w:p w14:paraId="61938246" w14:textId="261AC656" w:rsidR="00BF7D54" w:rsidRDefault="00BF7D54" w:rsidP="00BF7D54">
      <w:pPr>
        <w:ind w:firstLine="720"/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</w:pPr>
      <w:r w:rsidRPr="00BF7D54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config/sample_3D_eDRAM.c</w:t>
      </w:r>
      <w:r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fg</w:t>
      </w:r>
    </w:p>
    <w:p w14:paraId="6C37877D" w14:textId="77777777" w:rsidR="00BF7D54" w:rsidRPr="00BF7D54" w:rsidRDefault="00BF7D54" w:rsidP="00BF7D54">
      <w:pPr>
        <w:ind w:firstLine="720"/>
        <w:rPr>
          <w:rFonts w:ascii="Times New Roman" w:eastAsia="Times New Roman" w:hAnsi="Times New Roman" w:cs="Times New Roman"/>
        </w:rPr>
      </w:pPr>
    </w:p>
    <w:p w14:paraId="02527831" w14:textId="3D4D1B4C" w:rsidR="00BF7D54" w:rsidRPr="00BF7D54" w:rsidRDefault="00BF7D54" w:rsidP="00BF7D54">
      <w:pPr>
        <w:rPr>
          <w:rFonts w:ascii="Times New Roman" w:eastAsia="Times New Roman" w:hAnsi="Times New Roman" w:cs="Times New Roman"/>
        </w:rPr>
      </w:pPr>
      <w:r>
        <w:tab/>
      </w:r>
      <w:r w:rsidRPr="00BF7D54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config/sample_3D_</w:t>
      </w:r>
      <w:r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ReR</w:t>
      </w:r>
      <w:r w:rsidRPr="00BF7D54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AM.cell</w:t>
      </w:r>
    </w:p>
    <w:p w14:paraId="2F51A99E" w14:textId="09B50A96" w:rsidR="00BF7D54" w:rsidRDefault="00BF7D54" w:rsidP="00BF7D54">
      <w:pPr>
        <w:pStyle w:val="NoSpacing"/>
        <w:ind w:firstLine="720"/>
      </w:pPr>
      <w:r w:rsidRPr="00BF7D54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config/sample_3D</w:t>
      </w:r>
      <w:r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Re</w:t>
      </w:r>
      <w:r w:rsidRPr="00BF7D54"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RAM.c</w:t>
      </w:r>
      <w:r>
        <w:rPr>
          <w:rFonts w:ascii="Menlo" w:eastAsia="Times New Roman" w:hAnsi="Menlo" w:cs="Menlo"/>
          <w:color w:val="24292F"/>
          <w:sz w:val="18"/>
          <w:szCs w:val="18"/>
          <w:shd w:val="clear" w:color="auto" w:fill="FFFFFF"/>
        </w:rPr>
        <w:t>fg</w:t>
      </w:r>
    </w:p>
    <w:p w14:paraId="6B82338D" w14:textId="77777777" w:rsidR="00BF7D54" w:rsidRDefault="00BF7D54" w:rsidP="00EB2FE4">
      <w:pPr>
        <w:pStyle w:val="NoSpacing"/>
      </w:pPr>
    </w:p>
    <w:p w14:paraId="75056CDD" w14:textId="77777777" w:rsidR="00EB2FE4" w:rsidRDefault="00EB2FE4" w:rsidP="00EB2FE4">
      <w:pPr>
        <w:pStyle w:val="NoSpacing"/>
      </w:pPr>
      <w:r>
        <w:rPr>
          <w:b/>
          <w:bCs/>
        </w:rPr>
        <w:t>Conclusion</w:t>
      </w:r>
    </w:p>
    <w:p w14:paraId="6C2E473B" w14:textId="77777777" w:rsidR="00EB2FE4" w:rsidRDefault="00EB2FE4" w:rsidP="00EB2FE4">
      <w:pPr>
        <w:pStyle w:val="NoSpacing"/>
      </w:pPr>
      <w:r>
        <w:t> </w:t>
      </w:r>
    </w:p>
    <w:p w14:paraId="466F8078" w14:textId="77777777" w:rsidR="00EB2FE4" w:rsidRDefault="00EB2FE4" w:rsidP="00EB2FE4">
      <w:pPr>
        <w:pStyle w:val="NoSpacing"/>
      </w:pPr>
      <w:r>
        <w:t>                Comment on the experiment process</w:t>
      </w:r>
    </w:p>
    <w:p w14:paraId="3EA053EF" w14:textId="77777777" w:rsidR="00EB2FE4" w:rsidRDefault="00EB2FE4" w:rsidP="00EB2FE4">
      <w:pPr>
        <w:pStyle w:val="NoSpacing"/>
      </w:pPr>
      <w:r>
        <w:t> </w:t>
      </w:r>
    </w:p>
    <w:p w14:paraId="27C0D796" w14:textId="77777777" w:rsidR="00EB2FE4" w:rsidRDefault="00EB2FE4" w:rsidP="00EB2FE4">
      <w:pPr>
        <w:pStyle w:val="NoSpacing"/>
      </w:pPr>
      <w:r>
        <w:t>                Highlight notable outliers</w:t>
      </w:r>
    </w:p>
    <w:p w14:paraId="2C1B4E37" w14:textId="77777777" w:rsidR="00EB2FE4" w:rsidRDefault="00EB2FE4" w:rsidP="00EB2FE4">
      <w:pPr>
        <w:pStyle w:val="NoSpacing"/>
      </w:pPr>
      <w:r>
        <w:t> </w:t>
      </w:r>
    </w:p>
    <w:p w14:paraId="2E945AB7" w14:textId="77777777" w:rsidR="00EB2FE4" w:rsidRDefault="00EB2FE4" w:rsidP="00EB2FE4">
      <w:pPr>
        <w:pStyle w:val="NoSpacing"/>
      </w:pPr>
      <w:r>
        <w:lastRenderedPageBreak/>
        <w:t>                Talk about trends</w:t>
      </w:r>
    </w:p>
    <w:p w14:paraId="0C68E3F1" w14:textId="77777777" w:rsidR="00EB2FE4" w:rsidRDefault="00EB2FE4" w:rsidP="00EB2FE4">
      <w:pPr>
        <w:pStyle w:val="NoSpacing"/>
      </w:pPr>
      <w:r>
        <w:t> </w:t>
      </w:r>
    </w:p>
    <w:p w14:paraId="2EFD56A4" w14:textId="77777777" w:rsidR="00EB2FE4" w:rsidRDefault="00EB2FE4" w:rsidP="00EB2FE4">
      <w:pPr>
        <w:pStyle w:val="NoSpacing"/>
      </w:pPr>
      <w:r>
        <w:t>                Suggest reasoning for any shortcomings or suspicious data</w:t>
      </w:r>
    </w:p>
    <w:p w14:paraId="47F18CFF" w14:textId="77777777" w:rsidR="00EB2FE4" w:rsidRDefault="00EB2FE4" w:rsidP="00EB2FE4">
      <w:pPr>
        <w:pStyle w:val="NoSpacing"/>
      </w:pPr>
      <w:r>
        <w:t> </w:t>
      </w:r>
    </w:p>
    <w:p w14:paraId="18BAEE0D" w14:textId="77777777" w:rsidR="00EB2FE4" w:rsidRDefault="00EB2FE4" w:rsidP="00EB2FE4">
      <w:pPr>
        <w:pStyle w:val="NoSpacing"/>
      </w:pPr>
      <w:r>
        <w:t>                Mention flaws with tools if apparent</w:t>
      </w:r>
    </w:p>
    <w:p w14:paraId="564B3346" w14:textId="77777777" w:rsidR="00EB2FE4" w:rsidRDefault="00EB2FE4" w:rsidP="00EB2FE4">
      <w:pPr>
        <w:pStyle w:val="NoSpacing"/>
      </w:pPr>
      <w:r>
        <w:t> </w:t>
      </w:r>
    </w:p>
    <w:p w14:paraId="1DFAFA5F" w14:textId="77777777" w:rsidR="00EB2FE4" w:rsidRDefault="00EB2FE4" w:rsidP="00EB2FE4">
      <w:pPr>
        <w:pStyle w:val="NoSpacing"/>
      </w:pPr>
      <w:r>
        <w:t>                Make a statement on which tool seems like a better option for 22nm and these cache sim settings</w:t>
      </w:r>
    </w:p>
    <w:p w14:paraId="4063BE3E" w14:textId="77777777" w:rsidR="00EB2FE4" w:rsidRDefault="00EB2FE4" w:rsidP="00EB2FE4">
      <w:pPr>
        <w:pStyle w:val="NoSpacing"/>
      </w:pPr>
      <w:r>
        <w:t> </w:t>
      </w:r>
    </w:p>
    <w:p w14:paraId="4D861F0C" w14:textId="77777777" w:rsidR="00EB2FE4" w:rsidRDefault="00EB2FE4" w:rsidP="00EB2FE4">
      <w:pPr>
        <w:pStyle w:val="NoSpacing"/>
      </w:pPr>
      <w:r>
        <w:t>                Talk about the value of this dataset and how it can help researchers (save time)</w:t>
      </w:r>
    </w:p>
    <w:p w14:paraId="2D61F6FD" w14:textId="77777777" w:rsidR="00EB2FE4" w:rsidRDefault="00EB2FE4" w:rsidP="00EB2FE4">
      <w:pPr>
        <w:pStyle w:val="NoSpacing"/>
      </w:pPr>
      <w:r>
        <w:t> </w:t>
      </w:r>
    </w:p>
    <w:p w14:paraId="224D0368" w14:textId="77777777" w:rsidR="00EB2FE4" w:rsidRDefault="00EB2FE4" w:rsidP="00EB2FE4">
      <w:pPr>
        <w:pStyle w:val="NoSpacing"/>
      </w:pPr>
      <w:r>
        <w:t>                Discuss runtime and experiment hurdles (</w:t>
      </w:r>
      <w:proofErr w:type="spellStart"/>
      <w:r>
        <w:t>slurm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7F8868CC" w14:textId="77777777" w:rsidR="00EB2FE4" w:rsidRDefault="00EB2FE4" w:rsidP="00EB2FE4">
      <w:pPr>
        <w:pStyle w:val="NoSpacing"/>
      </w:pPr>
      <w:r>
        <w:t> </w:t>
      </w:r>
    </w:p>
    <w:p w14:paraId="2F2946E8" w14:textId="77777777" w:rsidR="00EB2FE4" w:rsidRDefault="00EB2FE4" w:rsidP="00EB2FE4">
      <w:pPr>
        <w:pStyle w:val="NoSpacing"/>
      </w:pPr>
      <w:r>
        <w:t xml:space="preserve">                Point out configurability differences between cell and </w:t>
      </w:r>
      <w:proofErr w:type="spellStart"/>
      <w:r>
        <w:t>cfg</w:t>
      </w:r>
      <w:proofErr w:type="spellEnd"/>
      <w:r>
        <w:t xml:space="preserve"> files – v important</w:t>
      </w:r>
    </w:p>
    <w:p w14:paraId="5D92023A" w14:textId="77777777" w:rsidR="00EB2FE4" w:rsidRDefault="00EB2FE4" w:rsidP="00EB2FE4">
      <w:pPr>
        <w:pStyle w:val="NoSpacing"/>
      </w:pPr>
      <w:r>
        <w:t> </w:t>
      </w:r>
    </w:p>
    <w:p w14:paraId="456C6401" w14:textId="77777777" w:rsidR="00EB2FE4" w:rsidRDefault="00EB2FE4" w:rsidP="00EB2FE4">
      <w:pPr>
        <w:pStyle w:val="NoSpacing"/>
      </w:pPr>
      <w:r>
        <w:t>                Future work possibilities</w:t>
      </w:r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</w:p>
    <w:p w14:paraId="6A455AA5" w14:textId="77777777" w:rsidR="00EB2FE4" w:rsidRDefault="00EB2FE4" w:rsidP="00EB2FE4">
      <w:pPr>
        <w:pStyle w:val="NoSpacing"/>
      </w:pPr>
      <w:r>
        <w:t> </w:t>
      </w:r>
    </w:p>
    <w:p w14:paraId="01B35572" w14:textId="77777777" w:rsidR="00EB2FE4" w:rsidRDefault="00EB2FE4" w:rsidP="00EB2FE4">
      <w:pPr>
        <w:pStyle w:val="NoSpacing"/>
      </w:pPr>
      <w:r>
        <w:t>                Extrapolate trends to smaller process nodes like 14nm?</w:t>
      </w:r>
    </w:p>
    <w:p w14:paraId="57E1A04C" w14:textId="77777777" w:rsidR="00EB2FE4" w:rsidRDefault="00EB2FE4" w:rsidP="00EB2FE4">
      <w:pPr>
        <w:pStyle w:val="NoSpacing"/>
      </w:pPr>
      <w:r>
        <w:t> </w:t>
      </w:r>
    </w:p>
    <w:p w14:paraId="40E1F934" w14:textId="48BB04C7" w:rsidR="00EB2FE4" w:rsidRDefault="00EB2FE4" w:rsidP="00996BE4">
      <w:pPr>
        <w:pStyle w:val="NoSpacing"/>
        <w:pBdr>
          <w:bottom w:val="single" w:sz="6" w:space="1" w:color="auto"/>
        </w:pBdr>
      </w:pPr>
      <w:r>
        <w:t xml:space="preserve">                Acknowledgements </w:t>
      </w:r>
      <w:proofErr w:type="spellStart"/>
      <w:r>
        <w:t>etc</w:t>
      </w:r>
      <w:proofErr w:type="spellEnd"/>
    </w:p>
    <w:p w14:paraId="49B31066" w14:textId="77777777" w:rsidR="00996BE4" w:rsidRDefault="00996BE4" w:rsidP="00996BE4">
      <w:pPr>
        <w:pStyle w:val="NoSpacing"/>
        <w:pBdr>
          <w:bottom w:val="single" w:sz="6" w:space="1" w:color="auto"/>
        </w:pBdr>
      </w:pPr>
    </w:p>
    <w:p w14:paraId="7DDB7FD9" w14:textId="77777777" w:rsidR="00EB2FE4" w:rsidRDefault="00EB2FE4" w:rsidP="00EB2FE4">
      <w:pPr>
        <w:rPr>
          <w:rFonts w:ascii="Calibri" w:hAnsi="Calibri" w:cs="Calibri"/>
          <w:color w:val="000000"/>
          <w:sz w:val="21"/>
          <w:szCs w:val="21"/>
        </w:rPr>
      </w:pPr>
    </w:p>
    <w:p w14:paraId="11727364" w14:textId="77777777" w:rsidR="00EB2FE4" w:rsidRDefault="00EB2FE4" w:rsidP="001369B8">
      <w:pPr>
        <w:shd w:val="clear" w:color="auto" w:fill="FFFFFF"/>
        <w:spacing w:before="180" w:after="180"/>
      </w:pPr>
    </w:p>
    <w:sectPr w:rsidR="00EB2FE4" w:rsidSect="001369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D47"/>
    <w:multiLevelType w:val="multilevel"/>
    <w:tmpl w:val="295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72601"/>
    <w:multiLevelType w:val="multilevel"/>
    <w:tmpl w:val="561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1776C1"/>
    <w:multiLevelType w:val="multilevel"/>
    <w:tmpl w:val="2676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B8"/>
    <w:rsid w:val="001369B8"/>
    <w:rsid w:val="00142E64"/>
    <w:rsid w:val="001D6248"/>
    <w:rsid w:val="0020724F"/>
    <w:rsid w:val="003F6B58"/>
    <w:rsid w:val="00417026"/>
    <w:rsid w:val="00470A38"/>
    <w:rsid w:val="00654EF7"/>
    <w:rsid w:val="006C39CD"/>
    <w:rsid w:val="006F0961"/>
    <w:rsid w:val="00882EB4"/>
    <w:rsid w:val="00996BE4"/>
    <w:rsid w:val="00BA2562"/>
    <w:rsid w:val="00BC7B09"/>
    <w:rsid w:val="00BF7D54"/>
    <w:rsid w:val="00D84E0A"/>
    <w:rsid w:val="00E27659"/>
    <w:rsid w:val="00E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F85E5"/>
  <w15:chartTrackingRefBased/>
  <w15:docId w15:val="{6B6BB3AF-CE5C-EF47-8611-95372AD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9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369B8"/>
    <w:rPr>
      <w:color w:val="0000FF"/>
      <w:u w:val="single"/>
    </w:rPr>
  </w:style>
  <w:style w:type="character" w:customStyle="1" w:styleId="enrcgbgbk">
    <w:name w:val="enrcg_bgbk"/>
    <w:basedOn w:val="DefaultParagraphFont"/>
    <w:rsid w:val="001369B8"/>
  </w:style>
  <w:style w:type="character" w:customStyle="1" w:styleId="screenreader-only">
    <w:name w:val="screenreader-only"/>
    <w:basedOn w:val="DefaultParagraphFont"/>
    <w:rsid w:val="001369B8"/>
  </w:style>
  <w:style w:type="paragraph" w:styleId="NormalWeb">
    <w:name w:val="Normal (Web)"/>
    <w:basedOn w:val="Normal"/>
    <w:uiPriority w:val="99"/>
    <w:semiHidden/>
    <w:unhideWhenUsed/>
    <w:rsid w:val="001369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69B8"/>
    <w:rPr>
      <w:b/>
      <w:bCs/>
    </w:rPr>
  </w:style>
  <w:style w:type="character" w:customStyle="1" w:styleId="apple-converted-space">
    <w:name w:val="apple-converted-space"/>
    <w:basedOn w:val="DefaultParagraphFont"/>
    <w:rsid w:val="00EB2FE4"/>
  </w:style>
  <w:style w:type="paragraph" w:styleId="NoSpacing">
    <w:name w:val="No Spacing"/>
    <w:uiPriority w:val="1"/>
    <w:qFormat/>
    <w:rsid w:val="00EB2FE4"/>
  </w:style>
  <w:style w:type="character" w:customStyle="1" w:styleId="Heading2Char">
    <w:name w:val="Heading 2 Char"/>
    <w:basedOn w:val="DefaultParagraphFont"/>
    <w:link w:val="Heading2"/>
    <w:uiPriority w:val="9"/>
    <w:semiHidden/>
    <w:rsid w:val="00BF7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F7D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7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42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4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1" w:color="auto"/>
                            <w:right w:val="none" w:sz="0" w:space="0" w:color="auto"/>
                          </w:divBdr>
                          <w:divsChild>
                            <w:div w:id="73979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92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85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3196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2017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446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67424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467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8792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5638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47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210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7823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928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1506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5504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61164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485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9067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1943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941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8769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774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1839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8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1673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7613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5696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7961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551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7135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9606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71439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71497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51085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416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5997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255612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328690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05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3142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00192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2331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1543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638937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69367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8281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2544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98445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931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82481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54246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337784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99977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5960">
                          <w:marLeft w:val="14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6797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135508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0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1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9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95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4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8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2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9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5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1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72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14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6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7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1" w:color="auto"/>
                            <w:right w:val="none" w:sz="0" w:space="0" w:color="auto"/>
                          </w:divBdr>
                          <w:divsChild>
                            <w:div w:id="11566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7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092634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6218223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verleaf.com/latex/templates/ieee-conference-template/grfzhhncsfq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ckett-m/EECE0193/tree/main/Final_Project/destiny_v2/conf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AL-UCSB/NVSi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554B92-BEA1-1047-B6D4-2C70F5D83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Rockett, Morgan</cp:lastModifiedBy>
  <cp:revision>2</cp:revision>
  <dcterms:created xsi:type="dcterms:W3CDTF">2021-11-22T20:23:00Z</dcterms:created>
  <dcterms:modified xsi:type="dcterms:W3CDTF">2021-11-22T20:23:00Z</dcterms:modified>
</cp:coreProperties>
</file>