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32"/>
          <w:szCs w:val="32"/>
        </w:rPr>
        <w:id w:val="22026159"/>
        <w:docPartObj>
          <w:docPartGallery w:val="Table of Contents"/>
          <w:docPartUnique/>
        </w:docPartObj>
      </w:sdtPr>
      <w:sdtEndPr>
        <w:rPr>
          <w:rFonts w:asciiTheme="minorHAnsi" w:eastAsiaTheme="minorHAnsi" w:hAnsiTheme="minorHAnsi" w:cstheme="minorBidi"/>
          <w:b w:val="0"/>
          <w:bCs w:val="0"/>
          <w:color w:val="auto"/>
        </w:rPr>
      </w:sdtEndPr>
      <w:sdtContent>
        <w:p w:rsidR="00CE6A10" w:rsidRPr="00284530" w:rsidRDefault="00CE6A10" w:rsidP="00345BC9">
          <w:pPr>
            <w:pStyle w:val="TOCHeading"/>
            <w:rPr>
              <w:sz w:val="32"/>
              <w:szCs w:val="32"/>
            </w:rPr>
          </w:pPr>
          <w:r w:rsidRPr="00284530">
            <w:rPr>
              <w:sz w:val="32"/>
              <w:szCs w:val="32"/>
            </w:rPr>
            <w:t>Menu</w:t>
          </w:r>
        </w:p>
        <w:p w:rsidR="00345BC9" w:rsidRPr="00284530" w:rsidRDefault="00CE6A10">
          <w:pPr>
            <w:pStyle w:val="TOC1"/>
            <w:tabs>
              <w:tab w:val="right" w:leader="dot" w:pos="9350"/>
            </w:tabs>
            <w:rPr>
              <w:rFonts w:eastAsiaTheme="minorEastAsia"/>
              <w:noProof/>
              <w:sz w:val="32"/>
              <w:szCs w:val="32"/>
            </w:rPr>
          </w:pPr>
          <w:r w:rsidRPr="00284530">
            <w:rPr>
              <w:sz w:val="32"/>
              <w:szCs w:val="32"/>
            </w:rPr>
            <w:fldChar w:fldCharType="begin"/>
          </w:r>
          <w:r w:rsidRPr="00284530">
            <w:rPr>
              <w:sz w:val="32"/>
              <w:szCs w:val="32"/>
            </w:rPr>
            <w:instrText xml:space="preserve"> TOC \o "1-3" \h \z \u </w:instrText>
          </w:r>
          <w:r w:rsidRPr="00284530">
            <w:rPr>
              <w:sz w:val="32"/>
              <w:szCs w:val="32"/>
            </w:rPr>
            <w:fldChar w:fldCharType="separate"/>
          </w:r>
          <w:hyperlink w:anchor="_Toc433289543" w:history="1">
            <w:r w:rsidR="00345BC9" w:rsidRPr="00284530">
              <w:rPr>
                <w:rStyle w:val="Hyperlink"/>
                <w:noProof/>
                <w:sz w:val="32"/>
                <w:szCs w:val="32"/>
              </w:rPr>
              <w:t>For user</w:t>
            </w:r>
            <w:r w:rsidR="00345BC9" w:rsidRPr="00284530">
              <w:rPr>
                <w:noProof/>
                <w:webHidden/>
                <w:sz w:val="32"/>
                <w:szCs w:val="32"/>
              </w:rPr>
              <w:tab/>
            </w:r>
            <w:r w:rsidR="00345BC9" w:rsidRPr="00284530">
              <w:rPr>
                <w:noProof/>
                <w:webHidden/>
                <w:sz w:val="32"/>
                <w:szCs w:val="32"/>
              </w:rPr>
              <w:fldChar w:fldCharType="begin"/>
            </w:r>
            <w:r w:rsidR="00345BC9" w:rsidRPr="00284530">
              <w:rPr>
                <w:noProof/>
                <w:webHidden/>
                <w:sz w:val="32"/>
                <w:szCs w:val="32"/>
              </w:rPr>
              <w:instrText xml:space="preserve"> PAGEREF _Toc433289543 \h </w:instrText>
            </w:r>
            <w:r w:rsidR="00345BC9" w:rsidRPr="00284530">
              <w:rPr>
                <w:noProof/>
                <w:webHidden/>
                <w:sz w:val="32"/>
                <w:szCs w:val="32"/>
              </w:rPr>
            </w:r>
            <w:r w:rsidR="00345BC9" w:rsidRPr="00284530">
              <w:rPr>
                <w:noProof/>
                <w:webHidden/>
                <w:sz w:val="32"/>
                <w:szCs w:val="32"/>
              </w:rPr>
              <w:fldChar w:fldCharType="separate"/>
            </w:r>
            <w:r w:rsidR="00345BC9" w:rsidRPr="00284530">
              <w:rPr>
                <w:noProof/>
                <w:webHidden/>
                <w:sz w:val="32"/>
                <w:szCs w:val="32"/>
              </w:rPr>
              <w:t>2</w:t>
            </w:r>
            <w:r w:rsidR="00345BC9"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44" w:history="1">
            <w:r w:rsidRPr="00284530">
              <w:rPr>
                <w:rStyle w:val="Hyperlink"/>
                <w:noProof/>
                <w:sz w:val="32"/>
                <w:szCs w:val="32"/>
              </w:rPr>
              <w:t>1.</w:t>
            </w:r>
            <w:r w:rsidRPr="00284530">
              <w:rPr>
                <w:noProof/>
                <w:sz w:val="32"/>
                <w:szCs w:val="32"/>
              </w:rPr>
              <w:tab/>
            </w:r>
            <w:r w:rsidRPr="00284530">
              <w:rPr>
                <w:rStyle w:val="Hyperlink"/>
                <w:noProof/>
                <w:sz w:val="32"/>
                <w:szCs w:val="32"/>
              </w:rPr>
              <w:t>Pie Chart</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_Toc433289544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45" w:history="1">
            <w:r w:rsidRPr="00284530">
              <w:rPr>
                <w:rStyle w:val="Hyperlink"/>
                <w:noProof/>
                <w:sz w:val="32"/>
                <w:szCs w:val="32"/>
              </w:rPr>
              <w:t>2.</w:t>
            </w:r>
            <w:r w:rsidRPr="00284530">
              <w:rPr>
                <w:noProof/>
                <w:sz w:val="32"/>
                <w:szCs w:val="32"/>
              </w:rPr>
              <w:tab/>
            </w:r>
            <w:r w:rsidRPr="00284530">
              <w:rPr>
                <w:rStyle w:val="Hyperlink"/>
                <w:noProof/>
                <w:sz w:val="32"/>
                <w:szCs w:val="32"/>
              </w:rPr>
              <w:t>Zooming Chart</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_Toc433289545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46" w:history="1">
            <w:r w:rsidRPr="00284530">
              <w:rPr>
                <w:rStyle w:val="Hyperlink"/>
                <w:noProof/>
                <w:sz w:val="32"/>
                <w:szCs w:val="32"/>
              </w:rPr>
              <w:t>3.</w:t>
            </w:r>
            <w:r w:rsidRPr="00284530">
              <w:rPr>
                <w:noProof/>
                <w:sz w:val="32"/>
                <w:szCs w:val="32"/>
              </w:rPr>
              <w:tab/>
            </w:r>
            <w:r w:rsidRPr="00284530">
              <w:rPr>
                <w:rStyle w:val="Hyperlink"/>
                <w:noProof/>
                <w:sz w:val="32"/>
                <w:szCs w:val="32"/>
              </w:rPr>
              <w:t>Table</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_Toc433289546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1"/>
            <w:tabs>
              <w:tab w:val="right" w:leader="dot" w:pos="9350"/>
            </w:tabs>
            <w:rPr>
              <w:rFonts w:eastAsiaTheme="minorEastAsia"/>
              <w:noProof/>
              <w:sz w:val="32"/>
              <w:szCs w:val="32"/>
            </w:rPr>
          </w:pPr>
          <w:hyperlink w:anchor="_Toc433289547" w:history="1">
            <w:r w:rsidRPr="00284530">
              <w:rPr>
                <w:rStyle w:val="Hyperlink"/>
                <w:noProof/>
                <w:sz w:val="32"/>
                <w:szCs w:val="32"/>
              </w:rPr>
              <w:t>For coder</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_Toc433289547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48" w:history="1">
            <w:r w:rsidRPr="00284530">
              <w:rPr>
                <w:rStyle w:val="Hyperlink"/>
                <w:noProof/>
                <w:sz w:val="32"/>
                <w:szCs w:val="32"/>
              </w:rPr>
              <w:t>1.</w:t>
            </w:r>
            <w:r w:rsidRPr="00284530">
              <w:rPr>
                <w:noProof/>
                <w:sz w:val="32"/>
                <w:szCs w:val="32"/>
              </w:rPr>
              <w:tab/>
            </w:r>
            <w:r w:rsidRPr="00284530">
              <w:rPr>
                <w:rStyle w:val="Hyperlink"/>
                <w:noProof/>
                <w:sz w:val="32"/>
                <w:szCs w:val="32"/>
              </w:rPr>
              <w:t>Pie Chart</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_Toc433289548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49" w:history="1">
            <w:r w:rsidRPr="00284530">
              <w:rPr>
                <w:rStyle w:val="Hyperlink"/>
                <w:noProof/>
                <w:sz w:val="32"/>
                <w:szCs w:val="32"/>
              </w:rPr>
              <w:t>2.</w:t>
            </w:r>
            <w:r w:rsidRPr="00284530">
              <w:rPr>
                <w:noProof/>
                <w:sz w:val="32"/>
                <w:szCs w:val="32"/>
              </w:rPr>
              <w:tab/>
            </w:r>
            <w:r w:rsidRPr="00284530">
              <w:rPr>
                <w:rStyle w:val="Hyperlink"/>
                <w:noProof/>
                <w:sz w:val="32"/>
                <w:szCs w:val="32"/>
              </w:rPr>
              <w:t>Zooming Chart</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_Toc433289549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345BC9" w:rsidRPr="00284530" w:rsidRDefault="00345BC9">
          <w:pPr>
            <w:pStyle w:val="TOC2"/>
            <w:tabs>
              <w:tab w:val="left" w:pos="660"/>
              <w:tab w:val="right" w:leader="dot" w:pos="9350"/>
            </w:tabs>
            <w:rPr>
              <w:noProof/>
              <w:sz w:val="32"/>
              <w:szCs w:val="32"/>
            </w:rPr>
          </w:pPr>
          <w:hyperlink w:anchor="_Toc433289550" w:history="1">
            <w:r w:rsidRPr="00284530">
              <w:rPr>
                <w:rStyle w:val="Hyperlink"/>
                <w:noProof/>
                <w:sz w:val="32"/>
                <w:szCs w:val="32"/>
              </w:rPr>
              <w:t>3.</w:t>
            </w:r>
            <w:r w:rsidRPr="00284530">
              <w:rPr>
                <w:noProof/>
                <w:sz w:val="32"/>
                <w:szCs w:val="32"/>
              </w:rPr>
              <w:tab/>
            </w:r>
            <w:r w:rsidRPr="00284530">
              <w:rPr>
                <w:rStyle w:val="Hyperlink"/>
                <w:noProof/>
                <w:sz w:val="32"/>
                <w:szCs w:val="32"/>
              </w:rPr>
              <w:t>Table</w:t>
            </w:r>
            <w:r w:rsidRPr="00284530">
              <w:rPr>
                <w:noProof/>
                <w:webHidden/>
                <w:sz w:val="32"/>
                <w:szCs w:val="32"/>
              </w:rPr>
              <w:tab/>
            </w:r>
            <w:r w:rsidRPr="00284530">
              <w:rPr>
                <w:noProof/>
                <w:webHidden/>
                <w:sz w:val="32"/>
                <w:szCs w:val="32"/>
              </w:rPr>
              <w:fldChar w:fldCharType="begin"/>
            </w:r>
            <w:r w:rsidRPr="00284530">
              <w:rPr>
                <w:noProof/>
                <w:webHidden/>
                <w:sz w:val="32"/>
                <w:szCs w:val="32"/>
              </w:rPr>
              <w:instrText xml:space="preserve"> PAGEREF _Toc433289550 \h </w:instrText>
            </w:r>
            <w:r w:rsidRPr="00284530">
              <w:rPr>
                <w:noProof/>
                <w:webHidden/>
                <w:sz w:val="32"/>
                <w:szCs w:val="32"/>
              </w:rPr>
            </w:r>
            <w:r w:rsidRPr="00284530">
              <w:rPr>
                <w:noProof/>
                <w:webHidden/>
                <w:sz w:val="32"/>
                <w:szCs w:val="32"/>
              </w:rPr>
              <w:fldChar w:fldCharType="separate"/>
            </w:r>
            <w:r w:rsidRPr="00284530">
              <w:rPr>
                <w:noProof/>
                <w:webHidden/>
                <w:sz w:val="32"/>
                <w:szCs w:val="32"/>
              </w:rPr>
              <w:t>2</w:t>
            </w:r>
            <w:r w:rsidRPr="00284530">
              <w:rPr>
                <w:noProof/>
                <w:webHidden/>
                <w:sz w:val="32"/>
                <w:szCs w:val="32"/>
              </w:rPr>
              <w:fldChar w:fldCharType="end"/>
            </w:r>
          </w:hyperlink>
        </w:p>
        <w:p w:rsidR="00CE6A10" w:rsidRPr="00284530" w:rsidRDefault="00CE6A10" w:rsidP="00345BC9">
          <w:pPr>
            <w:keepNext/>
            <w:rPr>
              <w:sz w:val="32"/>
              <w:szCs w:val="32"/>
            </w:rPr>
          </w:pPr>
          <w:r w:rsidRPr="00284530">
            <w:rPr>
              <w:sz w:val="32"/>
              <w:szCs w:val="32"/>
            </w:rPr>
            <w:fldChar w:fldCharType="end"/>
          </w:r>
        </w:p>
      </w:sdtContent>
    </w:sdt>
    <w:p w:rsidR="00CE6A10" w:rsidRPr="00284530" w:rsidRDefault="00CE6A10" w:rsidP="00345BC9">
      <w:pPr>
        <w:keepNext/>
        <w:rPr>
          <w:sz w:val="32"/>
          <w:szCs w:val="32"/>
        </w:rPr>
      </w:pPr>
    </w:p>
    <w:p w:rsidR="00CE6A10" w:rsidRPr="00284530" w:rsidRDefault="00CE6A10" w:rsidP="00345BC9">
      <w:pPr>
        <w:keepNext/>
        <w:rPr>
          <w:sz w:val="32"/>
          <w:szCs w:val="32"/>
        </w:rPr>
      </w:pPr>
      <w:r w:rsidRPr="00284530">
        <w:rPr>
          <w:sz w:val="32"/>
          <w:szCs w:val="32"/>
        </w:rPr>
        <w:br w:type="page"/>
      </w:r>
    </w:p>
    <w:p w:rsidR="00203A68" w:rsidRPr="00284530" w:rsidRDefault="00CE6A10" w:rsidP="00CE6A10">
      <w:pPr>
        <w:pStyle w:val="Heading1"/>
        <w:rPr>
          <w:sz w:val="32"/>
          <w:szCs w:val="32"/>
        </w:rPr>
      </w:pPr>
      <w:bookmarkStart w:id="0" w:name="_Toc433289543"/>
      <w:r w:rsidRPr="00284530">
        <w:rPr>
          <w:sz w:val="32"/>
          <w:szCs w:val="32"/>
        </w:rPr>
        <w:lastRenderedPageBreak/>
        <w:t>For user</w:t>
      </w:r>
      <w:bookmarkEnd w:id="0"/>
    </w:p>
    <w:p w:rsidR="00CE6A10" w:rsidRDefault="009D46F1" w:rsidP="009D46F1">
      <w:pPr>
        <w:pStyle w:val="Heading2"/>
        <w:numPr>
          <w:ilvl w:val="0"/>
          <w:numId w:val="1"/>
        </w:numPr>
        <w:rPr>
          <w:sz w:val="32"/>
          <w:szCs w:val="32"/>
        </w:rPr>
      </w:pPr>
      <w:bookmarkStart w:id="1" w:name="_Toc433289544"/>
      <w:r w:rsidRPr="00284530">
        <w:rPr>
          <w:sz w:val="32"/>
          <w:szCs w:val="32"/>
        </w:rPr>
        <w:t>Pie Chart</w:t>
      </w:r>
      <w:bookmarkEnd w:id="1"/>
    </w:p>
    <w:p w:rsidR="001D01B6" w:rsidRDefault="001D01B6" w:rsidP="001D01B6">
      <w:r>
        <w:rPr>
          <w:noProof/>
        </w:rPr>
        <w:drawing>
          <wp:inline distT="0" distB="0" distL="0" distR="0">
            <wp:extent cx="5943600" cy="3166110"/>
            <wp:effectExtent l="19050" t="0" r="0" b="0"/>
            <wp:docPr id="1" name="Picture 1"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ntitled.png"/>
                    <pic:cNvPicPr>
                      <a:picLocks noChangeAspect="1" noChangeArrowheads="1"/>
                    </pic:cNvPicPr>
                  </pic:nvPicPr>
                  <pic:blipFill>
                    <a:blip r:embed="rId6"/>
                    <a:srcRect/>
                    <a:stretch>
                      <a:fillRect/>
                    </a:stretch>
                  </pic:blipFill>
                  <pic:spPr bwMode="auto">
                    <a:xfrm>
                      <a:off x="0" y="0"/>
                      <a:ext cx="5943600" cy="3166110"/>
                    </a:xfrm>
                    <a:prstGeom prst="rect">
                      <a:avLst/>
                    </a:prstGeom>
                    <a:noFill/>
                    <a:ln w="9525">
                      <a:noFill/>
                      <a:miter lim="800000"/>
                      <a:headEnd/>
                      <a:tailEnd/>
                    </a:ln>
                  </pic:spPr>
                </pic:pic>
              </a:graphicData>
            </a:graphic>
          </wp:inline>
        </w:drawing>
      </w:r>
    </w:p>
    <w:p w:rsidR="001D01B6" w:rsidRDefault="001D01B6" w:rsidP="001D01B6">
      <w:pPr>
        <w:rPr>
          <w:rFonts w:ascii="Arial" w:hAnsi="Arial" w:cs="Arial"/>
        </w:rPr>
      </w:pPr>
      <w:r>
        <w:t>V</w:t>
      </w:r>
      <w:r>
        <w:rPr>
          <w:rFonts w:ascii="Arial" w:hAnsi="Arial" w:cs="Arial"/>
          <w:lang w:val="vi-VN"/>
        </w:rPr>
        <w:t>ới đồ thị hình tròn</w:t>
      </w:r>
      <w:r>
        <w:rPr>
          <w:rFonts w:ascii="Arial" w:hAnsi="Arial" w:cs="Arial"/>
        </w:rPr>
        <w:t>, bạn phải chọn kiểu đồ thị là Pie Chart. Ở mục chọn cột, vui lòng chọn lần lượt 3 cột tương ứng với 3 kiểu dữ liệu bắt buộc là : Cột tên đối tượng hiển thị (string), cột thời gian để hiện thị (datetime), cột số liệu tính toán (</w:t>
      </w:r>
      <w:r w:rsidR="00B32963">
        <w:rPr>
          <w:rFonts w:ascii="Arial" w:hAnsi="Arial" w:cs="Arial"/>
        </w:rPr>
        <w:t>integer/double</w:t>
      </w:r>
      <w:r>
        <w:rPr>
          <w:rFonts w:ascii="Arial" w:hAnsi="Arial" w:cs="Arial"/>
        </w:rPr>
        <w:t>)</w:t>
      </w:r>
      <w:r w:rsidR="00854D13">
        <w:rPr>
          <w:rFonts w:ascii="Arial" w:hAnsi="Arial" w:cs="Arial"/>
        </w:rPr>
        <w:t>. Sau đó bạn chọn đối tượng được lọc bởi cột tên đối tượng hiển thị.</w:t>
      </w:r>
      <w:r w:rsidR="008113AF">
        <w:rPr>
          <w:rFonts w:ascii="Arial" w:hAnsi="Arial" w:cs="Arial"/>
        </w:rPr>
        <w:t xml:space="preserve"> </w:t>
      </w:r>
      <w:r w:rsidR="00230340">
        <w:rPr>
          <w:rFonts w:ascii="Arial" w:hAnsi="Arial" w:cs="Arial"/>
        </w:rPr>
        <w:t xml:space="preserve">Với Pie Chart, bạn không giới hạn số lượng đối tượng được chọn. </w:t>
      </w:r>
      <w:r w:rsidR="008113AF">
        <w:rPr>
          <w:rFonts w:ascii="Arial" w:hAnsi="Arial" w:cs="Arial"/>
        </w:rPr>
        <w:t xml:space="preserve">Bên dưới có 2 ô ngày giới hạn, bạn có thể </w:t>
      </w:r>
      <w:r w:rsidR="00584702">
        <w:rPr>
          <w:rFonts w:ascii="Arial" w:hAnsi="Arial" w:cs="Arial"/>
        </w:rPr>
        <w:t>thay đổi</w:t>
      </w:r>
      <w:r w:rsidR="008113AF">
        <w:rPr>
          <w:rFonts w:ascii="Arial" w:hAnsi="Arial" w:cs="Arial"/>
        </w:rPr>
        <w:t xml:space="preserve"> hoặc không.</w:t>
      </w:r>
    </w:p>
    <w:p w:rsidR="002F05F6" w:rsidRPr="001D01B6" w:rsidRDefault="002F05F6" w:rsidP="001D01B6">
      <w:pPr>
        <w:rPr>
          <w:rFonts w:ascii="Arial" w:hAnsi="Arial" w:cs="Arial"/>
        </w:rPr>
      </w:pPr>
      <w:r>
        <w:rPr>
          <w:rFonts w:ascii="Arial" w:hAnsi="Arial" w:cs="Arial"/>
        </w:rPr>
        <w:t>Đồ thị hiển thị là một hình tròn, với từng ô màu riêng biệt tương ứng với đối tượng bạn chọn.</w:t>
      </w:r>
      <w:r w:rsidR="00B9592E">
        <w:rPr>
          <w:rFonts w:ascii="Arial" w:hAnsi="Arial" w:cs="Arial"/>
        </w:rPr>
        <w:t xml:space="preserve"> Và kết quả được tính bằng cách sum số liệu và chia phần trăm dựa trên 100%.</w:t>
      </w:r>
    </w:p>
    <w:p w:rsidR="009D46F1" w:rsidRDefault="009D46F1" w:rsidP="009D46F1">
      <w:pPr>
        <w:pStyle w:val="Heading2"/>
        <w:numPr>
          <w:ilvl w:val="0"/>
          <w:numId w:val="1"/>
        </w:numPr>
        <w:rPr>
          <w:sz w:val="32"/>
          <w:szCs w:val="32"/>
        </w:rPr>
      </w:pPr>
      <w:bookmarkStart w:id="2" w:name="_Toc433289545"/>
      <w:r w:rsidRPr="00284530">
        <w:rPr>
          <w:sz w:val="32"/>
          <w:szCs w:val="32"/>
        </w:rPr>
        <w:lastRenderedPageBreak/>
        <w:t>Zooming Chart</w:t>
      </w:r>
      <w:bookmarkEnd w:id="2"/>
    </w:p>
    <w:p w:rsidR="007F36B2" w:rsidRPr="007F36B2" w:rsidRDefault="007F36B2" w:rsidP="007F36B2">
      <w:r>
        <w:rPr>
          <w:noProof/>
        </w:rPr>
        <w:drawing>
          <wp:inline distT="0" distB="0" distL="0" distR="0">
            <wp:extent cx="5943600" cy="3062605"/>
            <wp:effectExtent l="19050" t="0" r="0" b="0"/>
            <wp:docPr id="2" name="Picture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png"/>
                    <pic:cNvPicPr>
                      <a:picLocks noChangeAspect="1" noChangeArrowheads="1"/>
                    </pic:cNvPicPr>
                  </pic:nvPicPr>
                  <pic:blipFill>
                    <a:blip r:embed="rId7"/>
                    <a:srcRect/>
                    <a:stretch>
                      <a:fillRect/>
                    </a:stretch>
                  </pic:blipFill>
                  <pic:spPr bwMode="auto">
                    <a:xfrm>
                      <a:off x="0" y="0"/>
                      <a:ext cx="5943600" cy="3062605"/>
                    </a:xfrm>
                    <a:prstGeom prst="rect">
                      <a:avLst/>
                    </a:prstGeom>
                    <a:noFill/>
                    <a:ln w="9525">
                      <a:noFill/>
                      <a:miter lim="800000"/>
                      <a:headEnd/>
                      <a:tailEnd/>
                    </a:ln>
                  </pic:spPr>
                </pic:pic>
              </a:graphicData>
            </a:graphic>
          </wp:inline>
        </w:drawing>
      </w:r>
    </w:p>
    <w:p w:rsidR="00E10C58" w:rsidRPr="00E10C58" w:rsidRDefault="00E10C58" w:rsidP="00E10C58">
      <w:pPr>
        <w:rPr>
          <w:rFonts w:ascii="Arial" w:hAnsi="Arial" w:cs="Arial"/>
        </w:rPr>
      </w:pPr>
      <w:r>
        <w:t>V</w:t>
      </w:r>
      <w:r w:rsidRPr="00E10C58">
        <w:rPr>
          <w:rFonts w:ascii="Arial" w:hAnsi="Arial" w:cs="Arial"/>
          <w:lang w:val="vi-VN"/>
        </w:rPr>
        <w:t xml:space="preserve">ới đồ thị </w:t>
      </w:r>
      <w:r w:rsidR="00053502">
        <w:rPr>
          <w:rFonts w:ascii="Arial" w:hAnsi="Arial" w:cs="Arial"/>
        </w:rPr>
        <w:t>theo đường</w:t>
      </w:r>
      <w:r w:rsidRPr="00E10C58">
        <w:rPr>
          <w:rFonts w:ascii="Arial" w:hAnsi="Arial" w:cs="Arial"/>
        </w:rPr>
        <w:t xml:space="preserve">, bạn phải chọn kiểu đồ thị là </w:t>
      </w:r>
      <w:r w:rsidR="00535CED">
        <w:rPr>
          <w:rFonts w:ascii="Arial" w:hAnsi="Arial" w:cs="Arial"/>
        </w:rPr>
        <w:t>Zooming</w:t>
      </w:r>
      <w:r w:rsidRPr="00E10C58">
        <w:rPr>
          <w:rFonts w:ascii="Arial" w:hAnsi="Arial" w:cs="Arial"/>
        </w:rPr>
        <w:t xml:space="preserve"> Chart. Ở mục chọn cột, vui lòng chọn lần lượt 3 cột tương ứng với 3 kiểu dữ liệu bắt buộc là : Cột tên đối tượng hiển thị (string), cột thời gian để hiện thị (datetime), cột số liệu tính toán (integer/double). Sau đó bạn chọn đối tượng được lọc bởi cột tên đối tượng hiển thị. Với </w:t>
      </w:r>
      <w:r w:rsidR="00D53E8B">
        <w:rPr>
          <w:rFonts w:ascii="Arial" w:hAnsi="Arial" w:cs="Arial"/>
        </w:rPr>
        <w:t>Zooming</w:t>
      </w:r>
      <w:r w:rsidRPr="00E10C58">
        <w:rPr>
          <w:rFonts w:ascii="Arial" w:hAnsi="Arial" w:cs="Arial"/>
        </w:rPr>
        <w:t xml:space="preserve"> Chart, bạn </w:t>
      </w:r>
      <w:r w:rsidR="001E4E80">
        <w:rPr>
          <w:rFonts w:ascii="Arial" w:hAnsi="Arial" w:cs="Arial"/>
        </w:rPr>
        <w:t>chỉ được chọn duy nhất một đối tượng để theo dõi biểu đồ hoạt động</w:t>
      </w:r>
      <w:r w:rsidRPr="00E10C58">
        <w:rPr>
          <w:rFonts w:ascii="Arial" w:hAnsi="Arial" w:cs="Arial"/>
        </w:rPr>
        <w:t>. Bên dưới có 2 ô ngày giới hạn, bạn có thể thay đổi hoặc không.</w:t>
      </w:r>
    </w:p>
    <w:p w:rsidR="000F0213" w:rsidRDefault="001E4E80" w:rsidP="00700DD0">
      <w:pPr>
        <w:rPr>
          <w:rFonts w:ascii="Arial" w:hAnsi="Arial" w:cs="Arial"/>
        </w:rPr>
      </w:pPr>
      <w:r>
        <w:t>Đ</w:t>
      </w:r>
      <w:r>
        <w:rPr>
          <w:rFonts w:ascii="Arial" w:hAnsi="Arial" w:cs="Arial"/>
        </w:rPr>
        <w:t>ồ thị là một một chuỗi điểm được nối liền với nhau bởi các đường thẳng. Tại mỗi điểm sẽ tương ứng với 1 giá trị cụ thể ở một thời điểm theo trục x.</w:t>
      </w:r>
      <w:r w:rsidR="000F0213">
        <w:rPr>
          <w:rFonts w:ascii="Arial" w:hAnsi="Arial" w:cs="Arial"/>
        </w:rPr>
        <w:t xml:space="preserve"> Bạn có thể kéo vùng chọn để xem biểu đồ chi tiết hơn tại vùng được chọn. Mốc thời gian sẽ cụ thể hơn tương ứng với lượng zoom của người dùng.</w:t>
      </w:r>
    </w:p>
    <w:p w:rsidR="000F0213" w:rsidRPr="001E4E80" w:rsidRDefault="000F0213" w:rsidP="00700DD0">
      <w:pPr>
        <w:rPr>
          <w:rFonts w:ascii="Arial" w:hAnsi="Arial" w:cs="Arial"/>
        </w:rPr>
      </w:pPr>
      <w:r>
        <w:rPr>
          <w:rFonts w:ascii="Arial" w:hAnsi="Arial" w:cs="Arial"/>
        </w:rPr>
        <w:t>Nhấp chuột 2 lần (double-click) để khôi phục về hiển thị ban đầu, xóa phóng to.</w:t>
      </w:r>
    </w:p>
    <w:p w:rsidR="009D46F1" w:rsidRDefault="009D46F1" w:rsidP="009D46F1">
      <w:pPr>
        <w:pStyle w:val="Heading2"/>
        <w:numPr>
          <w:ilvl w:val="0"/>
          <w:numId w:val="1"/>
        </w:numPr>
        <w:rPr>
          <w:sz w:val="32"/>
          <w:szCs w:val="32"/>
        </w:rPr>
      </w:pPr>
      <w:bookmarkStart w:id="3" w:name="_Toc433289546"/>
      <w:r w:rsidRPr="00284530">
        <w:rPr>
          <w:sz w:val="32"/>
          <w:szCs w:val="32"/>
        </w:rPr>
        <w:lastRenderedPageBreak/>
        <w:t>Table</w:t>
      </w:r>
      <w:bookmarkEnd w:id="3"/>
    </w:p>
    <w:p w:rsidR="00283BEA" w:rsidRDefault="007F36B2" w:rsidP="00283BEA">
      <w:r>
        <w:rPr>
          <w:noProof/>
        </w:rPr>
        <w:drawing>
          <wp:inline distT="0" distB="0" distL="0" distR="0">
            <wp:extent cx="5934710" cy="2967355"/>
            <wp:effectExtent l="19050" t="0" r="8890" b="0"/>
            <wp:docPr id="9" name="Picture 9"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Untitled.png"/>
                    <pic:cNvPicPr>
                      <a:picLocks noChangeAspect="1" noChangeArrowheads="1"/>
                    </pic:cNvPicPr>
                  </pic:nvPicPr>
                  <pic:blipFill>
                    <a:blip r:embed="rId8"/>
                    <a:srcRect/>
                    <a:stretch>
                      <a:fillRect/>
                    </a:stretch>
                  </pic:blipFill>
                  <pic:spPr bwMode="auto">
                    <a:xfrm>
                      <a:off x="0" y="0"/>
                      <a:ext cx="5934710" cy="2967355"/>
                    </a:xfrm>
                    <a:prstGeom prst="rect">
                      <a:avLst/>
                    </a:prstGeom>
                    <a:noFill/>
                    <a:ln w="9525">
                      <a:noFill/>
                      <a:miter lim="800000"/>
                      <a:headEnd/>
                      <a:tailEnd/>
                    </a:ln>
                  </pic:spPr>
                </pic:pic>
              </a:graphicData>
            </a:graphic>
          </wp:inline>
        </w:drawing>
      </w:r>
    </w:p>
    <w:p w:rsidR="007F36B2" w:rsidRDefault="007F36B2" w:rsidP="007F36B2">
      <w:pPr>
        <w:rPr>
          <w:rFonts w:ascii="Arial" w:hAnsi="Arial" w:cs="Arial"/>
        </w:rPr>
      </w:pPr>
      <w:r>
        <w:t>V</w:t>
      </w:r>
      <w:r>
        <w:rPr>
          <w:rFonts w:ascii="Arial" w:hAnsi="Arial" w:cs="Arial"/>
          <w:lang w:val="vi-VN"/>
        </w:rPr>
        <w:t xml:space="preserve">ới </w:t>
      </w:r>
      <w:r>
        <w:rPr>
          <w:rFonts w:ascii="Arial" w:hAnsi="Arial" w:cs="Arial"/>
        </w:rPr>
        <w:t xml:space="preserve">thống kê dạng bảng. Ở mục chọn cột, vui lòng chọn lần lượt 3 cột tương ứng với 3 kiểu dữ liệu bắt buộc là : Cột tên đối tượng hiển thị (string), cột thời gian để hiện thị (datetime), cột số liệu tính toán (integer/double). Sau đó bạn chọn đối tượng được lọc bởi cột tên đối tượng hiển thị. Với </w:t>
      </w:r>
      <w:r w:rsidR="0001264E">
        <w:rPr>
          <w:rFonts w:ascii="Arial" w:hAnsi="Arial" w:cs="Arial"/>
        </w:rPr>
        <w:t>bảng số liệu</w:t>
      </w:r>
      <w:r>
        <w:rPr>
          <w:rFonts w:ascii="Arial" w:hAnsi="Arial" w:cs="Arial"/>
        </w:rPr>
        <w:t>, bạn không giới hạn số lượng đối tượng được chọn. Bên dưới có 2 ô ngày giới hạn, bạn có thể thay đổi hoặc không.</w:t>
      </w:r>
    </w:p>
    <w:p w:rsidR="007F36B2" w:rsidRPr="00995A19" w:rsidRDefault="00995A19" w:rsidP="00283BEA">
      <w:pPr>
        <w:rPr>
          <w:rFonts w:ascii="Arial" w:hAnsi="Arial" w:cs="Arial"/>
        </w:rPr>
      </w:pPr>
      <w:r>
        <w:t>B</w:t>
      </w:r>
      <w:r>
        <w:rPr>
          <w:rFonts w:ascii="Arial" w:hAnsi="Arial" w:cs="Arial"/>
        </w:rPr>
        <w:t>ảng hiện thị sẽ bao gồm tên, số liệu dạng từng cột tương ứng với từng thời điểm.</w:t>
      </w:r>
      <w:r w:rsidR="00F532C3">
        <w:rPr>
          <w:rFonts w:ascii="Arial" w:hAnsi="Arial" w:cs="Arial"/>
        </w:rPr>
        <w:t xml:space="preserve"> Mỗi một đối  tượng sẽ là một bảng khác nhau. Và kết thúc một bảng, sẽ có một con số được công tổng kết lại toàn bộ các mốc thời gian (sum).</w:t>
      </w:r>
    </w:p>
    <w:p w:rsidR="00CE6A10" w:rsidRDefault="00CE6A10" w:rsidP="00CE6A10">
      <w:pPr>
        <w:pStyle w:val="Heading1"/>
        <w:rPr>
          <w:sz w:val="32"/>
          <w:szCs w:val="32"/>
        </w:rPr>
      </w:pPr>
      <w:bookmarkStart w:id="4" w:name="_Toc433289547"/>
      <w:r w:rsidRPr="00284530">
        <w:rPr>
          <w:sz w:val="32"/>
          <w:szCs w:val="32"/>
        </w:rPr>
        <w:t>For coder</w:t>
      </w:r>
      <w:bookmarkEnd w:id="4"/>
    </w:p>
    <w:p w:rsidR="00DD0EB2" w:rsidRPr="007220F1" w:rsidRDefault="007220F1" w:rsidP="00DD0EB2">
      <w:pPr>
        <w:rPr>
          <w:rFonts w:ascii="Arial" w:hAnsi="Arial" w:cs="Arial"/>
        </w:rPr>
      </w:pPr>
      <w:r>
        <w:t>Khi trang đ</w:t>
      </w:r>
      <w:r>
        <w:rPr>
          <w:rFonts w:ascii="Arial" w:hAnsi="Arial" w:cs="Arial"/>
          <w:lang w:val="vi-VN"/>
        </w:rPr>
        <w:t>ược load, file json đã được nạp vào bộ nhớ</w:t>
      </w:r>
      <w:r w:rsidR="00385215">
        <w:rPr>
          <w:rFonts w:ascii="Arial" w:hAnsi="Arial" w:cs="Arial"/>
        </w:rPr>
        <w:t xml:space="preserve"> (</w:t>
      </w:r>
      <w:r w:rsidR="00385215" w:rsidRPr="00385215">
        <w:rPr>
          <w:rFonts w:ascii="Arial" w:hAnsi="Arial" w:cs="Arial"/>
        </w:rPr>
        <w:t>loadJsonData</w:t>
      </w:r>
      <w:r w:rsidR="00385215">
        <w:rPr>
          <w:rFonts w:ascii="Arial" w:hAnsi="Arial" w:cs="Arial"/>
        </w:rPr>
        <w:t>)</w:t>
      </w:r>
      <w:r>
        <w:rPr>
          <w:rFonts w:ascii="Arial" w:hAnsi="Arial" w:cs="Arial"/>
          <w:lang w:val="vi-VN"/>
        </w:rPr>
        <w:t xml:space="preserve"> và chuyển sang một </w:t>
      </w:r>
      <w:r w:rsidR="00173708">
        <w:rPr>
          <w:rFonts w:ascii="Arial" w:hAnsi="Arial" w:cs="Arial"/>
        </w:rPr>
        <w:t>bộ dữ liệu kiểu mảng</w:t>
      </w:r>
      <w:r w:rsidR="003D7ED8">
        <w:rPr>
          <w:rFonts w:ascii="Arial" w:hAnsi="Arial" w:cs="Arial"/>
        </w:rPr>
        <w:t xml:space="preserve"> (</w:t>
      </w:r>
      <w:r w:rsidR="003D7ED8" w:rsidRPr="003D7ED8">
        <w:rPr>
          <w:rFonts w:ascii="Arial" w:hAnsi="Arial" w:cs="Arial"/>
        </w:rPr>
        <w:t>getDataJson</w:t>
      </w:r>
      <w:r w:rsidR="003D7ED8">
        <w:rPr>
          <w:rFonts w:ascii="Arial" w:hAnsi="Arial" w:cs="Arial"/>
        </w:rPr>
        <w:t>)</w:t>
      </w:r>
      <w:r w:rsidR="00173708">
        <w:rPr>
          <w:rFonts w:ascii="Arial" w:hAnsi="Arial" w:cs="Arial"/>
        </w:rPr>
        <w:t>.</w:t>
      </w:r>
      <w:r w:rsidR="00CA282A">
        <w:rPr>
          <w:rFonts w:ascii="Arial" w:hAnsi="Arial" w:cs="Arial"/>
        </w:rPr>
        <w:t xml:space="preserve"> Đồng thời cũng load các cột và danh sách cột name theo tùy chọn (</w:t>
      </w:r>
      <w:r w:rsidR="00CA282A" w:rsidRPr="00CA282A">
        <w:rPr>
          <w:rFonts w:ascii="Arial" w:hAnsi="Arial" w:cs="Arial"/>
        </w:rPr>
        <w:t>loadColumns</w:t>
      </w:r>
      <w:r w:rsidR="00CA282A">
        <w:rPr>
          <w:rFonts w:ascii="Arial" w:hAnsi="Arial" w:cs="Arial"/>
        </w:rPr>
        <w:t xml:space="preserve">, </w:t>
      </w:r>
      <w:r w:rsidR="00CA282A" w:rsidRPr="00CA282A">
        <w:rPr>
          <w:rFonts w:ascii="Arial" w:hAnsi="Arial" w:cs="Arial"/>
        </w:rPr>
        <w:t>loadFilterByColumn</w:t>
      </w:r>
      <w:r w:rsidR="00CA282A">
        <w:rPr>
          <w:rFonts w:ascii="Arial" w:hAnsi="Arial" w:cs="Arial"/>
        </w:rPr>
        <w:t>)</w:t>
      </w:r>
      <w:r w:rsidR="00173708">
        <w:rPr>
          <w:rFonts w:ascii="Arial" w:hAnsi="Arial" w:cs="Arial"/>
        </w:rPr>
        <w:t xml:space="preserve"> </w:t>
      </w:r>
      <w:r>
        <w:t xml:space="preserve">Khi </w:t>
      </w:r>
      <w:r>
        <w:rPr>
          <w:rFonts w:ascii="Arial" w:hAnsi="Arial" w:cs="Arial"/>
        </w:rPr>
        <w:t>ấn nút run.</w:t>
      </w:r>
      <w:r w:rsidR="003458FD">
        <w:rPr>
          <w:rFonts w:ascii="Arial" w:hAnsi="Arial" w:cs="Arial"/>
        </w:rPr>
        <w:t xml:space="preserve"> 2 input ngày cực tiêu và cực đại được giới hạn dựa trên ngày giờ của dữ liệu (</w:t>
      </w:r>
      <w:r w:rsidR="003458FD" w:rsidRPr="003458FD">
        <w:rPr>
          <w:rFonts w:ascii="Arial" w:hAnsi="Arial" w:cs="Arial"/>
        </w:rPr>
        <w:t>defineStartAndEndDate</w:t>
      </w:r>
      <w:r w:rsidR="003458FD">
        <w:rPr>
          <w:rFonts w:ascii="Arial" w:hAnsi="Arial" w:cs="Arial"/>
        </w:rPr>
        <w:t>).</w:t>
      </w:r>
      <w:r>
        <w:rPr>
          <w:rFonts w:ascii="Arial" w:hAnsi="Arial" w:cs="Arial"/>
        </w:rPr>
        <w:t xml:space="preserve"> Tiến trình sẽ </w:t>
      </w:r>
      <w:r w:rsidR="00CA282A">
        <w:rPr>
          <w:rFonts w:ascii="Arial" w:hAnsi="Arial" w:cs="Arial"/>
        </w:rPr>
        <w:t xml:space="preserve">xác định user cần hiện thị theo biểu đồ gì, và </w:t>
      </w:r>
      <w:r w:rsidR="003458FD">
        <w:rPr>
          <w:rFonts w:ascii="Arial" w:hAnsi="Arial" w:cs="Arial"/>
        </w:rPr>
        <w:t>từ đó gọi đúng phương thức tính toán và xử lý hiển thị biểu đồ.</w:t>
      </w:r>
    </w:p>
    <w:p w:rsidR="006C0828" w:rsidRDefault="006C0828" w:rsidP="006C0828">
      <w:pPr>
        <w:pStyle w:val="Heading2"/>
        <w:numPr>
          <w:ilvl w:val="0"/>
          <w:numId w:val="2"/>
        </w:numPr>
        <w:rPr>
          <w:sz w:val="32"/>
          <w:szCs w:val="32"/>
        </w:rPr>
      </w:pPr>
      <w:bookmarkStart w:id="5" w:name="_Toc433289548"/>
      <w:r w:rsidRPr="00284530">
        <w:rPr>
          <w:sz w:val="32"/>
          <w:szCs w:val="32"/>
        </w:rPr>
        <w:t>Pie Chart</w:t>
      </w:r>
      <w:bookmarkEnd w:id="5"/>
    </w:p>
    <w:p w:rsidR="003458FD" w:rsidRPr="003458FD" w:rsidRDefault="003458FD" w:rsidP="003458FD">
      <w:pPr>
        <w:rPr>
          <w:rFonts w:ascii="Arial" w:hAnsi="Arial" w:cs="Arial"/>
        </w:rPr>
      </w:pPr>
      <w:r>
        <w:t>G</w:t>
      </w:r>
      <w:r>
        <w:rPr>
          <w:rFonts w:ascii="Arial" w:hAnsi="Arial" w:cs="Arial"/>
        </w:rPr>
        <w:t xml:space="preserve">ọi phương thức </w:t>
      </w:r>
      <w:r w:rsidRPr="003458FD">
        <w:rPr>
          <w:rFonts w:ascii="Arial" w:hAnsi="Arial" w:cs="Arial"/>
        </w:rPr>
        <w:t>calValueForJqPlotPieChart</w:t>
      </w:r>
      <w:r>
        <w:rPr>
          <w:rFonts w:ascii="Arial" w:hAnsi="Arial" w:cs="Arial"/>
        </w:rPr>
        <w:t xml:space="preserve"> và </w:t>
      </w:r>
      <w:r w:rsidRPr="003458FD">
        <w:rPr>
          <w:rFonts w:ascii="Arial" w:hAnsi="Arial" w:cs="Arial"/>
        </w:rPr>
        <w:t>callJQPlotPieChart</w:t>
      </w:r>
      <w:r>
        <w:rPr>
          <w:rFonts w:ascii="Arial" w:hAnsi="Arial" w:cs="Arial"/>
        </w:rPr>
        <w:t xml:space="preserve"> để xử lý dữ liệu và vẽ đồ thị.</w:t>
      </w:r>
    </w:p>
    <w:p w:rsidR="006C0828" w:rsidRDefault="006C0828" w:rsidP="006C0828">
      <w:pPr>
        <w:pStyle w:val="Heading2"/>
        <w:numPr>
          <w:ilvl w:val="0"/>
          <w:numId w:val="2"/>
        </w:numPr>
        <w:rPr>
          <w:sz w:val="32"/>
          <w:szCs w:val="32"/>
        </w:rPr>
      </w:pPr>
      <w:bookmarkStart w:id="6" w:name="_Toc433289549"/>
      <w:r w:rsidRPr="00284530">
        <w:rPr>
          <w:sz w:val="32"/>
          <w:szCs w:val="32"/>
        </w:rPr>
        <w:t>Zooming Chart</w:t>
      </w:r>
      <w:bookmarkEnd w:id="6"/>
    </w:p>
    <w:p w:rsidR="006E3894" w:rsidRPr="006E3894" w:rsidRDefault="006E3894" w:rsidP="006E3894">
      <w:pPr>
        <w:rPr>
          <w:rFonts w:ascii="Arial" w:hAnsi="Arial" w:cs="Arial"/>
        </w:rPr>
      </w:pPr>
      <w:r>
        <w:t>G</w:t>
      </w:r>
      <w:r w:rsidRPr="006E3894">
        <w:rPr>
          <w:rFonts w:ascii="Arial" w:hAnsi="Arial" w:cs="Arial"/>
        </w:rPr>
        <w:t>ọi phương thức calValueForJqPlot</w:t>
      </w:r>
      <w:r>
        <w:rPr>
          <w:rFonts w:ascii="Arial" w:hAnsi="Arial" w:cs="Arial"/>
        </w:rPr>
        <w:t>Zooming</w:t>
      </w:r>
      <w:r w:rsidRPr="006E3894">
        <w:rPr>
          <w:rFonts w:ascii="Arial" w:hAnsi="Arial" w:cs="Arial"/>
        </w:rPr>
        <w:t>Chart và callJQPlotPieChart để xử lý dữ liệu và vẽ đồ thị.</w:t>
      </w:r>
    </w:p>
    <w:p w:rsidR="006E3894" w:rsidRPr="006E3894" w:rsidRDefault="006E3894" w:rsidP="006E3894"/>
    <w:p w:rsidR="006C0828" w:rsidRDefault="006C0828" w:rsidP="006C0828">
      <w:pPr>
        <w:pStyle w:val="Heading2"/>
        <w:numPr>
          <w:ilvl w:val="0"/>
          <w:numId w:val="2"/>
        </w:numPr>
        <w:rPr>
          <w:sz w:val="32"/>
          <w:szCs w:val="32"/>
        </w:rPr>
      </w:pPr>
      <w:bookmarkStart w:id="7" w:name="_Toc433289550"/>
      <w:r w:rsidRPr="00284530">
        <w:rPr>
          <w:sz w:val="32"/>
          <w:szCs w:val="32"/>
        </w:rPr>
        <w:t>Table</w:t>
      </w:r>
      <w:bookmarkEnd w:id="7"/>
    </w:p>
    <w:p w:rsidR="00655B53" w:rsidRPr="00655B53" w:rsidRDefault="00655B53" w:rsidP="00655B53">
      <w:pPr>
        <w:rPr>
          <w:rFonts w:ascii="Arial" w:hAnsi="Arial" w:cs="Arial"/>
        </w:rPr>
      </w:pPr>
      <w:r>
        <w:t>G</w:t>
      </w:r>
      <w:r w:rsidRPr="00655B53">
        <w:rPr>
          <w:rFonts w:ascii="Arial" w:hAnsi="Arial" w:cs="Arial"/>
        </w:rPr>
        <w:t xml:space="preserve">ọi phương thức </w:t>
      </w:r>
      <w:r w:rsidR="00DC1C3B" w:rsidRPr="00DC1C3B">
        <w:rPr>
          <w:rFonts w:ascii="Arial" w:hAnsi="Arial" w:cs="Arial"/>
        </w:rPr>
        <w:t>calTableSum</w:t>
      </w:r>
      <w:r w:rsidR="00DC1C3B">
        <w:rPr>
          <w:rFonts w:ascii="Arial" w:hAnsi="Arial" w:cs="Arial"/>
        </w:rPr>
        <w:t xml:space="preserve"> </w:t>
      </w:r>
      <w:r w:rsidRPr="00655B53">
        <w:rPr>
          <w:rFonts w:ascii="Arial" w:hAnsi="Arial" w:cs="Arial"/>
        </w:rPr>
        <w:t xml:space="preserve">và </w:t>
      </w:r>
      <w:r w:rsidR="009B62F0" w:rsidRPr="009B62F0">
        <w:rPr>
          <w:rFonts w:ascii="Arial" w:hAnsi="Arial" w:cs="Arial"/>
        </w:rPr>
        <w:t>getSumForTableData</w:t>
      </w:r>
      <w:r w:rsidR="003E2CDC">
        <w:rPr>
          <w:rFonts w:ascii="Arial" w:hAnsi="Arial" w:cs="Arial"/>
        </w:rPr>
        <w:t xml:space="preserve"> </w:t>
      </w:r>
      <w:r w:rsidRPr="00655B53">
        <w:rPr>
          <w:rFonts w:ascii="Arial" w:hAnsi="Arial" w:cs="Arial"/>
        </w:rPr>
        <w:t>để xử lý dữ liệ</w:t>
      </w:r>
      <w:r>
        <w:rPr>
          <w:rFonts w:ascii="Arial" w:hAnsi="Arial" w:cs="Arial"/>
        </w:rPr>
        <w:t>u và hiển thị bảng.</w:t>
      </w:r>
    </w:p>
    <w:p w:rsidR="00655B53" w:rsidRPr="00655B53" w:rsidRDefault="00655B53" w:rsidP="00655B53"/>
    <w:p w:rsidR="006C0828" w:rsidRPr="00284530" w:rsidRDefault="006C0828" w:rsidP="006C0828">
      <w:pPr>
        <w:rPr>
          <w:sz w:val="32"/>
          <w:szCs w:val="32"/>
        </w:rPr>
      </w:pPr>
    </w:p>
    <w:sectPr w:rsidR="006C0828" w:rsidRPr="00284530" w:rsidSect="00203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D03FA"/>
    <w:multiLevelType w:val="hybridMultilevel"/>
    <w:tmpl w:val="1572F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DF053F"/>
    <w:multiLevelType w:val="hybridMultilevel"/>
    <w:tmpl w:val="1572F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E6A10"/>
    <w:rsid w:val="0001264E"/>
    <w:rsid w:val="00053502"/>
    <w:rsid w:val="000F0213"/>
    <w:rsid w:val="00173708"/>
    <w:rsid w:val="001D01B6"/>
    <w:rsid w:val="001E4E80"/>
    <w:rsid w:val="00203A68"/>
    <w:rsid w:val="00230340"/>
    <w:rsid w:val="00283BEA"/>
    <w:rsid w:val="00284530"/>
    <w:rsid w:val="002F05F6"/>
    <w:rsid w:val="003458FD"/>
    <w:rsid w:val="00345BC9"/>
    <w:rsid w:val="00385215"/>
    <w:rsid w:val="003D7ED8"/>
    <w:rsid w:val="003E2CDC"/>
    <w:rsid w:val="00535CED"/>
    <w:rsid w:val="00584702"/>
    <w:rsid w:val="00655B53"/>
    <w:rsid w:val="006C0828"/>
    <w:rsid w:val="006E3894"/>
    <w:rsid w:val="006F0D22"/>
    <w:rsid w:val="00700DD0"/>
    <w:rsid w:val="007220F1"/>
    <w:rsid w:val="007F36B2"/>
    <w:rsid w:val="008113AF"/>
    <w:rsid w:val="00854D13"/>
    <w:rsid w:val="008D447C"/>
    <w:rsid w:val="00961C42"/>
    <w:rsid w:val="00995A19"/>
    <w:rsid w:val="009B62F0"/>
    <w:rsid w:val="009D46F1"/>
    <w:rsid w:val="00B32963"/>
    <w:rsid w:val="00B51DBE"/>
    <w:rsid w:val="00B9592E"/>
    <w:rsid w:val="00CA282A"/>
    <w:rsid w:val="00CE6A10"/>
    <w:rsid w:val="00D17530"/>
    <w:rsid w:val="00D53E8B"/>
    <w:rsid w:val="00DC1C3B"/>
    <w:rsid w:val="00DD0EB2"/>
    <w:rsid w:val="00E10C58"/>
    <w:rsid w:val="00F53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68"/>
  </w:style>
  <w:style w:type="paragraph" w:styleId="Heading1">
    <w:name w:val="heading 1"/>
    <w:basedOn w:val="Normal"/>
    <w:next w:val="Normal"/>
    <w:link w:val="Heading1Char"/>
    <w:uiPriority w:val="9"/>
    <w:qFormat/>
    <w:rsid w:val="00CE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6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6A10"/>
    <w:pPr>
      <w:outlineLvl w:val="9"/>
    </w:pPr>
  </w:style>
  <w:style w:type="paragraph" w:styleId="TOC1">
    <w:name w:val="toc 1"/>
    <w:basedOn w:val="Normal"/>
    <w:next w:val="Normal"/>
    <w:autoRedefine/>
    <w:uiPriority w:val="39"/>
    <w:unhideWhenUsed/>
    <w:rsid w:val="00CE6A10"/>
    <w:pPr>
      <w:spacing w:after="100"/>
    </w:pPr>
  </w:style>
  <w:style w:type="character" w:styleId="Hyperlink">
    <w:name w:val="Hyperlink"/>
    <w:basedOn w:val="DefaultParagraphFont"/>
    <w:uiPriority w:val="99"/>
    <w:unhideWhenUsed/>
    <w:rsid w:val="00CE6A10"/>
    <w:rPr>
      <w:color w:val="0000FF" w:themeColor="hyperlink"/>
      <w:u w:val="single"/>
    </w:rPr>
  </w:style>
  <w:style w:type="paragraph" w:styleId="BalloonText">
    <w:name w:val="Balloon Text"/>
    <w:basedOn w:val="Normal"/>
    <w:link w:val="BalloonTextChar"/>
    <w:uiPriority w:val="99"/>
    <w:semiHidden/>
    <w:unhideWhenUsed/>
    <w:rsid w:val="00CE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10"/>
    <w:rPr>
      <w:rFonts w:ascii="Tahoma" w:hAnsi="Tahoma" w:cs="Tahoma"/>
      <w:sz w:val="16"/>
      <w:szCs w:val="16"/>
    </w:rPr>
  </w:style>
  <w:style w:type="character" w:customStyle="1" w:styleId="Heading2Char">
    <w:name w:val="Heading 2 Char"/>
    <w:basedOn w:val="DefaultParagraphFont"/>
    <w:link w:val="Heading2"/>
    <w:uiPriority w:val="9"/>
    <w:rsid w:val="009D46F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45BC9"/>
    <w:pPr>
      <w:spacing w:after="100"/>
      <w:ind w:left="220"/>
    </w:pPr>
  </w:style>
  <w:style w:type="paragraph" w:styleId="ListParagraph">
    <w:name w:val="List Paragraph"/>
    <w:basedOn w:val="Normal"/>
    <w:uiPriority w:val="34"/>
    <w:qFormat/>
    <w:rsid w:val="00E10C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09718-F15D-4862-BA2B-2566DB3C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2015-10-22T07:37:00Z</dcterms:created>
  <dcterms:modified xsi:type="dcterms:W3CDTF">2015-10-22T10:03:00Z</dcterms:modified>
</cp:coreProperties>
</file>