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D848" w14:textId="77777777" w:rsidR="001A68DA" w:rsidRDefault="008B5871" w:rsidP="00D92EDF">
      <w:pPr>
        <w:pStyle w:val="Heading1"/>
        <w:spacing w:before="0"/>
      </w:pPr>
      <w:r>
        <w:t>Use Case 1: Autonomous Driving on Factory Grounds</w:t>
      </w:r>
    </w:p>
    <w:p w14:paraId="55C3F87A" w14:textId="77777777" w:rsidR="001A68DA" w:rsidRDefault="008B5871">
      <w:pPr>
        <w:pStyle w:val="Heading2"/>
      </w:pPr>
      <w:r>
        <w:t>D</w:t>
      </w:r>
      <w:r>
        <w:t>escription</w:t>
      </w:r>
    </w:p>
    <w:p w14:paraId="4704614E" w14:textId="6D4942F2" w:rsidR="00D92EDF" w:rsidRDefault="008B5871">
      <w:r>
        <w:t>This use case focuses on vehicles autonomously navigating from production to testing within a factory environment, integrating vehicle systems, infrastructure, and backend services. It provides a comprehensive example of end-to-end system design in a controlled but complex operational context.</w:t>
      </w:r>
    </w:p>
    <w:p w14:paraId="255AD1EB" w14:textId="77777777" w:rsidR="001A68DA" w:rsidRDefault="008B5871">
      <w:pPr>
        <w:pStyle w:val="Heading2"/>
      </w:pPr>
      <w:r>
        <w:t>Why it works well</w:t>
      </w:r>
    </w:p>
    <w:p w14:paraId="2833F7C5" w14:textId="169A7B73" w:rsidR="001A68DA" w:rsidRDefault="008B5871" w:rsidP="00D92EDF">
      <w:pPr>
        <w:pStyle w:val="ListParagraph"/>
        <w:numPr>
          <w:ilvl w:val="0"/>
          <w:numId w:val="11"/>
        </w:numPr>
      </w:pPr>
      <w:r>
        <w:t>Very tangible starting point: 'The car drives itself from production to testing'</w:t>
      </w:r>
    </w:p>
    <w:p w14:paraId="6CB4FA69" w14:textId="0D32E00B" w:rsidR="001A68DA" w:rsidRDefault="008B5871" w:rsidP="00D92EDF">
      <w:pPr>
        <w:pStyle w:val="ListParagraph"/>
        <w:numPr>
          <w:ilvl w:val="0"/>
          <w:numId w:val="11"/>
        </w:numPr>
      </w:pPr>
      <w:r>
        <w:t>Naturally spans vehicle, backend, infrastructure, and environment</w:t>
      </w:r>
    </w:p>
    <w:p w14:paraId="39D59C7D" w14:textId="1EE34607" w:rsidR="00D92EDF" w:rsidRDefault="008B5871" w:rsidP="00D92EDF">
      <w:pPr>
        <w:pStyle w:val="ListParagraph"/>
        <w:numPr>
          <w:ilvl w:val="0"/>
          <w:numId w:val="11"/>
        </w:numPr>
      </w:pPr>
      <w:r>
        <w:t>Strong fit for MBSE-style decomposition, where GenAI really shines</w:t>
      </w:r>
    </w:p>
    <w:p w14:paraId="768963DE" w14:textId="0FC932A3" w:rsidR="00D92EDF" w:rsidRPr="00D92EDF" w:rsidRDefault="008B5871" w:rsidP="00D92EDF">
      <w:pPr>
        <w:pStyle w:val="Heading2"/>
      </w:pPr>
      <w:r>
        <w:t>GenAI learning opportunities</w:t>
      </w:r>
    </w:p>
    <w:p w14:paraId="15C91900" w14:textId="1600EEAC" w:rsidR="001A68DA" w:rsidRDefault="008B5871">
      <w:r>
        <w:t>P</w:t>
      </w:r>
      <w:r>
        <w:t>articipants can</w:t>
      </w:r>
      <w:r>
        <w:t>:</w:t>
      </w:r>
    </w:p>
    <w:p w14:paraId="5ED0C4CD" w14:textId="04768C9B" w:rsidR="001A68DA" w:rsidRDefault="008B5871" w:rsidP="00D92EDF">
      <w:pPr>
        <w:pStyle w:val="ListParagraph"/>
        <w:numPr>
          <w:ilvl w:val="0"/>
          <w:numId w:val="11"/>
        </w:numPr>
      </w:pPr>
      <w:r>
        <w:t>Generate a domain map from a high-level vision</w:t>
      </w:r>
    </w:p>
    <w:p w14:paraId="0A1AE855" w14:textId="7B62F9FB" w:rsidR="001A68DA" w:rsidRDefault="008B5871" w:rsidP="00D92EDF">
      <w:pPr>
        <w:pStyle w:val="ListParagraph"/>
        <w:numPr>
          <w:ilvl w:val="0"/>
          <w:numId w:val="11"/>
        </w:numPr>
      </w:pPr>
      <w:r>
        <w:t>Derive functional &amp; safety requirements</w:t>
      </w:r>
    </w:p>
    <w:p w14:paraId="454FC205" w14:textId="0042C301" w:rsidR="001A68DA" w:rsidRDefault="008B5871" w:rsidP="00D92EDF">
      <w:pPr>
        <w:pStyle w:val="ListParagraph"/>
        <w:numPr>
          <w:ilvl w:val="0"/>
          <w:numId w:val="11"/>
        </w:numPr>
      </w:pPr>
      <w:r>
        <w:t>Explore architecture options</w:t>
      </w:r>
    </w:p>
    <w:p w14:paraId="63AEA7CB" w14:textId="4EBDA334" w:rsidR="00D92EDF" w:rsidRDefault="008B5871" w:rsidP="00D92EDF">
      <w:pPr>
        <w:pStyle w:val="ListParagraph"/>
        <w:numPr>
          <w:ilvl w:val="0"/>
          <w:numId w:val="11"/>
        </w:numPr>
      </w:pPr>
      <w:r>
        <w:t>Identify failure modes and edge cases</w:t>
      </w:r>
    </w:p>
    <w:p w14:paraId="00E7D739" w14:textId="77777777" w:rsidR="001A68DA" w:rsidRDefault="008B5871">
      <w:pPr>
        <w:pStyle w:val="Heading2"/>
      </w:pPr>
      <w:r>
        <w:t>W</w:t>
      </w:r>
      <w:r>
        <w:t>orkshop journey fit</w:t>
      </w:r>
    </w:p>
    <w:p w14:paraId="59385788" w14:textId="77777777" w:rsidR="001A68DA" w:rsidRDefault="008B5871">
      <w:r>
        <w:t>This case supports a full lifecycle flow:</w:t>
      </w:r>
    </w:p>
    <w:p w14:paraId="6182F497" w14:textId="5C263FD3" w:rsidR="001A68DA" w:rsidRDefault="008B5871" w:rsidP="00D92EDF">
      <w:pPr>
        <w:pStyle w:val="ListParagraph"/>
        <w:numPr>
          <w:ilvl w:val="0"/>
          <w:numId w:val="15"/>
        </w:numPr>
      </w:pPr>
      <w:r>
        <w:t>Understand the product vision</w:t>
      </w:r>
    </w:p>
    <w:p w14:paraId="77EE37A4" w14:textId="2400F156" w:rsidR="001A68DA" w:rsidRDefault="008B5871" w:rsidP="00D92EDF">
      <w:pPr>
        <w:pStyle w:val="ListParagraph"/>
        <w:numPr>
          <w:ilvl w:val="0"/>
          <w:numId w:val="15"/>
        </w:numPr>
      </w:pPr>
      <w:r>
        <w:t>Identify domains and stakeholders</w:t>
      </w:r>
    </w:p>
    <w:p w14:paraId="08D99946" w14:textId="4102A719" w:rsidR="001A68DA" w:rsidRDefault="008B5871" w:rsidP="00D92EDF">
      <w:pPr>
        <w:pStyle w:val="ListParagraph"/>
        <w:numPr>
          <w:ilvl w:val="0"/>
          <w:numId w:val="15"/>
        </w:numPr>
      </w:pPr>
      <w:r>
        <w:t>Generate requirements</w:t>
      </w:r>
    </w:p>
    <w:p w14:paraId="1ED9CE4D" w14:textId="08FE8003" w:rsidR="001A68DA" w:rsidRDefault="008B5871" w:rsidP="00D92EDF">
      <w:pPr>
        <w:pStyle w:val="ListParagraph"/>
        <w:numPr>
          <w:ilvl w:val="0"/>
          <w:numId w:val="15"/>
        </w:numPr>
      </w:pPr>
      <w:r>
        <w:t>Sketch system architecture</w:t>
      </w:r>
    </w:p>
    <w:p w14:paraId="24CC1878" w14:textId="21D4F015" w:rsidR="001A68DA" w:rsidRDefault="008B5871" w:rsidP="00D92EDF">
      <w:pPr>
        <w:pStyle w:val="ListParagraph"/>
        <w:numPr>
          <w:ilvl w:val="0"/>
          <w:numId w:val="15"/>
        </w:numPr>
      </w:pPr>
      <w:r>
        <w:t>Model system behavior (states, scenarios)</w:t>
      </w:r>
    </w:p>
    <w:p w14:paraId="3509B637" w14:textId="3A2BB02C" w:rsidR="00D92EDF" w:rsidRDefault="008B5871" w:rsidP="00D92EDF">
      <w:pPr>
        <w:pStyle w:val="ListParagraph"/>
        <w:numPr>
          <w:ilvl w:val="0"/>
          <w:numId w:val="15"/>
        </w:numPr>
      </w:pPr>
      <w:r>
        <w:t>Explore risks and failure cases</w:t>
      </w:r>
    </w:p>
    <w:p w14:paraId="02A66FD8" w14:textId="77777777" w:rsidR="001A68DA" w:rsidRDefault="008B5871">
      <w:pPr>
        <w:pStyle w:val="Heading2"/>
      </w:pPr>
      <w:r>
        <w:t>S</w:t>
      </w:r>
      <w:r>
        <w:t>cope flexibility</w:t>
      </w:r>
    </w:p>
    <w:p w14:paraId="461D726E" w14:textId="3FFBA604" w:rsidR="001A68DA" w:rsidRDefault="008B5871" w:rsidP="00D92EDF">
      <w:pPr>
        <w:pStyle w:val="ListParagraph"/>
        <w:numPr>
          <w:ilvl w:val="0"/>
          <w:numId w:val="11"/>
        </w:numPr>
      </w:pPr>
      <w:r>
        <w:t>Start broad: full autonomous factory scenario</w:t>
      </w:r>
    </w:p>
    <w:p w14:paraId="72BBD24F" w14:textId="6619C018" w:rsidR="001A68DA" w:rsidRDefault="00B17E34" w:rsidP="00D92EDF">
      <w:pPr>
        <w:pStyle w:val="ListParagraph"/>
        <w:numPr>
          <w:ilvl w:val="0"/>
          <w:numId w:val="11"/>
        </w:numPr>
      </w:pPr>
      <w:r>
        <w:t>Zoom into</w:t>
      </w:r>
      <w:r w:rsidR="008B5871">
        <w:t>:</w:t>
      </w:r>
    </w:p>
    <w:p w14:paraId="2A800435" w14:textId="3B1E845D" w:rsidR="001A68DA" w:rsidRDefault="008B5871" w:rsidP="00D92EDF">
      <w:pPr>
        <w:pStyle w:val="ListParagraph"/>
        <w:numPr>
          <w:ilvl w:val="1"/>
          <w:numId w:val="11"/>
        </w:numPr>
      </w:pPr>
      <w:r>
        <w:t>Perception system</w:t>
      </w:r>
    </w:p>
    <w:p w14:paraId="0C2E2120" w14:textId="667C1FCF" w:rsidR="001A68DA" w:rsidRDefault="008B5871" w:rsidP="00D92EDF">
      <w:pPr>
        <w:pStyle w:val="ListParagraph"/>
        <w:numPr>
          <w:ilvl w:val="1"/>
          <w:numId w:val="11"/>
        </w:numPr>
      </w:pPr>
      <w:r>
        <w:t>Safety / fail-operational design</w:t>
      </w:r>
    </w:p>
    <w:p w14:paraId="2D8287DC" w14:textId="57E5F211" w:rsidR="00D92EDF" w:rsidRDefault="008B5871" w:rsidP="00D92EDF">
      <w:pPr>
        <w:pStyle w:val="ListParagraph"/>
        <w:numPr>
          <w:ilvl w:val="1"/>
          <w:numId w:val="11"/>
        </w:numPr>
      </w:pPr>
      <w:r>
        <w:t>Backend integration &amp; logging</w:t>
      </w:r>
    </w:p>
    <w:p w14:paraId="479B5A74" w14:textId="77777777" w:rsidR="001A68DA" w:rsidRDefault="008B5871">
      <w:pPr>
        <w:pStyle w:val="Heading2"/>
      </w:pPr>
      <w:r>
        <w:t>C</w:t>
      </w:r>
      <w:r>
        <w:t>onsideration</w:t>
      </w:r>
    </w:p>
    <w:p w14:paraId="2DE9E5F7" w14:textId="740E4F77" w:rsidR="001A68DA" w:rsidRDefault="008B5871">
      <w:r>
        <w:t>The complexity of the system, with multiple interacting domains and stakeholders, requires careful facilitation to prevent participants from being overwhelmed or focusing too narrowly on a single aspect.</w:t>
      </w:r>
    </w:p>
    <w:p w14:paraId="0127F5B3" w14:textId="77777777" w:rsidR="001A68DA" w:rsidRDefault="008B5871">
      <w:pPr>
        <w:pStyle w:val="Heading1"/>
      </w:pPr>
      <w:r>
        <w:lastRenderedPageBreak/>
        <w:t>Use Case 2: Driver Monitoring System (DMS)</w:t>
      </w:r>
    </w:p>
    <w:p w14:paraId="750973A5" w14:textId="77777777" w:rsidR="001A68DA" w:rsidRDefault="008B5871">
      <w:pPr>
        <w:pStyle w:val="Heading2"/>
      </w:pPr>
      <w:r>
        <w:t>D</w:t>
      </w:r>
      <w:r>
        <w:t>escription</w:t>
      </w:r>
    </w:p>
    <w:p w14:paraId="719EFE6C" w14:textId="45B25E9A" w:rsidR="00D92EDF" w:rsidRDefault="008B5871">
      <w:r>
        <w:t>This use case centers on an in-vehicle system that detects driver states such as fatigue, distraction, or medical emergencies and triggers appropriate responses. It emphasizes the interplay between AI models, decision logic, and human-machine interaction.</w:t>
      </w:r>
    </w:p>
    <w:p w14:paraId="3AB59C99" w14:textId="77777777" w:rsidR="001A68DA" w:rsidRDefault="008B5871">
      <w:pPr>
        <w:pStyle w:val="Heading2"/>
      </w:pPr>
      <w:r>
        <w:t>Why it works well</w:t>
      </w:r>
    </w:p>
    <w:p w14:paraId="64456F99" w14:textId="2D7A3B6F" w:rsidR="001A68DA" w:rsidRDefault="008B5871" w:rsidP="00D92EDF">
      <w:pPr>
        <w:pStyle w:val="ListParagraph"/>
        <w:numPr>
          <w:ilvl w:val="0"/>
          <w:numId w:val="11"/>
        </w:numPr>
      </w:pPr>
      <w:r>
        <w:t>Strong focus on AI/ML and decision logic</w:t>
      </w:r>
    </w:p>
    <w:p w14:paraId="56D72E80" w14:textId="5686B36D" w:rsidR="001A68DA" w:rsidRDefault="008B5871" w:rsidP="00D92EDF">
      <w:pPr>
        <w:pStyle w:val="ListParagraph"/>
        <w:numPr>
          <w:ilvl w:val="0"/>
          <w:numId w:val="11"/>
        </w:numPr>
      </w:pPr>
      <w:r>
        <w:t>Clear connection to user value and human-machine interaction</w:t>
      </w:r>
    </w:p>
    <w:p w14:paraId="60585A86" w14:textId="5CE9BAA8" w:rsidR="00D92EDF" w:rsidRDefault="008B5871" w:rsidP="00D92EDF">
      <w:pPr>
        <w:pStyle w:val="ListParagraph"/>
        <w:numPr>
          <w:ilvl w:val="0"/>
          <w:numId w:val="11"/>
        </w:numPr>
      </w:pPr>
      <w:r>
        <w:t>Sparks discussion on ethics, trust, and explainability</w:t>
      </w:r>
    </w:p>
    <w:p w14:paraId="1784E25F" w14:textId="77777777" w:rsidR="001A68DA" w:rsidRDefault="008B5871">
      <w:pPr>
        <w:pStyle w:val="Heading2"/>
      </w:pPr>
      <w:r>
        <w:t>G</w:t>
      </w:r>
      <w:r>
        <w:t>enAI learning opportunities</w:t>
      </w:r>
    </w:p>
    <w:p w14:paraId="5FED160D" w14:textId="77777777" w:rsidR="001A68DA" w:rsidRDefault="008B5871">
      <w:r>
        <w:t>Participants can:</w:t>
      </w:r>
    </w:p>
    <w:p w14:paraId="2573CBC3" w14:textId="1DE132E8" w:rsidR="001A68DA" w:rsidRDefault="008B5871" w:rsidP="00D92EDF">
      <w:pPr>
        <w:pStyle w:val="ListParagraph"/>
        <w:numPr>
          <w:ilvl w:val="0"/>
          <w:numId w:val="11"/>
        </w:numPr>
      </w:pPr>
      <w:r>
        <w:t>Identify and generate relevant features (signals)</w:t>
      </w:r>
    </w:p>
    <w:p w14:paraId="665CC5EA" w14:textId="6FE9D2E6" w:rsidR="001A68DA" w:rsidRDefault="008B5871" w:rsidP="00D92EDF">
      <w:pPr>
        <w:pStyle w:val="ListParagraph"/>
        <w:numPr>
          <w:ilvl w:val="0"/>
          <w:numId w:val="11"/>
        </w:numPr>
      </w:pPr>
      <w:r>
        <w:t>Design classification logic</w:t>
      </w:r>
    </w:p>
    <w:p w14:paraId="10218631" w14:textId="5E8A93B0" w:rsidR="001A68DA" w:rsidRDefault="008B5871" w:rsidP="00D92EDF">
      <w:pPr>
        <w:pStyle w:val="ListParagraph"/>
        <w:numPr>
          <w:ilvl w:val="0"/>
          <w:numId w:val="11"/>
        </w:numPr>
      </w:pPr>
      <w:r>
        <w:t>Create test scenarios for edge cases</w:t>
      </w:r>
    </w:p>
    <w:p w14:paraId="0262C22C" w14:textId="18EA584E" w:rsidR="00D92EDF" w:rsidRDefault="008B5871" w:rsidP="00D92EDF">
      <w:pPr>
        <w:pStyle w:val="ListParagraph"/>
        <w:numPr>
          <w:ilvl w:val="0"/>
          <w:numId w:val="11"/>
        </w:numPr>
      </w:pPr>
      <w:r>
        <w:t>Explore regulatory and ethical implications</w:t>
      </w:r>
    </w:p>
    <w:p w14:paraId="4E6A142A" w14:textId="77777777" w:rsidR="001A68DA" w:rsidRDefault="008B5871">
      <w:pPr>
        <w:pStyle w:val="Heading2"/>
      </w:pPr>
      <w:r>
        <w:t>W</w:t>
      </w:r>
      <w:r>
        <w:t>orkshop journey fit</w:t>
      </w:r>
    </w:p>
    <w:p w14:paraId="56946AE5" w14:textId="77777777" w:rsidR="001A68DA" w:rsidRDefault="008B5871">
      <w:r>
        <w:t>Best suited for a model-driven AI design flow:</w:t>
      </w:r>
    </w:p>
    <w:p w14:paraId="16D5B2A7" w14:textId="12908BD1" w:rsidR="001A68DA" w:rsidRDefault="008B5871" w:rsidP="00D92EDF">
      <w:pPr>
        <w:pStyle w:val="ListParagraph"/>
        <w:numPr>
          <w:ilvl w:val="0"/>
          <w:numId w:val="20"/>
        </w:numPr>
      </w:pPr>
      <w:r>
        <w:t>Define the problem space (driver state)</w:t>
      </w:r>
    </w:p>
    <w:p w14:paraId="1F3373E2" w14:textId="67A2A5B3" w:rsidR="001A68DA" w:rsidRDefault="008B5871" w:rsidP="00D92EDF">
      <w:pPr>
        <w:pStyle w:val="ListParagraph"/>
        <w:numPr>
          <w:ilvl w:val="0"/>
          <w:numId w:val="20"/>
        </w:numPr>
      </w:pPr>
      <w:r>
        <w:t>Identify signals and features</w:t>
      </w:r>
    </w:p>
    <w:p w14:paraId="13F155F5" w14:textId="6CCB46B1" w:rsidR="001A68DA" w:rsidRDefault="008B5871" w:rsidP="00D92EDF">
      <w:pPr>
        <w:pStyle w:val="ListParagraph"/>
        <w:numPr>
          <w:ilvl w:val="0"/>
          <w:numId w:val="20"/>
        </w:numPr>
      </w:pPr>
      <w:r>
        <w:t>Design classification and decision logic</w:t>
      </w:r>
    </w:p>
    <w:p w14:paraId="2C7B5BF7" w14:textId="23BFF49D" w:rsidR="001A68DA" w:rsidRDefault="008B5871" w:rsidP="00D92EDF">
      <w:pPr>
        <w:pStyle w:val="ListParagraph"/>
        <w:numPr>
          <w:ilvl w:val="0"/>
          <w:numId w:val="20"/>
        </w:numPr>
      </w:pPr>
      <w:r>
        <w:t>Define system response (HMI + intervention)</w:t>
      </w:r>
    </w:p>
    <w:p w14:paraId="60C14404" w14:textId="1EBA7E40" w:rsidR="00D92EDF" w:rsidRDefault="008B5871" w:rsidP="00D92EDF">
      <w:pPr>
        <w:pStyle w:val="ListParagraph"/>
        <w:numPr>
          <w:ilvl w:val="0"/>
          <w:numId w:val="20"/>
        </w:numPr>
      </w:pPr>
      <w:r>
        <w:t>Generate validation scenarios</w:t>
      </w:r>
    </w:p>
    <w:p w14:paraId="45A49F65" w14:textId="77777777" w:rsidR="001A68DA" w:rsidRDefault="008B5871">
      <w:pPr>
        <w:pStyle w:val="Heading2"/>
      </w:pPr>
      <w:r>
        <w:t>S</w:t>
      </w:r>
      <w:r>
        <w:t>cope flexibility</w:t>
      </w:r>
    </w:p>
    <w:p w14:paraId="5783B99C" w14:textId="71C21D7B" w:rsidR="001A68DA" w:rsidRDefault="008B5871" w:rsidP="00D92EDF">
      <w:pPr>
        <w:pStyle w:val="ListParagraph"/>
        <w:numPr>
          <w:ilvl w:val="0"/>
          <w:numId w:val="11"/>
        </w:numPr>
      </w:pPr>
      <w:r>
        <w:t>Start broad: full driver monitoring system</w:t>
      </w:r>
    </w:p>
    <w:p w14:paraId="7374804B" w14:textId="7FB66585" w:rsidR="001A68DA" w:rsidRDefault="008B5871" w:rsidP="00D92EDF">
      <w:pPr>
        <w:pStyle w:val="ListParagraph"/>
        <w:numPr>
          <w:ilvl w:val="0"/>
          <w:numId w:val="11"/>
        </w:numPr>
      </w:pPr>
      <w:r>
        <w:t>Zoom into:</w:t>
      </w:r>
    </w:p>
    <w:p w14:paraId="576AA94B" w14:textId="33111A37" w:rsidR="001A68DA" w:rsidRDefault="008B5871" w:rsidP="00D92EDF">
      <w:pPr>
        <w:pStyle w:val="ListParagraph"/>
        <w:numPr>
          <w:ilvl w:val="1"/>
          <w:numId w:val="11"/>
        </w:numPr>
      </w:pPr>
      <w:r>
        <w:t>Fatigue detection only</w:t>
      </w:r>
    </w:p>
    <w:p w14:paraId="31ED793D" w14:textId="20EDCE70" w:rsidR="001A68DA" w:rsidRDefault="008B5871" w:rsidP="00D92EDF">
      <w:pPr>
        <w:pStyle w:val="ListParagraph"/>
        <w:numPr>
          <w:ilvl w:val="1"/>
          <w:numId w:val="11"/>
        </w:numPr>
      </w:pPr>
      <w:r>
        <w:t>Decision logic / escalation strategy</w:t>
      </w:r>
    </w:p>
    <w:p w14:paraId="7E50EE93" w14:textId="77B90CBD" w:rsidR="001A68DA" w:rsidRDefault="008B5871" w:rsidP="00D92EDF">
      <w:pPr>
        <w:pStyle w:val="ListParagraph"/>
        <w:numPr>
          <w:ilvl w:val="1"/>
          <w:numId w:val="11"/>
        </w:numPr>
      </w:pPr>
      <w:r>
        <w:t>HMI and user interaction</w:t>
      </w:r>
    </w:p>
    <w:p w14:paraId="01DD804E" w14:textId="77777777" w:rsidR="001A68DA" w:rsidRDefault="008B5871">
      <w:pPr>
        <w:pStyle w:val="Heading2"/>
      </w:pPr>
      <w:r>
        <w:t>C</w:t>
      </w:r>
      <w:r>
        <w:t>onsideration</w:t>
      </w:r>
    </w:p>
    <w:p w14:paraId="298FF067" w14:textId="7247C08A" w:rsidR="001A68DA" w:rsidRDefault="008B5871">
      <w:r>
        <w:t>The focus on AI and conceptual design may reduce emphasis on broader system architecture, potentially limiting exposure to full MBSE practices.</w:t>
      </w:r>
    </w:p>
    <w:p w14:paraId="12065E83" w14:textId="77777777" w:rsidR="001A68DA" w:rsidRDefault="008B5871">
      <w:pPr>
        <w:pStyle w:val="Heading1"/>
      </w:pPr>
      <w:r>
        <w:lastRenderedPageBreak/>
        <w:t>Use Case 3: Over-the-Air (OTA) Updates</w:t>
      </w:r>
    </w:p>
    <w:p w14:paraId="19648FD3" w14:textId="77777777" w:rsidR="001A68DA" w:rsidRDefault="008B5871">
      <w:pPr>
        <w:pStyle w:val="Heading2"/>
      </w:pPr>
      <w:r>
        <w:t>Description</w:t>
      </w:r>
    </w:p>
    <w:p w14:paraId="41EE4906" w14:textId="77777777" w:rsidR="001A68DA" w:rsidRDefault="008B5871">
      <w:r>
        <w:t>This use case explores the process of remotely updating vehicle software through cloud-based systems, including deployment, validation, and rollback mechanisms. It highlights the orchestration of distributed systems and continuous improvement capabilities.</w:t>
      </w:r>
    </w:p>
    <w:p w14:paraId="6D744DEF" w14:textId="77777777" w:rsidR="001A68DA" w:rsidRDefault="008B5871">
      <w:pPr>
        <w:pStyle w:val="Heading2"/>
      </w:pPr>
      <w:r>
        <w:t>Why it works well</w:t>
      </w:r>
    </w:p>
    <w:p w14:paraId="21DEB31A" w14:textId="483F52DD" w:rsidR="001A68DA" w:rsidRDefault="008B5871" w:rsidP="00D92EDF">
      <w:pPr>
        <w:pStyle w:val="ListParagraph"/>
        <w:numPr>
          <w:ilvl w:val="0"/>
          <w:numId w:val="11"/>
        </w:numPr>
      </w:pPr>
      <w:r>
        <w:t>Highly relatable and easy to grasp</w:t>
      </w:r>
    </w:p>
    <w:p w14:paraId="7789A7DC" w14:textId="30BF3CA8" w:rsidR="001A68DA" w:rsidRDefault="008B5871" w:rsidP="00D92EDF">
      <w:pPr>
        <w:pStyle w:val="ListParagraph"/>
        <w:numPr>
          <w:ilvl w:val="0"/>
          <w:numId w:val="11"/>
        </w:numPr>
      </w:pPr>
      <w:r>
        <w:t>Clear business value (continuous delivery to vehicles)</w:t>
      </w:r>
    </w:p>
    <w:p w14:paraId="76F9A4B2" w14:textId="3B240201" w:rsidR="001A68DA" w:rsidRDefault="008B5871" w:rsidP="00D92EDF">
      <w:pPr>
        <w:pStyle w:val="ListParagraph"/>
        <w:numPr>
          <w:ilvl w:val="0"/>
          <w:numId w:val="11"/>
        </w:numPr>
      </w:pPr>
      <w:r>
        <w:t>Strong focus on processes, orchestration, and system behavior</w:t>
      </w:r>
    </w:p>
    <w:p w14:paraId="62303194" w14:textId="77777777" w:rsidR="001A68DA" w:rsidRDefault="008B5871">
      <w:pPr>
        <w:pStyle w:val="Heading2"/>
      </w:pPr>
      <w:r>
        <w:t>G</w:t>
      </w:r>
      <w:r>
        <w:t>enAI learning opportunities</w:t>
      </w:r>
    </w:p>
    <w:p w14:paraId="6DEAF0C6" w14:textId="77777777" w:rsidR="001A68DA" w:rsidRDefault="008B5871">
      <w:r>
        <w:t>Participants can:</w:t>
      </w:r>
    </w:p>
    <w:p w14:paraId="6923DF5A" w14:textId="74CB06AD" w:rsidR="001A68DA" w:rsidRDefault="008B5871" w:rsidP="00D92EDF">
      <w:pPr>
        <w:pStyle w:val="ListParagraph"/>
        <w:numPr>
          <w:ilvl w:val="0"/>
          <w:numId w:val="11"/>
        </w:numPr>
      </w:pPr>
      <w:r>
        <w:t>Generate end-to-end system flows</w:t>
      </w:r>
    </w:p>
    <w:p w14:paraId="203C7077" w14:textId="3514CA97" w:rsidR="001A68DA" w:rsidRDefault="008B5871" w:rsidP="00D92EDF">
      <w:pPr>
        <w:pStyle w:val="ListParagraph"/>
        <w:numPr>
          <w:ilvl w:val="0"/>
          <w:numId w:val="11"/>
        </w:numPr>
      </w:pPr>
      <w:r>
        <w:t>Identify failure and recovery scenarios</w:t>
      </w:r>
    </w:p>
    <w:p w14:paraId="49B346DE" w14:textId="6516F612" w:rsidR="001A68DA" w:rsidRDefault="008B5871" w:rsidP="00D92EDF">
      <w:pPr>
        <w:pStyle w:val="ListParagraph"/>
        <w:numPr>
          <w:ilvl w:val="0"/>
          <w:numId w:val="11"/>
        </w:numPr>
      </w:pPr>
      <w:r>
        <w:t>Structure security considerations</w:t>
      </w:r>
    </w:p>
    <w:p w14:paraId="7DB290FB" w14:textId="5E8CFEC5" w:rsidR="001A68DA" w:rsidRDefault="008B5871" w:rsidP="00D92EDF">
      <w:pPr>
        <w:pStyle w:val="ListParagraph"/>
        <w:numPr>
          <w:ilvl w:val="0"/>
          <w:numId w:val="11"/>
        </w:numPr>
      </w:pPr>
      <w:r>
        <w:t>Design rollout and campaign strategies</w:t>
      </w:r>
    </w:p>
    <w:p w14:paraId="4670E153" w14:textId="77777777" w:rsidR="001A68DA" w:rsidRDefault="008B5871">
      <w:pPr>
        <w:pStyle w:val="Heading2"/>
      </w:pPr>
      <w:r>
        <w:t>W</w:t>
      </w:r>
      <w:r>
        <w:t>orkshop journey fit</w:t>
      </w:r>
    </w:p>
    <w:p w14:paraId="7380F575" w14:textId="77777777" w:rsidR="001A68DA" w:rsidRDefault="008B5871">
      <w:r>
        <w:t>Ideal for a process-driven system journey:</w:t>
      </w:r>
    </w:p>
    <w:p w14:paraId="35556E35" w14:textId="06ECC0B7" w:rsidR="001A68DA" w:rsidRDefault="008B5871" w:rsidP="00D92EDF">
      <w:pPr>
        <w:pStyle w:val="ListParagraph"/>
        <w:numPr>
          <w:ilvl w:val="0"/>
          <w:numId w:val="25"/>
        </w:numPr>
      </w:pPr>
      <w:r>
        <w:t>Define product vision (continuous updates)</w:t>
      </w:r>
    </w:p>
    <w:p w14:paraId="2971C5E4" w14:textId="464AEE88" w:rsidR="001A68DA" w:rsidRDefault="008B5871" w:rsidP="00D92EDF">
      <w:pPr>
        <w:pStyle w:val="ListParagraph"/>
        <w:numPr>
          <w:ilvl w:val="0"/>
          <w:numId w:val="25"/>
        </w:numPr>
      </w:pPr>
      <w:r>
        <w:t>Identify stakeholders and system boundaries</w:t>
      </w:r>
    </w:p>
    <w:p w14:paraId="0CC17F1E" w14:textId="342275D2" w:rsidR="001A68DA" w:rsidRDefault="008B5871" w:rsidP="00D92EDF">
      <w:pPr>
        <w:pStyle w:val="ListParagraph"/>
        <w:numPr>
          <w:ilvl w:val="0"/>
          <w:numId w:val="25"/>
        </w:numPr>
      </w:pPr>
      <w:r>
        <w:t>Design architecture (cloud -&gt; vehicle)</w:t>
      </w:r>
    </w:p>
    <w:p w14:paraId="763659B8" w14:textId="68B57BC0" w:rsidR="001A68DA" w:rsidRDefault="008B5871" w:rsidP="00D92EDF">
      <w:pPr>
        <w:pStyle w:val="ListParagraph"/>
        <w:numPr>
          <w:ilvl w:val="0"/>
          <w:numId w:val="25"/>
        </w:numPr>
      </w:pPr>
      <w:r>
        <w:t>Model system behavior and flow</w:t>
      </w:r>
    </w:p>
    <w:p w14:paraId="1E1CCE0C" w14:textId="3EBCA3B2" w:rsidR="001A68DA" w:rsidRDefault="008B5871" w:rsidP="00D92EDF">
      <w:pPr>
        <w:pStyle w:val="ListParagraph"/>
        <w:numPr>
          <w:ilvl w:val="0"/>
          <w:numId w:val="25"/>
        </w:numPr>
      </w:pPr>
      <w:r>
        <w:t>Identify risks and failure handling</w:t>
      </w:r>
    </w:p>
    <w:p w14:paraId="521972E8" w14:textId="4C797831" w:rsidR="001A68DA" w:rsidRDefault="008B5871" w:rsidP="00D92EDF">
      <w:pPr>
        <w:pStyle w:val="ListParagraph"/>
        <w:numPr>
          <w:ilvl w:val="0"/>
          <w:numId w:val="25"/>
        </w:numPr>
      </w:pPr>
      <w:r>
        <w:t>Add feedback loops and learning cycles</w:t>
      </w:r>
    </w:p>
    <w:p w14:paraId="355A123D" w14:textId="77777777" w:rsidR="001A68DA" w:rsidRDefault="008B5871">
      <w:pPr>
        <w:pStyle w:val="Heading2"/>
      </w:pPr>
      <w:r>
        <w:t>S</w:t>
      </w:r>
      <w:r>
        <w:t>cope flexibility</w:t>
      </w:r>
    </w:p>
    <w:p w14:paraId="5B7A6D79" w14:textId="248EA3DB" w:rsidR="001A68DA" w:rsidRDefault="008B5871" w:rsidP="00D92EDF">
      <w:pPr>
        <w:pStyle w:val="ListParagraph"/>
        <w:numPr>
          <w:ilvl w:val="0"/>
          <w:numId w:val="11"/>
        </w:numPr>
      </w:pPr>
      <w:r>
        <w:t>Start broad: full OTA lifecycle</w:t>
      </w:r>
    </w:p>
    <w:p w14:paraId="02C6A775" w14:textId="1E5929F2" w:rsidR="001A68DA" w:rsidRDefault="008B5871" w:rsidP="00D92EDF">
      <w:pPr>
        <w:pStyle w:val="ListParagraph"/>
        <w:numPr>
          <w:ilvl w:val="0"/>
          <w:numId w:val="11"/>
        </w:numPr>
      </w:pPr>
      <w:r>
        <w:t>Zoom into:</w:t>
      </w:r>
    </w:p>
    <w:p w14:paraId="1A12E795" w14:textId="1E431E51" w:rsidR="001A68DA" w:rsidRDefault="008B5871" w:rsidP="00D92EDF">
      <w:pPr>
        <w:pStyle w:val="ListParagraph"/>
        <w:numPr>
          <w:ilvl w:val="1"/>
          <w:numId w:val="11"/>
        </w:numPr>
      </w:pPr>
      <w:r>
        <w:t>Update orchestration logic</w:t>
      </w:r>
    </w:p>
    <w:p w14:paraId="624AFBD2" w14:textId="785AF6D5" w:rsidR="001A68DA" w:rsidRDefault="008B5871" w:rsidP="00D92EDF">
      <w:pPr>
        <w:pStyle w:val="ListParagraph"/>
        <w:numPr>
          <w:ilvl w:val="1"/>
          <w:numId w:val="11"/>
        </w:numPr>
      </w:pPr>
      <w:r>
        <w:t>Security architecture (PKI, validation)</w:t>
      </w:r>
    </w:p>
    <w:p w14:paraId="71AB9D13" w14:textId="7FB5F5D4" w:rsidR="001A68DA" w:rsidRDefault="008B5871" w:rsidP="00D92EDF">
      <w:pPr>
        <w:pStyle w:val="ListParagraph"/>
        <w:numPr>
          <w:ilvl w:val="1"/>
          <w:numId w:val="11"/>
        </w:numPr>
      </w:pPr>
      <w:r>
        <w:t>Vehicle-side update agent</w:t>
      </w:r>
    </w:p>
    <w:p w14:paraId="5FB5D06C" w14:textId="77777777" w:rsidR="001A68DA" w:rsidRDefault="008B5871">
      <w:pPr>
        <w:pStyle w:val="Heading2"/>
      </w:pPr>
      <w:r>
        <w:t>C</w:t>
      </w:r>
      <w:r>
        <w:t>onsideration</w:t>
      </w:r>
    </w:p>
    <w:p w14:paraId="5D099613" w14:textId="28D51FA2" w:rsidR="001A68DA" w:rsidRDefault="008B5871">
      <w:r>
        <w:t>The abstract and software-centric nature of the case may lead discussions to focus predominantly on IT and platform concerns, potentially reducing engagement with physical system aspects.</w:t>
      </w:r>
    </w:p>
    <w:sectPr w:rsidR="001A68DA" w:rsidSect="00034616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2635E" w14:textId="77777777" w:rsidR="008B5871" w:rsidRDefault="008B5871" w:rsidP="00D92EDF">
      <w:pPr>
        <w:spacing w:after="0" w:line="240" w:lineRule="auto"/>
      </w:pPr>
      <w:r>
        <w:separator/>
      </w:r>
    </w:p>
  </w:endnote>
  <w:endnote w:type="continuationSeparator" w:id="0">
    <w:p w14:paraId="156B1083" w14:textId="77777777" w:rsidR="008B5871" w:rsidRDefault="008B5871" w:rsidP="00D92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6314969"/>
      <w:docPartObj>
        <w:docPartGallery w:val="Page Numbers (Bottom of Page)"/>
        <w:docPartUnique/>
      </w:docPartObj>
    </w:sdtPr>
    <w:sdtContent>
      <w:p w14:paraId="1418E7F1" w14:textId="41C4FDBA" w:rsidR="00B17E34" w:rsidRDefault="00B17E34" w:rsidP="009324E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DF249F6" w14:textId="77777777" w:rsidR="00B17E34" w:rsidRDefault="00B17E34" w:rsidP="00B17E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E232" w14:textId="30A12962" w:rsidR="00D92EDF" w:rsidRPr="00D92EDF" w:rsidRDefault="00D92EDF" w:rsidP="00B17E34">
    <w:pPr>
      <w:spacing w:after="0" w:line="240" w:lineRule="auto"/>
      <w:ind w:right="360"/>
      <w:rPr>
        <w:rFonts w:ascii="Segoe UI" w:hAnsi="Segoe UI" w:cs="Segoe UI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24F56" w14:textId="77777777" w:rsidR="008B5871" w:rsidRDefault="008B5871" w:rsidP="00D92EDF">
      <w:pPr>
        <w:spacing w:after="0" w:line="240" w:lineRule="auto"/>
      </w:pPr>
      <w:r>
        <w:separator/>
      </w:r>
    </w:p>
  </w:footnote>
  <w:footnote w:type="continuationSeparator" w:id="0">
    <w:p w14:paraId="08CBDC20" w14:textId="77777777" w:rsidR="008B5871" w:rsidRDefault="008B5871" w:rsidP="00D92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7F81" w14:textId="0B006F11" w:rsidR="00D92EDF" w:rsidRPr="00D92EDF" w:rsidRDefault="00D92EDF" w:rsidP="00D92EDF">
    <w:pPr>
      <w:pStyle w:val="Title"/>
      <w:rPr>
        <w:lang w:val="en-GB"/>
      </w:rPr>
    </w:pPr>
    <w:r w:rsidRPr="00D92EDF">
      <w:rPr>
        <w:lang w:val="en-GB"/>
      </w:rPr>
      <w:t>GenAI for MBSE Workshop Use Cases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1D7F31"/>
    <w:multiLevelType w:val="hybridMultilevel"/>
    <w:tmpl w:val="458A37EA"/>
    <w:lvl w:ilvl="0" w:tplc="12CECB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7A3E8C"/>
    <w:multiLevelType w:val="hybridMultilevel"/>
    <w:tmpl w:val="6622B6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26D20"/>
    <w:multiLevelType w:val="hybridMultilevel"/>
    <w:tmpl w:val="12F003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470882"/>
    <w:multiLevelType w:val="hybridMultilevel"/>
    <w:tmpl w:val="16AE52BE"/>
    <w:lvl w:ilvl="0" w:tplc="12CECB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1307A"/>
    <w:multiLevelType w:val="hybridMultilevel"/>
    <w:tmpl w:val="FDF8C154"/>
    <w:lvl w:ilvl="0" w:tplc="12CECB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8482E"/>
    <w:multiLevelType w:val="hybridMultilevel"/>
    <w:tmpl w:val="933037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8627D9"/>
    <w:multiLevelType w:val="hybridMultilevel"/>
    <w:tmpl w:val="EECEFC92"/>
    <w:lvl w:ilvl="0" w:tplc="12CECB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5551B0"/>
    <w:multiLevelType w:val="hybridMultilevel"/>
    <w:tmpl w:val="05DABD04"/>
    <w:lvl w:ilvl="0" w:tplc="12CECB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E0FEC"/>
    <w:multiLevelType w:val="multilevel"/>
    <w:tmpl w:val="0BA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13D51"/>
    <w:multiLevelType w:val="hybridMultilevel"/>
    <w:tmpl w:val="08EA77BE"/>
    <w:lvl w:ilvl="0" w:tplc="12CECB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FA3DB9"/>
    <w:multiLevelType w:val="hybridMultilevel"/>
    <w:tmpl w:val="5F26A2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77C9B"/>
    <w:multiLevelType w:val="hybridMultilevel"/>
    <w:tmpl w:val="A54AB0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167707"/>
    <w:multiLevelType w:val="hybridMultilevel"/>
    <w:tmpl w:val="50CAB1BE"/>
    <w:lvl w:ilvl="0" w:tplc="12CECB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802847"/>
    <w:multiLevelType w:val="hybridMultilevel"/>
    <w:tmpl w:val="BFFA6422"/>
    <w:lvl w:ilvl="0" w:tplc="12CECB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D11300"/>
    <w:multiLevelType w:val="hybridMultilevel"/>
    <w:tmpl w:val="2E142638"/>
    <w:lvl w:ilvl="0" w:tplc="12CECB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D0293C"/>
    <w:multiLevelType w:val="hybridMultilevel"/>
    <w:tmpl w:val="2FB6A6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726FA0"/>
    <w:multiLevelType w:val="hybridMultilevel"/>
    <w:tmpl w:val="288A87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6E00A3"/>
    <w:multiLevelType w:val="hybridMultilevel"/>
    <w:tmpl w:val="4C469EA8"/>
    <w:lvl w:ilvl="0" w:tplc="12CECB3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132144">
    <w:abstractNumId w:val="8"/>
  </w:num>
  <w:num w:numId="2" w16cid:durableId="367612609">
    <w:abstractNumId w:val="6"/>
  </w:num>
  <w:num w:numId="3" w16cid:durableId="457263683">
    <w:abstractNumId w:val="5"/>
  </w:num>
  <w:num w:numId="4" w16cid:durableId="1272277736">
    <w:abstractNumId w:val="4"/>
  </w:num>
  <w:num w:numId="5" w16cid:durableId="883444237">
    <w:abstractNumId w:val="7"/>
  </w:num>
  <w:num w:numId="6" w16cid:durableId="1311710101">
    <w:abstractNumId w:val="3"/>
  </w:num>
  <w:num w:numId="7" w16cid:durableId="1151795688">
    <w:abstractNumId w:val="2"/>
  </w:num>
  <w:num w:numId="8" w16cid:durableId="1479803235">
    <w:abstractNumId w:val="1"/>
  </w:num>
  <w:num w:numId="9" w16cid:durableId="1271275000">
    <w:abstractNumId w:val="0"/>
  </w:num>
  <w:num w:numId="10" w16cid:durableId="542644778">
    <w:abstractNumId w:val="24"/>
  </w:num>
  <w:num w:numId="11" w16cid:durableId="2072538169">
    <w:abstractNumId w:val="9"/>
  </w:num>
  <w:num w:numId="12" w16cid:durableId="1702323234">
    <w:abstractNumId w:val="15"/>
  </w:num>
  <w:num w:numId="13" w16cid:durableId="269551818">
    <w:abstractNumId w:val="18"/>
  </w:num>
  <w:num w:numId="14" w16cid:durableId="154301395">
    <w:abstractNumId w:val="14"/>
  </w:num>
  <w:num w:numId="15" w16cid:durableId="689647532">
    <w:abstractNumId w:val="11"/>
  </w:num>
  <w:num w:numId="16" w16cid:durableId="478309262">
    <w:abstractNumId w:val="23"/>
  </w:num>
  <w:num w:numId="17" w16cid:durableId="2042777766">
    <w:abstractNumId w:val="13"/>
  </w:num>
  <w:num w:numId="18" w16cid:durableId="220406978">
    <w:abstractNumId w:val="22"/>
  </w:num>
  <w:num w:numId="19" w16cid:durableId="972254320">
    <w:abstractNumId w:val="19"/>
  </w:num>
  <w:num w:numId="20" w16cid:durableId="728307801">
    <w:abstractNumId w:val="10"/>
  </w:num>
  <w:num w:numId="21" w16cid:durableId="756943902">
    <w:abstractNumId w:val="26"/>
  </w:num>
  <w:num w:numId="22" w16cid:durableId="841091003">
    <w:abstractNumId w:val="16"/>
  </w:num>
  <w:num w:numId="23" w16cid:durableId="705299119">
    <w:abstractNumId w:val="12"/>
  </w:num>
  <w:num w:numId="24" w16cid:durableId="1139151689">
    <w:abstractNumId w:val="25"/>
  </w:num>
  <w:num w:numId="25" w16cid:durableId="1643076852">
    <w:abstractNumId w:val="20"/>
  </w:num>
  <w:num w:numId="26" w16cid:durableId="1448041096">
    <w:abstractNumId w:val="21"/>
  </w:num>
  <w:num w:numId="27" w16cid:durableId="6370280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8DA"/>
    <w:rsid w:val="0029639D"/>
    <w:rsid w:val="00326F90"/>
    <w:rsid w:val="00616BF6"/>
    <w:rsid w:val="008B5871"/>
    <w:rsid w:val="00AA1D8D"/>
    <w:rsid w:val="00B17E34"/>
    <w:rsid w:val="00B47730"/>
    <w:rsid w:val="00CB0664"/>
    <w:rsid w:val="00D92E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7F4573"/>
  <w14:defaultImageDpi w14:val="300"/>
  <w15:docId w15:val="{57273DC0-176D-634B-8C3F-312499CF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9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GB"/>
    </w:rPr>
  </w:style>
  <w:style w:type="character" w:styleId="PageNumber">
    <w:name w:val="page number"/>
    <w:basedOn w:val="DefaultParagraphFont"/>
    <w:uiPriority w:val="99"/>
    <w:semiHidden/>
    <w:unhideWhenUsed/>
    <w:rsid w:val="00B17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Möller-Cassalett, Arne</dc:creator>
  <cp:keywords/>
  <dc:description>generated by python-docx</dc:description>
  <cp:lastModifiedBy>Möller-Cassalett, Arne</cp:lastModifiedBy>
  <cp:revision>2</cp:revision>
  <dcterms:created xsi:type="dcterms:W3CDTF">2026-05-29T11:45:00Z</dcterms:created>
  <dcterms:modified xsi:type="dcterms:W3CDTF">2026-05-29T11:45:00Z</dcterms:modified>
  <cp:category/>
</cp:coreProperties>
</file>