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39" w:rsidRDefault="009A79D1" w:rsidP="00EF7AB1">
      <w:pPr>
        <w:spacing w:after="0" w:line="360" w:lineRule="auto"/>
      </w:pPr>
    </w:p>
    <w:p w:rsidR="004F7FEE" w:rsidRDefault="004F7FEE" w:rsidP="00EF7AB1">
      <w:pPr>
        <w:spacing w:after="0" w:line="360" w:lineRule="auto"/>
      </w:pPr>
    </w:p>
    <w:p w:rsidR="002F5356" w:rsidRDefault="002F5356" w:rsidP="00EF7AB1">
      <w:pPr>
        <w:spacing w:after="0" w:line="360" w:lineRule="auto"/>
      </w:pPr>
    </w:p>
    <w:p w:rsidR="002F5356" w:rsidRDefault="002F5356" w:rsidP="00EF7AB1">
      <w:pPr>
        <w:spacing w:after="0" w:line="360" w:lineRule="auto"/>
      </w:pPr>
    </w:p>
    <w:p w:rsidR="000F6884" w:rsidRDefault="000F6884" w:rsidP="00EF7AB1">
      <w:pPr>
        <w:spacing w:after="0" w:line="360" w:lineRule="auto"/>
      </w:pPr>
    </w:p>
    <w:p w:rsidR="000F6884" w:rsidRDefault="000F6884" w:rsidP="00EF7AB1">
      <w:pPr>
        <w:spacing w:after="0" w:line="360" w:lineRule="auto"/>
      </w:pPr>
    </w:p>
    <w:p w:rsidR="002F5356" w:rsidRDefault="002F5356" w:rsidP="00EF7AB1">
      <w:pPr>
        <w:spacing w:after="0" w:line="360" w:lineRule="auto"/>
      </w:pPr>
    </w:p>
    <w:p w:rsidR="002F5356" w:rsidRDefault="002F5356" w:rsidP="00EF7AB1">
      <w:pPr>
        <w:spacing w:after="0" w:line="360" w:lineRule="auto"/>
      </w:pPr>
    </w:p>
    <w:p w:rsidR="002F5356" w:rsidRDefault="002F5356" w:rsidP="00EF7AB1">
      <w:pPr>
        <w:spacing w:after="0" w:line="360" w:lineRule="auto"/>
      </w:pPr>
    </w:p>
    <w:p w:rsidR="00517D33" w:rsidRPr="001E5944" w:rsidRDefault="00097924" w:rsidP="00EF7AB1">
      <w:pPr>
        <w:pStyle w:val="Titel"/>
        <w:spacing w:line="360" w:lineRule="auto"/>
        <w:jc w:val="center"/>
        <w:rPr>
          <w:lang w:val="en-US"/>
        </w:rPr>
      </w:pPr>
      <w:proofErr w:type="spellStart"/>
      <w:r w:rsidRPr="001E5944">
        <w:rPr>
          <w:lang w:val="en-US"/>
        </w:rPr>
        <w:t>HealthCheck</w:t>
      </w:r>
      <w:proofErr w:type="spellEnd"/>
    </w:p>
    <w:p w:rsidR="00097924" w:rsidRPr="001E5944" w:rsidRDefault="00097924" w:rsidP="00EF7AB1">
      <w:pPr>
        <w:spacing w:after="0" w:line="360" w:lineRule="auto"/>
        <w:rPr>
          <w:lang w:val="en-US"/>
        </w:rPr>
      </w:pPr>
    </w:p>
    <w:p w:rsidR="00097924" w:rsidRPr="001E5944" w:rsidRDefault="00097924" w:rsidP="00EF7AB1">
      <w:pPr>
        <w:spacing w:after="0" w:line="360" w:lineRule="auto"/>
        <w:rPr>
          <w:lang w:val="en-US"/>
        </w:rPr>
      </w:pPr>
    </w:p>
    <w:p w:rsidR="002F5356" w:rsidRPr="001E5944" w:rsidRDefault="002F5356" w:rsidP="00EF7AB1">
      <w:pPr>
        <w:spacing w:after="0" w:line="360" w:lineRule="auto"/>
        <w:rPr>
          <w:lang w:val="en-US"/>
        </w:rPr>
      </w:pPr>
    </w:p>
    <w:p w:rsidR="002F5356" w:rsidRPr="001E5944" w:rsidRDefault="002F5356" w:rsidP="00EF7AB1">
      <w:pPr>
        <w:spacing w:after="0" w:line="360" w:lineRule="auto"/>
        <w:rPr>
          <w:lang w:val="en-US"/>
        </w:rPr>
      </w:pPr>
    </w:p>
    <w:p w:rsidR="002F5356" w:rsidRPr="001E5944" w:rsidRDefault="002F5356" w:rsidP="00EF7AB1">
      <w:pPr>
        <w:spacing w:after="0" w:line="360" w:lineRule="auto"/>
        <w:rPr>
          <w:lang w:val="en-US"/>
        </w:rPr>
      </w:pPr>
    </w:p>
    <w:p w:rsidR="002F5356" w:rsidRPr="001E5944" w:rsidRDefault="002F5356" w:rsidP="00EF7AB1">
      <w:pPr>
        <w:spacing w:after="0" w:line="360" w:lineRule="auto"/>
        <w:rPr>
          <w:lang w:val="en-US"/>
        </w:rPr>
      </w:pPr>
    </w:p>
    <w:p w:rsidR="002F5356" w:rsidRPr="001E5944" w:rsidRDefault="002F5356" w:rsidP="00EF7AB1">
      <w:pPr>
        <w:spacing w:after="0" w:line="360" w:lineRule="auto"/>
        <w:rPr>
          <w:lang w:val="en-US"/>
        </w:rPr>
      </w:pPr>
    </w:p>
    <w:p w:rsidR="002F5356" w:rsidRPr="001E5944" w:rsidRDefault="002F5356" w:rsidP="00EF7AB1">
      <w:pPr>
        <w:spacing w:after="0" w:line="360" w:lineRule="auto"/>
        <w:rPr>
          <w:lang w:val="en-US"/>
        </w:rPr>
      </w:pPr>
    </w:p>
    <w:p w:rsidR="002F5356" w:rsidRPr="001E5944" w:rsidRDefault="002F5356" w:rsidP="00EF7AB1">
      <w:pPr>
        <w:spacing w:after="0" w:line="360" w:lineRule="auto"/>
        <w:rPr>
          <w:lang w:val="en-US"/>
        </w:rPr>
      </w:pPr>
    </w:p>
    <w:p w:rsidR="000F6884" w:rsidRPr="001E5944" w:rsidRDefault="000F6884" w:rsidP="00EF7AB1">
      <w:pPr>
        <w:spacing w:after="0" w:line="360" w:lineRule="auto"/>
        <w:rPr>
          <w:lang w:val="en-US"/>
        </w:rPr>
      </w:pPr>
    </w:p>
    <w:p w:rsidR="000F6884" w:rsidRPr="001E5944" w:rsidRDefault="000F6884" w:rsidP="00EF7AB1">
      <w:pPr>
        <w:spacing w:after="0" w:line="360" w:lineRule="auto"/>
        <w:rPr>
          <w:lang w:val="en-US"/>
        </w:rPr>
      </w:pPr>
    </w:p>
    <w:p w:rsidR="000F6884" w:rsidRPr="001E5944" w:rsidRDefault="000F6884" w:rsidP="00EF7AB1">
      <w:pPr>
        <w:spacing w:after="0" w:line="360" w:lineRule="auto"/>
        <w:rPr>
          <w:lang w:val="en-US"/>
        </w:rPr>
      </w:pPr>
    </w:p>
    <w:p w:rsidR="000F6884" w:rsidRPr="001E5944" w:rsidRDefault="000F6884" w:rsidP="00EF7AB1">
      <w:pPr>
        <w:spacing w:after="0" w:line="360" w:lineRule="auto"/>
        <w:rPr>
          <w:lang w:val="en-US"/>
        </w:rPr>
      </w:pPr>
    </w:p>
    <w:p w:rsidR="000F6884" w:rsidRPr="001E5944" w:rsidRDefault="000F6884" w:rsidP="00EF7AB1">
      <w:pPr>
        <w:spacing w:after="0" w:line="360" w:lineRule="auto"/>
        <w:rPr>
          <w:lang w:val="en-US"/>
        </w:rPr>
      </w:pPr>
    </w:p>
    <w:p w:rsidR="000F6884" w:rsidRPr="001E5944" w:rsidRDefault="000F6884" w:rsidP="00EF7AB1">
      <w:pPr>
        <w:spacing w:after="0" w:line="360" w:lineRule="auto"/>
        <w:rPr>
          <w:lang w:val="en-US"/>
        </w:rPr>
      </w:pPr>
    </w:p>
    <w:p w:rsidR="000F6884" w:rsidRPr="001E5944" w:rsidRDefault="000F6884" w:rsidP="00EF7AB1">
      <w:pPr>
        <w:spacing w:after="0" w:line="360" w:lineRule="auto"/>
        <w:rPr>
          <w:lang w:val="en-US"/>
        </w:rPr>
      </w:pPr>
    </w:p>
    <w:p w:rsidR="000F6884" w:rsidRPr="001E5944" w:rsidRDefault="000F6884" w:rsidP="00EF7AB1">
      <w:pPr>
        <w:spacing w:after="0" w:line="360" w:lineRule="auto"/>
        <w:rPr>
          <w:lang w:val="en-US"/>
        </w:rPr>
      </w:pPr>
    </w:p>
    <w:p w:rsidR="002F5356" w:rsidRPr="001E5944" w:rsidRDefault="002F5356" w:rsidP="00EF7AB1">
      <w:pPr>
        <w:spacing w:after="0" w:line="360" w:lineRule="auto"/>
        <w:rPr>
          <w:lang w:val="en-US"/>
        </w:rPr>
      </w:pPr>
    </w:p>
    <w:p w:rsidR="000B5167" w:rsidRPr="000B5167" w:rsidRDefault="000B5167" w:rsidP="00EF7AB1">
      <w:pPr>
        <w:spacing w:after="0" w:line="360" w:lineRule="auto"/>
        <w:rPr>
          <w:lang w:val="en-US"/>
        </w:rPr>
      </w:pPr>
      <w:r w:rsidRPr="000B5167">
        <w:rPr>
          <w:lang w:val="en-US"/>
        </w:rPr>
        <w:t xml:space="preserve">In case of questions and </w:t>
      </w:r>
      <w:r>
        <w:rPr>
          <w:lang w:val="en-US"/>
        </w:rPr>
        <w:t xml:space="preserve">comments </w:t>
      </w:r>
      <w:r w:rsidR="00D75382">
        <w:rPr>
          <w:lang w:val="en-US"/>
        </w:rPr>
        <w:t xml:space="preserve">about this document </w:t>
      </w:r>
      <w:r>
        <w:rPr>
          <w:lang w:val="en-US"/>
        </w:rPr>
        <w:t xml:space="preserve">please </w:t>
      </w:r>
      <w:r w:rsidR="00D75382">
        <w:rPr>
          <w:lang w:val="en-US"/>
        </w:rPr>
        <w:t xml:space="preserve">feel free and </w:t>
      </w:r>
      <w:r>
        <w:rPr>
          <w:lang w:val="en-US"/>
        </w:rPr>
        <w:t>contact</w:t>
      </w:r>
    </w:p>
    <w:p w:rsidR="000B5167" w:rsidRPr="000B5167" w:rsidRDefault="000B5167" w:rsidP="00EF7AB1">
      <w:pPr>
        <w:spacing w:after="0" w:line="360" w:lineRule="auto"/>
        <w:rPr>
          <w:lang w:val="en-US"/>
        </w:rPr>
      </w:pPr>
      <w:r w:rsidRPr="000B5167">
        <w:rPr>
          <w:lang w:val="en-US"/>
        </w:rPr>
        <w:t>Phone: +49 (711) 4102</w:t>
      </w:r>
      <w:r w:rsidR="00D75382">
        <w:rPr>
          <w:lang w:val="en-US"/>
        </w:rPr>
        <w:t xml:space="preserve"> </w:t>
      </w:r>
      <w:r w:rsidRPr="000B5167">
        <w:rPr>
          <w:lang w:val="en-US"/>
        </w:rPr>
        <w:t>1541</w:t>
      </w:r>
    </w:p>
    <w:p w:rsidR="000B5167" w:rsidRPr="000B5167" w:rsidRDefault="000B5167" w:rsidP="00EF7AB1">
      <w:pPr>
        <w:spacing w:after="0" w:line="360" w:lineRule="auto"/>
        <w:rPr>
          <w:lang w:val="en-US"/>
        </w:rPr>
      </w:pPr>
      <w:r w:rsidRPr="000B5167">
        <w:rPr>
          <w:lang w:val="en-US"/>
        </w:rPr>
        <w:t xml:space="preserve">Email: </w:t>
      </w:r>
      <w:proofErr w:type="spellStart"/>
      <w:r w:rsidRPr="000B5167">
        <w:rPr>
          <w:lang w:val="en-US"/>
        </w:rPr>
        <w:t>info@rockit.consulting</w:t>
      </w:r>
      <w:proofErr w:type="spellEnd"/>
    </w:p>
    <w:p w:rsidR="000B5167" w:rsidRPr="000B5167" w:rsidRDefault="000B5167" w:rsidP="00EF7AB1">
      <w:pPr>
        <w:spacing w:after="0" w:line="360" w:lineRule="auto"/>
        <w:rPr>
          <w:lang w:val="en-US"/>
        </w:rPr>
      </w:pPr>
    </w:p>
    <w:p w:rsidR="000B5167" w:rsidRPr="000B5167" w:rsidRDefault="000B5167" w:rsidP="00EF7AB1">
      <w:pPr>
        <w:spacing w:after="0" w:line="360" w:lineRule="auto"/>
        <w:rPr>
          <w:lang w:val="en-US"/>
        </w:rPr>
      </w:pPr>
      <w:r w:rsidRPr="000B5167">
        <w:rPr>
          <w:lang w:val="en-US"/>
        </w:rPr>
        <w:br w:type="page"/>
      </w:r>
    </w:p>
    <w:p w:rsidR="00445991" w:rsidRPr="000B5167" w:rsidRDefault="00445991" w:rsidP="00EF7AB1">
      <w:pPr>
        <w:spacing w:after="0" w:line="360" w:lineRule="auto"/>
        <w:rPr>
          <w:lang w:val="en-US"/>
        </w:rPr>
      </w:pPr>
    </w:p>
    <w:p w:rsidR="00517D33" w:rsidRDefault="00B66E60" w:rsidP="00EF7AB1">
      <w:pPr>
        <w:spacing w:after="0" w:line="360" w:lineRule="auto"/>
        <w:rPr>
          <w:lang w:val="en-US"/>
        </w:rPr>
      </w:pPr>
      <w:r>
        <w:rPr>
          <w:lang w:val="en-US"/>
        </w:rPr>
        <w:t xml:space="preserve">Detailed </w:t>
      </w:r>
      <w:r w:rsidR="006A445E">
        <w:rPr>
          <w:lang w:val="en-US"/>
        </w:rPr>
        <w:t>information about the document</w:t>
      </w:r>
    </w:p>
    <w:p w:rsidR="00B66E60" w:rsidRDefault="00B66E60" w:rsidP="00EF7AB1">
      <w:pPr>
        <w:spacing w:after="0" w:line="360" w:lineRule="auto"/>
        <w:rPr>
          <w:lang w:val="en-US"/>
        </w:rPr>
      </w:pPr>
    </w:p>
    <w:p w:rsidR="00B66E60" w:rsidRDefault="00B66E60" w:rsidP="00EF7AB1">
      <w:pPr>
        <w:spacing w:after="0" w:line="360" w:lineRule="auto"/>
        <w:rPr>
          <w:lang w:val="en-US"/>
        </w:rPr>
      </w:pPr>
      <w:r>
        <w:rPr>
          <w:lang w:val="en-US"/>
        </w:rPr>
        <w:t>Status of the document</w:t>
      </w:r>
      <w:r w:rsidR="00A00176">
        <w:rPr>
          <w:lang w:val="en-US"/>
        </w:rPr>
        <w:t>?</w:t>
      </w:r>
    </w:p>
    <w:tbl>
      <w:tblPr>
        <w:tblStyle w:val="Tabellenraster"/>
        <w:tblW w:w="0" w:type="auto"/>
        <w:tblLook w:val="04A0" w:firstRow="1" w:lastRow="0" w:firstColumn="1" w:lastColumn="0" w:noHBand="0" w:noVBand="1"/>
      </w:tblPr>
      <w:tblGrid>
        <w:gridCol w:w="3485"/>
        <w:gridCol w:w="3485"/>
        <w:gridCol w:w="3486"/>
      </w:tblGrid>
      <w:tr w:rsidR="00567787" w:rsidTr="00567787">
        <w:tc>
          <w:tcPr>
            <w:tcW w:w="10456" w:type="dxa"/>
            <w:gridSpan w:val="3"/>
            <w:shd w:val="pct10" w:color="auto" w:fill="auto"/>
          </w:tcPr>
          <w:p w:rsidR="00567787" w:rsidRDefault="00567787" w:rsidP="00EF7AB1">
            <w:pPr>
              <w:spacing w:line="360" w:lineRule="auto"/>
              <w:rPr>
                <w:lang w:val="en-US"/>
              </w:rPr>
            </w:pPr>
            <w:r>
              <w:rPr>
                <w:lang w:val="en-US"/>
              </w:rPr>
              <w:t>Status Details</w:t>
            </w:r>
          </w:p>
        </w:tc>
      </w:tr>
      <w:tr w:rsidR="00567787" w:rsidTr="00567787">
        <w:tc>
          <w:tcPr>
            <w:tcW w:w="3485" w:type="dxa"/>
            <w:shd w:val="pct10" w:color="auto" w:fill="auto"/>
          </w:tcPr>
          <w:p w:rsidR="00567787" w:rsidRDefault="00567787" w:rsidP="00EF7AB1">
            <w:pPr>
              <w:spacing w:line="360" w:lineRule="auto"/>
              <w:rPr>
                <w:lang w:val="en-US"/>
              </w:rPr>
            </w:pPr>
            <w:r>
              <w:rPr>
                <w:lang w:val="en-US"/>
              </w:rPr>
              <w:t>Document Status</w:t>
            </w:r>
          </w:p>
        </w:tc>
        <w:tc>
          <w:tcPr>
            <w:tcW w:w="3485" w:type="dxa"/>
            <w:shd w:val="pct10" w:color="auto" w:fill="auto"/>
          </w:tcPr>
          <w:p w:rsidR="00567787" w:rsidRDefault="00567787" w:rsidP="00EF7AB1">
            <w:pPr>
              <w:spacing w:line="360" w:lineRule="auto"/>
              <w:rPr>
                <w:lang w:val="en-US"/>
              </w:rPr>
            </w:pPr>
            <w:r>
              <w:rPr>
                <w:lang w:val="en-US"/>
              </w:rPr>
              <w:t>Date</w:t>
            </w:r>
          </w:p>
        </w:tc>
        <w:tc>
          <w:tcPr>
            <w:tcW w:w="3486" w:type="dxa"/>
            <w:shd w:val="pct10" w:color="auto" w:fill="auto"/>
          </w:tcPr>
          <w:p w:rsidR="00567787" w:rsidRDefault="00567787" w:rsidP="00EF7AB1">
            <w:pPr>
              <w:spacing w:line="360" w:lineRule="auto"/>
              <w:rPr>
                <w:lang w:val="en-US"/>
              </w:rPr>
            </w:pPr>
            <w:r>
              <w:rPr>
                <w:lang w:val="en-US"/>
              </w:rPr>
              <w:t>Name</w:t>
            </w:r>
          </w:p>
        </w:tc>
      </w:tr>
      <w:tr w:rsidR="00567787" w:rsidTr="00567787">
        <w:tc>
          <w:tcPr>
            <w:tcW w:w="3485" w:type="dxa"/>
          </w:tcPr>
          <w:p w:rsidR="00567787" w:rsidRDefault="00BB4719" w:rsidP="00EF7AB1">
            <w:pPr>
              <w:spacing w:line="360" w:lineRule="auto"/>
              <w:rPr>
                <w:lang w:val="en-US"/>
              </w:rPr>
            </w:pPr>
            <w:r>
              <w:rPr>
                <w:lang w:val="en-US"/>
              </w:rPr>
              <w:t>Possible characteristics:</w:t>
            </w:r>
          </w:p>
          <w:p w:rsidR="00BB4719" w:rsidRDefault="00BB4719" w:rsidP="00EF7AB1">
            <w:pPr>
              <w:spacing w:line="360" w:lineRule="auto"/>
              <w:rPr>
                <w:lang w:val="en-US"/>
              </w:rPr>
            </w:pPr>
            <w:r>
              <w:rPr>
                <w:lang w:val="en-US"/>
              </w:rPr>
              <w:t>In progress</w:t>
            </w:r>
          </w:p>
          <w:p w:rsidR="00EF73C1" w:rsidRDefault="00EF73C1" w:rsidP="00EF7AB1">
            <w:pPr>
              <w:spacing w:line="360" w:lineRule="auto"/>
              <w:rPr>
                <w:lang w:val="en-US"/>
              </w:rPr>
            </w:pPr>
            <w:r>
              <w:rPr>
                <w:lang w:val="en-US"/>
              </w:rPr>
              <w:t>In approval</w:t>
            </w:r>
          </w:p>
          <w:p w:rsidR="00BB4719" w:rsidRDefault="00F45ECA" w:rsidP="00EF73C1">
            <w:pPr>
              <w:spacing w:line="360" w:lineRule="auto"/>
              <w:rPr>
                <w:lang w:val="en-US"/>
              </w:rPr>
            </w:pPr>
            <w:r>
              <w:rPr>
                <w:lang w:val="en-US"/>
              </w:rPr>
              <w:t>Approved</w:t>
            </w:r>
          </w:p>
        </w:tc>
        <w:tc>
          <w:tcPr>
            <w:tcW w:w="3485" w:type="dxa"/>
          </w:tcPr>
          <w:p w:rsidR="00567787" w:rsidRDefault="00567787" w:rsidP="00EF7AB1">
            <w:pPr>
              <w:spacing w:line="360" w:lineRule="auto"/>
              <w:rPr>
                <w:lang w:val="en-US"/>
              </w:rPr>
            </w:pPr>
          </w:p>
          <w:p w:rsidR="00F45ECA" w:rsidRDefault="00F45ECA" w:rsidP="00EF7AB1">
            <w:pPr>
              <w:spacing w:line="360" w:lineRule="auto"/>
              <w:rPr>
                <w:lang w:val="en-US"/>
              </w:rPr>
            </w:pPr>
            <w:r>
              <w:rPr>
                <w:lang w:val="en-US"/>
              </w:rPr>
              <w:t>Since when?</w:t>
            </w:r>
          </w:p>
          <w:p w:rsidR="00F45ECA" w:rsidRDefault="00F45ECA" w:rsidP="00EF73C1">
            <w:pPr>
              <w:spacing w:line="360" w:lineRule="auto"/>
              <w:rPr>
                <w:lang w:val="en-US"/>
              </w:rPr>
            </w:pPr>
            <w:r>
              <w:rPr>
                <w:lang w:val="en-US"/>
              </w:rPr>
              <w:t>Since when</w:t>
            </w:r>
            <w:r w:rsidR="00EF73C1">
              <w:rPr>
                <w:lang w:val="en-US"/>
              </w:rPr>
              <w:t>?</w:t>
            </w:r>
          </w:p>
          <w:p w:rsidR="00EF73C1" w:rsidRDefault="00EF73C1" w:rsidP="00EF73C1">
            <w:pPr>
              <w:spacing w:line="360" w:lineRule="auto"/>
              <w:rPr>
                <w:lang w:val="en-US"/>
              </w:rPr>
            </w:pPr>
            <w:r>
              <w:rPr>
                <w:lang w:val="en-US"/>
              </w:rPr>
              <w:t>Date of approval</w:t>
            </w:r>
          </w:p>
        </w:tc>
        <w:tc>
          <w:tcPr>
            <w:tcW w:w="3486" w:type="dxa"/>
          </w:tcPr>
          <w:p w:rsidR="00567787" w:rsidRDefault="00567787" w:rsidP="00EF7AB1">
            <w:pPr>
              <w:spacing w:line="360" w:lineRule="auto"/>
              <w:rPr>
                <w:lang w:val="en-US"/>
              </w:rPr>
            </w:pPr>
          </w:p>
          <w:p w:rsidR="00F45ECA" w:rsidRDefault="00F45ECA" w:rsidP="00EF7AB1">
            <w:pPr>
              <w:spacing w:line="360" w:lineRule="auto"/>
              <w:rPr>
                <w:lang w:val="en-US"/>
              </w:rPr>
            </w:pPr>
            <w:r>
              <w:rPr>
                <w:lang w:val="en-US"/>
              </w:rPr>
              <w:t>Who?</w:t>
            </w:r>
          </w:p>
          <w:p w:rsidR="00F45ECA" w:rsidRDefault="00F45ECA" w:rsidP="00EF7AB1">
            <w:pPr>
              <w:spacing w:line="360" w:lineRule="auto"/>
              <w:rPr>
                <w:lang w:val="en-US"/>
              </w:rPr>
            </w:pPr>
            <w:r>
              <w:rPr>
                <w:lang w:val="en-US"/>
              </w:rPr>
              <w:t>Who?</w:t>
            </w:r>
          </w:p>
          <w:p w:rsidR="00EF73C1" w:rsidRDefault="00EF73C1" w:rsidP="00EF7AB1">
            <w:pPr>
              <w:spacing w:line="360" w:lineRule="auto"/>
              <w:rPr>
                <w:lang w:val="en-US"/>
              </w:rPr>
            </w:pPr>
            <w:r>
              <w:rPr>
                <w:lang w:val="en-US"/>
              </w:rPr>
              <w:t>Who?</w:t>
            </w:r>
          </w:p>
        </w:tc>
      </w:tr>
      <w:tr w:rsidR="00567787" w:rsidTr="00567787">
        <w:tc>
          <w:tcPr>
            <w:tcW w:w="3485" w:type="dxa"/>
          </w:tcPr>
          <w:p w:rsidR="00567787" w:rsidRDefault="00BB4719" w:rsidP="00EF7AB1">
            <w:pPr>
              <w:spacing w:line="360" w:lineRule="auto"/>
              <w:rPr>
                <w:lang w:val="en-US"/>
              </w:rPr>
            </w:pPr>
            <w:r>
              <w:rPr>
                <w:lang w:val="en-US"/>
              </w:rPr>
              <w:t>In progress</w:t>
            </w:r>
          </w:p>
        </w:tc>
        <w:tc>
          <w:tcPr>
            <w:tcW w:w="3485" w:type="dxa"/>
          </w:tcPr>
          <w:p w:rsidR="00567787" w:rsidRDefault="00BB4719" w:rsidP="00EF7AB1">
            <w:pPr>
              <w:spacing w:line="360" w:lineRule="auto"/>
              <w:rPr>
                <w:lang w:val="en-US"/>
              </w:rPr>
            </w:pPr>
            <w:r>
              <w:rPr>
                <w:lang w:val="en-US"/>
              </w:rPr>
              <w:t>03/08/2018</w:t>
            </w:r>
          </w:p>
        </w:tc>
        <w:tc>
          <w:tcPr>
            <w:tcW w:w="3486" w:type="dxa"/>
          </w:tcPr>
          <w:p w:rsidR="00567787" w:rsidRDefault="00BB4719" w:rsidP="00EF7AB1">
            <w:pPr>
              <w:spacing w:line="360" w:lineRule="auto"/>
              <w:rPr>
                <w:lang w:val="en-US"/>
              </w:rPr>
            </w:pPr>
            <w:proofErr w:type="spellStart"/>
            <w:r>
              <w:rPr>
                <w:lang w:val="en-US"/>
              </w:rPr>
              <w:t>rockIT.consulting</w:t>
            </w:r>
            <w:proofErr w:type="spellEnd"/>
            <w:r>
              <w:rPr>
                <w:lang w:val="en-US"/>
              </w:rPr>
              <w:t>: J. Boehm</w:t>
            </w:r>
          </w:p>
        </w:tc>
      </w:tr>
    </w:tbl>
    <w:p w:rsidR="00D71EBE" w:rsidRDefault="00D71EBE" w:rsidP="00EF7AB1">
      <w:pPr>
        <w:spacing w:after="0" w:line="360" w:lineRule="auto"/>
        <w:rPr>
          <w:lang w:val="en-US"/>
        </w:rPr>
      </w:pPr>
    </w:p>
    <w:p w:rsidR="00D71EBE" w:rsidRDefault="00D71EBE" w:rsidP="00EF7AB1">
      <w:pPr>
        <w:spacing w:after="0" w:line="360" w:lineRule="auto"/>
        <w:rPr>
          <w:lang w:val="en-US"/>
        </w:rPr>
      </w:pPr>
      <w:r>
        <w:rPr>
          <w:lang w:val="en-US"/>
        </w:rPr>
        <w:t>Who wrote or changed this document</w:t>
      </w:r>
      <w:r w:rsidR="00A00176">
        <w:rPr>
          <w:lang w:val="en-US"/>
        </w:rPr>
        <w:t>?</w:t>
      </w:r>
    </w:p>
    <w:tbl>
      <w:tblPr>
        <w:tblStyle w:val="Tabellenraster"/>
        <w:tblW w:w="0" w:type="auto"/>
        <w:tblLook w:val="04A0" w:firstRow="1" w:lastRow="0" w:firstColumn="1" w:lastColumn="0" w:noHBand="0" w:noVBand="1"/>
      </w:tblPr>
      <w:tblGrid>
        <w:gridCol w:w="1271"/>
        <w:gridCol w:w="4678"/>
        <w:gridCol w:w="2410"/>
        <w:gridCol w:w="2097"/>
      </w:tblGrid>
      <w:tr w:rsidR="00CE48B0" w:rsidTr="00000069">
        <w:tc>
          <w:tcPr>
            <w:tcW w:w="10456" w:type="dxa"/>
            <w:gridSpan w:val="4"/>
            <w:shd w:val="pct10" w:color="auto" w:fill="auto"/>
          </w:tcPr>
          <w:p w:rsidR="00CE48B0" w:rsidRDefault="00000069" w:rsidP="00000069">
            <w:pPr>
              <w:spacing w:line="360" w:lineRule="auto"/>
              <w:rPr>
                <w:lang w:val="en-US"/>
              </w:rPr>
            </w:pPr>
            <w:r>
              <w:rPr>
                <w:lang w:val="en-US"/>
              </w:rPr>
              <w:t>Version Control</w:t>
            </w:r>
          </w:p>
        </w:tc>
      </w:tr>
      <w:tr w:rsidR="00CE48B0" w:rsidTr="00000069">
        <w:tc>
          <w:tcPr>
            <w:tcW w:w="1271" w:type="dxa"/>
            <w:shd w:val="pct10" w:color="auto" w:fill="auto"/>
          </w:tcPr>
          <w:p w:rsidR="00CE48B0" w:rsidRDefault="00CE48B0" w:rsidP="00EF7AB1">
            <w:pPr>
              <w:spacing w:line="360" w:lineRule="auto"/>
              <w:rPr>
                <w:lang w:val="en-US"/>
              </w:rPr>
            </w:pPr>
            <w:r>
              <w:rPr>
                <w:lang w:val="en-US"/>
              </w:rPr>
              <w:t>Version</w:t>
            </w:r>
          </w:p>
        </w:tc>
        <w:tc>
          <w:tcPr>
            <w:tcW w:w="4678" w:type="dxa"/>
            <w:shd w:val="pct10" w:color="auto" w:fill="auto"/>
          </w:tcPr>
          <w:p w:rsidR="00CE48B0" w:rsidRDefault="00CE48B0" w:rsidP="00EF7AB1">
            <w:pPr>
              <w:spacing w:line="360" w:lineRule="auto"/>
              <w:rPr>
                <w:lang w:val="en-US"/>
              </w:rPr>
            </w:pPr>
            <w:r>
              <w:rPr>
                <w:lang w:val="en-US"/>
              </w:rPr>
              <w:t>Changes</w:t>
            </w:r>
          </w:p>
        </w:tc>
        <w:tc>
          <w:tcPr>
            <w:tcW w:w="2410" w:type="dxa"/>
            <w:shd w:val="pct10" w:color="auto" w:fill="auto"/>
          </w:tcPr>
          <w:p w:rsidR="00CE48B0" w:rsidRDefault="00CE48B0" w:rsidP="00EF7AB1">
            <w:pPr>
              <w:spacing w:line="360" w:lineRule="auto"/>
              <w:rPr>
                <w:lang w:val="en-US"/>
              </w:rPr>
            </w:pPr>
            <w:r>
              <w:rPr>
                <w:lang w:val="en-US"/>
              </w:rPr>
              <w:t>Author</w:t>
            </w:r>
            <w:r w:rsidR="002F11F5">
              <w:rPr>
                <w:lang w:val="en-US"/>
              </w:rPr>
              <w:t>(</w:t>
            </w:r>
            <w:r>
              <w:rPr>
                <w:lang w:val="en-US"/>
              </w:rPr>
              <w:t>s</w:t>
            </w:r>
            <w:r w:rsidR="002F11F5">
              <w:rPr>
                <w:lang w:val="en-US"/>
              </w:rPr>
              <w:t>)</w:t>
            </w:r>
          </w:p>
        </w:tc>
        <w:tc>
          <w:tcPr>
            <w:tcW w:w="2097" w:type="dxa"/>
            <w:shd w:val="pct10" w:color="auto" w:fill="auto"/>
          </w:tcPr>
          <w:p w:rsidR="00CE48B0" w:rsidRDefault="00CE48B0" w:rsidP="00EF7AB1">
            <w:pPr>
              <w:spacing w:line="360" w:lineRule="auto"/>
              <w:rPr>
                <w:lang w:val="en-US"/>
              </w:rPr>
            </w:pPr>
            <w:r>
              <w:rPr>
                <w:lang w:val="en-US"/>
              </w:rPr>
              <w:t>Date</w:t>
            </w:r>
          </w:p>
        </w:tc>
      </w:tr>
      <w:tr w:rsidR="00CE48B0" w:rsidTr="002F11F5">
        <w:tc>
          <w:tcPr>
            <w:tcW w:w="1271" w:type="dxa"/>
          </w:tcPr>
          <w:p w:rsidR="00CE48B0" w:rsidRDefault="002F11F5" w:rsidP="00EF7AB1">
            <w:pPr>
              <w:spacing w:line="360" w:lineRule="auto"/>
              <w:rPr>
                <w:lang w:val="en-US"/>
              </w:rPr>
            </w:pPr>
            <w:r>
              <w:rPr>
                <w:lang w:val="en-US"/>
              </w:rPr>
              <w:t>1.0</w:t>
            </w:r>
          </w:p>
        </w:tc>
        <w:tc>
          <w:tcPr>
            <w:tcW w:w="4678" w:type="dxa"/>
          </w:tcPr>
          <w:p w:rsidR="00CE48B0" w:rsidRDefault="008B47AE" w:rsidP="00EF7AB1">
            <w:pPr>
              <w:spacing w:line="360" w:lineRule="auto"/>
              <w:rPr>
                <w:lang w:val="en-US"/>
              </w:rPr>
            </w:pPr>
            <w:r>
              <w:rPr>
                <w:lang w:val="en-US"/>
              </w:rPr>
              <w:t>Development</w:t>
            </w:r>
          </w:p>
        </w:tc>
        <w:tc>
          <w:tcPr>
            <w:tcW w:w="2410" w:type="dxa"/>
          </w:tcPr>
          <w:p w:rsidR="00CE48B0" w:rsidRDefault="002F11F5" w:rsidP="00EF7AB1">
            <w:pPr>
              <w:spacing w:line="360" w:lineRule="auto"/>
              <w:rPr>
                <w:lang w:val="en-US"/>
              </w:rPr>
            </w:pPr>
            <w:r>
              <w:rPr>
                <w:lang w:val="en-US"/>
              </w:rPr>
              <w:t>J. Boehm</w:t>
            </w:r>
          </w:p>
        </w:tc>
        <w:tc>
          <w:tcPr>
            <w:tcW w:w="2097" w:type="dxa"/>
          </w:tcPr>
          <w:p w:rsidR="00CE48B0" w:rsidRDefault="002F11F5" w:rsidP="00EF7AB1">
            <w:pPr>
              <w:spacing w:line="360" w:lineRule="auto"/>
              <w:rPr>
                <w:lang w:val="en-US"/>
              </w:rPr>
            </w:pPr>
            <w:r>
              <w:rPr>
                <w:lang w:val="en-US"/>
              </w:rPr>
              <w:t>08.03.2018</w:t>
            </w:r>
          </w:p>
        </w:tc>
      </w:tr>
      <w:tr w:rsidR="00CE48B0" w:rsidTr="002F11F5">
        <w:tc>
          <w:tcPr>
            <w:tcW w:w="1271" w:type="dxa"/>
          </w:tcPr>
          <w:p w:rsidR="00CE48B0" w:rsidRDefault="00CE48B0" w:rsidP="00EF7AB1">
            <w:pPr>
              <w:spacing w:line="360" w:lineRule="auto"/>
              <w:rPr>
                <w:lang w:val="en-US"/>
              </w:rPr>
            </w:pPr>
          </w:p>
        </w:tc>
        <w:tc>
          <w:tcPr>
            <w:tcW w:w="4678" w:type="dxa"/>
          </w:tcPr>
          <w:p w:rsidR="00CE48B0" w:rsidRDefault="00CE48B0" w:rsidP="00EF7AB1">
            <w:pPr>
              <w:spacing w:line="360" w:lineRule="auto"/>
              <w:rPr>
                <w:lang w:val="en-US"/>
              </w:rPr>
            </w:pPr>
          </w:p>
        </w:tc>
        <w:tc>
          <w:tcPr>
            <w:tcW w:w="2410" w:type="dxa"/>
          </w:tcPr>
          <w:p w:rsidR="00CE48B0" w:rsidRDefault="00CE48B0" w:rsidP="00EF7AB1">
            <w:pPr>
              <w:spacing w:line="360" w:lineRule="auto"/>
              <w:rPr>
                <w:lang w:val="en-US"/>
              </w:rPr>
            </w:pPr>
          </w:p>
        </w:tc>
        <w:tc>
          <w:tcPr>
            <w:tcW w:w="2097" w:type="dxa"/>
          </w:tcPr>
          <w:p w:rsidR="00CE48B0" w:rsidRDefault="00CE48B0" w:rsidP="00EF7AB1">
            <w:pPr>
              <w:spacing w:line="360" w:lineRule="auto"/>
              <w:rPr>
                <w:lang w:val="en-US"/>
              </w:rPr>
            </w:pPr>
          </w:p>
        </w:tc>
      </w:tr>
      <w:tr w:rsidR="00CE48B0" w:rsidTr="002F11F5">
        <w:tc>
          <w:tcPr>
            <w:tcW w:w="1271" w:type="dxa"/>
          </w:tcPr>
          <w:p w:rsidR="00CE48B0" w:rsidRDefault="00CE48B0" w:rsidP="00EF7AB1">
            <w:pPr>
              <w:spacing w:line="360" w:lineRule="auto"/>
              <w:rPr>
                <w:lang w:val="en-US"/>
              </w:rPr>
            </w:pPr>
          </w:p>
        </w:tc>
        <w:tc>
          <w:tcPr>
            <w:tcW w:w="4678" w:type="dxa"/>
          </w:tcPr>
          <w:p w:rsidR="00CE48B0" w:rsidRDefault="00CE48B0" w:rsidP="00EF7AB1">
            <w:pPr>
              <w:spacing w:line="360" w:lineRule="auto"/>
              <w:rPr>
                <w:lang w:val="en-US"/>
              </w:rPr>
            </w:pPr>
          </w:p>
        </w:tc>
        <w:tc>
          <w:tcPr>
            <w:tcW w:w="2410" w:type="dxa"/>
          </w:tcPr>
          <w:p w:rsidR="00CE48B0" w:rsidRDefault="00CE48B0" w:rsidP="00EF7AB1">
            <w:pPr>
              <w:spacing w:line="360" w:lineRule="auto"/>
              <w:rPr>
                <w:lang w:val="en-US"/>
              </w:rPr>
            </w:pPr>
          </w:p>
        </w:tc>
        <w:tc>
          <w:tcPr>
            <w:tcW w:w="2097" w:type="dxa"/>
          </w:tcPr>
          <w:p w:rsidR="00CE48B0" w:rsidRDefault="00CE48B0" w:rsidP="00EF7AB1">
            <w:pPr>
              <w:spacing w:line="360" w:lineRule="auto"/>
              <w:rPr>
                <w:lang w:val="en-US"/>
              </w:rPr>
            </w:pPr>
          </w:p>
        </w:tc>
      </w:tr>
      <w:tr w:rsidR="00CE48B0" w:rsidTr="002F11F5">
        <w:tc>
          <w:tcPr>
            <w:tcW w:w="1271" w:type="dxa"/>
          </w:tcPr>
          <w:p w:rsidR="00CE48B0" w:rsidRDefault="00CE48B0" w:rsidP="00EF7AB1">
            <w:pPr>
              <w:spacing w:line="360" w:lineRule="auto"/>
              <w:rPr>
                <w:lang w:val="en-US"/>
              </w:rPr>
            </w:pPr>
          </w:p>
        </w:tc>
        <w:tc>
          <w:tcPr>
            <w:tcW w:w="4678" w:type="dxa"/>
          </w:tcPr>
          <w:p w:rsidR="00CE48B0" w:rsidRDefault="00CE48B0" w:rsidP="00EF7AB1">
            <w:pPr>
              <w:spacing w:line="360" w:lineRule="auto"/>
              <w:rPr>
                <w:lang w:val="en-US"/>
              </w:rPr>
            </w:pPr>
          </w:p>
        </w:tc>
        <w:tc>
          <w:tcPr>
            <w:tcW w:w="2410" w:type="dxa"/>
          </w:tcPr>
          <w:p w:rsidR="00CE48B0" w:rsidRDefault="00CE48B0" w:rsidP="00EF7AB1">
            <w:pPr>
              <w:spacing w:line="360" w:lineRule="auto"/>
              <w:rPr>
                <w:lang w:val="en-US"/>
              </w:rPr>
            </w:pPr>
          </w:p>
        </w:tc>
        <w:tc>
          <w:tcPr>
            <w:tcW w:w="2097" w:type="dxa"/>
          </w:tcPr>
          <w:p w:rsidR="00CE48B0" w:rsidRDefault="00CE48B0" w:rsidP="00EF7AB1">
            <w:pPr>
              <w:spacing w:line="360" w:lineRule="auto"/>
              <w:rPr>
                <w:lang w:val="en-US"/>
              </w:rPr>
            </w:pPr>
          </w:p>
        </w:tc>
      </w:tr>
      <w:tr w:rsidR="00CE48B0" w:rsidTr="002F11F5">
        <w:tc>
          <w:tcPr>
            <w:tcW w:w="1271" w:type="dxa"/>
          </w:tcPr>
          <w:p w:rsidR="00CE48B0" w:rsidRDefault="00CE48B0" w:rsidP="00EF7AB1">
            <w:pPr>
              <w:spacing w:line="360" w:lineRule="auto"/>
              <w:rPr>
                <w:lang w:val="en-US"/>
              </w:rPr>
            </w:pPr>
          </w:p>
        </w:tc>
        <w:tc>
          <w:tcPr>
            <w:tcW w:w="4678" w:type="dxa"/>
          </w:tcPr>
          <w:p w:rsidR="00CE48B0" w:rsidRDefault="00CE48B0" w:rsidP="00EF7AB1">
            <w:pPr>
              <w:spacing w:line="360" w:lineRule="auto"/>
              <w:rPr>
                <w:lang w:val="en-US"/>
              </w:rPr>
            </w:pPr>
          </w:p>
        </w:tc>
        <w:tc>
          <w:tcPr>
            <w:tcW w:w="2410" w:type="dxa"/>
          </w:tcPr>
          <w:p w:rsidR="00CE48B0" w:rsidRDefault="00CE48B0" w:rsidP="00EF7AB1">
            <w:pPr>
              <w:spacing w:line="360" w:lineRule="auto"/>
              <w:rPr>
                <w:lang w:val="en-US"/>
              </w:rPr>
            </w:pPr>
          </w:p>
        </w:tc>
        <w:tc>
          <w:tcPr>
            <w:tcW w:w="2097" w:type="dxa"/>
          </w:tcPr>
          <w:p w:rsidR="00CE48B0" w:rsidRDefault="00CE48B0" w:rsidP="00EF7AB1">
            <w:pPr>
              <w:spacing w:line="360" w:lineRule="auto"/>
              <w:rPr>
                <w:lang w:val="en-US"/>
              </w:rPr>
            </w:pPr>
          </w:p>
        </w:tc>
      </w:tr>
    </w:tbl>
    <w:p w:rsidR="00CE48B0" w:rsidRDefault="00CE48B0" w:rsidP="00EF7AB1">
      <w:pPr>
        <w:spacing w:after="0" w:line="360" w:lineRule="auto"/>
        <w:rPr>
          <w:lang w:val="en-US"/>
        </w:rPr>
      </w:pPr>
    </w:p>
    <w:p w:rsidR="006A445E" w:rsidRDefault="00A00176" w:rsidP="00EF7AB1">
      <w:pPr>
        <w:spacing w:after="0" w:line="360" w:lineRule="auto"/>
        <w:rPr>
          <w:lang w:val="en-US"/>
        </w:rPr>
      </w:pPr>
      <w:r>
        <w:rPr>
          <w:lang w:val="en-US"/>
        </w:rPr>
        <w:t>Who was involved in the approval or the review</w:t>
      </w:r>
      <w:r w:rsidR="000E4045">
        <w:rPr>
          <w:lang w:val="en-US"/>
        </w:rPr>
        <w:t xml:space="preserve"> (technical design, review, approval</w:t>
      </w:r>
      <w:r w:rsidR="00FD2738">
        <w:rPr>
          <w:lang w:val="en-US"/>
        </w:rPr>
        <w:t xml:space="preserve"> etc.</w:t>
      </w:r>
      <w:r w:rsidR="000E4045">
        <w:rPr>
          <w:lang w:val="en-US"/>
        </w:rPr>
        <w:t>)</w:t>
      </w:r>
      <w:r>
        <w:rPr>
          <w:lang w:val="en-US"/>
        </w:rPr>
        <w:t>?</w:t>
      </w:r>
    </w:p>
    <w:tbl>
      <w:tblPr>
        <w:tblStyle w:val="Tabellenraster"/>
        <w:tblW w:w="0" w:type="auto"/>
        <w:tblLook w:val="04A0" w:firstRow="1" w:lastRow="0" w:firstColumn="1" w:lastColumn="0" w:noHBand="0" w:noVBand="1"/>
      </w:tblPr>
      <w:tblGrid>
        <w:gridCol w:w="3485"/>
        <w:gridCol w:w="3485"/>
        <w:gridCol w:w="3486"/>
      </w:tblGrid>
      <w:tr w:rsidR="00CA708D" w:rsidTr="0019134B">
        <w:tc>
          <w:tcPr>
            <w:tcW w:w="10456" w:type="dxa"/>
            <w:gridSpan w:val="3"/>
            <w:shd w:val="pct10" w:color="auto" w:fill="auto"/>
          </w:tcPr>
          <w:p w:rsidR="00CA708D" w:rsidRDefault="0019134B" w:rsidP="00EF7AB1">
            <w:pPr>
              <w:spacing w:line="360" w:lineRule="auto"/>
              <w:rPr>
                <w:lang w:val="en-US"/>
              </w:rPr>
            </w:pPr>
            <w:r>
              <w:rPr>
                <w:lang w:val="en-US"/>
              </w:rPr>
              <w:t>Recipient</w:t>
            </w:r>
          </w:p>
        </w:tc>
      </w:tr>
      <w:tr w:rsidR="0001511C" w:rsidTr="0019134B">
        <w:tc>
          <w:tcPr>
            <w:tcW w:w="3485" w:type="dxa"/>
            <w:shd w:val="pct10" w:color="auto" w:fill="auto"/>
          </w:tcPr>
          <w:p w:rsidR="0001511C" w:rsidRDefault="00CA708D" w:rsidP="00EF7AB1">
            <w:pPr>
              <w:spacing w:line="360" w:lineRule="auto"/>
              <w:rPr>
                <w:lang w:val="en-US"/>
              </w:rPr>
            </w:pPr>
            <w:r>
              <w:rPr>
                <w:lang w:val="en-US"/>
              </w:rPr>
              <w:t>Name</w:t>
            </w:r>
          </w:p>
        </w:tc>
        <w:tc>
          <w:tcPr>
            <w:tcW w:w="3485" w:type="dxa"/>
            <w:shd w:val="pct10" w:color="auto" w:fill="auto"/>
          </w:tcPr>
          <w:p w:rsidR="0001511C" w:rsidRDefault="00CA708D" w:rsidP="00EF7AB1">
            <w:pPr>
              <w:spacing w:line="360" w:lineRule="auto"/>
              <w:rPr>
                <w:lang w:val="en-US"/>
              </w:rPr>
            </w:pPr>
            <w:r>
              <w:rPr>
                <w:lang w:val="en-US"/>
              </w:rPr>
              <w:t>Company</w:t>
            </w:r>
          </w:p>
        </w:tc>
        <w:tc>
          <w:tcPr>
            <w:tcW w:w="3486" w:type="dxa"/>
            <w:shd w:val="pct10" w:color="auto" w:fill="auto"/>
          </w:tcPr>
          <w:p w:rsidR="0001511C" w:rsidRDefault="0019134B" w:rsidP="00EF7AB1">
            <w:pPr>
              <w:spacing w:line="360" w:lineRule="auto"/>
              <w:rPr>
                <w:lang w:val="en-US"/>
              </w:rPr>
            </w:pPr>
            <w:r>
              <w:rPr>
                <w:lang w:val="en-US"/>
              </w:rPr>
              <w:t>Copies</w:t>
            </w:r>
          </w:p>
        </w:tc>
      </w:tr>
      <w:tr w:rsidR="0001511C" w:rsidTr="0001511C">
        <w:tc>
          <w:tcPr>
            <w:tcW w:w="3485" w:type="dxa"/>
          </w:tcPr>
          <w:p w:rsidR="0001511C" w:rsidRDefault="00643966" w:rsidP="00EF7AB1">
            <w:pPr>
              <w:spacing w:line="360" w:lineRule="auto"/>
              <w:rPr>
                <w:lang w:val="en-US"/>
              </w:rPr>
            </w:pPr>
            <w:r>
              <w:rPr>
                <w:lang w:val="en-US"/>
              </w:rPr>
              <w:t xml:space="preserve">Y. </w:t>
            </w:r>
            <w:proofErr w:type="spellStart"/>
            <w:r>
              <w:rPr>
                <w:lang w:val="en-US"/>
              </w:rPr>
              <w:t>Dmukh</w:t>
            </w:r>
            <w:proofErr w:type="spellEnd"/>
          </w:p>
        </w:tc>
        <w:tc>
          <w:tcPr>
            <w:tcW w:w="3485" w:type="dxa"/>
          </w:tcPr>
          <w:p w:rsidR="0001511C" w:rsidRDefault="00643966" w:rsidP="00643966">
            <w:pPr>
              <w:spacing w:line="360" w:lineRule="auto"/>
              <w:rPr>
                <w:lang w:val="en-US"/>
              </w:rPr>
            </w:pPr>
            <w:r>
              <w:rPr>
                <w:lang w:val="en-US"/>
              </w:rPr>
              <w:t>rock IT Consulting</w:t>
            </w:r>
            <w:r w:rsidR="00155436">
              <w:rPr>
                <w:lang w:val="en-US"/>
              </w:rPr>
              <w:t xml:space="preserve"> GmbH</w:t>
            </w:r>
          </w:p>
        </w:tc>
        <w:tc>
          <w:tcPr>
            <w:tcW w:w="3486" w:type="dxa"/>
          </w:tcPr>
          <w:p w:rsidR="0001511C" w:rsidRDefault="0001511C" w:rsidP="00EF7AB1">
            <w:pPr>
              <w:spacing w:line="360" w:lineRule="auto"/>
              <w:rPr>
                <w:lang w:val="en-US"/>
              </w:rPr>
            </w:pPr>
          </w:p>
        </w:tc>
      </w:tr>
      <w:tr w:rsidR="0001511C" w:rsidTr="0001511C">
        <w:tc>
          <w:tcPr>
            <w:tcW w:w="3485" w:type="dxa"/>
          </w:tcPr>
          <w:p w:rsidR="0001511C" w:rsidRDefault="0001511C" w:rsidP="00EF7AB1">
            <w:pPr>
              <w:spacing w:line="360" w:lineRule="auto"/>
              <w:rPr>
                <w:lang w:val="en-US"/>
              </w:rPr>
            </w:pPr>
          </w:p>
        </w:tc>
        <w:tc>
          <w:tcPr>
            <w:tcW w:w="3485" w:type="dxa"/>
          </w:tcPr>
          <w:p w:rsidR="0001511C" w:rsidRDefault="0001511C" w:rsidP="00EF7AB1">
            <w:pPr>
              <w:spacing w:line="360" w:lineRule="auto"/>
              <w:rPr>
                <w:lang w:val="en-US"/>
              </w:rPr>
            </w:pPr>
          </w:p>
        </w:tc>
        <w:tc>
          <w:tcPr>
            <w:tcW w:w="3486" w:type="dxa"/>
          </w:tcPr>
          <w:p w:rsidR="0001511C" w:rsidRDefault="0001511C" w:rsidP="00EF7AB1">
            <w:pPr>
              <w:spacing w:line="360" w:lineRule="auto"/>
              <w:rPr>
                <w:lang w:val="en-US"/>
              </w:rPr>
            </w:pPr>
          </w:p>
        </w:tc>
      </w:tr>
    </w:tbl>
    <w:p w:rsidR="00B66E60" w:rsidRDefault="00B66E60" w:rsidP="00EF7AB1">
      <w:pPr>
        <w:spacing w:after="0" w:line="360" w:lineRule="auto"/>
        <w:rPr>
          <w:lang w:val="en-US"/>
        </w:rPr>
      </w:pPr>
    </w:p>
    <w:p w:rsidR="00523D9C" w:rsidRDefault="00523D9C">
      <w:pPr>
        <w:rPr>
          <w:lang w:val="en-US"/>
        </w:rPr>
      </w:pPr>
      <w:r>
        <w:rPr>
          <w:lang w:val="en-US"/>
        </w:rPr>
        <w:br w:type="page"/>
      </w:r>
    </w:p>
    <w:p w:rsidR="00A0459E" w:rsidRDefault="00A0459E" w:rsidP="00EF7AB1">
      <w:pPr>
        <w:spacing w:after="0" w:line="360" w:lineRule="auto"/>
        <w:rPr>
          <w:lang w:val="en-US"/>
        </w:rPr>
      </w:pPr>
    </w:p>
    <w:sdt>
      <w:sdtPr>
        <w:rPr>
          <w:rFonts w:asciiTheme="minorHAnsi" w:eastAsiaTheme="minorHAnsi" w:hAnsiTheme="minorHAnsi" w:cstheme="minorBidi"/>
          <w:color w:val="auto"/>
          <w:sz w:val="22"/>
          <w:szCs w:val="22"/>
          <w:lang w:eastAsia="en-US"/>
        </w:rPr>
        <w:id w:val="-2004038407"/>
        <w:docPartObj>
          <w:docPartGallery w:val="Table of Contents"/>
          <w:docPartUnique/>
        </w:docPartObj>
      </w:sdtPr>
      <w:sdtEndPr>
        <w:rPr>
          <w:b/>
          <w:bCs/>
        </w:rPr>
      </w:sdtEndPr>
      <w:sdtContent>
        <w:p w:rsidR="006959A3" w:rsidRDefault="006959A3">
          <w:pPr>
            <w:pStyle w:val="Inhaltsverzeichnisberschrift"/>
          </w:pPr>
          <w:r>
            <w:t>Inhalt</w:t>
          </w:r>
        </w:p>
        <w:p w:rsidR="002B1F80" w:rsidRDefault="006959A3">
          <w:pPr>
            <w:pStyle w:val="Verzeichnis1"/>
            <w:tabs>
              <w:tab w:val="right" w:leader="dot" w:pos="10456"/>
            </w:tabs>
            <w:rPr>
              <w:rFonts w:eastAsiaTheme="minorEastAsia"/>
              <w:noProof/>
              <w:lang w:eastAsia="de-DE"/>
            </w:rPr>
          </w:pPr>
          <w:r>
            <w:fldChar w:fldCharType="begin"/>
          </w:r>
          <w:r>
            <w:instrText xml:space="preserve"> TOC \o "1-3" \h \z \u </w:instrText>
          </w:r>
          <w:r>
            <w:fldChar w:fldCharType="separate"/>
          </w:r>
          <w:hyperlink w:anchor="_Toc508799810" w:history="1">
            <w:r w:rsidR="002B1F80" w:rsidRPr="00996D46">
              <w:rPr>
                <w:rStyle w:val="Hyperlink"/>
                <w:noProof/>
                <w:lang w:val="en-US"/>
              </w:rPr>
              <w:t>Application “HealthCheck”</w:t>
            </w:r>
            <w:r w:rsidR="002B1F80">
              <w:rPr>
                <w:noProof/>
                <w:webHidden/>
              </w:rPr>
              <w:tab/>
            </w:r>
            <w:r w:rsidR="002B1F80">
              <w:rPr>
                <w:noProof/>
                <w:webHidden/>
              </w:rPr>
              <w:fldChar w:fldCharType="begin"/>
            </w:r>
            <w:r w:rsidR="002B1F80">
              <w:rPr>
                <w:noProof/>
                <w:webHidden/>
              </w:rPr>
              <w:instrText xml:space="preserve"> PAGEREF _Toc508799810 \h </w:instrText>
            </w:r>
            <w:r w:rsidR="002B1F80">
              <w:rPr>
                <w:noProof/>
                <w:webHidden/>
              </w:rPr>
            </w:r>
            <w:r w:rsidR="002B1F80">
              <w:rPr>
                <w:noProof/>
                <w:webHidden/>
              </w:rPr>
              <w:fldChar w:fldCharType="separate"/>
            </w:r>
            <w:r w:rsidR="002B1F80">
              <w:rPr>
                <w:noProof/>
                <w:webHidden/>
              </w:rPr>
              <w:t>4</w:t>
            </w:r>
            <w:r w:rsidR="002B1F80">
              <w:rPr>
                <w:noProof/>
                <w:webHidden/>
              </w:rPr>
              <w:fldChar w:fldCharType="end"/>
            </w:r>
          </w:hyperlink>
        </w:p>
        <w:p w:rsidR="002B1F80" w:rsidRDefault="009A79D1">
          <w:pPr>
            <w:pStyle w:val="Verzeichnis2"/>
            <w:tabs>
              <w:tab w:val="right" w:leader="dot" w:pos="10456"/>
            </w:tabs>
            <w:rPr>
              <w:rFonts w:eastAsiaTheme="minorEastAsia"/>
              <w:noProof/>
              <w:lang w:eastAsia="de-DE"/>
            </w:rPr>
          </w:pPr>
          <w:hyperlink w:anchor="_Toc508799811" w:history="1">
            <w:r w:rsidR="002B1F80" w:rsidRPr="00996D46">
              <w:rPr>
                <w:rStyle w:val="Hyperlink"/>
                <w:noProof/>
                <w:lang w:val="en-US"/>
              </w:rPr>
              <w:t>Message Flows</w:t>
            </w:r>
            <w:r w:rsidR="002B1F80">
              <w:rPr>
                <w:noProof/>
                <w:webHidden/>
              </w:rPr>
              <w:tab/>
            </w:r>
            <w:r w:rsidR="002B1F80">
              <w:rPr>
                <w:noProof/>
                <w:webHidden/>
              </w:rPr>
              <w:fldChar w:fldCharType="begin"/>
            </w:r>
            <w:r w:rsidR="002B1F80">
              <w:rPr>
                <w:noProof/>
                <w:webHidden/>
              </w:rPr>
              <w:instrText xml:space="preserve"> PAGEREF _Toc508799811 \h </w:instrText>
            </w:r>
            <w:r w:rsidR="002B1F80">
              <w:rPr>
                <w:noProof/>
                <w:webHidden/>
              </w:rPr>
            </w:r>
            <w:r w:rsidR="002B1F80">
              <w:rPr>
                <w:noProof/>
                <w:webHidden/>
              </w:rPr>
              <w:fldChar w:fldCharType="separate"/>
            </w:r>
            <w:r w:rsidR="002B1F80">
              <w:rPr>
                <w:noProof/>
                <w:webHidden/>
              </w:rPr>
              <w:t>4</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12" w:history="1">
            <w:r w:rsidR="002B1F80" w:rsidRPr="00996D46">
              <w:rPr>
                <w:rStyle w:val="Hyperlink"/>
                <w:noProof/>
                <w:lang w:val="en-US"/>
              </w:rPr>
              <w:t>HealthChecker.msgflow</w:t>
            </w:r>
            <w:r w:rsidR="002B1F80">
              <w:rPr>
                <w:noProof/>
                <w:webHidden/>
              </w:rPr>
              <w:tab/>
            </w:r>
            <w:r w:rsidR="002B1F80">
              <w:rPr>
                <w:noProof/>
                <w:webHidden/>
              </w:rPr>
              <w:fldChar w:fldCharType="begin"/>
            </w:r>
            <w:r w:rsidR="002B1F80">
              <w:rPr>
                <w:noProof/>
                <w:webHidden/>
              </w:rPr>
              <w:instrText xml:space="preserve"> PAGEREF _Toc508799812 \h </w:instrText>
            </w:r>
            <w:r w:rsidR="002B1F80">
              <w:rPr>
                <w:noProof/>
                <w:webHidden/>
              </w:rPr>
            </w:r>
            <w:r w:rsidR="002B1F80">
              <w:rPr>
                <w:noProof/>
                <w:webHidden/>
              </w:rPr>
              <w:fldChar w:fldCharType="separate"/>
            </w:r>
            <w:r w:rsidR="002B1F80">
              <w:rPr>
                <w:noProof/>
                <w:webHidden/>
              </w:rPr>
              <w:t>4</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13" w:history="1">
            <w:r w:rsidR="002B1F80" w:rsidRPr="00996D46">
              <w:rPr>
                <w:rStyle w:val="Hyperlink"/>
                <w:noProof/>
                <w:lang w:val="en-US"/>
              </w:rPr>
              <w:t>HTTPHealthReport.msqflow</w:t>
            </w:r>
            <w:r w:rsidR="002B1F80">
              <w:rPr>
                <w:noProof/>
                <w:webHidden/>
              </w:rPr>
              <w:tab/>
            </w:r>
            <w:r w:rsidR="002B1F80">
              <w:rPr>
                <w:noProof/>
                <w:webHidden/>
              </w:rPr>
              <w:fldChar w:fldCharType="begin"/>
            </w:r>
            <w:r w:rsidR="002B1F80">
              <w:rPr>
                <w:noProof/>
                <w:webHidden/>
              </w:rPr>
              <w:instrText xml:space="preserve"> PAGEREF _Toc508799813 \h </w:instrText>
            </w:r>
            <w:r w:rsidR="002B1F80">
              <w:rPr>
                <w:noProof/>
                <w:webHidden/>
              </w:rPr>
            </w:r>
            <w:r w:rsidR="002B1F80">
              <w:rPr>
                <w:noProof/>
                <w:webHidden/>
              </w:rPr>
              <w:fldChar w:fldCharType="separate"/>
            </w:r>
            <w:r w:rsidR="002B1F80">
              <w:rPr>
                <w:noProof/>
                <w:webHidden/>
              </w:rPr>
              <w:t>5</w:t>
            </w:r>
            <w:r w:rsidR="002B1F80">
              <w:rPr>
                <w:noProof/>
                <w:webHidden/>
              </w:rPr>
              <w:fldChar w:fldCharType="end"/>
            </w:r>
          </w:hyperlink>
        </w:p>
        <w:p w:rsidR="002B1F80" w:rsidRDefault="009A79D1">
          <w:pPr>
            <w:pStyle w:val="Verzeichnis2"/>
            <w:tabs>
              <w:tab w:val="right" w:leader="dot" w:pos="10456"/>
            </w:tabs>
            <w:rPr>
              <w:rFonts w:eastAsiaTheme="minorEastAsia"/>
              <w:noProof/>
              <w:lang w:eastAsia="de-DE"/>
            </w:rPr>
          </w:pPr>
          <w:hyperlink w:anchor="_Toc508799814" w:history="1">
            <w:r w:rsidR="002B1F80" w:rsidRPr="00996D46">
              <w:rPr>
                <w:rStyle w:val="Hyperlink"/>
                <w:noProof/>
                <w:lang w:val="en-US"/>
              </w:rPr>
              <w:t>XML-Files</w:t>
            </w:r>
            <w:r w:rsidR="002B1F80">
              <w:rPr>
                <w:noProof/>
                <w:webHidden/>
              </w:rPr>
              <w:tab/>
            </w:r>
            <w:r w:rsidR="002B1F80">
              <w:rPr>
                <w:noProof/>
                <w:webHidden/>
              </w:rPr>
              <w:fldChar w:fldCharType="begin"/>
            </w:r>
            <w:r w:rsidR="002B1F80">
              <w:rPr>
                <w:noProof/>
                <w:webHidden/>
              </w:rPr>
              <w:instrText xml:space="preserve"> PAGEREF _Toc508799814 \h </w:instrText>
            </w:r>
            <w:r w:rsidR="002B1F80">
              <w:rPr>
                <w:noProof/>
                <w:webHidden/>
              </w:rPr>
            </w:r>
            <w:r w:rsidR="002B1F80">
              <w:rPr>
                <w:noProof/>
                <w:webHidden/>
              </w:rPr>
              <w:fldChar w:fldCharType="separate"/>
            </w:r>
            <w:r w:rsidR="002B1F80">
              <w:rPr>
                <w:noProof/>
                <w:webHidden/>
              </w:rPr>
              <w:t>6</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15" w:history="1">
            <w:r w:rsidR="002B1F80" w:rsidRPr="00996D46">
              <w:rPr>
                <w:rStyle w:val="Hyperlink"/>
                <w:noProof/>
                <w:lang w:val="en-US"/>
              </w:rPr>
              <w:t>Exposure of the XML-file containing the information of the interfaces</w:t>
            </w:r>
            <w:r w:rsidR="002B1F80">
              <w:rPr>
                <w:noProof/>
                <w:webHidden/>
              </w:rPr>
              <w:tab/>
            </w:r>
            <w:r w:rsidR="002B1F80">
              <w:rPr>
                <w:noProof/>
                <w:webHidden/>
              </w:rPr>
              <w:fldChar w:fldCharType="begin"/>
            </w:r>
            <w:r w:rsidR="002B1F80">
              <w:rPr>
                <w:noProof/>
                <w:webHidden/>
              </w:rPr>
              <w:instrText xml:space="preserve"> PAGEREF _Toc508799815 \h </w:instrText>
            </w:r>
            <w:r w:rsidR="002B1F80">
              <w:rPr>
                <w:noProof/>
                <w:webHidden/>
              </w:rPr>
            </w:r>
            <w:r w:rsidR="002B1F80">
              <w:rPr>
                <w:noProof/>
                <w:webHidden/>
              </w:rPr>
              <w:fldChar w:fldCharType="separate"/>
            </w:r>
            <w:r w:rsidR="002B1F80">
              <w:rPr>
                <w:noProof/>
                <w:webHidden/>
              </w:rPr>
              <w:t>6</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16" w:history="1">
            <w:r w:rsidR="002B1F80" w:rsidRPr="00996D46">
              <w:rPr>
                <w:rStyle w:val="Hyperlink"/>
                <w:noProof/>
                <w:lang w:val="en-US"/>
              </w:rPr>
              <w:t>Exposure of the XML-file containing the results of the analysis</w:t>
            </w:r>
            <w:r w:rsidR="002B1F80">
              <w:rPr>
                <w:noProof/>
                <w:webHidden/>
              </w:rPr>
              <w:tab/>
            </w:r>
            <w:r w:rsidR="002B1F80">
              <w:rPr>
                <w:noProof/>
                <w:webHidden/>
              </w:rPr>
              <w:fldChar w:fldCharType="begin"/>
            </w:r>
            <w:r w:rsidR="002B1F80">
              <w:rPr>
                <w:noProof/>
                <w:webHidden/>
              </w:rPr>
              <w:instrText xml:space="preserve"> PAGEREF _Toc508799816 \h </w:instrText>
            </w:r>
            <w:r w:rsidR="002B1F80">
              <w:rPr>
                <w:noProof/>
                <w:webHidden/>
              </w:rPr>
            </w:r>
            <w:r w:rsidR="002B1F80">
              <w:rPr>
                <w:noProof/>
                <w:webHidden/>
              </w:rPr>
              <w:fldChar w:fldCharType="separate"/>
            </w:r>
            <w:r w:rsidR="002B1F80">
              <w:rPr>
                <w:noProof/>
                <w:webHidden/>
              </w:rPr>
              <w:t>7</w:t>
            </w:r>
            <w:r w:rsidR="002B1F80">
              <w:rPr>
                <w:noProof/>
                <w:webHidden/>
              </w:rPr>
              <w:fldChar w:fldCharType="end"/>
            </w:r>
          </w:hyperlink>
        </w:p>
        <w:p w:rsidR="002B1F80" w:rsidRDefault="009A79D1">
          <w:pPr>
            <w:pStyle w:val="Verzeichnis1"/>
            <w:tabs>
              <w:tab w:val="right" w:leader="dot" w:pos="10456"/>
            </w:tabs>
            <w:rPr>
              <w:rFonts w:eastAsiaTheme="minorEastAsia"/>
              <w:noProof/>
              <w:lang w:eastAsia="de-DE"/>
            </w:rPr>
          </w:pPr>
          <w:hyperlink w:anchor="_Toc508799817" w:history="1">
            <w:r w:rsidR="002B1F80" w:rsidRPr="00996D46">
              <w:rPr>
                <w:rStyle w:val="Hyperlink"/>
                <w:noProof/>
                <w:lang w:val="en-US"/>
              </w:rPr>
              <w:t>Deployment and Operations</w:t>
            </w:r>
            <w:r w:rsidR="002B1F80">
              <w:rPr>
                <w:noProof/>
                <w:webHidden/>
              </w:rPr>
              <w:tab/>
            </w:r>
            <w:r w:rsidR="002B1F80">
              <w:rPr>
                <w:noProof/>
                <w:webHidden/>
              </w:rPr>
              <w:fldChar w:fldCharType="begin"/>
            </w:r>
            <w:r w:rsidR="002B1F80">
              <w:rPr>
                <w:noProof/>
                <w:webHidden/>
              </w:rPr>
              <w:instrText xml:space="preserve"> PAGEREF _Toc508799817 \h </w:instrText>
            </w:r>
            <w:r w:rsidR="002B1F80">
              <w:rPr>
                <w:noProof/>
                <w:webHidden/>
              </w:rPr>
            </w:r>
            <w:r w:rsidR="002B1F80">
              <w:rPr>
                <w:noProof/>
                <w:webHidden/>
              </w:rPr>
              <w:fldChar w:fldCharType="separate"/>
            </w:r>
            <w:r w:rsidR="002B1F80">
              <w:rPr>
                <w:noProof/>
                <w:webHidden/>
              </w:rPr>
              <w:t>7</w:t>
            </w:r>
            <w:r w:rsidR="002B1F80">
              <w:rPr>
                <w:noProof/>
                <w:webHidden/>
              </w:rPr>
              <w:fldChar w:fldCharType="end"/>
            </w:r>
          </w:hyperlink>
        </w:p>
        <w:p w:rsidR="002B1F80" w:rsidRDefault="009A79D1">
          <w:pPr>
            <w:pStyle w:val="Verzeichnis2"/>
            <w:tabs>
              <w:tab w:val="right" w:leader="dot" w:pos="10456"/>
            </w:tabs>
            <w:rPr>
              <w:rFonts w:eastAsiaTheme="minorEastAsia"/>
              <w:noProof/>
              <w:lang w:eastAsia="de-DE"/>
            </w:rPr>
          </w:pPr>
          <w:hyperlink w:anchor="_Toc508799818" w:history="1">
            <w:r w:rsidR="002B1F80" w:rsidRPr="00996D46">
              <w:rPr>
                <w:rStyle w:val="Hyperlink"/>
                <w:noProof/>
                <w:lang w:val="en-US"/>
              </w:rPr>
              <w:t>Requirements</w:t>
            </w:r>
            <w:r w:rsidR="002B1F80">
              <w:rPr>
                <w:noProof/>
                <w:webHidden/>
              </w:rPr>
              <w:tab/>
            </w:r>
            <w:r w:rsidR="002B1F80">
              <w:rPr>
                <w:noProof/>
                <w:webHidden/>
              </w:rPr>
              <w:fldChar w:fldCharType="begin"/>
            </w:r>
            <w:r w:rsidR="002B1F80">
              <w:rPr>
                <w:noProof/>
                <w:webHidden/>
              </w:rPr>
              <w:instrText xml:space="preserve"> PAGEREF _Toc508799818 \h </w:instrText>
            </w:r>
            <w:r w:rsidR="002B1F80">
              <w:rPr>
                <w:noProof/>
                <w:webHidden/>
              </w:rPr>
            </w:r>
            <w:r w:rsidR="002B1F80">
              <w:rPr>
                <w:noProof/>
                <w:webHidden/>
              </w:rPr>
              <w:fldChar w:fldCharType="separate"/>
            </w:r>
            <w:r w:rsidR="002B1F80">
              <w:rPr>
                <w:noProof/>
                <w:webHidden/>
              </w:rPr>
              <w:t>7</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19" w:history="1">
            <w:r w:rsidR="002B1F80" w:rsidRPr="00996D46">
              <w:rPr>
                <w:rStyle w:val="Hyperlink"/>
                <w:noProof/>
                <w:lang w:val="en-US"/>
              </w:rPr>
              <w:t>MQ</w:t>
            </w:r>
            <w:r w:rsidR="002B1F80">
              <w:rPr>
                <w:noProof/>
                <w:webHidden/>
              </w:rPr>
              <w:tab/>
            </w:r>
            <w:r w:rsidR="002B1F80">
              <w:rPr>
                <w:noProof/>
                <w:webHidden/>
              </w:rPr>
              <w:fldChar w:fldCharType="begin"/>
            </w:r>
            <w:r w:rsidR="002B1F80">
              <w:rPr>
                <w:noProof/>
                <w:webHidden/>
              </w:rPr>
              <w:instrText xml:space="preserve"> PAGEREF _Toc508799819 \h </w:instrText>
            </w:r>
            <w:r w:rsidR="002B1F80">
              <w:rPr>
                <w:noProof/>
                <w:webHidden/>
              </w:rPr>
            </w:r>
            <w:r w:rsidR="002B1F80">
              <w:rPr>
                <w:noProof/>
                <w:webHidden/>
              </w:rPr>
              <w:fldChar w:fldCharType="separate"/>
            </w:r>
            <w:r w:rsidR="002B1F80">
              <w:rPr>
                <w:noProof/>
                <w:webHidden/>
              </w:rPr>
              <w:t>8</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20" w:history="1">
            <w:r w:rsidR="002B1F80" w:rsidRPr="00996D46">
              <w:rPr>
                <w:rStyle w:val="Hyperlink"/>
                <w:noProof/>
                <w:lang w:val="en-US"/>
              </w:rPr>
              <w:t>Application configuration</w:t>
            </w:r>
            <w:r w:rsidR="002B1F80">
              <w:rPr>
                <w:noProof/>
                <w:webHidden/>
              </w:rPr>
              <w:tab/>
            </w:r>
            <w:r w:rsidR="002B1F80">
              <w:rPr>
                <w:noProof/>
                <w:webHidden/>
              </w:rPr>
              <w:fldChar w:fldCharType="begin"/>
            </w:r>
            <w:r w:rsidR="002B1F80">
              <w:rPr>
                <w:noProof/>
                <w:webHidden/>
              </w:rPr>
              <w:instrText xml:space="preserve"> PAGEREF _Toc508799820 \h </w:instrText>
            </w:r>
            <w:r w:rsidR="002B1F80">
              <w:rPr>
                <w:noProof/>
                <w:webHidden/>
              </w:rPr>
            </w:r>
            <w:r w:rsidR="002B1F80">
              <w:rPr>
                <w:noProof/>
                <w:webHidden/>
              </w:rPr>
              <w:fldChar w:fldCharType="separate"/>
            </w:r>
            <w:r w:rsidR="002B1F80">
              <w:rPr>
                <w:noProof/>
                <w:webHidden/>
              </w:rPr>
              <w:t>8</w:t>
            </w:r>
            <w:r w:rsidR="002B1F80">
              <w:rPr>
                <w:noProof/>
                <w:webHidden/>
              </w:rPr>
              <w:fldChar w:fldCharType="end"/>
            </w:r>
          </w:hyperlink>
        </w:p>
        <w:p w:rsidR="002B1F80" w:rsidRDefault="009A79D1">
          <w:pPr>
            <w:pStyle w:val="Verzeichnis2"/>
            <w:tabs>
              <w:tab w:val="right" w:leader="dot" w:pos="10456"/>
            </w:tabs>
            <w:rPr>
              <w:rFonts w:eastAsiaTheme="minorEastAsia"/>
              <w:noProof/>
              <w:lang w:eastAsia="de-DE"/>
            </w:rPr>
          </w:pPr>
          <w:hyperlink w:anchor="_Toc508799821" w:history="1">
            <w:r w:rsidR="002B1F80" w:rsidRPr="00996D46">
              <w:rPr>
                <w:rStyle w:val="Hyperlink"/>
                <w:noProof/>
                <w:lang w:val="en-US"/>
              </w:rPr>
              <w:t>Deployment</w:t>
            </w:r>
            <w:r w:rsidR="002B1F80">
              <w:rPr>
                <w:noProof/>
                <w:webHidden/>
              </w:rPr>
              <w:tab/>
            </w:r>
            <w:r w:rsidR="002B1F80">
              <w:rPr>
                <w:noProof/>
                <w:webHidden/>
              </w:rPr>
              <w:fldChar w:fldCharType="begin"/>
            </w:r>
            <w:r w:rsidR="002B1F80">
              <w:rPr>
                <w:noProof/>
                <w:webHidden/>
              </w:rPr>
              <w:instrText xml:space="preserve"> PAGEREF _Toc508799821 \h </w:instrText>
            </w:r>
            <w:r w:rsidR="002B1F80">
              <w:rPr>
                <w:noProof/>
                <w:webHidden/>
              </w:rPr>
            </w:r>
            <w:r w:rsidR="002B1F80">
              <w:rPr>
                <w:noProof/>
                <w:webHidden/>
              </w:rPr>
              <w:fldChar w:fldCharType="separate"/>
            </w:r>
            <w:r w:rsidR="002B1F80">
              <w:rPr>
                <w:noProof/>
                <w:webHidden/>
              </w:rPr>
              <w:t>8</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22" w:history="1">
            <w:r w:rsidR="002B1F80" w:rsidRPr="00996D46">
              <w:rPr>
                <w:rStyle w:val="Hyperlink"/>
                <w:noProof/>
                <w:lang w:val="en-US"/>
              </w:rPr>
              <w:t>Step-by-Step</w:t>
            </w:r>
            <w:r w:rsidR="002B1F80">
              <w:rPr>
                <w:noProof/>
                <w:webHidden/>
              </w:rPr>
              <w:tab/>
            </w:r>
            <w:r w:rsidR="002B1F80">
              <w:rPr>
                <w:noProof/>
                <w:webHidden/>
              </w:rPr>
              <w:fldChar w:fldCharType="begin"/>
            </w:r>
            <w:r w:rsidR="002B1F80">
              <w:rPr>
                <w:noProof/>
                <w:webHidden/>
              </w:rPr>
              <w:instrText xml:space="preserve"> PAGEREF _Toc508799822 \h </w:instrText>
            </w:r>
            <w:r w:rsidR="002B1F80">
              <w:rPr>
                <w:noProof/>
                <w:webHidden/>
              </w:rPr>
            </w:r>
            <w:r w:rsidR="002B1F80">
              <w:rPr>
                <w:noProof/>
                <w:webHidden/>
              </w:rPr>
              <w:fldChar w:fldCharType="separate"/>
            </w:r>
            <w:r w:rsidR="002B1F80">
              <w:rPr>
                <w:noProof/>
                <w:webHidden/>
              </w:rPr>
              <w:t>8</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23" w:history="1">
            <w:r w:rsidR="002B1F80" w:rsidRPr="00996D46">
              <w:rPr>
                <w:rStyle w:val="Hyperlink"/>
                <w:noProof/>
                <w:lang w:val="en-US"/>
              </w:rPr>
              <w:t>Example for HealthCheck.properties file</w:t>
            </w:r>
            <w:r w:rsidR="002B1F80">
              <w:rPr>
                <w:noProof/>
                <w:webHidden/>
              </w:rPr>
              <w:tab/>
            </w:r>
            <w:r w:rsidR="002B1F80">
              <w:rPr>
                <w:noProof/>
                <w:webHidden/>
              </w:rPr>
              <w:fldChar w:fldCharType="begin"/>
            </w:r>
            <w:r w:rsidR="002B1F80">
              <w:rPr>
                <w:noProof/>
                <w:webHidden/>
              </w:rPr>
              <w:instrText xml:space="preserve"> PAGEREF _Toc508799823 \h </w:instrText>
            </w:r>
            <w:r w:rsidR="002B1F80">
              <w:rPr>
                <w:noProof/>
                <w:webHidden/>
              </w:rPr>
            </w:r>
            <w:r w:rsidR="002B1F80">
              <w:rPr>
                <w:noProof/>
                <w:webHidden/>
              </w:rPr>
              <w:fldChar w:fldCharType="separate"/>
            </w:r>
            <w:r w:rsidR="002B1F80">
              <w:rPr>
                <w:noProof/>
                <w:webHidden/>
              </w:rPr>
              <w:t>8</w:t>
            </w:r>
            <w:r w:rsidR="002B1F80">
              <w:rPr>
                <w:noProof/>
                <w:webHidden/>
              </w:rPr>
              <w:fldChar w:fldCharType="end"/>
            </w:r>
          </w:hyperlink>
        </w:p>
        <w:p w:rsidR="002B1F80" w:rsidRDefault="009A79D1">
          <w:pPr>
            <w:pStyle w:val="Verzeichnis2"/>
            <w:tabs>
              <w:tab w:val="right" w:leader="dot" w:pos="10456"/>
            </w:tabs>
            <w:rPr>
              <w:rFonts w:eastAsiaTheme="minorEastAsia"/>
              <w:noProof/>
              <w:lang w:eastAsia="de-DE"/>
            </w:rPr>
          </w:pPr>
          <w:hyperlink w:anchor="_Toc508799824" w:history="1">
            <w:r w:rsidR="002B1F80" w:rsidRPr="00996D46">
              <w:rPr>
                <w:rStyle w:val="Hyperlink"/>
                <w:noProof/>
                <w:lang w:val="en-US"/>
              </w:rPr>
              <w:t>Operation</w:t>
            </w:r>
            <w:r w:rsidR="002B1F80">
              <w:rPr>
                <w:noProof/>
                <w:webHidden/>
              </w:rPr>
              <w:tab/>
            </w:r>
            <w:r w:rsidR="002B1F80">
              <w:rPr>
                <w:noProof/>
                <w:webHidden/>
              </w:rPr>
              <w:fldChar w:fldCharType="begin"/>
            </w:r>
            <w:r w:rsidR="002B1F80">
              <w:rPr>
                <w:noProof/>
                <w:webHidden/>
              </w:rPr>
              <w:instrText xml:space="preserve"> PAGEREF _Toc508799824 \h </w:instrText>
            </w:r>
            <w:r w:rsidR="002B1F80">
              <w:rPr>
                <w:noProof/>
                <w:webHidden/>
              </w:rPr>
            </w:r>
            <w:r w:rsidR="002B1F80">
              <w:rPr>
                <w:noProof/>
                <w:webHidden/>
              </w:rPr>
              <w:fldChar w:fldCharType="separate"/>
            </w:r>
            <w:r w:rsidR="002B1F80">
              <w:rPr>
                <w:noProof/>
                <w:webHidden/>
              </w:rPr>
              <w:t>9</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25" w:history="1">
            <w:r w:rsidR="002B1F80" w:rsidRPr="00996D46">
              <w:rPr>
                <w:rStyle w:val="Hyperlink"/>
                <w:noProof/>
                <w:lang w:val="en-US"/>
              </w:rPr>
              <w:t>Automatic</w:t>
            </w:r>
            <w:r w:rsidR="002B1F80">
              <w:rPr>
                <w:noProof/>
                <w:webHidden/>
              </w:rPr>
              <w:tab/>
            </w:r>
            <w:r w:rsidR="002B1F80">
              <w:rPr>
                <w:noProof/>
                <w:webHidden/>
              </w:rPr>
              <w:fldChar w:fldCharType="begin"/>
            </w:r>
            <w:r w:rsidR="002B1F80">
              <w:rPr>
                <w:noProof/>
                <w:webHidden/>
              </w:rPr>
              <w:instrText xml:space="preserve"> PAGEREF _Toc508799825 \h </w:instrText>
            </w:r>
            <w:r w:rsidR="002B1F80">
              <w:rPr>
                <w:noProof/>
                <w:webHidden/>
              </w:rPr>
            </w:r>
            <w:r w:rsidR="002B1F80">
              <w:rPr>
                <w:noProof/>
                <w:webHidden/>
              </w:rPr>
              <w:fldChar w:fldCharType="separate"/>
            </w:r>
            <w:r w:rsidR="002B1F80">
              <w:rPr>
                <w:noProof/>
                <w:webHidden/>
              </w:rPr>
              <w:t>9</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26" w:history="1">
            <w:r w:rsidR="002B1F80" w:rsidRPr="00996D46">
              <w:rPr>
                <w:rStyle w:val="Hyperlink"/>
                <w:noProof/>
                <w:lang w:val="en-US"/>
              </w:rPr>
              <w:t>On Demand</w:t>
            </w:r>
            <w:r w:rsidR="002B1F80">
              <w:rPr>
                <w:noProof/>
                <w:webHidden/>
              </w:rPr>
              <w:tab/>
            </w:r>
            <w:r w:rsidR="002B1F80">
              <w:rPr>
                <w:noProof/>
                <w:webHidden/>
              </w:rPr>
              <w:fldChar w:fldCharType="begin"/>
            </w:r>
            <w:r w:rsidR="002B1F80">
              <w:rPr>
                <w:noProof/>
                <w:webHidden/>
              </w:rPr>
              <w:instrText xml:space="preserve"> PAGEREF _Toc508799826 \h </w:instrText>
            </w:r>
            <w:r w:rsidR="002B1F80">
              <w:rPr>
                <w:noProof/>
                <w:webHidden/>
              </w:rPr>
            </w:r>
            <w:r w:rsidR="002B1F80">
              <w:rPr>
                <w:noProof/>
                <w:webHidden/>
              </w:rPr>
              <w:fldChar w:fldCharType="separate"/>
            </w:r>
            <w:r w:rsidR="002B1F80">
              <w:rPr>
                <w:noProof/>
                <w:webHidden/>
              </w:rPr>
              <w:t>9</w:t>
            </w:r>
            <w:r w:rsidR="002B1F80">
              <w:rPr>
                <w:noProof/>
                <w:webHidden/>
              </w:rPr>
              <w:fldChar w:fldCharType="end"/>
            </w:r>
          </w:hyperlink>
        </w:p>
        <w:p w:rsidR="002B1F80" w:rsidRDefault="009A79D1">
          <w:pPr>
            <w:pStyle w:val="Verzeichnis2"/>
            <w:tabs>
              <w:tab w:val="right" w:leader="dot" w:pos="10456"/>
            </w:tabs>
            <w:rPr>
              <w:rFonts w:eastAsiaTheme="minorEastAsia"/>
              <w:noProof/>
              <w:lang w:eastAsia="de-DE"/>
            </w:rPr>
          </w:pPr>
          <w:hyperlink w:anchor="_Toc508799827" w:history="1">
            <w:r w:rsidR="002B1F80" w:rsidRPr="00996D46">
              <w:rPr>
                <w:rStyle w:val="Hyperlink"/>
                <w:noProof/>
                <w:lang w:val="en-US"/>
              </w:rPr>
              <w:t>Logging</w:t>
            </w:r>
            <w:r w:rsidR="002B1F80">
              <w:rPr>
                <w:noProof/>
                <w:webHidden/>
              </w:rPr>
              <w:tab/>
            </w:r>
            <w:r w:rsidR="002B1F80">
              <w:rPr>
                <w:noProof/>
                <w:webHidden/>
              </w:rPr>
              <w:fldChar w:fldCharType="begin"/>
            </w:r>
            <w:r w:rsidR="002B1F80">
              <w:rPr>
                <w:noProof/>
                <w:webHidden/>
              </w:rPr>
              <w:instrText xml:space="preserve"> PAGEREF _Toc508799827 \h </w:instrText>
            </w:r>
            <w:r w:rsidR="002B1F80">
              <w:rPr>
                <w:noProof/>
                <w:webHidden/>
              </w:rPr>
            </w:r>
            <w:r w:rsidR="002B1F80">
              <w:rPr>
                <w:noProof/>
                <w:webHidden/>
              </w:rPr>
              <w:fldChar w:fldCharType="separate"/>
            </w:r>
            <w:r w:rsidR="002B1F80">
              <w:rPr>
                <w:noProof/>
                <w:webHidden/>
              </w:rPr>
              <w:t>9</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28" w:history="1">
            <w:r w:rsidR="002B1F80" w:rsidRPr="00996D46">
              <w:rPr>
                <w:rStyle w:val="Hyperlink"/>
                <w:noProof/>
                <w:lang w:val="en-US"/>
              </w:rPr>
              <w:t>PIA Logging Properties File Content Example</w:t>
            </w:r>
            <w:r w:rsidR="002B1F80">
              <w:rPr>
                <w:noProof/>
                <w:webHidden/>
              </w:rPr>
              <w:tab/>
            </w:r>
            <w:r w:rsidR="002B1F80">
              <w:rPr>
                <w:noProof/>
                <w:webHidden/>
              </w:rPr>
              <w:fldChar w:fldCharType="begin"/>
            </w:r>
            <w:r w:rsidR="002B1F80">
              <w:rPr>
                <w:noProof/>
                <w:webHidden/>
              </w:rPr>
              <w:instrText xml:space="preserve"> PAGEREF _Toc508799828 \h </w:instrText>
            </w:r>
            <w:r w:rsidR="002B1F80">
              <w:rPr>
                <w:noProof/>
                <w:webHidden/>
              </w:rPr>
            </w:r>
            <w:r w:rsidR="002B1F80">
              <w:rPr>
                <w:noProof/>
                <w:webHidden/>
              </w:rPr>
              <w:fldChar w:fldCharType="separate"/>
            </w:r>
            <w:r w:rsidR="002B1F80">
              <w:rPr>
                <w:noProof/>
                <w:webHidden/>
              </w:rPr>
              <w:t>9</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29" w:history="1">
            <w:r w:rsidR="002B1F80" w:rsidRPr="00996D46">
              <w:rPr>
                <w:rStyle w:val="Hyperlink"/>
                <w:noProof/>
                <w:lang w:val="en-US"/>
              </w:rPr>
              <w:t>Info Log Example</w:t>
            </w:r>
            <w:r w:rsidR="002B1F80">
              <w:rPr>
                <w:noProof/>
                <w:webHidden/>
              </w:rPr>
              <w:tab/>
            </w:r>
            <w:r w:rsidR="002B1F80">
              <w:rPr>
                <w:noProof/>
                <w:webHidden/>
              </w:rPr>
              <w:fldChar w:fldCharType="begin"/>
            </w:r>
            <w:r w:rsidR="002B1F80">
              <w:rPr>
                <w:noProof/>
                <w:webHidden/>
              </w:rPr>
              <w:instrText xml:space="preserve"> PAGEREF _Toc508799829 \h </w:instrText>
            </w:r>
            <w:r w:rsidR="002B1F80">
              <w:rPr>
                <w:noProof/>
                <w:webHidden/>
              </w:rPr>
            </w:r>
            <w:r w:rsidR="002B1F80">
              <w:rPr>
                <w:noProof/>
                <w:webHidden/>
              </w:rPr>
              <w:fldChar w:fldCharType="separate"/>
            </w:r>
            <w:r w:rsidR="002B1F80">
              <w:rPr>
                <w:noProof/>
                <w:webHidden/>
              </w:rPr>
              <w:t>12</w:t>
            </w:r>
            <w:r w:rsidR="002B1F80">
              <w:rPr>
                <w:noProof/>
                <w:webHidden/>
              </w:rPr>
              <w:fldChar w:fldCharType="end"/>
            </w:r>
          </w:hyperlink>
        </w:p>
        <w:p w:rsidR="002B1F80" w:rsidRDefault="009A79D1">
          <w:pPr>
            <w:pStyle w:val="Verzeichnis3"/>
            <w:tabs>
              <w:tab w:val="right" w:leader="dot" w:pos="10456"/>
            </w:tabs>
            <w:rPr>
              <w:rFonts w:eastAsiaTheme="minorEastAsia"/>
              <w:noProof/>
              <w:lang w:eastAsia="de-DE"/>
            </w:rPr>
          </w:pPr>
          <w:hyperlink w:anchor="_Toc508799830" w:history="1">
            <w:r w:rsidR="002B1F80" w:rsidRPr="00996D46">
              <w:rPr>
                <w:rStyle w:val="Hyperlink"/>
                <w:noProof/>
                <w:lang w:val="en-US"/>
              </w:rPr>
              <w:t>Error Log Example</w:t>
            </w:r>
            <w:r w:rsidR="002B1F80">
              <w:rPr>
                <w:noProof/>
                <w:webHidden/>
              </w:rPr>
              <w:tab/>
            </w:r>
            <w:r w:rsidR="002B1F80">
              <w:rPr>
                <w:noProof/>
                <w:webHidden/>
              </w:rPr>
              <w:fldChar w:fldCharType="begin"/>
            </w:r>
            <w:r w:rsidR="002B1F80">
              <w:rPr>
                <w:noProof/>
                <w:webHidden/>
              </w:rPr>
              <w:instrText xml:space="preserve"> PAGEREF _Toc508799830 \h </w:instrText>
            </w:r>
            <w:r w:rsidR="002B1F80">
              <w:rPr>
                <w:noProof/>
                <w:webHidden/>
              </w:rPr>
            </w:r>
            <w:r w:rsidR="002B1F80">
              <w:rPr>
                <w:noProof/>
                <w:webHidden/>
              </w:rPr>
              <w:fldChar w:fldCharType="separate"/>
            </w:r>
            <w:r w:rsidR="002B1F80">
              <w:rPr>
                <w:noProof/>
                <w:webHidden/>
              </w:rPr>
              <w:t>12</w:t>
            </w:r>
            <w:r w:rsidR="002B1F80">
              <w:rPr>
                <w:noProof/>
                <w:webHidden/>
              </w:rPr>
              <w:fldChar w:fldCharType="end"/>
            </w:r>
          </w:hyperlink>
        </w:p>
        <w:p w:rsidR="006959A3" w:rsidRDefault="006959A3">
          <w:r>
            <w:rPr>
              <w:b/>
              <w:bCs/>
            </w:rPr>
            <w:fldChar w:fldCharType="end"/>
          </w:r>
        </w:p>
      </w:sdtContent>
    </w:sdt>
    <w:p w:rsidR="00834796" w:rsidRPr="006959A3" w:rsidRDefault="00834796" w:rsidP="00EF7AB1">
      <w:pPr>
        <w:spacing w:after="0" w:line="360" w:lineRule="auto"/>
      </w:pPr>
    </w:p>
    <w:p w:rsidR="00C8210D" w:rsidRPr="006959A3" w:rsidRDefault="00C8210D">
      <w:r w:rsidRPr="006959A3">
        <w:br w:type="page"/>
      </w:r>
    </w:p>
    <w:p w:rsidR="00C8210D" w:rsidRPr="006959A3" w:rsidRDefault="00C8210D" w:rsidP="00EF7AB1">
      <w:pPr>
        <w:spacing w:after="0" w:line="360" w:lineRule="auto"/>
      </w:pPr>
    </w:p>
    <w:p w:rsidR="00793B57" w:rsidRPr="00793B57" w:rsidRDefault="00F43F89" w:rsidP="004B19C4">
      <w:pPr>
        <w:pStyle w:val="berschrift1"/>
        <w:rPr>
          <w:lang w:val="en-US"/>
        </w:rPr>
      </w:pPr>
      <w:bookmarkStart w:id="0" w:name="_Toc508799810"/>
      <w:r>
        <w:rPr>
          <w:lang w:val="en-US"/>
        </w:rPr>
        <w:t>Application</w:t>
      </w:r>
      <w:r w:rsidR="00793B57">
        <w:rPr>
          <w:lang w:val="en-US"/>
        </w:rPr>
        <w:t xml:space="preserve"> </w:t>
      </w:r>
      <w:r w:rsidR="00CC7392">
        <w:rPr>
          <w:lang w:val="en-US"/>
        </w:rPr>
        <w:t>“</w:t>
      </w:r>
      <w:proofErr w:type="spellStart"/>
      <w:r w:rsidR="00204B88">
        <w:rPr>
          <w:lang w:val="en-US"/>
        </w:rPr>
        <w:t>HealthCheck</w:t>
      </w:r>
      <w:proofErr w:type="spellEnd"/>
      <w:r w:rsidR="00CC7392">
        <w:rPr>
          <w:lang w:val="en-US"/>
        </w:rPr>
        <w:t>”</w:t>
      </w:r>
      <w:bookmarkEnd w:id="0"/>
    </w:p>
    <w:p w:rsidR="00793B57" w:rsidRDefault="00793B57" w:rsidP="00EF7AB1">
      <w:pPr>
        <w:spacing w:after="0" w:line="360" w:lineRule="auto"/>
        <w:rPr>
          <w:lang w:val="en-US"/>
        </w:rPr>
      </w:pPr>
    </w:p>
    <w:p w:rsidR="00287933" w:rsidRDefault="00A43DD9" w:rsidP="00EF7AB1">
      <w:pPr>
        <w:spacing w:after="0" w:line="360" w:lineRule="auto"/>
        <w:rPr>
          <w:lang w:val="en-US"/>
        </w:rPr>
      </w:pPr>
      <w:r>
        <w:rPr>
          <w:lang w:val="en-US"/>
        </w:rPr>
        <w:t xml:space="preserve">This application monitors external interfaces </w:t>
      </w:r>
      <w:r w:rsidR="00287933">
        <w:rPr>
          <w:lang w:val="en-US"/>
        </w:rPr>
        <w:t xml:space="preserve">on the basis of </w:t>
      </w:r>
      <w:r w:rsidR="006A121A">
        <w:rPr>
          <w:lang w:val="en-US"/>
        </w:rPr>
        <w:t>an</w:t>
      </w:r>
      <w:r w:rsidR="00287933">
        <w:rPr>
          <w:lang w:val="en-US"/>
        </w:rPr>
        <w:t xml:space="preserve"> </w:t>
      </w:r>
      <w:r w:rsidR="006A121A">
        <w:rPr>
          <w:lang w:val="en-US"/>
        </w:rPr>
        <w:t>xml</w:t>
      </w:r>
      <w:r w:rsidR="00287933">
        <w:rPr>
          <w:lang w:val="en-US"/>
        </w:rPr>
        <w:t xml:space="preserve">-file that describes the interfaces. The results of the monitoring </w:t>
      </w:r>
      <w:r w:rsidR="006A121A">
        <w:rPr>
          <w:lang w:val="en-US"/>
        </w:rPr>
        <w:t>are</w:t>
      </w:r>
      <w:r w:rsidR="00287933">
        <w:rPr>
          <w:lang w:val="en-US"/>
        </w:rPr>
        <w:t xml:space="preserve"> th</w:t>
      </w:r>
      <w:r w:rsidR="006A121A">
        <w:rPr>
          <w:lang w:val="en-US"/>
        </w:rPr>
        <w:t>e</w:t>
      </w:r>
      <w:r w:rsidR="00287933">
        <w:rPr>
          <w:lang w:val="en-US"/>
        </w:rPr>
        <w:t xml:space="preserve">n provided in a report file. This report file is also built in xml format. </w:t>
      </w:r>
      <w:r w:rsidR="00DF254D">
        <w:rPr>
          <w:lang w:val="en-US"/>
        </w:rPr>
        <w:t>The second component of this application display the report file in an internet browser.</w:t>
      </w:r>
    </w:p>
    <w:p w:rsidR="00A43DD9" w:rsidRDefault="00A43DD9" w:rsidP="00EF7AB1">
      <w:pPr>
        <w:spacing w:after="0" w:line="360" w:lineRule="auto"/>
        <w:rPr>
          <w:lang w:val="en-US"/>
        </w:rPr>
      </w:pPr>
    </w:p>
    <w:p w:rsidR="00A43DD9" w:rsidRDefault="004B19C4" w:rsidP="004B19C4">
      <w:pPr>
        <w:pStyle w:val="berschrift2"/>
        <w:rPr>
          <w:lang w:val="en-US"/>
        </w:rPr>
      </w:pPr>
      <w:bookmarkStart w:id="1" w:name="_Toc508799811"/>
      <w:r>
        <w:rPr>
          <w:lang w:val="en-US"/>
        </w:rPr>
        <w:t>Message Flows</w:t>
      </w:r>
      <w:bookmarkEnd w:id="1"/>
    </w:p>
    <w:p w:rsidR="004B19C4" w:rsidRDefault="004B19C4" w:rsidP="00EF7AB1">
      <w:pPr>
        <w:spacing w:after="0" w:line="360" w:lineRule="auto"/>
        <w:rPr>
          <w:lang w:val="en-US"/>
        </w:rPr>
      </w:pPr>
    </w:p>
    <w:p w:rsidR="004B19C4" w:rsidRDefault="004B19C4" w:rsidP="00EF7AB1">
      <w:pPr>
        <w:spacing w:after="0" w:line="360" w:lineRule="auto"/>
        <w:rPr>
          <w:lang w:val="en-US"/>
        </w:rPr>
      </w:pPr>
      <w:r>
        <w:rPr>
          <w:lang w:val="en-US"/>
        </w:rPr>
        <w:t>The application consists of two message flows. The first flow monitor</w:t>
      </w:r>
      <w:r w:rsidR="001E5944">
        <w:rPr>
          <w:lang w:val="en-US"/>
        </w:rPr>
        <w:t>s</w:t>
      </w:r>
      <w:r>
        <w:rPr>
          <w:lang w:val="en-US"/>
        </w:rPr>
        <w:t xml:space="preserve"> the external interfaces on the basis of an xml-file and writes the results in a report file. The second flow makes the report file available in an internet browser.</w:t>
      </w:r>
    </w:p>
    <w:p w:rsidR="008E0664" w:rsidRDefault="008E0664" w:rsidP="00EF7AB1">
      <w:pPr>
        <w:spacing w:after="0" w:line="360" w:lineRule="auto"/>
        <w:rPr>
          <w:lang w:val="en-US"/>
        </w:rPr>
      </w:pPr>
    </w:p>
    <w:p w:rsidR="00F43F89" w:rsidRDefault="00BE3807" w:rsidP="004E191C">
      <w:pPr>
        <w:pStyle w:val="berschrift3"/>
        <w:rPr>
          <w:lang w:val="en-US"/>
        </w:rPr>
      </w:pPr>
      <w:bookmarkStart w:id="2" w:name="_Toc508799812"/>
      <w:proofErr w:type="spellStart"/>
      <w:r>
        <w:rPr>
          <w:lang w:val="en-US"/>
        </w:rPr>
        <w:t>HealthChecker.msgflow</w:t>
      </w:r>
      <w:bookmarkEnd w:id="2"/>
      <w:proofErr w:type="spellEnd"/>
    </w:p>
    <w:p w:rsidR="00A00176" w:rsidRDefault="00A00176" w:rsidP="00EF7AB1">
      <w:pPr>
        <w:spacing w:after="0" w:line="360" w:lineRule="auto"/>
        <w:rPr>
          <w:lang w:val="en-US"/>
        </w:rPr>
      </w:pPr>
    </w:p>
    <w:p w:rsidR="0085025D" w:rsidRDefault="0085025D" w:rsidP="00EF7AB1">
      <w:pPr>
        <w:spacing w:after="0" w:line="360" w:lineRule="auto"/>
        <w:rPr>
          <w:lang w:val="en-US"/>
        </w:rPr>
      </w:pPr>
      <w:r>
        <w:rPr>
          <w:lang w:val="en-US"/>
        </w:rPr>
        <w:t>The “</w:t>
      </w:r>
      <w:proofErr w:type="spellStart"/>
      <w:r>
        <w:rPr>
          <w:lang w:val="en-US"/>
        </w:rPr>
        <w:t>HealthChecker</w:t>
      </w:r>
      <w:proofErr w:type="spellEnd"/>
      <w:r>
        <w:rPr>
          <w:lang w:val="en-US"/>
        </w:rPr>
        <w:t>” flow is designed to work automatically. However, it can also be triggered to a start message. Responsible for the automatic activation of the flow is a Timeout Notification Node which triggers the flow every half hour. The flow can also be activated through a start message that is placed in HEALTH.TRIGGER Queue.</w:t>
      </w:r>
    </w:p>
    <w:p w:rsidR="0085025D" w:rsidRDefault="0085025D" w:rsidP="00EF7AB1">
      <w:pPr>
        <w:spacing w:after="0" w:line="360" w:lineRule="auto"/>
        <w:rPr>
          <w:lang w:val="en-US"/>
        </w:rPr>
      </w:pPr>
    </w:p>
    <w:p w:rsidR="0060702D" w:rsidRDefault="0085025D" w:rsidP="00EF7AB1">
      <w:pPr>
        <w:spacing w:after="0" w:line="360" w:lineRule="auto"/>
        <w:rPr>
          <w:lang w:val="en-US"/>
        </w:rPr>
      </w:pPr>
      <w:r>
        <w:rPr>
          <w:lang w:val="en-US"/>
        </w:rPr>
        <w:t xml:space="preserve">When the flow receives a trigger, it reads out </w:t>
      </w:r>
      <w:r w:rsidR="00B143CC">
        <w:rPr>
          <w:lang w:val="en-US"/>
        </w:rPr>
        <w:t xml:space="preserve">the </w:t>
      </w:r>
      <w:r>
        <w:rPr>
          <w:lang w:val="en-US"/>
        </w:rPr>
        <w:t xml:space="preserve">interface configuration </w:t>
      </w:r>
      <w:r w:rsidR="00B143CC">
        <w:rPr>
          <w:lang w:val="en-US"/>
        </w:rPr>
        <w:t>of</w:t>
      </w:r>
      <w:r>
        <w:rPr>
          <w:lang w:val="en-US"/>
        </w:rPr>
        <w:t xml:space="preserve"> the xml file that i</w:t>
      </w:r>
      <w:r w:rsidR="00B143CC">
        <w:rPr>
          <w:lang w:val="en-US"/>
        </w:rPr>
        <w:t>s stored in the HEALTH.CONFIG Queue. With this information</w:t>
      </w:r>
      <w:r w:rsidR="0060702D">
        <w:rPr>
          <w:lang w:val="en-US"/>
        </w:rPr>
        <w:t>,</w:t>
      </w:r>
      <w:r w:rsidR="00B143CC">
        <w:rPr>
          <w:lang w:val="en-US"/>
        </w:rPr>
        <w:t xml:space="preserve"> the flow builds requests that are sent to the</w:t>
      </w:r>
      <w:r w:rsidR="0060702D">
        <w:rPr>
          <w:lang w:val="en-US"/>
        </w:rPr>
        <w:t>se</w:t>
      </w:r>
      <w:r w:rsidR="00B143CC">
        <w:rPr>
          <w:lang w:val="en-US"/>
        </w:rPr>
        <w:t xml:space="preserve"> interfaces (web sides, databases and queues). </w:t>
      </w:r>
      <w:r w:rsidR="0060702D">
        <w:rPr>
          <w:lang w:val="en-US"/>
        </w:rPr>
        <w:t xml:space="preserve">Afterwards, the flow collects the answers from these interfaces and builds a report file. Before the report file is placed in the HEALTH.REPORT Queue, outdated message </w:t>
      </w:r>
      <w:r w:rsidR="00C7290F">
        <w:rPr>
          <w:lang w:val="en-US"/>
        </w:rPr>
        <w:t xml:space="preserve">in the HEALTH.REPORT </w:t>
      </w:r>
      <w:r w:rsidR="0060702D">
        <w:rPr>
          <w:lang w:val="en-US"/>
        </w:rPr>
        <w:t>are deleted.</w:t>
      </w:r>
    </w:p>
    <w:p w:rsidR="0060702D" w:rsidRDefault="0060702D" w:rsidP="00EF7AB1">
      <w:pPr>
        <w:spacing w:after="0" w:line="360" w:lineRule="auto"/>
        <w:rPr>
          <w:lang w:val="en-US"/>
        </w:rPr>
      </w:pPr>
    </w:p>
    <w:p w:rsidR="00DA568A" w:rsidRDefault="00AB5BEA" w:rsidP="00EF7AB1">
      <w:pPr>
        <w:spacing w:after="0" w:line="360" w:lineRule="auto"/>
        <w:rPr>
          <w:lang w:val="en-US"/>
        </w:rPr>
      </w:pPr>
      <w:r>
        <w:rPr>
          <w:noProof/>
          <w:lang w:eastAsia="de-DE"/>
        </w:rPr>
        <w:drawing>
          <wp:inline distT="0" distB="0" distL="0" distR="0">
            <wp:extent cx="5764695" cy="2996364"/>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lthChecker_Flow.JPG"/>
                    <pic:cNvPicPr/>
                  </pic:nvPicPr>
                  <pic:blipFill>
                    <a:blip r:embed="rId8">
                      <a:extLst>
                        <a:ext uri="{28A0092B-C50C-407E-A947-70E740481C1C}">
                          <a14:useLocalDpi xmlns:a14="http://schemas.microsoft.com/office/drawing/2010/main" val="0"/>
                        </a:ext>
                      </a:extLst>
                    </a:blip>
                    <a:stretch>
                      <a:fillRect/>
                    </a:stretch>
                  </pic:blipFill>
                  <pic:spPr>
                    <a:xfrm>
                      <a:off x="0" y="0"/>
                      <a:ext cx="5771368" cy="2999833"/>
                    </a:xfrm>
                    <a:prstGeom prst="rect">
                      <a:avLst/>
                    </a:prstGeom>
                  </pic:spPr>
                </pic:pic>
              </a:graphicData>
            </a:graphic>
          </wp:inline>
        </w:drawing>
      </w:r>
    </w:p>
    <w:p w:rsidR="00DA568A" w:rsidRDefault="00DA568A" w:rsidP="00EF7AB1">
      <w:pPr>
        <w:spacing w:after="0" w:line="360" w:lineRule="auto"/>
        <w:rPr>
          <w:lang w:val="en-US"/>
        </w:rPr>
      </w:pPr>
    </w:p>
    <w:p w:rsidR="001F54ED" w:rsidRDefault="001F54ED" w:rsidP="00EF7AB1">
      <w:pPr>
        <w:spacing w:after="0" w:line="360" w:lineRule="auto"/>
        <w:rPr>
          <w:lang w:val="en-US"/>
        </w:rPr>
      </w:pPr>
      <w:r>
        <w:rPr>
          <w:lang w:val="en-US"/>
        </w:rPr>
        <w:t>The “</w:t>
      </w:r>
      <w:proofErr w:type="spellStart"/>
      <w:r>
        <w:rPr>
          <w:lang w:val="en-US"/>
        </w:rPr>
        <w:t>HealthChecker</w:t>
      </w:r>
      <w:proofErr w:type="spellEnd"/>
      <w:r>
        <w:rPr>
          <w:lang w:val="en-US"/>
        </w:rPr>
        <w:t xml:space="preserve">” flow uses for the evaluation of the interfaces </w:t>
      </w:r>
      <w:r w:rsidR="003A66BA">
        <w:rPr>
          <w:lang w:val="en-US"/>
        </w:rPr>
        <w:t xml:space="preserve">the following </w:t>
      </w:r>
      <w:r>
        <w:rPr>
          <w:lang w:val="en-US"/>
        </w:rPr>
        <w:t xml:space="preserve">three </w:t>
      </w:r>
      <w:proofErr w:type="spellStart"/>
      <w:r>
        <w:rPr>
          <w:lang w:val="en-US"/>
        </w:rPr>
        <w:t>subflows</w:t>
      </w:r>
      <w:proofErr w:type="spellEnd"/>
      <w:r>
        <w:rPr>
          <w:lang w:val="en-US"/>
        </w:rPr>
        <w:t xml:space="preserve">. </w:t>
      </w:r>
    </w:p>
    <w:p w:rsidR="001F54ED" w:rsidRDefault="001F54ED" w:rsidP="00EF7AB1">
      <w:pPr>
        <w:spacing w:after="0" w:line="360" w:lineRule="auto"/>
        <w:rPr>
          <w:lang w:val="en-US"/>
        </w:rPr>
      </w:pPr>
    </w:p>
    <w:p w:rsidR="00052028" w:rsidRDefault="00064B58" w:rsidP="003B7BA2">
      <w:pPr>
        <w:pStyle w:val="berschrift4"/>
        <w:rPr>
          <w:lang w:val="en-US"/>
        </w:rPr>
      </w:pPr>
      <w:proofErr w:type="spellStart"/>
      <w:r>
        <w:rPr>
          <w:lang w:val="en-US"/>
        </w:rPr>
        <w:t>HTTPChecker.subflow</w:t>
      </w:r>
      <w:proofErr w:type="spellEnd"/>
    </w:p>
    <w:p w:rsidR="00BE3807" w:rsidRDefault="000D58E0" w:rsidP="00EF7AB1">
      <w:pPr>
        <w:spacing w:after="0" w:line="360" w:lineRule="auto"/>
        <w:rPr>
          <w:lang w:val="en-US"/>
        </w:rPr>
      </w:pPr>
      <w:r>
        <w:rPr>
          <w:noProof/>
          <w:lang w:eastAsia="de-DE"/>
        </w:rPr>
        <w:drawing>
          <wp:inline distT="0" distB="0" distL="0" distR="0">
            <wp:extent cx="3228229" cy="1326226"/>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Checker_Subflow.JPG"/>
                    <pic:cNvPicPr/>
                  </pic:nvPicPr>
                  <pic:blipFill>
                    <a:blip r:embed="rId9">
                      <a:extLst>
                        <a:ext uri="{28A0092B-C50C-407E-A947-70E740481C1C}">
                          <a14:useLocalDpi xmlns:a14="http://schemas.microsoft.com/office/drawing/2010/main" val="0"/>
                        </a:ext>
                      </a:extLst>
                    </a:blip>
                    <a:stretch>
                      <a:fillRect/>
                    </a:stretch>
                  </pic:blipFill>
                  <pic:spPr>
                    <a:xfrm>
                      <a:off x="0" y="0"/>
                      <a:ext cx="3249356" cy="1334905"/>
                    </a:xfrm>
                    <a:prstGeom prst="rect">
                      <a:avLst/>
                    </a:prstGeom>
                  </pic:spPr>
                </pic:pic>
              </a:graphicData>
            </a:graphic>
          </wp:inline>
        </w:drawing>
      </w:r>
    </w:p>
    <w:p w:rsidR="008D5958" w:rsidRDefault="008D5958" w:rsidP="00EF7AB1">
      <w:pPr>
        <w:spacing w:after="0" w:line="360" w:lineRule="auto"/>
        <w:rPr>
          <w:lang w:val="en-US"/>
        </w:rPr>
      </w:pPr>
    </w:p>
    <w:p w:rsidR="003B7BA2" w:rsidRDefault="001F54ED" w:rsidP="00EF7AB1">
      <w:pPr>
        <w:spacing w:after="0" w:line="360" w:lineRule="auto"/>
        <w:rPr>
          <w:lang w:val="en-US"/>
        </w:rPr>
      </w:pPr>
      <w:r>
        <w:rPr>
          <w:lang w:val="en-US"/>
        </w:rPr>
        <w:t>The “</w:t>
      </w:r>
      <w:proofErr w:type="spellStart"/>
      <w:r>
        <w:rPr>
          <w:lang w:val="en-US"/>
        </w:rPr>
        <w:t>HTTPChecker</w:t>
      </w:r>
      <w:proofErr w:type="spellEnd"/>
      <w:r>
        <w:rPr>
          <w:lang w:val="en-US"/>
        </w:rPr>
        <w:t>”</w:t>
      </w:r>
      <w:r w:rsidR="00FC6F1C">
        <w:rPr>
          <w:lang w:val="en-US"/>
        </w:rPr>
        <w:t xml:space="preserve"> </w:t>
      </w:r>
      <w:proofErr w:type="spellStart"/>
      <w:r w:rsidR="00FC6F1C">
        <w:rPr>
          <w:lang w:val="en-US"/>
        </w:rPr>
        <w:t>s</w:t>
      </w:r>
      <w:r>
        <w:rPr>
          <w:lang w:val="en-US"/>
        </w:rPr>
        <w:t>ubflow</w:t>
      </w:r>
      <w:proofErr w:type="spellEnd"/>
      <w:r>
        <w:rPr>
          <w:lang w:val="en-US"/>
        </w:rPr>
        <w:t xml:space="preserve"> </w:t>
      </w:r>
      <w:r w:rsidR="001379AC">
        <w:rPr>
          <w:lang w:val="en-US"/>
        </w:rPr>
        <w:t xml:space="preserve">checks the availability of </w:t>
      </w:r>
      <w:r w:rsidR="00444CF6">
        <w:rPr>
          <w:lang w:val="en-US"/>
        </w:rPr>
        <w:t xml:space="preserve">a </w:t>
      </w:r>
      <w:r w:rsidR="006E02D9">
        <w:rPr>
          <w:lang w:val="en-US"/>
        </w:rPr>
        <w:t xml:space="preserve">web site. There are three responses: side available, side not available and server not available. </w:t>
      </w:r>
      <w:r w:rsidR="005655DE">
        <w:rPr>
          <w:lang w:val="en-US"/>
        </w:rPr>
        <w:t>All the results are documented in the environment.</w:t>
      </w:r>
    </w:p>
    <w:p w:rsidR="003B7BA2" w:rsidRDefault="003B7BA2" w:rsidP="00EF7AB1">
      <w:pPr>
        <w:spacing w:after="0" w:line="360" w:lineRule="auto"/>
        <w:rPr>
          <w:lang w:val="en-US"/>
        </w:rPr>
      </w:pPr>
    </w:p>
    <w:p w:rsidR="008D5958" w:rsidRDefault="00063D3D" w:rsidP="003B7BA2">
      <w:pPr>
        <w:pStyle w:val="berschrift4"/>
        <w:rPr>
          <w:lang w:val="en-US"/>
        </w:rPr>
      </w:pPr>
      <w:proofErr w:type="spellStart"/>
      <w:r>
        <w:rPr>
          <w:lang w:val="en-US"/>
        </w:rPr>
        <w:t>DBChecker.sub</w:t>
      </w:r>
      <w:r w:rsidR="008B266F">
        <w:rPr>
          <w:lang w:val="en-US"/>
        </w:rPr>
        <w:t>fl</w:t>
      </w:r>
      <w:r>
        <w:rPr>
          <w:lang w:val="en-US"/>
        </w:rPr>
        <w:t>ow</w:t>
      </w:r>
      <w:proofErr w:type="spellEnd"/>
    </w:p>
    <w:p w:rsidR="00063D3D" w:rsidRDefault="002043C5" w:rsidP="00EF7AB1">
      <w:pPr>
        <w:spacing w:after="0" w:line="360" w:lineRule="auto"/>
        <w:rPr>
          <w:lang w:val="en-US"/>
        </w:rPr>
      </w:pPr>
      <w:r>
        <w:rPr>
          <w:noProof/>
          <w:lang w:eastAsia="de-DE"/>
        </w:rPr>
        <w:drawing>
          <wp:inline distT="0" distB="0" distL="0" distR="0">
            <wp:extent cx="1447137" cy="635961"/>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Checker_Subflow.JPG"/>
                    <pic:cNvPicPr/>
                  </pic:nvPicPr>
                  <pic:blipFill>
                    <a:blip r:embed="rId10">
                      <a:extLst>
                        <a:ext uri="{28A0092B-C50C-407E-A947-70E740481C1C}">
                          <a14:useLocalDpi xmlns:a14="http://schemas.microsoft.com/office/drawing/2010/main" val="0"/>
                        </a:ext>
                      </a:extLst>
                    </a:blip>
                    <a:stretch>
                      <a:fillRect/>
                    </a:stretch>
                  </pic:blipFill>
                  <pic:spPr>
                    <a:xfrm>
                      <a:off x="0" y="0"/>
                      <a:ext cx="1462903" cy="642890"/>
                    </a:xfrm>
                    <a:prstGeom prst="rect">
                      <a:avLst/>
                    </a:prstGeom>
                  </pic:spPr>
                </pic:pic>
              </a:graphicData>
            </a:graphic>
          </wp:inline>
        </w:drawing>
      </w:r>
    </w:p>
    <w:p w:rsidR="00063D3D" w:rsidRDefault="00063D3D" w:rsidP="00EF7AB1">
      <w:pPr>
        <w:spacing w:after="0" w:line="360" w:lineRule="auto"/>
        <w:rPr>
          <w:lang w:val="en-US"/>
        </w:rPr>
      </w:pPr>
    </w:p>
    <w:p w:rsidR="003B7BA2" w:rsidRDefault="00FC6F1C" w:rsidP="00EF7AB1">
      <w:pPr>
        <w:spacing w:after="0" w:line="360" w:lineRule="auto"/>
        <w:rPr>
          <w:lang w:val="en-US"/>
        </w:rPr>
      </w:pPr>
      <w:r>
        <w:rPr>
          <w:lang w:val="en-US"/>
        </w:rPr>
        <w:t>The “</w:t>
      </w:r>
      <w:proofErr w:type="spellStart"/>
      <w:r>
        <w:rPr>
          <w:lang w:val="en-US"/>
        </w:rPr>
        <w:t>DBChecker</w:t>
      </w:r>
      <w:proofErr w:type="spellEnd"/>
      <w:r>
        <w:rPr>
          <w:lang w:val="en-US"/>
        </w:rPr>
        <w:t xml:space="preserve">” </w:t>
      </w:r>
      <w:proofErr w:type="spellStart"/>
      <w:r>
        <w:rPr>
          <w:lang w:val="en-US"/>
        </w:rPr>
        <w:t>subflow</w:t>
      </w:r>
      <w:proofErr w:type="spellEnd"/>
      <w:r>
        <w:rPr>
          <w:lang w:val="en-US"/>
        </w:rPr>
        <w:t xml:space="preserve"> controls </w:t>
      </w:r>
      <w:r w:rsidR="004171A6">
        <w:rPr>
          <w:lang w:val="en-US"/>
        </w:rPr>
        <w:t xml:space="preserve">a database connection. The flow tries to make a connection a table in a database schema. The outcome is stored in the environment and </w:t>
      </w:r>
      <w:r w:rsidR="00444CF6">
        <w:rPr>
          <w:lang w:val="en-US"/>
        </w:rPr>
        <w:t xml:space="preserve">is </w:t>
      </w:r>
      <w:r w:rsidR="004171A6">
        <w:rPr>
          <w:lang w:val="en-US"/>
        </w:rPr>
        <w:t xml:space="preserve">available for </w:t>
      </w:r>
      <w:r w:rsidR="00444CF6">
        <w:rPr>
          <w:lang w:val="en-US"/>
        </w:rPr>
        <w:t>processing in the main flow.</w:t>
      </w:r>
    </w:p>
    <w:p w:rsidR="003B7BA2" w:rsidRDefault="003B7BA2" w:rsidP="00EF7AB1">
      <w:pPr>
        <w:spacing w:after="0" w:line="360" w:lineRule="auto"/>
        <w:rPr>
          <w:lang w:val="en-US"/>
        </w:rPr>
      </w:pPr>
    </w:p>
    <w:p w:rsidR="008D5958" w:rsidRDefault="008B266F" w:rsidP="003B7BA2">
      <w:pPr>
        <w:pStyle w:val="berschrift4"/>
        <w:rPr>
          <w:lang w:val="en-US"/>
        </w:rPr>
      </w:pPr>
      <w:proofErr w:type="spellStart"/>
      <w:r>
        <w:rPr>
          <w:lang w:val="en-US"/>
        </w:rPr>
        <w:t>MQChecker.subflow</w:t>
      </w:r>
      <w:proofErr w:type="spellEnd"/>
    </w:p>
    <w:p w:rsidR="008D5958" w:rsidRDefault="004C0BDA" w:rsidP="00EF7AB1">
      <w:pPr>
        <w:spacing w:after="0" w:line="360" w:lineRule="auto"/>
        <w:rPr>
          <w:lang w:val="en-US"/>
        </w:rPr>
      </w:pPr>
      <w:r>
        <w:rPr>
          <w:noProof/>
          <w:lang w:eastAsia="de-DE"/>
        </w:rPr>
        <w:drawing>
          <wp:inline distT="0" distB="0" distL="0" distR="0">
            <wp:extent cx="2973787" cy="11895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Checker_Subflow.JPG"/>
                    <pic:cNvPicPr/>
                  </pic:nvPicPr>
                  <pic:blipFill>
                    <a:blip r:embed="rId11">
                      <a:extLst>
                        <a:ext uri="{28A0092B-C50C-407E-A947-70E740481C1C}">
                          <a14:useLocalDpi xmlns:a14="http://schemas.microsoft.com/office/drawing/2010/main" val="0"/>
                        </a:ext>
                      </a:extLst>
                    </a:blip>
                    <a:stretch>
                      <a:fillRect/>
                    </a:stretch>
                  </pic:blipFill>
                  <pic:spPr>
                    <a:xfrm>
                      <a:off x="0" y="0"/>
                      <a:ext cx="2996518" cy="1198607"/>
                    </a:xfrm>
                    <a:prstGeom prst="rect">
                      <a:avLst/>
                    </a:prstGeom>
                  </pic:spPr>
                </pic:pic>
              </a:graphicData>
            </a:graphic>
          </wp:inline>
        </w:drawing>
      </w:r>
    </w:p>
    <w:p w:rsidR="008D5958" w:rsidRDefault="008D5958" w:rsidP="00EF7AB1">
      <w:pPr>
        <w:spacing w:after="0" w:line="360" w:lineRule="auto"/>
        <w:rPr>
          <w:lang w:val="en-US"/>
        </w:rPr>
      </w:pPr>
    </w:p>
    <w:p w:rsidR="003B7BA2" w:rsidRDefault="004171A6" w:rsidP="00EF7AB1">
      <w:pPr>
        <w:spacing w:after="0" w:line="360" w:lineRule="auto"/>
        <w:rPr>
          <w:lang w:val="en-US"/>
        </w:rPr>
      </w:pPr>
      <w:r>
        <w:rPr>
          <w:lang w:val="en-US"/>
        </w:rPr>
        <w:t>The “</w:t>
      </w:r>
      <w:proofErr w:type="spellStart"/>
      <w:r>
        <w:rPr>
          <w:lang w:val="en-US"/>
        </w:rPr>
        <w:t>MQChecker</w:t>
      </w:r>
      <w:proofErr w:type="spellEnd"/>
      <w:r>
        <w:rPr>
          <w:lang w:val="en-US"/>
        </w:rPr>
        <w:t xml:space="preserve">” </w:t>
      </w:r>
      <w:proofErr w:type="spellStart"/>
      <w:r>
        <w:rPr>
          <w:lang w:val="en-US"/>
        </w:rPr>
        <w:t>subflow</w:t>
      </w:r>
      <w:proofErr w:type="spellEnd"/>
      <w:r>
        <w:rPr>
          <w:lang w:val="en-US"/>
        </w:rPr>
        <w:t xml:space="preserve"> </w:t>
      </w:r>
      <w:r w:rsidR="00444CF6">
        <w:rPr>
          <w:lang w:val="en-US"/>
        </w:rPr>
        <w:t>tests the availability of a queue. The finding is again stored in the environment and afterwards processed from the main flow.</w:t>
      </w:r>
    </w:p>
    <w:p w:rsidR="003B7BA2" w:rsidRDefault="003B7BA2" w:rsidP="00EF7AB1">
      <w:pPr>
        <w:spacing w:after="0" w:line="360" w:lineRule="auto"/>
        <w:rPr>
          <w:lang w:val="en-US"/>
        </w:rPr>
      </w:pPr>
    </w:p>
    <w:p w:rsidR="00BE3807" w:rsidRDefault="00BE3807" w:rsidP="004E191C">
      <w:pPr>
        <w:pStyle w:val="berschrift3"/>
        <w:rPr>
          <w:lang w:val="en-US"/>
        </w:rPr>
      </w:pPr>
      <w:bookmarkStart w:id="3" w:name="_Toc508799813"/>
      <w:proofErr w:type="spellStart"/>
      <w:r>
        <w:rPr>
          <w:lang w:val="en-US"/>
        </w:rPr>
        <w:t>HTTPHealthReport.msqflow</w:t>
      </w:r>
      <w:bookmarkEnd w:id="3"/>
      <w:proofErr w:type="spellEnd"/>
    </w:p>
    <w:p w:rsidR="00BE3807" w:rsidRDefault="00BE3807" w:rsidP="00EF7AB1">
      <w:pPr>
        <w:spacing w:after="0" w:line="360" w:lineRule="auto"/>
        <w:rPr>
          <w:lang w:val="en-US"/>
        </w:rPr>
      </w:pPr>
    </w:p>
    <w:p w:rsidR="00B14508" w:rsidRDefault="00FC7263" w:rsidP="00EF7AB1">
      <w:pPr>
        <w:spacing w:after="0" w:line="360" w:lineRule="auto"/>
        <w:rPr>
          <w:lang w:val="en-US"/>
        </w:rPr>
      </w:pPr>
      <w:r>
        <w:rPr>
          <w:lang w:val="en-US"/>
        </w:rPr>
        <w:t>The “</w:t>
      </w:r>
      <w:proofErr w:type="spellStart"/>
      <w:r>
        <w:rPr>
          <w:lang w:val="en-US"/>
        </w:rPr>
        <w:t>HTTPHealthReport</w:t>
      </w:r>
      <w:proofErr w:type="spellEnd"/>
      <w:r>
        <w:rPr>
          <w:lang w:val="en-US"/>
        </w:rPr>
        <w:t xml:space="preserve">” </w:t>
      </w:r>
      <w:r w:rsidR="006300CC">
        <w:rPr>
          <w:lang w:val="en-US"/>
        </w:rPr>
        <w:t xml:space="preserve">flow is started through a URL request. Subsequently, the flow reads out the report file which stands in the HEALTH.REPORT queue. </w:t>
      </w:r>
      <w:r w:rsidR="005D2A2C">
        <w:rPr>
          <w:lang w:val="en-US"/>
        </w:rPr>
        <w:t>Finally</w:t>
      </w:r>
      <w:r w:rsidR="006300CC">
        <w:rPr>
          <w:lang w:val="en-US"/>
        </w:rPr>
        <w:t xml:space="preserve">, </w:t>
      </w:r>
      <w:r w:rsidR="006E2868">
        <w:rPr>
          <w:lang w:val="en-US"/>
        </w:rPr>
        <w:t xml:space="preserve">the </w:t>
      </w:r>
      <w:r w:rsidR="00987F77">
        <w:rPr>
          <w:lang w:val="en-US"/>
        </w:rPr>
        <w:t xml:space="preserve">information gathered from the report file is </w:t>
      </w:r>
      <w:r w:rsidR="006E2868">
        <w:rPr>
          <w:lang w:val="en-US"/>
        </w:rPr>
        <w:t>depicted in xml structure in a browser.</w:t>
      </w:r>
    </w:p>
    <w:p w:rsidR="00B14508" w:rsidRDefault="00B14508" w:rsidP="00EF7AB1">
      <w:pPr>
        <w:spacing w:after="0" w:line="360" w:lineRule="auto"/>
        <w:rPr>
          <w:lang w:val="en-US"/>
        </w:rPr>
      </w:pPr>
    </w:p>
    <w:p w:rsidR="00BE3807" w:rsidRDefault="00B8749D" w:rsidP="00EF7AB1">
      <w:pPr>
        <w:spacing w:after="0" w:line="360" w:lineRule="auto"/>
        <w:rPr>
          <w:lang w:val="en-US"/>
        </w:rPr>
      </w:pPr>
      <w:r>
        <w:rPr>
          <w:noProof/>
          <w:lang w:eastAsia="de-DE"/>
        </w:rPr>
        <w:lastRenderedPageBreak/>
        <w:drawing>
          <wp:inline distT="0" distB="0" distL="0" distR="0" wp14:anchorId="0B4350C8" wp14:editId="73D2B0ED">
            <wp:extent cx="5239909" cy="12766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026" cy="1291575"/>
                    </a:xfrm>
                    <a:prstGeom prst="rect">
                      <a:avLst/>
                    </a:prstGeom>
                  </pic:spPr>
                </pic:pic>
              </a:graphicData>
            </a:graphic>
          </wp:inline>
        </w:drawing>
      </w:r>
    </w:p>
    <w:p w:rsidR="00991021" w:rsidRDefault="00991021" w:rsidP="00EF7AB1">
      <w:pPr>
        <w:spacing w:after="0" w:line="360" w:lineRule="auto"/>
        <w:rPr>
          <w:lang w:val="en-US"/>
        </w:rPr>
      </w:pPr>
    </w:p>
    <w:p w:rsidR="00297840" w:rsidRDefault="00297840" w:rsidP="00297840">
      <w:pPr>
        <w:pStyle w:val="berschrift2"/>
        <w:rPr>
          <w:lang w:val="en-US"/>
        </w:rPr>
      </w:pPr>
      <w:bookmarkStart w:id="4" w:name="_Toc508799814"/>
      <w:r>
        <w:rPr>
          <w:lang w:val="en-US"/>
        </w:rPr>
        <w:t>XML-Files</w:t>
      </w:r>
      <w:bookmarkEnd w:id="4"/>
    </w:p>
    <w:p w:rsidR="00D8284D" w:rsidRDefault="00D8284D" w:rsidP="00EF7AB1">
      <w:pPr>
        <w:spacing w:after="0" w:line="360" w:lineRule="auto"/>
        <w:rPr>
          <w:lang w:val="en-US"/>
        </w:rPr>
      </w:pPr>
    </w:p>
    <w:p w:rsidR="00297840" w:rsidRDefault="00297840" w:rsidP="00EF7AB1">
      <w:pPr>
        <w:spacing w:after="0" w:line="360" w:lineRule="auto"/>
        <w:rPr>
          <w:lang w:val="en-US"/>
        </w:rPr>
      </w:pPr>
      <w:r>
        <w:rPr>
          <w:lang w:val="en-US"/>
        </w:rPr>
        <w:t>The application works with two xml files. The first file, contains the configuration of the interfaces. The second file is generated through the flow and contains the results from the requests.</w:t>
      </w:r>
    </w:p>
    <w:p w:rsidR="00297840" w:rsidRDefault="00297840" w:rsidP="00EF7AB1">
      <w:pPr>
        <w:spacing w:after="0" w:line="360" w:lineRule="auto"/>
        <w:rPr>
          <w:lang w:val="en-US"/>
        </w:rPr>
      </w:pPr>
    </w:p>
    <w:p w:rsidR="0044757D" w:rsidRDefault="0044757D" w:rsidP="00FD3D36">
      <w:pPr>
        <w:pStyle w:val="berschrift3"/>
        <w:rPr>
          <w:lang w:val="en-US"/>
        </w:rPr>
      </w:pPr>
      <w:bookmarkStart w:id="5" w:name="_Toc508799815"/>
      <w:r>
        <w:rPr>
          <w:lang w:val="en-US"/>
        </w:rPr>
        <w:t xml:space="preserve">Exposure of the XML-file </w:t>
      </w:r>
      <w:r w:rsidR="007F3BF2">
        <w:rPr>
          <w:lang w:val="en-US"/>
        </w:rPr>
        <w:t>containing</w:t>
      </w:r>
      <w:r>
        <w:rPr>
          <w:lang w:val="en-US"/>
        </w:rPr>
        <w:t xml:space="preserve"> the information of the interfaces</w:t>
      </w:r>
      <w:bookmarkEnd w:id="5"/>
    </w:p>
    <w:p w:rsidR="0044757D" w:rsidRDefault="0044757D" w:rsidP="00EF7AB1">
      <w:pPr>
        <w:spacing w:after="0" w:line="360" w:lineRule="auto"/>
        <w:rPr>
          <w:lang w:val="en-US"/>
        </w:rPr>
      </w:pP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proofErr w:type="gramStart"/>
      <w:r w:rsidRPr="008B42B7">
        <w:rPr>
          <w:rFonts w:ascii="Courier New" w:eastAsia="Times New Roman" w:hAnsi="Courier New" w:cs="Courier New"/>
          <w:color w:val="FF0000"/>
          <w:sz w:val="20"/>
          <w:szCs w:val="20"/>
          <w:shd w:val="clear" w:color="auto" w:fill="FFFF00"/>
          <w:lang w:val="en-US" w:eastAsia="de-DE"/>
        </w:rPr>
        <w:t>&lt;?</w:t>
      </w:r>
      <w:r w:rsidRPr="008B42B7">
        <w:rPr>
          <w:rFonts w:ascii="Courier New" w:eastAsia="Times New Roman" w:hAnsi="Courier New" w:cs="Courier New"/>
          <w:color w:val="0000FF"/>
          <w:sz w:val="20"/>
          <w:szCs w:val="20"/>
          <w:lang w:val="en-US" w:eastAsia="de-DE"/>
        </w:rPr>
        <w:t>xml</w:t>
      </w:r>
      <w:proofErr w:type="gramEnd"/>
      <w:r w:rsidRPr="008B42B7">
        <w:rPr>
          <w:rFonts w:ascii="Courier New" w:eastAsia="Times New Roman" w:hAnsi="Courier New" w:cs="Courier New"/>
          <w:color w:val="000000"/>
          <w:sz w:val="20"/>
          <w:szCs w:val="20"/>
          <w:lang w:val="en-US" w:eastAsia="de-DE"/>
        </w:rPr>
        <w:t xml:space="preserve"> </w:t>
      </w:r>
      <w:r w:rsidRPr="008B42B7">
        <w:rPr>
          <w:rFonts w:ascii="Courier New" w:eastAsia="Times New Roman" w:hAnsi="Courier New" w:cs="Courier New"/>
          <w:color w:val="FF0000"/>
          <w:sz w:val="20"/>
          <w:szCs w:val="20"/>
          <w:lang w:val="en-US" w:eastAsia="de-DE"/>
        </w:rPr>
        <w:t>version</w:t>
      </w:r>
      <w:r w:rsidRPr="008B42B7">
        <w:rPr>
          <w:rFonts w:ascii="Courier New" w:eastAsia="Times New Roman" w:hAnsi="Courier New" w:cs="Courier New"/>
          <w:color w:val="000000"/>
          <w:sz w:val="20"/>
          <w:szCs w:val="20"/>
          <w:lang w:val="en-US" w:eastAsia="de-DE"/>
        </w:rPr>
        <w:t>=</w:t>
      </w:r>
      <w:r w:rsidRPr="008B42B7">
        <w:rPr>
          <w:rFonts w:ascii="Courier New" w:eastAsia="Times New Roman" w:hAnsi="Courier New" w:cs="Courier New"/>
          <w:b/>
          <w:bCs/>
          <w:color w:val="8000FF"/>
          <w:sz w:val="20"/>
          <w:szCs w:val="20"/>
          <w:lang w:val="en-US" w:eastAsia="de-DE"/>
        </w:rPr>
        <w:t>"1.0"</w:t>
      </w:r>
      <w:r w:rsidRPr="008B42B7">
        <w:rPr>
          <w:rFonts w:ascii="Courier New" w:eastAsia="Times New Roman" w:hAnsi="Courier New" w:cs="Courier New"/>
          <w:color w:val="000000"/>
          <w:sz w:val="20"/>
          <w:szCs w:val="20"/>
          <w:lang w:val="en-US" w:eastAsia="de-DE"/>
        </w:rPr>
        <w:t xml:space="preserve"> </w:t>
      </w:r>
      <w:r w:rsidRPr="008B42B7">
        <w:rPr>
          <w:rFonts w:ascii="Courier New" w:eastAsia="Times New Roman" w:hAnsi="Courier New" w:cs="Courier New"/>
          <w:color w:val="FF0000"/>
          <w:sz w:val="20"/>
          <w:szCs w:val="20"/>
          <w:lang w:val="en-US" w:eastAsia="de-DE"/>
        </w:rPr>
        <w:t>encoding</w:t>
      </w:r>
      <w:r w:rsidRPr="008B42B7">
        <w:rPr>
          <w:rFonts w:ascii="Courier New" w:eastAsia="Times New Roman" w:hAnsi="Courier New" w:cs="Courier New"/>
          <w:color w:val="000000"/>
          <w:sz w:val="20"/>
          <w:szCs w:val="20"/>
          <w:lang w:val="en-US" w:eastAsia="de-DE"/>
        </w:rPr>
        <w:t>=</w:t>
      </w:r>
      <w:r w:rsidRPr="008B42B7">
        <w:rPr>
          <w:rFonts w:ascii="Courier New" w:eastAsia="Times New Roman" w:hAnsi="Courier New" w:cs="Courier New"/>
          <w:b/>
          <w:bCs/>
          <w:color w:val="8000FF"/>
          <w:sz w:val="20"/>
          <w:szCs w:val="20"/>
          <w:lang w:val="en-US" w:eastAsia="de-DE"/>
        </w:rPr>
        <w:t>"UTF-8"</w:t>
      </w:r>
      <w:r w:rsidRPr="008B42B7">
        <w:rPr>
          <w:rFonts w:ascii="Courier New" w:eastAsia="Times New Roman" w:hAnsi="Courier New" w:cs="Courier New"/>
          <w:color w:val="FF0000"/>
          <w:sz w:val="20"/>
          <w:szCs w:val="20"/>
          <w:shd w:val="clear" w:color="auto" w:fill="FFFF0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color w:val="0000FF"/>
          <w:sz w:val="20"/>
          <w:szCs w:val="20"/>
          <w:lang w:val="en-US" w:eastAsia="de-DE"/>
        </w:rPr>
        <w:t>&lt;Connectors</w:t>
      </w:r>
      <w:r w:rsidRPr="008B42B7">
        <w:rPr>
          <w:rFonts w:ascii="Courier New" w:eastAsia="Times New Roman" w:hAnsi="Courier New" w:cs="Courier New"/>
          <w:color w:val="000000"/>
          <w:sz w:val="20"/>
          <w:szCs w:val="20"/>
          <w:lang w:val="en-US" w:eastAsia="de-DE"/>
        </w:rPr>
        <w:t xml:space="preserve"> </w:t>
      </w:r>
      <w:proofErr w:type="spellStart"/>
      <w:r w:rsidRPr="008B42B7">
        <w:rPr>
          <w:rFonts w:ascii="Courier New" w:eastAsia="Times New Roman" w:hAnsi="Courier New" w:cs="Courier New"/>
          <w:color w:val="FF0000"/>
          <w:sz w:val="20"/>
          <w:szCs w:val="20"/>
          <w:lang w:val="en-US" w:eastAsia="de-DE"/>
        </w:rPr>
        <w:t>xmlns:xsi</w:t>
      </w:r>
      <w:proofErr w:type="spellEnd"/>
      <w:r w:rsidRPr="008B42B7">
        <w:rPr>
          <w:rFonts w:ascii="Courier New" w:eastAsia="Times New Roman" w:hAnsi="Courier New" w:cs="Courier New"/>
          <w:color w:val="000000"/>
          <w:sz w:val="20"/>
          <w:szCs w:val="20"/>
          <w:lang w:val="en-US" w:eastAsia="de-DE"/>
        </w:rPr>
        <w:t>=</w:t>
      </w:r>
      <w:r w:rsidRPr="008B42B7">
        <w:rPr>
          <w:rFonts w:ascii="Courier New" w:eastAsia="Times New Roman" w:hAnsi="Courier New" w:cs="Courier New"/>
          <w:b/>
          <w:bCs/>
          <w:color w:val="8000FF"/>
          <w:sz w:val="20"/>
          <w:szCs w:val="20"/>
          <w:lang w:val="en-US" w:eastAsia="de-DE"/>
        </w:rPr>
        <w:t>"</w:t>
      </w:r>
      <w:r w:rsidRPr="008B42B7">
        <w:rPr>
          <w:rFonts w:ascii="Courier New" w:eastAsia="Times New Roman" w:hAnsi="Courier New" w:cs="Courier New"/>
          <w:b/>
          <w:bCs/>
          <w:color w:val="8000FF"/>
          <w:sz w:val="20"/>
          <w:szCs w:val="20"/>
          <w:u w:val="single"/>
          <w:lang w:val="en-US" w:eastAsia="de-DE"/>
        </w:rPr>
        <w:t>http://www.w3.org/2001/XMLSchema-instance</w:t>
      </w:r>
      <w:r w:rsidRPr="008B42B7">
        <w:rPr>
          <w:rFonts w:ascii="Courier New" w:eastAsia="Times New Roman" w:hAnsi="Courier New" w:cs="Courier New"/>
          <w:b/>
          <w:bCs/>
          <w:color w:val="8000FF"/>
          <w:sz w:val="20"/>
          <w:szCs w:val="20"/>
          <w:lang w:val="en-US" w:eastAsia="de-DE"/>
        </w:rPr>
        <w:t>"</w:t>
      </w:r>
      <w:r w:rsidRPr="008B42B7">
        <w:rPr>
          <w:rFonts w:ascii="Courier New" w:eastAsia="Times New Roman" w:hAnsi="Courier New" w:cs="Courier New"/>
          <w:color w:val="000000"/>
          <w:sz w:val="20"/>
          <w:szCs w:val="20"/>
          <w:lang w:val="en-US" w:eastAsia="de-DE"/>
        </w:rPr>
        <w:t xml:space="preserve"> </w:t>
      </w:r>
      <w:proofErr w:type="spellStart"/>
      <w:r w:rsidRPr="008B42B7">
        <w:rPr>
          <w:rFonts w:ascii="Courier New" w:eastAsia="Times New Roman" w:hAnsi="Courier New" w:cs="Courier New"/>
          <w:color w:val="FF0000"/>
          <w:sz w:val="20"/>
          <w:szCs w:val="20"/>
          <w:lang w:val="en-US" w:eastAsia="de-DE"/>
        </w:rPr>
        <w:t>xsi</w:t>
      </w:r>
      <w:proofErr w:type="gramStart"/>
      <w:r w:rsidRPr="008B42B7">
        <w:rPr>
          <w:rFonts w:ascii="Courier New" w:eastAsia="Times New Roman" w:hAnsi="Courier New" w:cs="Courier New"/>
          <w:color w:val="FF0000"/>
          <w:sz w:val="20"/>
          <w:szCs w:val="20"/>
          <w:lang w:val="en-US" w:eastAsia="de-DE"/>
        </w:rPr>
        <w:t>:noNamespaceSchemaLocation</w:t>
      </w:r>
      <w:proofErr w:type="spellEnd"/>
      <w:proofErr w:type="gramEnd"/>
      <w:r w:rsidRPr="008B42B7">
        <w:rPr>
          <w:rFonts w:ascii="Courier New" w:eastAsia="Times New Roman" w:hAnsi="Courier New" w:cs="Courier New"/>
          <w:color w:val="000000"/>
          <w:sz w:val="20"/>
          <w:szCs w:val="20"/>
          <w:lang w:val="en-US" w:eastAsia="de-DE"/>
        </w:rPr>
        <w:t>=</w:t>
      </w:r>
      <w:r w:rsidRPr="008B42B7">
        <w:rPr>
          <w:rFonts w:ascii="Courier New" w:eastAsia="Times New Roman" w:hAnsi="Courier New" w:cs="Courier New"/>
          <w:b/>
          <w:bCs/>
          <w:color w:val="8000FF"/>
          <w:sz w:val="20"/>
          <w:szCs w:val="20"/>
          <w:lang w:val="en-US" w:eastAsia="de-DE"/>
        </w:rPr>
        <w:t>"HealthCheckConfiguration.xsd"</w:t>
      </w:r>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HTTPConnectors</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HTTPConnector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&lt;Id&gt;</w:t>
      </w:r>
      <w:r w:rsidRPr="008B42B7">
        <w:rPr>
          <w:rFonts w:ascii="Courier New" w:eastAsia="Times New Roman" w:hAnsi="Courier New" w:cs="Courier New"/>
          <w:b/>
          <w:bCs/>
          <w:color w:val="000000"/>
          <w:sz w:val="20"/>
          <w:szCs w:val="20"/>
          <w:lang w:val="en-US" w:eastAsia="de-DE"/>
        </w:rPr>
        <w:t>http1</w:t>
      </w:r>
      <w:r w:rsidRPr="008B42B7">
        <w:rPr>
          <w:rFonts w:ascii="Courier New" w:eastAsia="Times New Roman" w:hAnsi="Courier New" w:cs="Courier New"/>
          <w:color w:val="0000FF"/>
          <w:sz w:val="20"/>
          <w:szCs w:val="20"/>
          <w:lang w:val="en-US" w:eastAsia="de-DE"/>
        </w:rPr>
        <w:t>&lt;/Id&gt;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RequestURL</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u w:val="single"/>
          <w:lang w:val="en-US" w:eastAsia="de-DE"/>
        </w:rPr>
        <w:t>http://localhost:8040/test/mock1</w:t>
      </w:r>
      <w:r w:rsidRPr="008B42B7">
        <w:rPr>
          <w:rFonts w:ascii="Courier New" w:eastAsia="Times New Roman" w:hAnsi="Courier New" w:cs="Courier New"/>
          <w:color w:val="0000FF"/>
          <w:sz w:val="20"/>
          <w:szCs w:val="20"/>
          <w:lang w:val="en-US" w:eastAsia="de-DE"/>
        </w:rPr>
        <w:t>&lt;/RequestURL&gt;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RequestLine</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&lt;Method&gt;</w:t>
      </w:r>
      <w:r w:rsidRPr="008B42B7">
        <w:rPr>
          <w:rFonts w:ascii="Courier New" w:eastAsia="Times New Roman" w:hAnsi="Courier New" w:cs="Courier New"/>
          <w:b/>
          <w:bCs/>
          <w:color w:val="000000"/>
          <w:sz w:val="20"/>
          <w:szCs w:val="20"/>
          <w:lang w:val="en-US" w:eastAsia="de-DE"/>
        </w:rPr>
        <w:t>GET</w:t>
      </w:r>
      <w:r w:rsidRPr="008B42B7">
        <w:rPr>
          <w:rFonts w:ascii="Courier New" w:eastAsia="Times New Roman" w:hAnsi="Courier New" w:cs="Courier New"/>
          <w:color w:val="0000FF"/>
          <w:sz w:val="20"/>
          <w:szCs w:val="20"/>
          <w:lang w:val="en-US" w:eastAsia="de-DE"/>
        </w:rPr>
        <w:t>&lt;/Method&gt;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RequestLine</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HTTPConnector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HTTPConnector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&lt;Id&gt;</w:t>
      </w:r>
      <w:r w:rsidRPr="008B42B7">
        <w:rPr>
          <w:rFonts w:ascii="Courier New" w:eastAsia="Times New Roman" w:hAnsi="Courier New" w:cs="Courier New"/>
          <w:b/>
          <w:bCs/>
          <w:color w:val="000000"/>
          <w:sz w:val="20"/>
          <w:szCs w:val="20"/>
          <w:lang w:val="en-US" w:eastAsia="de-DE"/>
        </w:rPr>
        <w:t>http2</w:t>
      </w:r>
      <w:r w:rsidRPr="008B42B7">
        <w:rPr>
          <w:rFonts w:ascii="Courier New" w:eastAsia="Times New Roman" w:hAnsi="Courier New" w:cs="Courier New"/>
          <w:color w:val="0000FF"/>
          <w:sz w:val="20"/>
          <w:szCs w:val="20"/>
          <w:lang w:val="en-US" w:eastAsia="de-DE"/>
        </w:rPr>
        <w:t>&lt;/Id&gt;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RequestURL</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u w:val="single"/>
          <w:lang w:val="en-US" w:eastAsia="de-DE"/>
        </w:rPr>
        <w:t>http://localhost:8040/test/mock2</w:t>
      </w:r>
      <w:r w:rsidRPr="008B42B7">
        <w:rPr>
          <w:rFonts w:ascii="Courier New" w:eastAsia="Times New Roman" w:hAnsi="Courier New" w:cs="Courier New"/>
          <w:color w:val="0000FF"/>
          <w:sz w:val="20"/>
          <w:szCs w:val="20"/>
          <w:lang w:val="en-US" w:eastAsia="de-DE"/>
        </w:rPr>
        <w:t>&lt;/RequestURL&gt;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HTTPConnector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HTTPConnectors</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DbConnectors</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&lt;Id&gt;</w:t>
      </w:r>
      <w:r w:rsidRPr="008B42B7">
        <w:rPr>
          <w:rFonts w:ascii="Courier New" w:eastAsia="Times New Roman" w:hAnsi="Courier New" w:cs="Courier New"/>
          <w:b/>
          <w:bCs/>
          <w:color w:val="000000"/>
          <w:sz w:val="20"/>
          <w:szCs w:val="20"/>
          <w:lang w:val="en-US" w:eastAsia="de-DE"/>
        </w:rPr>
        <w:t>mbvm1</w:t>
      </w:r>
      <w:r w:rsidRPr="008B42B7">
        <w:rPr>
          <w:rFonts w:ascii="Courier New" w:eastAsia="Times New Roman" w:hAnsi="Courier New" w:cs="Courier New"/>
          <w:color w:val="0000FF"/>
          <w:sz w:val="20"/>
          <w:szCs w:val="20"/>
          <w:lang w:val="en-US" w:eastAsia="de-DE"/>
        </w:rPr>
        <w:t>&lt;/Id&gt;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ODBCDatasource</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lang w:val="en-US" w:eastAsia="de-DE"/>
        </w:rPr>
        <w:t>MBVM01</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ODBCDatasource</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DBSchema</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lang w:val="en-US" w:eastAsia="de-DE"/>
        </w:rPr>
        <w:t>MBVM01</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DBSchema</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DBTable</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lang w:val="en-US" w:eastAsia="de-DE"/>
        </w:rPr>
        <w:t>MBVM001_FZB_MAPPING_CONFIG</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DBTable</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&lt;Id&gt;</w:t>
      </w:r>
      <w:r w:rsidRPr="008B42B7">
        <w:rPr>
          <w:rFonts w:ascii="Courier New" w:eastAsia="Times New Roman" w:hAnsi="Courier New" w:cs="Courier New"/>
          <w:b/>
          <w:bCs/>
          <w:color w:val="000000"/>
          <w:sz w:val="20"/>
          <w:szCs w:val="20"/>
          <w:lang w:val="en-US" w:eastAsia="de-DE"/>
        </w:rPr>
        <w:t>mbvm2</w:t>
      </w:r>
      <w:r w:rsidRPr="008B42B7">
        <w:rPr>
          <w:rFonts w:ascii="Courier New" w:eastAsia="Times New Roman" w:hAnsi="Courier New" w:cs="Courier New"/>
          <w:color w:val="0000FF"/>
          <w:sz w:val="20"/>
          <w:szCs w:val="20"/>
          <w:lang w:val="en-US" w:eastAsia="de-DE"/>
        </w:rPr>
        <w:t>&lt;/Id&gt;</w:t>
      </w:r>
    </w:p>
    <w:p w:rsidR="008B42B7" w:rsidRPr="008D5958"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D5958">
        <w:rPr>
          <w:rFonts w:ascii="Courier New" w:eastAsia="Times New Roman" w:hAnsi="Courier New" w:cs="Courier New"/>
          <w:color w:val="0000FF"/>
          <w:sz w:val="20"/>
          <w:szCs w:val="20"/>
          <w:lang w:val="en-US" w:eastAsia="de-DE"/>
        </w:rPr>
        <w:t>&lt;</w:t>
      </w:r>
      <w:proofErr w:type="spellStart"/>
      <w:r w:rsidRPr="008D5958">
        <w:rPr>
          <w:rFonts w:ascii="Courier New" w:eastAsia="Times New Roman" w:hAnsi="Courier New" w:cs="Courier New"/>
          <w:color w:val="0000FF"/>
          <w:sz w:val="20"/>
          <w:szCs w:val="20"/>
          <w:lang w:val="en-US" w:eastAsia="de-DE"/>
        </w:rPr>
        <w:t>ODBCDatasource</w:t>
      </w:r>
      <w:proofErr w:type="spellEnd"/>
      <w:r w:rsidRPr="008D5958">
        <w:rPr>
          <w:rFonts w:ascii="Courier New" w:eastAsia="Times New Roman" w:hAnsi="Courier New" w:cs="Courier New"/>
          <w:color w:val="0000FF"/>
          <w:sz w:val="20"/>
          <w:szCs w:val="20"/>
          <w:lang w:val="en-US" w:eastAsia="de-DE"/>
        </w:rPr>
        <w:t>&gt;</w:t>
      </w:r>
      <w:r w:rsidRPr="008D5958">
        <w:rPr>
          <w:rFonts w:ascii="Courier New" w:eastAsia="Times New Roman" w:hAnsi="Courier New" w:cs="Courier New"/>
          <w:b/>
          <w:bCs/>
          <w:color w:val="000000"/>
          <w:sz w:val="20"/>
          <w:szCs w:val="20"/>
          <w:lang w:val="en-US" w:eastAsia="de-DE"/>
        </w:rPr>
        <w:t>MBVXAI01</w:t>
      </w:r>
      <w:r w:rsidRPr="008D5958">
        <w:rPr>
          <w:rFonts w:ascii="Courier New" w:eastAsia="Times New Roman" w:hAnsi="Courier New" w:cs="Courier New"/>
          <w:color w:val="0000FF"/>
          <w:sz w:val="20"/>
          <w:szCs w:val="20"/>
          <w:lang w:val="en-US" w:eastAsia="de-DE"/>
        </w:rPr>
        <w:t>&lt;/</w:t>
      </w:r>
      <w:proofErr w:type="spellStart"/>
      <w:r w:rsidRPr="008D5958">
        <w:rPr>
          <w:rFonts w:ascii="Courier New" w:eastAsia="Times New Roman" w:hAnsi="Courier New" w:cs="Courier New"/>
          <w:color w:val="0000FF"/>
          <w:sz w:val="20"/>
          <w:szCs w:val="20"/>
          <w:lang w:val="en-US" w:eastAsia="de-DE"/>
        </w:rPr>
        <w:t>ODBCDatasource</w:t>
      </w:r>
      <w:proofErr w:type="spellEnd"/>
      <w:r w:rsidRPr="008D5958">
        <w:rPr>
          <w:rFonts w:ascii="Courier New" w:eastAsia="Times New Roman" w:hAnsi="Courier New" w:cs="Courier New"/>
          <w:color w:val="0000FF"/>
          <w:sz w:val="20"/>
          <w:szCs w:val="20"/>
          <w:lang w:val="en-US" w:eastAsia="de-DE"/>
        </w:rPr>
        <w:t>&gt;</w:t>
      </w:r>
    </w:p>
    <w:p w:rsidR="008B42B7" w:rsidRPr="008D5958"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D5958">
        <w:rPr>
          <w:rFonts w:ascii="Courier New" w:eastAsia="Times New Roman" w:hAnsi="Courier New" w:cs="Courier New"/>
          <w:b/>
          <w:bCs/>
          <w:color w:val="000000"/>
          <w:sz w:val="20"/>
          <w:szCs w:val="20"/>
          <w:lang w:val="en-US" w:eastAsia="de-DE"/>
        </w:rPr>
        <w:t xml:space="preserve">            </w:t>
      </w:r>
      <w:r w:rsidRPr="008D5958">
        <w:rPr>
          <w:rFonts w:ascii="Courier New" w:eastAsia="Times New Roman" w:hAnsi="Courier New" w:cs="Courier New"/>
          <w:color w:val="0000FF"/>
          <w:sz w:val="20"/>
          <w:szCs w:val="20"/>
          <w:lang w:val="en-US" w:eastAsia="de-DE"/>
        </w:rPr>
        <w:t>&lt;</w:t>
      </w:r>
      <w:proofErr w:type="spellStart"/>
      <w:r w:rsidRPr="008D5958">
        <w:rPr>
          <w:rFonts w:ascii="Courier New" w:eastAsia="Times New Roman" w:hAnsi="Courier New" w:cs="Courier New"/>
          <w:color w:val="0000FF"/>
          <w:sz w:val="20"/>
          <w:szCs w:val="20"/>
          <w:lang w:val="en-US" w:eastAsia="de-DE"/>
        </w:rPr>
        <w:t>DBSchema</w:t>
      </w:r>
      <w:proofErr w:type="spellEnd"/>
      <w:r w:rsidRPr="008D5958">
        <w:rPr>
          <w:rFonts w:ascii="Courier New" w:eastAsia="Times New Roman" w:hAnsi="Courier New" w:cs="Courier New"/>
          <w:color w:val="0000FF"/>
          <w:sz w:val="20"/>
          <w:szCs w:val="20"/>
          <w:lang w:val="en-US" w:eastAsia="de-DE"/>
        </w:rPr>
        <w:t>&gt;</w:t>
      </w:r>
      <w:r w:rsidRPr="008D5958">
        <w:rPr>
          <w:rFonts w:ascii="Courier New" w:eastAsia="Times New Roman" w:hAnsi="Courier New" w:cs="Courier New"/>
          <w:b/>
          <w:bCs/>
          <w:color w:val="000000"/>
          <w:sz w:val="20"/>
          <w:szCs w:val="20"/>
          <w:lang w:val="en-US" w:eastAsia="de-DE"/>
        </w:rPr>
        <w:t>CRM</w:t>
      </w:r>
      <w:r w:rsidRPr="008D5958">
        <w:rPr>
          <w:rFonts w:ascii="Courier New" w:eastAsia="Times New Roman" w:hAnsi="Courier New" w:cs="Courier New"/>
          <w:color w:val="0000FF"/>
          <w:sz w:val="20"/>
          <w:szCs w:val="20"/>
          <w:lang w:val="en-US" w:eastAsia="de-DE"/>
        </w:rPr>
        <w:t>&lt;/</w:t>
      </w:r>
      <w:proofErr w:type="spellStart"/>
      <w:r w:rsidRPr="008D5958">
        <w:rPr>
          <w:rFonts w:ascii="Courier New" w:eastAsia="Times New Roman" w:hAnsi="Courier New" w:cs="Courier New"/>
          <w:color w:val="0000FF"/>
          <w:sz w:val="20"/>
          <w:szCs w:val="20"/>
          <w:lang w:val="en-US" w:eastAsia="de-DE"/>
        </w:rPr>
        <w:t>DBSchema</w:t>
      </w:r>
      <w:proofErr w:type="spellEnd"/>
      <w:r w:rsidRPr="008D5958">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D5958">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DBTable</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lang w:val="en-US" w:eastAsia="de-DE"/>
        </w:rPr>
        <w:t>ABBATCH</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DBTable</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DbConnectors</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MQConnectors</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MQConnector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&lt;Id&gt;</w:t>
      </w:r>
      <w:r w:rsidRPr="008B42B7">
        <w:rPr>
          <w:rFonts w:ascii="Courier New" w:eastAsia="Times New Roman" w:hAnsi="Courier New" w:cs="Courier New"/>
          <w:b/>
          <w:bCs/>
          <w:color w:val="000000"/>
          <w:sz w:val="20"/>
          <w:szCs w:val="20"/>
          <w:lang w:val="en-US" w:eastAsia="de-DE"/>
        </w:rPr>
        <w:t>Q1</w:t>
      </w:r>
      <w:r w:rsidRPr="008B42B7">
        <w:rPr>
          <w:rFonts w:ascii="Courier New" w:eastAsia="Times New Roman" w:hAnsi="Courier New" w:cs="Courier New"/>
          <w:color w:val="0000FF"/>
          <w:sz w:val="20"/>
          <w:szCs w:val="20"/>
          <w:lang w:val="en-US" w:eastAsia="de-DE"/>
        </w:rPr>
        <w:t>&lt;/Id&gt;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QueueName</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lang w:val="en-US" w:eastAsia="de-DE"/>
        </w:rPr>
        <w:t>IAP.EAI_SMPL.U.EJBACT.ERR</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QueueName</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MQConnector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MQConnector</w:t>
      </w:r>
      <w:proofErr w:type="spellEnd"/>
      <w:r w:rsidRPr="008B42B7">
        <w:rPr>
          <w:rFonts w:ascii="Courier New" w:eastAsia="Times New Roman" w:hAnsi="Courier New" w:cs="Courier New"/>
          <w:color w:val="0000FF"/>
          <w:sz w:val="20"/>
          <w:szCs w:val="20"/>
          <w:lang w:val="en-US" w:eastAsia="de-DE"/>
        </w:rPr>
        <w:t>&gt;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&lt;Id&gt;</w:t>
      </w:r>
      <w:r w:rsidRPr="008B42B7">
        <w:rPr>
          <w:rFonts w:ascii="Courier New" w:eastAsia="Times New Roman" w:hAnsi="Courier New" w:cs="Courier New"/>
          <w:b/>
          <w:bCs/>
          <w:color w:val="000000"/>
          <w:sz w:val="20"/>
          <w:szCs w:val="20"/>
          <w:lang w:val="en-US" w:eastAsia="de-DE"/>
        </w:rPr>
        <w:t>Q2</w:t>
      </w:r>
      <w:r w:rsidRPr="008B42B7">
        <w:rPr>
          <w:rFonts w:ascii="Courier New" w:eastAsia="Times New Roman" w:hAnsi="Courier New" w:cs="Courier New"/>
          <w:color w:val="0000FF"/>
          <w:sz w:val="20"/>
          <w:szCs w:val="20"/>
          <w:lang w:val="en-US" w:eastAsia="de-DE"/>
        </w:rPr>
        <w:t>&lt;/Id&gt;</w:t>
      </w:r>
    </w:p>
    <w:p w:rsidR="008B42B7" w:rsidRPr="008B42B7"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QueueName</w:t>
      </w:r>
      <w:proofErr w:type="spellEnd"/>
      <w:r w:rsidRPr="008B42B7">
        <w:rPr>
          <w:rFonts w:ascii="Courier New" w:eastAsia="Times New Roman" w:hAnsi="Courier New" w:cs="Courier New"/>
          <w:color w:val="0000FF"/>
          <w:sz w:val="20"/>
          <w:szCs w:val="20"/>
          <w:lang w:val="en-US" w:eastAsia="de-DE"/>
        </w:rPr>
        <w:t>&gt;</w:t>
      </w:r>
      <w:r w:rsidRPr="008B42B7">
        <w:rPr>
          <w:rFonts w:ascii="Courier New" w:eastAsia="Times New Roman" w:hAnsi="Courier New" w:cs="Courier New"/>
          <w:b/>
          <w:bCs/>
          <w:color w:val="000000"/>
          <w:sz w:val="20"/>
          <w:szCs w:val="20"/>
          <w:lang w:val="en-US" w:eastAsia="de-DE"/>
        </w:rPr>
        <w:t>IAP.EAI_SMPL.U.EJBACT.REQ</w:t>
      </w:r>
      <w:r w:rsidRPr="008B42B7">
        <w:rPr>
          <w:rFonts w:ascii="Courier New" w:eastAsia="Times New Roman" w:hAnsi="Courier New" w:cs="Courier New"/>
          <w:color w:val="0000FF"/>
          <w:sz w:val="20"/>
          <w:szCs w:val="20"/>
          <w:lang w:val="en-US" w:eastAsia="de-DE"/>
        </w:rPr>
        <w:t>&lt;/</w:t>
      </w:r>
      <w:proofErr w:type="spellStart"/>
      <w:r w:rsidRPr="008B42B7">
        <w:rPr>
          <w:rFonts w:ascii="Courier New" w:eastAsia="Times New Roman" w:hAnsi="Courier New" w:cs="Courier New"/>
          <w:color w:val="0000FF"/>
          <w:sz w:val="20"/>
          <w:szCs w:val="20"/>
          <w:lang w:val="en-US" w:eastAsia="de-DE"/>
        </w:rPr>
        <w:t>QueueName</w:t>
      </w:r>
      <w:proofErr w:type="spellEnd"/>
      <w:r w:rsidRPr="008B42B7">
        <w:rPr>
          <w:rFonts w:ascii="Courier New" w:eastAsia="Times New Roman" w:hAnsi="Courier New" w:cs="Courier New"/>
          <w:color w:val="0000FF"/>
          <w:sz w:val="20"/>
          <w:szCs w:val="20"/>
          <w:lang w:val="en-US" w:eastAsia="de-DE"/>
        </w:rPr>
        <w:t>&gt;</w:t>
      </w:r>
    </w:p>
    <w:p w:rsidR="008B42B7" w:rsidRPr="008D5958"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B42B7">
        <w:rPr>
          <w:rFonts w:ascii="Courier New" w:eastAsia="Times New Roman" w:hAnsi="Courier New" w:cs="Courier New"/>
          <w:b/>
          <w:bCs/>
          <w:color w:val="000000"/>
          <w:sz w:val="20"/>
          <w:szCs w:val="20"/>
          <w:lang w:val="en-US" w:eastAsia="de-DE"/>
        </w:rPr>
        <w:t xml:space="preserve">        </w:t>
      </w:r>
      <w:r w:rsidRPr="008D5958">
        <w:rPr>
          <w:rFonts w:ascii="Courier New" w:eastAsia="Times New Roman" w:hAnsi="Courier New" w:cs="Courier New"/>
          <w:color w:val="0000FF"/>
          <w:sz w:val="20"/>
          <w:szCs w:val="20"/>
          <w:lang w:val="en-US" w:eastAsia="de-DE"/>
        </w:rPr>
        <w:t>&lt;/</w:t>
      </w:r>
      <w:proofErr w:type="spellStart"/>
      <w:r w:rsidRPr="008D5958">
        <w:rPr>
          <w:rFonts w:ascii="Courier New" w:eastAsia="Times New Roman" w:hAnsi="Courier New" w:cs="Courier New"/>
          <w:color w:val="0000FF"/>
          <w:sz w:val="20"/>
          <w:szCs w:val="20"/>
          <w:lang w:val="en-US" w:eastAsia="de-DE"/>
        </w:rPr>
        <w:t>MQConnector</w:t>
      </w:r>
      <w:proofErr w:type="spellEnd"/>
      <w:r w:rsidRPr="008D5958">
        <w:rPr>
          <w:rFonts w:ascii="Courier New" w:eastAsia="Times New Roman" w:hAnsi="Courier New" w:cs="Courier New"/>
          <w:color w:val="0000FF"/>
          <w:sz w:val="20"/>
          <w:szCs w:val="20"/>
          <w:lang w:val="en-US" w:eastAsia="de-DE"/>
        </w:rPr>
        <w:t>&gt;</w:t>
      </w:r>
    </w:p>
    <w:p w:rsidR="008B42B7" w:rsidRPr="008D5958"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p>
    <w:p w:rsidR="008B42B7" w:rsidRPr="008D5958"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r w:rsidRPr="008D5958">
        <w:rPr>
          <w:rFonts w:ascii="Courier New" w:eastAsia="Times New Roman" w:hAnsi="Courier New" w:cs="Courier New"/>
          <w:b/>
          <w:bCs/>
          <w:color w:val="000000"/>
          <w:sz w:val="20"/>
          <w:szCs w:val="20"/>
          <w:lang w:val="en-US" w:eastAsia="de-DE"/>
        </w:rPr>
        <w:t xml:space="preserve">    </w:t>
      </w:r>
      <w:r w:rsidRPr="008D5958">
        <w:rPr>
          <w:rFonts w:ascii="Courier New" w:eastAsia="Times New Roman" w:hAnsi="Courier New" w:cs="Courier New"/>
          <w:color w:val="0000FF"/>
          <w:sz w:val="20"/>
          <w:szCs w:val="20"/>
          <w:lang w:val="en-US" w:eastAsia="de-DE"/>
        </w:rPr>
        <w:t>&lt;/</w:t>
      </w:r>
      <w:proofErr w:type="spellStart"/>
      <w:r w:rsidRPr="008D5958">
        <w:rPr>
          <w:rFonts w:ascii="Courier New" w:eastAsia="Times New Roman" w:hAnsi="Courier New" w:cs="Courier New"/>
          <w:color w:val="0000FF"/>
          <w:sz w:val="20"/>
          <w:szCs w:val="20"/>
          <w:lang w:val="en-US" w:eastAsia="de-DE"/>
        </w:rPr>
        <w:t>MQConnectors</w:t>
      </w:r>
      <w:proofErr w:type="spellEnd"/>
      <w:r w:rsidRPr="008D5958">
        <w:rPr>
          <w:rFonts w:ascii="Courier New" w:eastAsia="Times New Roman" w:hAnsi="Courier New" w:cs="Courier New"/>
          <w:color w:val="0000FF"/>
          <w:sz w:val="20"/>
          <w:szCs w:val="20"/>
          <w:lang w:val="en-US" w:eastAsia="de-DE"/>
        </w:rPr>
        <w:t>&gt;</w:t>
      </w:r>
    </w:p>
    <w:p w:rsidR="008B42B7" w:rsidRPr="008D5958" w:rsidRDefault="008B42B7" w:rsidP="008B42B7">
      <w:pPr>
        <w:shd w:val="clear" w:color="auto" w:fill="FFFFFF"/>
        <w:spacing w:after="0" w:line="240" w:lineRule="auto"/>
        <w:rPr>
          <w:rFonts w:ascii="Courier New" w:eastAsia="Times New Roman" w:hAnsi="Courier New" w:cs="Courier New"/>
          <w:b/>
          <w:bCs/>
          <w:color w:val="000000"/>
          <w:sz w:val="20"/>
          <w:szCs w:val="20"/>
          <w:lang w:val="en-US" w:eastAsia="de-DE"/>
        </w:rPr>
      </w:pPr>
    </w:p>
    <w:p w:rsidR="008B42B7" w:rsidRPr="008D5958" w:rsidRDefault="008B42B7" w:rsidP="008B42B7">
      <w:pPr>
        <w:shd w:val="clear" w:color="auto" w:fill="FFFFFF"/>
        <w:spacing w:after="0" w:line="240" w:lineRule="auto"/>
        <w:rPr>
          <w:rFonts w:ascii="Times New Roman" w:eastAsia="Times New Roman" w:hAnsi="Times New Roman" w:cs="Times New Roman"/>
          <w:sz w:val="24"/>
          <w:szCs w:val="24"/>
          <w:lang w:val="en-US" w:eastAsia="de-DE"/>
        </w:rPr>
      </w:pPr>
      <w:r w:rsidRPr="008D5958">
        <w:rPr>
          <w:rFonts w:ascii="Courier New" w:eastAsia="Times New Roman" w:hAnsi="Courier New" w:cs="Courier New"/>
          <w:color w:val="0000FF"/>
          <w:sz w:val="20"/>
          <w:szCs w:val="20"/>
          <w:lang w:val="en-US" w:eastAsia="de-DE"/>
        </w:rPr>
        <w:lastRenderedPageBreak/>
        <w:t>&lt;/Connectors&gt;</w:t>
      </w:r>
    </w:p>
    <w:p w:rsidR="00AA0CFC" w:rsidRDefault="00AA0CFC" w:rsidP="00EF7AB1">
      <w:pPr>
        <w:spacing w:after="0" w:line="360" w:lineRule="auto"/>
        <w:rPr>
          <w:lang w:val="en-US"/>
        </w:rPr>
      </w:pPr>
    </w:p>
    <w:p w:rsidR="006055FD" w:rsidRDefault="006055FD" w:rsidP="00FD3D36">
      <w:pPr>
        <w:pStyle w:val="berschrift3"/>
        <w:rPr>
          <w:lang w:val="en-US"/>
        </w:rPr>
      </w:pPr>
      <w:bookmarkStart w:id="6" w:name="_Toc508799816"/>
      <w:r>
        <w:rPr>
          <w:lang w:val="en-US"/>
        </w:rPr>
        <w:t>Exposure of the XML-file containing the results of the analysis</w:t>
      </w:r>
      <w:bookmarkEnd w:id="6"/>
    </w:p>
    <w:p w:rsidR="00F559F6" w:rsidRDefault="00F559F6" w:rsidP="00EF7AB1">
      <w:pPr>
        <w:spacing w:after="0" w:line="360" w:lineRule="auto"/>
        <w:rPr>
          <w:lang w:val="en-US"/>
        </w:rPr>
      </w:pP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proofErr w:type="gramStart"/>
      <w:r w:rsidRPr="00AB0543">
        <w:rPr>
          <w:rFonts w:ascii="Courier New" w:eastAsia="Times New Roman" w:hAnsi="Courier New" w:cs="Courier New"/>
          <w:color w:val="FF0000"/>
          <w:sz w:val="20"/>
          <w:szCs w:val="20"/>
          <w:shd w:val="clear" w:color="auto" w:fill="FFFF00"/>
          <w:lang w:val="en-US" w:eastAsia="de-DE"/>
        </w:rPr>
        <w:t>&lt;?</w:t>
      </w:r>
      <w:r w:rsidRPr="00AB0543">
        <w:rPr>
          <w:rFonts w:ascii="Courier New" w:eastAsia="Times New Roman" w:hAnsi="Courier New" w:cs="Courier New"/>
          <w:color w:val="0000FF"/>
          <w:sz w:val="20"/>
          <w:szCs w:val="20"/>
          <w:lang w:val="en-US" w:eastAsia="de-DE"/>
        </w:rPr>
        <w:t>xml</w:t>
      </w:r>
      <w:proofErr w:type="gramEnd"/>
      <w:r w:rsidRPr="00AB0543">
        <w:rPr>
          <w:rFonts w:ascii="Courier New" w:eastAsia="Times New Roman" w:hAnsi="Courier New" w:cs="Courier New"/>
          <w:color w:val="000000"/>
          <w:sz w:val="20"/>
          <w:szCs w:val="20"/>
          <w:lang w:val="en-US" w:eastAsia="de-DE"/>
        </w:rPr>
        <w:t xml:space="preserve"> </w:t>
      </w:r>
      <w:r w:rsidRPr="00AB0543">
        <w:rPr>
          <w:rFonts w:ascii="Courier New" w:eastAsia="Times New Roman" w:hAnsi="Courier New" w:cs="Courier New"/>
          <w:color w:val="FF0000"/>
          <w:sz w:val="20"/>
          <w:szCs w:val="20"/>
          <w:lang w:val="en-US" w:eastAsia="de-DE"/>
        </w:rPr>
        <w:t>version</w:t>
      </w:r>
      <w:r w:rsidRPr="00AB0543">
        <w:rPr>
          <w:rFonts w:ascii="Courier New" w:eastAsia="Times New Roman" w:hAnsi="Courier New" w:cs="Courier New"/>
          <w:color w:val="000000"/>
          <w:sz w:val="20"/>
          <w:szCs w:val="20"/>
          <w:lang w:val="en-US" w:eastAsia="de-DE"/>
        </w:rPr>
        <w:t>=</w:t>
      </w:r>
      <w:r w:rsidRPr="00AB0543">
        <w:rPr>
          <w:rFonts w:ascii="Courier New" w:eastAsia="Times New Roman" w:hAnsi="Courier New" w:cs="Courier New"/>
          <w:b/>
          <w:bCs/>
          <w:color w:val="8000FF"/>
          <w:sz w:val="20"/>
          <w:szCs w:val="20"/>
          <w:lang w:val="en-US" w:eastAsia="de-DE"/>
        </w:rPr>
        <w:t>"1.0"</w:t>
      </w:r>
      <w:r w:rsidRPr="00AB0543">
        <w:rPr>
          <w:rFonts w:ascii="Courier New" w:eastAsia="Times New Roman" w:hAnsi="Courier New" w:cs="Courier New"/>
          <w:color w:val="000000"/>
          <w:sz w:val="20"/>
          <w:szCs w:val="20"/>
          <w:lang w:val="en-US" w:eastAsia="de-DE"/>
        </w:rPr>
        <w:t xml:space="preserve"> </w:t>
      </w:r>
      <w:r w:rsidRPr="00AB0543">
        <w:rPr>
          <w:rFonts w:ascii="Courier New" w:eastAsia="Times New Roman" w:hAnsi="Courier New" w:cs="Courier New"/>
          <w:color w:val="FF0000"/>
          <w:sz w:val="20"/>
          <w:szCs w:val="20"/>
          <w:lang w:val="en-US" w:eastAsia="de-DE"/>
        </w:rPr>
        <w:t>encoding</w:t>
      </w:r>
      <w:r w:rsidRPr="00AB0543">
        <w:rPr>
          <w:rFonts w:ascii="Courier New" w:eastAsia="Times New Roman" w:hAnsi="Courier New" w:cs="Courier New"/>
          <w:color w:val="000000"/>
          <w:sz w:val="20"/>
          <w:szCs w:val="20"/>
          <w:lang w:val="en-US" w:eastAsia="de-DE"/>
        </w:rPr>
        <w:t>=</w:t>
      </w:r>
      <w:r w:rsidRPr="00AB0543">
        <w:rPr>
          <w:rFonts w:ascii="Courier New" w:eastAsia="Times New Roman" w:hAnsi="Courier New" w:cs="Courier New"/>
          <w:b/>
          <w:bCs/>
          <w:color w:val="8000FF"/>
          <w:sz w:val="20"/>
          <w:szCs w:val="20"/>
          <w:lang w:val="en-US" w:eastAsia="de-DE"/>
        </w:rPr>
        <w:t>"UTF-8"</w:t>
      </w:r>
      <w:r w:rsidRPr="00AB0543">
        <w:rPr>
          <w:rFonts w:ascii="Courier New" w:eastAsia="Times New Roman" w:hAnsi="Courier New" w:cs="Courier New"/>
          <w:color w:val="FF0000"/>
          <w:sz w:val="20"/>
          <w:szCs w:val="20"/>
          <w:shd w:val="clear" w:color="auto" w:fill="FFFF00"/>
          <w:lang w:val="en-US" w:eastAsia="de-DE"/>
        </w:rPr>
        <w:t>?&gt;</w:t>
      </w:r>
    </w:p>
    <w:p w:rsidR="00AB0543" w:rsidRDefault="00AB0543" w:rsidP="00AB0543">
      <w:pPr>
        <w:shd w:val="clear" w:color="auto" w:fill="FFFFFF"/>
        <w:spacing w:after="0" w:line="240" w:lineRule="auto"/>
        <w:rPr>
          <w:rFonts w:ascii="Courier New" w:eastAsia="Times New Roman" w:hAnsi="Courier New" w:cs="Courier New"/>
          <w:color w:val="0000FF"/>
          <w:sz w:val="20"/>
          <w:szCs w:val="20"/>
          <w:lang w:val="en-US" w:eastAsia="de-DE"/>
        </w:rPr>
      </w:pP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HealthCheckResponse</w:t>
      </w:r>
      <w:proofErr w:type="spellEnd"/>
      <w:r w:rsidRPr="00AB0543">
        <w:rPr>
          <w:rFonts w:ascii="Courier New" w:eastAsia="Times New Roman" w:hAnsi="Courier New" w:cs="Courier New"/>
          <w:color w:val="000000"/>
          <w:sz w:val="20"/>
          <w:szCs w:val="20"/>
          <w:lang w:val="en-US" w:eastAsia="de-DE"/>
        </w:rPr>
        <w:t xml:space="preserve"> </w:t>
      </w:r>
      <w:proofErr w:type="spellStart"/>
      <w:r w:rsidRPr="00AB0543">
        <w:rPr>
          <w:rFonts w:ascii="Courier New" w:eastAsia="Times New Roman" w:hAnsi="Courier New" w:cs="Courier New"/>
          <w:color w:val="FF0000"/>
          <w:sz w:val="20"/>
          <w:szCs w:val="20"/>
          <w:lang w:val="en-US" w:eastAsia="de-DE"/>
        </w:rPr>
        <w:t>xmlns:xsi</w:t>
      </w:r>
      <w:proofErr w:type="spellEnd"/>
      <w:r w:rsidRPr="00AB0543">
        <w:rPr>
          <w:rFonts w:ascii="Courier New" w:eastAsia="Times New Roman" w:hAnsi="Courier New" w:cs="Courier New"/>
          <w:color w:val="000000"/>
          <w:sz w:val="20"/>
          <w:szCs w:val="20"/>
          <w:lang w:val="en-US" w:eastAsia="de-DE"/>
        </w:rPr>
        <w:t>=</w:t>
      </w:r>
      <w:r w:rsidRPr="00AB0543">
        <w:rPr>
          <w:rFonts w:ascii="Courier New" w:eastAsia="Times New Roman" w:hAnsi="Courier New" w:cs="Courier New"/>
          <w:b/>
          <w:bCs/>
          <w:color w:val="8000FF"/>
          <w:sz w:val="20"/>
          <w:szCs w:val="20"/>
          <w:lang w:val="en-US" w:eastAsia="de-DE"/>
        </w:rPr>
        <w:t>"</w:t>
      </w:r>
      <w:r w:rsidRPr="00AB0543">
        <w:rPr>
          <w:rFonts w:ascii="Courier New" w:eastAsia="Times New Roman" w:hAnsi="Courier New" w:cs="Courier New"/>
          <w:b/>
          <w:bCs/>
          <w:color w:val="8000FF"/>
          <w:sz w:val="20"/>
          <w:szCs w:val="20"/>
          <w:u w:val="single"/>
          <w:lang w:val="en-US" w:eastAsia="de-DE"/>
        </w:rPr>
        <w:t>http://www.w3.org/2001/XMLSchema-instance</w:t>
      </w:r>
      <w:r w:rsidRPr="00AB0543">
        <w:rPr>
          <w:rFonts w:ascii="Courier New" w:eastAsia="Times New Roman" w:hAnsi="Courier New" w:cs="Courier New"/>
          <w:b/>
          <w:bCs/>
          <w:color w:val="8000FF"/>
          <w:sz w:val="20"/>
          <w:szCs w:val="20"/>
          <w:lang w:val="en-US" w:eastAsia="de-DE"/>
        </w:rPr>
        <w:t>"</w:t>
      </w:r>
      <w:r w:rsidRPr="00AB0543">
        <w:rPr>
          <w:rFonts w:ascii="Courier New" w:eastAsia="Times New Roman" w:hAnsi="Courier New" w:cs="Courier New"/>
          <w:color w:val="000000"/>
          <w:sz w:val="20"/>
          <w:szCs w:val="20"/>
          <w:lang w:val="en-US" w:eastAsia="de-DE"/>
        </w:rPr>
        <w:t xml:space="preserve"> </w:t>
      </w:r>
      <w:proofErr w:type="spellStart"/>
      <w:r w:rsidRPr="00AB0543">
        <w:rPr>
          <w:rFonts w:ascii="Courier New" w:eastAsia="Times New Roman" w:hAnsi="Courier New" w:cs="Courier New"/>
          <w:color w:val="FF0000"/>
          <w:sz w:val="20"/>
          <w:szCs w:val="20"/>
          <w:lang w:val="en-US" w:eastAsia="de-DE"/>
        </w:rPr>
        <w:t>xsi</w:t>
      </w:r>
      <w:proofErr w:type="gramStart"/>
      <w:r w:rsidRPr="00AB0543">
        <w:rPr>
          <w:rFonts w:ascii="Courier New" w:eastAsia="Times New Roman" w:hAnsi="Courier New" w:cs="Courier New"/>
          <w:color w:val="FF0000"/>
          <w:sz w:val="20"/>
          <w:szCs w:val="20"/>
          <w:lang w:val="en-US" w:eastAsia="de-DE"/>
        </w:rPr>
        <w:t>:noNamespaceSchemaLocation</w:t>
      </w:r>
      <w:proofErr w:type="spellEnd"/>
      <w:proofErr w:type="gramEnd"/>
      <w:r w:rsidRPr="00AB0543">
        <w:rPr>
          <w:rFonts w:ascii="Courier New" w:eastAsia="Times New Roman" w:hAnsi="Courier New" w:cs="Courier New"/>
          <w:color w:val="000000"/>
          <w:sz w:val="20"/>
          <w:szCs w:val="20"/>
          <w:lang w:val="en-US" w:eastAsia="de-DE"/>
        </w:rPr>
        <w:t>=</w:t>
      </w:r>
      <w:r w:rsidRPr="00AB0543">
        <w:rPr>
          <w:rFonts w:ascii="Courier New" w:eastAsia="Times New Roman" w:hAnsi="Courier New" w:cs="Courier New"/>
          <w:b/>
          <w:bCs/>
          <w:color w:val="8000FF"/>
          <w:sz w:val="20"/>
          <w:szCs w:val="20"/>
          <w:lang w:val="en-US" w:eastAsia="de-DE"/>
        </w:rPr>
        <w:t>"HealthCheckConfiguration.xsd"</w:t>
      </w:r>
      <w:r w:rsidRPr="00AB0543">
        <w:rPr>
          <w:rFonts w:ascii="Courier New" w:eastAsia="Times New Roman" w:hAnsi="Courier New" w:cs="Courier New"/>
          <w:color w:val="0000FF"/>
          <w:sz w:val="20"/>
          <w:szCs w:val="20"/>
          <w:lang w:val="en-US" w:eastAsia="de-DE"/>
        </w:rPr>
        <w:t>&gt;</w:t>
      </w:r>
    </w:p>
    <w:p w:rsidR="0085566C" w:rsidRPr="0085566C" w:rsidRDefault="0085566C" w:rsidP="00AB0543">
      <w:pPr>
        <w:shd w:val="clear" w:color="auto" w:fill="FFFFFF"/>
        <w:spacing w:after="0" w:line="240" w:lineRule="auto"/>
        <w:rPr>
          <w:rFonts w:ascii="Courier New" w:eastAsia="Times New Roman" w:hAnsi="Courier New" w:cs="Courier New"/>
          <w:color w:val="0000FF"/>
          <w:sz w:val="20"/>
          <w:szCs w:val="20"/>
          <w:lang w:val="en-US" w:eastAsia="de-DE"/>
        </w:rPr>
      </w:pPr>
      <w:r>
        <w:rPr>
          <w:rFonts w:ascii="Courier New" w:eastAsia="Times New Roman" w:hAnsi="Courier New" w:cs="Courier New"/>
          <w:color w:val="0000FF"/>
          <w:sz w:val="20"/>
          <w:szCs w:val="20"/>
          <w:lang w:val="en-US" w:eastAsia="de-DE"/>
        </w:rPr>
        <w:tab/>
        <w:t xml:space="preserve">  </w:t>
      </w:r>
      <w:bookmarkStart w:id="7" w:name="_GoBack"/>
      <w:bookmarkEnd w:id="7"/>
      <w:r w:rsidRPr="0085566C">
        <w:rPr>
          <w:rFonts w:ascii="Courier New" w:eastAsia="Times New Roman" w:hAnsi="Courier New" w:cs="Courier New"/>
          <w:color w:val="0000FF"/>
          <w:sz w:val="20"/>
          <w:szCs w:val="20"/>
          <w:lang w:val="en-US" w:eastAsia="de-DE"/>
        </w:rPr>
        <w:t>&lt;ResponseTimestamp&gt;2018-03-16T14:13:57.734+01:00&lt;/ResponseTimestamp&gt;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&lt;Connectors&gt;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HTTPConnectors</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HTTPConnector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&lt;Id&gt;</w:t>
      </w:r>
      <w:r w:rsidRPr="00AB0543">
        <w:rPr>
          <w:rFonts w:ascii="Courier New" w:eastAsia="Times New Roman" w:hAnsi="Courier New" w:cs="Courier New"/>
          <w:b/>
          <w:bCs/>
          <w:color w:val="000000"/>
          <w:sz w:val="20"/>
          <w:szCs w:val="20"/>
          <w:lang w:val="en-US" w:eastAsia="de-DE"/>
        </w:rPr>
        <w:t>http1</w:t>
      </w:r>
      <w:r w:rsidRPr="00AB0543">
        <w:rPr>
          <w:rFonts w:ascii="Courier New" w:eastAsia="Times New Roman" w:hAnsi="Courier New" w:cs="Courier New"/>
          <w:color w:val="0000FF"/>
          <w:sz w:val="20"/>
          <w:szCs w:val="20"/>
          <w:lang w:val="en-US" w:eastAsia="de-DE"/>
        </w:rPr>
        <w:t>&lt;/Id&gt;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&lt;Status&gt;</w:t>
      </w:r>
      <w:r w:rsidRPr="00AB0543">
        <w:rPr>
          <w:rFonts w:ascii="Courier New" w:eastAsia="Times New Roman" w:hAnsi="Courier New" w:cs="Courier New"/>
          <w:b/>
          <w:bCs/>
          <w:color w:val="000000"/>
          <w:sz w:val="20"/>
          <w:szCs w:val="20"/>
          <w:lang w:val="en-US" w:eastAsia="de-DE"/>
        </w:rPr>
        <w:t>OK</w:t>
      </w:r>
      <w:r w:rsidRPr="00AB0543">
        <w:rPr>
          <w:rFonts w:ascii="Courier New" w:eastAsia="Times New Roman" w:hAnsi="Courier New" w:cs="Courier New"/>
          <w:color w:val="0000FF"/>
          <w:sz w:val="20"/>
          <w:szCs w:val="20"/>
          <w:lang w:val="en-US" w:eastAsia="de-DE"/>
        </w:rPr>
        <w:t>&lt;/Status&gt;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HTTPConnector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HTTPConnector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&lt;Id&gt;</w:t>
      </w:r>
      <w:r w:rsidRPr="00AB0543">
        <w:rPr>
          <w:rFonts w:ascii="Courier New" w:eastAsia="Times New Roman" w:hAnsi="Courier New" w:cs="Courier New"/>
          <w:b/>
          <w:bCs/>
          <w:color w:val="000000"/>
          <w:sz w:val="20"/>
          <w:szCs w:val="20"/>
          <w:lang w:val="en-US" w:eastAsia="de-DE"/>
        </w:rPr>
        <w:t>http2</w:t>
      </w:r>
      <w:r w:rsidRPr="00AB0543">
        <w:rPr>
          <w:rFonts w:ascii="Courier New" w:eastAsia="Times New Roman" w:hAnsi="Courier New" w:cs="Courier New"/>
          <w:color w:val="0000FF"/>
          <w:sz w:val="20"/>
          <w:szCs w:val="20"/>
          <w:lang w:val="en-US" w:eastAsia="de-DE"/>
        </w:rPr>
        <w:t>&lt;/Id&gt;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&lt;Status&gt;</w:t>
      </w:r>
      <w:r w:rsidRPr="00AB0543">
        <w:rPr>
          <w:rFonts w:ascii="Courier New" w:eastAsia="Times New Roman" w:hAnsi="Courier New" w:cs="Courier New"/>
          <w:b/>
          <w:bCs/>
          <w:color w:val="000000"/>
          <w:sz w:val="20"/>
          <w:szCs w:val="20"/>
          <w:lang w:val="en-US" w:eastAsia="de-DE"/>
        </w:rPr>
        <w:t>NOK</w:t>
      </w:r>
      <w:r w:rsidRPr="00AB0543">
        <w:rPr>
          <w:rFonts w:ascii="Courier New" w:eastAsia="Times New Roman" w:hAnsi="Courier New" w:cs="Courier New"/>
          <w:color w:val="0000FF"/>
          <w:sz w:val="20"/>
          <w:szCs w:val="20"/>
          <w:lang w:val="en-US" w:eastAsia="de-DE"/>
        </w:rPr>
        <w:t>&lt;/Status&gt;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&lt;Error&gt;</w:t>
      </w:r>
      <w:r w:rsidRPr="00AB0543">
        <w:rPr>
          <w:rFonts w:ascii="Courier New" w:eastAsia="Times New Roman" w:hAnsi="Courier New" w:cs="Courier New"/>
          <w:b/>
          <w:bCs/>
          <w:color w:val="000000"/>
          <w:sz w:val="20"/>
          <w:szCs w:val="20"/>
          <w:lang w:val="en-US" w:eastAsia="de-DE"/>
        </w:rPr>
        <w:t>Service not available</w:t>
      </w:r>
      <w:r w:rsidRPr="00AB0543">
        <w:rPr>
          <w:rFonts w:ascii="Courier New" w:eastAsia="Times New Roman" w:hAnsi="Courier New" w:cs="Courier New"/>
          <w:color w:val="0000FF"/>
          <w:sz w:val="20"/>
          <w:szCs w:val="20"/>
          <w:lang w:val="en-US" w:eastAsia="de-DE"/>
        </w:rPr>
        <w:t>&lt;/Error&gt;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HTTPConnector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HTTPConnectors</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DbConnectors</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DbConnector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&lt;Id&gt;</w:t>
      </w:r>
      <w:r w:rsidRPr="00AB0543">
        <w:rPr>
          <w:rFonts w:ascii="Courier New" w:eastAsia="Times New Roman" w:hAnsi="Courier New" w:cs="Courier New"/>
          <w:b/>
          <w:bCs/>
          <w:color w:val="000000"/>
          <w:sz w:val="20"/>
          <w:szCs w:val="20"/>
          <w:lang w:val="en-US" w:eastAsia="de-DE"/>
        </w:rPr>
        <w:t>mbvm1</w:t>
      </w:r>
      <w:r w:rsidRPr="00AB0543">
        <w:rPr>
          <w:rFonts w:ascii="Courier New" w:eastAsia="Times New Roman" w:hAnsi="Courier New" w:cs="Courier New"/>
          <w:color w:val="0000FF"/>
          <w:sz w:val="20"/>
          <w:szCs w:val="20"/>
          <w:lang w:val="en-US" w:eastAsia="de-DE"/>
        </w:rPr>
        <w:t>&lt;/Id&gt;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&lt;Status&gt;</w:t>
      </w:r>
      <w:r w:rsidRPr="00AB0543">
        <w:rPr>
          <w:rFonts w:ascii="Courier New" w:eastAsia="Times New Roman" w:hAnsi="Courier New" w:cs="Courier New"/>
          <w:b/>
          <w:bCs/>
          <w:color w:val="000000"/>
          <w:sz w:val="20"/>
          <w:szCs w:val="20"/>
          <w:lang w:val="en-US" w:eastAsia="de-DE"/>
        </w:rPr>
        <w:t>OK</w:t>
      </w:r>
      <w:r w:rsidRPr="00AB0543">
        <w:rPr>
          <w:rFonts w:ascii="Courier New" w:eastAsia="Times New Roman" w:hAnsi="Courier New" w:cs="Courier New"/>
          <w:color w:val="0000FF"/>
          <w:sz w:val="20"/>
          <w:szCs w:val="20"/>
          <w:lang w:val="en-US" w:eastAsia="de-DE"/>
        </w:rPr>
        <w:t>&lt;/Status&gt;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DbConnector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DbConnector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&lt;Id&gt;</w:t>
      </w:r>
      <w:r w:rsidRPr="00AB0543">
        <w:rPr>
          <w:rFonts w:ascii="Courier New" w:eastAsia="Times New Roman" w:hAnsi="Courier New" w:cs="Courier New"/>
          <w:b/>
          <w:bCs/>
          <w:color w:val="000000"/>
          <w:sz w:val="20"/>
          <w:szCs w:val="20"/>
          <w:lang w:val="en-US" w:eastAsia="de-DE"/>
        </w:rPr>
        <w:t>mbvm2</w:t>
      </w:r>
      <w:r w:rsidRPr="00AB0543">
        <w:rPr>
          <w:rFonts w:ascii="Courier New" w:eastAsia="Times New Roman" w:hAnsi="Courier New" w:cs="Courier New"/>
          <w:color w:val="0000FF"/>
          <w:sz w:val="20"/>
          <w:szCs w:val="20"/>
          <w:lang w:val="en-US" w:eastAsia="de-DE"/>
        </w:rPr>
        <w:t>&lt;/Id&gt;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&lt;Status&gt;</w:t>
      </w:r>
      <w:r w:rsidRPr="00AB0543">
        <w:rPr>
          <w:rFonts w:ascii="Courier New" w:eastAsia="Times New Roman" w:hAnsi="Courier New" w:cs="Courier New"/>
          <w:b/>
          <w:bCs/>
          <w:color w:val="000000"/>
          <w:sz w:val="20"/>
          <w:szCs w:val="20"/>
          <w:lang w:val="en-US" w:eastAsia="de-DE"/>
        </w:rPr>
        <w:t>NOK</w:t>
      </w:r>
      <w:r w:rsidRPr="00AB0543">
        <w:rPr>
          <w:rFonts w:ascii="Courier New" w:eastAsia="Times New Roman" w:hAnsi="Courier New" w:cs="Courier New"/>
          <w:color w:val="0000FF"/>
          <w:sz w:val="20"/>
          <w:szCs w:val="20"/>
          <w:lang w:val="en-US" w:eastAsia="de-DE"/>
        </w:rPr>
        <w:t>&lt;/Status&gt;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&lt;Error&gt;</w:t>
      </w:r>
      <w:r w:rsidRPr="00AB0543">
        <w:rPr>
          <w:rFonts w:ascii="Courier New" w:eastAsia="Times New Roman" w:hAnsi="Courier New" w:cs="Courier New"/>
          <w:b/>
          <w:bCs/>
          <w:color w:val="000000"/>
          <w:sz w:val="20"/>
          <w:szCs w:val="20"/>
          <w:lang w:val="en-US" w:eastAsia="de-DE"/>
        </w:rPr>
        <w:t>SQL172762...</w:t>
      </w:r>
      <w:r w:rsidRPr="00AB0543">
        <w:rPr>
          <w:rFonts w:ascii="Courier New" w:eastAsia="Times New Roman" w:hAnsi="Courier New" w:cs="Courier New"/>
          <w:color w:val="0000FF"/>
          <w:sz w:val="20"/>
          <w:szCs w:val="20"/>
          <w:lang w:val="en-US" w:eastAsia="de-DE"/>
        </w:rPr>
        <w:t>&lt;/Error&gt;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DbConnector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DbConnectors</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MQConnectors</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MQConnector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&lt;Id&gt;</w:t>
      </w:r>
      <w:r w:rsidRPr="00AB0543">
        <w:rPr>
          <w:rFonts w:ascii="Courier New" w:eastAsia="Times New Roman" w:hAnsi="Courier New" w:cs="Courier New"/>
          <w:b/>
          <w:bCs/>
          <w:color w:val="000000"/>
          <w:sz w:val="20"/>
          <w:szCs w:val="20"/>
          <w:lang w:val="en-US" w:eastAsia="de-DE"/>
        </w:rPr>
        <w:t>Q1</w:t>
      </w:r>
      <w:r w:rsidRPr="00AB0543">
        <w:rPr>
          <w:rFonts w:ascii="Courier New" w:eastAsia="Times New Roman" w:hAnsi="Courier New" w:cs="Courier New"/>
          <w:color w:val="0000FF"/>
          <w:sz w:val="20"/>
          <w:szCs w:val="20"/>
          <w:lang w:val="en-US" w:eastAsia="de-DE"/>
        </w:rPr>
        <w:t>&lt;/Id&gt;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&lt;Status&gt;</w:t>
      </w:r>
      <w:r w:rsidRPr="00AB0543">
        <w:rPr>
          <w:rFonts w:ascii="Courier New" w:eastAsia="Times New Roman" w:hAnsi="Courier New" w:cs="Courier New"/>
          <w:b/>
          <w:bCs/>
          <w:color w:val="000000"/>
          <w:sz w:val="20"/>
          <w:szCs w:val="20"/>
          <w:lang w:val="en-US" w:eastAsia="de-DE"/>
        </w:rPr>
        <w:t>OK</w:t>
      </w:r>
      <w:r w:rsidRPr="00AB0543">
        <w:rPr>
          <w:rFonts w:ascii="Courier New" w:eastAsia="Times New Roman" w:hAnsi="Courier New" w:cs="Courier New"/>
          <w:color w:val="0000FF"/>
          <w:sz w:val="20"/>
          <w:szCs w:val="20"/>
          <w:lang w:val="en-US" w:eastAsia="de-DE"/>
        </w:rPr>
        <w:t>&lt;/Status&gt;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MQConnector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MQConnector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&lt;Id&gt;</w:t>
      </w:r>
      <w:r w:rsidRPr="00AB0543">
        <w:rPr>
          <w:rFonts w:ascii="Courier New" w:eastAsia="Times New Roman" w:hAnsi="Courier New" w:cs="Courier New"/>
          <w:b/>
          <w:bCs/>
          <w:color w:val="000000"/>
          <w:sz w:val="20"/>
          <w:szCs w:val="20"/>
          <w:lang w:val="en-US" w:eastAsia="de-DE"/>
        </w:rPr>
        <w:t>Q2</w:t>
      </w:r>
      <w:r w:rsidRPr="00AB0543">
        <w:rPr>
          <w:rFonts w:ascii="Courier New" w:eastAsia="Times New Roman" w:hAnsi="Courier New" w:cs="Courier New"/>
          <w:color w:val="0000FF"/>
          <w:sz w:val="20"/>
          <w:szCs w:val="20"/>
          <w:lang w:val="en-US" w:eastAsia="de-DE"/>
        </w:rPr>
        <w:t>&lt;/Id&gt;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&lt;Status&gt;</w:t>
      </w:r>
      <w:r w:rsidRPr="00AB0543">
        <w:rPr>
          <w:rFonts w:ascii="Courier New" w:eastAsia="Times New Roman" w:hAnsi="Courier New" w:cs="Courier New"/>
          <w:b/>
          <w:bCs/>
          <w:color w:val="000000"/>
          <w:sz w:val="20"/>
          <w:szCs w:val="20"/>
          <w:lang w:val="en-US" w:eastAsia="de-DE"/>
        </w:rPr>
        <w:t>NOK</w:t>
      </w:r>
      <w:r w:rsidRPr="00AB0543">
        <w:rPr>
          <w:rFonts w:ascii="Courier New" w:eastAsia="Times New Roman" w:hAnsi="Courier New" w:cs="Courier New"/>
          <w:color w:val="0000FF"/>
          <w:sz w:val="20"/>
          <w:szCs w:val="20"/>
          <w:lang w:val="en-US" w:eastAsia="de-DE"/>
        </w:rPr>
        <w:t>&lt;/Status&gt;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&lt;Error&gt;</w:t>
      </w:r>
      <w:r w:rsidRPr="00AB0543">
        <w:rPr>
          <w:rFonts w:ascii="Courier New" w:eastAsia="Times New Roman" w:hAnsi="Courier New" w:cs="Courier New"/>
          <w:b/>
          <w:bCs/>
          <w:color w:val="000000"/>
          <w:sz w:val="20"/>
          <w:szCs w:val="20"/>
          <w:lang w:val="en-US" w:eastAsia="de-DE"/>
        </w:rPr>
        <w:t>MQ234...</w:t>
      </w:r>
      <w:r w:rsidRPr="00AB0543">
        <w:rPr>
          <w:rFonts w:ascii="Courier New" w:eastAsia="Times New Roman" w:hAnsi="Courier New" w:cs="Courier New"/>
          <w:color w:val="0000FF"/>
          <w:sz w:val="20"/>
          <w:szCs w:val="20"/>
          <w:lang w:val="en-US" w:eastAsia="de-DE"/>
        </w:rPr>
        <w:t>&lt;/Error&gt;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MQConnector</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AB0543">
        <w:rPr>
          <w:rFonts w:ascii="Courier New" w:eastAsia="Times New Roman" w:hAnsi="Courier New" w:cs="Courier New"/>
          <w:color w:val="0000FF"/>
          <w:sz w:val="20"/>
          <w:szCs w:val="20"/>
          <w:lang w:val="en-US" w:eastAsia="de-DE"/>
        </w:rPr>
        <w:t>&lt;/</w:t>
      </w:r>
      <w:proofErr w:type="spellStart"/>
      <w:r w:rsidRPr="00AB0543">
        <w:rPr>
          <w:rFonts w:ascii="Courier New" w:eastAsia="Times New Roman" w:hAnsi="Courier New" w:cs="Courier New"/>
          <w:color w:val="0000FF"/>
          <w:sz w:val="20"/>
          <w:szCs w:val="20"/>
          <w:lang w:val="en-US" w:eastAsia="de-DE"/>
        </w:rPr>
        <w:t>MQConnectors</w:t>
      </w:r>
      <w:proofErr w:type="spellEnd"/>
      <w:r w:rsidRPr="00AB0543">
        <w:rPr>
          <w:rFonts w:ascii="Courier New" w:eastAsia="Times New Roman" w:hAnsi="Courier New" w:cs="Courier New"/>
          <w:color w:val="0000FF"/>
          <w:sz w:val="20"/>
          <w:szCs w:val="20"/>
          <w:lang w:val="en-US" w:eastAsia="de-DE"/>
        </w:rPr>
        <w:t>&gt;</w:t>
      </w:r>
    </w:p>
    <w:p w:rsidR="00AB0543" w:rsidRPr="00AB0543"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p>
    <w:p w:rsidR="00AB0543" w:rsidRPr="008D5958" w:rsidRDefault="00AB0543" w:rsidP="00AB0543">
      <w:pPr>
        <w:shd w:val="clear" w:color="auto" w:fill="FFFFFF"/>
        <w:spacing w:after="0" w:line="240" w:lineRule="auto"/>
        <w:rPr>
          <w:rFonts w:ascii="Courier New" w:eastAsia="Times New Roman" w:hAnsi="Courier New" w:cs="Courier New"/>
          <w:b/>
          <w:bCs/>
          <w:color w:val="000000"/>
          <w:sz w:val="20"/>
          <w:szCs w:val="20"/>
          <w:lang w:val="en-US" w:eastAsia="de-DE"/>
        </w:rPr>
      </w:pPr>
      <w:r w:rsidRPr="00AB0543">
        <w:rPr>
          <w:rFonts w:ascii="Courier New" w:eastAsia="Times New Roman" w:hAnsi="Courier New" w:cs="Courier New"/>
          <w:b/>
          <w:bCs/>
          <w:color w:val="000000"/>
          <w:sz w:val="20"/>
          <w:szCs w:val="20"/>
          <w:lang w:val="en-US" w:eastAsia="de-DE"/>
        </w:rPr>
        <w:t xml:space="preserve">        </w:t>
      </w:r>
      <w:r w:rsidRPr="008D5958">
        <w:rPr>
          <w:rFonts w:ascii="Courier New" w:eastAsia="Times New Roman" w:hAnsi="Courier New" w:cs="Courier New"/>
          <w:color w:val="0000FF"/>
          <w:sz w:val="20"/>
          <w:szCs w:val="20"/>
          <w:lang w:val="en-US" w:eastAsia="de-DE"/>
        </w:rPr>
        <w:t>&lt;/Connectors&gt;</w:t>
      </w:r>
    </w:p>
    <w:p w:rsidR="00AB0543" w:rsidRPr="008D5958" w:rsidRDefault="00AB0543" w:rsidP="00AB0543">
      <w:pPr>
        <w:shd w:val="clear" w:color="auto" w:fill="FFFFFF"/>
        <w:spacing w:after="0" w:line="240" w:lineRule="auto"/>
        <w:rPr>
          <w:rFonts w:ascii="Times New Roman" w:eastAsia="Times New Roman" w:hAnsi="Times New Roman" w:cs="Times New Roman"/>
          <w:sz w:val="24"/>
          <w:szCs w:val="24"/>
          <w:lang w:val="en-US" w:eastAsia="de-DE"/>
        </w:rPr>
      </w:pPr>
      <w:r w:rsidRPr="008D5958">
        <w:rPr>
          <w:rFonts w:ascii="Courier New" w:eastAsia="Times New Roman" w:hAnsi="Courier New" w:cs="Courier New"/>
          <w:color w:val="0000FF"/>
          <w:sz w:val="20"/>
          <w:szCs w:val="20"/>
          <w:lang w:val="en-US" w:eastAsia="de-DE"/>
        </w:rPr>
        <w:t>&lt;/</w:t>
      </w:r>
      <w:proofErr w:type="spellStart"/>
      <w:r w:rsidRPr="008D5958">
        <w:rPr>
          <w:rFonts w:ascii="Courier New" w:eastAsia="Times New Roman" w:hAnsi="Courier New" w:cs="Courier New"/>
          <w:color w:val="0000FF"/>
          <w:sz w:val="20"/>
          <w:szCs w:val="20"/>
          <w:lang w:val="en-US" w:eastAsia="de-DE"/>
        </w:rPr>
        <w:t>HealthCheckResponse</w:t>
      </w:r>
      <w:proofErr w:type="spellEnd"/>
      <w:r w:rsidRPr="008D5958">
        <w:rPr>
          <w:rFonts w:ascii="Courier New" w:eastAsia="Times New Roman" w:hAnsi="Courier New" w:cs="Courier New"/>
          <w:color w:val="0000FF"/>
          <w:sz w:val="20"/>
          <w:szCs w:val="20"/>
          <w:lang w:val="en-US" w:eastAsia="de-DE"/>
        </w:rPr>
        <w:t>&gt;</w:t>
      </w:r>
    </w:p>
    <w:p w:rsidR="00334ED9" w:rsidRDefault="00334ED9" w:rsidP="00EF7AB1">
      <w:pPr>
        <w:spacing w:after="0" w:line="360" w:lineRule="auto"/>
        <w:rPr>
          <w:lang w:val="en-US"/>
        </w:rPr>
      </w:pPr>
    </w:p>
    <w:p w:rsidR="00594790" w:rsidRDefault="00594790" w:rsidP="002007F6">
      <w:pPr>
        <w:spacing w:after="0" w:line="360" w:lineRule="auto"/>
        <w:rPr>
          <w:lang w:val="en-US"/>
        </w:rPr>
      </w:pPr>
    </w:p>
    <w:p w:rsidR="00594790" w:rsidRDefault="000710A2" w:rsidP="002007F6">
      <w:pPr>
        <w:pStyle w:val="berschrift1"/>
        <w:spacing w:line="360" w:lineRule="auto"/>
        <w:rPr>
          <w:lang w:val="en-US"/>
        </w:rPr>
      </w:pPr>
      <w:bookmarkStart w:id="8" w:name="_Toc508799817"/>
      <w:r>
        <w:rPr>
          <w:lang w:val="en-US"/>
        </w:rPr>
        <w:t xml:space="preserve">Deployment and </w:t>
      </w:r>
      <w:r w:rsidR="00594790">
        <w:rPr>
          <w:lang w:val="en-US"/>
        </w:rPr>
        <w:t>Operations</w:t>
      </w:r>
      <w:bookmarkEnd w:id="8"/>
    </w:p>
    <w:p w:rsidR="00594790" w:rsidRDefault="00594790" w:rsidP="002007F6">
      <w:pPr>
        <w:spacing w:after="0" w:line="360" w:lineRule="auto"/>
        <w:rPr>
          <w:lang w:val="en-US"/>
        </w:rPr>
      </w:pPr>
    </w:p>
    <w:p w:rsidR="00B34405" w:rsidRDefault="00B34405" w:rsidP="002007F6">
      <w:pPr>
        <w:spacing w:after="0" w:line="360" w:lineRule="auto"/>
        <w:rPr>
          <w:lang w:val="en-US"/>
        </w:rPr>
      </w:pPr>
      <w:r>
        <w:rPr>
          <w:lang w:val="en-US"/>
        </w:rPr>
        <w:t>Before the application can be deployed on the broker following requirements must be fulfilled.</w:t>
      </w:r>
    </w:p>
    <w:p w:rsidR="00594790" w:rsidRDefault="00594790" w:rsidP="002007F6">
      <w:pPr>
        <w:spacing w:after="0" w:line="360" w:lineRule="auto"/>
        <w:rPr>
          <w:lang w:val="en-US"/>
        </w:rPr>
      </w:pPr>
    </w:p>
    <w:p w:rsidR="00B34405" w:rsidRDefault="00B34405" w:rsidP="002007F6">
      <w:pPr>
        <w:pStyle w:val="berschrift2"/>
        <w:spacing w:line="360" w:lineRule="auto"/>
        <w:rPr>
          <w:lang w:val="en-US"/>
        </w:rPr>
      </w:pPr>
      <w:bookmarkStart w:id="9" w:name="_Toc508799818"/>
      <w:r>
        <w:rPr>
          <w:lang w:val="en-US"/>
        </w:rPr>
        <w:t>Requirements</w:t>
      </w:r>
      <w:bookmarkEnd w:id="9"/>
    </w:p>
    <w:p w:rsidR="00594790" w:rsidRDefault="00594790" w:rsidP="002007F6">
      <w:pPr>
        <w:spacing w:after="0" w:line="360" w:lineRule="auto"/>
        <w:rPr>
          <w:lang w:val="en-US"/>
        </w:rPr>
      </w:pPr>
    </w:p>
    <w:p w:rsidR="00AB5B92" w:rsidRDefault="00B34405" w:rsidP="002007F6">
      <w:pPr>
        <w:pStyle w:val="berschrift3"/>
        <w:spacing w:line="360" w:lineRule="auto"/>
        <w:rPr>
          <w:lang w:val="en-US"/>
        </w:rPr>
      </w:pPr>
      <w:bookmarkStart w:id="10" w:name="_Toc508799819"/>
      <w:r>
        <w:rPr>
          <w:lang w:val="en-US"/>
        </w:rPr>
        <w:lastRenderedPageBreak/>
        <w:t>MQ</w:t>
      </w:r>
      <w:bookmarkEnd w:id="10"/>
    </w:p>
    <w:p w:rsidR="00B34405" w:rsidRDefault="00B34405" w:rsidP="002007F6">
      <w:pPr>
        <w:spacing w:after="0" w:line="360" w:lineRule="auto"/>
        <w:rPr>
          <w:lang w:val="en-US"/>
        </w:rPr>
      </w:pPr>
    </w:p>
    <w:p w:rsidR="00B34405" w:rsidRPr="008F41C8" w:rsidRDefault="00B34405" w:rsidP="002007F6">
      <w:pPr>
        <w:spacing w:line="360" w:lineRule="auto"/>
        <w:rPr>
          <w:lang w:val="en-US"/>
        </w:rPr>
      </w:pPr>
      <w:r w:rsidRPr="008F41C8">
        <w:rPr>
          <w:lang w:val="en-US"/>
        </w:rPr>
        <w:t>The following local queues need to be created on the queue manager which will host the application</w:t>
      </w:r>
    </w:p>
    <w:p w:rsidR="00B34405" w:rsidRDefault="00B34405" w:rsidP="002007F6">
      <w:pPr>
        <w:pStyle w:val="Listenabsatz"/>
        <w:numPr>
          <w:ilvl w:val="0"/>
          <w:numId w:val="1"/>
        </w:numPr>
        <w:spacing w:line="360" w:lineRule="auto"/>
        <w:contextualSpacing w:val="0"/>
        <w:rPr>
          <w:lang w:val="en-US"/>
        </w:rPr>
      </w:pPr>
      <w:r w:rsidRPr="001B41B4">
        <w:rPr>
          <w:lang w:val="en-US"/>
        </w:rPr>
        <w:t>HEALTH.CONFIG – contains the application configuration</w:t>
      </w:r>
    </w:p>
    <w:p w:rsidR="00B34405" w:rsidRDefault="00B34405" w:rsidP="002007F6">
      <w:pPr>
        <w:pStyle w:val="Listenabsatz"/>
        <w:numPr>
          <w:ilvl w:val="0"/>
          <w:numId w:val="1"/>
        </w:numPr>
        <w:spacing w:line="360" w:lineRule="auto"/>
        <w:contextualSpacing w:val="0"/>
        <w:rPr>
          <w:lang w:val="en-US"/>
        </w:rPr>
      </w:pPr>
      <w:r>
        <w:rPr>
          <w:lang w:val="en-US"/>
        </w:rPr>
        <w:t>HEALTH.REPORT</w:t>
      </w:r>
      <w:r w:rsidRPr="001B41B4">
        <w:rPr>
          <w:lang w:val="en-US"/>
        </w:rPr>
        <w:t xml:space="preserve"> – contains the current health check result</w:t>
      </w:r>
    </w:p>
    <w:p w:rsidR="00B34405" w:rsidRPr="00CC415E" w:rsidRDefault="00B34405" w:rsidP="002007F6">
      <w:pPr>
        <w:pStyle w:val="Listenabsatz"/>
        <w:numPr>
          <w:ilvl w:val="0"/>
          <w:numId w:val="1"/>
        </w:numPr>
        <w:spacing w:line="360" w:lineRule="auto"/>
        <w:contextualSpacing w:val="0"/>
        <w:rPr>
          <w:lang w:val="en-US"/>
        </w:rPr>
      </w:pPr>
      <w:r>
        <w:rPr>
          <w:lang w:val="en-US"/>
        </w:rPr>
        <w:t>HEALTH.TRIGGER</w:t>
      </w:r>
      <w:r w:rsidRPr="00CC415E">
        <w:rPr>
          <w:lang w:val="en-US"/>
        </w:rPr>
        <w:t xml:space="preserve"> – input queue for messages which trigger the health check execution</w:t>
      </w:r>
    </w:p>
    <w:p w:rsidR="00B34405" w:rsidRDefault="00B34405" w:rsidP="002007F6">
      <w:pPr>
        <w:spacing w:line="360" w:lineRule="auto"/>
        <w:rPr>
          <w:lang w:val="en-US"/>
        </w:rPr>
      </w:pPr>
      <w:r>
        <w:rPr>
          <w:lang w:val="en-US"/>
        </w:rPr>
        <w:t xml:space="preserve">If you want to use your own queue names please set the corresponding values in the </w:t>
      </w:r>
      <w:proofErr w:type="spellStart"/>
      <w:r w:rsidRPr="00200163">
        <w:rPr>
          <w:b/>
          <w:lang w:val="en-US"/>
        </w:rPr>
        <w:t>HealthCheck.properties</w:t>
      </w:r>
      <w:proofErr w:type="spellEnd"/>
      <w:r>
        <w:rPr>
          <w:lang w:val="en-US"/>
        </w:rPr>
        <w:t xml:space="preserve"> file and override the bar file with this property-file (see Deployment).</w:t>
      </w:r>
    </w:p>
    <w:p w:rsidR="00B34405" w:rsidRDefault="00B34405" w:rsidP="002007F6">
      <w:pPr>
        <w:spacing w:after="0" w:line="360" w:lineRule="auto"/>
        <w:rPr>
          <w:lang w:val="en-US"/>
        </w:rPr>
      </w:pPr>
    </w:p>
    <w:p w:rsidR="00AB5B92" w:rsidRDefault="007A306C" w:rsidP="002007F6">
      <w:pPr>
        <w:pStyle w:val="berschrift3"/>
        <w:spacing w:line="360" w:lineRule="auto"/>
        <w:rPr>
          <w:lang w:val="en-US"/>
        </w:rPr>
      </w:pPr>
      <w:bookmarkStart w:id="11" w:name="_Toc508799820"/>
      <w:r>
        <w:rPr>
          <w:lang w:val="en-US"/>
        </w:rPr>
        <w:t>Application configuration</w:t>
      </w:r>
      <w:bookmarkEnd w:id="11"/>
    </w:p>
    <w:p w:rsidR="007A306C" w:rsidRDefault="007A306C" w:rsidP="002007F6">
      <w:pPr>
        <w:spacing w:after="0" w:line="360" w:lineRule="auto"/>
        <w:rPr>
          <w:lang w:val="en-US"/>
        </w:rPr>
      </w:pPr>
    </w:p>
    <w:p w:rsidR="00255596" w:rsidRDefault="00255596" w:rsidP="002007F6">
      <w:pPr>
        <w:spacing w:line="360" w:lineRule="auto"/>
        <w:rPr>
          <w:lang w:val="en-US"/>
        </w:rPr>
      </w:pPr>
      <w:r>
        <w:rPr>
          <w:lang w:val="en-US"/>
        </w:rPr>
        <w:t xml:space="preserve">The XML configuration needs to be written to the </w:t>
      </w:r>
      <w:r w:rsidRPr="001B41B4">
        <w:rPr>
          <w:lang w:val="en-US"/>
        </w:rPr>
        <w:t>HEALTH.CONFIG</w:t>
      </w:r>
      <w:r>
        <w:rPr>
          <w:lang w:val="en-US"/>
        </w:rPr>
        <w:t xml:space="preserve"> queue. This is required before deploying the application since the configuration is loaded immediately after the application start.</w:t>
      </w:r>
    </w:p>
    <w:p w:rsidR="007A306C" w:rsidRDefault="007A306C" w:rsidP="002007F6">
      <w:pPr>
        <w:spacing w:after="0" w:line="360" w:lineRule="auto"/>
        <w:rPr>
          <w:lang w:val="en-US"/>
        </w:rPr>
      </w:pPr>
    </w:p>
    <w:p w:rsidR="00B03185" w:rsidRDefault="00B03185" w:rsidP="002007F6">
      <w:pPr>
        <w:spacing w:after="0" w:line="360" w:lineRule="auto"/>
        <w:rPr>
          <w:lang w:val="en-US"/>
        </w:rPr>
      </w:pPr>
      <w:r>
        <w:rPr>
          <w:lang w:val="en-US"/>
        </w:rPr>
        <w:t>For an example of XML configuration see “Exposure of the XML-file containing the information of the interfaces”.</w:t>
      </w:r>
    </w:p>
    <w:p w:rsidR="00B03185" w:rsidRDefault="00B03185" w:rsidP="002007F6">
      <w:pPr>
        <w:spacing w:after="0" w:line="360" w:lineRule="auto"/>
        <w:rPr>
          <w:lang w:val="en-US"/>
        </w:rPr>
      </w:pPr>
    </w:p>
    <w:p w:rsidR="00983455" w:rsidRDefault="00C5015C" w:rsidP="002007F6">
      <w:pPr>
        <w:pStyle w:val="berschrift2"/>
        <w:spacing w:line="360" w:lineRule="auto"/>
        <w:rPr>
          <w:lang w:val="en-US"/>
        </w:rPr>
      </w:pPr>
      <w:bookmarkStart w:id="12" w:name="_Toc508799821"/>
      <w:r>
        <w:rPr>
          <w:lang w:val="en-US"/>
        </w:rPr>
        <w:t>Deployment</w:t>
      </w:r>
      <w:bookmarkEnd w:id="12"/>
    </w:p>
    <w:p w:rsidR="00983455" w:rsidRDefault="00983455" w:rsidP="006F6CB7">
      <w:pPr>
        <w:spacing w:after="0" w:line="360" w:lineRule="auto"/>
        <w:rPr>
          <w:lang w:val="en-US"/>
        </w:rPr>
      </w:pPr>
    </w:p>
    <w:p w:rsidR="00C9471B" w:rsidRDefault="00C9471B" w:rsidP="00C9471B">
      <w:pPr>
        <w:pStyle w:val="berschrift3"/>
        <w:rPr>
          <w:lang w:val="en-US"/>
        </w:rPr>
      </w:pPr>
      <w:bookmarkStart w:id="13" w:name="_Toc508799822"/>
      <w:r>
        <w:rPr>
          <w:lang w:val="en-US"/>
        </w:rPr>
        <w:t>Step-by-Step</w:t>
      </w:r>
      <w:bookmarkEnd w:id="13"/>
    </w:p>
    <w:p w:rsidR="00C9471B" w:rsidRDefault="00C9471B" w:rsidP="006F6CB7">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0030"/>
      </w:tblGrid>
      <w:tr w:rsidR="001A6E2E" w:rsidRPr="0085566C" w:rsidTr="001A6E2E">
        <w:tc>
          <w:tcPr>
            <w:tcW w:w="426" w:type="dxa"/>
          </w:tcPr>
          <w:p w:rsidR="001A6E2E" w:rsidRDefault="001A6E2E" w:rsidP="006F6CB7">
            <w:pPr>
              <w:spacing w:line="360" w:lineRule="auto"/>
              <w:rPr>
                <w:lang w:val="en-US"/>
              </w:rPr>
            </w:pPr>
            <w:r>
              <w:rPr>
                <w:lang w:val="en-US"/>
              </w:rPr>
              <w:t>1.</w:t>
            </w:r>
          </w:p>
        </w:tc>
        <w:tc>
          <w:tcPr>
            <w:tcW w:w="10030" w:type="dxa"/>
          </w:tcPr>
          <w:p w:rsidR="001A6E2E" w:rsidRDefault="001A6E2E" w:rsidP="006F6CB7">
            <w:pPr>
              <w:spacing w:line="360" w:lineRule="auto"/>
              <w:rPr>
                <w:lang w:val="en-US"/>
              </w:rPr>
            </w:pPr>
            <w:r w:rsidRPr="008F41C8">
              <w:rPr>
                <w:lang w:val="en-US"/>
              </w:rPr>
              <w:t>For the target environment the pr</w:t>
            </w:r>
            <w:r>
              <w:rPr>
                <w:lang w:val="en-US"/>
              </w:rPr>
              <w:t xml:space="preserve">operties from the file </w:t>
            </w:r>
            <w:proofErr w:type="spellStart"/>
            <w:r w:rsidRPr="004D2E49">
              <w:rPr>
                <w:b/>
                <w:lang w:val="en-US"/>
              </w:rPr>
              <w:t>HealthCheck.properties</w:t>
            </w:r>
            <w:proofErr w:type="spellEnd"/>
            <w:r w:rsidRPr="008F41C8">
              <w:rPr>
                <w:lang w:val="en-US"/>
              </w:rPr>
              <w:t xml:space="preserve"> must be overridden:</w:t>
            </w:r>
          </w:p>
          <w:p w:rsidR="001A6E2E" w:rsidRDefault="001A6E2E" w:rsidP="006F6CB7">
            <w:pPr>
              <w:spacing w:line="360" w:lineRule="auto"/>
              <w:rPr>
                <w:lang w:val="en-US"/>
              </w:rPr>
            </w:pPr>
          </w:p>
          <w:p w:rsidR="001A6E2E" w:rsidRPr="008F41C8" w:rsidRDefault="001A6E2E" w:rsidP="006F6CB7">
            <w:pPr>
              <w:spacing w:line="360" w:lineRule="auto"/>
              <w:rPr>
                <w:lang w:val="en-US"/>
              </w:rPr>
            </w:pPr>
            <w:proofErr w:type="spellStart"/>
            <w:r w:rsidRPr="00A535D7">
              <w:rPr>
                <w:i/>
                <w:lang w:val="en-US"/>
              </w:rPr>
              <w:t>HTTPHealthReport#HTTPInReport.URLSpecifier</w:t>
            </w:r>
            <w:proofErr w:type="spellEnd"/>
            <w:r w:rsidRPr="008F41C8">
              <w:rPr>
                <w:lang w:val="en-US"/>
              </w:rPr>
              <w:t xml:space="preserve"> </w:t>
            </w:r>
            <w:r>
              <w:rPr>
                <w:lang w:val="en-US"/>
              </w:rPr>
              <w:t>–</w:t>
            </w:r>
            <w:r w:rsidRPr="008F41C8">
              <w:rPr>
                <w:lang w:val="en-US"/>
              </w:rPr>
              <w:t xml:space="preserve"> URL</w:t>
            </w:r>
            <w:r>
              <w:rPr>
                <w:lang w:val="en-US"/>
              </w:rPr>
              <w:t xml:space="preserve"> path for the </w:t>
            </w:r>
            <w:proofErr w:type="spellStart"/>
            <w:r>
              <w:rPr>
                <w:lang w:val="en-US"/>
              </w:rPr>
              <w:t>HealthCheck</w:t>
            </w:r>
            <w:proofErr w:type="spellEnd"/>
            <w:r>
              <w:rPr>
                <w:lang w:val="en-US"/>
              </w:rPr>
              <w:t xml:space="preserve"> HTTP-Service</w:t>
            </w:r>
          </w:p>
          <w:p w:rsidR="001A6E2E" w:rsidRDefault="001A6E2E" w:rsidP="006F6CB7">
            <w:pPr>
              <w:spacing w:line="360" w:lineRule="auto"/>
              <w:rPr>
                <w:lang w:val="en-US"/>
              </w:rPr>
            </w:pPr>
            <w:proofErr w:type="spellStart"/>
            <w:r w:rsidRPr="00A535D7">
              <w:rPr>
                <w:i/>
                <w:lang w:val="en-US"/>
              </w:rPr>
              <w:t>HealthChecker#Trigger.timeoutInterval</w:t>
            </w:r>
            <w:proofErr w:type="spellEnd"/>
            <w:r>
              <w:rPr>
                <w:lang w:val="en-US"/>
              </w:rPr>
              <w:t xml:space="preserve"> – Time interval specifying how often the </w:t>
            </w:r>
            <w:proofErr w:type="spellStart"/>
            <w:r>
              <w:rPr>
                <w:lang w:val="en-US"/>
              </w:rPr>
              <w:t>HealthCheck</w:t>
            </w:r>
            <w:proofErr w:type="spellEnd"/>
            <w:r>
              <w:rPr>
                <w:lang w:val="en-US"/>
              </w:rPr>
              <w:t xml:space="preserve"> is triggered</w:t>
            </w:r>
          </w:p>
          <w:p w:rsidR="001A6E2E" w:rsidRDefault="001A6E2E" w:rsidP="006F6CB7">
            <w:pPr>
              <w:spacing w:line="360" w:lineRule="auto"/>
              <w:rPr>
                <w:lang w:val="en-US"/>
              </w:rPr>
            </w:pPr>
            <w:proofErr w:type="spellStart"/>
            <w:r w:rsidRPr="00EC1BBA">
              <w:rPr>
                <w:i/>
                <w:lang w:val="en-US"/>
              </w:rPr>
              <w:t>HealthChecker#ErrorTrace.filePath</w:t>
            </w:r>
            <w:proofErr w:type="spellEnd"/>
            <w:r>
              <w:rPr>
                <w:i/>
                <w:lang w:val="en-US"/>
              </w:rPr>
              <w:t xml:space="preserve"> </w:t>
            </w:r>
            <w:r>
              <w:rPr>
                <w:lang w:val="en-US"/>
              </w:rPr>
              <w:t>– Full path of the error output file</w:t>
            </w:r>
          </w:p>
        </w:tc>
      </w:tr>
      <w:tr w:rsidR="001A6E2E" w:rsidRPr="0085566C" w:rsidTr="001A6E2E">
        <w:tc>
          <w:tcPr>
            <w:tcW w:w="426" w:type="dxa"/>
          </w:tcPr>
          <w:p w:rsidR="001A6E2E" w:rsidRDefault="001A6E2E" w:rsidP="006F6CB7">
            <w:pPr>
              <w:spacing w:line="360" w:lineRule="auto"/>
              <w:rPr>
                <w:lang w:val="en-US"/>
              </w:rPr>
            </w:pPr>
            <w:r>
              <w:rPr>
                <w:lang w:val="en-US"/>
              </w:rPr>
              <w:t>2.</w:t>
            </w:r>
          </w:p>
        </w:tc>
        <w:tc>
          <w:tcPr>
            <w:tcW w:w="10030" w:type="dxa"/>
          </w:tcPr>
          <w:p w:rsidR="001A6E2E" w:rsidRDefault="001A6E2E" w:rsidP="006F6CB7">
            <w:pPr>
              <w:spacing w:line="360" w:lineRule="auto"/>
              <w:rPr>
                <w:lang w:val="en-US"/>
              </w:rPr>
            </w:pPr>
            <w:r>
              <w:rPr>
                <w:lang w:val="en-US"/>
              </w:rPr>
              <w:t xml:space="preserve">For the </w:t>
            </w:r>
            <w:proofErr w:type="spellStart"/>
            <w:r>
              <w:rPr>
                <w:lang w:val="en-US"/>
              </w:rPr>
              <w:t>HealthCheck</w:t>
            </w:r>
            <w:proofErr w:type="spellEnd"/>
            <w:r w:rsidRPr="008F41C8">
              <w:rPr>
                <w:lang w:val="en-US"/>
              </w:rPr>
              <w:t xml:space="preserve"> application a bar file</w:t>
            </w:r>
            <w:r>
              <w:rPr>
                <w:lang w:val="en-US"/>
              </w:rPr>
              <w:t xml:space="preserve"> must be created e. g. HealthCheck_v10</w:t>
            </w:r>
            <w:r w:rsidRPr="008F41C8">
              <w:rPr>
                <w:lang w:val="en-US"/>
              </w:rPr>
              <w:t>.ba</w:t>
            </w:r>
          </w:p>
        </w:tc>
      </w:tr>
      <w:tr w:rsidR="001A6E2E" w:rsidRPr="0085566C" w:rsidTr="001A6E2E">
        <w:tc>
          <w:tcPr>
            <w:tcW w:w="426" w:type="dxa"/>
          </w:tcPr>
          <w:p w:rsidR="001A6E2E" w:rsidRDefault="001A6E2E" w:rsidP="006F6CB7">
            <w:pPr>
              <w:spacing w:line="360" w:lineRule="auto"/>
              <w:rPr>
                <w:lang w:val="en-US"/>
              </w:rPr>
            </w:pPr>
            <w:r>
              <w:rPr>
                <w:lang w:val="en-US"/>
              </w:rPr>
              <w:t>3.</w:t>
            </w:r>
          </w:p>
        </w:tc>
        <w:tc>
          <w:tcPr>
            <w:tcW w:w="10030" w:type="dxa"/>
          </w:tcPr>
          <w:p w:rsidR="007E53A5" w:rsidRDefault="007E53A5" w:rsidP="006F6CB7">
            <w:pPr>
              <w:spacing w:line="360" w:lineRule="auto"/>
              <w:rPr>
                <w:lang w:val="en-US"/>
              </w:rPr>
            </w:pPr>
            <w:r w:rsidRPr="008F41C8">
              <w:rPr>
                <w:lang w:val="en-US"/>
              </w:rPr>
              <w:t>The proper</w:t>
            </w:r>
            <w:r>
              <w:rPr>
                <w:lang w:val="en-US"/>
              </w:rPr>
              <w:t>t</w:t>
            </w:r>
            <w:r w:rsidRPr="008F41C8">
              <w:rPr>
                <w:lang w:val="en-US"/>
              </w:rPr>
              <w:t>y values have to be applied to the bar file providing the new ove</w:t>
            </w:r>
            <w:r>
              <w:rPr>
                <w:lang w:val="en-US"/>
              </w:rPr>
              <w:t xml:space="preserve">rridden bar file e. g. </w:t>
            </w:r>
            <w:proofErr w:type="spellStart"/>
            <w:r>
              <w:rPr>
                <w:lang w:val="en-US"/>
              </w:rPr>
              <w:t>HealthCheck</w:t>
            </w:r>
            <w:r w:rsidRPr="008F41C8">
              <w:rPr>
                <w:lang w:val="en-US"/>
              </w:rPr>
              <w:t>_DEV.bar</w:t>
            </w:r>
            <w:proofErr w:type="spellEnd"/>
            <w:r w:rsidRPr="008F41C8">
              <w:rPr>
                <w:lang w:val="en-US"/>
              </w:rPr>
              <w:t>:</w:t>
            </w:r>
          </w:p>
          <w:p w:rsidR="007E53A5" w:rsidRPr="008F41C8" w:rsidRDefault="007E53A5" w:rsidP="006F6CB7">
            <w:pPr>
              <w:spacing w:line="360" w:lineRule="auto"/>
              <w:rPr>
                <w:lang w:val="en-US"/>
              </w:rPr>
            </w:pPr>
          </w:p>
          <w:p w:rsidR="001A6E2E" w:rsidRDefault="007E53A5" w:rsidP="006F6CB7">
            <w:pPr>
              <w:spacing w:line="360" w:lineRule="auto"/>
              <w:rPr>
                <w:lang w:val="en-US"/>
              </w:rPr>
            </w:pPr>
            <w:proofErr w:type="spellStart"/>
            <w:r w:rsidRPr="00571B79">
              <w:rPr>
                <w:i/>
                <w:lang w:val="en-US"/>
              </w:rPr>
              <w:t>mqsiapplybaroverride</w:t>
            </w:r>
            <w:proofErr w:type="spellEnd"/>
            <w:r w:rsidRPr="00571B79">
              <w:rPr>
                <w:i/>
                <w:lang w:val="en-US"/>
              </w:rPr>
              <w:t xml:space="preserve"> -b HealthCheck_v10.bar -p </w:t>
            </w:r>
            <w:proofErr w:type="spellStart"/>
            <w:r w:rsidRPr="00571B79">
              <w:rPr>
                <w:i/>
                <w:lang w:val="en-US"/>
              </w:rPr>
              <w:t>HealthCheck.properties</w:t>
            </w:r>
            <w:proofErr w:type="spellEnd"/>
            <w:r w:rsidR="00CC4013">
              <w:rPr>
                <w:i/>
                <w:lang w:val="en-US"/>
              </w:rPr>
              <w:t xml:space="preserve"> </w:t>
            </w:r>
            <w:r w:rsidR="00CC4013" w:rsidRPr="00571B79">
              <w:rPr>
                <w:i/>
                <w:lang w:val="en-US"/>
              </w:rPr>
              <w:t xml:space="preserve">-r -o </w:t>
            </w:r>
            <w:proofErr w:type="spellStart"/>
            <w:r w:rsidR="00CC4013" w:rsidRPr="00571B79">
              <w:rPr>
                <w:i/>
                <w:lang w:val="en-US"/>
              </w:rPr>
              <w:t>HealthCheck_DEV.bar</w:t>
            </w:r>
            <w:proofErr w:type="spellEnd"/>
          </w:p>
        </w:tc>
      </w:tr>
      <w:tr w:rsidR="001A6E2E" w:rsidRPr="0085566C" w:rsidTr="001A6E2E">
        <w:tc>
          <w:tcPr>
            <w:tcW w:w="426" w:type="dxa"/>
          </w:tcPr>
          <w:p w:rsidR="001A6E2E" w:rsidRDefault="001A6E2E" w:rsidP="006F6CB7">
            <w:pPr>
              <w:spacing w:line="360" w:lineRule="auto"/>
              <w:rPr>
                <w:lang w:val="en-US"/>
              </w:rPr>
            </w:pPr>
            <w:r>
              <w:rPr>
                <w:lang w:val="en-US"/>
              </w:rPr>
              <w:t>4.</w:t>
            </w:r>
          </w:p>
        </w:tc>
        <w:tc>
          <w:tcPr>
            <w:tcW w:w="10030" w:type="dxa"/>
          </w:tcPr>
          <w:p w:rsidR="00F12770" w:rsidRDefault="006F6CB7" w:rsidP="0039340E">
            <w:pPr>
              <w:spacing w:line="360" w:lineRule="auto"/>
              <w:rPr>
                <w:lang w:val="en-US"/>
              </w:rPr>
            </w:pPr>
            <w:r w:rsidRPr="008F41C8">
              <w:rPr>
                <w:lang w:val="en-US"/>
              </w:rPr>
              <w:t>Please deploy the created bar file on the target execution group.</w:t>
            </w:r>
          </w:p>
        </w:tc>
      </w:tr>
    </w:tbl>
    <w:p w:rsidR="00594790" w:rsidRDefault="00594790" w:rsidP="006F6CB7">
      <w:pPr>
        <w:spacing w:after="0" w:line="360" w:lineRule="auto"/>
        <w:rPr>
          <w:lang w:val="en-US"/>
        </w:rPr>
      </w:pPr>
    </w:p>
    <w:p w:rsidR="00C9471B" w:rsidRDefault="00C9471B" w:rsidP="00A90D6A">
      <w:pPr>
        <w:pStyle w:val="berschrift3"/>
        <w:rPr>
          <w:lang w:val="en-US"/>
        </w:rPr>
      </w:pPr>
      <w:bookmarkStart w:id="14" w:name="_Toc508799823"/>
      <w:r>
        <w:rPr>
          <w:lang w:val="en-US"/>
        </w:rPr>
        <w:t xml:space="preserve">Example for </w:t>
      </w:r>
      <w:proofErr w:type="spellStart"/>
      <w:r>
        <w:rPr>
          <w:lang w:val="en-US"/>
        </w:rPr>
        <w:t>HealthCheck.properties</w:t>
      </w:r>
      <w:proofErr w:type="spellEnd"/>
      <w:r>
        <w:rPr>
          <w:lang w:val="en-US"/>
        </w:rPr>
        <w:t xml:space="preserve"> file</w:t>
      </w:r>
      <w:bookmarkEnd w:id="14"/>
    </w:p>
    <w:p w:rsidR="00C9471B" w:rsidRDefault="00C9471B" w:rsidP="006F6CB7">
      <w:pPr>
        <w:spacing w:after="0" w:line="360" w:lineRule="auto"/>
        <w:rPr>
          <w:lang w:val="en-US"/>
        </w:rPr>
      </w:pPr>
    </w:p>
    <w:p w:rsidR="00C9471B" w:rsidRPr="00C9471B" w:rsidRDefault="00C9471B" w:rsidP="00C9471B">
      <w:pPr>
        <w:spacing w:after="0" w:line="360" w:lineRule="auto"/>
        <w:rPr>
          <w:lang w:val="en-US"/>
        </w:rPr>
      </w:pPr>
      <w:proofErr w:type="spellStart"/>
      <w:r w:rsidRPr="00C9471B">
        <w:rPr>
          <w:lang w:val="en-US"/>
        </w:rPr>
        <w:t>HTTPHealthReport#MQ</w:t>
      </w:r>
      <w:proofErr w:type="spellEnd"/>
      <w:r w:rsidRPr="00C9471B">
        <w:rPr>
          <w:lang w:val="en-US"/>
        </w:rPr>
        <w:t xml:space="preserve"> </w:t>
      </w:r>
      <w:proofErr w:type="spellStart"/>
      <w:r w:rsidRPr="00C9471B">
        <w:rPr>
          <w:lang w:val="en-US"/>
        </w:rPr>
        <w:t>Get.queueName</w:t>
      </w:r>
      <w:proofErr w:type="spellEnd"/>
      <w:r w:rsidRPr="00C9471B">
        <w:rPr>
          <w:lang w:val="en-US"/>
        </w:rPr>
        <w:t xml:space="preserve"> = HEALTH.REPORT</w:t>
      </w:r>
    </w:p>
    <w:p w:rsidR="00C9471B" w:rsidRPr="00C9471B" w:rsidRDefault="00C9471B" w:rsidP="00C9471B">
      <w:pPr>
        <w:spacing w:after="0" w:line="360" w:lineRule="auto"/>
        <w:rPr>
          <w:lang w:val="en-US"/>
        </w:rPr>
      </w:pPr>
      <w:proofErr w:type="spellStart"/>
      <w:r w:rsidRPr="00C9471B">
        <w:rPr>
          <w:lang w:val="en-US"/>
        </w:rPr>
        <w:lastRenderedPageBreak/>
        <w:t>HTTPHealthReport#HTTPInReport.URLSpecifier</w:t>
      </w:r>
      <w:proofErr w:type="spellEnd"/>
      <w:r w:rsidRPr="00C9471B">
        <w:rPr>
          <w:lang w:val="en-US"/>
        </w:rPr>
        <w:t xml:space="preserve"> = /infra/</w:t>
      </w:r>
      <w:proofErr w:type="spellStart"/>
      <w:r w:rsidRPr="00C9471B">
        <w:rPr>
          <w:lang w:val="en-US"/>
        </w:rPr>
        <w:t>healthcheck</w:t>
      </w:r>
      <w:proofErr w:type="spellEnd"/>
    </w:p>
    <w:p w:rsidR="00C9471B" w:rsidRPr="00C9471B" w:rsidRDefault="00C9471B" w:rsidP="00C9471B">
      <w:pPr>
        <w:spacing w:after="0" w:line="360" w:lineRule="auto"/>
        <w:rPr>
          <w:lang w:val="en-US"/>
        </w:rPr>
      </w:pPr>
    </w:p>
    <w:p w:rsidR="00C9471B" w:rsidRPr="00C9471B" w:rsidRDefault="00C9471B" w:rsidP="00C9471B">
      <w:pPr>
        <w:spacing w:after="0" w:line="360" w:lineRule="auto"/>
        <w:rPr>
          <w:lang w:val="en-US"/>
        </w:rPr>
      </w:pPr>
      <w:proofErr w:type="spellStart"/>
      <w:r w:rsidRPr="00C9471B">
        <w:rPr>
          <w:lang w:val="en-US"/>
        </w:rPr>
        <w:t>HealthChecker#ReportQueue</w:t>
      </w:r>
      <w:proofErr w:type="spellEnd"/>
      <w:r w:rsidRPr="00C9471B">
        <w:rPr>
          <w:lang w:val="en-US"/>
        </w:rPr>
        <w:t xml:space="preserve"> = HEALTH.REPORT</w:t>
      </w:r>
    </w:p>
    <w:p w:rsidR="00C9471B" w:rsidRPr="00C9471B" w:rsidRDefault="00C9471B" w:rsidP="00C9471B">
      <w:pPr>
        <w:spacing w:after="0" w:line="360" w:lineRule="auto"/>
        <w:rPr>
          <w:lang w:val="en-US"/>
        </w:rPr>
      </w:pPr>
      <w:proofErr w:type="spellStart"/>
      <w:r w:rsidRPr="00C9471B">
        <w:rPr>
          <w:lang w:val="en-US"/>
        </w:rPr>
        <w:t>HealthChecker#MQGetConfig.queueName</w:t>
      </w:r>
      <w:proofErr w:type="spellEnd"/>
      <w:r w:rsidRPr="00C9471B">
        <w:rPr>
          <w:lang w:val="en-US"/>
        </w:rPr>
        <w:t xml:space="preserve"> = HEALTH.CONFIG</w:t>
      </w:r>
    </w:p>
    <w:p w:rsidR="00C9471B" w:rsidRPr="00C9471B" w:rsidRDefault="00C9471B" w:rsidP="00C9471B">
      <w:pPr>
        <w:spacing w:after="0" w:line="360" w:lineRule="auto"/>
        <w:rPr>
          <w:lang w:val="en-US"/>
        </w:rPr>
      </w:pPr>
      <w:proofErr w:type="spellStart"/>
      <w:r w:rsidRPr="00C9471B">
        <w:rPr>
          <w:lang w:val="en-US"/>
        </w:rPr>
        <w:t>HealthChecker#Trigger.timeoutInterval</w:t>
      </w:r>
      <w:proofErr w:type="spellEnd"/>
      <w:r w:rsidRPr="00C9471B">
        <w:rPr>
          <w:lang w:val="en-US"/>
        </w:rPr>
        <w:t xml:space="preserve"> = 1800</w:t>
      </w:r>
    </w:p>
    <w:p w:rsidR="00C9471B" w:rsidRPr="00C9471B" w:rsidRDefault="00C9471B" w:rsidP="00C9471B">
      <w:pPr>
        <w:spacing w:after="0" w:line="360" w:lineRule="auto"/>
        <w:rPr>
          <w:lang w:val="en-US"/>
        </w:rPr>
      </w:pPr>
      <w:proofErr w:type="spellStart"/>
      <w:r w:rsidRPr="00C9471B">
        <w:rPr>
          <w:lang w:val="en-US"/>
        </w:rPr>
        <w:t>HealthChecker#ErrorTrace.filePath</w:t>
      </w:r>
      <w:proofErr w:type="spellEnd"/>
      <w:r w:rsidRPr="00C9471B">
        <w:rPr>
          <w:lang w:val="en-US"/>
        </w:rPr>
        <w:t xml:space="preserve"> = c:\errorTrace\healthCheckErrorTrace.txt</w:t>
      </w:r>
    </w:p>
    <w:p w:rsidR="00C9471B" w:rsidRDefault="00C9471B" w:rsidP="00C9471B">
      <w:pPr>
        <w:spacing w:after="0" w:line="360" w:lineRule="auto"/>
        <w:rPr>
          <w:lang w:val="en-US"/>
        </w:rPr>
      </w:pPr>
      <w:proofErr w:type="spellStart"/>
      <w:r w:rsidRPr="00C9471B">
        <w:rPr>
          <w:lang w:val="en-US"/>
        </w:rPr>
        <w:t>HealthChecker#MQTrigger.queueName</w:t>
      </w:r>
      <w:proofErr w:type="spellEnd"/>
      <w:r w:rsidRPr="00C9471B">
        <w:rPr>
          <w:lang w:val="en-US"/>
        </w:rPr>
        <w:t xml:space="preserve"> = HEALTH.TRIGGER</w:t>
      </w:r>
    </w:p>
    <w:p w:rsidR="00C9471B" w:rsidRDefault="00C9471B" w:rsidP="006F6CB7">
      <w:pPr>
        <w:spacing w:after="0" w:line="360" w:lineRule="auto"/>
        <w:rPr>
          <w:lang w:val="en-US"/>
        </w:rPr>
      </w:pPr>
    </w:p>
    <w:p w:rsidR="00C5015C" w:rsidRDefault="00600F6E" w:rsidP="00600F6E">
      <w:pPr>
        <w:pStyle w:val="berschrift2"/>
        <w:rPr>
          <w:lang w:val="en-US"/>
        </w:rPr>
      </w:pPr>
      <w:bookmarkStart w:id="15" w:name="_Toc508799824"/>
      <w:r>
        <w:rPr>
          <w:lang w:val="en-US"/>
        </w:rPr>
        <w:t>Operation</w:t>
      </w:r>
      <w:bookmarkEnd w:id="15"/>
    </w:p>
    <w:p w:rsidR="00600F6E" w:rsidRDefault="00600F6E" w:rsidP="006F6CB7">
      <w:pPr>
        <w:spacing w:after="0" w:line="360" w:lineRule="auto"/>
        <w:rPr>
          <w:lang w:val="en-US"/>
        </w:rPr>
      </w:pPr>
    </w:p>
    <w:p w:rsidR="00A14FEA" w:rsidRDefault="00A14FEA" w:rsidP="00A14FEA">
      <w:pPr>
        <w:pStyle w:val="berschrift3"/>
        <w:rPr>
          <w:lang w:val="en-US"/>
        </w:rPr>
      </w:pPr>
      <w:bookmarkStart w:id="16" w:name="_Toc508799825"/>
      <w:r>
        <w:rPr>
          <w:lang w:val="en-US"/>
        </w:rPr>
        <w:t>Automatic</w:t>
      </w:r>
      <w:bookmarkEnd w:id="16"/>
    </w:p>
    <w:p w:rsidR="00A14FEA" w:rsidRDefault="00A14FEA" w:rsidP="006F6CB7">
      <w:pPr>
        <w:spacing w:after="0" w:line="360" w:lineRule="auto"/>
        <w:rPr>
          <w:lang w:val="en-US"/>
        </w:rPr>
      </w:pPr>
    </w:p>
    <w:p w:rsidR="00A14FEA" w:rsidRDefault="00A14FEA" w:rsidP="006F6CB7">
      <w:pPr>
        <w:spacing w:after="0" w:line="360" w:lineRule="auto"/>
        <w:rPr>
          <w:lang w:val="en-US"/>
        </w:rPr>
      </w:pPr>
      <w:r>
        <w:rPr>
          <w:lang w:val="en-US"/>
        </w:rPr>
        <w:t xml:space="preserve">The application is designed to automatically generate report files. The interval is specified in the parameter </w:t>
      </w:r>
      <w:proofErr w:type="spellStart"/>
      <w:r w:rsidRPr="00A14FEA">
        <w:rPr>
          <w:lang w:val="en-US"/>
        </w:rPr>
        <w:t>HealthChecker#Trigger.timeoutInterval</w:t>
      </w:r>
      <w:proofErr w:type="spellEnd"/>
      <w:r w:rsidR="00EA49D9">
        <w:rPr>
          <w:lang w:val="en-US"/>
        </w:rPr>
        <w:t xml:space="preserve"> in the </w:t>
      </w:r>
      <w:proofErr w:type="spellStart"/>
      <w:r w:rsidR="00EA49D9">
        <w:rPr>
          <w:lang w:val="en-US"/>
        </w:rPr>
        <w:t>HealthCheck.properties</w:t>
      </w:r>
      <w:proofErr w:type="spellEnd"/>
      <w:r w:rsidR="00EA49D9">
        <w:rPr>
          <w:lang w:val="en-US"/>
        </w:rPr>
        <w:t xml:space="preserve"> file. By default the parameter is set to 1800ms which equates to 30 minutes.</w:t>
      </w:r>
    </w:p>
    <w:p w:rsidR="00A14FEA" w:rsidRDefault="00A14FEA" w:rsidP="006F6CB7">
      <w:pPr>
        <w:spacing w:after="0" w:line="360" w:lineRule="auto"/>
        <w:rPr>
          <w:lang w:val="en-US"/>
        </w:rPr>
      </w:pPr>
    </w:p>
    <w:p w:rsidR="00A14FEA" w:rsidRDefault="00A14FEA" w:rsidP="00A14FEA">
      <w:pPr>
        <w:pStyle w:val="berschrift3"/>
        <w:rPr>
          <w:lang w:val="en-US"/>
        </w:rPr>
      </w:pPr>
      <w:bookmarkStart w:id="17" w:name="_Toc508799826"/>
      <w:r>
        <w:rPr>
          <w:lang w:val="en-US"/>
        </w:rPr>
        <w:t>On Demand</w:t>
      </w:r>
      <w:bookmarkEnd w:id="17"/>
    </w:p>
    <w:p w:rsidR="00C5015C" w:rsidRDefault="00C5015C" w:rsidP="002007F6">
      <w:pPr>
        <w:spacing w:after="0" w:line="360" w:lineRule="auto"/>
        <w:rPr>
          <w:lang w:val="en-US"/>
        </w:rPr>
      </w:pPr>
    </w:p>
    <w:p w:rsidR="009F2C44" w:rsidRDefault="009F2C44" w:rsidP="002007F6">
      <w:pPr>
        <w:spacing w:after="0" w:line="360" w:lineRule="auto"/>
        <w:rPr>
          <w:lang w:val="en-US"/>
        </w:rPr>
      </w:pPr>
      <w:r>
        <w:rPr>
          <w:lang w:val="en-US"/>
        </w:rPr>
        <w:t>However, the application can also be triggered on demand. For this case, a start message needs to be placed in the HEALTH.TRIGGER Queue. As soon the application receives this message, it collect the information and prepare a new report file.</w:t>
      </w:r>
    </w:p>
    <w:p w:rsidR="009F2C44" w:rsidRDefault="009F2C44" w:rsidP="002007F6">
      <w:pPr>
        <w:spacing w:after="0" w:line="360" w:lineRule="auto"/>
        <w:rPr>
          <w:lang w:val="en-US"/>
        </w:rPr>
      </w:pPr>
    </w:p>
    <w:p w:rsidR="00E24D6C" w:rsidRDefault="00E24D6C" w:rsidP="00E24D6C">
      <w:pPr>
        <w:pStyle w:val="berschrift2"/>
        <w:rPr>
          <w:lang w:val="en-US"/>
        </w:rPr>
      </w:pPr>
      <w:bookmarkStart w:id="18" w:name="_Toc508799827"/>
      <w:r>
        <w:rPr>
          <w:lang w:val="en-US"/>
        </w:rPr>
        <w:t>Logging</w:t>
      </w:r>
      <w:bookmarkEnd w:id="18"/>
    </w:p>
    <w:p w:rsidR="00E24D6C" w:rsidRDefault="00E24D6C" w:rsidP="002007F6">
      <w:pPr>
        <w:spacing w:after="0" w:line="360" w:lineRule="auto"/>
        <w:rPr>
          <w:lang w:val="en-US"/>
        </w:rPr>
      </w:pPr>
    </w:p>
    <w:p w:rsidR="00E24D6C" w:rsidRDefault="001057B9" w:rsidP="002007F6">
      <w:pPr>
        <w:spacing w:after="0" w:line="360" w:lineRule="auto"/>
        <w:rPr>
          <w:lang w:val="en-US"/>
        </w:rPr>
      </w:pPr>
      <w:r>
        <w:rPr>
          <w:lang w:val="en-US"/>
        </w:rPr>
        <w:t>The “</w:t>
      </w:r>
      <w:proofErr w:type="spellStart"/>
      <w:r>
        <w:rPr>
          <w:lang w:val="en-US"/>
        </w:rPr>
        <w:t>HealthCheck</w:t>
      </w:r>
      <w:proofErr w:type="spellEnd"/>
      <w:r>
        <w:rPr>
          <w:lang w:val="en-US"/>
        </w:rPr>
        <w:t>” application uses common logging.</w:t>
      </w:r>
      <w:r w:rsidR="008E14C2">
        <w:rPr>
          <w:lang w:val="en-US"/>
        </w:rPr>
        <w:t xml:space="preserve"> This logging is based in PIA logging. The logging is configured in a special </w:t>
      </w:r>
      <w:proofErr w:type="spellStart"/>
      <w:r w:rsidR="008E14C2">
        <w:rPr>
          <w:lang w:val="en-US"/>
        </w:rPr>
        <w:t>pia</w:t>
      </w:r>
      <w:proofErr w:type="spellEnd"/>
      <w:r w:rsidR="008E14C2">
        <w:rPr>
          <w:lang w:val="en-US"/>
        </w:rPr>
        <w:t xml:space="preserve"> logging properties file.</w:t>
      </w:r>
    </w:p>
    <w:p w:rsidR="008E14C2" w:rsidRDefault="008E14C2" w:rsidP="002007F6">
      <w:pPr>
        <w:spacing w:after="0" w:line="360" w:lineRule="auto"/>
        <w:rPr>
          <w:lang w:val="en-US"/>
        </w:rPr>
      </w:pPr>
    </w:p>
    <w:p w:rsidR="008E14C2" w:rsidRDefault="008E14C2" w:rsidP="009E7D89">
      <w:pPr>
        <w:pStyle w:val="berschrift3"/>
        <w:rPr>
          <w:lang w:val="en-US"/>
        </w:rPr>
      </w:pPr>
      <w:bookmarkStart w:id="19" w:name="_Toc508799828"/>
      <w:r>
        <w:rPr>
          <w:lang w:val="en-US"/>
        </w:rPr>
        <w:t>PIA Logging Properties File</w:t>
      </w:r>
      <w:r w:rsidR="001259E4">
        <w:rPr>
          <w:lang w:val="en-US"/>
        </w:rPr>
        <w:t xml:space="preserve"> Content Example</w:t>
      </w:r>
      <w:bookmarkEnd w:id="19"/>
    </w:p>
    <w:p w:rsidR="008E14C2" w:rsidRDefault="008E14C2" w:rsidP="002007F6">
      <w:pPr>
        <w:spacing w:after="0" w:line="360" w:lineRule="auto"/>
        <w:rPr>
          <w:lang w:val="en-US"/>
        </w:rPr>
      </w:pPr>
    </w:p>
    <w:p w:rsidR="009B44AF" w:rsidRDefault="00976D3F" w:rsidP="002007F6">
      <w:pPr>
        <w:spacing w:after="0" w:line="360" w:lineRule="auto"/>
        <w:rPr>
          <w:lang w:val="en-US"/>
        </w:rPr>
      </w:pPr>
      <w:r>
        <w:rPr>
          <w:lang w:val="en-US"/>
        </w:rPr>
        <w:object w:dxaOrig="43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40.5pt" o:ole="">
            <v:imagedata r:id="rId13" o:title=""/>
          </v:shape>
          <o:OLEObject Type="Embed" ProgID="Package" ShapeID="_x0000_i1025" DrawAspect="Content" ObjectID="_1582715460" r:id="rId14"/>
        </w:object>
      </w:r>
    </w:p>
    <w:p w:rsidR="00616A64" w:rsidRDefault="00616A64" w:rsidP="002007F6">
      <w:pPr>
        <w:spacing w:after="0" w:line="360" w:lineRule="auto"/>
        <w:rPr>
          <w:lang w:val="en-US"/>
        </w:rPr>
      </w:pPr>
    </w:p>
    <w:p w:rsidR="00574748" w:rsidRDefault="00574748" w:rsidP="00574748">
      <w:pPr>
        <w:pStyle w:val="berschrift3"/>
        <w:rPr>
          <w:lang w:val="en-US"/>
        </w:rPr>
      </w:pPr>
      <w:bookmarkStart w:id="20" w:name="_Toc508799829"/>
      <w:r>
        <w:rPr>
          <w:lang w:val="en-US"/>
        </w:rPr>
        <w:t>Info Log Example</w:t>
      </w:r>
      <w:bookmarkEnd w:id="20"/>
    </w:p>
    <w:p w:rsidR="00574748" w:rsidRDefault="00574748" w:rsidP="002007F6">
      <w:pPr>
        <w:spacing w:after="0" w:line="360" w:lineRule="auto"/>
        <w:rPr>
          <w:lang w:val="en-US"/>
        </w:rPr>
      </w:pPr>
    </w:p>
    <w:p w:rsidR="00574748" w:rsidRDefault="008F5651" w:rsidP="002007F6">
      <w:pPr>
        <w:spacing w:after="0" w:line="360" w:lineRule="auto"/>
        <w:rPr>
          <w:lang w:val="en-US"/>
        </w:rPr>
      </w:pPr>
      <w:r>
        <w:rPr>
          <w:lang w:val="en-US"/>
        </w:rPr>
        <w:object w:dxaOrig="1425" w:dyaOrig="810">
          <v:shape id="_x0000_i1026" type="#_x0000_t75" style="width:71.5pt;height:40.5pt" o:ole="">
            <v:imagedata r:id="rId15" o:title=""/>
          </v:shape>
          <o:OLEObject Type="Embed" ProgID="Package" ShapeID="_x0000_i1026" DrawAspect="Content" ObjectID="_1582715461" r:id="rId16"/>
        </w:object>
      </w:r>
    </w:p>
    <w:p w:rsidR="00F15A60" w:rsidRDefault="00F15A60" w:rsidP="002007F6">
      <w:pPr>
        <w:spacing w:after="0" w:line="360" w:lineRule="auto"/>
        <w:rPr>
          <w:lang w:val="en-US"/>
        </w:rPr>
      </w:pPr>
    </w:p>
    <w:p w:rsidR="00F15A60" w:rsidRDefault="00F15A60" w:rsidP="00874A92">
      <w:pPr>
        <w:pStyle w:val="berschrift3"/>
        <w:rPr>
          <w:lang w:val="en-US"/>
        </w:rPr>
      </w:pPr>
      <w:bookmarkStart w:id="21" w:name="_Toc508799830"/>
      <w:r>
        <w:rPr>
          <w:lang w:val="en-US"/>
        </w:rPr>
        <w:lastRenderedPageBreak/>
        <w:t>Error</w:t>
      </w:r>
      <w:r w:rsidR="00874A92">
        <w:rPr>
          <w:lang w:val="en-US"/>
        </w:rPr>
        <w:t xml:space="preserve"> Log Example</w:t>
      </w:r>
      <w:bookmarkEnd w:id="21"/>
    </w:p>
    <w:p w:rsidR="00874A92" w:rsidRDefault="00874A92" w:rsidP="002007F6">
      <w:pPr>
        <w:spacing w:after="0" w:line="360" w:lineRule="auto"/>
        <w:rPr>
          <w:lang w:val="en-US"/>
        </w:rPr>
      </w:pPr>
    </w:p>
    <w:p w:rsidR="00874A92" w:rsidRDefault="00575606" w:rsidP="002007F6">
      <w:pPr>
        <w:spacing w:after="0" w:line="360" w:lineRule="auto"/>
        <w:rPr>
          <w:lang w:val="en-US"/>
        </w:rPr>
      </w:pPr>
      <w:r>
        <w:rPr>
          <w:lang w:val="en-US"/>
        </w:rPr>
        <w:object w:dxaOrig="1500" w:dyaOrig="810">
          <v:shape id="_x0000_i1027" type="#_x0000_t75" style="width:75pt;height:40.5pt" o:ole="">
            <v:imagedata r:id="rId17" o:title=""/>
          </v:shape>
          <o:OLEObject Type="Embed" ProgID="Package" ShapeID="_x0000_i1027" DrawAspect="Content" ObjectID="_1582715462" r:id="rId18"/>
        </w:object>
      </w:r>
    </w:p>
    <w:p w:rsidR="00874A92" w:rsidRDefault="00874A92" w:rsidP="002007F6">
      <w:pPr>
        <w:spacing w:after="0" w:line="360" w:lineRule="auto"/>
        <w:rPr>
          <w:lang w:val="en-US"/>
        </w:rPr>
      </w:pPr>
    </w:p>
    <w:p w:rsidR="00FD5F56" w:rsidRDefault="00FD5F56" w:rsidP="002007F6">
      <w:pPr>
        <w:spacing w:after="0" w:line="360" w:lineRule="auto"/>
        <w:rPr>
          <w:lang w:val="en-US"/>
        </w:rPr>
      </w:pPr>
    </w:p>
    <w:p w:rsidR="00FD5F56" w:rsidRPr="000B5167" w:rsidRDefault="00FD5F56" w:rsidP="002007F6">
      <w:pPr>
        <w:spacing w:after="0" w:line="360" w:lineRule="auto"/>
        <w:rPr>
          <w:lang w:val="en-US"/>
        </w:rPr>
      </w:pPr>
    </w:p>
    <w:sectPr w:rsidR="00FD5F56" w:rsidRPr="000B5167" w:rsidSect="004423F7">
      <w:footerReference w:type="defaul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9D1" w:rsidRDefault="009A79D1" w:rsidP="006A31AC">
      <w:pPr>
        <w:spacing w:after="0" w:line="240" w:lineRule="auto"/>
      </w:pPr>
      <w:r>
        <w:separator/>
      </w:r>
    </w:p>
  </w:endnote>
  <w:endnote w:type="continuationSeparator" w:id="0">
    <w:p w:rsidR="009A79D1" w:rsidRDefault="009A79D1" w:rsidP="006A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1AC" w:rsidRPr="00310397" w:rsidRDefault="006A31AC" w:rsidP="006A31AC">
    <w:pPr>
      <w:pStyle w:val="Fuzeile"/>
      <w:rPr>
        <w:rFonts w:cstheme="minorHAnsi"/>
        <w:sz w:val="16"/>
        <w:szCs w:val="16"/>
      </w:rPr>
    </w:pPr>
    <w:r w:rsidRPr="00310397">
      <w:rPr>
        <w:rFonts w:cstheme="minorHAnsi"/>
        <w:sz w:val="16"/>
        <w:szCs w:val="16"/>
      </w:rPr>
      <w:fldChar w:fldCharType="begin"/>
    </w:r>
    <w:r w:rsidRPr="00310397">
      <w:rPr>
        <w:rFonts w:cstheme="minorHAnsi"/>
        <w:sz w:val="16"/>
        <w:szCs w:val="16"/>
      </w:rPr>
      <w:instrText xml:space="preserve"> FILENAME   \* MERGEFORMAT </w:instrText>
    </w:r>
    <w:r w:rsidRPr="00310397">
      <w:rPr>
        <w:rFonts w:cstheme="minorHAnsi"/>
        <w:sz w:val="16"/>
        <w:szCs w:val="16"/>
      </w:rPr>
      <w:fldChar w:fldCharType="separate"/>
    </w:r>
    <w:r w:rsidRPr="00310397">
      <w:rPr>
        <w:rFonts w:cstheme="minorHAnsi"/>
        <w:noProof/>
        <w:sz w:val="16"/>
        <w:szCs w:val="16"/>
      </w:rPr>
      <w:t>HealthCheck.docx</w:t>
    </w:r>
    <w:r w:rsidRPr="00310397">
      <w:rPr>
        <w:rFonts w:cstheme="minorHAnsi"/>
        <w:sz w:val="16"/>
        <w:szCs w:val="16"/>
      </w:rPr>
      <w:fldChar w:fldCharType="end"/>
    </w:r>
    <w:r w:rsidRPr="00310397">
      <w:rPr>
        <w:rFonts w:cstheme="minorHAnsi"/>
        <w:sz w:val="16"/>
        <w:szCs w:val="16"/>
      </w:rPr>
      <w:tab/>
    </w:r>
    <w:r w:rsidR="00310397">
      <w:rPr>
        <w:rFonts w:cstheme="minorHAnsi"/>
        <w:snapToGrid w:val="0"/>
        <w:sz w:val="16"/>
        <w:szCs w:val="16"/>
      </w:rPr>
      <w:t>Page</w:t>
    </w:r>
    <w:r w:rsidRPr="00310397">
      <w:rPr>
        <w:rFonts w:cstheme="minorHAnsi"/>
        <w:snapToGrid w:val="0"/>
        <w:sz w:val="16"/>
        <w:szCs w:val="16"/>
      </w:rPr>
      <w:t xml:space="preserve"> </w:t>
    </w:r>
    <w:r w:rsidRPr="00310397">
      <w:rPr>
        <w:rFonts w:cstheme="minorHAnsi"/>
        <w:snapToGrid w:val="0"/>
        <w:sz w:val="16"/>
        <w:szCs w:val="16"/>
      </w:rPr>
      <w:fldChar w:fldCharType="begin"/>
    </w:r>
    <w:r w:rsidRPr="00310397">
      <w:rPr>
        <w:rFonts w:cstheme="minorHAnsi"/>
        <w:snapToGrid w:val="0"/>
        <w:sz w:val="16"/>
        <w:szCs w:val="16"/>
      </w:rPr>
      <w:instrText xml:space="preserve"> PAGE </w:instrText>
    </w:r>
    <w:r w:rsidRPr="00310397">
      <w:rPr>
        <w:rFonts w:cstheme="minorHAnsi"/>
        <w:snapToGrid w:val="0"/>
        <w:sz w:val="16"/>
        <w:szCs w:val="16"/>
      </w:rPr>
      <w:fldChar w:fldCharType="separate"/>
    </w:r>
    <w:r w:rsidR="0085566C">
      <w:rPr>
        <w:rFonts w:cstheme="minorHAnsi"/>
        <w:noProof/>
        <w:snapToGrid w:val="0"/>
        <w:sz w:val="16"/>
        <w:szCs w:val="16"/>
      </w:rPr>
      <w:t>10</w:t>
    </w:r>
    <w:r w:rsidRPr="00310397">
      <w:rPr>
        <w:rFonts w:cstheme="minorHAnsi"/>
        <w:snapToGrid w:val="0"/>
        <w:sz w:val="16"/>
        <w:szCs w:val="16"/>
      </w:rPr>
      <w:fldChar w:fldCharType="end"/>
    </w:r>
    <w:r w:rsidRPr="00310397">
      <w:rPr>
        <w:rFonts w:cstheme="minorHAnsi"/>
        <w:snapToGrid w:val="0"/>
        <w:sz w:val="16"/>
        <w:szCs w:val="16"/>
      </w:rPr>
      <w:t xml:space="preserve"> </w:t>
    </w:r>
    <w:proofErr w:type="spellStart"/>
    <w:r w:rsidR="00310397">
      <w:rPr>
        <w:rFonts w:cstheme="minorHAnsi"/>
        <w:snapToGrid w:val="0"/>
        <w:sz w:val="16"/>
        <w:szCs w:val="16"/>
      </w:rPr>
      <w:t>of</w:t>
    </w:r>
    <w:proofErr w:type="spellEnd"/>
    <w:r w:rsidRPr="00310397">
      <w:rPr>
        <w:rFonts w:cstheme="minorHAnsi"/>
        <w:snapToGrid w:val="0"/>
        <w:sz w:val="16"/>
        <w:szCs w:val="16"/>
      </w:rPr>
      <w:t xml:space="preserve"> </w:t>
    </w:r>
    <w:r w:rsidRPr="00310397">
      <w:rPr>
        <w:rFonts w:cstheme="minorHAnsi"/>
        <w:snapToGrid w:val="0"/>
        <w:sz w:val="16"/>
        <w:szCs w:val="16"/>
      </w:rPr>
      <w:fldChar w:fldCharType="begin"/>
    </w:r>
    <w:r w:rsidRPr="00310397">
      <w:rPr>
        <w:rFonts w:cstheme="minorHAnsi"/>
        <w:snapToGrid w:val="0"/>
        <w:sz w:val="16"/>
        <w:szCs w:val="16"/>
      </w:rPr>
      <w:instrText xml:space="preserve"> NUMPAGES </w:instrText>
    </w:r>
    <w:r w:rsidRPr="00310397">
      <w:rPr>
        <w:rFonts w:cstheme="minorHAnsi"/>
        <w:snapToGrid w:val="0"/>
        <w:sz w:val="16"/>
        <w:szCs w:val="16"/>
      </w:rPr>
      <w:fldChar w:fldCharType="separate"/>
    </w:r>
    <w:r w:rsidR="0085566C">
      <w:rPr>
        <w:rFonts w:cstheme="minorHAnsi"/>
        <w:noProof/>
        <w:snapToGrid w:val="0"/>
        <w:sz w:val="16"/>
        <w:szCs w:val="16"/>
      </w:rPr>
      <w:t>10</w:t>
    </w:r>
    <w:r w:rsidRPr="00310397">
      <w:rPr>
        <w:rFonts w:cstheme="minorHAnsi"/>
        <w:snapToGrid w:val="0"/>
        <w:sz w:val="16"/>
        <w:szCs w:val="16"/>
      </w:rPr>
      <w:fldChar w:fldCharType="end"/>
    </w:r>
    <w:r w:rsidRPr="00310397">
      <w:rPr>
        <w:rFonts w:cstheme="minorHAnsi"/>
        <w:snapToGrid w:val="0"/>
        <w:sz w:val="16"/>
        <w:szCs w:val="16"/>
      </w:rPr>
      <w:tab/>
    </w:r>
    <w:r w:rsidRPr="00310397">
      <w:rPr>
        <w:rFonts w:cstheme="minorHAnsi"/>
        <w:snapToGrid w:val="0"/>
        <w:sz w:val="16"/>
        <w:szCs w:val="16"/>
      </w:rPr>
      <w:fldChar w:fldCharType="begin"/>
    </w:r>
    <w:r w:rsidRPr="00310397">
      <w:rPr>
        <w:rFonts w:cstheme="minorHAnsi"/>
        <w:snapToGrid w:val="0"/>
        <w:sz w:val="16"/>
        <w:szCs w:val="16"/>
      </w:rPr>
      <w:instrText xml:space="preserve"> CREATEDATE  \@ "dd/MM/yyyy"  \* MERGEFORMAT </w:instrText>
    </w:r>
    <w:r w:rsidRPr="00310397">
      <w:rPr>
        <w:rFonts w:cstheme="minorHAnsi"/>
        <w:snapToGrid w:val="0"/>
        <w:sz w:val="16"/>
        <w:szCs w:val="16"/>
      </w:rPr>
      <w:fldChar w:fldCharType="separate"/>
    </w:r>
    <w:r w:rsidRPr="00310397">
      <w:rPr>
        <w:rFonts w:cstheme="minorHAnsi"/>
        <w:noProof/>
        <w:snapToGrid w:val="0"/>
        <w:sz w:val="16"/>
        <w:szCs w:val="16"/>
      </w:rPr>
      <w:t>08/03/2018</w:t>
    </w:r>
    <w:r w:rsidRPr="00310397">
      <w:rPr>
        <w:rFonts w:cstheme="minorHAnsi"/>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9D1" w:rsidRDefault="009A79D1" w:rsidP="006A31AC">
      <w:pPr>
        <w:spacing w:after="0" w:line="240" w:lineRule="auto"/>
      </w:pPr>
      <w:r>
        <w:separator/>
      </w:r>
    </w:p>
  </w:footnote>
  <w:footnote w:type="continuationSeparator" w:id="0">
    <w:p w:rsidR="009A79D1" w:rsidRDefault="009A79D1" w:rsidP="006A3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4FF5"/>
    <w:multiLevelType w:val="hybridMultilevel"/>
    <w:tmpl w:val="79D2D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33"/>
    <w:rsid w:val="00000069"/>
    <w:rsid w:val="0001511C"/>
    <w:rsid w:val="00034FBC"/>
    <w:rsid w:val="00052028"/>
    <w:rsid w:val="00063D3D"/>
    <w:rsid w:val="00064B58"/>
    <w:rsid w:val="000710A2"/>
    <w:rsid w:val="00076107"/>
    <w:rsid w:val="00097924"/>
    <w:rsid w:val="000B5167"/>
    <w:rsid w:val="000D58E0"/>
    <w:rsid w:val="000E4045"/>
    <w:rsid w:val="000F2BF3"/>
    <w:rsid w:val="000F6884"/>
    <w:rsid w:val="001057B9"/>
    <w:rsid w:val="001259E4"/>
    <w:rsid w:val="00137168"/>
    <w:rsid w:val="001379AC"/>
    <w:rsid w:val="00155436"/>
    <w:rsid w:val="00160987"/>
    <w:rsid w:val="0019134B"/>
    <w:rsid w:val="001A6E2E"/>
    <w:rsid w:val="001E5944"/>
    <w:rsid w:val="001F2955"/>
    <w:rsid w:val="001F2D28"/>
    <w:rsid w:val="001F54ED"/>
    <w:rsid w:val="002007F6"/>
    <w:rsid w:val="002043C5"/>
    <w:rsid w:val="00204B88"/>
    <w:rsid w:val="00255596"/>
    <w:rsid w:val="00287933"/>
    <w:rsid w:val="00297840"/>
    <w:rsid w:val="002B1F80"/>
    <w:rsid w:val="002B29AB"/>
    <w:rsid w:val="002E5E75"/>
    <w:rsid w:val="002E658C"/>
    <w:rsid w:val="002F11F5"/>
    <w:rsid w:val="002F186D"/>
    <w:rsid w:val="002F5356"/>
    <w:rsid w:val="00310397"/>
    <w:rsid w:val="00334ED9"/>
    <w:rsid w:val="003514E8"/>
    <w:rsid w:val="0039340E"/>
    <w:rsid w:val="003A0995"/>
    <w:rsid w:val="003A66BA"/>
    <w:rsid w:val="003B7BA2"/>
    <w:rsid w:val="003C4CB3"/>
    <w:rsid w:val="003F36D0"/>
    <w:rsid w:val="00403B35"/>
    <w:rsid w:val="004171A6"/>
    <w:rsid w:val="004423F7"/>
    <w:rsid w:val="0044386A"/>
    <w:rsid w:val="00444CF6"/>
    <w:rsid w:val="00445991"/>
    <w:rsid w:val="0044757D"/>
    <w:rsid w:val="004649DF"/>
    <w:rsid w:val="004B19C4"/>
    <w:rsid w:val="004B2681"/>
    <w:rsid w:val="004C0BDA"/>
    <w:rsid w:val="004E191C"/>
    <w:rsid w:val="004F7FEE"/>
    <w:rsid w:val="00517D33"/>
    <w:rsid w:val="00521B1B"/>
    <w:rsid w:val="00523D9C"/>
    <w:rsid w:val="00551199"/>
    <w:rsid w:val="0055350F"/>
    <w:rsid w:val="005655DE"/>
    <w:rsid w:val="00567787"/>
    <w:rsid w:val="005742DF"/>
    <w:rsid w:val="00574748"/>
    <w:rsid w:val="00575606"/>
    <w:rsid w:val="00594790"/>
    <w:rsid w:val="005A2A27"/>
    <w:rsid w:val="005B6018"/>
    <w:rsid w:val="005D2A2C"/>
    <w:rsid w:val="00600F6E"/>
    <w:rsid w:val="006055FD"/>
    <w:rsid w:val="0060702D"/>
    <w:rsid w:val="00616A64"/>
    <w:rsid w:val="006300CC"/>
    <w:rsid w:val="00643966"/>
    <w:rsid w:val="0067463B"/>
    <w:rsid w:val="006959A3"/>
    <w:rsid w:val="006A121A"/>
    <w:rsid w:val="006A31AC"/>
    <w:rsid w:val="006A445E"/>
    <w:rsid w:val="006A69B5"/>
    <w:rsid w:val="006B24EF"/>
    <w:rsid w:val="006E02D9"/>
    <w:rsid w:val="006E2868"/>
    <w:rsid w:val="006F6CB7"/>
    <w:rsid w:val="00733D67"/>
    <w:rsid w:val="00793B57"/>
    <w:rsid w:val="007A306C"/>
    <w:rsid w:val="007C32E3"/>
    <w:rsid w:val="007E53A5"/>
    <w:rsid w:val="007F3BF2"/>
    <w:rsid w:val="00834796"/>
    <w:rsid w:val="00845BF0"/>
    <w:rsid w:val="008465D0"/>
    <w:rsid w:val="0085025D"/>
    <w:rsid w:val="0085226C"/>
    <w:rsid w:val="0085566C"/>
    <w:rsid w:val="00874A92"/>
    <w:rsid w:val="008B266F"/>
    <w:rsid w:val="008B42B7"/>
    <w:rsid w:val="008B47AE"/>
    <w:rsid w:val="008D5958"/>
    <w:rsid w:val="008E0664"/>
    <w:rsid w:val="008E14C2"/>
    <w:rsid w:val="008F5651"/>
    <w:rsid w:val="00903036"/>
    <w:rsid w:val="0092102F"/>
    <w:rsid w:val="00935D84"/>
    <w:rsid w:val="00940C22"/>
    <w:rsid w:val="00942B1F"/>
    <w:rsid w:val="00951216"/>
    <w:rsid w:val="00976D3F"/>
    <w:rsid w:val="00983455"/>
    <w:rsid w:val="00987F77"/>
    <w:rsid w:val="00991021"/>
    <w:rsid w:val="009A79D1"/>
    <w:rsid w:val="009B44AF"/>
    <w:rsid w:val="009C1B66"/>
    <w:rsid w:val="009E7D89"/>
    <w:rsid w:val="009F2C44"/>
    <w:rsid w:val="00A00176"/>
    <w:rsid w:val="00A0459E"/>
    <w:rsid w:val="00A14FEA"/>
    <w:rsid w:val="00A34C5E"/>
    <w:rsid w:val="00A43DD9"/>
    <w:rsid w:val="00A90D6A"/>
    <w:rsid w:val="00AA0CFC"/>
    <w:rsid w:val="00AB0543"/>
    <w:rsid w:val="00AB5B92"/>
    <w:rsid w:val="00AB5BEA"/>
    <w:rsid w:val="00AC5410"/>
    <w:rsid w:val="00AF52DB"/>
    <w:rsid w:val="00B03185"/>
    <w:rsid w:val="00B143CC"/>
    <w:rsid w:val="00B14508"/>
    <w:rsid w:val="00B34405"/>
    <w:rsid w:val="00B55051"/>
    <w:rsid w:val="00B66E60"/>
    <w:rsid w:val="00B8749D"/>
    <w:rsid w:val="00BB4719"/>
    <w:rsid w:val="00BC5403"/>
    <w:rsid w:val="00BE14B4"/>
    <w:rsid w:val="00BE3807"/>
    <w:rsid w:val="00BF5576"/>
    <w:rsid w:val="00C2718C"/>
    <w:rsid w:val="00C5015C"/>
    <w:rsid w:val="00C66D4A"/>
    <w:rsid w:val="00C7290F"/>
    <w:rsid w:val="00C8210D"/>
    <w:rsid w:val="00C9471B"/>
    <w:rsid w:val="00CA708D"/>
    <w:rsid w:val="00CC4013"/>
    <w:rsid w:val="00CC7392"/>
    <w:rsid w:val="00CD23EE"/>
    <w:rsid w:val="00CE48B0"/>
    <w:rsid w:val="00D20950"/>
    <w:rsid w:val="00D52806"/>
    <w:rsid w:val="00D71EBE"/>
    <w:rsid w:val="00D75382"/>
    <w:rsid w:val="00D8284D"/>
    <w:rsid w:val="00D97B2A"/>
    <w:rsid w:val="00DA51BB"/>
    <w:rsid w:val="00DA568A"/>
    <w:rsid w:val="00DF254D"/>
    <w:rsid w:val="00E24D6C"/>
    <w:rsid w:val="00E334E6"/>
    <w:rsid w:val="00E34C3A"/>
    <w:rsid w:val="00E702E9"/>
    <w:rsid w:val="00EA49D9"/>
    <w:rsid w:val="00EB3388"/>
    <w:rsid w:val="00EB51BE"/>
    <w:rsid w:val="00EE4AD5"/>
    <w:rsid w:val="00EF73C1"/>
    <w:rsid w:val="00EF7AB1"/>
    <w:rsid w:val="00F035DE"/>
    <w:rsid w:val="00F12770"/>
    <w:rsid w:val="00F15A60"/>
    <w:rsid w:val="00F3170F"/>
    <w:rsid w:val="00F43F89"/>
    <w:rsid w:val="00F45ECA"/>
    <w:rsid w:val="00F559F6"/>
    <w:rsid w:val="00FB3977"/>
    <w:rsid w:val="00FC3FC6"/>
    <w:rsid w:val="00FC6F1C"/>
    <w:rsid w:val="00FC7263"/>
    <w:rsid w:val="00FD2738"/>
    <w:rsid w:val="00FD3D36"/>
    <w:rsid w:val="00FD5F56"/>
    <w:rsid w:val="00FF23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6D0F40-6881-42A6-99A6-A151FA6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E1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1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E19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B7B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2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2316"/>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E4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6A31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31AC"/>
  </w:style>
  <w:style w:type="paragraph" w:styleId="Fuzeile">
    <w:name w:val="footer"/>
    <w:basedOn w:val="Standard"/>
    <w:link w:val="FuzeileZchn"/>
    <w:uiPriority w:val="99"/>
    <w:unhideWhenUsed/>
    <w:rsid w:val="006A31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31AC"/>
  </w:style>
  <w:style w:type="character" w:customStyle="1" w:styleId="berschrift1Zchn">
    <w:name w:val="Überschrift 1 Zchn"/>
    <w:basedOn w:val="Absatz-Standardschriftart"/>
    <w:link w:val="berschrift1"/>
    <w:uiPriority w:val="9"/>
    <w:rsid w:val="004E191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E191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E191C"/>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940C22"/>
    <w:rPr>
      <w:sz w:val="16"/>
      <w:szCs w:val="16"/>
    </w:rPr>
  </w:style>
  <w:style w:type="paragraph" w:styleId="Kommentartext">
    <w:name w:val="annotation text"/>
    <w:basedOn w:val="Standard"/>
    <w:link w:val="KommentartextZchn"/>
    <w:uiPriority w:val="99"/>
    <w:semiHidden/>
    <w:unhideWhenUsed/>
    <w:rsid w:val="00940C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0C22"/>
    <w:rPr>
      <w:sz w:val="20"/>
      <w:szCs w:val="20"/>
    </w:rPr>
  </w:style>
  <w:style w:type="paragraph" w:styleId="Kommentarthema">
    <w:name w:val="annotation subject"/>
    <w:basedOn w:val="Kommentartext"/>
    <w:next w:val="Kommentartext"/>
    <w:link w:val="KommentarthemaZchn"/>
    <w:uiPriority w:val="99"/>
    <w:semiHidden/>
    <w:unhideWhenUsed/>
    <w:rsid w:val="00940C22"/>
    <w:rPr>
      <w:b/>
      <w:bCs/>
    </w:rPr>
  </w:style>
  <w:style w:type="character" w:customStyle="1" w:styleId="KommentarthemaZchn">
    <w:name w:val="Kommentarthema Zchn"/>
    <w:basedOn w:val="KommentartextZchn"/>
    <w:link w:val="Kommentarthema"/>
    <w:uiPriority w:val="99"/>
    <w:semiHidden/>
    <w:rsid w:val="00940C22"/>
    <w:rPr>
      <w:b/>
      <w:bCs/>
      <w:sz w:val="20"/>
      <w:szCs w:val="20"/>
    </w:rPr>
  </w:style>
  <w:style w:type="paragraph" w:styleId="Sprechblasentext">
    <w:name w:val="Balloon Text"/>
    <w:basedOn w:val="Standard"/>
    <w:link w:val="SprechblasentextZchn"/>
    <w:uiPriority w:val="99"/>
    <w:semiHidden/>
    <w:unhideWhenUsed/>
    <w:rsid w:val="00940C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40C22"/>
    <w:rPr>
      <w:rFonts w:ascii="Segoe UI" w:hAnsi="Segoe UI" w:cs="Segoe UI"/>
      <w:sz w:val="18"/>
      <w:szCs w:val="18"/>
    </w:rPr>
  </w:style>
  <w:style w:type="paragraph" w:styleId="Inhaltsverzeichnisberschrift">
    <w:name w:val="TOC Heading"/>
    <w:basedOn w:val="berschrift1"/>
    <w:next w:val="Standard"/>
    <w:uiPriority w:val="39"/>
    <w:unhideWhenUsed/>
    <w:qFormat/>
    <w:rsid w:val="00940C22"/>
    <w:pPr>
      <w:outlineLvl w:val="9"/>
    </w:pPr>
    <w:rPr>
      <w:lang w:eastAsia="de-DE"/>
    </w:rPr>
  </w:style>
  <w:style w:type="paragraph" w:styleId="Verzeichnis2">
    <w:name w:val="toc 2"/>
    <w:basedOn w:val="Standard"/>
    <w:next w:val="Standard"/>
    <w:autoRedefine/>
    <w:uiPriority w:val="39"/>
    <w:unhideWhenUsed/>
    <w:rsid w:val="00940C22"/>
    <w:pPr>
      <w:spacing w:after="100"/>
      <w:ind w:left="220"/>
    </w:pPr>
  </w:style>
  <w:style w:type="paragraph" w:styleId="Verzeichnis3">
    <w:name w:val="toc 3"/>
    <w:basedOn w:val="Standard"/>
    <w:next w:val="Standard"/>
    <w:autoRedefine/>
    <w:uiPriority w:val="39"/>
    <w:unhideWhenUsed/>
    <w:rsid w:val="00940C22"/>
    <w:pPr>
      <w:spacing w:after="100"/>
      <w:ind w:left="440"/>
    </w:pPr>
  </w:style>
  <w:style w:type="character" w:styleId="Hyperlink">
    <w:name w:val="Hyperlink"/>
    <w:basedOn w:val="Absatz-Standardschriftart"/>
    <w:uiPriority w:val="99"/>
    <w:unhideWhenUsed/>
    <w:rsid w:val="00940C22"/>
    <w:rPr>
      <w:color w:val="0563C1" w:themeColor="hyperlink"/>
      <w:u w:val="single"/>
    </w:rPr>
  </w:style>
  <w:style w:type="paragraph" w:styleId="Verzeichnis1">
    <w:name w:val="toc 1"/>
    <w:basedOn w:val="Standard"/>
    <w:next w:val="Standard"/>
    <w:autoRedefine/>
    <w:uiPriority w:val="39"/>
    <w:unhideWhenUsed/>
    <w:rsid w:val="00297840"/>
    <w:pPr>
      <w:spacing w:after="100"/>
    </w:pPr>
  </w:style>
  <w:style w:type="paragraph" w:styleId="Listenabsatz">
    <w:name w:val="List Paragraph"/>
    <w:basedOn w:val="Standard"/>
    <w:uiPriority w:val="34"/>
    <w:qFormat/>
    <w:rsid w:val="00B34405"/>
    <w:pPr>
      <w:ind w:left="720"/>
      <w:contextualSpacing/>
    </w:pPr>
  </w:style>
  <w:style w:type="character" w:customStyle="1" w:styleId="sc121">
    <w:name w:val="sc121"/>
    <w:basedOn w:val="Absatz-Standardschriftart"/>
    <w:rsid w:val="008B42B7"/>
    <w:rPr>
      <w:rFonts w:ascii="Courier New" w:hAnsi="Courier New" w:cs="Courier New" w:hint="default"/>
      <w:color w:val="FF0000"/>
      <w:sz w:val="20"/>
      <w:szCs w:val="20"/>
      <w:shd w:val="clear" w:color="auto" w:fill="FFFF00"/>
    </w:rPr>
  </w:style>
  <w:style w:type="character" w:customStyle="1" w:styleId="sc11">
    <w:name w:val="sc11"/>
    <w:basedOn w:val="Absatz-Standardschriftart"/>
    <w:rsid w:val="008B42B7"/>
    <w:rPr>
      <w:rFonts w:ascii="Courier New" w:hAnsi="Courier New" w:cs="Courier New" w:hint="default"/>
      <w:color w:val="0000FF"/>
      <w:sz w:val="20"/>
      <w:szCs w:val="20"/>
    </w:rPr>
  </w:style>
  <w:style w:type="character" w:customStyle="1" w:styleId="sc8">
    <w:name w:val="sc8"/>
    <w:basedOn w:val="Absatz-Standardschriftart"/>
    <w:rsid w:val="008B42B7"/>
    <w:rPr>
      <w:rFonts w:ascii="Courier New" w:hAnsi="Courier New" w:cs="Courier New" w:hint="default"/>
      <w:color w:val="000000"/>
      <w:sz w:val="20"/>
      <w:szCs w:val="20"/>
    </w:rPr>
  </w:style>
  <w:style w:type="character" w:customStyle="1" w:styleId="sc31">
    <w:name w:val="sc31"/>
    <w:basedOn w:val="Absatz-Standardschriftart"/>
    <w:rsid w:val="008B42B7"/>
    <w:rPr>
      <w:rFonts w:ascii="Courier New" w:hAnsi="Courier New" w:cs="Courier New" w:hint="default"/>
      <w:color w:val="FF0000"/>
      <w:sz w:val="20"/>
      <w:szCs w:val="20"/>
    </w:rPr>
  </w:style>
  <w:style w:type="character" w:customStyle="1" w:styleId="sc61">
    <w:name w:val="sc61"/>
    <w:basedOn w:val="Absatz-Standardschriftart"/>
    <w:rsid w:val="008B42B7"/>
    <w:rPr>
      <w:rFonts w:ascii="Courier New" w:hAnsi="Courier New" w:cs="Courier New" w:hint="default"/>
      <w:b/>
      <w:bCs/>
      <w:color w:val="8000FF"/>
      <w:sz w:val="20"/>
      <w:szCs w:val="20"/>
    </w:rPr>
  </w:style>
  <w:style w:type="character" w:customStyle="1" w:styleId="sc131">
    <w:name w:val="sc131"/>
    <w:basedOn w:val="Absatz-Standardschriftart"/>
    <w:rsid w:val="008B42B7"/>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8B42B7"/>
    <w:rPr>
      <w:rFonts w:ascii="Courier New" w:hAnsi="Courier New" w:cs="Courier New" w:hint="default"/>
      <w:b/>
      <w:bCs/>
      <w:color w:val="000000"/>
      <w:sz w:val="20"/>
      <w:szCs w:val="20"/>
    </w:rPr>
  </w:style>
  <w:style w:type="character" w:customStyle="1" w:styleId="sc701">
    <w:name w:val="sc701"/>
    <w:basedOn w:val="Absatz-Standardschriftart"/>
    <w:rsid w:val="008B42B7"/>
    <w:rPr>
      <w:rFonts w:ascii="Courier New" w:hAnsi="Courier New" w:cs="Courier New" w:hint="default"/>
      <w:b/>
      <w:bCs/>
      <w:color w:val="8000FF"/>
      <w:sz w:val="20"/>
      <w:szCs w:val="20"/>
      <w:u w:val="single"/>
    </w:rPr>
  </w:style>
  <w:style w:type="character" w:customStyle="1" w:styleId="sc641">
    <w:name w:val="sc641"/>
    <w:basedOn w:val="Absatz-Standardschriftart"/>
    <w:rsid w:val="008B42B7"/>
    <w:rPr>
      <w:rFonts w:ascii="Courier New" w:hAnsi="Courier New" w:cs="Courier New" w:hint="default"/>
      <w:b/>
      <w:bCs/>
      <w:color w:val="000000"/>
      <w:sz w:val="20"/>
      <w:szCs w:val="20"/>
      <w:u w:val="single"/>
    </w:rPr>
  </w:style>
  <w:style w:type="character" w:customStyle="1" w:styleId="berschrift4Zchn">
    <w:name w:val="Überschrift 4 Zchn"/>
    <w:basedOn w:val="Absatz-Standardschriftart"/>
    <w:link w:val="berschrift4"/>
    <w:uiPriority w:val="9"/>
    <w:rsid w:val="003B7B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60862">
      <w:bodyDiv w:val="1"/>
      <w:marLeft w:val="0"/>
      <w:marRight w:val="0"/>
      <w:marTop w:val="0"/>
      <w:marBottom w:val="0"/>
      <w:divBdr>
        <w:top w:val="none" w:sz="0" w:space="0" w:color="auto"/>
        <w:left w:val="none" w:sz="0" w:space="0" w:color="auto"/>
        <w:bottom w:val="none" w:sz="0" w:space="0" w:color="auto"/>
        <w:right w:val="none" w:sz="0" w:space="0" w:color="auto"/>
      </w:divBdr>
      <w:divsChild>
        <w:div w:id="1560507644">
          <w:marLeft w:val="0"/>
          <w:marRight w:val="0"/>
          <w:marTop w:val="0"/>
          <w:marBottom w:val="0"/>
          <w:divBdr>
            <w:top w:val="none" w:sz="0" w:space="0" w:color="auto"/>
            <w:left w:val="none" w:sz="0" w:space="0" w:color="auto"/>
            <w:bottom w:val="none" w:sz="0" w:space="0" w:color="auto"/>
            <w:right w:val="none" w:sz="0" w:space="0" w:color="auto"/>
          </w:divBdr>
        </w:div>
      </w:divsChild>
    </w:div>
    <w:div w:id="1116561126">
      <w:bodyDiv w:val="1"/>
      <w:marLeft w:val="0"/>
      <w:marRight w:val="0"/>
      <w:marTop w:val="0"/>
      <w:marBottom w:val="0"/>
      <w:divBdr>
        <w:top w:val="none" w:sz="0" w:space="0" w:color="auto"/>
        <w:left w:val="none" w:sz="0" w:space="0" w:color="auto"/>
        <w:bottom w:val="none" w:sz="0" w:space="0" w:color="auto"/>
        <w:right w:val="none" w:sz="0" w:space="0" w:color="auto"/>
      </w:divBdr>
      <w:divsChild>
        <w:div w:id="500002862">
          <w:marLeft w:val="0"/>
          <w:marRight w:val="0"/>
          <w:marTop w:val="0"/>
          <w:marBottom w:val="0"/>
          <w:divBdr>
            <w:top w:val="none" w:sz="0" w:space="0" w:color="auto"/>
            <w:left w:val="none" w:sz="0" w:space="0" w:color="auto"/>
            <w:bottom w:val="none" w:sz="0" w:space="0" w:color="auto"/>
            <w:right w:val="none" w:sz="0" w:space="0" w:color="auto"/>
          </w:divBdr>
        </w:div>
      </w:divsChild>
    </w:div>
    <w:div w:id="1393308481">
      <w:bodyDiv w:val="1"/>
      <w:marLeft w:val="0"/>
      <w:marRight w:val="0"/>
      <w:marTop w:val="0"/>
      <w:marBottom w:val="0"/>
      <w:divBdr>
        <w:top w:val="none" w:sz="0" w:space="0" w:color="auto"/>
        <w:left w:val="none" w:sz="0" w:space="0" w:color="auto"/>
        <w:bottom w:val="none" w:sz="0" w:space="0" w:color="auto"/>
        <w:right w:val="none" w:sz="0" w:space="0" w:color="auto"/>
      </w:divBdr>
      <w:divsChild>
        <w:div w:id="59640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9A62-2474-4D37-90EF-6B68318F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1539</Words>
  <Characters>9700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rockit consulting</dc:creator>
  <cp:keywords/>
  <dc:description/>
  <cp:lastModifiedBy>egohr</cp:lastModifiedBy>
  <cp:revision>179</cp:revision>
  <dcterms:created xsi:type="dcterms:W3CDTF">2018-03-08T09:45:00Z</dcterms:created>
  <dcterms:modified xsi:type="dcterms:W3CDTF">2018-03-16T13:25:00Z</dcterms:modified>
</cp:coreProperties>
</file>