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2DFD" w14:textId="7FAE1F31" w:rsidR="00973EA7" w:rsidRPr="00973EA7" w:rsidRDefault="00973EA7" w:rsidP="00973EA7">
      <w:pPr>
        <w:rPr>
          <w:b/>
          <w:bCs/>
        </w:rPr>
      </w:pPr>
      <w:r w:rsidRPr="00973EA7">
        <w:rPr>
          <w:b/>
          <w:bCs/>
        </w:rPr>
        <w:t xml:space="preserve">S&amp;P </w:t>
      </w:r>
      <w:r>
        <w:rPr>
          <w:b/>
          <w:bCs/>
        </w:rPr>
        <w:t>5</w:t>
      </w:r>
      <w:r w:rsidRPr="00973EA7">
        <w:rPr>
          <w:b/>
          <w:bCs/>
        </w:rPr>
        <w:t xml:space="preserve">00 </w:t>
      </w:r>
      <w:r>
        <w:rPr>
          <w:b/>
          <w:bCs/>
        </w:rPr>
        <w:t>Index</w:t>
      </w:r>
      <w:r w:rsidRPr="00973EA7">
        <w:rPr>
          <w:b/>
          <w:bCs/>
        </w:rPr>
        <w:t xml:space="preserve"> Historical Data:</w:t>
      </w:r>
    </w:p>
    <w:p w14:paraId="50ED319E" w14:textId="0A3C4BA1" w:rsidR="00973EA7" w:rsidRPr="00973EA7" w:rsidRDefault="00973EA7" w:rsidP="00973EA7">
      <w:pPr>
        <w:pStyle w:val="ListParagraph"/>
        <w:numPr>
          <w:ilvl w:val="0"/>
          <w:numId w:val="2"/>
        </w:numPr>
      </w:pPr>
      <w:r w:rsidRPr="00973EA7">
        <w:t>S&amp;P 500 (SPX)</w:t>
      </w:r>
      <w:r w:rsidRPr="00973EA7">
        <w:t xml:space="preserve">: </w:t>
      </w:r>
      <w:hyperlink r:id="rId5" w:history="1">
        <w:r w:rsidRPr="00973EA7">
          <w:rPr>
            <w:rStyle w:val="Hyperlink"/>
          </w:rPr>
          <w:t>https://au.investing.com/indices/us-spx-500-historical-data</w:t>
        </w:r>
      </w:hyperlink>
    </w:p>
    <w:p w14:paraId="7A3C1D8F" w14:textId="77777777" w:rsidR="00973EA7" w:rsidRDefault="00973EA7">
      <w:pPr>
        <w:rPr>
          <w:b/>
          <w:bCs/>
        </w:rPr>
      </w:pPr>
    </w:p>
    <w:p w14:paraId="7ECAC6B6" w14:textId="28EBD44C" w:rsidR="00973EA7" w:rsidRDefault="00F3167D">
      <w:r w:rsidRPr="00F3167D">
        <w:rPr>
          <w:b/>
          <w:bCs/>
        </w:rPr>
        <w:t>Explanation about each sector of the S&amp;P 500:</w:t>
      </w:r>
      <w:r>
        <w:rPr>
          <w:b/>
          <w:bCs/>
        </w:rPr>
        <w:t xml:space="preserve"> </w:t>
      </w:r>
      <w:r>
        <w:br/>
      </w:r>
      <w:hyperlink r:id="rId6" w:history="1">
        <w:r w:rsidRPr="00AA1697">
          <w:rPr>
            <w:rStyle w:val="Hyperlink"/>
          </w:rPr>
          <w:t>https://corporatefinanceinstitute.com/resources/valuation/the-sp-sectors/</w:t>
        </w:r>
      </w:hyperlink>
    </w:p>
    <w:p w14:paraId="2F29CF25" w14:textId="71FC9967" w:rsidR="00973EA7" w:rsidRPr="00973EA7" w:rsidRDefault="00973EA7">
      <w:pPr>
        <w:rPr>
          <w:b/>
          <w:bCs/>
        </w:rPr>
      </w:pPr>
    </w:p>
    <w:p w14:paraId="0295F1E4" w14:textId="2EA79FB9" w:rsidR="00973EA7" w:rsidRPr="00973EA7" w:rsidRDefault="00973EA7">
      <w:pPr>
        <w:rPr>
          <w:b/>
          <w:bCs/>
        </w:rPr>
      </w:pPr>
      <w:r w:rsidRPr="00973EA7">
        <w:rPr>
          <w:b/>
          <w:bCs/>
        </w:rPr>
        <w:t xml:space="preserve">S&amp;P </w:t>
      </w:r>
      <w:r>
        <w:rPr>
          <w:b/>
          <w:bCs/>
        </w:rPr>
        <w:t>5</w:t>
      </w:r>
      <w:r w:rsidRPr="00973EA7">
        <w:rPr>
          <w:b/>
          <w:bCs/>
        </w:rPr>
        <w:t>00 Sectors Historical Data:</w:t>
      </w:r>
    </w:p>
    <w:p w14:paraId="4938C085" w14:textId="1C268510" w:rsidR="00D6350A" w:rsidRDefault="00F3167D" w:rsidP="00F3167D">
      <w:pPr>
        <w:pStyle w:val="ListParagraph"/>
        <w:numPr>
          <w:ilvl w:val="0"/>
          <w:numId w:val="1"/>
        </w:numPr>
      </w:pPr>
      <w:r w:rsidRPr="00F3167D">
        <w:t>S&amp;P 500 Information Technology (SPLRCT)</w:t>
      </w:r>
      <w:r w:rsidR="00D6350A">
        <w:t xml:space="preserve">: </w:t>
      </w:r>
      <w:hyperlink r:id="rId7" w:history="1">
        <w:r w:rsidR="00D6350A" w:rsidRPr="00AA1697">
          <w:rPr>
            <w:rStyle w:val="Hyperlink"/>
          </w:rPr>
          <w:t>https://au.investing.com/indices/s-p-500-information-technology-historical-data</w:t>
        </w:r>
      </w:hyperlink>
    </w:p>
    <w:p w14:paraId="41507D77" w14:textId="61B19E99" w:rsidR="00F3167D" w:rsidRDefault="00F3167D" w:rsidP="00F3167D">
      <w:pPr>
        <w:pStyle w:val="ListParagraph"/>
        <w:numPr>
          <w:ilvl w:val="0"/>
          <w:numId w:val="1"/>
        </w:numPr>
      </w:pPr>
      <w:r w:rsidRPr="00F3167D">
        <w:t>S&amp;P 500 Health Care (SPXHC)</w:t>
      </w:r>
      <w:r>
        <w:t xml:space="preserve">: </w:t>
      </w:r>
      <w:hyperlink r:id="rId8" w:history="1">
        <w:r w:rsidRPr="00AA1697">
          <w:rPr>
            <w:rStyle w:val="Hyperlink"/>
          </w:rPr>
          <w:t>https://au.investing.com/indices/s-p-500-health-care-historical-data</w:t>
        </w:r>
      </w:hyperlink>
    </w:p>
    <w:p w14:paraId="7B7B54DC" w14:textId="54FDB8B8" w:rsidR="00D6350A" w:rsidRDefault="00F3167D" w:rsidP="00F3167D">
      <w:pPr>
        <w:pStyle w:val="ListParagraph"/>
        <w:numPr>
          <w:ilvl w:val="0"/>
          <w:numId w:val="1"/>
        </w:numPr>
      </w:pPr>
      <w:r w:rsidRPr="00F3167D">
        <w:t>S&amp;P 500 Consumer Discretionary (SPLRCD)</w:t>
      </w:r>
      <w:r w:rsidR="00D6350A">
        <w:t xml:space="preserve">: </w:t>
      </w:r>
      <w:hyperlink r:id="rId9" w:history="1">
        <w:r w:rsidR="00D6350A" w:rsidRPr="00AA1697">
          <w:rPr>
            <w:rStyle w:val="Hyperlink"/>
          </w:rPr>
          <w:t>https://au.investing.com/indices/s-p-500-industrials-historical-data</w:t>
        </w:r>
      </w:hyperlink>
    </w:p>
    <w:p w14:paraId="24A44ECD" w14:textId="17D454C9" w:rsidR="00973EA7" w:rsidRDefault="00973EA7" w:rsidP="00F3167D">
      <w:pPr>
        <w:pStyle w:val="ListParagraph"/>
        <w:numPr>
          <w:ilvl w:val="0"/>
          <w:numId w:val="1"/>
        </w:numPr>
      </w:pPr>
      <w:r w:rsidRPr="00973EA7">
        <w:t>S&amp;P 500 Industrials (SPLRCI)</w:t>
      </w:r>
      <w:r>
        <w:t xml:space="preserve">: </w:t>
      </w:r>
      <w:hyperlink r:id="rId10" w:history="1">
        <w:r w:rsidRPr="00AA1697">
          <w:rPr>
            <w:rStyle w:val="Hyperlink"/>
          </w:rPr>
          <w:t>https://au.investing.com/indices/s-p-500-industrials-historical-data</w:t>
        </w:r>
      </w:hyperlink>
    </w:p>
    <w:p w14:paraId="74EA1EDC" w14:textId="554DE68F" w:rsidR="00973EA7" w:rsidRDefault="00973EA7" w:rsidP="00F3167D">
      <w:pPr>
        <w:pStyle w:val="ListParagraph"/>
        <w:numPr>
          <w:ilvl w:val="0"/>
          <w:numId w:val="1"/>
        </w:numPr>
      </w:pPr>
      <w:r w:rsidRPr="00973EA7">
        <w:t>S&amp;P 500 Consumer Staples (SPLRCS)</w:t>
      </w:r>
      <w:r>
        <w:t xml:space="preserve">: </w:t>
      </w:r>
      <w:hyperlink r:id="rId11" w:history="1">
        <w:r w:rsidRPr="00AA1697">
          <w:rPr>
            <w:rStyle w:val="Hyperlink"/>
          </w:rPr>
          <w:t>https://au.investing.com/indices/s-p-500-consumer-staples-historical-data</w:t>
        </w:r>
      </w:hyperlink>
    </w:p>
    <w:p w14:paraId="5138A3B9" w14:textId="7DC1923B" w:rsidR="00973EA7" w:rsidRDefault="00973EA7" w:rsidP="00F3167D">
      <w:pPr>
        <w:pStyle w:val="ListParagraph"/>
        <w:numPr>
          <w:ilvl w:val="0"/>
          <w:numId w:val="1"/>
        </w:numPr>
      </w:pPr>
      <w:r w:rsidRPr="00973EA7">
        <w:t>S&amp;P 500 Energy (SPNY)</w:t>
      </w:r>
      <w:r>
        <w:t xml:space="preserve">: </w:t>
      </w:r>
      <w:hyperlink r:id="rId12" w:history="1">
        <w:r w:rsidRPr="00AA1697">
          <w:rPr>
            <w:rStyle w:val="Hyperlink"/>
          </w:rPr>
          <w:t>https://au.investing.com/indices/s-p-500-energy-historical-data</w:t>
        </w:r>
      </w:hyperlink>
    </w:p>
    <w:p w14:paraId="47FE9F35" w14:textId="2D53C528" w:rsidR="00973EA7" w:rsidRDefault="00973EA7" w:rsidP="00973EA7">
      <w:pPr>
        <w:pStyle w:val="ListParagraph"/>
        <w:numPr>
          <w:ilvl w:val="0"/>
          <w:numId w:val="1"/>
        </w:numPr>
      </w:pPr>
      <w:r w:rsidRPr="00973EA7">
        <w:t>S&amp;P 500 Financials (SPSY)</w:t>
      </w:r>
      <w:r>
        <w:t xml:space="preserve">: </w:t>
      </w:r>
      <w:hyperlink r:id="rId13" w:history="1">
        <w:r w:rsidRPr="00AA1697">
          <w:rPr>
            <w:rStyle w:val="Hyperlink"/>
          </w:rPr>
          <w:t>https://au.investing.com/indices/s-p-500-financial-historical-data</w:t>
        </w:r>
      </w:hyperlink>
    </w:p>
    <w:p w14:paraId="0E4489F7" w14:textId="5E89CA6F" w:rsidR="00973EA7" w:rsidRDefault="00973EA7" w:rsidP="00973EA7">
      <w:pPr>
        <w:pStyle w:val="ListParagraph"/>
        <w:numPr>
          <w:ilvl w:val="0"/>
          <w:numId w:val="1"/>
        </w:numPr>
      </w:pPr>
      <w:r w:rsidRPr="00973EA7">
        <w:t>S&amp;P 500 Materials (SPLRCM)</w:t>
      </w:r>
      <w:r>
        <w:t xml:space="preserve">: </w:t>
      </w:r>
      <w:hyperlink r:id="rId14" w:history="1">
        <w:r w:rsidRPr="00AA1697">
          <w:rPr>
            <w:rStyle w:val="Hyperlink"/>
          </w:rPr>
          <w:t>https://au.investing.com/indices/s-p-500-materials-historical-data</w:t>
        </w:r>
      </w:hyperlink>
    </w:p>
    <w:p w14:paraId="1AD418C6" w14:textId="2902B073" w:rsidR="00973EA7" w:rsidRDefault="00973EA7" w:rsidP="00973EA7">
      <w:pPr>
        <w:pStyle w:val="ListParagraph"/>
        <w:numPr>
          <w:ilvl w:val="0"/>
          <w:numId w:val="1"/>
        </w:numPr>
      </w:pPr>
      <w:r w:rsidRPr="00973EA7">
        <w:t>S&amp;P 500 Utilities (SPLRCU)</w:t>
      </w:r>
      <w:r>
        <w:t xml:space="preserve">: </w:t>
      </w:r>
      <w:hyperlink r:id="rId15" w:history="1">
        <w:r w:rsidRPr="00AA1697">
          <w:rPr>
            <w:rStyle w:val="Hyperlink"/>
          </w:rPr>
          <w:t>https://au.investing.com/indices/s-p-500-utilities-historical-data</w:t>
        </w:r>
      </w:hyperlink>
    </w:p>
    <w:p w14:paraId="0F6FD043" w14:textId="7DD04245" w:rsidR="00973EA7" w:rsidRDefault="00973EA7" w:rsidP="00973EA7">
      <w:pPr>
        <w:pStyle w:val="ListParagraph"/>
        <w:numPr>
          <w:ilvl w:val="0"/>
          <w:numId w:val="1"/>
        </w:numPr>
      </w:pPr>
      <w:r w:rsidRPr="00973EA7">
        <w:t>S&amp;P 500 Real Estate (SPLRCREC)</w:t>
      </w:r>
      <w:r>
        <w:t xml:space="preserve">: </w:t>
      </w:r>
      <w:hyperlink r:id="rId16" w:history="1">
        <w:r w:rsidRPr="00AA1697">
          <w:rPr>
            <w:rStyle w:val="Hyperlink"/>
          </w:rPr>
          <w:t>https://au.investing.com/indices/s-p-500-real-estate-historical-data</w:t>
        </w:r>
      </w:hyperlink>
    </w:p>
    <w:p w14:paraId="309C9E4E" w14:textId="13B87CCF" w:rsidR="00973EA7" w:rsidRDefault="00973EA7" w:rsidP="00973EA7">
      <w:pPr>
        <w:pStyle w:val="ListParagraph"/>
        <w:numPr>
          <w:ilvl w:val="0"/>
          <w:numId w:val="1"/>
        </w:numPr>
      </w:pPr>
      <w:r w:rsidRPr="00973EA7">
        <w:t>S&amp;P 500 Telecom Services (SPLRCL)</w:t>
      </w:r>
      <w:r>
        <w:t xml:space="preserve">: </w:t>
      </w:r>
      <w:hyperlink r:id="rId17" w:history="1">
        <w:r w:rsidRPr="00AA1697">
          <w:rPr>
            <w:rStyle w:val="Hyperlink"/>
          </w:rPr>
          <w:t>https://au.investing.com/indices/s-p-500-telecom-services-historical-data</w:t>
        </w:r>
      </w:hyperlink>
    </w:p>
    <w:p w14:paraId="0D88F9C6" w14:textId="77777777" w:rsidR="00973EA7" w:rsidRDefault="00973EA7" w:rsidP="00973EA7"/>
    <w:p w14:paraId="6EB96591" w14:textId="77777777" w:rsidR="00D6350A" w:rsidRDefault="00D6350A"/>
    <w:p w14:paraId="36658C3C" w14:textId="77777777" w:rsidR="00D6350A" w:rsidRDefault="00D6350A"/>
    <w:p w14:paraId="6258F556" w14:textId="7BBBD726" w:rsidR="00EB73C4" w:rsidRDefault="00EB73C4"/>
    <w:sectPr w:rsidR="00EB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309B"/>
    <w:multiLevelType w:val="hybridMultilevel"/>
    <w:tmpl w:val="A6081854"/>
    <w:lvl w:ilvl="0" w:tplc="0A2A5D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3022F"/>
    <w:multiLevelType w:val="hybridMultilevel"/>
    <w:tmpl w:val="C304F83E"/>
    <w:lvl w:ilvl="0" w:tplc="C47C43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42329">
    <w:abstractNumId w:val="0"/>
  </w:num>
  <w:num w:numId="2" w16cid:durableId="45225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1A"/>
    <w:rsid w:val="00184BE7"/>
    <w:rsid w:val="00973EA7"/>
    <w:rsid w:val="00D6350A"/>
    <w:rsid w:val="00EB6E1A"/>
    <w:rsid w:val="00EB73C4"/>
    <w:rsid w:val="00F3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60E7"/>
  <w15:chartTrackingRefBased/>
  <w15:docId w15:val="{0CE7A215-BBB5-423C-9A47-18349788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investing.com/indices/s-p-500-health-care-historical-data" TargetMode="External"/><Relationship Id="rId13" Type="http://schemas.openxmlformats.org/officeDocument/2006/relationships/hyperlink" Target="https://au.investing.com/indices/s-p-500-financial-historical-dat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.investing.com/indices/s-p-500-information-technology-historical-data" TargetMode="External"/><Relationship Id="rId12" Type="http://schemas.openxmlformats.org/officeDocument/2006/relationships/hyperlink" Target="https://au.investing.com/indices/s-p-500-energy-historical-data" TargetMode="External"/><Relationship Id="rId17" Type="http://schemas.openxmlformats.org/officeDocument/2006/relationships/hyperlink" Target="https://au.investing.com/indices/s-p-500-telecom-services-historical-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.investing.com/indices/s-p-500-real-estate-historical-da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rporatefinanceinstitute.com/resources/valuation/the-sp-sectors/" TargetMode="External"/><Relationship Id="rId11" Type="http://schemas.openxmlformats.org/officeDocument/2006/relationships/hyperlink" Target="https://au.investing.com/indices/s-p-500-consumer-staples-historical-data" TargetMode="External"/><Relationship Id="rId5" Type="http://schemas.openxmlformats.org/officeDocument/2006/relationships/hyperlink" Target="https://au.investing.com/indices/us-spx-500-historical-data" TargetMode="External"/><Relationship Id="rId15" Type="http://schemas.openxmlformats.org/officeDocument/2006/relationships/hyperlink" Target="https://au.investing.com/indices/s-p-500-utilities-historical-data" TargetMode="External"/><Relationship Id="rId10" Type="http://schemas.openxmlformats.org/officeDocument/2006/relationships/hyperlink" Target="https://au.investing.com/indices/s-p-500-industrials-historical-dat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u.investing.com/indices/s-p-500-industrials-historical-data" TargetMode="External"/><Relationship Id="rId14" Type="http://schemas.openxmlformats.org/officeDocument/2006/relationships/hyperlink" Target="https://au.investing.com/indices/s-p-500-materials-historical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Martinez</dc:creator>
  <cp:keywords/>
  <dc:description/>
  <cp:lastModifiedBy>Jonathan Martinez</cp:lastModifiedBy>
  <cp:revision>1</cp:revision>
  <dcterms:created xsi:type="dcterms:W3CDTF">2023-01-29T02:08:00Z</dcterms:created>
  <dcterms:modified xsi:type="dcterms:W3CDTF">2023-01-29T06:02:00Z</dcterms:modified>
</cp:coreProperties>
</file>