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0"/>
        <w:gridCol w:w="4360"/>
      </w:tblGrid>
      <w:tr w:rsidR="00045C0D" w:rsidRPr="00C80766" w:rsidTr="00C80766">
        <w:tc>
          <w:tcPr>
            <w:tcW w:w="4360" w:type="dxa"/>
          </w:tcPr>
          <w:p w:rsidR="00045C0D" w:rsidRPr="00C80766" w:rsidRDefault="00045C0D" w:rsidP="00807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</w:tcPr>
          <w:p w:rsidR="00045C0D" w:rsidRPr="00C80766" w:rsidRDefault="00045C0D" w:rsidP="00DB39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Gerar Relatórios</w:t>
            </w:r>
            <w:r w:rsidR="00AE651F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DB396B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651F" w:rsidRPr="00C80766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  <w:r w:rsidR="00DB396B" w:rsidRPr="00C807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45C0D" w:rsidRPr="00C80766" w:rsidTr="00C80766">
        <w:tc>
          <w:tcPr>
            <w:tcW w:w="4360" w:type="dxa"/>
          </w:tcPr>
          <w:p w:rsidR="00045C0D" w:rsidRPr="00C80766" w:rsidRDefault="00045C0D" w:rsidP="00807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360" w:type="dxa"/>
          </w:tcPr>
          <w:p w:rsidR="00045C0D" w:rsidRPr="00C80766" w:rsidRDefault="00CE53EA" w:rsidP="00DB39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Administrador e </w:t>
            </w:r>
            <w:r w:rsidR="00DB396B" w:rsidRPr="00C80766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</w:p>
        </w:tc>
      </w:tr>
      <w:tr w:rsidR="00045C0D" w:rsidRPr="00C80766" w:rsidTr="00C80766">
        <w:tc>
          <w:tcPr>
            <w:tcW w:w="4360" w:type="dxa"/>
          </w:tcPr>
          <w:p w:rsidR="00045C0D" w:rsidRPr="00C80766" w:rsidRDefault="00045C0D" w:rsidP="00807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045C0D" w:rsidRPr="00C80766" w:rsidRDefault="00045C0D" w:rsidP="00807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C0D" w:rsidRPr="00C80766" w:rsidTr="00C80766">
        <w:tc>
          <w:tcPr>
            <w:tcW w:w="4360" w:type="dxa"/>
          </w:tcPr>
          <w:p w:rsidR="00045C0D" w:rsidRPr="00C80766" w:rsidRDefault="00045C0D" w:rsidP="00807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</w:tcPr>
          <w:p w:rsidR="00045C0D" w:rsidRPr="00C80766" w:rsidRDefault="00045C0D" w:rsidP="00807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045C0D" w:rsidRPr="00C80766" w:rsidTr="00C80766">
        <w:tc>
          <w:tcPr>
            <w:tcW w:w="4360" w:type="dxa"/>
          </w:tcPr>
          <w:p w:rsidR="00045C0D" w:rsidRPr="00C80766" w:rsidRDefault="00045C0D" w:rsidP="00DB39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1º O </w:t>
            </w:r>
            <w:r w:rsidR="00CE53EA" w:rsidRPr="00C80766">
              <w:rPr>
                <w:rFonts w:ascii="Times New Roman" w:hAnsi="Times New Roman" w:cs="Times New Roman"/>
                <w:sz w:val="24"/>
                <w:szCs w:val="24"/>
              </w:rPr>
              <w:t>Administrador ou Financeiro</w:t>
            </w: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acessa o </w:t>
            </w:r>
            <w:proofErr w:type="gramStart"/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“Relatórios”</w:t>
            </w:r>
            <w:r w:rsidR="00AD7996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em seguida o sub menu “</w:t>
            </w:r>
            <w:r w:rsidR="00DB396B" w:rsidRPr="00C80766">
              <w:rPr>
                <w:rFonts w:ascii="Times New Roman" w:hAnsi="Times New Roman" w:cs="Times New Roman"/>
                <w:sz w:val="24"/>
                <w:szCs w:val="24"/>
              </w:rPr>
              <w:t>Tesouraria</w:t>
            </w:r>
            <w:r w:rsidR="00AD7996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” e selecionar </w:t>
            </w:r>
            <w:r w:rsidR="00AE651F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a opção </w:t>
            </w:r>
            <w:r w:rsidR="00DB396B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“Relatório </w:t>
            </w:r>
            <w:r w:rsidR="00E76614" w:rsidRPr="00C807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D7996" w:rsidRPr="00C80766">
              <w:rPr>
                <w:rFonts w:ascii="Times New Roman" w:hAnsi="Times New Roman" w:cs="Times New Roman"/>
                <w:sz w:val="24"/>
                <w:szCs w:val="24"/>
              </w:rPr>
              <w:t>ntrada</w:t>
            </w:r>
            <w:r w:rsidR="00DB396B" w:rsidRPr="00C807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D7996" w:rsidRPr="00C80766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4360" w:type="dxa"/>
          </w:tcPr>
          <w:p w:rsidR="00045C0D" w:rsidRPr="00C80766" w:rsidRDefault="00045C0D" w:rsidP="000556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2º O Sistema mostra a tela de “</w:t>
            </w:r>
            <w:r w:rsidR="00E76614" w:rsidRPr="00C80766">
              <w:rPr>
                <w:rFonts w:ascii="Times New Roman" w:hAnsi="Times New Roman" w:cs="Times New Roman"/>
                <w:sz w:val="24"/>
                <w:szCs w:val="24"/>
              </w:rPr>
              <w:t>Relatório</w:t>
            </w:r>
            <w:r w:rsidR="00AE651F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de Entrada</w:t>
            </w:r>
            <w:r w:rsidR="00DB396B" w:rsidRPr="00C807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” exibindo a</w:t>
            </w:r>
            <w:r w:rsidR="00055618" w:rsidRPr="00C807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opç</w:t>
            </w:r>
            <w:r w:rsidR="00055618" w:rsidRPr="00C80766">
              <w:rPr>
                <w:rFonts w:ascii="Times New Roman" w:hAnsi="Times New Roman" w:cs="Times New Roman"/>
                <w:sz w:val="24"/>
                <w:szCs w:val="24"/>
              </w:rPr>
              <w:t>ões</w:t>
            </w: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FF29BB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data inicial e data final a ser </w:t>
            </w:r>
            <w:r w:rsidR="00AE651F" w:rsidRPr="00C80766">
              <w:rPr>
                <w:rFonts w:ascii="Times New Roman" w:hAnsi="Times New Roman" w:cs="Times New Roman"/>
                <w:sz w:val="24"/>
                <w:szCs w:val="24"/>
              </w:rPr>
              <w:t>inserida</w:t>
            </w: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5C0D" w:rsidRPr="00C80766" w:rsidTr="00C80766">
        <w:tc>
          <w:tcPr>
            <w:tcW w:w="4360" w:type="dxa"/>
          </w:tcPr>
          <w:p w:rsidR="00045C0D" w:rsidRPr="00C80766" w:rsidRDefault="00045C0D" w:rsidP="008F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3º GERAR RELATÓRIOS – O </w:t>
            </w:r>
            <w:r w:rsidR="00FF29BB" w:rsidRPr="00C80766">
              <w:rPr>
                <w:rFonts w:ascii="Times New Roman" w:hAnsi="Times New Roman" w:cs="Times New Roman"/>
                <w:sz w:val="24"/>
                <w:szCs w:val="24"/>
              </w:rPr>
              <w:t>Administrador ou Financeiro</w:t>
            </w: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651F" w:rsidRPr="00C80766">
              <w:rPr>
                <w:rFonts w:ascii="Times New Roman" w:hAnsi="Times New Roman" w:cs="Times New Roman"/>
                <w:sz w:val="24"/>
                <w:szCs w:val="24"/>
              </w:rPr>
              <w:t>insere as datas solicitadas</w:t>
            </w: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e clica no botão “</w:t>
            </w:r>
            <w:r w:rsidR="008F5035" w:rsidRPr="00C80766">
              <w:rPr>
                <w:rFonts w:ascii="Times New Roman" w:hAnsi="Times New Roman" w:cs="Times New Roman"/>
                <w:sz w:val="24"/>
                <w:szCs w:val="24"/>
              </w:rPr>
              <w:t>GERAR</w:t>
            </w: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F5035" w:rsidRPr="00C807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0" w:type="dxa"/>
          </w:tcPr>
          <w:p w:rsidR="00045C0D" w:rsidRPr="00C80766" w:rsidRDefault="00045C0D" w:rsidP="009C6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4º</w:t>
            </w:r>
            <w:r w:rsidR="008F5035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  <w:r w:rsidR="00FF29BB" w:rsidRPr="00C80766">
              <w:rPr>
                <w:rFonts w:ascii="Times New Roman" w:hAnsi="Times New Roman" w:cs="Times New Roman"/>
                <w:sz w:val="24"/>
                <w:szCs w:val="24"/>
              </w:rPr>
              <w:t>exib</w:t>
            </w:r>
            <w:r w:rsidR="00AE651F" w:rsidRPr="00C8076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F5035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na tela</w:t>
            </w:r>
            <w:r w:rsidR="00AE651F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FF29BB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relatório </w:t>
            </w:r>
            <w:r w:rsidR="009C6063" w:rsidRPr="00C80766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FF29BB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prazo determinado pelo usuário</w:t>
            </w:r>
            <w:r w:rsidR="008F5035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e as opções de “SALVAR” ou “FECHAR”.</w:t>
            </w:r>
          </w:p>
        </w:tc>
      </w:tr>
      <w:tr w:rsidR="00045C0D" w:rsidRPr="00C80766" w:rsidTr="00C80766">
        <w:tc>
          <w:tcPr>
            <w:tcW w:w="4360" w:type="dxa"/>
          </w:tcPr>
          <w:p w:rsidR="00045C0D" w:rsidRPr="00C80766" w:rsidRDefault="00045C0D" w:rsidP="008F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5º </w:t>
            </w:r>
            <w:r w:rsidR="008F5035" w:rsidRPr="00C80766">
              <w:rPr>
                <w:rFonts w:ascii="Times New Roman" w:hAnsi="Times New Roman" w:cs="Times New Roman"/>
                <w:sz w:val="24"/>
                <w:szCs w:val="24"/>
              </w:rPr>
              <w:t>SALVAR – Após selecionar a opção “SALVAR”, O Administrador ou Financeiro seleciona o diretório onde será salvo o relatório.</w:t>
            </w:r>
          </w:p>
        </w:tc>
        <w:tc>
          <w:tcPr>
            <w:tcW w:w="4360" w:type="dxa"/>
          </w:tcPr>
          <w:p w:rsidR="00045C0D" w:rsidRPr="00C80766" w:rsidRDefault="00045C0D" w:rsidP="008F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6º O Sistema </w:t>
            </w:r>
            <w:r w:rsidR="008F5035" w:rsidRPr="00C80766">
              <w:rPr>
                <w:rFonts w:ascii="Times New Roman" w:hAnsi="Times New Roman" w:cs="Times New Roman"/>
                <w:sz w:val="24"/>
                <w:szCs w:val="24"/>
              </w:rPr>
              <w:t>salva o relatório no diretório escolhido pelo usuário.</w:t>
            </w:r>
          </w:p>
        </w:tc>
      </w:tr>
      <w:tr w:rsidR="00045C0D" w:rsidRPr="00C80766" w:rsidTr="00C80766">
        <w:tc>
          <w:tcPr>
            <w:tcW w:w="4360" w:type="dxa"/>
          </w:tcPr>
          <w:p w:rsidR="00045C0D" w:rsidRPr="00C80766" w:rsidRDefault="00045C0D" w:rsidP="008F50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6º </w:t>
            </w:r>
            <w:r w:rsidR="008F5035" w:rsidRPr="00C80766">
              <w:rPr>
                <w:rFonts w:ascii="Times New Roman" w:hAnsi="Times New Roman" w:cs="Times New Roman"/>
                <w:sz w:val="24"/>
                <w:szCs w:val="24"/>
              </w:rPr>
              <w:t>FECHAR</w:t>
            </w: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8F5035" w:rsidRPr="00C80766">
              <w:rPr>
                <w:rFonts w:ascii="Times New Roman" w:hAnsi="Times New Roman" w:cs="Times New Roman"/>
                <w:sz w:val="24"/>
                <w:szCs w:val="24"/>
              </w:rPr>
              <w:t xml:space="preserve"> O Administrador ou Financeiro seleciona a opção fechar.</w:t>
            </w:r>
          </w:p>
        </w:tc>
        <w:tc>
          <w:tcPr>
            <w:tcW w:w="4360" w:type="dxa"/>
          </w:tcPr>
          <w:p w:rsidR="00045C0D" w:rsidRPr="00C80766" w:rsidRDefault="00045C0D" w:rsidP="00DB39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766">
              <w:rPr>
                <w:rFonts w:ascii="Times New Roman" w:hAnsi="Times New Roman" w:cs="Times New Roman"/>
                <w:sz w:val="24"/>
                <w:szCs w:val="24"/>
              </w:rPr>
              <w:t>7º O Sis</w:t>
            </w:r>
            <w:r w:rsidR="008F5035" w:rsidRPr="00C80766">
              <w:rPr>
                <w:rFonts w:ascii="Times New Roman" w:hAnsi="Times New Roman" w:cs="Times New Roman"/>
                <w:sz w:val="24"/>
                <w:szCs w:val="24"/>
              </w:rPr>
              <w:t>tema fecha a tela de “Relatórios de Entrada</w:t>
            </w:r>
            <w:r w:rsidR="00DB396B" w:rsidRPr="00C807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F5035" w:rsidRPr="00C80766">
              <w:rPr>
                <w:rFonts w:ascii="Times New Roman" w:hAnsi="Times New Roman" w:cs="Times New Roman"/>
                <w:sz w:val="24"/>
                <w:szCs w:val="24"/>
              </w:rPr>
              <w:t>” e exibe a tela anterior.</w:t>
            </w:r>
          </w:p>
        </w:tc>
      </w:tr>
    </w:tbl>
    <w:p w:rsidR="00DB396B" w:rsidRDefault="00DB396B"/>
    <w:p w:rsidR="00DB396B" w:rsidRDefault="00DB396B"/>
    <w:p w:rsidR="00DB396B" w:rsidRDefault="00DB396B"/>
    <w:p w:rsidR="00DB396B" w:rsidRDefault="00DB39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1"/>
        <w:gridCol w:w="4359"/>
      </w:tblGrid>
      <w:tr w:rsidR="00DB396B" w:rsidRPr="00DC145F" w:rsidTr="00DC145F">
        <w:tc>
          <w:tcPr>
            <w:tcW w:w="4413" w:type="dxa"/>
          </w:tcPr>
          <w:p w:rsidR="00DB396B" w:rsidRPr="00DC145F" w:rsidRDefault="00DB396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413" w:type="dxa"/>
          </w:tcPr>
          <w:p w:rsidR="00DB396B" w:rsidRPr="00DC145F" w:rsidRDefault="00DB396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proofErr w:type="gramStart"/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Relatórios – Saídas</w:t>
            </w:r>
            <w:proofErr w:type="gramEnd"/>
          </w:p>
        </w:tc>
      </w:tr>
      <w:tr w:rsidR="00DB396B" w:rsidRPr="00DC145F" w:rsidTr="00DC145F">
        <w:tc>
          <w:tcPr>
            <w:tcW w:w="4413" w:type="dxa"/>
          </w:tcPr>
          <w:p w:rsidR="00DB396B" w:rsidRPr="00DC145F" w:rsidRDefault="00DB396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413" w:type="dxa"/>
          </w:tcPr>
          <w:p w:rsidR="00DB396B" w:rsidRPr="00DC145F" w:rsidRDefault="00DB396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Administrador e Financeiro</w:t>
            </w:r>
          </w:p>
        </w:tc>
      </w:tr>
      <w:tr w:rsidR="00DB396B" w:rsidRPr="00DC145F" w:rsidTr="00DC145F">
        <w:tc>
          <w:tcPr>
            <w:tcW w:w="4413" w:type="dxa"/>
          </w:tcPr>
          <w:p w:rsidR="00DB396B" w:rsidRPr="00DC145F" w:rsidRDefault="00DB396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3" w:type="dxa"/>
          </w:tcPr>
          <w:p w:rsidR="00DB396B" w:rsidRPr="00DC145F" w:rsidRDefault="00DB396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96B" w:rsidRPr="00DC145F" w:rsidTr="00DC145F">
        <w:tc>
          <w:tcPr>
            <w:tcW w:w="4413" w:type="dxa"/>
          </w:tcPr>
          <w:p w:rsidR="00DB396B" w:rsidRPr="00DC145F" w:rsidRDefault="00DB396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413" w:type="dxa"/>
          </w:tcPr>
          <w:p w:rsidR="00DB396B" w:rsidRPr="00DC145F" w:rsidRDefault="00DB396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DB396B" w:rsidRPr="00DC145F" w:rsidTr="00DC145F">
        <w:tc>
          <w:tcPr>
            <w:tcW w:w="4413" w:type="dxa"/>
          </w:tcPr>
          <w:p w:rsidR="00DB396B" w:rsidRPr="00DC145F" w:rsidRDefault="00DB396B" w:rsidP="00DB39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 xml:space="preserve">1º O Administrador ou Financeiro acessa o </w:t>
            </w:r>
            <w:proofErr w:type="gramStart"/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DC145F">
              <w:rPr>
                <w:rFonts w:ascii="Times New Roman" w:hAnsi="Times New Roman" w:cs="Times New Roman"/>
                <w:sz w:val="24"/>
                <w:szCs w:val="24"/>
              </w:rPr>
              <w:t xml:space="preserve"> “Relatórios”, em seguida o sub menu “Tesouraria” e selecionar a opção “Relatório Saídas”.</w:t>
            </w:r>
          </w:p>
        </w:tc>
        <w:tc>
          <w:tcPr>
            <w:tcW w:w="4413" w:type="dxa"/>
          </w:tcPr>
          <w:p w:rsidR="00DB396B" w:rsidRPr="00DC145F" w:rsidRDefault="00DB396B" w:rsidP="000556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 xml:space="preserve">2º O Sistema mostra a tela de “Relatório de Saídas” exibindo </w:t>
            </w:r>
            <w:r w:rsidR="00055618" w:rsidRPr="00DC145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 xml:space="preserve"> opç</w:t>
            </w:r>
            <w:r w:rsidR="00055618" w:rsidRPr="00DC145F">
              <w:rPr>
                <w:rFonts w:ascii="Times New Roman" w:hAnsi="Times New Roman" w:cs="Times New Roman"/>
                <w:sz w:val="24"/>
                <w:szCs w:val="24"/>
              </w:rPr>
              <w:t>ões</w:t>
            </w: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 xml:space="preserve"> de data inicial e data final a ser inserida.</w:t>
            </w:r>
          </w:p>
        </w:tc>
      </w:tr>
      <w:tr w:rsidR="00DB396B" w:rsidRPr="00DC145F" w:rsidTr="00DC145F">
        <w:tc>
          <w:tcPr>
            <w:tcW w:w="4413" w:type="dxa"/>
          </w:tcPr>
          <w:p w:rsidR="00DB396B" w:rsidRPr="00DC145F" w:rsidRDefault="00DB396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3º GERAR RELATÓRIOS – O Administrador ou Financeiro insere as datas solicitadas e clica no botão “GERAR”.</w:t>
            </w:r>
          </w:p>
        </w:tc>
        <w:tc>
          <w:tcPr>
            <w:tcW w:w="4413" w:type="dxa"/>
          </w:tcPr>
          <w:p w:rsidR="00DB396B" w:rsidRPr="00DC145F" w:rsidRDefault="00DB396B" w:rsidP="009C6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 xml:space="preserve">4º O Sistema exibe na tela o relatório </w:t>
            </w:r>
            <w:r w:rsidR="009C6063" w:rsidRPr="00DC145F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prazo determinado pelo usuário e as opções de “SALVAR” ou “FECHAR”.</w:t>
            </w:r>
          </w:p>
        </w:tc>
      </w:tr>
      <w:tr w:rsidR="00DB396B" w:rsidRPr="00DC145F" w:rsidTr="00DC145F">
        <w:tc>
          <w:tcPr>
            <w:tcW w:w="4413" w:type="dxa"/>
          </w:tcPr>
          <w:p w:rsidR="00DB396B" w:rsidRPr="00DC145F" w:rsidRDefault="00DB396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5º SALVAR – Após selecionar a opção “SALVAR”, O Administrador ou Financeiro seleciona o diretório onde será salvo o relatório.</w:t>
            </w:r>
          </w:p>
        </w:tc>
        <w:tc>
          <w:tcPr>
            <w:tcW w:w="4413" w:type="dxa"/>
          </w:tcPr>
          <w:p w:rsidR="00DB396B" w:rsidRPr="00DC145F" w:rsidRDefault="00DB396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6º O Sistema salva o relatório no diretório escolhido pelo usuário.</w:t>
            </w:r>
          </w:p>
        </w:tc>
      </w:tr>
      <w:tr w:rsidR="00DB396B" w:rsidRPr="00DC145F" w:rsidTr="00DC145F">
        <w:tc>
          <w:tcPr>
            <w:tcW w:w="4413" w:type="dxa"/>
          </w:tcPr>
          <w:p w:rsidR="00DB396B" w:rsidRPr="00DC145F" w:rsidRDefault="00DB396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6º FECHAR – O Administrador ou Financeiro seleciona a opção fechar.</w:t>
            </w:r>
          </w:p>
        </w:tc>
        <w:tc>
          <w:tcPr>
            <w:tcW w:w="4413" w:type="dxa"/>
          </w:tcPr>
          <w:p w:rsidR="00DB396B" w:rsidRPr="00DC145F" w:rsidRDefault="00DB396B" w:rsidP="00DB39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F">
              <w:rPr>
                <w:rFonts w:ascii="Times New Roman" w:hAnsi="Times New Roman" w:cs="Times New Roman"/>
                <w:sz w:val="24"/>
                <w:szCs w:val="24"/>
              </w:rPr>
              <w:t>7º O Sistema fecha a tela de “Relatórios de Saídas” e exibe a tela anterior.</w:t>
            </w:r>
          </w:p>
        </w:tc>
      </w:tr>
    </w:tbl>
    <w:p w:rsidR="00DB396B" w:rsidRDefault="00DB396B"/>
    <w:p w:rsidR="00A151A4" w:rsidRDefault="00A151A4"/>
    <w:p w:rsidR="00A151A4" w:rsidRDefault="00A151A4"/>
    <w:p w:rsidR="00A151A4" w:rsidRDefault="00A151A4"/>
    <w:p w:rsidR="00A151A4" w:rsidRDefault="00A151A4"/>
    <w:p w:rsidR="00A151A4" w:rsidRDefault="00A151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0"/>
        <w:gridCol w:w="4360"/>
      </w:tblGrid>
      <w:tr w:rsidR="00A151A4" w:rsidRPr="006E5542" w:rsidTr="006E5542">
        <w:tc>
          <w:tcPr>
            <w:tcW w:w="4360" w:type="dxa"/>
          </w:tcPr>
          <w:p w:rsidR="00A151A4" w:rsidRPr="006E5542" w:rsidRDefault="00A151A4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</w:tcPr>
          <w:p w:rsidR="00A151A4" w:rsidRPr="006E5542" w:rsidRDefault="00A151A4" w:rsidP="00A15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proofErr w:type="gramStart"/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Relatórios – Gráfico</w:t>
            </w:r>
            <w:proofErr w:type="gramEnd"/>
            <w:r w:rsidRPr="006E5542">
              <w:rPr>
                <w:rFonts w:ascii="Times New Roman" w:hAnsi="Times New Roman" w:cs="Times New Roman"/>
                <w:sz w:val="24"/>
                <w:szCs w:val="24"/>
              </w:rPr>
              <w:t xml:space="preserve"> Entradas x Saídas</w:t>
            </w:r>
          </w:p>
        </w:tc>
      </w:tr>
      <w:tr w:rsidR="00A151A4" w:rsidRPr="006E5542" w:rsidTr="006E5542">
        <w:tc>
          <w:tcPr>
            <w:tcW w:w="4360" w:type="dxa"/>
          </w:tcPr>
          <w:p w:rsidR="00A151A4" w:rsidRPr="006E5542" w:rsidRDefault="00A151A4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360" w:type="dxa"/>
          </w:tcPr>
          <w:p w:rsidR="00A151A4" w:rsidRPr="006E5542" w:rsidRDefault="00A151A4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Administrador e Financeiro</w:t>
            </w:r>
          </w:p>
        </w:tc>
      </w:tr>
      <w:tr w:rsidR="00A151A4" w:rsidRPr="006E5542" w:rsidTr="006E5542">
        <w:tc>
          <w:tcPr>
            <w:tcW w:w="4360" w:type="dxa"/>
          </w:tcPr>
          <w:p w:rsidR="00A151A4" w:rsidRPr="006E5542" w:rsidRDefault="00A151A4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A151A4" w:rsidRPr="006E5542" w:rsidRDefault="00A151A4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1A4" w:rsidRPr="006E5542" w:rsidTr="006E5542">
        <w:tc>
          <w:tcPr>
            <w:tcW w:w="4360" w:type="dxa"/>
          </w:tcPr>
          <w:p w:rsidR="00A151A4" w:rsidRPr="006E5542" w:rsidRDefault="00A151A4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</w:tcPr>
          <w:p w:rsidR="00A151A4" w:rsidRPr="006E5542" w:rsidRDefault="00A151A4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A151A4" w:rsidRPr="006E5542" w:rsidTr="006E5542">
        <w:tc>
          <w:tcPr>
            <w:tcW w:w="4360" w:type="dxa"/>
          </w:tcPr>
          <w:p w:rsidR="00A151A4" w:rsidRPr="006E5542" w:rsidRDefault="00A151A4" w:rsidP="00A15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 xml:space="preserve">1º O Administrador ou Financeiro acessa o </w:t>
            </w:r>
            <w:proofErr w:type="gramStart"/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6E5542">
              <w:rPr>
                <w:rFonts w:ascii="Times New Roman" w:hAnsi="Times New Roman" w:cs="Times New Roman"/>
                <w:sz w:val="24"/>
                <w:szCs w:val="24"/>
              </w:rPr>
              <w:t xml:space="preserve"> “Relatórios”, em seguida o sub menu “Tesouraria” e selecionar a opção “Gráfico Receitas x Despesas”.</w:t>
            </w:r>
          </w:p>
        </w:tc>
        <w:tc>
          <w:tcPr>
            <w:tcW w:w="4360" w:type="dxa"/>
          </w:tcPr>
          <w:p w:rsidR="00A151A4" w:rsidRPr="006E5542" w:rsidRDefault="00A151A4" w:rsidP="00A15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 xml:space="preserve">2º O Sistema mostra a tela de “Relatório – </w:t>
            </w:r>
            <w:proofErr w:type="gramStart"/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Gráfico Entradas</w:t>
            </w:r>
            <w:proofErr w:type="gramEnd"/>
            <w:r w:rsidRPr="006E5542">
              <w:rPr>
                <w:rFonts w:ascii="Times New Roman" w:hAnsi="Times New Roman" w:cs="Times New Roman"/>
                <w:sz w:val="24"/>
                <w:szCs w:val="24"/>
              </w:rPr>
              <w:t xml:space="preserve"> x Saídas</w:t>
            </w:r>
            <w:r w:rsidR="00055618" w:rsidRPr="006E5542">
              <w:rPr>
                <w:rFonts w:ascii="Times New Roman" w:hAnsi="Times New Roman" w:cs="Times New Roman"/>
                <w:sz w:val="24"/>
                <w:szCs w:val="24"/>
              </w:rPr>
              <w:t>” exibindo as opções</w:t>
            </w: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 xml:space="preserve"> de data inicial e data final a ser inserida.</w:t>
            </w:r>
          </w:p>
        </w:tc>
      </w:tr>
      <w:tr w:rsidR="00A151A4" w:rsidRPr="006E5542" w:rsidTr="006E5542">
        <w:tc>
          <w:tcPr>
            <w:tcW w:w="4360" w:type="dxa"/>
          </w:tcPr>
          <w:p w:rsidR="00A151A4" w:rsidRPr="006E5542" w:rsidRDefault="00A151A4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3º GERAR RELATÓRIOS – O Administrador ou Financeiro insere as datas solicitadas e clica no botão “GERAR”.</w:t>
            </w:r>
          </w:p>
        </w:tc>
        <w:tc>
          <w:tcPr>
            <w:tcW w:w="4360" w:type="dxa"/>
          </w:tcPr>
          <w:p w:rsidR="00A151A4" w:rsidRPr="006E5542" w:rsidRDefault="00A151A4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4º O Sistema exibe na tela o relatório em forma de gráfico pelo prazo determinado pelo usuário e as opções de “SALVAR” ou “FECHAR”.</w:t>
            </w:r>
          </w:p>
        </w:tc>
      </w:tr>
      <w:tr w:rsidR="00A151A4" w:rsidRPr="006E5542" w:rsidTr="006E5542">
        <w:tc>
          <w:tcPr>
            <w:tcW w:w="4360" w:type="dxa"/>
          </w:tcPr>
          <w:p w:rsidR="00A151A4" w:rsidRPr="006E5542" w:rsidRDefault="00A151A4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5º SALVAR – Após selecionar a opção “SALVAR”, O Administrador ou Financeiro seleciona o diretório onde será salvo o relatório.</w:t>
            </w:r>
          </w:p>
        </w:tc>
        <w:tc>
          <w:tcPr>
            <w:tcW w:w="4360" w:type="dxa"/>
          </w:tcPr>
          <w:p w:rsidR="00A151A4" w:rsidRPr="006E5542" w:rsidRDefault="00A151A4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6º O Sistema salva o relatório no diretório escolhido pelo usuário.</w:t>
            </w:r>
          </w:p>
        </w:tc>
      </w:tr>
      <w:tr w:rsidR="00A151A4" w:rsidRPr="006E5542" w:rsidTr="006E5542">
        <w:tc>
          <w:tcPr>
            <w:tcW w:w="4360" w:type="dxa"/>
          </w:tcPr>
          <w:p w:rsidR="00A151A4" w:rsidRPr="006E5542" w:rsidRDefault="00A151A4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6º FECHAR – O Administrador ou Financeiro seleciona a opção fechar.</w:t>
            </w:r>
          </w:p>
        </w:tc>
        <w:tc>
          <w:tcPr>
            <w:tcW w:w="4360" w:type="dxa"/>
          </w:tcPr>
          <w:p w:rsidR="00A151A4" w:rsidRPr="006E5542" w:rsidRDefault="00A151A4" w:rsidP="00A151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542">
              <w:rPr>
                <w:rFonts w:ascii="Times New Roman" w:hAnsi="Times New Roman" w:cs="Times New Roman"/>
                <w:sz w:val="24"/>
                <w:szCs w:val="24"/>
              </w:rPr>
              <w:t xml:space="preserve">7º O Sistema fecha a tela de “Relatórios – </w:t>
            </w:r>
            <w:proofErr w:type="gramStart"/>
            <w:r w:rsidRPr="006E5542">
              <w:rPr>
                <w:rFonts w:ascii="Times New Roman" w:hAnsi="Times New Roman" w:cs="Times New Roman"/>
                <w:sz w:val="24"/>
                <w:szCs w:val="24"/>
              </w:rPr>
              <w:t>Gráfico Entradas</w:t>
            </w:r>
            <w:proofErr w:type="gramEnd"/>
            <w:r w:rsidRPr="006E5542">
              <w:rPr>
                <w:rFonts w:ascii="Times New Roman" w:hAnsi="Times New Roman" w:cs="Times New Roman"/>
                <w:sz w:val="24"/>
                <w:szCs w:val="24"/>
              </w:rPr>
              <w:t xml:space="preserve"> x Saídas” e exibe a tela anterior.</w:t>
            </w:r>
          </w:p>
        </w:tc>
      </w:tr>
    </w:tbl>
    <w:p w:rsidR="00A151A4" w:rsidRDefault="00A151A4"/>
    <w:p w:rsidR="00822E5A" w:rsidRDefault="00822E5A"/>
    <w:p w:rsidR="00822E5A" w:rsidRDefault="00822E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0"/>
        <w:gridCol w:w="4360"/>
      </w:tblGrid>
      <w:tr w:rsidR="00822E5A" w:rsidRPr="007B0341" w:rsidTr="007B0341">
        <w:tc>
          <w:tcPr>
            <w:tcW w:w="4360" w:type="dxa"/>
          </w:tcPr>
          <w:p w:rsidR="00822E5A" w:rsidRPr="007B0341" w:rsidRDefault="00822E5A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</w:tcPr>
          <w:p w:rsidR="00822E5A" w:rsidRPr="007B0341" w:rsidRDefault="00822E5A" w:rsidP="00822E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Gerar Relatórios – Bens Patrimoniais</w:t>
            </w:r>
          </w:p>
        </w:tc>
      </w:tr>
      <w:tr w:rsidR="00822E5A" w:rsidRPr="007B0341" w:rsidTr="007B0341">
        <w:tc>
          <w:tcPr>
            <w:tcW w:w="4360" w:type="dxa"/>
          </w:tcPr>
          <w:p w:rsidR="00822E5A" w:rsidRPr="007B0341" w:rsidRDefault="00822E5A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360" w:type="dxa"/>
          </w:tcPr>
          <w:p w:rsidR="00822E5A" w:rsidRPr="007B0341" w:rsidRDefault="00822E5A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Administrador e Financeiro</w:t>
            </w:r>
          </w:p>
        </w:tc>
      </w:tr>
      <w:tr w:rsidR="00822E5A" w:rsidRPr="007B0341" w:rsidTr="007B0341">
        <w:tc>
          <w:tcPr>
            <w:tcW w:w="4360" w:type="dxa"/>
          </w:tcPr>
          <w:p w:rsidR="00822E5A" w:rsidRPr="007B0341" w:rsidRDefault="00822E5A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822E5A" w:rsidRPr="007B0341" w:rsidRDefault="00822E5A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E5A" w:rsidRPr="007B0341" w:rsidTr="007B0341">
        <w:tc>
          <w:tcPr>
            <w:tcW w:w="4360" w:type="dxa"/>
          </w:tcPr>
          <w:p w:rsidR="00822E5A" w:rsidRPr="007B0341" w:rsidRDefault="00822E5A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</w:tcPr>
          <w:p w:rsidR="00822E5A" w:rsidRPr="007B0341" w:rsidRDefault="00822E5A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822E5A" w:rsidRPr="007B0341" w:rsidTr="007B0341">
        <w:tc>
          <w:tcPr>
            <w:tcW w:w="4360" w:type="dxa"/>
          </w:tcPr>
          <w:p w:rsidR="00822E5A" w:rsidRPr="007B0341" w:rsidRDefault="00822E5A" w:rsidP="00822E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1º O Administrador ou Financeiro acessa o </w:t>
            </w:r>
            <w:proofErr w:type="gramStart"/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“Relatórios”, em seguida o sub menu “Tesouraria” e selecionar a opção “Relatório Bens Patrimoniais”.</w:t>
            </w:r>
          </w:p>
        </w:tc>
        <w:tc>
          <w:tcPr>
            <w:tcW w:w="4360" w:type="dxa"/>
          </w:tcPr>
          <w:p w:rsidR="00822E5A" w:rsidRPr="007B0341" w:rsidRDefault="00822E5A" w:rsidP="000556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2º O Sistema mostra a tela de “Relatório</w:t>
            </w:r>
            <w:r w:rsidR="00055618"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de Bens patrimoniais” e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xibindo a</w:t>
            </w:r>
            <w:r w:rsidR="00055618" w:rsidRPr="007B0341">
              <w:rPr>
                <w:rFonts w:ascii="Times New Roman" w:hAnsi="Times New Roman" w:cs="Times New Roman"/>
                <w:sz w:val="24"/>
                <w:szCs w:val="24"/>
              </w:rPr>
              <w:t>s opções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055618"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bens</w:t>
            </w:r>
            <w:r w:rsidR="009C6063"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patrimoniais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a ser </w:t>
            </w:r>
            <w:r w:rsidR="00055618" w:rsidRPr="007B0341">
              <w:rPr>
                <w:rFonts w:ascii="Times New Roman" w:hAnsi="Times New Roman" w:cs="Times New Roman"/>
                <w:sz w:val="24"/>
                <w:szCs w:val="24"/>
              </w:rPr>
              <w:t>selecionada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2E5A" w:rsidRPr="007B0341" w:rsidTr="007B0341">
        <w:tc>
          <w:tcPr>
            <w:tcW w:w="4360" w:type="dxa"/>
          </w:tcPr>
          <w:p w:rsidR="00822E5A" w:rsidRPr="007B0341" w:rsidRDefault="00822E5A" w:rsidP="000556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3º GERAR RELATÓRIOS – O Administrador ou Financeiro </w:t>
            </w:r>
            <w:r w:rsidR="009C6063" w:rsidRPr="007B0341">
              <w:rPr>
                <w:rFonts w:ascii="Times New Roman" w:hAnsi="Times New Roman" w:cs="Times New Roman"/>
                <w:sz w:val="24"/>
                <w:szCs w:val="24"/>
              </w:rPr>
              <w:t>seleciona o tipo de bens patrimoniais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e clica no botão “GERAR”.</w:t>
            </w:r>
          </w:p>
        </w:tc>
        <w:tc>
          <w:tcPr>
            <w:tcW w:w="4360" w:type="dxa"/>
          </w:tcPr>
          <w:p w:rsidR="00822E5A" w:rsidRPr="007B0341" w:rsidRDefault="00822E5A" w:rsidP="009C6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4º </w:t>
            </w:r>
            <w:r w:rsidR="00055618"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O Sistema exibe na tela o relatório </w:t>
            </w:r>
            <w:r w:rsidR="009C6063" w:rsidRPr="007B0341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055618"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tipo de </w:t>
            </w:r>
            <w:r w:rsidR="009C6063" w:rsidRPr="007B0341">
              <w:rPr>
                <w:rFonts w:ascii="Times New Roman" w:hAnsi="Times New Roman" w:cs="Times New Roman"/>
                <w:sz w:val="24"/>
                <w:szCs w:val="24"/>
              </w:rPr>
              <w:t>bens patrimoniais</w:t>
            </w:r>
            <w:r w:rsidR="00055618"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selecionado pelo usuário e as opções de “SALVAR” ou “FECHAR”.</w:t>
            </w:r>
          </w:p>
        </w:tc>
      </w:tr>
      <w:tr w:rsidR="00822E5A" w:rsidRPr="007B0341" w:rsidTr="007B0341">
        <w:tc>
          <w:tcPr>
            <w:tcW w:w="4360" w:type="dxa"/>
          </w:tcPr>
          <w:p w:rsidR="00822E5A" w:rsidRPr="007B0341" w:rsidRDefault="00822E5A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5º SALVAR – Após selecionar a opção “SALVAR”, O Administrador ou Financeiro seleciona o diretório onde será salvo o relatório.</w:t>
            </w:r>
          </w:p>
        </w:tc>
        <w:tc>
          <w:tcPr>
            <w:tcW w:w="4360" w:type="dxa"/>
          </w:tcPr>
          <w:p w:rsidR="00822E5A" w:rsidRPr="007B0341" w:rsidRDefault="00822E5A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6º O Sistema salva o relatório no diretório escolhido pelo usuário.</w:t>
            </w:r>
          </w:p>
        </w:tc>
      </w:tr>
      <w:tr w:rsidR="00822E5A" w:rsidRPr="007B0341" w:rsidTr="007B0341">
        <w:tc>
          <w:tcPr>
            <w:tcW w:w="4360" w:type="dxa"/>
          </w:tcPr>
          <w:p w:rsidR="00822E5A" w:rsidRPr="007B0341" w:rsidRDefault="00822E5A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6º FECHAR – O Administrador ou Financeiro seleciona a opção fechar.</w:t>
            </w:r>
          </w:p>
        </w:tc>
        <w:tc>
          <w:tcPr>
            <w:tcW w:w="4360" w:type="dxa"/>
          </w:tcPr>
          <w:p w:rsidR="00822E5A" w:rsidRPr="007B0341" w:rsidRDefault="00822E5A" w:rsidP="000556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7º O Sistema fecha a tela de “Relatório</w:t>
            </w:r>
            <w:r w:rsidR="00055618"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de Bens Patrimoniais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” e exibe a tela anterior.</w:t>
            </w:r>
            <w:bookmarkEnd w:id="0"/>
          </w:p>
        </w:tc>
      </w:tr>
    </w:tbl>
    <w:p w:rsidR="00822E5A" w:rsidRDefault="00822E5A"/>
    <w:p w:rsidR="0061181B" w:rsidRDefault="0061181B"/>
    <w:p w:rsidR="0061181B" w:rsidRDefault="0061181B"/>
    <w:p w:rsidR="0061181B" w:rsidRDefault="0061181B"/>
    <w:p w:rsidR="0061181B" w:rsidRDefault="0061181B"/>
    <w:p w:rsidR="0061181B" w:rsidRDefault="006118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0"/>
        <w:gridCol w:w="4360"/>
      </w:tblGrid>
      <w:tr w:rsidR="0061181B" w:rsidRPr="007B0341" w:rsidTr="007B0341">
        <w:tc>
          <w:tcPr>
            <w:tcW w:w="4360" w:type="dxa"/>
          </w:tcPr>
          <w:p w:rsidR="0061181B" w:rsidRPr="007B0341" w:rsidRDefault="0061181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</w:tcPr>
          <w:p w:rsidR="0061181B" w:rsidRPr="007B0341" w:rsidRDefault="0061181B" w:rsidP="00E738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Gerar Relatórios – </w:t>
            </w:r>
            <w:r w:rsidR="00E73854" w:rsidRPr="007B0341">
              <w:rPr>
                <w:rFonts w:ascii="Times New Roman" w:hAnsi="Times New Roman" w:cs="Times New Roman"/>
                <w:sz w:val="24"/>
                <w:szCs w:val="24"/>
              </w:rPr>
              <w:t>Livro Caixa</w:t>
            </w:r>
          </w:p>
        </w:tc>
      </w:tr>
      <w:tr w:rsidR="0061181B" w:rsidRPr="007B0341" w:rsidTr="007B0341">
        <w:tc>
          <w:tcPr>
            <w:tcW w:w="4360" w:type="dxa"/>
          </w:tcPr>
          <w:p w:rsidR="0061181B" w:rsidRPr="007B0341" w:rsidRDefault="0061181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360" w:type="dxa"/>
          </w:tcPr>
          <w:p w:rsidR="0061181B" w:rsidRPr="007B0341" w:rsidRDefault="0061181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Administrador e Financeiro</w:t>
            </w:r>
          </w:p>
        </w:tc>
      </w:tr>
      <w:tr w:rsidR="0061181B" w:rsidRPr="007B0341" w:rsidTr="007B0341">
        <w:tc>
          <w:tcPr>
            <w:tcW w:w="4360" w:type="dxa"/>
          </w:tcPr>
          <w:p w:rsidR="0061181B" w:rsidRPr="007B0341" w:rsidRDefault="0061181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61181B" w:rsidRPr="007B0341" w:rsidRDefault="0061181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181B" w:rsidRPr="007B0341" w:rsidTr="007B0341">
        <w:tc>
          <w:tcPr>
            <w:tcW w:w="4360" w:type="dxa"/>
          </w:tcPr>
          <w:p w:rsidR="0061181B" w:rsidRPr="007B0341" w:rsidRDefault="0061181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</w:tcPr>
          <w:p w:rsidR="0061181B" w:rsidRPr="007B0341" w:rsidRDefault="0061181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61181B" w:rsidRPr="007B0341" w:rsidTr="007B0341">
        <w:tc>
          <w:tcPr>
            <w:tcW w:w="4360" w:type="dxa"/>
          </w:tcPr>
          <w:p w:rsidR="0061181B" w:rsidRPr="007B0341" w:rsidRDefault="0061181B" w:rsidP="00E738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1º O Administrador ou Financeiro acessa o </w:t>
            </w:r>
            <w:proofErr w:type="gramStart"/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“Relatórios”, em seguida o sub menu “Tesouraria” e selecionar a opção “Relatório</w:t>
            </w:r>
            <w:r w:rsidR="00E73854"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Geral (Livro Caixa)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4360" w:type="dxa"/>
          </w:tcPr>
          <w:p w:rsidR="0061181B" w:rsidRPr="007B0341" w:rsidRDefault="0061181B" w:rsidP="00E738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2º O Sistema mostra a tela de “Relatório</w:t>
            </w:r>
            <w:r w:rsidR="00E73854"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Geral (Livro Caixa)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” exibindo a</w:t>
            </w:r>
            <w:r w:rsidR="00E73854"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 opção de gerar um relatório geral do livro caixa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1181B" w:rsidRPr="007B0341" w:rsidTr="007B0341">
        <w:tc>
          <w:tcPr>
            <w:tcW w:w="4360" w:type="dxa"/>
          </w:tcPr>
          <w:p w:rsidR="0061181B" w:rsidRPr="007B0341" w:rsidRDefault="0061181B" w:rsidP="00E738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3º GERAR RELATÓRIOS – O Administrador ou Financeiro seleciona </w:t>
            </w:r>
            <w:r w:rsidR="00E73854"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o relatório que será gerado 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clica no botão “GERAR”.</w:t>
            </w:r>
          </w:p>
        </w:tc>
        <w:tc>
          <w:tcPr>
            <w:tcW w:w="4360" w:type="dxa"/>
          </w:tcPr>
          <w:p w:rsidR="0061181B" w:rsidRPr="007B0341" w:rsidRDefault="0061181B" w:rsidP="00E738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4º O Sistema exibe na tela o </w:t>
            </w:r>
            <w:r w:rsidR="00E73854"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relatório 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selecionado pelo usuário e as opções de “SALVAR” ou “FECHAR”.</w:t>
            </w:r>
          </w:p>
        </w:tc>
      </w:tr>
      <w:tr w:rsidR="0061181B" w:rsidRPr="007B0341" w:rsidTr="007B0341">
        <w:tc>
          <w:tcPr>
            <w:tcW w:w="4360" w:type="dxa"/>
          </w:tcPr>
          <w:p w:rsidR="0061181B" w:rsidRPr="007B0341" w:rsidRDefault="0061181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5º SALVAR – Após selecionar a opção “SALVAR”, O Administrador ou Financeiro seleciona o diretório onde será salvo o relatório.</w:t>
            </w:r>
          </w:p>
        </w:tc>
        <w:tc>
          <w:tcPr>
            <w:tcW w:w="4360" w:type="dxa"/>
          </w:tcPr>
          <w:p w:rsidR="0061181B" w:rsidRPr="007B0341" w:rsidRDefault="0061181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6º O Sistema salva o relatório no diretório escolhido pelo usuário.</w:t>
            </w:r>
          </w:p>
        </w:tc>
      </w:tr>
      <w:tr w:rsidR="0061181B" w:rsidRPr="007B0341" w:rsidTr="007B0341">
        <w:tc>
          <w:tcPr>
            <w:tcW w:w="4360" w:type="dxa"/>
          </w:tcPr>
          <w:p w:rsidR="0061181B" w:rsidRPr="007B0341" w:rsidRDefault="0061181B" w:rsidP="00EA01E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6º FECHAR – O Administrador ou Financeiro seleciona a opção fechar.</w:t>
            </w:r>
          </w:p>
        </w:tc>
        <w:tc>
          <w:tcPr>
            <w:tcW w:w="4360" w:type="dxa"/>
          </w:tcPr>
          <w:p w:rsidR="0061181B" w:rsidRPr="007B0341" w:rsidRDefault="0061181B" w:rsidP="00E738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 xml:space="preserve">7º O Sistema fecha a tela de “Relatório </w:t>
            </w:r>
            <w:r w:rsidR="00E73854" w:rsidRPr="007B0341">
              <w:rPr>
                <w:rFonts w:ascii="Times New Roman" w:hAnsi="Times New Roman" w:cs="Times New Roman"/>
                <w:sz w:val="24"/>
                <w:szCs w:val="24"/>
              </w:rPr>
              <w:t>Geral (Livro Caixa)</w:t>
            </w:r>
            <w:r w:rsidRPr="007B0341">
              <w:rPr>
                <w:rFonts w:ascii="Times New Roman" w:hAnsi="Times New Roman" w:cs="Times New Roman"/>
                <w:sz w:val="24"/>
                <w:szCs w:val="24"/>
              </w:rPr>
              <w:t>” e exibe a tela anterior.</w:t>
            </w:r>
          </w:p>
        </w:tc>
      </w:tr>
    </w:tbl>
    <w:p w:rsidR="0061181B" w:rsidRDefault="0061181B"/>
    <w:sectPr w:rsidR="0061181B" w:rsidSect="00612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="Calibri" w:eastAsia="Times New Roman" w:hAnsi="Calibr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="Calibri" w:eastAsia="Times New Roman" w:hAnsi="Calibr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4407"/>
    <w:rsid w:val="00045C0D"/>
    <w:rsid w:val="00055618"/>
    <w:rsid w:val="0021573D"/>
    <w:rsid w:val="00313A1E"/>
    <w:rsid w:val="00336461"/>
    <w:rsid w:val="003D7724"/>
    <w:rsid w:val="00480320"/>
    <w:rsid w:val="004E67E2"/>
    <w:rsid w:val="00522A54"/>
    <w:rsid w:val="005D29EC"/>
    <w:rsid w:val="005E42B1"/>
    <w:rsid w:val="0061181B"/>
    <w:rsid w:val="00612C75"/>
    <w:rsid w:val="006E5542"/>
    <w:rsid w:val="007B0341"/>
    <w:rsid w:val="007E098D"/>
    <w:rsid w:val="007F2394"/>
    <w:rsid w:val="00807C2A"/>
    <w:rsid w:val="00822E5A"/>
    <w:rsid w:val="008C4407"/>
    <w:rsid w:val="008F5035"/>
    <w:rsid w:val="009608B0"/>
    <w:rsid w:val="009707F8"/>
    <w:rsid w:val="009C6063"/>
    <w:rsid w:val="00A151A4"/>
    <w:rsid w:val="00AD7996"/>
    <w:rsid w:val="00AE651F"/>
    <w:rsid w:val="00B13C8B"/>
    <w:rsid w:val="00B35DD3"/>
    <w:rsid w:val="00BB2195"/>
    <w:rsid w:val="00BE5866"/>
    <w:rsid w:val="00C80766"/>
    <w:rsid w:val="00C8168F"/>
    <w:rsid w:val="00CE53EA"/>
    <w:rsid w:val="00DB396B"/>
    <w:rsid w:val="00DC145F"/>
    <w:rsid w:val="00E64871"/>
    <w:rsid w:val="00E73854"/>
    <w:rsid w:val="00E76614"/>
    <w:rsid w:val="00ED177C"/>
    <w:rsid w:val="00FC0C78"/>
    <w:rsid w:val="00FF2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C75"/>
    <w:pPr>
      <w:spacing w:after="160" w:line="259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313A1E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313A1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87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782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Caso de Uso</vt:lpstr>
    </vt:vector>
  </TitlesOfParts>
  <Company>HSVP</Company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Caso de Uso</dc:title>
  <dc:subject/>
  <dc:creator>Moyses Neto</dc:creator>
  <cp:keywords/>
  <dc:description/>
  <cp:lastModifiedBy>luciano.loureiro</cp:lastModifiedBy>
  <cp:revision>15</cp:revision>
  <dcterms:created xsi:type="dcterms:W3CDTF">2014-07-02T13:24:00Z</dcterms:created>
  <dcterms:modified xsi:type="dcterms:W3CDTF">2015-05-05T12:33:00Z</dcterms:modified>
</cp:coreProperties>
</file>