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Merc Carbine Reference</w:t>
      </w:r>
    </w:p>
    <w:p>
      <w:pPr>
        <w:spacing w:after="140"/>
      </w:pPr>
      <w:r>
        <w:rPr>
          <w:sz w:val="20"/>
        </w:rPr>
        <w:t>Original game prop for Meshy modeling. Use these four views for the main shape and equipment placement.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7612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-carbine-four-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7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Dark graphite finish, compact optic, restrained wear and handguard flashlight. Keep the weapon separate from the character mesh.</w:t>
      </w:r>
    </w:p>
    <w:p>
      <w:r>
        <w:br w:type="page"/>
      </w:r>
    </w:p>
    <w:p>
      <w:pPr>
        <w:pStyle w:val="Title"/>
      </w:pPr>
      <w:r>
        <w:t>Merc First Person View</w:t>
      </w:r>
    </w:p>
    <w:p>
      <w:pPr>
        <w:spacing w:after="140"/>
      </w:pPr>
      <w:r>
        <w:rPr>
          <w:sz w:val="20"/>
        </w:rPr>
        <w:t>Use this image to guide the on-screen size, angle and silhouette of the merc weapon.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675120" cy="37567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-carbine-first-per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6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weapon sits at the lower right and points toward the center of the screen. Keep the optic and flashlight readable without covering the center of the view.</w:t>
      </w:r>
    </w:p>
    <w:p>
      <w:r>
        <w:t>Use the four-view plate for modeling and this image for camera framing. Hands and first-person animations will be added separately in Unreal.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 Carbine Reference</dc:title>
  <dc:subject/>
  <dc:creator>Stealth Prototype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