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p>
    <w:p>
      <w:pPr>
        <w:spacing w:after="200"/>
        <w:jc w:val="center"/>
      </w:pPr>
      <w:r>
        <w:rPr>
          <w:rFonts w:ascii="Arial" w:cs="Arial" w:eastAsia="Arial" w:hAnsi="Arial"/>
          <w:b/>
          <w:bCs/>
          <w:color w:val="0D2137"/>
          <w:sz w:val="52"/>
          <w:szCs w:val="52"/>
        </w:rPr>
        <w:t xml:space="preserve">AGILE TRANSFORMATION PLAN</w:t>
      </w:r>
    </w:p>
    <w:p>
      <w:pPr>
        <w:spacing w:after="120"/>
        <w:jc w:val="center"/>
      </w:pPr>
      <w:r>
        <w:rPr>
          <w:rFonts w:ascii="Arial" w:cs="Arial" w:eastAsia="Arial" w:hAnsi="Arial"/>
          <w:color w:val="028090"/>
          <w:sz w:val="28"/>
          <w:szCs w:val="28"/>
        </w:rPr>
        <w:t xml:space="preserve">Reporting &amp; Analytics  |  Commercial &amp; Finance</w:t>
      </w:r>
    </w:p>
    <w:p>
      <w:pPr>
        <w:spacing w:after="600"/>
        <w:jc w:val="center"/>
      </w:pPr>
      <w:r>
        <w:rPr>
          <w:rFonts w:ascii="Arial" w:cs="Arial" w:eastAsia="Arial" w:hAnsi="Arial"/>
          <w:color w:val="64748B"/>
          <w:sz w:val="24"/>
          <w:szCs w:val="24"/>
        </w:rPr>
        <w:t xml:space="preserve">A Phased Roadmap from Zero to Agile Maturity</w:t>
      </w:r>
    </w:p>
    <w:p>
      <w:pPr>
        <w:spacing w:after="160"/>
        <w:jc w:val="center"/>
      </w:pPr>
      <w:r>
        <w:rPr>
          <w:rFonts w:ascii="Arial" w:cs="Arial" w:eastAsia="Arial" w:hAnsi="Arial"/>
          <w:color w:val="64748B"/>
          <w:sz w:val="22"/>
          <w:szCs w:val="22"/>
        </w:rPr>
        <w:t xml:space="preserve">Prepared by:</w:t>
      </w:r>
    </w:p>
    <w:p>
      <w:pPr>
        <w:spacing w:after="80"/>
        <w:jc w:val="center"/>
      </w:pPr>
      <w:r>
        <w:rPr>
          <w:rFonts w:ascii="Arial" w:cs="Arial" w:eastAsia="Arial" w:hAnsi="Arial"/>
          <w:b/>
          <w:bCs/>
          <w:color w:val="0D2137"/>
          <w:sz w:val="24"/>
          <w:szCs w:val="24"/>
        </w:rPr>
        <w:t xml:space="preserve">Agile Transformation Office</w:t>
      </w:r>
    </w:p>
    <w:p>
      <w:pPr>
        <w:spacing w:after="80"/>
        <w:jc w:val="center"/>
      </w:pPr>
      <w:r>
        <w:rPr>
          <w:rFonts w:ascii="Arial" w:cs="Arial" w:eastAsia="Arial" w:hAnsi="Arial"/>
          <w:color w:val="64748B"/>
          <w:sz w:val="22"/>
          <w:szCs w:val="22"/>
        </w:rPr>
        <w:t xml:space="preserve">Agile Coach / Scrum Master (20 Years Experience)</w:t>
      </w:r>
    </w:p>
    <w:p>
      <w:pPr>
        <w:spacing w:after="80"/>
        <w:jc w:val="center"/>
      </w:pPr>
      <w:r>
        <w:rPr>
          <w:rFonts w:ascii="Arial" w:cs="Arial" w:eastAsia="Arial" w:hAnsi="Arial"/>
          <w:color w:val="64748B"/>
          <w:sz w:val="22"/>
          <w:szCs w:val="22"/>
        </w:rPr>
        <w:t xml:space="preserve">April 2025</w:t>
      </w:r>
    </w:p>
    <w:p>
      <w:pPr>
        <w:spacing w:after="0" w:before="200"/>
      </w:pPr>
    </w:p>
    <w:p>
      <w:pPr>
        <w:pBdr>
          <w:bottom w:val="single" w:color="028090" w:sz="4"/>
        </w:pBdr>
        <w:spacing w:after="0"/>
        <w:jc w:val="center"/>
      </w:pPr>
      <w:r>
        <w:rPr>
          <w:rFonts w:ascii="Arial" w:cs="Arial" w:eastAsia="Arial" w:hAnsi="Arial"/>
          <w:color w:val="64748B"/>
          <w:sz w:val="18"/>
          <w:szCs w:val="18"/>
        </w:rPr>
        <w:t xml:space="preserve">Version 1.0  |  Confidential</w:t>
      </w:r>
    </w:p>
    <w:p>
      <w:r>
        <w:br w:type="page"/>
      </w:r>
    </w:p>
    <w:p>
      <w:pPr>
        <w:pStyle w:val="Heading1"/>
      </w:pPr>
      <w:r>
        <w:rPr>
          <w:rFonts w:ascii="Arial" w:cs="Arial" w:eastAsia="Arial" w:hAnsi="Arial"/>
          <w:b/>
          <w:bCs/>
          <w:color w:val="0D2137"/>
          <w:sz w:val="32"/>
          <w:szCs w:val="32"/>
        </w:rPr>
        <w:t xml:space="preserve">Executive Summary</w:t>
      </w:r>
    </w:p>
    <w:p>
      <w:pPr>
        <w:spacing w:after="0" w:before="120"/>
      </w:pPr>
    </w:p>
    <w:p>
      <w:pPr>
        <w:spacing w:after="120"/>
      </w:pPr>
      <w:r>
        <w:rPr>
          <w:rFonts w:ascii="Arial" w:cs="Arial" w:eastAsia="Arial" w:hAnsi="Arial"/>
          <w:b w:val="false"/>
          <w:bCs w:val="false"/>
          <w:color w:val="333333"/>
          <w:sz w:val="22"/>
          <w:szCs w:val="22"/>
        </w:rPr>
        <w:t xml:space="preserve">This Agile Transformation Plan outlines a structured, phased approach to transitioning two teams — Reporting &amp; Analytics (R&amp;A) and Commercial &amp; Finance (C&amp;F) — from zero-to-low Agile maturity to a sustainable, self-managing Agile practice.</w:t>
      </w:r>
    </w:p>
    <w:p>
      <w:pPr>
        <w:spacing w:after="0" w:before="80"/>
      </w:pPr>
    </w:p>
    <w:p>
      <w:pPr>
        <w:spacing w:after="120"/>
      </w:pPr>
      <w:r>
        <w:rPr>
          <w:rFonts w:ascii="Arial" w:cs="Arial" w:eastAsia="Arial" w:hAnsi="Arial"/>
          <w:b w:val="false"/>
          <w:bCs w:val="false"/>
          <w:color w:val="333333"/>
          <w:sz w:val="22"/>
          <w:szCs w:val="22"/>
        </w:rPr>
        <w:t xml:space="preserve">Both teams currently operate with minimal Agile structure. The R&amp;A team relies on ServiceNow to manage support tickets, enhancements, and project work, but performs no sprint-related ceremonies or backlog management. The C&amp;F team is further along in awareness, actively scoping epics and user stories, with a first backlog grooming session scheduled immediately.</w:t>
      </w:r>
    </w:p>
    <w:p>
      <w:pPr>
        <w:spacing w:after="0" w:before="80"/>
      </w:pPr>
    </w:p>
    <w:p>
      <w:pPr>
        <w:spacing w:after="120"/>
      </w:pPr>
      <w:r>
        <w:rPr>
          <w:rFonts w:ascii="Arial" w:cs="Arial" w:eastAsia="Arial" w:hAnsi="Arial"/>
          <w:b w:val="false"/>
          <w:bCs w:val="false"/>
          <w:color w:val="333333"/>
          <w:sz w:val="22"/>
          <w:szCs w:val="22"/>
        </w:rPr>
        <w:t xml:space="preserve">The transformation is organized into three phases spanning approximately six months:</w:t>
      </w:r>
    </w:p>
    <w:p>
      <w:pPr>
        <w:spacing w:after="0" w:before="80"/>
      </w:pPr>
    </w:p>
    <w:p>
      <w:pPr>
        <w:pStyle w:val="ListParagraph"/>
        <w:numPr>
          <w:ilvl w:val="0"/>
          <w:numId w:val="2"/>
        </w:numPr>
        <w:spacing w:after="80"/>
      </w:pPr>
      <w:r>
        <w:rPr>
          <w:rFonts w:ascii="Arial" w:cs="Arial" w:eastAsia="Arial" w:hAnsi="Arial"/>
          <w:color w:val="333333"/>
          <w:sz w:val="22"/>
          <w:szCs w:val="22"/>
        </w:rPr>
        <w:t xml:space="preserve">Phase 1: Foundation (Weeks 1–4) — Training, role definition, backlog creation, first ceremonies</w:t>
      </w:r>
    </w:p>
    <w:p>
      <w:pPr>
        <w:pStyle w:val="ListParagraph"/>
        <w:numPr>
          <w:ilvl w:val="0"/>
          <w:numId w:val="2"/>
        </w:numPr>
        <w:spacing w:after="80"/>
      </w:pPr>
      <w:r>
        <w:rPr>
          <w:rFonts w:ascii="Arial" w:cs="Arial" w:eastAsia="Arial" w:hAnsi="Arial"/>
          <w:color w:val="333333"/>
          <w:sz w:val="22"/>
          <w:szCs w:val="22"/>
        </w:rPr>
        <w:t xml:space="preserve">Phase 2: Adoption (Weeks 5–12) — Establish sprint cadence, ceremonies, velocity tracking</w:t>
      </w:r>
    </w:p>
    <w:p>
      <w:pPr>
        <w:pStyle w:val="ListParagraph"/>
        <w:numPr>
          <w:ilvl w:val="0"/>
          <w:numId w:val="2"/>
        </w:numPr>
        <w:spacing w:after="80"/>
      </w:pPr>
      <w:r>
        <w:rPr>
          <w:rFonts w:ascii="Arial" w:cs="Arial" w:eastAsia="Arial" w:hAnsi="Arial"/>
          <w:color w:val="333333"/>
          <w:sz w:val="22"/>
          <w:szCs w:val="22"/>
        </w:rPr>
        <w:t xml:space="preserve">Phase 3: Optimization (Weeks 13–24) — Mature practices, reduce coaching, introduce SAFe concepts</w:t>
      </w:r>
    </w:p>
    <w:p>
      <w:pPr>
        <w:spacing w:after="0" w:before="80"/>
      </w:pPr>
    </w:p>
    <w:p>
      <w:pPr>
        <w:spacing w:after="120"/>
      </w:pPr>
      <w:r>
        <w:rPr>
          <w:rFonts w:ascii="Arial" w:cs="Arial" w:eastAsia="Arial" w:hAnsi="Arial"/>
          <w:b w:val="false"/>
          <w:bCs w:val="false"/>
          <w:color w:val="333333"/>
          <w:sz w:val="22"/>
          <w:szCs w:val="22"/>
        </w:rPr>
        <w:t xml:space="preserve">The plan recognizes that the two teams have different contexts, constraints, and tooling. C&amp;F will adopt full Scrum, while R&amp;A will implement a Kanban/Scrum hybrid that integrates with their existing ServiceNow workflow.</w:t>
      </w:r>
    </w:p>
    <w:p>
      <w:pPr>
        <w:spacing w:after="0" w:before="120"/>
      </w:pPr>
    </w:p>
    <w:p>
      <w:r>
        <w:br w:type="page"/>
      </w:r>
    </w:p>
    <w:p>
      <w:pPr>
        <w:pStyle w:val="Heading1"/>
      </w:pPr>
      <w:r>
        <w:rPr>
          <w:rFonts w:ascii="Arial" w:cs="Arial" w:eastAsia="Arial" w:hAnsi="Arial"/>
          <w:b/>
          <w:bCs/>
          <w:color w:val="0D2137"/>
          <w:sz w:val="32"/>
          <w:szCs w:val="32"/>
        </w:rPr>
        <w:t xml:space="preserve">Section 1: Current State Assessment</w:t>
      </w:r>
    </w:p>
    <w:p>
      <w:pPr>
        <w:spacing w:after="0" w:before="120"/>
      </w:pPr>
    </w:p>
    <w:p>
      <w:pPr>
        <w:pStyle w:val="Heading2"/>
      </w:pPr>
      <w:r>
        <w:rPr>
          <w:rFonts w:ascii="Arial" w:cs="Arial" w:eastAsia="Arial" w:hAnsi="Arial"/>
          <w:b/>
          <w:bCs/>
          <w:color w:val="028090"/>
          <w:sz w:val="26"/>
          <w:szCs w:val="26"/>
        </w:rPr>
        <w:t xml:space="preserve">1.1 Team: Reporting &amp; Analytics (R&amp;A)</w:t>
      </w:r>
    </w:p>
    <w:p>
      <w:pPr>
        <w:spacing w:after="0" w:before="80"/>
      </w:pPr>
    </w:p>
    <w:p>
      <w:pPr>
        <w:spacing w:after="120"/>
      </w:pPr>
      <w:r>
        <w:rPr>
          <w:rFonts w:ascii="Arial" w:cs="Arial" w:eastAsia="Arial" w:hAnsi="Arial"/>
          <w:b/>
          <w:bCs/>
          <w:color w:val="333333"/>
          <w:sz w:val="22"/>
          <w:szCs w:val="22"/>
        </w:rPr>
        <w:t xml:space="preserve">Agile Maturity Level: 0–1 (Initial)</w:t>
      </w:r>
    </w:p>
    <w:p>
      <w:pPr>
        <w:spacing w:after="0" w:before="80"/>
      </w:pPr>
    </w:p>
    <w:p>
      <w:pPr>
        <w:spacing w:after="120"/>
      </w:pPr>
      <w:r>
        <w:rPr>
          <w:rFonts w:ascii="Arial" w:cs="Arial" w:eastAsia="Arial" w:hAnsi="Arial"/>
          <w:b w:val="false"/>
          <w:bCs w:val="false"/>
          <w:color w:val="333333"/>
          <w:sz w:val="22"/>
          <w:szCs w:val="22"/>
        </w:rPr>
        <w:t xml:space="preserve">The R&amp;A team uses ServiceNow as its primary work management tool for tracking support requests, enhancement requests, and project-level work. While this provides visibility into work items, no Agile practices are layered on top of the tool.</w:t>
      </w:r>
    </w:p>
    <w:p>
      <w:pPr>
        <w:spacing w:after="0" w:before="80"/>
      </w:pPr>
    </w:p>
    <w:p>
      <w:pPr>
        <w:spacing w:after="120"/>
      </w:pPr>
      <w:r>
        <w:rPr>
          <w:rFonts w:ascii="Arial" w:cs="Arial" w:eastAsia="Arial" w:hAnsi="Arial"/>
          <w:b w:val="false"/>
          <w:bCs w:val="false"/>
          <w:color w:val="333333"/>
          <w:sz w:val="22"/>
          <w:szCs w:val="22"/>
        </w:rPr>
        <w:t xml:space="preserve">Current state observations:</w:t>
      </w:r>
    </w:p>
    <w:p>
      <w:pPr>
        <w:pStyle w:val="ListParagraph"/>
        <w:numPr>
          <w:ilvl w:val="0"/>
          <w:numId w:val="2"/>
        </w:numPr>
        <w:spacing w:after="80"/>
      </w:pPr>
      <w:r>
        <w:rPr>
          <w:rFonts w:ascii="Arial" w:cs="Arial" w:eastAsia="Arial" w:hAnsi="Arial"/>
          <w:color w:val="333333"/>
          <w:sz w:val="22"/>
          <w:szCs w:val="22"/>
        </w:rPr>
        <w:t xml:space="preserve">No backlog grooming, sprint planning, review, or retrospective ceremonies are conducted</w:t>
      </w:r>
    </w:p>
    <w:p>
      <w:pPr>
        <w:pStyle w:val="ListParagraph"/>
        <w:numPr>
          <w:ilvl w:val="0"/>
          <w:numId w:val="2"/>
        </w:numPr>
        <w:spacing w:after="80"/>
      </w:pPr>
      <w:r>
        <w:rPr>
          <w:rFonts w:ascii="Arial" w:cs="Arial" w:eastAsia="Arial" w:hAnsi="Arial"/>
          <w:color w:val="333333"/>
          <w:sz w:val="22"/>
          <w:szCs w:val="22"/>
        </w:rPr>
        <w:t xml:space="preserve">Work items are not sized, estimated, or prioritized collaboratively</w:t>
      </w:r>
    </w:p>
    <w:p>
      <w:pPr>
        <w:pStyle w:val="ListParagraph"/>
        <w:numPr>
          <w:ilvl w:val="0"/>
          <w:numId w:val="2"/>
        </w:numPr>
        <w:spacing w:after="80"/>
      </w:pPr>
      <w:r>
        <w:rPr>
          <w:rFonts w:ascii="Arial" w:cs="Arial" w:eastAsia="Arial" w:hAnsi="Arial"/>
          <w:color w:val="333333"/>
          <w:sz w:val="22"/>
          <w:szCs w:val="22"/>
        </w:rPr>
        <w:t xml:space="preserve">No definition of 'Done' has been established</w:t>
      </w:r>
    </w:p>
    <w:p>
      <w:pPr>
        <w:pStyle w:val="ListParagraph"/>
        <w:numPr>
          <w:ilvl w:val="0"/>
          <w:numId w:val="2"/>
        </w:numPr>
        <w:spacing w:after="80"/>
      </w:pPr>
      <w:r>
        <w:rPr>
          <w:rFonts w:ascii="Arial" w:cs="Arial" w:eastAsia="Arial" w:hAnsi="Arial"/>
          <w:color w:val="333333"/>
          <w:sz w:val="22"/>
          <w:szCs w:val="22"/>
        </w:rPr>
        <w:t xml:space="preserve">The daily stand-up exists but lacks a structured Agile format (e.g., walk-the-board)</w:t>
      </w:r>
    </w:p>
    <w:p>
      <w:pPr>
        <w:pStyle w:val="ListParagraph"/>
        <w:numPr>
          <w:ilvl w:val="0"/>
          <w:numId w:val="2"/>
        </w:numPr>
        <w:spacing w:after="80"/>
      </w:pPr>
      <w:r>
        <w:rPr>
          <w:rFonts w:ascii="Arial" w:cs="Arial" w:eastAsia="Arial" w:hAnsi="Arial"/>
          <w:color w:val="333333"/>
          <w:sz w:val="22"/>
          <w:szCs w:val="22"/>
        </w:rPr>
        <w:t xml:space="preserve">Work culture is reactive; predictability and capacity planning are absent</w:t>
      </w:r>
    </w:p>
    <w:p>
      <w:pPr>
        <w:pStyle w:val="ListParagraph"/>
        <w:numPr>
          <w:ilvl w:val="0"/>
          <w:numId w:val="2"/>
        </w:numPr>
        <w:spacing w:after="80"/>
      </w:pPr>
      <w:r>
        <w:rPr>
          <w:rFonts w:ascii="Arial" w:cs="Arial" w:eastAsia="Arial" w:hAnsi="Arial"/>
          <w:color w:val="333333"/>
          <w:sz w:val="22"/>
          <w:szCs w:val="22"/>
        </w:rPr>
        <w:t xml:space="preserve">No distinction between support/break-fix work and enhancement/project work in workflow management</w:t>
      </w:r>
    </w:p>
    <w:p>
      <w:pPr>
        <w:spacing w:after="0" w:before="120"/>
      </w:pPr>
    </w:p>
    <w:p>
      <w:pPr>
        <w:pStyle w:val="Heading2"/>
      </w:pPr>
      <w:r>
        <w:rPr>
          <w:rFonts w:ascii="Arial" w:cs="Arial" w:eastAsia="Arial" w:hAnsi="Arial"/>
          <w:b/>
          <w:bCs/>
          <w:color w:val="00A896"/>
          <w:sz w:val="26"/>
          <w:szCs w:val="26"/>
        </w:rPr>
        <w:t xml:space="preserve">1.2 Team: Commercial &amp; Finance (C&amp;F)</w:t>
      </w:r>
    </w:p>
    <w:p>
      <w:pPr>
        <w:spacing w:after="0" w:before="80"/>
      </w:pPr>
    </w:p>
    <w:p>
      <w:pPr>
        <w:spacing w:after="120"/>
      </w:pPr>
      <w:r>
        <w:rPr>
          <w:rFonts w:ascii="Arial" w:cs="Arial" w:eastAsia="Arial" w:hAnsi="Arial"/>
          <w:b/>
          <w:bCs/>
          <w:color w:val="333333"/>
          <w:sz w:val="22"/>
          <w:szCs w:val="22"/>
        </w:rPr>
        <w:t xml:space="preserve">Agile Maturity Level: 0–1 (Emerging)</w:t>
      </w:r>
    </w:p>
    <w:p>
      <w:pPr>
        <w:spacing w:after="0" w:before="80"/>
      </w:pPr>
    </w:p>
    <w:p>
      <w:pPr>
        <w:spacing w:after="120"/>
      </w:pPr>
      <w:r>
        <w:rPr>
          <w:rFonts w:ascii="Arial" w:cs="Arial" w:eastAsia="Arial" w:hAnsi="Arial"/>
          <w:b w:val="false"/>
          <w:bCs w:val="false"/>
          <w:color w:val="333333"/>
          <w:sz w:val="22"/>
          <w:szCs w:val="22"/>
        </w:rPr>
        <w:t xml:space="preserve">The C&amp;F team has two interns or co-operative students on a 6-month rotation. These team members are actively scoping their individual projects after receiving initial training on Agile fundamentals, user story writing, and the Scrum framework. The first backlog grooming session is scheduled for Monday.</w:t>
      </w:r>
    </w:p>
    <w:p>
      <w:pPr>
        <w:spacing w:after="0" w:before="80"/>
      </w:pPr>
    </w:p>
    <w:p>
      <w:pPr>
        <w:spacing w:after="120"/>
      </w:pPr>
      <w:r>
        <w:rPr>
          <w:rFonts w:ascii="Arial" w:cs="Arial" w:eastAsia="Arial" w:hAnsi="Arial"/>
          <w:b w:val="false"/>
          <w:bCs w:val="false"/>
          <w:color w:val="333333"/>
          <w:sz w:val="22"/>
          <w:szCs w:val="22"/>
        </w:rPr>
        <w:t xml:space="preserve">Current state observations:</w:t>
      </w:r>
    </w:p>
    <w:p>
      <w:pPr>
        <w:pStyle w:val="ListParagraph"/>
        <w:numPr>
          <w:ilvl w:val="0"/>
          <w:numId w:val="2"/>
        </w:numPr>
        <w:spacing w:after="80"/>
      </w:pPr>
      <w:r>
        <w:rPr>
          <w:rFonts w:ascii="Arial" w:cs="Arial" w:eastAsia="Arial" w:hAnsi="Arial"/>
          <w:color w:val="333333"/>
          <w:sz w:val="22"/>
          <w:szCs w:val="22"/>
        </w:rPr>
        <w:t xml:space="preserve">Team members have received introductory Agile/Scrum education</w:t>
      </w:r>
    </w:p>
    <w:p>
      <w:pPr>
        <w:pStyle w:val="ListParagraph"/>
        <w:numPr>
          <w:ilvl w:val="0"/>
          <w:numId w:val="2"/>
        </w:numPr>
        <w:spacing w:after="80"/>
      </w:pPr>
      <w:r>
        <w:rPr>
          <w:rFonts w:ascii="Arial" w:cs="Arial" w:eastAsia="Arial" w:hAnsi="Arial"/>
          <w:color w:val="333333"/>
          <w:sz w:val="22"/>
          <w:szCs w:val="22"/>
        </w:rPr>
        <w:t xml:space="preserve">Epics and user stories are currently being written for the first time</w:t>
      </w:r>
    </w:p>
    <w:p>
      <w:pPr>
        <w:pStyle w:val="ListParagraph"/>
        <w:numPr>
          <w:ilvl w:val="0"/>
          <w:numId w:val="2"/>
        </w:numPr>
        <w:spacing w:after="80"/>
      </w:pPr>
      <w:r>
        <w:rPr>
          <w:rFonts w:ascii="Arial" w:cs="Arial" w:eastAsia="Arial" w:hAnsi="Arial"/>
          <w:color w:val="333333"/>
          <w:sz w:val="22"/>
          <w:szCs w:val="22"/>
        </w:rPr>
        <w:t xml:space="preserve">No sprint ceremonies have been run yet</w:t>
      </w:r>
    </w:p>
    <w:p>
      <w:pPr>
        <w:pStyle w:val="ListParagraph"/>
        <w:numPr>
          <w:ilvl w:val="0"/>
          <w:numId w:val="2"/>
        </w:numPr>
        <w:spacing w:after="80"/>
      </w:pPr>
      <w:r>
        <w:rPr>
          <w:rFonts w:ascii="Arial" w:cs="Arial" w:eastAsia="Arial" w:hAnsi="Arial"/>
          <w:color w:val="333333"/>
          <w:sz w:val="22"/>
          <w:szCs w:val="22"/>
        </w:rPr>
        <w:t xml:space="preserve">Intern presence creates a 6-month natural rotation cycle — a useful forcing function for documentation and knowledge transfer practices</w:t>
      </w:r>
    </w:p>
    <w:p>
      <w:pPr>
        <w:pStyle w:val="ListParagraph"/>
        <w:numPr>
          <w:ilvl w:val="0"/>
          <w:numId w:val="2"/>
        </w:numPr>
        <w:spacing w:after="80"/>
      </w:pPr>
      <w:r>
        <w:rPr>
          <w:rFonts w:ascii="Arial" w:cs="Arial" w:eastAsia="Arial" w:hAnsi="Arial"/>
          <w:color w:val="333333"/>
          <w:sz w:val="22"/>
          <w:szCs w:val="22"/>
        </w:rPr>
        <w:t xml:space="preserve">No velocity baseline, capacity model, or Definition of Done exists</w:t>
      </w:r>
    </w:p>
    <w:p>
      <w:pPr>
        <w:pStyle w:val="ListParagraph"/>
        <w:numPr>
          <w:ilvl w:val="0"/>
          <w:numId w:val="2"/>
        </w:numPr>
        <w:spacing w:after="80"/>
      </w:pPr>
      <w:r>
        <w:rPr>
          <w:rFonts w:ascii="Arial" w:cs="Arial" w:eastAsia="Arial" w:hAnsi="Arial"/>
          <w:color w:val="333333"/>
          <w:sz w:val="22"/>
          <w:szCs w:val="22"/>
        </w:rPr>
        <w:t xml:space="preserve">Opportunity: the team is a greenfield Agile adoption — minimal resistance and fresh habits to form</w:t>
      </w:r>
    </w:p>
    <w:p>
      <w:pPr>
        <w:spacing w:after="0" w:before="120"/>
      </w:pPr>
    </w:p>
    <w:p>
      <w:pPr>
        <w:pStyle w:val="Heading2"/>
      </w:pPr>
      <w:r>
        <w:rPr>
          <w:rFonts w:ascii="Arial" w:cs="Arial" w:eastAsia="Arial" w:hAnsi="Arial"/>
          <w:b/>
          <w:bCs/>
          <w:color w:val="028090"/>
          <w:sz w:val="26"/>
          <w:szCs w:val="26"/>
        </w:rPr>
        <w:t xml:space="preserve">1.3 Comparative Gap Analysis</w:t>
      </w:r>
    </w:p>
    <w:p>
      <w:pPr>
        <w:spacing w:after="0" w:before="80"/>
      </w:pPr>
    </w:p>
    <w:tbl>
      <w:tblPr>
        <w:tblW w:type="dxa" w:w="832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320"/>
      </w:tblGrid>
      <w:tr>
        <w:tc>
          <w:tcPr>
            <w:tcW w:type="dxa" w:w="2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2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R&amp;A Current State</w:t>
            </w:r>
          </w:p>
        </w:tc>
        <w:tc>
          <w:tcPr>
            <w:tcW w:type="dxa" w:w="2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C&amp;F Current State</w:t>
            </w:r>
          </w:p>
        </w:tc>
        <w:tc>
          <w:tcPr>
            <w:tcW w:type="dxa" w:w="232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Target (End of Phase 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Backlog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 formal backlog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Being created now</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Groomed, prioritized, always ready</w:t>
            </w:r>
          </w:p>
        </w:tc>
      </w:tr>
      <w:tr>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Ceremonies</w:t>
            </w:r>
          </w:p>
        </w:tc>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Daily stand-up only</w:t>
            </w:r>
          </w:p>
        </w:tc>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First grooming this week</w:t>
            </w:r>
          </w:p>
        </w:tc>
        <w:tc>
          <w:tcPr>
            <w:tcW w:type="dxa" w:w="23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All Scrum/Kanban ceremonies running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Estimation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Learning story points</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Consistent, accurate estimation</w:t>
            </w:r>
          </w:p>
        </w:tc>
      </w:tr>
      <w:tr>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Tooling</w:t>
            </w:r>
          </w:p>
        </w:tc>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ServiceNow (tickets)</w:t>
            </w:r>
          </w:p>
        </w:tc>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TBD (Jira or ServiceNow)</w:t>
            </w:r>
          </w:p>
        </w:tc>
        <w:tc>
          <w:tcPr>
            <w:tcW w:type="dxa" w:w="23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Fully configured Agile board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Metrics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None</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Velocity, lead time, cycle time</w:t>
            </w:r>
          </w:p>
        </w:tc>
      </w:tr>
      <w:tr>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Definition of Done</w:t>
            </w:r>
          </w:p>
        </w:tc>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None</w:t>
            </w:r>
          </w:p>
        </w:tc>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None</w:t>
            </w:r>
          </w:p>
        </w:tc>
        <w:tc>
          <w:tcPr>
            <w:tcW w:type="dxa" w:w="23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Formalized, team-owned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Maturity Level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0–1</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Level 3 (Defined)</w:t>
            </w:r>
          </w:p>
        </w:tc>
      </w:tr>
    </w:tbl>
    <w:p>
      <w:pPr>
        <w:spacing w:after="0" w:before="120"/>
      </w:pPr>
    </w:p>
    <w:p>
      <w:r>
        <w:br w:type="page"/>
      </w:r>
    </w:p>
    <w:p>
      <w:pPr>
        <w:pStyle w:val="Heading1"/>
      </w:pPr>
      <w:r>
        <w:rPr>
          <w:rFonts w:ascii="Arial" w:cs="Arial" w:eastAsia="Arial" w:hAnsi="Arial"/>
          <w:b/>
          <w:bCs/>
          <w:color w:val="0D2137"/>
          <w:sz w:val="32"/>
          <w:szCs w:val="32"/>
        </w:rPr>
        <w:t xml:space="preserve">Section 2: Transformation Goals</w:t>
      </w:r>
    </w:p>
    <w:p>
      <w:pPr>
        <w:spacing w:after="0" w:before="120"/>
      </w:pPr>
    </w:p>
    <w:p>
      <w:pPr>
        <w:spacing w:after="120"/>
      </w:pPr>
      <w:r>
        <w:rPr>
          <w:rFonts w:ascii="Arial" w:cs="Arial" w:eastAsia="Arial" w:hAnsi="Arial"/>
          <w:b w:val="false"/>
          <w:bCs w:val="false"/>
          <w:color w:val="333333"/>
          <w:sz w:val="22"/>
          <w:szCs w:val="22"/>
        </w:rPr>
        <w:t xml:space="preserve">The following goals define what success looks like at the end of this 6-month transformation plan. Goals are measurable and will be tracked via the success metrics framework in Section 7.</w:t>
      </w:r>
    </w:p>
    <w:p>
      <w:pPr>
        <w:spacing w:after="0" w:before="80"/>
      </w:pPr>
    </w:p>
    <w:p>
      <w:pPr>
        <w:pStyle w:val="Heading3"/>
      </w:pPr>
      <w:r>
        <w:rPr>
          <w:rFonts w:ascii="Arial" w:cs="Arial" w:eastAsia="Arial" w:hAnsi="Arial"/>
          <w:b/>
          <w:bCs/>
          <w:color w:val="0D2137"/>
          <w:sz w:val="22"/>
          <w:szCs w:val="22"/>
        </w:rPr>
        <w:t xml:space="preserve">Goal 1: Predictable Delivery</w:t>
      </w:r>
    </w:p>
    <w:p>
      <w:pPr>
        <w:spacing w:after="120"/>
      </w:pPr>
      <w:r>
        <w:rPr>
          <w:rFonts w:ascii="Arial" w:cs="Arial" w:eastAsia="Arial" w:hAnsi="Arial"/>
          <w:b w:val="false"/>
          <w:bCs w:val="false"/>
          <w:color w:val="333333"/>
          <w:sz w:val="22"/>
          <w:szCs w:val="22"/>
        </w:rPr>
        <w:t xml:space="preserve">Both teams commit to sprint/cycle goals and consistently deliver against them. C&amp;F targets ≥ 80% sprint goal hit rate by Sprint 4. R&amp;A demonstrates measurably reduced lead and cycle times.</w:t>
      </w:r>
    </w:p>
    <w:p>
      <w:pPr>
        <w:spacing w:after="0" w:before="80"/>
      </w:pPr>
    </w:p>
    <w:p>
      <w:pPr>
        <w:pStyle w:val="Heading3"/>
      </w:pPr>
      <w:r>
        <w:rPr>
          <w:rFonts w:ascii="Arial" w:cs="Arial" w:eastAsia="Arial" w:hAnsi="Arial"/>
          <w:b/>
          <w:bCs/>
          <w:color w:val="0D2137"/>
          <w:sz w:val="22"/>
          <w:szCs w:val="22"/>
        </w:rPr>
        <w:t xml:space="preserve">Goal 2: Living, Prioritized Backlog</w:t>
      </w:r>
    </w:p>
    <w:p>
      <w:pPr>
        <w:spacing w:after="120"/>
      </w:pPr>
      <w:r>
        <w:rPr>
          <w:rFonts w:ascii="Arial" w:cs="Arial" w:eastAsia="Arial" w:hAnsi="Arial"/>
          <w:b w:val="false"/>
          <w:bCs w:val="false"/>
          <w:color w:val="333333"/>
          <w:sz w:val="22"/>
          <w:szCs w:val="22"/>
        </w:rPr>
        <w:t xml:space="preserve">Both teams maintain groomed backlogs where the top stories are always refined, estimated, and ready to pull. Target: ≥ 80% of the next sprint's stories ready at start of planning.</w:t>
      </w:r>
    </w:p>
    <w:p>
      <w:pPr>
        <w:spacing w:after="0" w:before="80"/>
      </w:pPr>
    </w:p>
    <w:p>
      <w:pPr>
        <w:pStyle w:val="Heading3"/>
      </w:pPr>
      <w:r>
        <w:rPr>
          <w:rFonts w:ascii="Arial" w:cs="Arial" w:eastAsia="Arial" w:hAnsi="Arial"/>
          <w:b/>
          <w:bCs/>
          <w:color w:val="0D2137"/>
          <w:sz w:val="22"/>
          <w:szCs w:val="22"/>
        </w:rPr>
        <w:t xml:space="preserve">Goal 3: Transparent Work Visibility</w:t>
      </w:r>
    </w:p>
    <w:p>
      <w:pPr>
        <w:spacing w:after="120"/>
      </w:pPr>
      <w:r>
        <w:rPr>
          <w:rFonts w:ascii="Arial" w:cs="Arial" w:eastAsia="Arial" w:hAnsi="Arial"/>
          <w:b w:val="false"/>
          <w:bCs w:val="false"/>
          <w:color w:val="333333"/>
          <w:sz w:val="22"/>
          <w:szCs w:val="22"/>
        </w:rPr>
        <w:t xml:space="preserve">All work in flight is visible on a board (Kanban or sprint board). Blockers surface within 24 hours in daily stand-up. Stakeholders can self-serve status information.</w:t>
      </w:r>
    </w:p>
    <w:p>
      <w:pPr>
        <w:spacing w:after="0" w:before="80"/>
      </w:pPr>
    </w:p>
    <w:p>
      <w:pPr>
        <w:pStyle w:val="Heading3"/>
      </w:pPr>
      <w:r>
        <w:rPr>
          <w:rFonts w:ascii="Arial" w:cs="Arial" w:eastAsia="Arial" w:hAnsi="Arial"/>
          <w:b/>
          <w:bCs/>
          <w:color w:val="0D2137"/>
          <w:sz w:val="22"/>
          <w:szCs w:val="22"/>
        </w:rPr>
        <w:t xml:space="preserve">Goal 4: Collaborative, Self-Organizing Culture</w:t>
      </w:r>
    </w:p>
    <w:p>
      <w:pPr>
        <w:spacing w:after="120"/>
      </w:pPr>
      <w:r>
        <w:rPr>
          <w:rFonts w:ascii="Arial" w:cs="Arial" w:eastAsia="Arial" w:hAnsi="Arial"/>
          <w:b w:val="false"/>
          <w:bCs w:val="false"/>
          <w:color w:val="333333"/>
          <w:sz w:val="22"/>
          <w:szCs w:val="22"/>
        </w:rPr>
        <w:t xml:space="preserve">Teams own their ceremonies, facilitate their own retrospectives, and generate and complete improvement actions. Coach dependency is eliminated by end of Phase 3.</w:t>
      </w:r>
    </w:p>
    <w:p>
      <w:pPr>
        <w:spacing w:after="0" w:before="80"/>
      </w:pPr>
    </w:p>
    <w:p>
      <w:pPr>
        <w:pStyle w:val="Heading3"/>
      </w:pPr>
      <w:r>
        <w:rPr>
          <w:rFonts w:ascii="Arial" w:cs="Arial" w:eastAsia="Arial" w:hAnsi="Arial"/>
          <w:b/>
          <w:bCs/>
          <w:color w:val="0D2137"/>
          <w:sz w:val="22"/>
          <w:szCs w:val="22"/>
        </w:rPr>
        <w:t xml:space="preserve">Goal 5: Measurable Agile Maturity Growth</w:t>
      </w:r>
    </w:p>
    <w:p>
      <w:pPr>
        <w:spacing w:after="120"/>
      </w:pPr>
      <w:r>
        <w:rPr>
          <w:rFonts w:ascii="Arial" w:cs="Arial" w:eastAsia="Arial" w:hAnsi="Arial"/>
          <w:b w:val="false"/>
          <w:bCs w:val="false"/>
          <w:color w:val="333333"/>
          <w:sz w:val="22"/>
          <w:szCs w:val="22"/>
        </w:rPr>
        <w:t xml:space="preserve">Teams progress from Maturity Level 0–1 to Level 3 (Defined) by Month 6, as measured by quarterly team self-assessment surveys.</w:t>
      </w:r>
    </w:p>
    <w:p>
      <w:pPr>
        <w:spacing w:after="0" w:before="80"/>
      </w:pPr>
    </w:p>
    <w:p>
      <w:pPr>
        <w:pStyle w:val="Heading3"/>
      </w:pPr>
      <w:r>
        <w:rPr>
          <w:rFonts w:ascii="Arial" w:cs="Arial" w:eastAsia="Arial" w:hAnsi="Arial"/>
          <w:b/>
          <w:bCs/>
          <w:color w:val="0D2137"/>
          <w:sz w:val="22"/>
          <w:szCs w:val="22"/>
        </w:rPr>
        <w:t xml:space="preserve">Goal 6: Faster Value Delivery</w:t>
      </w:r>
    </w:p>
    <w:p>
      <w:pPr>
        <w:spacing w:after="120"/>
      </w:pPr>
      <w:r>
        <w:rPr>
          <w:rFonts w:ascii="Arial" w:cs="Arial" w:eastAsia="Arial" w:hAnsi="Arial"/>
          <w:b w:val="false"/>
          <w:bCs w:val="false"/>
          <w:color w:val="333333"/>
          <w:sz w:val="22"/>
          <w:szCs w:val="22"/>
        </w:rPr>
        <w:t xml:space="preserve">Iterative delivery model reduces the time between identifying a need and delivering working software or a completed service. Teams demonstrate continuous improvement each sprint.</w:t>
      </w:r>
    </w:p>
    <w:p>
      <w:pPr>
        <w:spacing w:after="0" w:before="120"/>
      </w:pPr>
    </w:p>
    <w:p>
      <w:r>
        <w:br w:type="page"/>
      </w:r>
    </w:p>
    <w:p>
      <w:pPr>
        <w:pStyle w:val="Heading1"/>
      </w:pPr>
      <w:r>
        <w:rPr>
          <w:rFonts w:ascii="Arial" w:cs="Arial" w:eastAsia="Arial" w:hAnsi="Arial"/>
          <w:b/>
          <w:bCs/>
          <w:color w:val="0D2137"/>
          <w:sz w:val="32"/>
          <w:szCs w:val="32"/>
        </w:rPr>
        <w:t xml:space="preserve">Section 3: Three-Phase Transformation Roadmap</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3500"/>
        <w:gridCol w:w="3160"/>
      </w:tblGrid>
      <w:tr>
        <w:tc>
          <w:tcPr>
            <w:tcW w:type="dxa" w:w="15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Timeframe</w:t>
            </w:r>
          </w:p>
        </w:tc>
        <w:tc>
          <w:tcPr>
            <w:tcW w:type="dxa" w:w="35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316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Exit Criteria</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1: Foundation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Weeks 1–4</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Training, role definition, backlog creation, first ceremonies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Both teams running daily stand-up in Agile format; initial backlogs created; sprint/cycle started</w:t>
            </w:r>
          </w:p>
        </w:tc>
      </w:tr>
      <w:tr>
        <w:tc>
          <w:tcPr>
            <w:tcW w:type="dxa" w:w="1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Phase 2: Adoption</w:t>
            </w:r>
          </w:p>
        </w:tc>
        <w:tc>
          <w:tcPr>
            <w:tcW w:type="dxa" w:w="1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Weeks 5–12</w:t>
            </w:r>
          </w:p>
        </w:tc>
        <w:tc>
          <w:tcPr>
            <w:tcW w:type="dxa" w:w="3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Full ceremony cadence, estimation, velocity tracking</w:t>
            </w:r>
          </w:p>
        </w:tc>
        <w:tc>
          <w:tcPr>
            <w:tcW w:type="dxa" w:w="31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C&amp;F running full Scrum; R&amp;A Kanban stable; metrics being collected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3: Optimization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Weeks 13–24</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Mature DoD, metrics dashboards, reduced coaching, SAFe intro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Both teams self-sufficient; maturity Level 3 achieved; coach transitions to advisor role</w:t>
            </w:r>
          </w:p>
        </w:tc>
      </w:tr>
    </w:tbl>
    <w:p>
      <w:pPr>
        <w:spacing w:after="0" w:before="120"/>
      </w:pPr>
    </w:p>
    <w:p>
      <w:pPr>
        <w:pStyle w:val="Heading2"/>
      </w:pPr>
      <w:r>
        <w:rPr>
          <w:rFonts w:ascii="Arial" w:cs="Arial" w:eastAsia="Arial" w:hAnsi="Arial"/>
          <w:b/>
          <w:bCs/>
          <w:color w:val="028090"/>
          <w:sz w:val="26"/>
          <w:szCs w:val="26"/>
        </w:rPr>
        <w:t xml:space="preserve">3.1 Phase 1: Foundation (Weeks 1–4)</w:t>
      </w:r>
    </w:p>
    <w:p>
      <w:pPr>
        <w:spacing w:after="0" w:before="80"/>
      </w:pPr>
    </w:p>
    <w:p>
      <w:pPr>
        <w:spacing w:after="120"/>
      </w:pPr>
      <w:r>
        <w:rPr>
          <w:rFonts w:ascii="Arial" w:cs="Arial" w:eastAsia="Arial" w:hAnsi="Arial"/>
          <w:b w:val="false"/>
          <w:bCs w:val="false"/>
          <w:color w:val="333333"/>
          <w:sz w:val="22"/>
          <w:szCs w:val="22"/>
        </w:rPr>
        <w:t xml:space="preserve">The goal of Phase 1 is to build shared understanding, establish the vocabulary and mindset of Agile, and launch the minimum set of ceremonies to begin working iteratively.</w:t>
      </w:r>
    </w:p>
    <w:p>
      <w:pPr>
        <w:spacing w:after="0" w:before="80"/>
      </w:pPr>
    </w:p>
    <w:p>
      <w:pPr>
        <w:spacing w:after="120"/>
      </w:pPr>
      <w:r>
        <w:rPr>
          <w:rFonts w:ascii="Arial" w:cs="Arial" w:eastAsia="Arial" w:hAnsi="Arial"/>
          <w:b/>
          <w:bCs/>
          <w:color w:val="333333"/>
          <w:sz w:val="22"/>
          <w:szCs w:val="22"/>
        </w:rPr>
        <w:t xml:space="preserve">Week 1 — Agile 101 Training:</w:t>
      </w:r>
    </w:p>
    <w:p>
      <w:pPr>
        <w:pStyle w:val="ListParagraph"/>
        <w:numPr>
          <w:ilvl w:val="0"/>
          <w:numId w:val="2"/>
        </w:numPr>
        <w:spacing w:after="80"/>
      </w:pPr>
      <w:r>
        <w:rPr>
          <w:rFonts w:ascii="Arial" w:cs="Arial" w:eastAsia="Arial" w:hAnsi="Arial"/>
          <w:color w:val="333333"/>
          <w:sz w:val="22"/>
          <w:szCs w:val="22"/>
        </w:rPr>
        <w:t xml:space="preserve">Half-day Agile/Scrum fundamentals workshop for both teams (combined session)</w:t>
      </w:r>
    </w:p>
    <w:p>
      <w:pPr>
        <w:pStyle w:val="ListParagraph"/>
        <w:numPr>
          <w:ilvl w:val="0"/>
          <w:numId w:val="2"/>
        </w:numPr>
        <w:spacing w:after="80"/>
      </w:pPr>
      <w:r>
        <w:rPr>
          <w:rFonts w:ascii="Arial" w:cs="Arial" w:eastAsia="Arial" w:hAnsi="Arial"/>
          <w:color w:val="333333"/>
          <w:sz w:val="22"/>
          <w:szCs w:val="22"/>
        </w:rPr>
        <w:t xml:space="preserve">Cover: Agile Manifesto, 12 Principles, Scrum vs. Kanban, team roles (PO, SM, Dev Team)</w:t>
      </w:r>
    </w:p>
    <w:p>
      <w:pPr>
        <w:pStyle w:val="ListParagraph"/>
        <w:numPr>
          <w:ilvl w:val="0"/>
          <w:numId w:val="2"/>
        </w:numPr>
        <w:spacing w:after="80"/>
      </w:pPr>
      <w:r>
        <w:rPr>
          <w:rFonts w:ascii="Arial" w:cs="Arial" w:eastAsia="Arial" w:hAnsi="Arial"/>
          <w:color w:val="333333"/>
          <w:sz w:val="22"/>
          <w:szCs w:val="22"/>
        </w:rPr>
        <w:t xml:space="preserve">Introduction to user stories, acceptance criteria, and the INVEST framework</w:t>
      </w:r>
    </w:p>
    <w:p>
      <w:pPr>
        <w:pStyle w:val="ListParagraph"/>
        <w:numPr>
          <w:ilvl w:val="0"/>
          <w:numId w:val="2"/>
        </w:numPr>
        <w:spacing w:after="80"/>
      </w:pPr>
      <w:r>
        <w:rPr>
          <w:rFonts w:ascii="Arial" w:cs="Arial" w:eastAsia="Arial" w:hAnsi="Arial"/>
          <w:color w:val="333333"/>
          <w:sz w:val="22"/>
          <w:szCs w:val="22"/>
        </w:rPr>
        <w:t xml:space="preserve">Introduce the Agile maturity model and where each team currently sits</w:t>
      </w:r>
    </w:p>
    <w:p>
      <w:pPr>
        <w:spacing w:after="0" w:before="80"/>
      </w:pPr>
    </w:p>
    <w:p>
      <w:pPr>
        <w:spacing w:after="120"/>
      </w:pPr>
      <w:r>
        <w:rPr>
          <w:rFonts w:ascii="Arial" w:cs="Arial" w:eastAsia="Arial" w:hAnsi="Arial"/>
          <w:b/>
          <w:bCs/>
          <w:color w:val="333333"/>
          <w:sz w:val="22"/>
          <w:szCs w:val="22"/>
        </w:rPr>
        <w:t xml:space="preserve">Week 2 — Backlog Bootstrap:</w:t>
      </w:r>
    </w:p>
    <w:p>
      <w:pPr>
        <w:pStyle w:val="ListParagraph"/>
        <w:numPr>
          <w:ilvl w:val="0"/>
          <w:numId w:val="2"/>
        </w:numPr>
        <w:spacing w:after="80"/>
      </w:pPr>
      <w:r>
        <w:rPr>
          <w:rFonts w:ascii="Arial" w:cs="Arial" w:eastAsia="Arial" w:hAnsi="Arial"/>
          <w:color w:val="333333"/>
          <w:sz w:val="22"/>
          <w:szCs w:val="22"/>
        </w:rPr>
        <w:t xml:space="preserve">R&amp;A: Map existing ServiceNow ticket types to Agile backlog categories (Support vs. Enhancement vs. Project)</w:t>
      </w:r>
    </w:p>
    <w:p>
      <w:pPr>
        <w:pStyle w:val="ListParagraph"/>
        <w:numPr>
          <w:ilvl w:val="0"/>
          <w:numId w:val="2"/>
        </w:numPr>
        <w:spacing w:after="80"/>
      </w:pPr>
      <w:r>
        <w:rPr>
          <w:rFonts w:ascii="Arial" w:cs="Arial" w:eastAsia="Arial" w:hAnsi="Arial"/>
          <w:color w:val="333333"/>
          <w:sz w:val="22"/>
          <w:szCs w:val="22"/>
        </w:rPr>
        <w:t xml:space="preserve">C&amp;F: Validate and finalize epics and user stories currently in progress; apply INVEST criteria</w:t>
      </w:r>
    </w:p>
    <w:p>
      <w:pPr>
        <w:pStyle w:val="ListParagraph"/>
        <w:numPr>
          <w:ilvl w:val="0"/>
          <w:numId w:val="2"/>
        </w:numPr>
        <w:spacing w:after="80"/>
      </w:pPr>
      <w:r>
        <w:rPr>
          <w:rFonts w:ascii="Arial" w:cs="Arial" w:eastAsia="Arial" w:hAnsi="Arial"/>
          <w:color w:val="333333"/>
          <w:sz w:val="22"/>
          <w:szCs w:val="22"/>
        </w:rPr>
        <w:t xml:space="preserve">Both teams: Create initial product backlogs with at least 20 prioritized stories</w:t>
      </w:r>
    </w:p>
    <w:p>
      <w:pPr>
        <w:pStyle w:val="ListParagraph"/>
        <w:numPr>
          <w:ilvl w:val="0"/>
          <w:numId w:val="2"/>
        </w:numPr>
        <w:spacing w:after="80"/>
      </w:pPr>
      <w:r>
        <w:rPr>
          <w:rFonts w:ascii="Arial" w:cs="Arial" w:eastAsia="Arial" w:hAnsi="Arial"/>
          <w:color w:val="333333"/>
          <w:sz w:val="22"/>
          <w:szCs w:val="22"/>
        </w:rPr>
        <w:t xml:space="preserve">Introduce MoSCoW prioritization; PO assigns Must/Should/Could to top 20 items</w:t>
      </w:r>
    </w:p>
    <w:p>
      <w:pPr>
        <w:spacing w:after="0" w:before="80"/>
      </w:pPr>
    </w:p>
    <w:p>
      <w:pPr>
        <w:spacing w:after="120"/>
      </w:pPr>
      <w:r>
        <w:rPr>
          <w:rFonts w:ascii="Arial" w:cs="Arial" w:eastAsia="Arial" w:hAnsi="Arial"/>
          <w:b/>
          <w:bCs/>
          <w:color w:val="333333"/>
          <w:sz w:val="22"/>
          <w:szCs w:val="22"/>
        </w:rPr>
        <w:t xml:space="preserve">Week 3 — First Planning Session:</w:t>
      </w:r>
    </w:p>
    <w:p>
      <w:pPr>
        <w:pStyle w:val="ListParagraph"/>
        <w:numPr>
          <w:ilvl w:val="0"/>
          <w:numId w:val="2"/>
        </w:numPr>
        <w:spacing w:after="80"/>
      </w:pPr>
      <w:r>
        <w:rPr>
          <w:rFonts w:ascii="Arial" w:cs="Arial" w:eastAsia="Arial" w:hAnsi="Arial"/>
          <w:color w:val="333333"/>
          <w:sz w:val="22"/>
          <w:szCs w:val="22"/>
        </w:rPr>
        <w:t xml:space="preserve">C&amp;F: Sprint 0 planning — set up sprint board, assign stories, agree on Sprint Goal format</w:t>
      </w:r>
    </w:p>
    <w:p>
      <w:pPr>
        <w:pStyle w:val="ListParagraph"/>
        <w:numPr>
          <w:ilvl w:val="0"/>
          <w:numId w:val="2"/>
        </w:numPr>
        <w:spacing w:after="80"/>
      </w:pPr>
      <w:r>
        <w:rPr>
          <w:rFonts w:ascii="Arial" w:cs="Arial" w:eastAsia="Arial" w:hAnsi="Arial"/>
          <w:color w:val="333333"/>
          <w:sz w:val="22"/>
          <w:szCs w:val="22"/>
        </w:rPr>
        <w:t xml:space="preserve">R&amp;A: Configure Kanban board in ServiceNow: columns (Backlog / To Do / In Progress / In Review / Done), swim lanes (Support / Enhancement / Project), and WIP limits</w:t>
      </w:r>
    </w:p>
    <w:p>
      <w:pPr>
        <w:pStyle w:val="ListParagraph"/>
        <w:numPr>
          <w:ilvl w:val="0"/>
          <w:numId w:val="2"/>
        </w:numPr>
        <w:spacing w:after="80"/>
      </w:pPr>
      <w:r>
        <w:rPr>
          <w:rFonts w:ascii="Arial" w:cs="Arial" w:eastAsia="Arial" w:hAnsi="Arial"/>
          <w:color w:val="333333"/>
          <w:sz w:val="22"/>
          <w:szCs w:val="22"/>
        </w:rPr>
        <w:t xml:space="preserve">Both teams: Practice estimation using T-shirt sizing (S/M/L/XL) or story points via planning poker</w:t>
      </w:r>
    </w:p>
    <w:p>
      <w:pPr>
        <w:pStyle w:val="ListParagraph"/>
        <w:numPr>
          <w:ilvl w:val="0"/>
          <w:numId w:val="2"/>
        </w:numPr>
        <w:spacing w:after="80"/>
      </w:pPr>
      <w:r>
        <w:rPr>
          <w:rFonts w:ascii="Arial" w:cs="Arial" w:eastAsia="Arial" w:hAnsi="Arial"/>
          <w:color w:val="333333"/>
          <w:sz w:val="22"/>
          <w:szCs w:val="22"/>
        </w:rPr>
        <w:t xml:space="preserve">Establish stand-up format: walk-the-board for R&amp;A, yesterday/today/blockers for C&amp;F</w:t>
      </w:r>
    </w:p>
    <w:p>
      <w:pPr>
        <w:spacing w:after="0" w:before="80"/>
      </w:pPr>
    </w:p>
    <w:p>
      <w:pPr>
        <w:spacing w:after="120"/>
      </w:pPr>
      <w:r>
        <w:rPr>
          <w:rFonts w:ascii="Arial" w:cs="Arial" w:eastAsia="Arial" w:hAnsi="Arial"/>
          <w:b/>
          <w:bCs/>
          <w:color w:val="333333"/>
          <w:sz w:val="22"/>
          <w:szCs w:val="22"/>
        </w:rPr>
        <w:t xml:space="preserve">Week 4 — Launch Ceremonies:</w:t>
      </w:r>
    </w:p>
    <w:p>
      <w:pPr>
        <w:pStyle w:val="ListParagraph"/>
        <w:numPr>
          <w:ilvl w:val="0"/>
          <w:numId w:val="2"/>
        </w:numPr>
        <w:spacing w:after="80"/>
      </w:pPr>
      <w:r>
        <w:rPr>
          <w:rFonts w:ascii="Arial" w:cs="Arial" w:eastAsia="Arial" w:hAnsi="Arial"/>
          <w:color w:val="333333"/>
          <w:sz w:val="22"/>
          <w:szCs w:val="22"/>
        </w:rPr>
        <w:t xml:space="preserve">C&amp;F: Sprint 1 begins; all ceremonies scheduled on recurring calendar invites</w:t>
      </w:r>
    </w:p>
    <w:p>
      <w:pPr>
        <w:pStyle w:val="ListParagraph"/>
        <w:numPr>
          <w:ilvl w:val="0"/>
          <w:numId w:val="2"/>
        </w:numPr>
        <w:spacing w:after="80"/>
      </w:pPr>
      <w:r>
        <w:rPr>
          <w:rFonts w:ascii="Arial" w:cs="Arial" w:eastAsia="Arial" w:hAnsi="Arial"/>
          <w:color w:val="333333"/>
          <w:sz w:val="22"/>
          <w:szCs w:val="22"/>
        </w:rPr>
        <w:t xml:space="preserve">R&amp;A: First Kanban stand-up; first weekly grooming session</w:t>
      </w:r>
    </w:p>
    <w:p>
      <w:pPr>
        <w:pStyle w:val="ListParagraph"/>
        <w:numPr>
          <w:ilvl w:val="0"/>
          <w:numId w:val="2"/>
        </w:numPr>
        <w:spacing w:after="80"/>
      </w:pPr>
      <w:r>
        <w:rPr>
          <w:rFonts w:ascii="Arial" w:cs="Arial" w:eastAsia="Arial" w:hAnsi="Arial"/>
          <w:color w:val="333333"/>
          <w:sz w:val="22"/>
          <w:szCs w:val="22"/>
        </w:rPr>
        <w:t xml:space="preserve">Both teams: Introduce retrospective template (Start / Stop / Continue or 4Ls)</w:t>
      </w:r>
    </w:p>
    <w:p>
      <w:pPr>
        <w:pStyle w:val="ListParagraph"/>
        <w:numPr>
          <w:ilvl w:val="0"/>
          <w:numId w:val="2"/>
        </w:numPr>
        <w:spacing w:after="80"/>
      </w:pPr>
      <w:r>
        <w:rPr>
          <w:rFonts w:ascii="Arial" w:cs="Arial" w:eastAsia="Arial" w:hAnsi="Arial"/>
          <w:color w:val="333333"/>
          <w:sz w:val="22"/>
          <w:szCs w:val="22"/>
        </w:rPr>
        <w:t xml:space="preserve">Coach: Shadow all ceremonies in Week 4; provide real-time coaching notes</w:t>
      </w:r>
    </w:p>
    <w:p>
      <w:pPr>
        <w:spacing w:after="0" w:before="120"/>
      </w:pPr>
    </w:p>
    <w:p>
      <w:pPr>
        <w:pStyle w:val="Heading2"/>
      </w:pPr>
      <w:r>
        <w:rPr>
          <w:rFonts w:ascii="Arial" w:cs="Arial" w:eastAsia="Arial" w:hAnsi="Arial"/>
          <w:b/>
          <w:bCs/>
          <w:color w:val="028090"/>
          <w:sz w:val="26"/>
          <w:szCs w:val="26"/>
        </w:rPr>
        <w:t xml:space="preserve">3.2 Phase 2: Adoption (Weeks 5–12)</w:t>
      </w:r>
    </w:p>
    <w:p>
      <w:pPr>
        <w:spacing w:after="0" w:before="80"/>
      </w:pPr>
    </w:p>
    <w:p>
      <w:pPr>
        <w:spacing w:after="120"/>
      </w:pPr>
      <w:r>
        <w:rPr>
          <w:rFonts w:ascii="Arial" w:cs="Arial" w:eastAsia="Arial" w:hAnsi="Arial"/>
          <w:b w:val="false"/>
          <w:bCs w:val="false"/>
          <w:color w:val="333333"/>
          <w:sz w:val="22"/>
          <w:szCs w:val="22"/>
        </w:rPr>
        <w:t xml:space="preserve">Phase 2 focuses on locking in the ceremony cadence, refining estimation accuracy, and establishing a culture of continuous improvement. Ceremonies should begin to feel natural and valuable, not burdensome.</w:t>
      </w:r>
    </w:p>
    <w:p>
      <w:pPr>
        <w:spacing w:after="0" w:before="80"/>
      </w:pPr>
    </w:p>
    <w:p>
      <w:pPr>
        <w:spacing w:after="120"/>
      </w:pPr>
      <w:r>
        <w:rPr>
          <w:rFonts w:ascii="Arial" w:cs="Arial" w:eastAsia="Arial" w:hAnsi="Arial"/>
          <w:b/>
          <w:bCs/>
          <w:color w:val="333333"/>
          <w:sz w:val="22"/>
          <w:szCs w:val="22"/>
        </w:rPr>
        <w:t xml:space="preserve">C&amp;F Scrum Track:</w:t>
      </w:r>
    </w:p>
    <w:p>
      <w:pPr>
        <w:pStyle w:val="ListParagraph"/>
        <w:numPr>
          <w:ilvl w:val="0"/>
          <w:numId w:val="2"/>
        </w:numPr>
        <w:spacing w:after="80"/>
      </w:pPr>
      <w:r>
        <w:rPr>
          <w:rFonts w:ascii="Arial" w:cs="Arial" w:eastAsia="Arial" w:hAnsi="Arial"/>
          <w:color w:val="333333"/>
          <w:sz w:val="22"/>
          <w:szCs w:val="22"/>
        </w:rPr>
        <w:t xml:space="preserve">2-week sprint cadence strictly observed; sprint goal set every planning session</w:t>
      </w:r>
    </w:p>
    <w:p>
      <w:pPr>
        <w:pStyle w:val="ListParagraph"/>
        <w:numPr>
          <w:ilvl w:val="0"/>
          <w:numId w:val="2"/>
        </w:numPr>
        <w:spacing w:after="80"/>
      </w:pPr>
      <w:r>
        <w:rPr>
          <w:rFonts w:ascii="Arial" w:cs="Arial" w:eastAsia="Arial" w:hAnsi="Arial"/>
          <w:color w:val="333333"/>
          <w:sz w:val="22"/>
          <w:szCs w:val="22"/>
        </w:rPr>
        <w:t xml:space="preserve">Backlog grooming held weekly (60 minutes); top 3 sprints' worth of stories always refined</w:t>
      </w:r>
    </w:p>
    <w:p>
      <w:pPr>
        <w:pStyle w:val="ListParagraph"/>
        <w:numPr>
          <w:ilvl w:val="0"/>
          <w:numId w:val="2"/>
        </w:numPr>
        <w:spacing w:after="80"/>
      </w:pPr>
      <w:r>
        <w:rPr>
          <w:rFonts w:ascii="Arial" w:cs="Arial" w:eastAsia="Arial" w:hAnsi="Arial"/>
          <w:color w:val="333333"/>
          <w:sz w:val="22"/>
          <w:szCs w:val="22"/>
        </w:rPr>
        <w:t xml:space="preserve">Sprint review with stakeholders every 2 weeks; feedback captured and added to backlog</w:t>
      </w:r>
    </w:p>
    <w:p>
      <w:pPr>
        <w:pStyle w:val="ListParagraph"/>
        <w:numPr>
          <w:ilvl w:val="0"/>
          <w:numId w:val="2"/>
        </w:numPr>
        <w:spacing w:after="80"/>
      </w:pPr>
      <w:r>
        <w:rPr>
          <w:rFonts w:ascii="Arial" w:cs="Arial" w:eastAsia="Arial" w:hAnsi="Arial"/>
          <w:color w:val="333333"/>
          <w:sz w:val="22"/>
          <w:szCs w:val="22"/>
        </w:rPr>
        <w:t xml:space="preserve">Retrospective every 2 weeks; retro action items tracked to completion in next sprint</w:t>
      </w:r>
    </w:p>
    <w:p>
      <w:pPr>
        <w:pStyle w:val="ListParagraph"/>
        <w:numPr>
          <w:ilvl w:val="0"/>
          <w:numId w:val="2"/>
        </w:numPr>
        <w:spacing w:after="80"/>
      </w:pPr>
      <w:r>
        <w:rPr>
          <w:rFonts w:ascii="Arial" w:cs="Arial" w:eastAsia="Arial" w:hAnsi="Arial"/>
          <w:color w:val="333333"/>
          <w:sz w:val="22"/>
          <w:szCs w:val="22"/>
        </w:rPr>
        <w:t xml:space="preserve">Velocity chart maintained; capacity planning introduced in Sprint 4</w:t>
      </w:r>
    </w:p>
    <w:p>
      <w:pPr>
        <w:pStyle w:val="ListParagraph"/>
        <w:numPr>
          <w:ilvl w:val="0"/>
          <w:numId w:val="2"/>
        </w:numPr>
        <w:spacing w:after="80"/>
      </w:pPr>
      <w:r>
        <w:rPr>
          <w:rFonts w:ascii="Arial" w:cs="Arial" w:eastAsia="Arial" w:hAnsi="Arial"/>
          <w:color w:val="333333"/>
          <w:sz w:val="22"/>
          <w:szCs w:val="22"/>
        </w:rPr>
        <w:t xml:space="preserve">Intern pairing strategy: each intern assigned a senior team member on all stories</w:t>
      </w:r>
    </w:p>
    <w:p>
      <w:pPr>
        <w:spacing w:after="0" w:before="80"/>
      </w:pPr>
    </w:p>
    <w:p>
      <w:pPr>
        <w:spacing w:after="120"/>
      </w:pPr>
      <w:r>
        <w:rPr>
          <w:rFonts w:ascii="Arial" w:cs="Arial" w:eastAsia="Arial" w:hAnsi="Arial"/>
          <w:b/>
          <w:bCs/>
          <w:color w:val="333333"/>
          <w:sz w:val="22"/>
          <w:szCs w:val="22"/>
        </w:rPr>
        <w:t xml:space="preserve">R&amp;A Kanban/Hybrid Track:</w:t>
      </w:r>
    </w:p>
    <w:p>
      <w:pPr>
        <w:pStyle w:val="ListParagraph"/>
        <w:numPr>
          <w:ilvl w:val="0"/>
          <w:numId w:val="2"/>
        </w:numPr>
        <w:spacing w:after="80"/>
      </w:pPr>
      <w:r>
        <w:rPr>
          <w:rFonts w:ascii="Arial" w:cs="Arial" w:eastAsia="Arial" w:hAnsi="Arial"/>
          <w:color w:val="333333"/>
          <w:sz w:val="22"/>
          <w:szCs w:val="22"/>
        </w:rPr>
        <w:t xml:space="preserve">Kanban board is the single source of truth for all work in flight</w:t>
      </w:r>
    </w:p>
    <w:p>
      <w:pPr>
        <w:pStyle w:val="ListParagraph"/>
        <w:numPr>
          <w:ilvl w:val="0"/>
          <w:numId w:val="2"/>
        </w:numPr>
        <w:spacing w:after="80"/>
      </w:pPr>
      <w:r>
        <w:rPr>
          <w:rFonts w:ascii="Arial" w:cs="Arial" w:eastAsia="Arial" w:hAnsi="Arial"/>
          <w:color w:val="333333"/>
          <w:sz w:val="22"/>
          <w:szCs w:val="22"/>
        </w:rPr>
        <w:t xml:space="preserve">WIP limits enforced daily; violations discussed in stand-up</w:t>
      </w:r>
    </w:p>
    <w:p>
      <w:pPr>
        <w:pStyle w:val="ListParagraph"/>
        <w:numPr>
          <w:ilvl w:val="0"/>
          <w:numId w:val="2"/>
        </w:numPr>
        <w:spacing w:after="80"/>
      </w:pPr>
      <w:r>
        <w:rPr>
          <w:rFonts w:ascii="Arial" w:cs="Arial" w:eastAsia="Arial" w:hAnsi="Arial"/>
          <w:color w:val="333333"/>
          <w:sz w:val="22"/>
          <w:szCs w:val="22"/>
        </w:rPr>
        <w:t xml:space="preserve">Weekly grooming: new tickets triaged, acceptance criteria written, effort estimated</w:t>
      </w:r>
    </w:p>
    <w:p>
      <w:pPr>
        <w:pStyle w:val="ListParagraph"/>
        <w:numPr>
          <w:ilvl w:val="0"/>
          <w:numId w:val="2"/>
        </w:numPr>
        <w:spacing w:after="80"/>
      </w:pPr>
      <w:r>
        <w:rPr>
          <w:rFonts w:ascii="Arial" w:cs="Arial" w:eastAsia="Arial" w:hAnsi="Arial"/>
          <w:color w:val="333333"/>
          <w:sz w:val="22"/>
          <w:szCs w:val="22"/>
        </w:rPr>
        <w:t xml:space="preserve">Bi-weekly cadence review: demonstrate completed enhancements to stakeholders</w:t>
      </w:r>
    </w:p>
    <w:p>
      <w:pPr>
        <w:pStyle w:val="ListParagraph"/>
        <w:numPr>
          <w:ilvl w:val="0"/>
          <w:numId w:val="2"/>
        </w:numPr>
        <w:spacing w:after="80"/>
      </w:pPr>
      <w:r>
        <w:rPr>
          <w:rFonts w:ascii="Arial" w:cs="Arial" w:eastAsia="Arial" w:hAnsi="Arial"/>
          <w:color w:val="333333"/>
          <w:sz w:val="22"/>
          <w:szCs w:val="22"/>
        </w:rPr>
        <w:t xml:space="preserve">Retrospective held bi-weekly; initial focus on removing process waste</w:t>
      </w:r>
    </w:p>
    <w:p>
      <w:pPr>
        <w:pStyle w:val="ListParagraph"/>
        <w:numPr>
          <w:ilvl w:val="0"/>
          <w:numId w:val="2"/>
        </w:numPr>
        <w:spacing w:after="80"/>
      </w:pPr>
      <w:r>
        <w:rPr>
          <w:rFonts w:ascii="Arial" w:cs="Arial" w:eastAsia="Arial" w:hAnsi="Arial"/>
          <w:color w:val="333333"/>
          <w:sz w:val="22"/>
          <w:szCs w:val="22"/>
        </w:rPr>
        <w:t xml:space="preserve">Flow metrics (lead time, cycle time) exported from ServiceNow and shared monthly</w:t>
      </w:r>
    </w:p>
    <w:p>
      <w:pPr>
        <w:spacing w:after="0" w:before="120"/>
      </w:pPr>
    </w:p>
    <w:p>
      <w:pPr>
        <w:pStyle w:val="Heading2"/>
      </w:pPr>
      <w:r>
        <w:rPr>
          <w:rFonts w:ascii="Arial" w:cs="Arial" w:eastAsia="Arial" w:hAnsi="Arial"/>
          <w:b/>
          <w:bCs/>
          <w:color w:val="028090"/>
          <w:sz w:val="26"/>
          <w:szCs w:val="26"/>
        </w:rPr>
        <w:t xml:space="preserve">3.3 Phase 3: Optimization (Weeks 13–24)</w:t>
      </w:r>
    </w:p>
    <w:p>
      <w:pPr>
        <w:spacing w:after="0" w:before="80"/>
      </w:pPr>
    </w:p>
    <w:p>
      <w:pPr>
        <w:spacing w:after="120"/>
      </w:pPr>
      <w:r>
        <w:rPr>
          <w:rFonts w:ascii="Arial" w:cs="Arial" w:eastAsia="Arial" w:hAnsi="Arial"/>
          <w:b w:val="false"/>
          <w:bCs w:val="false"/>
          <w:color w:val="333333"/>
          <w:sz w:val="22"/>
          <w:szCs w:val="22"/>
        </w:rPr>
        <w:t xml:space="preserve">Phase 3 transitions the teams from externally coached to self-directing. The coach's role reduces from active facilitator to advisor. Teams own their quality standards, metrics, and improvement cycles.</w:t>
      </w:r>
    </w:p>
    <w:p>
      <w:pPr>
        <w:spacing w:after="0" w:before="80"/>
      </w:pPr>
    </w:p>
    <w:p>
      <w:pPr>
        <w:pStyle w:val="ListParagraph"/>
        <w:numPr>
          <w:ilvl w:val="0"/>
          <w:numId w:val="2"/>
        </w:numPr>
        <w:spacing w:after="80"/>
      </w:pPr>
      <w:r>
        <w:rPr>
          <w:rFonts w:ascii="Arial" w:cs="Arial" w:eastAsia="Arial" w:hAnsi="Arial"/>
          <w:color w:val="333333"/>
          <w:sz w:val="22"/>
          <w:szCs w:val="22"/>
        </w:rPr>
        <w:t xml:space="preserve">Formalize and socialize Definition of Done for both teams; review quarterly</w:t>
      </w:r>
    </w:p>
    <w:p>
      <w:pPr>
        <w:pStyle w:val="ListParagraph"/>
        <w:numPr>
          <w:ilvl w:val="0"/>
          <w:numId w:val="2"/>
        </w:numPr>
        <w:spacing w:after="80"/>
      </w:pPr>
      <w:r>
        <w:rPr>
          <w:rFonts w:ascii="Arial" w:cs="Arial" w:eastAsia="Arial" w:hAnsi="Arial"/>
          <w:color w:val="333333"/>
          <w:sz w:val="22"/>
          <w:szCs w:val="22"/>
        </w:rPr>
        <w:t xml:space="preserve">C&amp;F: Velocity and burndown charts reviewed every sprint; capacity baseline stable</w:t>
      </w:r>
    </w:p>
    <w:p>
      <w:pPr>
        <w:pStyle w:val="ListParagraph"/>
        <w:numPr>
          <w:ilvl w:val="0"/>
          <w:numId w:val="2"/>
        </w:numPr>
        <w:spacing w:after="80"/>
      </w:pPr>
      <w:r>
        <w:rPr>
          <w:rFonts w:ascii="Arial" w:cs="Arial" w:eastAsia="Arial" w:hAnsi="Arial"/>
          <w:color w:val="333333"/>
          <w:sz w:val="22"/>
          <w:szCs w:val="22"/>
        </w:rPr>
        <w:t xml:space="preserve">R&amp;A: Lead and cycle time dashboards published monthly; trend analysis shared with leadership</w:t>
      </w:r>
    </w:p>
    <w:p>
      <w:pPr>
        <w:pStyle w:val="ListParagraph"/>
        <w:numPr>
          <w:ilvl w:val="0"/>
          <w:numId w:val="2"/>
        </w:numPr>
        <w:spacing w:after="80"/>
      </w:pPr>
      <w:r>
        <w:rPr>
          <w:rFonts w:ascii="Arial" w:cs="Arial" w:eastAsia="Arial" w:hAnsi="Arial"/>
          <w:color w:val="333333"/>
          <w:sz w:val="22"/>
          <w:szCs w:val="22"/>
        </w:rPr>
        <w:t xml:space="preserve">Agile maturity re-assessment survey: compare against Phase 1 baseline</w:t>
      </w:r>
    </w:p>
    <w:p>
      <w:pPr>
        <w:pStyle w:val="ListParagraph"/>
        <w:numPr>
          <w:ilvl w:val="0"/>
          <w:numId w:val="2"/>
        </w:numPr>
        <w:spacing w:after="80"/>
      </w:pPr>
      <w:r>
        <w:rPr>
          <w:rFonts w:ascii="Arial" w:cs="Arial" w:eastAsia="Arial" w:hAnsi="Arial"/>
          <w:color w:val="333333"/>
          <w:sz w:val="22"/>
          <w:szCs w:val="22"/>
        </w:rPr>
        <w:t xml:space="preserve">Scrum Master role transitions to team member; SM role rotated across team</w:t>
      </w:r>
    </w:p>
    <w:p>
      <w:pPr>
        <w:pStyle w:val="ListParagraph"/>
        <w:numPr>
          <w:ilvl w:val="0"/>
          <w:numId w:val="2"/>
        </w:numPr>
        <w:spacing w:after="80"/>
      </w:pPr>
      <w:r>
        <w:rPr>
          <w:rFonts w:ascii="Arial" w:cs="Arial" w:eastAsia="Arial" w:hAnsi="Arial"/>
          <w:color w:val="333333"/>
          <w:sz w:val="22"/>
          <w:szCs w:val="22"/>
        </w:rPr>
        <w:t xml:space="preserve">SAFe Awareness Session: introduce PI Planning structure, ART concept, Portfolio Kanban</w:t>
      </w:r>
    </w:p>
    <w:p>
      <w:pPr>
        <w:pStyle w:val="ListParagraph"/>
        <w:numPr>
          <w:ilvl w:val="0"/>
          <w:numId w:val="2"/>
        </w:numPr>
        <w:spacing w:after="80"/>
      </w:pPr>
      <w:r>
        <w:rPr>
          <w:rFonts w:ascii="Arial" w:cs="Arial" w:eastAsia="Arial" w:hAnsi="Arial"/>
          <w:color w:val="333333"/>
          <w:sz w:val="22"/>
          <w:szCs w:val="22"/>
        </w:rPr>
        <w:t xml:space="preserve">Innovation capacity: allocate 10% of sprint capacity to team-driven improvements</w:t>
      </w:r>
    </w:p>
    <w:p>
      <w:pPr>
        <w:pStyle w:val="ListParagraph"/>
        <w:numPr>
          <w:ilvl w:val="0"/>
          <w:numId w:val="2"/>
        </w:numPr>
        <w:spacing w:after="80"/>
      </w:pPr>
      <w:r>
        <w:rPr>
          <w:rFonts w:ascii="Arial" w:cs="Arial" w:eastAsia="Arial" w:hAnsi="Arial"/>
          <w:color w:val="333333"/>
          <w:sz w:val="22"/>
          <w:szCs w:val="22"/>
        </w:rPr>
        <w:t xml:space="preserve">Communities of practice: monthly cross-team sharing of Agile learnings</w:t>
      </w:r>
    </w:p>
    <w:p>
      <w:pPr>
        <w:spacing w:after="0" w:before="120"/>
      </w:pPr>
    </w:p>
    <w:p>
      <w:r>
        <w:br w:type="page"/>
      </w:r>
    </w:p>
    <w:p>
      <w:pPr>
        <w:pStyle w:val="Heading1"/>
      </w:pPr>
      <w:r>
        <w:rPr>
          <w:rFonts w:ascii="Arial" w:cs="Arial" w:eastAsia="Arial" w:hAnsi="Arial"/>
          <w:b/>
          <w:bCs/>
          <w:color w:val="0D2137"/>
          <w:sz w:val="32"/>
          <w:szCs w:val="32"/>
        </w:rPr>
        <w:t xml:space="preserve">Section 4: Team-Specific Strategies</w:t>
      </w:r>
    </w:p>
    <w:p>
      <w:pPr>
        <w:spacing w:after="0" w:before="120"/>
      </w:pPr>
    </w:p>
    <w:p>
      <w:pPr>
        <w:pStyle w:val="Heading2"/>
      </w:pPr>
      <w:r>
        <w:rPr>
          <w:rFonts w:ascii="Arial" w:cs="Arial" w:eastAsia="Arial" w:hAnsi="Arial"/>
          <w:b/>
          <w:bCs/>
          <w:color w:val="028090"/>
          <w:sz w:val="26"/>
          <w:szCs w:val="26"/>
        </w:rPr>
        <w:t xml:space="preserve">4.1 Reporting &amp; Analytics (R&amp;A) — Kanban/Hybrid Approach</w:t>
      </w:r>
    </w:p>
    <w:p>
      <w:pPr>
        <w:spacing w:after="0" w:before="80"/>
      </w:pPr>
    </w:p>
    <w:p>
      <w:pPr>
        <w:spacing w:after="120"/>
      </w:pPr>
      <w:r>
        <w:rPr>
          <w:rFonts w:ascii="Arial" w:cs="Arial" w:eastAsia="Arial" w:hAnsi="Arial"/>
          <w:b w:val="false"/>
          <w:bCs w:val="false"/>
          <w:color w:val="333333"/>
          <w:sz w:val="22"/>
          <w:szCs w:val="22"/>
        </w:rPr>
        <w:t xml:space="preserve">Rationale: The R&amp;A team manages a diverse, unpredictable mix of support incidents, enhancement requests, and project work. A pure Scrum model would struggle with the interrupt-driven nature of support work. Kanban provides flow-based management, while bi-weekly cadence events add the rhythm and accountability of Scrum without forcing all work into fixed-length sprints.</w:t>
      </w:r>
    </w:p>
    <w:p>
      <w:pPr>
        <w:spacing w:after="0" w:before="80"/>
      </w:pPr>
    </w:p>
    <w:p>
      <w:pPr>
        <w:pStyle w:val="Heading3"/>
      </w:pPr>
      <w:r>
        <w:rPr>
          <w:rFonts w:ascii="Arial" w:cs="Arial" w:eastAsia="Arial" w:hAnsi="Arial"/>
          <w:b/>
          <w:bCs/>
          <w:color w:val="0D2137"/>
          <w:sz w:val="22"/>
          <w:szCs w:val="22"/>
        </w:rPr>
        <w:t xml:space="preserve">ServiceNow Kanban Board Configuration</w:t>
      </w:r>
    </w:p>
    <w:tbl>
      <w:tblPr>
        <w:tblW w:type="dxa" w:w="70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1000"/>
        <w:gridCol w:w="2360"/>
      </w:tblGrid>
      <w:tr>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5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WIP Limit</w:t>
            </w:r>
          </w:p>
        </w:tc>
        <w:tc>
          <w:tcPr>
            <w:tcW w:type="dxa" w:w="236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Entry Criteria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Backlog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new and future work; not yet ready to pull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None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Ticket created in ServiceNow</w:t>
            </w:r>
          </w:p>
        </w:tc>
      </w:tr>
      <w:tr>
        <w:tc>
          <w:tcPr>
            <w:tcW w:type="dxa" w:w="1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To Do</w:t>
            </w:r>
          </w:p>
        </w:tc>
        <w:tc>
          <w:tcPr>
            <w:tcW w:type="dxa" w:w="2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Groomed, estimated stories ready to begin</w:t>
            </w:r>
          </w:p>
        </w:tc>
        <w:tc>
          <w:tcPr>
            <w:tcW w:type="dxa" w:w="1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2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Acceptance criteria written; effort estimated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 Progress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Actively being worked on by a team member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Team member assigned; started in current cycle</w:t>
            </w:r>
          </w:p>
        </w:tc>
      </w:tr>
      <w:tr>
        <w:tc>
          <w:tcPr>
            <w:tcW w:type="dxa" w:w="1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In Review</w:t>
            </w:r>
          </w:p>
        </w:tc>
        <w:tc>
          <w:tcPr>
            <w:tcW w:type="dxa" w:w="2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Work complete; awaiting peer review or UAT</w:t>
            </w:r>
          </w:p>
        </w:tc>
        <w:tc>
          <w:tcPr>
            <w:tcW w:type="dxa" w:w="1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2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Developer believes AC are met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Done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Accepted by stakeholder/PO; closed in ServiceNow</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AC verified; stakeholder sign-off</w:t>
            </w:r>
          </w:p>
        </w:tc>
      </w:tr>
    </w:tbl>
    <w:p>
      <w:pPr>
        <w:spacing w:after="0" w:before="80"/>
      </w:pPr>
    </w:p>
    <w:p>
      <w:pPr>
        <w:spacing w:after="120"/>
      </w:pPr>
      <w:r>
        <w:rPr>
          <w:rFonts w:ascii="Arial" w:cs="Arial" w:eastAsia="Arial" w:hAnsi="Arial"/>
          <w:b w:val="false"/>
          <w:bCs w:val="false"/>
          <w:color w:val="333333"/>
          <w:sz w:val="22"/>
          <w:szCs w:val="22"/>
        </w:rPr>
        <w:t xml:space="preserve">Swim Lane Separation:</w:t>
      </w:r>
    </w:p>
    <w:p>
      <w:pPr>
        <w:pStyle w:val="ListParagraph"/>
        <w:numPr>
          <w:ilvl w:val="0"/>
          <w:numId w:val="2"/>
        </w:numPr>
        <w:spacing w:after="80"/>
      </w:pPr>
      <w:r>
        <w:rPr>
          <w:rFonts w:ascii="Arial" w:cs="Arial" w:eastAsia="Arial" w:hAnsi="Arial"/>
          <w:color w:val="333333"/>
          <w:sz w:val="22"/>
          <w:szCs w:val="22"/>
        </w:rPr>
        <w:t xml:space="preserve">Lane 1: Support/Break-Fix — incidents and service requests; flow-managed, SLA-driven</w:t>
      </w:r>
    </w:p>
    <w:p>
      <w:pPr>
        <w:pStyle w:val="ListParagraph"/>
        <w:numPr>
          <w:ilvl w:val="0"/>
          <w:numId w:val="2"/>
        </w:numPr>
        <w:spacing w:after="80"/>
      </w:pPr>
      <w:r>
        <w:rPr>
          <w:rFonts w:ascii="Arial" w:cs="Arial" w:eastAsia="Arial" w:hAnsi="Arial"/>
          <w:color w:val="333333"/>
          <w:sz w:val="22"/>
          <w:szCs w:val="22"/>
        </w:rPr>
        <w:t xml:space="preserve">Lane 2: Enhancements — small feature requests scoped as user stories; pulled from To Do</w:t>
      </w:r>
    </w:p>
    <w:p>
      <w:pPr>
        <w:pStyle w:val="ListParagraph"/>
        <w:numPr>
          <w:ilvl w:val="0"/>
          <w:numId w:val="2"/>
        </w:numPr>
        <w:spacing w:after="80"/>
      </w:pPr>
      <w:r>
        <w:rPr>
          <w:rFonts w:ascii="Arial" w:cs="Arial" w:eastAsia="Arial" w:hAnsi="Arial"/>
          <w:color w:val="333333"/>
          <w:sz w:val="22"/>
          <w:szCs w:val="22"/>
        </w:rPr>
        <w:t xml:space="preserve">Lane 3: Projects — larger, multi-sprint initiatives tracked as epics; broken into stories</w:t>
      </w:r>
    </w:p>
    <w:p>
      <w:pPr>
        <w:spacing w:after="0" w:before="80"/>
      </w:pPr>
    </w:p>
    <w:p>
      <w:pPr>
        <w:spacing w:after="120"/>
      </w:pPr>
      <w:r>
        <w:rPr>
          <w:rFonts w:ascii="Arial" w:cs="Arial" w:eastAsia="Arial" w:hAnsi="Arial"/>
          <w:b w:val="false"/>
          <w:bCs w:val="false"/>
          <w:color w:val="333333"/>
          <w:sz w:val="22"/>
          <w:szCs w:val="22"/>
        </w:rPr>
        <w:t xml:space="preserve">Key Practices:</w:t>
      </w:r>
    </w:p>
    <w:p>
      <w:pPr>
        <w:pStyle w:val="ListParagraph"/>
        <w:numPr>
          <w:ilvl w:val="0"/>
          <w:numId w:val="2"/>
        </w:numPr>
        <w:spacing w:after="80"/>
      </w:pPr>
      <w:r>
        <w:rPr>
          <w:rFonts w:ascii="Arial" w:cs="Arial" w:eastAsia="Arial" w:hAnsi="Arial"/>
          <w:color w:val="333333"/>
          <w:sz w:val="22"/>
          <w:szCs w:val="22"/>
        </w:rPr>
        <w:t xml:space="preserve">Stand-up: Walk the board right-to-left (Done → Backlog); focus on flow, not individuals</w:t>
      </w:r>
    </w:p>
    <w:p>
      <w:pPr>
        <w:pStyle w:val="ListParagraph"/>
        <w:numPr>
          <w:ilvl w:val="0"/>
          <w:numId w:val="2"/>
        </w:numPr>
        <w:spacing w:after="80"/>
      </w:pPr>
      <w:r>
        <w:rPr>
          <w:rFonts w:ascii="Arial" w:cs="Arial" w:eastAsia="Arial" w:hAnsi="Arial"/>
          <w:color w:val="333333"/>
          <w:sz w:val="22"/>
          <w:szCs w:val="22"/>
        </w:rPr>
        <w:t xml:space="preserve">Weekly Grooming: 60 minutes; triage new tickets, write acceptance criteria, estimate effort (S/M/L)</w:t>
      </w:r>
    </w:p>
    <w:p>
      <w:pPr>
        <w:pStyle w:val="ListParagraph"/>
        <w:numPr>
          <w:ilvl w:val="0"/>
          <w:numId w:val="2"/>
        </w:numPr>
        <w:spacing w:after="80"/>
      </w:pPr>
      <w:r>
        <w:rPr>
          <w:rFonts w:ascii="Arial" w:cs="Arial" w:eastAsia="Arial" w:hAnsi="Arial"/>
          <w:color w:val="333333"/>
          <w:sz w:val="22"/>
          <w:szCs w:val="22"/>
        </w:rPr>
        <w:t xml:space="preserve">Bi-Weekly Cadence Review: Demonstrate completed enhancements to stakeholders; collect feedback</w:t>
      </w:r>
    </w:p>
    <w:p>
      <w:pPr>
        <w:pStyle w:val="ListParagraph"/>
        <w:numPr>
          <w:ilvl w:val="0"/>
          <w:numId w:val="2"/>
        </w:numPr>
        <w:spacing w:after="80"/>
      </w:pPr>
      <w:r>
        <w:rPr>
          <w:rFonts w:ascii="Arial" w:cs="Arial" w:eastAsia="Arial" w:hAnsi="Arial"/>
          <w:color w:val="333333"/>
          <w:sz w:val="22"/>
          <w:szCs w:val="22"/>
        </w:rPr>
        <w:t xml:space="preserve">Retrospective: Bi-weekly; initial focus on identifying and removing workflow waste</w:t>
      </w:r>
    </w:p>
    <w:p>
      <w:pPr>
        <w:pStyle w:val="ListParagraph"/>
        <w:numPr>
          <w:ilvl w:val="0"/>
          <w:numId w:val="2"/>
        </w:numPr>
        <w:spacing w:after="80"/>
      </w:pPr>
      <w:r>
        <w:rPr>
          <w:rFonts w:ascii="Arial" w:cs="Arial" w:eastAsia="Arial" w:hAnsi="Arial"/>
          <w:color w:val="333333"/>
          <w:sz w:val="22"/>
          <w:szCs w:val="22"/>
        </w:rPr>
        <w:t xml:space="preserve">Flow Metrics: Track and report lead time and cycle time monthly; use data to justify process changes</w:t>
      </w:r>
    </w:p>
    <w:p>
      <w:pPr>
        <w:spacing w:after="0" w:before="120"/>
      </w:pPr>
    </w:p>
    <w:p>
      <w:pPr>
        <w:pStyle w:val="Heading2"/>
      </w:pPr>
      <w:r>
        <w:rPr>
          <w:rFonts w:ascii="Arial" w:cs="Arial" w:eastAsia="Arial" w:hAnsi="Arial"/>
          <w:b/>
          <w:bCs/>
          <w:color w:val="00A896"/>
          <w:sz w:val="26"/>
          <w:szCs w:val="26"/>
        </w:rPr>
        <w:t xml:space="preserve">4.2 Commercial &amp; Finance (C&amp;F) — Full Scrum Approach</w:t>
      </w:r>
    </w:p>
    <w:p>
      <w:pPr>
        <w:spacing w:after="0" w:before="80"/>
      </w:pPr>
    </w:p>
    <w:p>
      <w:pPr>
        <w:spacing w:after="120"/>
      </w:pPr>
      <w:r>
        <w:rPr>
          <w:rFonts w:ascii="Arial" w:cs="Arial" w:eastAsia="Arial" w:hAnsi="Arial"/>
          <w:b w:val="false"/>
          <w:bCs w:val="false"/>
          <w:color w:val="333333"/>
          <w:sz w:val="22"/>
          <w:szCs w:val="22"/>
        </w:rPr>
        <w:t xml:space="preserve">Rationale: C&amp;F's work is more project-oriented with defined deliverables, making Scrum the ideal fit. The intern rotation creates natural sprint cycles and knowledge transfer pressure that Scrum's timeboxing and documentation requirements address well.</w:t>
      </w:r>
    </w:p>
    <w:p>
      <w:pPr>
        <w:spacing w:after="0" w:before="80"/>
      </w:pPr>
    </w:p>
    <w:p>
      <w:pPr>
        <w:pStyle w:val="Heading3"/>
      </w:pPr>
      <w:r>
        <w:rPr>
          <w:rFonts w:ascii="Arial" w:cs="Arial" w:eastAsia="Arial" w:hAnsi="Arial"/>
          <w:b/>
          <w:bCs/>
          <w:color w:val="0D2137"/>
          <w:sz w:val="22"/>
          <w:szCs w:val="22"/>
        </w:rPr>
        <w:t xml:space="preserve">Scrum Role Assignments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500"/>
        <w:gridCol w:w="3260"/>
      </w:tblGrid>
      <w:tr>
        <w:tc>
          <w:tcPr>
            <w:tcW w:type="dxa" w:w="1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5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326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Assigned To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Product Owner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Owns and prioritizes the product backlog; defines acceptance criteria; stakeholder proxy</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Business Lead / Manager</w:t>
            </w:r>
          </w:p>
        </w:tc>
      </w:tr>
      <w:tr>
        <w:tc>
          <w:tcPr>
            <w:tcW w:type="dxa" w:w="1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Scrum Master</w:t>
            </w:r>
          </w:p>
        </w:tc>
        <w:tc>
          <w:tcPr>
            <w:tcW w:type="dxa" w:w="4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Facilitates all ceremonies; removes blockers; coaches team on Agile practices</w:t>
            </w:r>
          </w:p>
        </w:tc>
        <w:tc>
          <w:tcPr>
            <w:tcW w:type="dxa" w:w="32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Agile Coach (Phase 1–2); Team Volunteer (Phase 3)</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Development Team</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Self-organizes to deliver sprint commitments; includes both interns and senior members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Full C&amp;F Team</w:t>
            </w:r>
          </w:p>
        </w:tc>
      </w:tr>
    </w:tbl>
    <w:p>
      <w:pPr>
        <w:spacing w:after="0" w:before="80"/>
      </w:pPr>
    </w:p>
    <w:p>
      <w:pPr>
        <w:pStyle w:val="Heading3"/>
      </w:pPr>
      <w:r>
        <w:rPr>
          <w:rFonts w:ascii="Arial" w:cs="Arial" w:eastAsia="Arial" w:hAnsi="Arial"/>
          <w:b/>
          <w:bCs/>
          <w:color w:val="0D2137"/>
          <w:sz w:val="22"/>
          <w:szCs w:val="22"/>
        </w:rPr>
        <w:t xml:space="preserve">Sprint Ceremony Schedule (2-Week Sprint)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300"/>
        <w:gridCol w:w="3860"/>
      </w:tblGrid>
      <w:tr>
        <w:tc>
          <w:tcPr>
            <w:tcW w:type="dxa" w:w="2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Ceremony</w:t>
            </w:r>
          </w:p>
        </w:tc>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13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386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Format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Sprint Planning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Monday (Sprint Day 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 hours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Full team; select stories; set Sprint Goal</w:t>
            </w:r>
          </w:p>
        </w:tc>
      </w:tr>
      <w:tr>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Daily Stand-up</w:t>
            </w:r>
          </w:p>
        </w:tc>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Mon–Fri, 9:00 AM</w:t>
            </w:r>
          </w:p>
        </w:tc>
        <w:tc>
          <w:tcPr>
            <w:tcW w:type="dxa" w:w="13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15 minutes</w:t>
            </w:r>
          </w:p>
        </w:tc>
        <w:tc>
          <w:tcPr>
            <w:tcW w:type="dxa" w:w="3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Yesterday / Today / Blockers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Backlog Grooming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Wednesday (Week 1 of sprint)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60 min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Team refines next sprint's stories; PO prioritizes</w:t>
            </w:r>
          </w:p>
        </w:tc>
      </w:tr>
      <w:tr>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Sprint Review</w:t>
            </w:r>
          </w:p>
        </w:tc>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Friday (Sprint Day 10)</w:t>
            </w:r>
          </w:p>
        </w:tc>
        <w:tc>
          <w:tcPr>
            <w:tcW w:type="dxa" w:w="13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1 hour</w:t>
            </w:r>
          </w:p>
        </w:tc>
        <w:tc>
          <w:tcPr>
            <w:tcW w:type="dxa" w:w="3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Demo to stakeholders; gather feedback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Retrospective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Friday (Sprint Day 10, post-review)</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45 min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Team only; Start/Stop/Continue</w:t>
            </w:r>
          </w:p>
        </w:tc>
      </w:tr>
    </w:tbl>
    <w:p>
      <w:pPr>
        <w:spacing w:after="0" w:before="80"/>
      </w:pPr>
    </w:p>
    <w:p>
      <w:pPr>
        <w:pStyle w:val="Heading3"/>
      </w:pPr>
      <w:r>
        <w:rPr>
          <w:rFonts w:ascii="Arial" w:cs="Arial" w:eastAsia="Arial" w:hAnsi="Arial"/>
          <w:b/>
          <w:bCs/>
          <w:color w:val="0D2137"/>
          <w:sz w:val="22"/>
          <w:szCs w:val="22"/>
        </w:rPr>
        <w:t xml:space="preserve">Intern/Co-op Integration Strategy</w:t>
      </w:r>
    </w:p>
    <w:p>
      <w:pPr>
        <w:pStyle w:val="ListParagraph"/>
        <w:numPr>
          <w:ilvl w:val="0"/>
          <w:numId w:val="2"/>
        </w:numPr>
        <w:spacing w:after="80"/>
      </w:pPr>
      <w:r>
        <w:rPr>
          <w:rFonts w:ascii="Arial" w:cs="Arial" w:eastAsia="Arial" w:hAnsi="Arial"/>
          <w:color w:val="333333"/>
          <w:sz w:val="22"/>
          <w:szCs w:val="22"/>
        </w:rPr>
        <w:t xml:space="preserve">Interns own stories end-to-end: from grooming through stand-up through sprint review demo</w:t>
      </w:r>
    </w:p>
    <w:p>
      <w:pPr>
        <w:pStyle w:val="ListParagraph"/>
        <w:numPr>
          <w:ilvl w:val="0"/>
          <w:numId w:val="2"/>
        </w:numPr>
        <w:spacing w:after="80"/>
      </w:pPr>
      <w:r>
        <w:rPr>
          <w:rFonts w:ascii="Arial" w:cs="Arial" w:eastAsia="Arial" w:hAnsi="Arial"/>
          <w:color w:val="333333"/>
          <w:sz w:val="22"/>
          <w:szCs w:val="22"/>
        </w:rPr>
        <w:t xml:space="preserve">Pair each intern with a senior team member for the first 2 sprints (pairing, not delegating)</w:t>
      </w:r>
    </w:p>
    <w:p>
      <w:pPr>
        <w:pStyle w:val="ListParagraph"/>
        <w:numPr>
          <w:ilvl w:val="0"/>
          <w:numId w:val="2"/>
        </w:numPr>
        <w:spacing w:after="80"/>
      </w:pPr>
      <w:r>
        <w:rPr>
          <w:rFonts w:ascii="Arial" w:cs="Arial" w:eastAsia="Arial" w:hAnsi="Arial"/>
          <w:color w:val="333333"/>
          <w:sz w:val="22"/>
          <w:szCs w:val="22"/>
        </w:rPr>
        <w:t xml:space="preserve">Beginning Sprint 3, interns shadow the Scrum Master role; rotate SM after Sprint 5</w:t>
      </w:r>
    </w:p>
    <w:p>
      <w:pPr>
        <w:pStyle w:val="ListParagraph"/>
        <w:numPr>
          <w:ilvl w:val="0"/>
          <w:numId w:val="2"/>
        </w:numPr>
        <w:spacing w:after="80"/>
      </w:pPr>
      <w:r>
        <w:rPr>
          <w:rFonts w:ascii="Arial" w:cs="Arial" w:eastAsia="Arial" w:hAnsi="Arial"/>
          <w:color w:val="333333"/>
          <w:sz w:val="22"/>
          <w:szCs w:val="22"/>
        </w:rPr>
        <w:t xml:space="preserve">6-month rotation = 12+ full sprints of Agile experience — strong portfolio signal for each intern</w:t>
      </w:r>
    </w:p>
    <w:p>
      <w:pPr>
        <w:pStyle w:val="ListParagraph"/>
        <w:numPr>
          <w:ilvl w:val="0"/>
          <w:numId w:val="2"/>
        </w:numPr>
        <w:spacing w:after="80"/>
      </w:pPr>
      <w:r>
        <w:rPr>
          <w:rFonts w:ascii="Arial" w:cs="Arial" w:eastAsia="Arial" w:hAnsi="Arial"/>
          <w:color w:val="333333"/>
          <w:sz w:val="22"/>
          <w:szCs w:val="22"/>
        </w:rPr>
        <w:t xml:space="preserve">End-of-rotation retrospective: intern captures lessons learned; produces handoff document for successor</w:t>
      </w:r>
    </w:p>
    <w:p>
      <w:pPr>
        <w:spacing w:after="0" w:before="120"/>
      </w:pPr>
    </w:p>
    <w:p>
      <w:r>
        <w:br w:type="page"/>
      </w:r>
    </w:p>
    <w:p>
      <w:pPr>
        <w:pStyle w:val="Heading1"/>
      </w:pPr>
      <w:r>
        <w:rPr>
          <w:rFonts w:ascii="Arial" w:cs="Arial" w:eastAsia="Arial" w:hAnsi="Arial"/>
          <w:b/>
          <w:bCs/>
          <w:color w:val="0D2137"/>
          <w:sz w:val="32"/>
          <w:szCs w:val="32"/>
        </w:rPr>
        <w:t xml:space="preserve">Section 5: Training Curriculum</w:t>
      </w:r>
    </w:p>
    <w:p>
      <w:pPr>
        <w:spacing w:after="0" w:before="80"/>
      </w:pPr>
    </w:p>
    <w:p>
      <w:pPr>
        <w:spacing w:after="120"/>
      </w:pPr>
      <w:r>
        <w:rPr>
          <w:rFonts w:ascii="Arial" w:cs="Arial" w:eastAsia="Arial" w:hAnsi="Arial"/>
          <w:b w:val="false"/>
          <w:bCs w:val="false"/>
          <w:color w:val="333333"/>
          <w:sz w:val="22"/>
          <w:szCs w:val="22"/>
        </w:rPr>
        <w:t xml:space="preserve">All training is delivered in-person or via video call in interactive workshop format where possible. Self-paced materials are provided as supplements. Total training investment per team member: approximately 16–18 hours across Phase 1–2.</w:t>
      </w:r>
    </w:p>
    <w:p>
      <w:pPr>
        <w:spacing w:after="0" w:before="8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1200"/>
        <w:gridCol w:w="900"/>
        <w:gridCol w:w="1500"/>
      </w:tblGrid>
      <w:tr>
        <w:tc>
          <w:tcPr>
            <w:tcW w:type="dxa" w:w="1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3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Topics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9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15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Audience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Agile Foundations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Agile Manifesto &amp; 12 Principles; Scrum vs. Kanban vs. SAFe; Agile mindset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Workshop</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 hrs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Both Teams</w:t>
            </w:r>
          </w:p>
        </w:tc>
      </w:tr>
      <w:tr>
        <w:tc>
          <w:tcPr>
            <w:tcW w:type="dxa" w:w="1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Scrum Ceremonies</w:t>
            </w:r>
          </w:p>
        </w:tc>
        <w:tc>
          <w:tcPr>
            <w:tcW w:type="dxa" w:w="3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Purpose, format, and tips for Stand-up, Planning, Review, Retro</w:t>
            </w:r>
          </w:p>
        </w:tc>
        <w:tc>
          <w:tcPr>
            <w:tcW w:type="dxa" w:w="1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Workshop</w:t>
            </w:r>
          </w:p>
        </w:tc>
        <w:tc>
          <w:tcPr>
            <w:tcW w:type="dxa" w:w="9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3 hrs</w:t>
            </w:r>
          </w:p>
        </w:tc>
        <w:tc>
          <w:tcPr>
            <w:tcW w:type="dxa" w:w="1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Both Teams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User Story Writing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INVEST criteria; acceptance criteria; story maps; epics vs. stories vs. tasks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Workshop</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 hrs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Both Teams</w:t>
            </w:r>
          </w:p>
        </w:tc>
      </w:tr>
      <w:tr>
        <w:tc>
          <w:tcPr>
            <w:tcW w:type="dxa" w:w="1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Estimation Techniques</w:t>
            </w:r>
          </w:p>
        </w:tc>
        <w:tc>
          <w:tcPr>
            <w:tcW w:type="dxa" w:w="3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Story points; T-shirt sizing; planning poker; affinity mapping; avoiding anchoring</w:t>
            </w:r>
          </w:p>
        </w:tc>
        <w:tc>
          <w:tcPr>
            <w:tcW w:type="dxa" w:w="1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Workshop</w:t>
            </w:r>
          </w:p>
        </w:tc>
        <w:tc>
          <w:tcPr>
            <w:tcW w:type="dxa" w:w="9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2 hrs</w:t>
            </w:r>
          </w:p>
        </w:tc>
        <w:tc>
          <w:tcPr>
            <w:tcW w:type="dxa" w:w="1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Both Teams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Kanban for ServiceNow</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Board setup; WIP limits; swim lanes; flow metrics; stand-up format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Hands-On Lab</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 hrs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R&amp;A Only</w:t>
            </w:r>
          </w:p>
        </w:tc>
      </w:tr>
      <w:tr>
        <w:tc>
          <w:tcPr>
            <w:tcW w:type="dxa" w:w="1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Backlog Management</w:t>
            </w:r>
          </w:p>
        </w:tc>
        <w:tc>
          <w:tcPr>
            <w:tcW w:type="dxa" w:w="3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Prioritization (MoSCoW, WSJF); grooming techniques; PO role; backlog hygiene</w:t>
            </w:r>
          </w:p>
        </w:tc>
        <w:tc>
          <w:tcPr>
            <w:tcW w:type="dxa" w:w="1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Workshop</w:t>
            </w:r>
          </w:p>
        </w:tc>
        <w:tc>
          <w:tcPr>
            <w:tcW w:type="dxa" w:w="9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2 hrs</w:t>
            </w:r>
          </w:p>
        </w:tc>
        <w:tc>
          <w:tcPr>
            <w:tcW w:type="dxa" w:w="1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Both Teams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Agile Metrics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Velocity; burndown; lead/cycle time; team health checks; maturity model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Lecture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 hrs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Both Teams</w:t>
            </w:r>
          </w:p>
        </w:tc>
      </w:tr>
      <w:tr>
        <w:tc>
          <w:tcPr>
            <w:tcW w:type="dxa" w:w="1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Scrum Master Coaching</w:t>
            </w:r>
          </w:p>
        </w:tc>
        <w:tc>
          <w:tcPr>
            <w:tcW w:type="dxa" w:w="3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Facilitation skills; servant leadership; conflict resolution; blocker removal</w:t>
            </w:r>
          </w:p>
        </w:tc>
        <w:tc>
          <w:tcPr>
            <w:tcW w:type="dxa" w:w="1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1:1 Coaching</w:t>
            </w:r>
          </w:p>
        </w:tc>
        <w:tc>
          <w:tcPr>
            <w:tcW w:type="dxa" w:w="9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Ongoing</w:t>
            </w:r>
          </w:p>
        </w:tc>
        <w:tc>
          <w:tcPr>
            <w:tcW w:type="dxa" w:w="1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SM/Leads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SAFe Awareness (Phase 3)</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PI Planning structure; ART concept; value streams; Portfolio Kanban intro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Seminar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 hrs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Both Teams</w:t>
            </w:r>
          </w:p>
        </w:tc>
      </w:tr>
    </w:tbl>
    <w:p>
      <w:pPr>
        <w:spacing w:after="0" w:before="80"/>
      </w:pPr>
    </w:p>
    <w:p>
      <w:pPr>
        <w:spacing w:after="120"/>
      </w:pPr>
      <w:r>
        <w:rPr>
          <w:rFonts w:ascii="Arial" w:cs="Arial" w:eastAsia="Arial" w:hAnsi="Arial"/>
          <w:b/>
          <w:bCs/>
          <w:color w:val="333333"/>
          <w:sz w:val="22"/>
          <w:szCs w:val="22"/>
        </w:rPr>
        <w:t xml:space="preserve">Recommended External Resources:</w:t>
      </w:r>
    </w:p>
    <w:p>
      <w:pPr>
        <w:pStyle w:val="ListParagraph"/>
        <w:numPr>
          <w:ilvl w:val="0"/>
          <w:numId w:val="2"/>
        </w:numPr>
        <w:spacing w:after="80"/>
      </w:pPr>
      <w:r>
        <w:rPr>
          <w:rFonts w:ascii="Arial" w:cs="Arial" w:eastAsia="Arial" w:hAnsi="Arial"/>
          <w:color w:val="333333"/>
          <w:sz w:val="22"/>
          <w:szCs w:val="22"/>
        </w:rPr>
        <w:t xml:space="preserve">Scrum.org — free Scrum Guide (2020 edition); Professional Scrum Master (PSM I) certification path</w:t>
      </w:r>
    </w:p>
    <w:p>
      <w:pPr>
        <w:pStyle w:val="ListParagraph"/>
        <w:numPr>
          <w:ilvl w:val="0"/>
          <w:numId w:val="2"/>
        </w:numPr>
        <w:spacing w:after="80"/>
      </w:pPr>
      <w:r>
        <w:rPr>
          <w:rFonts w:ascii="Arial" w:cs="Arial" w:eastAsia="Arial" w:hAnsi="Arial"/>
          <w:color w:val="333333"/>
          <w:sz w:val="22"/>
          <w:szCs w:val="22"/>
        </w:rPr>
        <w:t xml:space="preserve">Kanban University — Kanban Guide; free online resources at kanban.university</w:t>
      </w:r>
    </w:p>
    <w:p>
      <w:pPr>
        <w:pStyle w:val="ListParagraph"/>
        <w:numPr>
          <w:ilvl w:val="0"/>
          <w:numId w:val="2"/>
        </w:numPr>
        <w:spacing w:after="80"/>
      </w:pPr>
      <w:r>
        <w:rPr>
          <w:rFonts w:ascii="Arial" w:cs="Arial" w:eastAsia="Arial" w:hAnsi="Arial"/>
          <w:color w:val="333333"/>
          <w:sz w:val="22"/>
          <w:szCs w:val="22"/>
        </w:rPr>
        <w:t xml:space="preserve">Scaled Agile — SAFe Big Picture poster and free articles at scaledagileframework.com</w:t>
      </w:r>
    </w:p>
    <w:p>
      <w:pPr>
        <w:pStyle w:val="ListParagraph"/>
        <w:numPr>
          <w:ilvl w:val="0"/>
          <w:numId w:val="2"/>
        </w:numPr>
        <w:spacing w:after="80"/>
      </w:pPr>
      <w:r>
        <w:rPr>
          <w:rFonts w:ascii="Arial" w:cs="Arial" w:eastAsia="Arial" w:hAnsi="Arial"/>
          <w:color w:val="333333"/>
          <w:sz w:val="22"/>
          <w:szCs w:val="22"/>
        </w:rPr>
        <w:t xml:space="preserve">Mountain Goat Software (Mike Cohn) — user story templates and estimation guidance</w:t>
      </w:r>
    </w:p>
    <w:p>
      <w:pPr>
        <w:spacing w:after="0" w:before="120"/>
      </w:pPr>
    </w:p>
    <w:p>
      <w:r>
        <w:br w:type="page"/>
      </w:r>
    </w:p>
    <w:p>
      <w:pPr>
        <w:pStyle w:val="Heading1"/>
      </w:pPr>
      <w:r>
        <w:rPr>
          <w:rFonts w:ascii="Arial" w:cs="Arial" w:eastAsia="Arial" w:hAnsi="Arial"/>
          <w:b/>
          <w:bCs/>
          <w:color w:val="0D2137"/>
          <w:sz w:val="32"/>
          <w:szCs w:val="32"/>
        </w:rPr>
        <w:t xml:space="preserve">Section 6: Success Metrics</w:t>
      </w:r>
    </w:p>
    <w:p>
      <w:pPr>
        <w:spacing w:after="0" w:before="80"/>
      </w:pPr>
    </w:p>
    <w:p>
      <w:pPr>
        <w:spacing w:after="120"/>
      </w:pPr>
      <w:r>
        <w:rPr>
          <w:rFonts w:ascii="Arial" w:cs="Arial" w:eastAsia="Arial" w:hAnsi="Arial"/>
          <w:b w:val="false"/>
          <w:bCs w:val="false"/>
          <w:color w:val="333333"/>
          <w:sz w:val="22"/>
          <w:szCs w:val="22"/>
        </w:rPr>
        <w:t xml:space="preserve">Metrics are reviewed in the monthly stakeholder update and the bi-weekly retrospective. Teams are encouraged to own their metrics and propose adjustments based on retrospective findings.</w:t>
      </w:r>
    </w:p>
    <w:p>
      <w:pPr>
        <w:spacing w:after="0" w:before="80"/>
      </w:pPr>
    </w:p>
    <w:p>
      <w:pPr>
        <w:pStyle w:val="Heading2"/>
      </w:pPr>
      <w:r>
        <w:rPr>
          <w:rFonts w:ascii="Arial" w:cs="Arial" w:eastAsia="Arial" w:hAnsi="Arial"/>
          <w:b/>
          <w:bCs/>
          <w:color w:val="028090"/>
          <w:sz w:val="26"/>
          <w:szCs w:val="26"/>
        </w:rPr>
        <w:t xml:space="preserve">6.1 Agile Maturity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1200"/>
        <w:gridCol w:w="2660"/>
      </w:tblGrid>
      <w:tr>
        <w:tc>
          <w:tcPr>
            <w:tcW w:type="dxa" w:w="2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5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Cadence</w:t>
            </w:r>
          </w:p>
        </w:tc>
        <w:tc>
          <w:tcPr>
            <w:tcW w:type="dxa" w:w="266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Maturity Score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Team self-assessment survey (1–5 scale across 10 dimensions)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Quarterly</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Level 1 → Level 3 by Month 6</w:t>
            </w:r>
          </w:p>
        </w:tc>
      </w:tr>
      <w:tr>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Ceremony Adoption</w:t>
            </w:r>
          </w:p>
        </w:tc>
        <w:tc>
          <w:tcPr>
            <w:tcW w:type="dxa" w:w="3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 of planned ceremonies run on schedule each week</w:t>
            </w:r>
          </w:p>
        </w:tc>
        <w:tc>
          <w:tcPr>
            <w:tcW w:type="dxa" w:w="1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Weekly</w:t>
            </w:r>
          </w:p>
        </w:tc>
        <w:tc>
          <w:tcPr>
            <w:tcW w:type="dxa" w:w="26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100% by end of Phase 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Retro Action Rate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of retro actions completed in the following sprint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Per Sprint</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75% completion rate</w:t>
            </w:r>
          </w:p>
        </w:tc>
      </w:tr>
    </w:tbl>
    <w:p>
      <w:pPr>
        <w:spacing w:after="0" w:before="80"/>
      </w:pPr>
    </w:p>
    <w:p>
      <w:pPr>
        <w:pStyle w:val="Heading2"/>
      </w:pPr>
      <w:r>
        <w:rPr>
          <w:rFonts w:ascii="Arial" w:cs="Arial" w:eastAsia="Arial" w:hAnsi="Arial"/>
          <w:b/>
          <w:bCs/>
          <w:color w:val="00A896"/>
          <w:sz w:val="26"/>
          <w:szCs w:val="26"/>
        </w:rPr>
        <w:t xml:space="preserve">6.2 C&amp;F Scrum Metrics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300"/>
        <w:gridCol w:w="2460"/>
      </w:tblGrid>
      <w:tr>
        <w:tc>
          <w:tcPr>
            <w:tcW w:type="dxa" w:w="2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3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Cadence</w:t>
            </w:r>
          </w:p>
        </w:tc>
        <w:tc>
          <w:tcPr>
            <w:tcW w:type="dxa" w:w="246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Velocity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Story points completed per sprint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Per Sprint</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Stable ± 10% by Sprint 6</w:t>
            </w:r>
          </w:p>
        </w:tc>
      </w:tr>
      <w:tr>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Sprint Goal Hit Rate</w:t>
            </w:r>
          </w:p>
        </w:tc>
        <w:tc>
          <w:tcPr>
            <w:tcW w:type="dxa" w:w="3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 of sprints where the declared Sprint Goal is achieved</w:t>
            </w:r>
          </w:p>
        </w:tc>
        <w:tc>
          <w:tcPr>
            <w:tcW w:type="dxa" w:w="13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Per Sprint</w:t>
            </w:r>
          </w:p>
        </w:tc>
        <w:tc>
          <w:tcPr>
            <w:tcW w:type="dxa" w:w="24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 80% by Sprint 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Backlog Readiness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of next sprint's stories fully groomed and estimated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Weekly</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80% at all times</w:t>
            </w:r>
          </w:p>
        </w:tc>
      </w:tr>
      <w:tr>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Burndown Adherence</w:t>
            </w:r>
          </w:p>
        </w:tc>
        <w:tc>
          <w:tcPr>
            <w:tcW w:type="dxa" w:w="3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Sprint burndown tracks within ±15% of ideal line</w:t>
            </w:r>
          </w:p>
        </w:tc>
        <w:tc>
          <w:tcPr>
            <w:tcW w:type="dxa" w:w="13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Per Sprint</w:t>
            </w:r>
          </w:p>
        </w:tc>
        <w:tc>
          <w:tcPr>
            <w:tcW w:type="dxa" w:w="24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Achieved consistently by Sprint 5</w:t>
            </w:r>
          </w:p>
        </w:tc>
      </w:tr>
    </w:tbl>
    <w:p>
      <w:pPr>
        <w:spacing w:after="0" w:before="80"/>
      </w:pPr>
    </w:p>
    <w:p>
      <w:pPr>
        <w:pStyle w:val="Heading2"/>
      </w:pPr>
      <w:r>
        <w:rPr>
          <w:rFonts w:ascii="Arial" w:cs="Arial" w:eastAsia="Arial" w:hAnsi="Arial"/>
          <w:b/>
          <w:bCs/>
          <w:color w:val="028090"/>
          <w:sz w:val="26"/>
          <w:szCs w:val="26"/>
        </w:rPr>
        <w:t xml:space="preserve">6.3 R&amp;A Kanban Metrics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300"/>
        <w:gridCol w:w="2460"/>
      </w:tblGrid>
      <w:tr>
        <w:tc>
          <w:tcPr>
            <w:tcW w:type="dxa" w:w="2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3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Cadence</w:t>
            </w:r>
          </w:p>
        </w:tc>
        <w:tc>
          <w:tcPr>
            <w:tcW w:type="dxa" w:w="246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Lead Time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Avg calendar days from ticket creation to Done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Monthly</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 reduction by Month 4</w:t>
            </w:r>
          </w:p>
        </w:tc>
      </w:tr>
      <w:tr>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Cycle Time</w:t>
            </w:r>
          </w:p>
        </w:tc>
        <w:tc>
          <w:tcPr>
            <w:tcW w:type="dxa" w:w="3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Avg calendar days from In Progress to Done</w:t>
            </w:r>
          </w:p>
        </w:tc>
        <w:tc>
          <w:tcPr>
            <w:tcW w:type="dxa" w:w="13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Monthly</w:t>
            </w:r>
          </w:p>
        </w:tc>
        <w:tc>
          <w:tcPr>
            <w:tcW w:type="dxa" w:w="24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15% reduction by Month 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WIP Compliance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of working days where WIP limits are respected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Weekly</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90% compliance by Phase 2</w:t>
            </w:r>
          </w:p>
        </w:tc>
      </w:tr>
      <w:tr>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Throughput</w:t>
            </w:r>
          </w:p>
        </w:tc>
        <w:tc>
          <w:tcPr>
            <w:tcW w:type="dxa" w:w="3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Number of tickets closed per 2-week cycle</w:t>
            </w:r>
          </w:p>
        </w:tc>
        <w:tc>
          <w:tcPr>
            <w:tcW w:type="dxa" w:w="13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Bi-Weekly</w:t>
            </w:r>
          </w:p>
        </w:tc>
        <w:tc>
          <w:tcPr>
            <w:tcW w:type="dxa" w:w="24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Stable or improving trend</w:t>
            </w:r>
          </w:p>
        </w:tc>
      </w:tr>
    </w:tbl>
    <w:p>
      <w:pPr>
        <w:spacing w:after="0" w:before="80"/>
      </w:pPr>
    </w:p>
    <w:p>
      <w:pPr>
        <w:pStyle w:val="Heading2"/>
      </w:pPr>
      <w:r>
        <w:rPr>
          <w:rFonts w:ascii="Arial" w:cs="Arial" w:eastAsia="Arial" w:hAnsi="Arial"/>
          <w:b/>
          <w:bCs/>
          <w:color w:val="028090"/>
          <w:sz w:val="26"/>
          <w:szCs w:val="26"/>
        </w:rPr>
        <w:t xml:space="preserve">6.4 Team Health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1200"/>
        <w:gridCol w:w="2860"/>
      </w:tblGrid>
      <w:tr>
        <w:tc>
          <w:tcPr>
            <w:tcW w:type="dxa" w:w="2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3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Cadence</w:t>
            </w:r>
          </w:p>
        </w:tc>
        <w:tc>
          <w:tcPr>
            <w:tcW w:type="dxa" w:w="286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Team Satisfaction</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Anonymous pulse survey — 'How satisfied are you with our process?' (1–5)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Monthly</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Average ≥ 4.0 by Month 4</w:t>
            </w:r>
          </w:p>
        </w:tc>
      </w:tr>
      <w:tr>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Blocker Resolution</w:t>
            </w:r>
          </w:p>
        </w:tc>
        <w:tc>
          <w:tcPr>
            <w:tcW w:type="dxa" w:w="33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Avg hours from blocker raised in stand-up to resolved</w:t>
            </w:r>
          </w:p>
        </w:tc>
        <w:tc>
          <w:tcPr>
            <w:tcW w:type="dxa" w:w="1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Weekly</w:t>
            </w:r>
          </w:p>
        </w:tc>
        <w:tc>
          <w:tcPr>
            <w:tcW w:type="dxa" w:w="2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&lt; 24 hours by Phase 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Stakeholder Feedback</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NPS-style score from sprint review attendees (1–10)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Per Sprint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Average ≥ 7.5 by Sprint 6</w:t>
            </w:r>
          </w:p>
        </w:tc>
      </w:tr>
    </w:tbl>
    <w:p>
      <w:pPr>
        <w:spacing w:after="0" w:before="120"/>
      </w:pPr>
    </w:p>
    <w:p>
      <w:r>
        <w:br w:type="page"/>
      </w:r>
    </w:p>
    <w:p>
      <w:pPr>
        <w:pStyle w:val="Heading1"/>
      </w:pPr>
      <w:r>
        <w:rPr>
          <w:rFonts w:ascii="Arial" w:cs="Arial" w:eastAsia="Arial" w:hAnsi="Arial"/>
          <w:b/>
          <w:bCs/>
          <w:color w:val="0D2137"/>
          <w:sz w:val="32"/>
          <w:szCs w:val="32"/>
        </w:rPr>
        <w:t xml:space="preserve">Section 7: Risks &amp; Mitigations</w:t>
      </w:r>
    </w:p>
    <w:p>
      <w:pPr>
        <w:spacing w:after="0" w:before="8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900"/>
        <w:gridCol w:w="5060"/>
      </w:tblGrid>
      <w:tr>
        <w:tc>
          <w:tcPr>
            <w:tcW w:type="dxa" w:w="1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9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506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Mitigation Strategy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Resistance to Change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Secure leadership sponsorship before kickoff. Frame Agile as removing pain points. Use quick wins (Sprint 1 demo) to build buy-in organically.</w:t>
            </w:r>
          </w:p>
        </w:tc>
      </w:tr>
      <w:tr>
        <w:tc>
          <w:tcPr>
            <w:tcW w:type="dxa" w:w="1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Ceremony Fatigue</w:t>
            </w:r>
          </w:p>
        </w:tc>
        <w:tc>
          <w:tcPr>
            <w:tcW w:type="dxa" w:w="1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9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50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Timebox all ceremonies strictly. Retrospectively review ceremony length if teams signal fatigue. Demonstrate ROI through metrics dashboard.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Intern Turnover (C&amp;F)</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Mandate documentation as part of Definition of Done. Overlap intern transitions by 1 sprint where possible. Use end-of-rotation retro and handoff doc.</w:t>
            </w:r>
          </w:p>
        </w:tc>
      </w:tr>
      <w:tr>
        <w:tc>
          <w:tcPr>
            <w:tcW w:type="dxa" w:w="1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ServiceNow Kanban Limitations (R&amp;A)</w:t>
            </w:r>
          </w:p>
        </w:tc>
        <w:tc>
          <w:tcPr>
            <w:tcW w:type="dxa" w:w="1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9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50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Audit ServiceNow Kanban features in Phase 1. Identify gaps early. Supplement with a physical or Miro visual board if tool limitations block adoption.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 Dedicated Scrum Master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Coach serves as SM in Phase 1–2. Identify and develop a volunteer SM candidate per team. Rotate SM role in Phase 3 to build redundancy.</w:t>
            </w:r>
          </w:p>
        </w:tc>
      </w:tr>
      <w:tr>
        <w:tc>
          <w:tcPr>
            <w:tcW w:type="dxa" w:w="1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Backlog Prioritization Conflicts</w:t>
            </w:r>
          </w:p>
        </w:tc>
        <w:tc>
          <w:tcPr>
            <w:tcW w:type="dxa" w:w="1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9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50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Mandatory PO training in Week 1. Establish escalation path for priority conflicts. Apply MoSCoW or WSJF frameworks with clear criteria.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Stakeholder Non-Engagement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Sprint Review calendar invites sent 2 weeks in advance. Keep reviews to 1 hour. Show tangible business value in every demo.</w:t>
            </w:r>
          </w:p>
        </w:tc>
      </w:tr>
      <w:tr>
        <w:tc>
          <w:tcPr>
            <w:tcW w:type="dxa" w:w="1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Scope Creep in Sprints (C&amp;F)</w:t>
            </w:r>
          </w:p>
        </w:tc>
        <w:tc>
          <w:tcPr>
            <w:tcW w:type="dxa" w:w="1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9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50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Enforce sprint commitment agreement. New requests go to backlog, not current sprint. PO owns scope protection with SM support.</w:t>
            </w:r>
          </w:p>
        </w:tc>
      </w:tr>
    </w:tbl>
    <w:p>
      <w:pPr>
        <w:spacing w:after="0" w:before="120"/>
      </w:pPr>
    </w:p>
    <w:p>
      <w:r>
        <w:br w:type="page"/>
      </w:r>
    </w:p>
    <w:p>
      <w:pPr>
        <w:pStyle w:val="Heading1"/>
      </w:pPr>
      <w:r>
        <w:rPr>
          <w:rFonts w:ascii="Arial" w:cs="Arial" w:eastAsia="Arial" w:hAnsi="Arial"/>
          <w:b/>
          <w:bCs/>
          <w:color w:val="0D2137"/>
          <w:sz w:val="32"/>
          <w:szCs w:val="32"/>
        </w:rPr>
        <w:t xml:space="preserve">Section 8: Next Steps &amp; Action Plan</w:t>
      </w:r>
    </w:p>
    <w:p>
      <w:pPr>
        <w:spacing w:after="0" w:before="80"/>
      </w:pPr>
    </w:p>
    <w:p>
      <w:pPr>
        <w:spacing w:after="120"/>
      </w:pPr>
      <w:r>
        <w:rPr>
          <w:rFonts w:ascii="Arial" w:cs="Arial" w:eastAsia="Arial" w:hAnsi="Arial"/>
          <w:b w:val="false"/>
          <w:bCs w:val="false"/>
          <w:color w:val="333333"/>
          <w:sz w:val="22"/>
          <w:szCs w:val="22"/>
        </w:rPr>
        <w:t xml:space="preserve">The following actions are required to launch the transformation. Items marked CRITICAL must be completed before the first sprint begins.</w:t>
      </w:r>
    </w:p>
    <w:p>
      <w:pPr>
        <w:spacing w:after="0" w:before="80"/>
      </w:pPr>
    </w:p>
    <w:p>
      <w:pPr>
        <w:pStyle w:val="Heading2"/>
      </w:pPr>
      <w:r>
        <w:rPr>
          <w:rFonts w:ascii="Arial" w:cs="Arial" w:eastAsia="Arial" w:hAnsi="Arial"/>
          <w:b/>
          <w:bCs/>
          <w:color w:val="028090"/>
          <w:sz w:val="26"/>
          <w:szCs w:val="26"/>
        </w:rPr>
        <w:t xml:space="preserve">This Week (Priority: Critical)</w:t>
      </w:r>
    </w:p>
    <w:p>
      <w:pPr>
        <w:pStyle w:val="ListParagraph"/>
        <w:numPr>
          <w:ilvl w:val="0"/>
          <w:numId w:val="3"/>
        </w:numPr>
        <w:spacing w:after="80"/>
      </w:pPr>
      <w:r>
        <w:rPr>
          <w:rFonts w:ascii="Arial" w:cs="Arial" w:eastAsia="Arial" w:hAnsi="Arial"/>
          <w:color w:val="333333"/>
          <w:sz w:val="22"/>
          <w:szCs w:val="22"/>
        </w:rPr>
        <w:t xml:space="preserve">Confirm Scrum Master and Agile Coach assignment for both teams [CRITICAL]</w:t>
      </w:r>
    </w:p>
    <w:p>
      <w:pPr>
        <w:pStyle w:val="ListParagraph"/>
        <w:numPr>
          <w:ilvl w:val="0"/>
          <w:numId w:val="3"/>
        </w:numPr>
        <w:spacing w:after="80"/>
      </w:pPr>
      <w:r>
        <w:rPr>
          <w:rFonts w:ascii="Arial" w:cs="Arial" w:eastAsia="Arial" w:hAnsi="Arial"/>
          <w:color w:val="333333"/>
          <w:sz w:val="22"/>
          <w:szCs w:val="22"/>
        </w:rPr>
        <w:t xml:space="preserve">C&amp;F: Run first backlog grooming session on Monday as scheduled [CRITICAL]</w:t>
      </w:r>
    </w:p>
    <w:p>
      <w:pPr>
        <w:pStyle w:val="ListParagraph"/>
        <w:numPr>
          <w:ilvl w:val="0"/>
          <w:numId w:val="3"/>
        </w:numPr>
        <w:spacing w:after="80"/>
      </w:pPr>
      <w:r>
        <w:rPr>
          <w:rFonts w:ascii="Arial" w:cs="Arial" w:eastAsia="Arial" w:hAnsi="Arial"/>
          <w:color w:val="333333"/>
          <w:sz w:val="22"/>
          <w:szCs w:val="22"/>
        </w:rPr>
        <w:t xml:space="preserve">R&amp;A: Audit ServiceNow Kanban capabilities; document gaps vs. requirements</w:t>
      </w:r>
    </w:p>
    <w:p>
      <w:pPr>
        <w:pStyle w:val="ListParagraph"/>
        <w:numPr>
          <w:ilvl w:val="0"/>
          <w:numId w:val="3"/>
        </w:numPr>
        <w:spacing w:after="80"/>
      </w:pPr>
      <w:r>
        <w:rPr>
          <w:rFonts w:ascii="Arial" w:cs="Arial" w:eastAsia="Arial" w:hAnsi="Arial"/>
          <w:color w:val="333333"/>
          <w:sz w:val="22"/>
          <w:szCs w:val="22"/>
        </w:rPr>
        <w:t xml:space="preserve">Schedule Agile 101 Workshop for both teams (target: before end of Week 1)</w:t>
      </w:r>
    </w:p>
    <w:p>
      <w:pPr>
        <w:pStyle w:val="ListParagraph"/>
        <w:numPr>
          <w:ilvl w:val="0"/>
          <w:numId w:val="3"/>
        </w:numPr>
        <w:spacing w:after="80"/>
      </w:pPr>
      <w:r>
        <w:rPr>
          <w:rFonts w:ascii="Arial" w:cs="Arial" w:eastAsia="Arial" w:hAnsi="Arial"/>
          <w:color w:val="333333"/>
          <w:sz w:val="22"/>
          <w:szCs w:val="22"/>
        </w:rPr>
        <w:t xml:space="preserve">Set baseline Agile maturity survey — distribute to all team members</w:t>
      </w:r>
    </w:p>
    <w:p>
      <w:pPr>
        <w:spacing w:after="0" w:before="80"/>
      </w:pPr>
    </w:p>
    <w:p>
      <w:pPr>
        <w:pStyle w:val="Heading2"/>
      </w:pPr>
      <w:r>
        <w:rPr>
          <w:rFonts w:ascii="Arial" w:cs="Arial" w:eastAsia="Arial" w:hAnsi="Arial"/>
          <w:b/>
          <w:bCs/>
          <w:color w:val="028090"/>
          <w:sz w:val="26"/>
          <w:szCs w:val="26"/>
        </w:rPr>
        <w:t xml:space="preserve">Week 2</w:t>
      </w:r>
    </w:p>
    <w:p>
      <w:pPr>
        <w:pStyle w:val="ListParagraph"/>
        <w:numPr>
          <w:ilvl w:val="0"/>
          <w:numId w:val="3"/>
        </w:numPr>
        <w:spacing w:after="80"/>
      </w:pPr>
      <w:r>
        <w:rPr>
          <w:rFonts w:ascii="Arial" w:cs="Arial" w:eastAsia="Arial" w:hAnsi="Arial"/>
          <w:color w:val="333333"/>
          <w:sz w:val="22"/>
          <w:szCs w:val="22"/>
        </w:rPr>
        <w:t xml:space="preserve">Both teams: Complete initial backlog with ≥ 20 prioritized, estimated stories</w:t>
      </w:r>
    </w:p>
    <w:p>
      <w:pPr>
        <w:pStyle w:val="ListParagraph"/>
        <w:numPr>
          <w:ilvl w:val="0"/>
          <w:numId w:val="3"/>
        </w:numPr>
        <w:spacing w:after="80"/>
      </w:pPr>
      <w:r>
        <w:rPr>
          <w:rFonts w:ascii="Arial" w:cs="Arial" w:eastAsia="Arial" w:hAnsi="Arial"/>
          <w:color w:val="333333"/>
          <w:sz w:val="22"/>
          <w:szCs w:val="22"/>
        </w:rPr>
        <w:t xml:space="preserve">C&amp;F: Assign Product Owner role; confirm 2-week sprint length with team</w:t>
      </w:r>
    </w:p>
    <w:p>
      <w:pPr>
        <w:pStyle w:val="ListParagraph"/>
        <w:numPr>
          <w:ilvl w:val="0"/>
          <w:numId w:val="3"/>
        </w:numPr>
        <w:spacing w:after="80"/>
      </w:pPr>
      <w:r>
        <w:rPr>
          <w:rFonts w:ascii="Arial" w:cs="Arial" w:eastAsia="Arial" w:hAnsi="Arial"/>
          <w:color w:val="333333"/>
          <w:sz w:val="22"/>
          <w:szCs w:val="22"/>
        </w:rPr>
        <w:t xml:space="preserve">R&amp;A: Configure ServiceNow Kanban board with swim lanes and WIP limits</w:t>
      </w:r>
    </w:p>
    <w:p>
      <w:pPr>
        <w:pStyle w:val="ListParagraph"/>
        <w:numPr>
          <w:ilvl w:val="0"/>
          <w:numId w:val="3"/>
        </w:numPr>
        <w:spacing w:after="80"/>
      </w:pPr>
      <w:r>
        <w:rPr>
          <w:rFonts w:ascii="Arial" w:cs="Arial" w:eastAsia="Arial" w:hAnsi="Arial"/>
          <w:color w:val="333333"/>
          <w:sz w:val="22"/>
          <w:szCs w:val="22"/>
        </w:rPr>
        <w:t xml:space="preserve">Both teams: Confirm recurring calendar invites for all ceremonies</w:t>
      </w:r>
    </w:p>
    <w:p>
      <w:pPr>
        <w:spacing w:after="0" w:before="80"/>
      </w:pPr>
    </w:p>
    <w:p>
      <w:pPr>
        <w:pStyle w:val="Heading2"/>
      </w:pPr>
      <w:r>
        <w:rPr>
          <w:rFonts w:ascii="Arial" w:cs="Arial" w:eastAsia="Arial" w:hAnsi="Arial"/>
          <w:b/>
          <w:bCs/>
          <w:color w:val="028090"/>
          <w:sz w:val="26"/>
          <w:szCs w:val="26"/>
        </w:rPr>
        <w:t xml:space="preserve">Weeks 3–4</w:t>
      </w:r>
    </w:p>
    <w:p>
      <w:pPr>
        <w:pStyle w:val="ListParagraph"/>
        <w:numPr>
          <w:ilvl w:val="0"/>
          <w:numId w:val="3"/>
        </w:numPr>
        <w:spacing w:after="80"/>
      </w:pPr>
      <w:r>
        <w:rPr>
          <w:rFonts w:ascii="Arial" w:cs="Arial" w:eastAsia="Arial" w:hAnsi="Arial"/>
          <w:color w:val="333333"/>
          <w:sz w:val="22"/>
          <w:szCs w:val="22"/>
        </w:rPr>
        <w:t xml:space="preserve">C&amp;F: Run Sprint 0 planning; begin Sprint 1 by end of Week 3</w:t>
      </w:r>
    </w:p>
    <w:p>
      <w:pPr>
        <w:pStyle w:val="ListParagraph"/>
        <w:numPr>
          <w:ilvl w:val="0"/>
          <w:numId w:val="3"/>
        </w:numPr>
        <w:spacing w:after="80"/>
      </w:pPr>
      <w:r>
        <w:rPr>
          <w:rFonts w:ascii="Arial" w:cs="Arial" w:eastAsia="Arial" w:hAnsi="Arial"/>
          <w:color w:val="333333"/>
          <w:sz w:val="22"/>
          <w:szCs w:val="22"/>
        </w:rPr>
        <w:t xml:space="preserve">R&amp;A: First stand-up in Kanban walk-the-board format</w:t>
      </w:r>
    </w:p>
    <w:p>
      <w:pPr>
        <w:pStyle w:val="ListParagraph"/>
        <w:numPr>
          <w:ilvl w:val="0"/>
          <w:numId w:val="3"/>
        </w:numPr>
        <w:spacing w:after="80"/>
      </w:pPr>
      <w:r>
        <w:rPr>
          <w:rFonts w:ascii="Arial" w:cs="Arial" w:eastAsia="Arial" w:hAnsi="Arial"/>
          <w:color w:val="333333"/>
          <w:sz w:val="22"/>
          <w:szCs w:val="22"/>
        </w:rPr>
        <w:t xml:space="preserve">Both teams: First retrospective — use Start/Stop/Continue template</w:t>
      </w:r>
    </w:p>
    <w:p>
      <w:pPr>
        <w:pStyle w:val="ListParagraph"/>
        <w:numPr>
          <w:ilvl w:val="0"/>
          <w:numId w:val="3"/>
        </w:numPr>
        <w:spacing w:after="80"/>
      </w:pPr>
      <w:r>
        <w:rPr>
          <w:rFonts w:ascii="Arial" w:cs="Arial" w:eastAsia="Arial" w:hAnsi="Arial"/>
          <w:color w:val="333333"/>
          <w:sz w:val="22"/>
          <w:szCs w:val="22"/>
        </w:rPr>
        <w:t xml:space="preserve">Coach: Debrief after each ceremony; provide written feedback within 24 hours</w:t>
      </w:r>
    </w:p>
    <w:p>
      <w:pPr>
        <w:spacing w:after="0" w:before="80"/>
      </w:pPr>
    </w:p>
    <w:p>
      <w:pPr>
        <w:pStyle w:val="Heading2"/>
      </w:pPr>
      <w:r>
        <w:rPr>
          <w:rFonts w:ascii="Arial" w:cs="Arial" w:eastAsia="Arial" w:hAnsi="Arial"/>
          <w:b/>
          <w:bCs/>
          <w:color w:val="028090"/>
          <w:sz w:val="26"/>
          <w:szCs w:val="26"/>
        </w:rPr>
        <w:t xml:space="preserve">Monthly Ongoing</w:t>
      </w:r>
    </w:p>
    <w:p>
      <w:pPr>
        <w:pStyle w:val="ListParagraph"/>
        <w:numPr>
          <w:ilvl w:val="0"/>
          <w:numId w:val="3"/>
        </w:numPr>
        <w:spacing w:after="80"/>
      </w:pPr>
      <w:r>
        <w:rPr>
          <w:rFonts w:ascii="Arial" w:cs="Arial" w:eastAsia="Arial" w:hAnsi="Arial"/>
          <w:color w:val="333333"/>
          <w:sz w:val="22"/>
          <w:szCs w:val="22"/>
        </w:rPr>
        <w:t xml:space="preserve">Review Agile maturity scores; adjust coaching intensity accordingly</w:t>
      </w:r>
    </w:p>
    <w:p>
      <w:pPr>
        <w:pStyle w:val="ListParagraph"/>
        <w:numPr>
          <w:ilvl w:val="0"/>
          <w:numId w:val="3"/>
        </w:numPr>
        <w:spacing w:after="80"/>
      </w:pPr>
      <w:r>
        <w:rPr>
          <w:rFonts w:ascii="Arial" w:cs="Arial" w:eastAsia="Arial" w:hAnsi="Arial"/>
          <w:color w:val="333333"/>
          <w:sz w:val="22"/>
          <w:szCs w:val="22"/>
        </w:rPr>
        <w:t xml:space="preserve">Stakeholder update: metrics dashboard + sprint demos</w:t>
      </w:r>
    </w:p>
    <w:p>
      <w:pPr>
        <w:pStyle w:val="ListParagraph"/>
        <w:numPr>
          <w:ilvl w:val="0"/>
          <w:numId w:val="3"/>
        </w:numPr>
        <w:spacing w:after="80"/>
      </w:pPr>
      <w:r>
        <w:rPr>
          <w:rFonts w:ascii="Arial" w:cs="Arial" w:eastAsia="Arial" w:hAnsi="Arial"/>
          <w:color w:val="333333"/>
          <w:sz w:val="22"/>
          <w:szCs w:val="22"/>
        </w:rPr>
        <w:t xml:space="preserve">Evaluate readiness to advance from current phase to next</w:t>
      </w:r>
    </w:p>
    <w:p>
      <w:pPr>
        <w:pStyle w:val="ListParagraph"/>
        <w:numPr>
          <w:ilvl w:val="0"/>
          <w:numId w:val="3"/>
        </w:numPr>
        <w:spacing w:after="80"/>
      </w:pPr>
      <w:r>
        <w:rPr>
          <w:rFonts w:ascii="Arial" w:cs="Arial" w:eastAsia="Arial" w:hAnsi="Arial"/>
          <w:color w:val="333333"/>
          <w:sz w:val="22"/>
          <w:szCs w:val="22"/>
        </w:rPr>
        <w:t xml:space="preserve">Community of practice session: cross-team sharing of learnings and patterns</w:t>
      </w:r>
    </w:p>
    <w:p>
      <w:pPr>
        <w:spacing w:after="0" w:before="120"/>
      </w:pPr>
    </w:p>
    <w:p>
      <w:r>
        <w:br w:type="page"/>
      </w:r>
    </w:p>
    <w:p>
      <w:pPr>
        <w:pStyle w:val="Heading1"/>
      </w:pPr>
      <w:r>
        <w:rPr>
          <w:rFonts w:ascii="Arial" w:cs="Arial" w:eastAsia="Arial" w:hAnsi="Arial"/>
          <w:b/>
          <w:bCs/>
          <w:color w:val="0D2137"/>
          <w:sz w:val="32"/>
          <w:szCs w:val="32"/>
        </w:rPr>
        <w:t xml:space="preserve">Appendix A: Agile Maturity Model Reference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300"/>
        <w:gridCol w:w="3700"/>
        <w:gridCol w:w="3760"/>
      </w:tblGrid>
      <w:tr>
        <w:tc>
          <w:tcPr>
            <w:tcW w:type="dxa" w:w="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13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7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76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Observable Signs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None</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 Agile practices in place; purely reactive, ad-hoc work management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 ceremonies, no backlog, work assigned without story format</w:t>
            </w:r>
          </w:p>
        </w:tc>
      </w:tr>
      <w:tr>
        <w:tc>
          <w:tcPr>
            <w:tcW w:type="dxa" w:w="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13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Initial</w:t>
            </w:r>
          </w:p>
        </w:tc>
        <w:tc>
          <w:tcPr>
            <w:tcW w:type="dxa" w:w="37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Some Agile vocabulary; limited ceremony adoption; inconsistent execution</w:t>
            </w:r>
          </w:p>
        </w:tc>
        <w:tc>
          <w:tcPr>
            <w:tcW w:type="dxa" w:w="37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Stand-up exists; stories being written; no sprint cadence yet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Developing</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Core ceremonies running; backlog exists; team learning to estimate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Sprint planning and retro running; velocity being tracked</w:t>
            </w:r>
          </w:p>
        </w:tc>
      </w:tr>
      <w:tr>
        <w:tc>
          <w:tcPr>
            <w:tcW w:type="dxa" w:w="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13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Defined</w:t>
            </w:r>
          </w:p>
        </w:tc>
        <w:tc>
          <w:tcPr>
            <w:tcW w:type="dxa" w:w="37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Ceremonies consistent; DoD enforced; team self-organizes; metrics tracked</w:t>
            </w:r>
          </w:p>
        </w:tc>
        <w:tc>
          <w:tcPr>
            <w:tcW w:type="dxa" w:w="37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Stable velocity; retro actions completed; stakeholders engaged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Managed</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Data-driven decisions; continuous improvement embedded; low coach dependency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Predictable delivery; experiments run each sprint; SM optional</w:t>
            </w:r>
          </w:p>
        </w:tc>
      </w:tr>
      <w:tr>
        <w:tc>
          <w:tcPr>
            <w:tcW w:type="dxa" w:w="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13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Optimizing</w:t>
            </w:r>
          </w:p>
        </w:tc>
        <w:tc>
          <w:tcPr>
            <w:tcW w:type="dxa" w:w="37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Teams innovate process; contribute to org-wide Agile community; SAFe-ready</w:t>
            </w:r>
          </w:p>
        </w:tc>
        <w:tc>
          <w:tcPr>
            <w:tcW w:type="dxa" w:w="37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PI Planning participation; ART-level metrics; COP active</w:t>
            </w:r>
          </w:p>
        </w:tc>
      </w:tr>
    </w:tbl>
    <w:p>
      <w:pPr>
        <w:spacing w:after="0" w:before="120"/>
      </w:pPr>
    </w:p>
    <w:p>
      <w:pPr>
        <w:pStyle w:val="Heading1"/>
      </w:pPr>
      <w:r>
        <w:rPr>
          <w:rFonts w:ascii="Arial" w:cs="Arial" w:eastAsia="Arial" w:hAnsi="Arial"/>
          <w:b/>
          <w:bCs/>
          <w:color w:val="0D2137"/>
          <w:sz w:val="32"/>
          <w:szCs w:val="32"/>
        </w:rPr>
        <w:t xml:space="preserve">Appendix B: Ceremony Facilitation Quick Reference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000"/>
        <w:gridCol w:w="1400"/>
        <w:gridCol w:w="4860"/>
      </w:tblGrid>
      <w:tr>
        <w:tc>
          <w:tcPr>
            <w:tcW w:type="dxa" w:w="2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Ceremony</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Timebox</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Facilitator</w:t>
            </w:r>
          </w:p>
        </w:tc>
        <w:tc>
          <w:tcPr>
            <w:tcW w:type="dxa" w:w="486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Daily Stand-up</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 min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Scrum Master</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Blocker list; updated board; team alignment</w:t>
            </w:r>
          </w:p>
        </w:tc>
      </w:tr>
      <w:tr>
        <w:tc>
          <w:tcPr>
            <w:tcW w:type="dxa" w:w="21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Backlog Grooming</w:t>
            </w:r>
          </w:p>
        </w:tc>
        <w:tc>
          <w:tcPr>
            <w:tcW w:type="dxa" w:w="1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60 min</w:t>
            </w:r>
          </w:p>
        </w:tc>
        <w:tc>
          <w:tcPr>
            <w:tcW w:type="dxa" w:w="1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PO + SM</w:t>
            </w:r>
          </w:p>
        </w:tc>
        <w:tc>
          <w:tcPr>
            <w:tcW w:type="dxa" w:w="4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Refined stories with AC and estimates; prioritized backlog</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Sprint Planning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 hours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Scrum Master</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Sprint backlog; sprint goal; capacity confirmed</w:t>
            </w:r>
          </w:p>
        </w:tc>
      </w:tr>
      <w:tr>
        <w:tc>
          <w:tcPr>
            <w:tcW w:type="dxa" w:w="21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Sprint Review</w:t>
            </w:r>
          </w:p>
        </w:tc>
        <w:tc>
          <w:tcPr>
            <w:tcW w:type="dxa" w:w="1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1 hour</w:t>
            </w:r>
          </w:p>
        </w:tc>
        <w:tc>
          <w:tcPr>
            <w:tcW w:type="dxa" w:w="1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Team + PO</w:t>
            </w:r>
          </w:p>
        </w:tc>
        <w:tc>
          <w:tcPr>
            <w:tcW w:type="dxa" w:w="4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Demo of done items; stakeholder feedback; backlog updates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Sprint Retrospective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45 min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Scrum Master</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Start/Stop/Continue actions; assigned owners; tracked next sprint</w:t>
            </w:r>
          </w:p>
        </w:tc>
      </w:tr>
      <w:tr>
        <w:tc>
          <w:tcPr>
            <w:tcW w:type="dxa" w:w="21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Kanban Stand-up</w:t>
            </w:r>
          </w:p>
        </w:tc>
        <w:tc>
          <w:tcPr>
            <w:tcW w:type="dxa" w:w="1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15 min</w:t>
            </w:r>
          </w:p>
        </w:tc>
        <w:tc>
          <w:tcPr>
            <w:tcW w:type="dxa" w:w="1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Team Rotates</w:t>
            </w:r>
          </w:p>
        </w:tc>
        <w:tc>
          <w:tcPr>
            <w:tcW w:type="dxa" w:w="4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Board walked right-to-left; blockers surfaced; WIP violations noted</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Kanban Cycle Review</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 hour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Team Lead + SM</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Completed enhancements shown; feedback collected; backlog triaged</w:t>
            </w:r>
          </w:p>
        </w:tc>
      </w:tr>
    </w:tbl>
    <w:p>
      <w:pPr>
        <w:spacing w:after="0" w:before="120"/>
      </w:pPr>
    </w:p>
    <w:p>
      <w:pPr>
        <w:pStyle w:val="Heading1"/>
      </w:pPr>
      <w:r>
        <w:rPr>
          <w:rFonts w:ascii="Arial" w:cs="Arial" w:eastAsia="Arial" w:hAnsi="Arial"/>
          <w:b/>
          <w:bCs/>
          <w:color w:val="0D2137"/>
          <w:sz w:val="32"/>
          <w:szCs w:val="32"/>
        </w:rPr>
        <w:t xml:space="preserve">Appendix C: User Story Template</w:t>
      </w:r>
    </w:p>
    <w:p>
      <w:pPr>
        <w:spacing w:after="0" w:before="80"/>
      </w:pPr>
    </w:p>
    <w:p>
      <w:pPr>
        <w:spacing w:after="120"/>
      </w:pPr>
      <w:r>
        <w:rPr>
          <w:rFonts w:ascii="Arial" w:cs="Arial" w:eastAsia="Arial" w:hAnsi="Arial"/>
          <w:b/>
          <w:bCs/>
          <w:color w:val="333333"/>
          <w:sz w:val="22"/>
          <w:szCs w:val="22"/>
        </w:rPr>
        <w:t xml:space="preserve">Standard Format:</w:t>
      </w:r>
    </w:p>
    <w:p>
      <w:pPr>
        <w:pBdr>
          <w:left w:val="single" w:color="028090" w:sz="6"/>
        </w:pBdr>
        <w:spacing w:after="80"/>
        <w:ind w:left="720"/>
      </w:pPr>
      <w:r>
        <w:rPr>
          <w:rFonts w:ascii="Arial" w:cs="Arial" w:eastAsia="Arial" w:hAnsi="Arial"/>
          <w:sz w:val="22"/>
          <w:szCs w:val="22"/>
        </w:rPr>
        <w:t xml:space="preserve">As a </w:t>
      </w:r>
      <w:r>
        <w:rPr>
          <w:rFonts w:ascii="Arial" w:cs="Arial" w:eastAsia="Arial" w:hAnsi="Arial"/>
          <w:b/>
          <w:bCs/>
          <w:color w:val="028090"/>
          <w:sz w:val="22"/>
          <w:szCs w:val="22"/>
        </w:rPr>
        <w:t xml:space="preserve">[type of user]</w:t>
      </w:r>
      <w:r>
        <w:rPr>
          <w:rFonts w:ascii="Arial" w:cs="Arial" w:eastAsia="Arial" w:hAnsi="Arial"/>
          <w:sz w:val="22"/>
          <w:szCs w:val="22"/>
        </w:rPr>
        <w:t xml:space="preserve">, I want to </w:t>
      </w:r>
      <w:r>
        <w:rPr>
          <w:rFonts w:ascii="Arial" w:cs="Arial" w:eastAsia="Arial" w:hAnsi="Arial"/>
          <w:b/>
          <w:bCs/>
          <w:color w:val="028090"/>
          <w:sz w:val="22"/>
          <w:szCs w:val="22"/>
        </w:rPr>
        <w:t xml:space="preserve">[perform some action / achieve some goal]</w:t>
      </w:r>
      <w:r>
        <w:rPr>
          <w:rFonts w:ascii="Arial" w:cs="Arial" w:eastAsia="Arial" w:hAnsi="Arial"/>
          <w:sz w:val="22"/>
          <w:szCs w:val="22"/>
        </w:rPr>
        <w:t xml:space="preserve">, so that </w:t>
      </w:r>
      <w:r>
        <w:rPr>
          <w:rFonts w:ascii="Arial" w:cs="Arial" w:eastAsia="Arial" w:hAnsi="Arial"/>
          <w:b/>
          <w:bCs/>
          <w:color w:val="028090"/>
          <w:sz w:val="22"/>
          <w:szCs w:val="22"/>
        </w:rPr>
        <w:t xml:space="preserve">[I can realize some benefit / business value]</w:t>
      </w:r>
      <w:r>
        <w:rPr>
          <w:rFonts w:ascii="Arial" w:cs="Arial" w:eastAsia="Arial" w:hAnsi="Arial"/>
          <w:sz w:val="22"/>
          <w:szCs w:val="22"/>
        </w:rPr>
        <w:t xml:space="preserve">.</w:t>
      </w:r>
    </w:p>
    <w:p>
      <w:pPr>
        <w:spacing w:after="0" w:before="80"/>
      </w:pPr>
    </w:p>
    <w:p>
      <w:pPr>
        <w:spacing w:after="120"/>
      </w:pPr>
      <w:r>
        <w:rPr>
          <w:rFonts w:ascii="Arial" w:cs="Arial" w:eastAsia="Arial" w:hAnsi="Arial"/>
          <w:b/>
          <w:bCs/>
          <w:color w:val="333333"/>
          <w:sz w:val="22"/>
          <w:szCs w:val="22"/>
        </w:rPr>
        <w:t xml:space="preserve">INVEST Criteria Checklist:</w:t>
      </w:r>
    </w:p>
    <w:p>
      <w:pPr>
        <w:pStyle w:val="ListParagraph"/>
        <w:numPr>
          <w:ilvl w:val="0"/>
          <w:numId w:val="2"/>
        </w:numPr>
        <w:spacing w:after="80"/>
      </w:pPr>
      <w:r>
        <w:rPr>
          <w:rFonts w:ascii="Arial" w:cs="Arial" w:eastAsia="Arial" w:hAnsi="Arial"/>
          <w:color w:val="333333"/>
          <w:sz w:val="22"/>
          <w:szCs w:val="22"/>
        </w:rPr>
        <w:t xml:space="preserve">Independent — Can be delivered without dependency on another story in the same sprint</w:t>
      </w:r>
    </w:p>
    <w:p>
      <w:pPr>
        <w:pStyle w:val="ListParagraph"/>
        <w:numPr>
          <w:ilvl w:val="0"/>
          <w:numId w:val="2"/>
        </w:numPr>
        <w:spacing w:after="80"/>
      </w:pPr>
      <w:r>
        <w:rPr>
          <w:rFonts w:ascii="Arial" w:cs="Arial" w:eastAsia="Arial" w:hAnsi="Arial"/>
          <w:color w:val="333333"/>
          <w:sz w:val="22"/>
          <w:szCs w:val="22"/>
        </w:rPr>
        <w:t xml:space="preserve">Negotiable — Details are flexible; the story is a conversation starter, not a contract</w:t>
      </w:r>
    </w:p>
    <w:p>
      <w:pPr>
        <w:pStyle w:val="ListParagraph"/>
        <w:numPr>
          <w:ilvl w:val="0"/>
          <w:numId w:val="2"/>
        </w:numPr>
        <w:spacing w:after="80"/>
      </w:pPr>
      <w:r>
        <w:rPr>
          <w:rFonts w:ascii="Arial" w:cs="Arial" w:eastAsia="Arial" w:hAnsi="Arial"/>
          <w:color w:val="333333"/>
          <w:sz w:val="22"/>
          <w:szCs w:val="22"/>
        </w:rPr>
        <w:t xml:space="preserve">Valuable — Delivers clear value to the user or business; can be articulated in the title</w:t>
      </w:r>
    </w:p>
    <w:p>
      <w:pPr>
        <w:pStyle w:val="ListParagraph"/>
        <w:numPr>
          <w:ilvl w:val="0"/>
          <w:numId w:val="2"/>
        </w:numPr>
        <w:spacing w:after="80"/>
      </w:pPr>
      <w:r>
        <w:rPr>
          <w:rFonts w:ascii="Arial" w:cs="Arial" w:eastAsia="Arial" w:hAnsi="Arial"/>
          <w:color w:val="333333"/>
          <w:sz w:val="22"/>
          <w:szCs w:val="22"/>
        </w:rPr>
        <w:t xml:space="preserve">Estimable — The team can estimate the effort; if not, it needs more refinement</w:t>
      </w:r>
    </w:p>
    <w:p>
      <w:pPr>
        <w:pStyle w:val="ListParagraph"/>
        <w:numPr>
          <w:ilvl w:val="0"/>
          <w:numId w:val="2"/>
        </w:numPr>
        <w:spacing w:after="80"/>
      </w:pPr>
      <w:r>
        <w:rPr>
          <w:rFonts w:ascii="Arial" w:cs="Arial" w:eastAsia="Arial" w:hAnsi="Arial"/>
          <w:color w:val="333333"/>
          <w:sz w:val="22"/>
          <w:szCs w:val="22"/>
        </w:rPr>
        <w:t xml:space="preserve">Small — Fits comfortably within a single sprint (target: ≤ 3 story points for C&amp;F)</w:t>
      </w:r>
    </w:p>
    <w:p>
      <w:pPr>
        <w:pStyle w:val="ListParagraph"/>
        <w:numPr>
          <w:ilvl w:val="0"/>
          <w:numId w:val="2"/>
        </w:numPr>
        <w:spacing w:after="80"/>
      </w:pPr>
      <w:r>
        <w:rPr>
          <w:rFonts w:ascii="Arial" w:cs="Arial" w:eastAsia="Arial" w:hAnsi="Arial"/>
          <w:color w:val="333333"/>
          <w:sz w:val="22"/>
          <w:szCs w:val="22"/>
        </w:rPr>
        <w:t xml:space="preserve">Testable — Has at least 2 acceptance criteria that can be verified objectively</w:t>
      </w:r>
    </w:p>
    <w:p>
      <w:pPr>
        <w:spacing w:after="0" w:before="12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pBdr>
      <w:jc w:val="center"/>
    </w:pPr>
    <w:r>
      <w:rPr>
        <w:rFonts w:ascii="Arial" w:cs="Arial" w:eastAsia="Arial" w:hAnsi="Arial"/>
        <w:color w:val="64748B"/>
        <w:sz w:val="18"/>
        <w:szCs w:val="18"/>
      </w:rPr>
      <w:t xml:space="preserve">Agile Transformation Office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pBdr>
      <w:jc w:val="right"/>
    </w:pPr>
    <w:r>
      <w:rPr>
        <w:rFonts w:ascii="Arial" w:cs="Arial" w:eastAsia="Arial" w:hAnsi="Arial"/>
        <w:color w:val="64748B"/>
        <w:sz w:val="18"/>
        <w:szCs w:val="18"/>
      </w:rPr>
      <w:t xml:space="preserve">Agile Transformation Plan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28090" w:sz="4"/>
      </w:pBdr>
      <w:spacing w:after="200" w:before="360"/>
      <w:outlineLvl w:val="0"/>
    </w:pPr>
    <w:rPr>
      <w:rFonts w:ascii="Arial" w:cs="Arial" w:eastAsia="Arial" w:hAnsi="Arial"/>
      <w:b/>
      <w:bCs/>
      <w:color w:val="0D2137"/>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028090"/>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D21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2026-04-18T00:35:41.282Z</dcterms:created>
  <dcterms:modified xsi:type="dcterms:W3CDTF">2026-04-18T00:35:41.283Z</dcterms:modified>
</cp:coreProperties>
</file>

<file path=docProps/custom.xml><?xml version="1.0" encoding="utf-8"?>
<Properties xmlns="http://schemas.openxmlformats.org/officeDocument/2006/custom-properties" xmlns:vt="http://schemas.openxmlformats.org/officeDocument/2006/docPropsVTypes"/>
</file>