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EC205" w14:textId="4EAFDBF3" w:rsidR="003544B7" w:rsidRDefault="00174B61" w:rsidP="00174B61">
      <w:pPr>
        <w:pStyle w:val="1"/>
        <w:jc w:val="center"/>
      </w:pPr>
      <w:r>
        <w:rPr>
          <w:rFonts w:hint="eastAsia"/>
        </w:rPr>
        <w:t>开发规范</w:t>
      </w:r>
    </w:p>
    <w:p w14:paraId="6CA2AEAC" w14:textId="0D064B98" w:rsidR="0058132D" w:rsidRDefault="0058132D" w:rsidP="0058132D">
      <w:pPr>
        <w:jc w:val="right"/>
      </w:pPr>
      <w:r>
        <w:rPr>
          <w:rFonts w:hint="eastAsia"/>
        </w:rPr>
        <w:t>姚俭</w:t>
      </w:r>
    </w:p>
    <w:p w14:paraId="458EBD4B" w14:textId="6B0E02F7" w:rsidR="0058132D" w:rsidRPr="0058132D" w:rsidRDefault="0058132D" w:rsidP="0058132D">
      <w:pPr>
        <w:jc w:val="right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-</w:t>
      </w:r>
      <w:r>
        <w:t>10</w:t>
      </w:r>
      <w:r>
        <w:rPr>
          <w:rFonts w:hint="eastAsia"/>
        </w:rPr>
        <w:t>-</w:t>
      </w:r>
      <w:r>
        <w:t>8</w:t>
      </w:r>
    </w:p>
    <w:p w14:paraId="245F8712" w14:textId="13DC62EB" w:rsidR="00712AE7" w:rsidRDefault="00897C28" w:rsidP="00897C28">
      <w:pPr>
        <w:pStyle w:val="1"/>
        <w:jc w:val="center"/>
      </w:pPr>
      <w:r>
        <w:rPr>
          <w:rFonts w:hint="eastAsia"/>
        </w:rPr>
        <w:t>前言</w:t>
      </w:r>
    </w:p>
    <w:p w14:paraId="025DF9E1" w14:textId="4706CA0C" w:rsidR="00897C28" w:rsidRPr="00897C28" w:rsidRDefault="0032034D" w:rsidP="00DC5B57">
      <w:pPr>
        <w:ind w:firstLine="420"/>
      </w:pPr>
      <w:r>
        <w:rPr>
          <w:rFonts w:hint="eastAsia"/>
        </w:rPr>
        <w:t>本文档基于阿里的开发“</w:t>
      </w:r>
      <w:r w:rsidRPr="00EF305A">
        <w:rPr>
          <w:rFonts w:hint="eastAsia"/>
        </w:rPr>
        <w:t>阿里巴巴</w:t>
      </w:r>
      <w:r w:rsidRPr="00EF305A">
        <w:t>Java开发手册</w:t>
      </w:r>
      <w:r>
        <w:rPr>
          <w:rFonts w:hint="eastAsia"/>
        </w:rPr>
        <w:t>”进行简化</w:t>
      </w:r>
      <w:r w:rsidR="00C52A66">
        <w:rPr>
          <w:rFonts w:hint="eastAsia"/>
        </w:rPr>
        <w:t>，针对入了门的开发者</w:t>
      </w:r>
      <w:r w:rsidR="00C050B7">
        <w:rPr>
          <w:rFonts w:hint="eastAsia"/>
        </w:rPr>
        <w:t>。</w:t>
      </w:r>
      <w:r w:rsidR="00733451">
        <w:rPr>
          <w:rFonts w:hint="eastAsia"/>
        </w:rPr>
        <w:t>所谓的“无规矩不成方圆”，开发者就好比建筑工人一样，盖大楼需要进行对所有施工的人员进行安全规范的规定，对于以不戴安全帽不守规范进行乱施工的人员需要注意：要对自己的的行为负责，要对别人负责。就</w:t>
      </w:r>
      <w:r w:rsidR="003303E6">
        <w:rPr>
          <w:rFonts w:hint="eastAsia"/>
        </w:rPr>
        <w:t>基础的规范，如驼峰命名、类大写开头，数据库表关系等</w:t>
      </w:r>
      <w:r w:rsidR="00CD7A51">
        <w:rPr>
          <w:rFonts w:hint="eastAsia"/>
        </w:rPr>
        <w:t>规范</w:t>
      </w:r>
      <w:r w:rsidR="003303E6">
        <w:rPr>
          <w:rFonts w:hint="eastAsia"/>
        </w:rPr>
        <w:t>不</w:t>
      </w:r>
      <w:r w:rsidR="00CD7A51">
        <w:rPr>
          <w:rFonts w:hint="eastAsia"/>
        </w:rPr>
        <w:t>再</w:t>
      </w:r>
      <w:r w:rsidR="003303E6">
        <w:rPr>
          <w:rFonts w:hint="eastAsia"/>
        </w:rPr>
        <w:t>详细概述</w:t>
      </w:r>
      <w:r w:rsidR="004A64AC">
        <w:rPr>
          <w:rFonts w:hint="eastAsia"/>
        </w:rPr>
        <w:t>；此文档</w:t>
      </w:r>
      <w:r w:rsidR="003303E6">
        <w:rPr>
          <w:rFonts w:hint="eastAsia"/>
        </w:rPr>
        <w:t>只是为了开发我们自己的</w:t>
      </w:r>
      <w:r w:rsidR="006A394A">
        <w:rPr>
          <w:rFonts w:hint="eastAsia"/>
        </w:rPr>
        <w:t>这套</w:t>
      </w:r>
      <w:r w:rsidR="003303E6">
        <w:rPr>
          <w:rFonts w:hint="eastAsia"/>
        </w:rPr>
        <w:t>系统</w:t>
      </w:r>
      <w:r w:rsidR="008847F4">
        <w:rPr>
          <w:rFonts w:hint="eastAsia"/>
        </w:rPr>
        <w:t>指定</w:t>
      </w:r>
      <w:r w:rsidR="003303E6">
        <w:rPr>
          <w:rFonts w:hint="eastAsia"/>
        </w:rPr>
        <w:t>需要严格遵守的规范。</w:t>
      </w:r>
      <w:r w:rsidR="00DC5B57">
        <w:br w:type="page"/>
      </w:r>
    </w:p>
    <w:p w14:paraId="03764FDD" w14:textId="0E1D357C" w:rsidR="00897C28" w:rsidRPr="00897C28" w:rsidRDefault="00897C28" w:rsidP="003C1A99">
      <w:pPr>
        <w:pStyle w:val="1"/>
        <w:jc w:val="center"/>
      </w:pPr>
      <w:r>
        <w:rPr>
          <w:rFonts w:hint="eastAsia"/>
        </w:rPr>
        <w:lastRenderedPageBreak/>
        <w:t>目录</w:t>
      </w:r>
      <w:r w:rsidR="00DC5B57">
        <w:br w:type="page"/>
      </w:r>
    </w:p>
    <w:p w14:paraId="76DE3782" w14:textId="34F263B1" w:rsidR="00173CD0" w:rsidRPr="00712AE7" w:rsidRDefault="00173CD0" w:rsidP="003C1A99">
      <w:pPr>
        <w:pStyle w:val="1"/>
      </w:pPr>
      <w:r>
        <w:rPr>
          <w:rFonts w:hint="eastAsia"/>
        </w:rPr>
        <w:lastRenderedPageBreak/>
        <w:t>后台开发</w:t>
      </w:r>
    </w:p>
    <w:p w14:paraId="34CAB76C" w14:textId="1FD1CCD4" w:rsidR="00174B61" w:rsidRPr="00DC5B57" w:rsidRDefault="00174B61" w:rsidP="003C1A99">
      <w:pPr>
        <w:pStyle w:val="2"/>
      </w:pPr>
      <w:r w:rsidRPr="00DC5B57">
        <w:t>J</w:t>
      </w:r>
      <w:r w:rsidRPr="00DC5B57">
        <w:rPr>
          <w:rFonts w:hint="eastAsia"/>
        </w:rPr>
        <w:t>ava</w:t>
      </w:r>
      <w:r w:rsidR="00FE76D5">
        <w:rPr>
          <w:rFonts w:hint="eastAsia"/>
        </w:rPr>
        <w:t>后台</w:t>
      </w:r>
      <w:r w:rsidR="00DE5BE5">
        <w:rPr>
          <w:rFonts w:hint="eastAsia"/>
        </w:rPr>
        <w:t>开发</w:t>
      </w:r>
      <w:r w:rsidRPr="00DC5B57">
        <w:rPr>
          <w:rFonts w:hint="eastAsia"/>
        </w:rPr>
        <w:t>规范</w:t>
      </w:r>
    </w:p>
    <w:p w14:paraId="68AB5EED" w14:textId="1A66C5CC" w:rsidR="00B114C5" w:rsidRPr="00B114C5" w:rsidRDefault="00762180" w:rsidP="003C1A99">
      <w:pPr>
        <w:pStyle w:val="3"/>
      </w:pPr>
      <w:r>
        <w:rPr>
          <w:rFonts w:hint="eastAsia"/>
        </w:rPr>
        <w:t>代码</w:t>
      </w:r>
      <w:r w:rsidR="00B114C5">
        <w:rPr>
          <w:rFonts w:hint="eastAsia"/>
        </w:rPr>
        <w:t>各层规范</w:t>
      </w:r>
    </w:p>
    <w:p w14:paraId="6753F93D" w14:textId="2E452222" w:rsidR="00917F51" w:rsidRDefault="00917F51" w:rsidP="00030355">
      <w:pPr>
        <w:pStyle w:val="a6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ontroller</w:t>
      </w:r>
      <w:r w:rsidR="003B3258">
        <w:rPr>
          <w:rFonts w:hint="eastAsia"/>
        </w:rPr>
        <w:t>：</w:t>
      </w:r>
    </w:p>
    <w:p w14:paraId="57B0C36C" w14:textId="053E5672" w:rsidR="00F348F9" w:rsidRDefault="00B318A6">
      <w:r>
        <w:tab/>
      </w:r>
      <w:r>
        <w:rPr>
          <w:rFonts w:hint="eastAsia"/>
        </w:rPr>
        <w:t>前后端交互，只涉及前后端数据的接收、返回</w:t>
      </w:r>
      <w:r w:rsidR="00933BC8">
        <w:rPr>
          <w:rFonts w:hint="eastAsia"/>
        </w:rPr>
        <w:t>处理</w:t>
      </w:r>
      <w:r>
        <w:rPr>
          <w:rFonts w:hint="eastAsia"/>
        </w:rPr>
        <w:t>值</w:t>
      </w:r>
      <w:r w:rsidR="003046F4">
        <w:rPr>
          <w:rFonts w:hint="eastAsia"/>
        </w:rPr>
        <w:t>等交互数据问题</w:t>
      </w:r>
      <w:r w:rsidR="005F109F">
        <w:rPr>
          <w:rFonts w:hint="eastAsia"/>
        </w:rPr>
        <w:t>。</w:t>
      </w:r>
    </w:p>
    <w:p w14:paraId="7F4FC98F" w14:textId="2D3B430D" w:rsidR="00917F51" w:rsidRDefault="00917F51" w:rsidP="00030355">
      <w:pPr>
        <w:pStyle w:val="a6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ervice</w:t>
      </w:r>
      <w:r w:rsidR="003B3258">
        <w:rPr>
          <w:rFonts w:hint="eastAsia"/>
        </w:rPr>
        <w:t>：</w:t>
      </w:r>
    </w:p>
    <w:p w14:paraId="08B671DA" w14:textId="61B20388" w:rsidR="007F1BA4" w:rsidRDefault="00E7699D">
      <w:r>
        <w:tab/>
      </w:r>
      <w:r>
        <w:rPr>
          <w:rFonts w:hint="eastAsia"/>
        </w:rPr>
        <w:t>所有业务全部迁移到这</w:t>
      </w:r>
      <w:r w:rsidR="008C4E64">
        <w:rPr>
          <w:rFonts w:hint="eastAsia"/>
        </w:rPr>
        <w:t>里</w:t>
      </w:r>
      <w:r w:rsidR="000B42FE">
        <w:rPr>
          <w:rFonts w:hint="eastAsia"/>
        </w:rPr>
        <w:t>进行业务处理。</w:t>
      </w:r>
    </w:p>
    <w:p w14:paraId="6A5BD161" w14:textId="55881540" w:rsidR="00174B61" w:rsidRDefault="00917F51" w:rsidP="0003035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Dao（Mapper）</w:t>
      </w:r>
      <w:r w:rsidR="003B3258">
        <w:rPr>
          <w:rFonts w:hint="eastAsia"/>
        </w:rPr>
        <w:t>：</w:t>
      </w:r>
    </w:p>
    <w:p w14:paraId="0BCED35A" w14:textId="62A7FD6C" w:rsidR="007F1BA4" w:rsidRPr="002479BE" w:rsidRDefault="002479BE">
      <w:r>
        <w:tab/>
      </w:r>
      <w:r>
        <w:rPr>
          <w:rFonts w:hint="eastAsia"/>
        </w:rPr>
        <w:t>所有与数据库打交道的业务文件存放地方，不涉及业务处理判断。</w:t>
      </w:r>
    </w:p>
    <w:p w14:paraId="2E4B4FC2" w14:textId="60A415AF" w:rsidR="000A7804" w:rsidRPr="001A3B9D" w:rsidRDefault="001A3B9D" w:rsidP="0003035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Bean</w:t>
      </w:r>
      <w:r w:rsidR="003B3258">
        <w:rPr>
          <w:rFonts w:hint="eastAsia"/>
        </w:rPr>
        <w:t>：</w:t>
      </w:r>
    </w:p>
    <w:p w14:paraId="396613B5" w14:textId="1CF3F411" w:rsidR="00174B61" w:rsidRDefault="00641D9B">
      <w:r>
        <w:tab/>
      </w:r>
      <w:r w:rsidR="007F1EF8">
        <w:rPr>
          <w:rFonts w:hint="eastAsia"/>
        </w:rPr>
        <w:t>基础bean对象，</w:t>
      </w:r>
      <w:r w:rsidR="002962DB">
        <w:rPr>
          <w:rFonts w:hint="eastAsia"/>
        </w:rPr>
        <w:t>前端页面</w:t>
      </w:r>
      <w:r w:rsidR="00704DF5">
        <w:rPr>
          <w:rFonts w:hint="eastAsia"/>
        </w:rPr>
        <w:t>到后台的</w:t>
      </w:r>
      <w:r w:rsidR="007F1EF8">
        <w:rPr>
          <w:rFonts w:hint="eastAsia"/>
        </w:rPr>
        <w:t>VO对象</w:t>
      </w:r>
      <w:bookmarkStart w:id="0" w:name="_GoBack"/>
      <w:bookmarkEnd w:id="0"/>
    </w:p>
    <w:p w14:paraId="1B532E87" w14:textId="612CC363" w:rsidR="003E0F39" w:rsidRDefault="003E0F39"/>
    <w:p w14:paraId="0D509EB6" w14:textId="2557E057" w:rsidR="003E0F39" w:rsidRDefault="003E0F39" w:rsidP="002417B1">
      <w:pPr>
        <w:ind w:firstLine="420"/>
      </w:pPr>
      <w:r>
        <w:rPr>
          <w:rFonts w:hint="eastAsia"/>
        </w:rPr>
        <w:t>对于系统中，一个对象的controller一般是两个，一个进行后台数据管理，一个是前端用户添加等操作。提供给用户使用的接口统一使用/api根路径进行拦截</w:t>
      </w:r>
      <w:r w:rsidR="00B40C86">
        <w:rPr>
          <w:rFonts w:hint="eastAsia"/>
        </w:rPr>
        <w:t>等权限的控制</w:t>
      </w:r>
      <w:r>
        <w:rPr>
          <w:rFonts w:hint="eastAsia"/>
        </w:rPr>
        <w:t>（intercept）</w:t>
      </w:r>
    </w:p>
    <w:p w14:paraId="3E9BD548" w14:textId="77777777" w:rsidR="00E00056" w:rsidRDefault="00E00056"/>
    <w:p w14:paraId="7DE585C3" w14:textId="46C5A85C" w:rsidR="00174B61" w:rsidRDefault="00174B61" w:rsidP="003C1A99">
      <w:pPr>
        <w:pStyle w:val="3"/>
      </w:pPr>
      <w:r>
        <w:rPr>
          <w:rFonts w:hint="eastAsia"/>
        </w:rPr>
        <w:t>数据库规范</w:t>
      </w:r>
    </w:p>
    <w:p w14:paraId="45069CA7" w14:textId="43F87732" w:rsidR="00174B61" w:rsidRPr="00F37E1D" w:rsidRDefault="005A0CEA" w:rsidP="00F37E1D">
      <w:pPr>
        <w:pStyle w:val="4"/>
      </w:pPr>
      <w:r w:rsidRPr="00F37E1D">
        <w:rPr>
          <w:rFonts w:hint="eastAsia"/>
        </w:rPr>
        <w:t>表命名</w:t>
      </w:r>
    </w:p>
    <w:p w14:paraId="4249D042" w14:textId="11E0C7D3" w:rsidR="00C947D6" w:rsidRDefault="005A0CEA" w:rsidP="0003035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表命名</w:t>
      </w:r>
      <w:r w:rsidR="003B3258">
        <w:rPr>
          <w:rFonts w:hint="eastAsia"/>
        </w:rPr>
        <w:t>：</w:t>
      </w:r>
    </w:p>
    <w:p w14:paraId="0A080C60" w14:textId="4F0CA011" w:rsidR="005A158D" w:rsidRDefault="005A0CEA" w:rsidP="009F34CB">
      <w:pPr>
        <w:ind w:firstLine="420"/>
      </w:pPr>
      <w:r>
        <w:rPr>
          <w:rFonts w:hint="eastAsia"/>
        </w:rPr>
        <w:t>需要以t_开头然后带上模块，最后是具体名称。如一个班级模块的学生实体命名：t_clas</w:t>
      </w:r>
      <w:r>
        <w:t>s_student</w:t>
      </w:r>
      <w:r w:rsidR="00DB4C61">
        <w:rPr>
          <w:rFonts w:hint="eastAsia"/>
        </w:rPr>
        <w:t>；班级模块的老师实体命名：t_calss_teacher</w:t>
      </w:r>
      <w:r w:rsidR="00DA3C96">
        <w:rPr>
          <w:rFonts w:hint="eastAsia"/>
        </w:rPr>
        <w:t>；</w:t>
      </w:r>
      <w:r w:rsidR="005540F8">
        <w:rPr>
          <w:rFonts w:hint="eastAsia"/>
        </w:rPr>
        <w:t>项目开发中，表一定要属于一个模块下</w:t>
      </w:r>
      <w:r w:rsidR="006F0938">
        <w:rPr>
          <w:rFonts w:hint="eastAsia"/>
        </w:rPr>
        <w:t>。</w:t>
      </w:r>
      <w:r w:rsidR="00A02A36">
        <w:rPr>
          <w:rFonts w:hint="eastAsia"/>
        </w:rPr>
        <w:t>即不能出现t_student，t_teacher情况的表名称。</w:t>
      </w:r>
    </w:p>
    <w:p w14:paraId="32659407" w14:textId="606A112E" w:rsidR="00173CD0" w:rsidRPr="00DC5B57" w:rsidRDefault="00173CD0" w:rsidP="003C1A99">
      <w:pPr>
        <w:pStyle w:val="4"/>
      </w:pPr>
      <w:r w:rsidRPr="00DC5B57">
        <w:rPr>
          <w:rFonts w:hint="eastAsia"/>
        </w:rPr>
        <w:t>数据库的对象</w:t>
      </w:r>
    </w:p>
    <w:p w14:paraId="6AE385F6" w14:textId="31F94666" w:rsidR="00C947D6" w:rsidRDefault="001F0B2C" w:rsidP="00D96A90">
      <w:pPr>
        <w:pStyle w:val="a6"/>
        <w:numPr>
          <w:ilvl w:val="0"/>
          <w:numId w:val="3"/>
        </w:numPr>
        <w:ind w:firstLineChars="0"/>
      </w:pPr>
      <w:r>
        <w:t>存储过程</w:t>
      </w:r>
      <w:r w:rsidR="00A051D2">
        <w:rPr>
          <w:rFonts w:hint="eastAsia"/>
        </w:rPr>
        <w:t>函数</w:t>
      </w:r>
      <w:r w:rsidR="003B3258">
        <w:t>：</w:t>
      </w:r>
    </w:p>
    <w:p w14:paraId="78BEA93B" w14:textId="4C866671" w:rsidR="001F0B2C" w:rsidRDefault="001F0B2C" w:rsidP="001F0B2C">
      <w:r>
        <w:tab/>
      </w:r>
      <w:r w:rsidR="00583862">
        <w:t>存储过程使</w:t>
      </w:r>
      <w:r w:rsidR="00C76C5B">
        <w:rPr>
          <w:rFonts w:hint="eastAsia"/>
        </w:rPr>
        <w:t>函数</w:t>
      </w:r>
      <w:r w:rsidR="00583862">
        <w:t>用需要多次商定，不能直接由开发者使用。</w:t>
      </w:r>
      <w:r w:rsidR="00443993">
        <w:rPr>
          <w:rFonts w:hint="eastAsia"/>
        </w:rPr>
        <w:t>避免复杂化系统</w:t>
      </w:r>
      <w:r w:rsidR="0094224A">
        <w:rPr>
          <w:rFonts w:hint="eastAsia"/>
        </w:rPr>
        <w:t>。</w:t>
      </w:r>
    </w:p>
    <w:p w14:paraId="2B744B7A" w14:textId="5123E8E5" w:rsidR="001F0B2C" w:rsidRDefault="00D96A90" w:rsidP="00F37E1D">
      <w:pPr>
        <w:pStyle w:val="4"/>
      </w:pPr>
      <w:r>
        <w:rPr>
          <w:rFonts w:hint="eastAsia"/>
        </w:rPr>
        <w:t>对象模型</w:t>
      </w:r>
    </w:p>
    <w:p w14:paraId="7F8CFC8F" w14:textId="5FC033B8" w:rsidR="001F0B2C" w:rsidRDefault="00F37E1D" w:rsidP="00F37E1D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对象</w:t>
      </w:r>
    </w:p>
    <w:p w14:paraId="6B8D11CD" w14:textId="77777777" w:rsidR="00F37E1D" w:rsidRDefault="00F37E1D" w:rsidP="00F37E1D">
      <w:pPr>
        <w:pStyle w:val="a6"/>
        <w:ind w:left="420" w:firstLineChars="0" w:firstLine="0"/>
      </w:pPr>
    </w:p>
    <w:p w14:paraId="21EEF9DF" w14:textId="3F671AF4" w:rsidR="00F37E1D" w:rsidRDefault="00F37E1D" w:rsidP="00F37E1D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关系</w:t>
      </w:r>
    </w:p>
    <w:p w14:paraId="1F4A3CF8" w14:textId="77777777" w:rsidR="00C246B9" w:rsidRDefault="00C246B9" w:rsidP="00C246B9">
      <w:pPr>
        <w:pStyle w:val="a6"/>
      </w:pPr>
    </w:p>
    <w:p w14:paraId="7181E565" w14:textId="1DCA485F" w:rsidR="00C246B9" w:rsidRDefault="00C246B9" w:rsidP="00C246B9"/>
    <w:p w14:paraId="4D885EE3" w14:textId="76B47B71" w:rsidR="00C246B9" w:rsidRDefault="00C246B9" w:rsidP="00C246B9">
      <w:pPr>
        <w:pStyle w:val="1"/>
      </w:pPr>
      <w:r>
        <w:rPr>
          <w:rFonts w:hint="eastAsia"/>
        </w:rPr>
        <w:t>前端开发</w:t>
      </w:r>
    </w:p>
    <w:p w14:paraId="20A4461B" w14:textId="59EAE1A7" w:rsidR="00FE5E68" w:rsidRDefault="00C37C66" w:rsidP="007753C9">
      <w:pPr>
        <w:pStyle w:val="2"/>
      </w:pPr>
      <w:r>
        <w:rPr>
          <w:rFonts w:hint="eastAsia"/>
        </w:rPr>
        <w:t>各种的</w:t>
      </w:r>
      <w:r w:rsidR="004D5C40">
        <w:rPr>
          <w:rFonts w:hint="eastAsia"/>
        </w:rPr>
        <w:t>基本</w:t>
      </w:r>
      <w:r w:rsidR="00FE5E68">
        <w:rPr>
          <w:rFonts w:hint="eastAsia"/>
        </w:rPr>
        <w:t>开发规范</w:t>
      </w:r>
      <w:r w:rsidR="007753C9">
        <w:t xml:space="preserve"> </w:t>
      </w:r>
    </w:p>
    <w:p w14:paraId="22DFB1BD" w14:textId="04252382" w:rsidR="00303423" w:rsidRPr="00303423" w:rsidRDefault="00303423" w:rsidP="00303423">
      <w:r>
        <w:rPr>
          <w:rFonts w:hint="eastAsia"/>
        </w:rPr>
        <w:t>强制</w:t>
      </w:r>
      <w:r w:rsidR="00283888">
        <w:rPr>
          <w:rFonts w:hint="eastAsia"/>
        </w:rPr>
        <w:t>：</w:t>
      </w:r>
    </w:p>
    <w:p w14:paraId="3051731B" w14:textId="05B451AE" w:rsidR="000F31C8" w:rsidRDefault="000F31C8" w:rsidP="00B80034">
      <w:pPr>
        <w:pStyle w:val="a6"/>
        <w:numPr>
          <w:ilvl w:val="0"/>
          <w:numId w:val="13"/>
        </w:numPr>
        <w:ind w:firstLineChars="0"/>
      </w:pPr>
      <w:r w:rsidRPr="0015748D">
        <w:rPr>
          <w:rFonts w:hint="eastAsia"/>
        </w:rPr>
        <w:t>代码的缩进为两个空格</w:t>
      </w:r>
    </w:p>
    <w:p w14:paraId="71AE419F" w14:textId="47670BEE" w:rsidR="00D61DCD" w:rsidRDefault="00D61DCD" w:rsidP="00B80034">
      <w:pPr>
        <w:pStyle w:val="a6"/>
        <w:numPr>
          <w:ilvl w:val="0"/>
          <w:numId w:val="13"/>
        </w:numPr>
        <w:ind w:firstLineChars="0"/>
      </w:pPr>
      <w:r>
        <w:t>C</w:t>
      </w:r>
      <w:r>
        <w:rPr>
          <w:rFonts w:hint="eastAsia"/>
        </w:rPr>
        <w:t>ss颜色十六进制的要全部小写</w:t>
      </w:r>
    </w:p>
    <w:p w14:paraId="1102F1A3" w14:textId="49154522" w:rsidR="001E56A3" w:rsidRDefault="000A4C5A" w:rsidP="001E56A3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没有使用的方法要么删除，要么注释掉</w:t>
      </w:r>
    </w:p>
    <w:p w14:paraId="500A0C1B" w14:textId="5A8F2476" w:rsidR="006041F3" w:rsidRDefault="006041F3" w:rsidP="001E56A3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存储到session、c</w:t>
      </w:r>
      <w:r>
        <w:t>ookie</w:t>
      </w:r>
      <w:r w:rsidR="001B0BD0">
        <w:rPr>
          <w:rFonts w:hint="eastAsia"/>
        </w:rPr>
        <w:t>等</w:t>
      </w:r>
      <w:r>
        <w:rPr>
          <w:rFonts w:hint="eastAsia"/>
        </w:rPr>
        <w:t>中的key要么保存到类的静态方法中，要么配置中，不能直接在setkey的方法里面</w:t>
      </w:r>
    </w:p>
    <w:p w14:paraId="59223214" w14:textId="5B87DA88" w:rsidR="00FE5E68" w:rsidRDefault="00D61DCD" w:rsidP="00FE5E68">
      <w:pPr>
        <w:pStyle w:val="a6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类的导入写在前面，</w:t>
      </w:r>
      <w:r w:rsidR="00FE5E68">
        <w:rPr>
          <w:rFonts w:hint="eastAsia"/>
        </w:rPr>
        <w:t>类的导出写在</w:t>
      </w:r>
      <w:r>
        <w:rPr>
          <w:rFonts w:hint="eastAsia"/>
        </w:rPr>
        <w:t>最后</w:t>
      </w:r>
      <w:r w:rsidR="00FE5E68">
        <w:rPr>
          <w:rFonts w:hint="eastAsia"/>
        </w:rPr>
        <w:t>，，类写在</w:t>
      </w:r>
      <w:r>
        <w:rPr>
          <w:rFonts w:hint="eastAsia"/>
        </w:rPr>
        <w:t>中间</w:t>
      </w:r>
      <w:r w:rsidR="00FE5E68">
        <w:rPr>
          <w:rFonts w:hint="eastAsia"/>
        </w:rPr>
        <w:t>，如下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6670" w14:paraId="0596E8E1" w14:textId="77777777" w:rsidTr="00906670">
        <w:tc>
          <w:tcPr>
            <w:tcW w:w="8296" w:type="dxa"/>
          </w:tcPr>
          <w:p w14:paraId="20AC1A1E" w14:textId="77777777" w:rsidR="00906670" w:rsidRPr="00906670" w:rsidRDefault="00906670" w:rsidP="00906670">
            <w:pPr>
              <w:pStyle w:val="a6"/>
              <w:widowControl/>
              <w:numPr>
                <w:ilvl w:val="0"/>
                <w:numId w:val="13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0667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import </w:t>
            </w:r>
            <w:r w:rsidRPr="0090667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{</w:t>
            </w:r>
            <w:r w:rsidRPr="0090667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HTTP</w:t>
            </w:r>
            <w:r w:rsidRPr="0090667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} </w:t>
            </w:r>
            <w:r w:rsidRPr="0090667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from </w:t>
            </w:r>
            <w:r w:rsidRPr="0090667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>'../utils/http.js'</w:t>
            </w:r>
            <w:r w:rsidRPr="0090667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br/>
            </w:r>
            <w:r w:rsidRPr="0090667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br/>
            </w:r>
            <w:r w:rsidRPr="0090667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class </w:t>
            </w:r>
            <w:r w:rsidRPr="0090667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UserModel </w:t>
            </w:r>
            <w:r w:rsidRPr="0090667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extends </w:t>
            </w:r>
            <w:r w:rsidRPr="0090667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HTTP {</w:t>
            </w:r>
            <w:r w:rsidRPr="0090667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</w:t>
            </w:r>
            <w:r w:rsidRPr="00906670">
              <w:rPr>
                <w:rFonts w:ascii="宋体" w:eastAsia="宋体" w:hAnsi="宋体" w:cs="宋体" w:hint="eastAsia"/>
                <w:color w:val="7A7A43"/>
                <w:kern w:val="0"/>
                <w:sz w:val="24"/>
                <w:szCs w:val="24"/>
              </w:rPr>
              <w:t>login</w:t>
            </w:r>
            <w:r w:rsidRPr="0090667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(code) {</w:t>
            </w:r>
            <w:r w:rsidRPr="0090667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90667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>return this</w:t>
            </w:r>
            <w:r w:rsidRPr="0090667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.</w:t>
            </w:r>
            <w:r w:rsidRPr="00906670">
              <w:rPr>
                <w:rFonts w:ascii="宋体" w:eastAsia="宋体" w:hAnsi="宋体" w:cs="宋体" w:hint="eastAsia"/>
                <w:color w:val="7A7A43"/>
                <w:kern w:val="0"/>
                <w:sz w:val="24"/>
                <w:szCs w:val="24"/>
              </w:rPr>
              <w:t>request</w:t>
            </w:r>
            <w:r w:rsidRPr="0090667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({</w:t>
            </w:r>
            <w:r w:rsidRPr="0090667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</w:t>
            </w:r>
            <w:r w:rsidRPr="00906670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4"/>
                <w:szCs w:val="24"/>
              </w:rPr>
              <w:t>url</w:t>
            </w:r>
            <w:r w:rsidRPr="0090667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: </w:t>
            </w:r>
            <w:r w:rsidRPr="0090667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>'/api/wxuser/user/getLogin'</w:t>
            </w:r>
            <w:r w:rsidRPr="0090667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,</w:t>
            </w:r>
            <w:r w:rsidRPr="0090667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</w:t>
            </w:r>
            <w:r w:rsidRPr="00906670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4"/>
                <w:szCs w:val="24"/>
              </w:rPr>
              <w:t>data</w:t>
            </w:r>
            <w:r w:rsidRPr="0090667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 {</w:t>
            </w:r>
            <w:r w:rsidRPr="0090667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906670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4"/>
                <w:szCs w:val="24"/>
              </w:rPr>
              <w:t>code</w:t>
            </w:r>
            <w:r w:rsidRPr="0090667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 code</w:t>
            </w:r>
            <w:r w:rsidRPr="0090667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}</w:t>
            </w:r>
            <w:r w:rsidRPr="0090667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})</w:t>
            </w:r>
            <w:r w:rsidRPr="0090667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}</w:t>
            </w:r>
            <w:r w:rsidRPr="0090667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}</w:t>
            </w:r>
            <w:r w:rsidRPr="0090667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90667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90667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export </w:t>
            </w:r>
            <w:r w:rsidRPr="0090667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{UserModel}</w:t>
            </w:r>
          </w:p>
          <w:p w14:paraId="5EC9FA5F" w14:textId="77777777" w:rsidR="00906670" w:rsidRDefault="00906670" w:rsidP="00906670">
            <w:pPr>
              <w:pStyle w:val="a6"/>
              <w:numPr>
                <w:ilvl w:val="0"/>
                <w:numId w:val="13"/>
              </w:numPr>
              <w:ind w:firstLineChars="0"/>
              <w:jc w:val="left"/>
            </w:pPr>
          </w:p>
        </w:tc>
      </w:tr>
    </w:tbl>
    <w:p w14:paraId="0FE812EB" w14:textId="147556C2" w:rsidR="00FE5E68" w:rsidRDefault="00FE5E68" w:rsidP="00FE5E68">
      <w:pPr>
        <w:jc w:val="left"/>
      </w:pPr>
    </w:p>
    <w:p w14:paraId="4C51B5BB" w14:textId="0309ABE5" w:rsidR="00FE5E68" w:rsidRDefault="00FE5E68" w:rsidP="00FE5E68"/>
    <w:p w14:paraId="359B449F" w14:textId="6228FE06" w:rsidR="00FE5E68" w:rsidRDefault="00FE5E68" w:rsidP="00FE5E68"/>
    <w:p w14:paraId="59A61980" w14:textId="542D1DDD" w:rsidR="00343D34" w:rsidRDefault="00343D34" w:rsidP="00FE5E68"/>
    <w:p w14:paraId="61DF835F" w14:textId="17698BBA" w:rsidR="00343D34" w:rsidRDefault="00343D34" w:rsidP="00FE5E68">
      <w:r>
        <w:rPr>
          <w:rFonts w:hint="eastAsia"/>
        </w:rPr>
        <w:t>（建议）</w:t>
      </w:r>
    </w:p>
    <w:p w14:paraId="472213C5" w14:textId="62EA750C" w:rsidR="00C7609E" w:rsidRDefault="00C7609E" w:rsidP="00FE5E68">
      <w:pPr>
        <w:pStyle w:val="a6"/>
        <w:numPr>
          <w:ilvl w:val="0"/>
          <w:numId w:val="13"/>
        </w:numPr>
        <w:ind w:firstLineChars="0"/>
      </w:pPr>
      <w:r>
        <w:t>J</w:t>
      </w:r>
      <w:r>
        <w:rPr>
          <w:rFonts w:hint="eastAsia"/>
        </w:rPr>
        <w:t>s中善用工具类</w:t>
      </w:r>
      <w:r w:rsidRPr="00D142C4">
        <w:t>lodash</w:t>
      </w:r>
      <w:r>
        <w:rPr>
          <w:rFonts w:hint="eastAsia"/>
        </w:rPr>
        <w:t>，善用es</w:t>
      </w:r>
      <w:r>
        <w:t>6</w:t>
      </w:r>
      <w:r>
        <w:rPr>
          <w:rFonts w:hint="eastAsia"/>
        </w:rPr>
        <w:t>，es</w:t>
      </w:r>
      <w:r>
        <w:t>7</w:t>
      </w:r>
      <w:r>
        <w:rPr>
          <w:rFonts w:hint="eastAsia"/>
        </w:rPr>
        <w:t>语法</w:t>
      </w:r>
    </w:p>
    <w:p w14:paraId="2CBD274F" w14:textId="77777777" w:rsidR="00343D34" w:rsidRPr="006465AC" w:rsidRDefault="00343D34" w:rsidP="00343D34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基本遵照eslint的规范，具体规范内容见：</w:t>
      </w:r>
      <w:hyperlink r:id="rId6" w:history="1">
        <w:r w:rsidRPr="001370B3">
          <w:rPr>
            <w:rStyle w:val="a7"/>
          </w:rPr>
          <w:t>https://github.com/airbnb/javascript</w:t>
        </w:r>
      </w:hyperlink>
    </w:p>
    <w:p w14:paraId="13C5F7B9" w14:textId="77777777" w:rsidR="00343D34" w:rsidRPr="00343D34" w:rsidRDefault="00343D34" w:rsidP="00FE5E68"/>
    <w:p w14:paraId="03AD01E9" w14:textId="1227FA0C" w:rsidR="00C246B9" w:rsidRDefault="00C246B9" w:rsidP="00C246B9">
      <w:pPr>
        <w:pStyle w:val="2"/>
      </w:pPr>
      <w:r>
        <w:rPr>
          <w:rFonts w:hint="eastAsia"/>
        </w:rPr>
        <w:lastRenderedPageBreak/>
        <w:t>Vue项目开发规范</w:t>
      </w:r>
    </w:p>
    <w:p w14:paraId="22B04F5E" w14:textId="71919269" w:rsidR="00DC045D" w:rsidRDefault="00DC045D" w:rsidP="00DC045D">
      <w:pPr>
        <w:pStyle w:val="3"/>
      </w:pPr>
      <w:r>
        <w:rPr>
          <w:rFonts w:hint="eastAsia"/>
        </w:rPr>
        <w:t>代码规范</w:t>
      </w:r>
    </w:p>
    <w:p w14:paraId="4324FFE0" w14:textId="251BFD21" w:rsidR="00F93633" w:rsidRDefault="00F93633" w:rsidP="00F93633">
      <w:pPr>
        <w:pStyle w:val="3"/>
      </w:pPr>
      <w:r>
        <w:rPr>
          <w:rFonts w:hint="eastAsia"/>
        </w:rPr>
        <w:t>组件开发规范：</w:t>
      </w:r>
    </w:p>
    <w:p w14:paraId="33BDFD6D" w14:textId="2E5B68EE" w:rsidR="00DC045D" w:rsidRPr="0015748D" w:rsidRDefault="00DC045D" w:rsidP="00CD4FC3">
      <w:pPr>
        <w:pStyle w:val="a6"/>
        <w:numPr>
          <w:ilvl w:val="0"/>
          <w:numId w:val="9"/>
        </w:numPr>
        <w:ind w:firstLineChars="0"/>
      </w:pPr>
      <w:r w:rsidRPr="0015748D">
        <w:rPr>
          <w:rFonts w:hint="eastAsia"/>
        </w:rPr>
        <w:t>命名：</w:t>
      </w:r>
      <w:r w:rsidR="00442E47" w:rsidRPr="0015748D">
        <w:rPr>
          <w:rFonts w:hint="eastAsia"/>
        </w:rPr>
        <w:t>组件以C</w:t>
      </w:r>
      <w:r w:rsidR="00442E47" w:rsidRPr="0015748D">
        <w:t>omp</w:t>
      </w:r>
      <w:r w:rsidR="00442E47" w:rsidRPr="0015748D">
        <w:rPr>
          <w:rFonts w:hint="eastAsia"/>
        </w:rPr>
        <w:t>结尾有来标注组件</w:t>
      </w:r>
      <w:r w:rsidR="00F4516D">
        <w:rPr>
          <w:rFonts w:hint="eastAsia"/>
        </w:rPr>
        <w:t>，目录用小写驼峰开头</w:t>
      </w:r>
      <w:r w:rsidR="003710B4">
        <w:rPr>
          <w:rFonts w:hint="eastAsia"/>
        </w:rPr>
        <w:t>。如/dialogComp</w:t>
      </w:r>
      <w:r w:rsidR="003710B4">
        <w:t xml:space="preserve"> /</w:t>
      </w:r>
      <w:r w:rsidR="001F7DE9">
        <w:t>D</w:t>
      </w:r>
      <w:r w:rsidR="003710B4">
        <w:rPr>
          <w:rFonts w:hint="eastAsia"/>
        </w:rPr>
        <w:t>ialogComp</w:t>
      </w:r>
    </w:p>
    <w:p w14:paraId="4686313E" w14:textId="2255783E" w:rsidR="00DC045D" w:rsidRPr="00DC045D" w:rsidRDefault="00F93633" w:rsidP="00DC045D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功能：</w:t>
      </w:r>
      <w:r w:rsidR="00B54CB1">
        <w:rPr>
          <w:rFonts w:hint="eastAsia"/>
        </w:rPr>
        <w:t>组件不要封装不要绑定业务功能，尽量做到通用</w:t>
      </w:r>
    </w:p>
    <w:p w14:paraId="74473714" w14:textId="2060CD14" w:rsidR="00C246B9" w:rsidRDefault="00C246B9" w:rsidP="00C246B9"/>
    <w:p w14:paraId="3CA834BC" w14:textId="77777777" w:rsidR="00974292" w:rsidRDefault="00974292" w:rsidP="00C246B9"/>
    <w:p w14:paraId="105EB9A7" w14:textId="1FBC5876" w:rsidR="00D33AB0" w:rsidRDefault="00D33AB0" w:rsidP="005B668D">
      <w:pPr>
        <w:pStyle w:val="2"/>
      </w:pPr>
      <w:r>
        <w:rPr>
          <w:rFonts w:hint="eastAsia"/>
        </w:rPr>
        <w:t>小程序开发</w:t>
      </w:r>
    </w:p>
    <w:p w14:paraId="179A5819" w14:textId="442D1AE9" w:rsidR="00D33AB0" w:rsidRDefault="00D33AB0" w:rsidP="005B668D">
      <w:pPr>
        <w:pStyle w:val="3"/>
      </w:pPr>
      <w:r>
        <w:rPr>
          <w:rFonts w:hint="eastAsia"/>
        </w:rPr>
        <w:t>代码规范</w:t>
      </w:r>
    </w:p>
    <w:p w14:paraId="4CF51941" w14:textId="29EBE60E" w:rsidR="00D32333" w:rsidRPr="00D33AB0" w:rsidRDefault="006F2E17" w:rsidP="00831A56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对于不经常更新的数据</w:t>
      </w:r>
      <w:r w:rsidR="00D32333">
        <w:rPr>
          <w:rFonts w:hint="eastAsia"/>
        </w:rPr>
        <w:t>应多</w:t>
      </w:r>
      <w:r>
        <w:rPr>
          <w:rFonts w:hint="eastAsia"/>
        </w:rPr>
        <w:t>使用小程序的缓存功能</w:t>
      </w:r>
      <w:r w:rsidR="00500C9B">
        <w:rPr>
          <w:rFonts w:hint="eastAsia"/>
        </w:rPr>
        <w:t>！</w:t>
      </w:r>
      <w:r w:rsidR="006E4730">
        <w:rPr>
          <w:rFonts w:hint="eastAsia"/>
        </w:rPr>
        <w:t>尽管会带来开发和维护难度</w:t>
      </w:r>
    </w:p>
    <w:p w14:paraId="6FD83B78" w14:textId="02F18C74" w:rsidR="00D33AB0" w:rsidRDefault="00D33AB0" w:rsidP="005B668D">
      <w:pPr>
        <w:pStyle w:val="3"/>
      </w:pPr>
      <w:r>
        <w:rPr>
          <w:rFonts w:hint="eastAsia"/>
        </w:rPr>
        <w:t>组件开发规范</w:t>
      </w:r>
    </w:p>
    <w:p w14:paraId="556B8DD3" w14:textId="6B9DE5A4" w:rsidR="00D25F4E" w:rsidRDefault="00D25F4E" w:rsidP="00D25F4E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组件放置位置：根目录</w:t>
      </w:r>
      <w:r w:rsidRPr="00D33AB0">
        <w:t>components</w:t>
      </w:r>
      <w:r>
        <w:rPr>
          <w:rFonts w:hint="eastAsia"/>
        </w:rPr>
        <w:t>下</w:t>
      </w:r>
      <w:r w:rsidR="00682F1C">
        <w:rPr>
          <w:rFonts w:hint="eastAsia"/>
        </w:rPr>
        <w:t>，目录命名用“-”分割，如class-student</w:t>
      </w:r>
      <w:r>
        <w:rPr>
          <w:rFonts w:hint="eastAsia"/>
        </w:rPr>
        <w:t>（/</w:t>
      </w:r>
      <w:r w:rsidRPr="00D33AB0">
        <w:t>components</w:t>
      </w:r>
      <w:r w:rsidR="00682F1C">
        <w:rPr>
          <w:rFonts w:hint="eastAsia"/>
        </w:rPr>
        <w:t>/class-student</w:t>
      </w:r>
      <w:r>
        <w:rPr>
          <w:rFonts w:hint="eastAsia"/>
        </w:rPr>
        <w:t>）。</w:t>
      </w:r>
      <w:r w:rsidR="00706B20">
        <w:rPr>
          <w:rFonts w:hint="eastAsia"/>
        </w:rPr>
        <w:t>组件可以分模块，</w:t>
      </w:r>
      <w:r w:rsidR="00437968">
        <w:rPr>
          <w:rFonts w:hint="eastAsia"/>
        </w:rPr>
        <w:t>在</w:t>
      </w:r>
      <w:r w:rsidR="00706B20">
        <w:rPr>
          <w:rFonts w:hint="eastAsia"/>
        </w:rPr>
        <w:t>有必要</w:t>
      </w:r>
      <w:r w:rsidR="007308B6">
        <w:rPr>
          <w:rFonts w:hint="eastAsia"/>
        </w:rPr>
        <w:t>的</w:t>
      </w:r>
      <w:r w:rsidR="00706B20">
        <w:rPr>
          <w:rFonts w:hint="eastAsia"/>
        </w:rPr>
        <w:t>情况下如（/</w:t>
      </w:r>
      <w:r w:rsidR="00706B20" w:rsidRPr="00D33AB0">
        <w:t>components</w:t>
      </w:r>
      <w:r w:rsidR="00706B20">
        <w:rPr>
          <w:rFonts w:hint="eastAsia"/>
        </w:rPr>
        <w:t>/classic</w:t>
      </w:r>
      <w:r w:rsidR="00706B20">
        <w:t>/movie</w:t>
      </w:r>
      <w:r w:rsidR="00706B20">
        <w:rPr>
          <w:rFonts w:hint="eastAsia"/>
        </w:rPr>
        <w:t>）</w:t>
      </w:r>
    </w:p>
    <w:p w14:paraId="3CE2BC67" w14:textId="25E74484" w:rsidR="00D25F4E" w:rsidRDefault="00D25F4E" w:rsidP="00D25F4E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组件结尾名称</w:t>
      </w:r>
      <w:r w:rsidRPr="0015748D">
        <w:rPr>
          <w:rFonts w:hint="eastAsia"/>
        </w:rPr>
        <w:t>C</w:t>
      </w:r>
      <w:r w:rsidRPr="0015748D">
        <w:t>omp</w:t>
      </w:r>
      <w:r>
        <w:rPr>
          <w:rFonts w:hint="eastAsia"/>
        </w:rPr>
        <w:t>。</w:t>
      </w:r>
    </w:p>
    <w:p w14:paraId="07A5FE5C" w14:textId="5042B3A0" w:rsidR="00D25F4E" w:rsidRDefault="00D25F4E" w:rsidP="00D25F4E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组件只完成内部功能，尽量不涉及业务，把事件通过</w:t>
      </w:r>
      <w:r w:rsidRPr="00600EAE">
        <w:t>this.triggerEvent</w:t>
      </w:r>
      <w:r>
        <w:rPr>
          <w:rFonts w:hint="eastAsia"/>
        </w:rPr>
        <w:t>层层传递进行事件的传递。</w:t>
      </w:r>
    </w:p>
    <w:p w14:paraId="29F1DB31" w14:textId="77777777" w:rsidR="00032FCE" w:rsidRDefault="00032FCE" w:rsidP="00032FCE"/>
    <w:p w14:paraId="7EDF8213" w14:textId="31DB9329" w:rsidR="00032FCE" w:rsidRDefault="00032FCE" w:rsidP="00032FCE">
      <w:pPr>
        <w:pStyle w:val="3"/>
      </w:pPr>
      <w:r>
        <w:t>U</w:t>
      </w:r>
      <w:r>
        <w:rPr>
          <w:rFonts w:hint="eastAsia"/>
        </w:rPr>
        <w:t>ni-app开发规范：</w:t>
      </w:r>
    </w:p>
    <w:p w14:paraId="5F27C00B" w14:textId="77777777" w:rsidR="00DB5ADF" w:rsidRDefault="00DB5ADF" w:rsidP="00DB5ADF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页面文件遵循</w:t>
      </w:r>
      <w:r>
        <w:t xml:space="preserve"> Vue 单文件组件 (SFC) 规范</w:t>
      </w:r>
    </w:p>
    <w:p w14:paraId="12FF4874" w14:textId="77777777" w:rsidR="00DB5ADF" w:rsidRDefault="00DB5ADF" w:rsidP="00DB5ADF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组件标签靠近小程序规范，详见</w:t>
      </w:r>
      <w:r>
        <w:t>uni-app 组件规范</w:t>
      </w:r>
    </w:p>
    <w:p w14:paraId="668B578A" w14:textId="77777777" w:rsidR="00DB5ADF" w:rsidRDefault="00DB5ADF" w:rsidP="00DB5ADF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接口能力（</w:t>
      </w:r>
      <w:r>
        <w:t>JS API）靠近微信小程序规范，但需将前缀 wx 替换为 uni，详见uni-app接口规范</w:t>
      </w:r>
    </w:p>
    <w:p w14:paraId="0AAA3B54" w14:textId="77777777" w:rsidR="00DB5ADF" w:rsidRDefault="00DB5ADF" w:rsidP="00DB5ADF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数据绑定及事件处理同</w:t>
      </w:r>
      <w:r>
        <w:t xml:space="preserve"> Vue.js 规范，同时补充了App及页面的生命周期</w:t>
      </w:r>
    </w:p>
    <w:p w14:paraId="4FA94CB5" w14:textId="3FB2B219" w:rsidR="00032FCE" w:rsidRPr="00032FCE" w:rsidRDefault="00DB5ADF" w:rsidP="00DB5ADF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为兼容多端运行，建议使用</w:t>
      </w:r>
      <w:r>
        <w:t>flex布局进行开发</w:t>
      </w:r>
    </w:p>
    <w:p w14:paraId="608E5AEA" w14:textId="77777777" w:rsidR="00032FCE" w:rsidRPr="00D25F4E" w:rsidRDefault="00032FCE" w:rsidP="00032FCE"/>
    <w:p w14:paraId="0319BC28" w14:textId="77777777" w:rsidR="00721545" w:rsidRDefault="00721545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021C2A4F" w14:textId="67675AF8" w:rsidR="005A0CEA" w:rsidRDefault="00853614" w:rsidP="003C1A99">
      <w:pPr>
        <w:pStyle w:val="1"/>
      </w:pPr>
      <w:r>
        <w:rPr>
          <w:rFonts w:hint="eastAsia"/>
        </w:rPr>
        <w:lastRenderedPageBreak/>
        <w:t>附1</w:t>
      </w:r>
      <w:r w:rsidR="002640C4"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275"/>
        <w:gridCol w:w="4332"/>
      </w:tblGrid>
      <w:tr w:rsidR="00853614" w14:paraId="009329A1" w14:textId="77777777" w:rsidTr="00C26A64">
        <w:trPr>
          <w:trHeight w:val="479"/>
        </w:trPr>
        <w:tc>
          <w:tcPr>
            <w:tcW w:w="988" w:type="dxa"/>
          </w:tcPr>
          <w:p w14:paraId="66FD3ECA" w14:textId="3CB0A9D8" w:rsidR="00853614" w:rsidRDefault="00853614" w:rsidP="00431A27">
            <w:pPr>
              <w:jc w:val="right"/>
            </w:pPr>
            <w:r>
              <w:rPr>
                <w:rFonts w:hint="eastAsia"/>
              </w:rPr>
              <w:t>版本</w:t>
            </w:r>
            <w:r w:rsidR="008571C0">
              <w:rPr>
                <w:rFonts w:hint="eastAsia"/>
              </w:rPr>
              <w:t>号</w:t>
            </w:r>
          </w:p>
        </w:tc>
        <w:tc>
          <w:tcPr>
            <w:tcW w:w="1701" w:type="dxa"/>
          </w:tcPr>
          <w:p w14:paraId="1C5EC13F" w14:textId="305D6312" w:rsidR="00853614" w:rsidRDefault="00872DB1" w:rsidP="00431A27">
            <w:pPr>
              <w:jc w:val="right"/>
            </w:pPr>
            <w:r>
              <w:rPr>
                <w:rFonts w:hint="eastAsia"/>
              </w:rPr>
              <w:t>修订修改版本人</w:t>
            </w:r>
          </w:p>
        </w:tc>
        <w:tc>
          <w:tcPr>
            <w:tcW w:w="1275" w:type="dxa"/>
          </w:tcPr>
          <w:p w14:paraId="7A285D02" w14:textId="77777777" w:rsidR="00853614" w:rsidRDefault="00853614" w:rsidP="00431A27">
            <w:pPr>
              <w:jc w:val="right"/>
            </w:pPr>
            <w:r>
              <w:rPr>
                <w:rFonts w:hint="eastAsia"/>
              </w:rPr>
              <w:t>时间</w:t>
            </w:r>
          </w:p>
        </w:tc>
        <w:tc>
          <w:tcPr>
            <w:tcW w:w="4332" w:type="dxa"/>
          </w:tcPr>
          <w:p w14:paraId="79850EBC" w14:textId="09AE7DB0" w:rsidR="00853614" w:rsidRDefault="00872DB1" w:rsidP="00431A27">
            <w:pPr>
              <w:jc w:val="right"/>
            </w:pPr>
            <w:r>
              <w:rPr>
                <w:rFonts w:hint="eastAsia"/>
              </w:rPr>
              <w:t>简介</w:t>
            </w:r>
          </w:p>
        </w:tc>
      </w:tr>
      <w:tr w:rsidR="00853614" w14:paraId="7EC1161C" w14:textId="77777777" w:rsidTr="00C26A64">
        <w:tc>
          <w:tcPr>
            <w:tcW w:w="988" w:type="dxa"/>
          </w:tcPr>
          <w:p w14:paraId="28B0A52F" w14:textId="77777777" w:rsidR="00853614" w:rsidRDefault="00853614" w:rsidP="00431A27">
            <w:pPr>
              <w:jc w:val="right"/>
            </w:pPr>
            <w:r>
              <w:t>V1.0</w:t>
            </w:r>
          </w:p>
        </w:tc>
        <w:tc>
          <w:tcPr>
            <w:tcW w:w="1701" w:type="dxa"/>
          </w:tcPr>
          <w:p w14:paraId="1BBDCF8C" w14:textId="6CE0DB9A" w:rsidR="00853614" w:rsidRDefault="00847B88" w:rsidP="00431A27">
            <w:pPr>
              <w:jc w:val="right"/>
            </w:pPr>
            <w:r>
              <w:rPr>
                <w:rFonts w:hint="eastAsia"/>
              </w:rPr>
              <w:t>姚俭</w:t>
            </w:r>
          </w:p>
        </w:tc>
        <w:tc>
          <w:tcPr>
            <w:tcW w:w="1275" w:type="dxa"/>
          </w:tcPr>
          <w:p w14:paraId="5BCFFA2C" w14:textId="77777777" w:rsidR="00853614" w:rsidRDefault="00853614" w:rsidP="00431A27">
            <w:pPr>
              <w:jc w:val="right"/>
            </w:pP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9</w:t>
            </w:r>
          </w:p>
        </w:tc>
        <w:tc>
          <w:tcPr>
            <w:tcW w:w="4332" w:type="dxa"/>
          </w:tcPr>
          <w:p w14:paraId="54BD570B" w14:textId="4841385D" w:rsidR="00853614" w:rsidRDefault="00847B88" w:rsidP="00431A27">
            <w:pPr>
              <w:jc w:val="right"/>
            </w:pPr>
            <w:r>
              <w:rPr>
                <w:rFonts w:hint="eastAsia"/>
              </w:rPr>
              <w:t>最初版</w:t>
            </w:r>
          </w:p>
        </w:tc>
      </w:tr>
      <w:tr w:rsidR="00853614" w14:paraId="4B728DF6" w14:textId="77777777" w:rsidTr="00C26A64">
        <w:tc>
          <w:tcPr>
            <w:tcW w:w="988" w:type="dxa"/>
          </w:tcPr>
          <w:p w14:paraId="507A3D90" w14:textId="77777777" w:rsidR="00853614" w:rsidRDefault="00853614" w:rsidP="00431A27">
            <w:pPr>
              <w:jc w:val="right"/>
            </w:pPr>
          </w:p>
        </w:tc>
        <w:tc>
          <w:tcPr>
            <w:tcW w:w="1701" w:type="dxa"/>
          </w:tcPr>
          <w:p w14:paraId="7C988DDB" w14:textId="77777777" w:rsidR="00853614" w:rsidRDefault="00853614" w:rsidP="00431A27">
            <w:pPr>
              <w:jc w:val="right"/>
            </w:pPr>
          </w:p>
        </w:tc>
        <w:tc>
          <w:tcPr>
            <w:tcW w:w="1275" w:type="dxa"/>
          </w:tcPr>
          <w:p w14:paraId="038714E1" w14:textId="77777777" w:rsidR="00853614" w:rsidRDefault="00853614" w:rsidP="00431A27">
            <w:pPr>
              <w:jc w:val="right"/>
            </w:pPr>
          </w:p>
        </w:tc>
        <w:tc>
          <w:tcPr>
            <w:tcW w:w="4332" w:type="dxa"/>
          </w:tcPr>
          <w:p w14:paraId="7038BB33" w14:textId="77777777" w:rsidR="00853614" w:rsidRDefault="00853614" w:rsidP="00431A27">
            <w:pPr>
              <w:jc w:val="right"/>
            </w:pPr>
          </w:p>
        </w:tc>
      </w:tr>
    </w:tbl>
    <w:p w14:paraId="2A4E387D" w14:textId="2FA3BE2D" w:rsidR="00B9057B" w:rsidRDefault="00B9057B" w:rsidP="00B9057B">
      <w:pPr>
        <w:jc w:val="left"/>
      </w:pPr>
      <w:r>
        <w:rPr>
          <w:rFonts w:hint="eastAsia"/>
        </w:rPr>
        <w:t>注：本文档基于阿里的开发“</w:t>
      </w:r>
      <w:r w:rsidRPr="00EF305A">
        <w:rPr>
          <w:rFonts w:hint="eastAsia"/>
        </w:rPr>
        <w:t>阿里巴巴</w:t>
      </w:r>
      <w:r w:rsidRPr="00EF305A">
        <w:t>Java开发手册</w:t>
      </w:r>
      <w:r>
        <w:rPr>
          <w:rFonts w:hint="eastAsia"/>
        </w:rPr>
        <w:t>”进行简化</w:t>
      </w:r>
      <w:r w:rsidR="0008067E">
        <w:rPr>
          <w:rFonts w:hint="eastAsia"/>
        </w:rPr>
        <w:t>补充</w:t>
      </w:r>
      <w:r>
        <w:t xml:space="preserve"> </w:t>
      </w:r>
    </w:p>
    <w:p w14:paraId="2EC72E76" w14:textId="77777777" w:rsidR="00B9057B" w:rsidRPr="005A0CEA" w:rsidRDefault="00B9057B"/>
    <w:sectPr w:rsidR="00B9057B" w:rsidRPr="005A0C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9583D"/>
    <w:multiLevelType w:val="hybridMultilevel"/>
    <w:tmpl w:val="E07218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F21DF5"/>
    <w:multiLevelType w:val="hybridMultilevel"/>
    <w:tmpl w:val="60680A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734A8B"/>
    <w:multiLevelType w:val="hybridMultilevel"/>
    <w:tmpl w:val="B96AB3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791F03"/>
    <w:multiLevelType w:val="hybridMultilevel"/>
    <w:tmpl w:val="C7605E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B3318C"/>
    <w:multiLevelType w:val="hybridMultilevel"/>
    <w:tmpl w:val="17B005B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F641021"/>
    <w:multiLevelType w:val="hybridMultilevel"/>
    <w:tmpl w:val="F2F2F3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6625EE"/>
    <w:multiLevelType w:val="hybridMultilevel"/>
    <w:tmpl w:val="861C4E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3C06AE"/>
    <w:multiLevelType w:val="hybridMultilevel"/>
    <w:tmpl w:val="8A8A47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A6A1A19"/>
    <w:multiLevelType w:val="hybridMultilevel"/>
    <w:tmpl w:val="7F6263C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D116995"/>
    <w:multiLevelType w:val="hybridMultilevel"/>
    <w:tmpl w:val="2A80DCA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0246286"/>
    <w:multiLevelType w:val="hybridMultilevel"/>
    <w:tmpl w:val="1A78BD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8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0"/>
  </w:num>
  <w:num w:numId="11">
    <w:abstractNumId w:val="5"/>
  </w:num>
  <w:num w:numId="12">
    <w:abstractNumId w:val="10"/>
  </w:num>
  <w:num w:numId="13">
    <w:abstractNumId w:val="7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6D4"/>
    <w:rsid w:val="00007EA0"/>
    <w:rsid w:val="0001115E"/>
    <w:rsid w:val="00013629"/>
    <w:rsid w:val="00030355"/>
    <w:rsid w:val="00032FCE"/>
    <w:rsid w:val="000533D0"/>
    <w:rsid w:val="000538CD"/>
    <w:rsid w:val="000606F5"/>
    <w:rsid w:val="00060AF9"/>
    <w:rsid w:val="00067090"/>
    <w:rsid w:val="0008067E"/>
    <w:rsid w:val="000956A5"/>
    <w:rsid w:val="000A280B"/>
    <w:rsid w:val="000A4C5A"/>
    <w:rsid w:val="000A7804"/>
    <w:rsid w:val="000B1FCF"/>
    <w:rsid w:val="000B42FE"/>
    <w:rsid w:val="000D6D29"/>
    <w:rsid w:val="000F31C8"/>
    <w:rsid w:val="00112CA4"/>
    <w:rsid w:val="00124F2D"/>
    <w:rsid w:val="0012517C"/>
    <w:rsid w:val="00140CDC"/>
    <w:rsid w:val="0015748D"/>
    <w:rsid w:val="00171FBC"/>
    <w:rsid w:val="001724C3"/>
    <w:rsid w:val="00173CD0"/>
    <w:rsid w:val="00174B61"/>
    <w:rsid w:val="00185AD0"/>
    <w:rsid w:val="00197E8C"/>
    <w:rsid w:val="001A3B9D"/>
    <w:rsid w:val="001B0BD0"/>
    <w:rsid w:val="001E56A3"/>
    <w:rsid w:val="001E631A"/>
    <w:rsid w:val="001E6E0E"/>
    <w:rsid w:val="001F0B2C"/>
    <w:rsid w:val="001F2009"/>
    <w:rsid w:val="001F7DE9"/>
    <w:rsid w:val="002379F3"/>
    <w:rsid w:val="002417B1"/>
    <w:rsid w:val="002479BE"/>
    <w:rsid w:val="002640C4"/>
    <w:rsid w:val="0026671F"/>
    <w:rsid w:val="00267274"/>
    <w:rsid w:val="00275AE0"/>
    <w:rsid w:val="0028327D"/>
    <w:rsid w:val="00283888"/>
    <w:rsid w:val="002962DB"/>
    <w:rsid w:val="002A1A3C"/>
    <w:rsid w:val="002C4726"/>
    <w:rsid w:val="002C56EC"/>
    <w:rsid w:val="002D207F"/>
    <w:rsid w:val="002D5AFC"/>
    <w:rsid w:val="002E6A2A"/>
    <w:rsid w:val="00301E7F"/>
    <w:rsid w:val="00303423"/>
    <w:rsid w:val="003046F4"/>
    <w:rsid w:val="003058D9"/>
    <w:rsid w:val="003200AD"/>
    <w:rsid w:val="0032034D"/>
    <w:rsid w:val="003303E6"/>
    <w:rsid w:val="003321AB"/>
    <w:rsid w:val="00332C73"/>
    <w:rsid w:val="00336222"/>
    <w:rsid w:val="00343D34"/>
    <w:rsid w:val="00347A81"/>
    <w:rsid w:val="003544B7"/>
    <w:rsid w:val="00356FCA"/>
    <w:rsid w:val="003634AF"/>
    <w:rsid w:val="003710B4"/>
    <w:rsid w:val="003B3258"/>
    <w:rsid w:val="003B6786"/>
    <w:rsid w:val="003C1A99"/>
    <w:rsid w:val="003E0F39"/>
    <w:rsid w:val="003F198A"/>
    <w:rsid w:val="00406E08"/>
    <w:rsid w:val="00437968"/>
    <w:rsid w:val="00442E47"/>
    <w:rsid w:val="00443993"/>
    <w:rsid w:val="00443DDB"/>
    <w:rsid w:val="00445687"/>
    <w:rsid w:val="0044683F"/>
    <w:rsid w:val="00450D41"/>
    <w:rsid w:val="00464D78"/>
    <w:rsid w:val="00465EC2"/>
    <w:rsid w:val="0046646D"/>
    <w:rsid w:val="00471829"/>
    <w:rsid w:val="00497654"/>
    <w:rsid w:val="004A64AC"/>
    <w:rsid w:val="004D0208"/>
    <w:rsid w:val="004D5C40"/>
    <w:rsid w:val="00500C9B"/>
    <w:rsid w:val="00505DEB"/>
    <w:rsid w:val="00517F35"/>
    <w:rsid w:val="0053009D"/>
    <w:rsid w:val="005313A4"/>
    <w:rsid w:val="005534E6"/>
    <w:rsid w:val="005540F8"/>
    <w:rsid w:val="00557D88"/>
    <w:rsid w:val="005741BE"/>
    <w:rsid w:val="0058132D"/>
    <w:rsid w:val="005837C4"/>
    <w:rsid w:val="00583862"/>
    <w:rsid w:val="005A0CEA"/>
    <w:rsid w:val="005A158D"/>
    <w:rsid w:val="005A5889"/>
    <w:rsid w:val="005B5CDA"/>
    <w:rsid w:val="005B668D"/>
    <w:rsid w:val="005D3F3E"/>
    <w:rsid w:val="005D6241"/>
    <w:rsid w:val="005F109F"/>
    <w:rsid w:val="00600EAE"/>
    <w:rsid w:val="006041F3"/>
    <w:rsid w:val="006222EF"/>
    <w:rsid w:val="0064012D"/>
    <w:rsid w:val="00641A46"/>
    <w:rsid w:val="00641D9B"/>
    <w:rsid w:val="00644F51"/>
    <w:rsid w:val="006465AC"/>
    <w:rsid w:val="00647C7F"/>
    <w:rsid w:val="006505C5"/>
    <w:rsid w:val="0065299A"/>
    <w:rsid w:val="00656BFA"/>
    <w:rsid w:val="00665AF4"/>
    <w:rsid w:val="00666044"/>
    <w:rsid w:val="00666327"/>
    <w:rsid w:val="00666DFB"/>
    <w:rsid w:val="00682F1C"/>
    <w:rsid w:val="006A1CE8"/>
    <w:rsid w:val="006A34AC"/>
    <w:rsid w:val="006A394A"/>
    <w:rsid w:val="006B07F6"/>
    <w:rsid w:val="006B4A21"/>
    <w:rsid w:val="006C609D"/>
    <w:rsid w:val="006D2770"/>
    <w:rsid w:val="006D3F88"/>
    <w:rsid w:val="006E4730"/>
    <w:rsid w:val="006F0938"/>
    <w:rsid w:val="006F2E17"/>
    <w:rsid w:val="00704DF5"/>
    <w:rsid w:val="00706B20"/>
    <w:rsid w:val="00712AE7"/>
    <w:rsid w:val="0071307C"/>
    <w:rsid w:val="00716621"/>
    <w:rsid w:val="00716F24"/>
    <w:rsid w:val="00721545"/>
    <w:rsid w:val="007308B6"/>
    <w:rsid w:val="00733451"/>
    <w:rsid w:val="007409A3"/>
    <w:rsid w:val="007571E8"/>
    <w:rsid w:val="00762180"/>
    <w:rsid w:val="00771ED1"/>
    <w:rsid w:val="007753C9"/>
    <w:rsid w:val="00792680"/>
    <w:rsid w:val="007A0A4C"/>
    <w:rsid w:val="007A3858"/>
    <w:rsid w:val="007A4BA2"/>
    <w:rsid w:val="007D3078"/>
    <w:rsid w:val="007D3777"/>
    <w:rsid w:val="007D7FF1"/>
    <w:rsid w:val="007F1BA4"/>
    <w:rsid w:val="007F1EF8"/>
    <w:rsid w:val="007F3A18"/>
    <w:rsid w:val="00816E2B"/>
    <w:rsid w:val="00831A56"/>
    <w:rsid w:val="00832022"/>
    <w:rsid w:val="008416CF"/>
    <w:rsid w:val="00847B88"/>
    <w:rsid w:val="00853614"/>
    <w:rsid w:val="008571C0"/>
    <w:rsid w:val="0085756F"/>
    <w:rsid w:val="008717D0"/>
    <w:rsid w:val="00872DB1"/>
    <w:rsid w:val="008801D1"/>
    <w:rsid w:val="00881469"/>
    <w:rsid w:val="008818BB"/>
    <w:rsid w:val="008847F4"/>
    <w:rsid w:val="00890056"/>
    <w:rsid w:val="00890ADA"/>
    <w:rsid w:val="00897C28"/>
    <w:rsid w:val="008B477C"/>
    <w:rsid w:val="008B773D"/>
    <w:rsid w:val="008C4E64"/>
    <w:rsid w:val="008E11DC"/>
    <w:rsid w:val="008F4C88"/>
    <w:rsid w:val="00906368"/>
    <w:rsid w:val="00906670"/>
    <w:rsid w:val="00917F51"/>
    <w:rsid w:val="0092116F"/>
    <w:rsid w:val="00922A6A"/>
    <w:rsid w:val="00933BC8"/>
    <w:rsid w:val="009363F6"/>
    <w:rsid w:val="0094224A"/>
    <w:rsid w:val="009578DA"/>
    <w:rsid w:val="009600A9"/>
    <w:rsid w:val="009707EF"/>
    <w:rsid w:val="00971E8C"/>
    <w:rsid w:val="00974292"/>
    <w:rsid w:val="009A48A2"/>
    <w:rsid w:val="009A54E4"/>
    <w:rsid w:val="009C0EF7"/>
    <w:rsid w:val="009C25E4"/>
    <w:rsid w:val="009C2FFE"/>
    <w:rsid w:val="009D68DD"/>
    <w:rsid w:val="009E287F"/>
    <w:rsid w:val="009E5BFB"/>
    <w:rsid w:val="009F34CB"/>
    <w:rsid w:val="00A02A36"/>
    <w:rsid w:val="00A051D2"/>
    <w:rsid w:val="00A168DA"/>
    <w:rsid w:val="00A248E4"/>
    <w:rsid w:val="00A40EEA"/>
    <w:rsid w:val="00A42D00"/>
    <w:rsid w:val="00A54790"/>
    <w:rsid w:val="00A71FC2"/>
    <w:rsid w:val="00A9355C"/>
    <w:rsid w:val="00AB18B8"/>
    <w:rsid w:val="00AC21F2"/>
    <w:rsid w:val="00AE611E"/>
    <w:rsid w:val="00B052E2"/>
    <w:rsid w:val="00B114C5"/>
    <w:rsid w:val="00B121D9"/>
    <w:rsid w:val="00B20D66"/>
    <w:rsid w:val="00B318A6"/>
    <w:rsid w:val="00B375DE"/>
    <w:rsid w:val="00B37F9B"/>
    <w:rsid w:val="00B40C86"/>
    <w:rsid w:val="00B54CB1"/>
    <w:rsid w:val="00B55DBE"/>
    <w:rsid w:val="00B80034"/>
    <w:rsid w:val="00B9057B"/>
    <w:rsid w:val="00B95B6D"/>
    <w:rsid w:val="00BA1241"/>
    <w:rsid w:val="00BB145A"/>
    <w:rsid w:val="00BB1FEF"/>
    <w:rsid w:val="00BC651B"/>
    <w:rsid w:val="00BE294E"/>
    <w:rsid w:val="00BF3F1E"/>
    <w:rsid w:val="00BF6341"/>
    <w:rsid w:val="00BF77E9"/>
    <w:rsid w:val="00C050B7"/>
    <w:rsid w:val="00C073CB"/>
    <w:rsid w:val="00C14FB6"/>
    <w:rsid w:val="00C221D2"/>
    <w:rsid w:val="00C246B9"/>
    <w:rsid w:val="00C26A64"/>
    <w:rsid w:val="00C37C66"/>
    <w:rsid w:val="00C52A66"/>
    <w:rsid w:val="00C66D10"/>
    <w:rsid w:val="00C67F04"/>
    <w:rsid w:val="00C75675"/>
    <w:rsid w:val="00C7609E"/>
    <w:rsid w:val="00C76C5B"/>
    <w:rsid w:val="00C8518F"/>
    <w:rsid w:val="00C86C38"/>
    <w:rsid w:val="00C947D6"/>
    <w:rsid w:val="00CD064A"/>
    <w:rsid w:val="00CD4FC3"/>
    <w:rsid w:val="00CD7A51"/>
    <w:rsid w:val="00CE7EF9"/>
    <w:rsid w:val="00D142C4"/>
    <w:rsid w:val="00D15AFC"/>
    <w:rsid w:val="00D16512"/>
    <w:rsid w:val="00D22F1F"/>
    <w:rsid w:val="00D25F4E"/>
    <w:rsid w:val="00D32333"/>
    <w:rsid w:val="00D33AB0"/>
    <w:rsid w:val="00D5477A"/>
    <w:rsid w:val="00D566D4"/>
    <w:rsid w:val="00D60E7D"/>
    <w:rsid w:val="00D61DCD"/>
    <w:rsid w:val="00D64223"/>
    <w:rsid w:val="00D66795"/>
    <w:rsid w:val="00D7375D"/>
    <w:rsid w:val="00D95858"/>
    <w:rsid w:val="00D95CD3"/>
    <w:rsid w:val="00D96A90"/>
    <w:rsid w:val="00DA0E10"/>
    <w:rsid w:val="00DA3C96"/>
    <w:rsid w:val="00DA6C62"/>
    <w:rsid w:val="00DB02F5"/>
    <w:rsid w:val="00DB4C61"/>
    <w:rsid w:val="00DB5ADF"/>
    <w:rsid w:val="00DC045D"/>
    <w:rsid w:val="00DC5B57"/>
    <w:rsid w:val="00DC6C96"/>
    <w:rsid w:val="00DE132C"/>
    <w:rsid w:val="00DE5BE5"/>
    <w:rsid w:val="00DF3B58"/>
    <w:rsid w:val="00E00056"/>
    <w:rsid w:val="00E0203A"/>
    <w:rsid w:val="00E204BB"/>
    <w:rsid w:val="00E30C33"/>
    <w:rsid w:val="00E45D96"/>
    <w:rsid w:val="00E52B01"/>
    <w:rsid w:val="00E53919"/>
    <w:rsid w:val="00E760C2"/>
    <w:rsid w:val="00E7699D"/>
    <w:rsid w:val="00ED0ACE"/>
    <w:rsid w:val="00ED13AA"/>
    <w:rsid w:val="00ED3554"/>
    <w:rsid w:val="00ED5CCD"/>
    <w:rsid w:val="00EF305A"/>
    <w:rsid w:val="00F01991"/>
    <w:rsid w:val="00F1254A"/>
    <w:rsid w:val="00F14F3D"/>
    <w:rsid w:val="00F20A4F"/>
    <w:rsid w:val="00F33E26"/>
    <w:rsid w:val="00F345D7"/>
    <w:rsid w:val="00F348F9"/>
    <w:rsid w:val="00F37E1D"/>
    <w:rsid w:val="00F4516D"/>
    <w:rsid w:val="00F80720"/>
    <w:rsid w:val="00F93633"/>
    <w:rsid w:val="00FC3F1D"/>
    <w:rsid w:val="00FC6049"/>
    <w:rsid w:val="00FE1757"/>
    <w:rsid w:val="00FE5E68"/>
    <w:rsid w:val="00FE629E"/>
    <w:rsid w:val="00FE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86EC4"/>
  <w15:chartTrackingRefBased/>
  <w15:docId w15:val="{CBE3D75F-20E8-4EE7-A7E9-22ECB8647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4B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4B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114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73C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73CD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4B6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74B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ate"/>
    <w:basedOn w:val="a"/>
    <w:next w:val="a"/>
    <w:link w:val="a4"/>
    <w:uiPriority w:val="99"/>
    <w:semiHidden/>
    <w:unhideWhenUsed/>
    <w:rsid w:val="00712AE7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712AE7"/>
  </w:style>
  <w:style w:type="table" w:styleId="a5">
    <w:name w:val="Table Grid"/>
    <w:basedOn w:val="a1"/>
    <w:uiPriority w:val="39"/>
    <w:rsid w:val="001251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B114C5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30355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173CD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73CD0"/>
    <w:rPr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DC045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C045D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9066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0667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78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irbnb/javascrip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E0BE2-44F7-4E75-A82C-6C4E7C133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姚俭</dc:creator>
  <cp:keywords/>
  <dc:description/>
  <cp:lastModifiedBy>姚俭</cp:lastModifiedBy>
  <cp:revision>486</cp:revision>
  <dcterms:created xsi:type="dcterms:W3CDTF">2018-09-16T01:41:00Z</dcterms:created>
  <dcterms:modified xsi:type="dcterms:W3CDTF">2020-06-12T08:33:00Z</dcterms:modified>
</cp:coreProperties>
</file>