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Georgia" w:hAnsi="Georgia"/>
          <w:b/>
          <w:color w:val="3A1812"/>
          <w:sz w:val="48"/>
        </w:rPr>
        <w:t>MBC (MALEK BATETA CENTER)</w:t>
        <w:br/>
        <w:t>FOOD ORDERING &amp; RESTAURANT MANAGEMENT SYSTEM</w:t>
      </w:r>
    </w:p>
    <w:p>
      <w:pPr>
        <w:spacing w:before="200" w:after="800"/>
        <w:jc w:val="center"/>
      </w:pPr>
      <w:r>
        <w:rPr>
          <w:rFonts w:ascii="Calibri" w:hAnsi="Calibri"/>
          <w:i/>
          <w:color w:val="D97706"/>
          <w:sz w:val="26"/>
        </w:rPr>
        <w:t>Comprehensive Software Engineering Project Report</w:t>
        <w:br/>
        <w:t>Covering SDLC, Architecture, ERD, DFDs, Data Dictionary &amp; UI Workflows</w:t>
      </w:r>
    </w:p>
    <w:p>
      <w:pPr>
        <w:jc w:val="center"/>
      </w:pPr>
      <w:r>
        <w:rPr>
          <w:color w:val="3A1812"/>
        </w:rPr>
        <w:t>____________________________________________________</w:t>
      </w:r>
    </w:p>
    <w:p>
      <w:pPr>
        <w:spacing w:before="1200"/>
        <w:jc w:val="center"/>
      </w:pPr>
      <w:r>
        <w:rPr>
          <w:rFonts w:ascii="Calibri" w:hAnsi="Calibri"/>
          <w:color w:val="2A1712"/>
          <w:sz w:val="22"/>
        </w:rPr>
        <w:t>Prepared for: Academic &amp; Technical Project Review</w:t>
        <w:br/>
        <w:t>Technology Stack: PHP, MySQL, HTML5, CSS3, JavaScript, Bootstrap 5</w:t>
        <w:br/>
        <w:t>Date: September 2026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Executive Summary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Malek Bateta Center (MBC) Online Food Ordering and Restaurant Management System is a web application designed to digitize ordering, inventory, and customer management for a famous traditional eatery based in Dhoraji, Gujarat (established in 1983).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primary objective of this project is to provide customers with an intuitive online menu ordering platform featuring real-time cart handling, takeaway/delivery order options, and flexible payment methods (Cash on Delivery, UPI). Simultaneously, it equips restaurant administrators with a comprehensive management portal to monitor live customer orders, manage food item categories, update order fulfillment status, update site settings, and print formatted tax invoices.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This project report presents an end-to-end technical overview of the system, including Software Development Life Cycle (SDLC) methodologies, 3-Tier System Architecture, Data Flow Diagrams (Context Level 0 and Detailed Level 1), Entity-Relationship (ER) Diagram, detailed Data Dictionary schemas for all 9 database tables, and step-by-step user interface workflow screenshots.</w:t>
      </w: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1: System Overview &amp; Project Scope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1.1 Background &amp; Problem Statement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Traditional food outlets face significant operational challenges when relying on manual pen-and-paper order taking, telephone calls, and physical queues. Key bottlenecks include order entry errors, communication delays during peak hours, inability to track live order delivery status, and fragmented sales records.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1.2 Objectives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Provide an accessible, responsive web application for customers to browse food items, customize orders, and place online food orders seamlessly.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Centralize order processing into a unified real-time admin portal with instant status updates (Pending -&gt; Preparing -&gt; Out for Delivery -&gt; Completed).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Automate tax and delivery fee calculations with dynamic invoice print generation.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Maintain an audit trail of user registrations, reviews, contact messages, and item catalogs in a normalized relational database.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1.3 Scope of the Project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scope spans two major modules: Customer Frontend Module (menu browsing, cart management, checkout, order tracking, review submission) and Administrator Backend Module (category &amp; food CRUD, order fulfillment, status toggling, invoice generation, customer management, review moderation, and site configuration).</w:t>
      </w: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2: Software Development Life Cycle (SDLC)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MBC Food Ordering System was built following an Agile-Waterfall Hybrid SDLC Model. This approach combined structured phase-by-phase design deliverables (requirements, ER diagrams, DFDs) with iterative sprint execution for fast frontend/backend feature validation.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2.1 Detailed SDLC Phases</w:t>
      </w:r>
    </w:p>
    <w:p>
      <w:pPr>
        <w:spacing w:after="120" w:line="276" w:lineRule="auto"/>
      </w:pPr>
      <w:r>
        <w:rPr>
          <w:rFonts w:ascii="Calibri" w:hAnsi="Calibri"/>
          <w:b/>
          <w:color w:val="3A1812"/>
          <w:sz w:val="22"/>
        </w:rPr>
        <w:t xml:space="preserve">Phase 1: Requirement Analysis &amp; Feasibility Study — </w:t>
      </w:r>
      <w:r>
        <w:rPr>
          <w:rFonts w:ascii="Calibri" w:hAnsi="Calibri"/>
          <w:color w:val="2A1712"/>
          <w:sz w:val="22"/>
        </w:rPr>
        <w:t>Conducted stakeholder interviews with restaurant staff and customers to capture core operational requirements. Identified key functional needs including order type selection (Home Delivery, Takeaway, Dine-in) and payment gateway choices.</w:t>
      </w:r>
    </w:p>
    <w:p>
      <w:pPr>
        <w:spacing w:after="120" w:line="276" w:lineRule="auto"/>
      </w:pPr>
      <w:r>
        <w:rPr>
          <w:rFonts w:ascii="Calibri" w:hAnsi="Calibri"/>
          <w:b/>
          <w:color w:val="3A1812"/>
          <w:sz w:val="22"/>
        </w:rPr>
        <w:t xml:space="preserve">Phase 2: System &amp; Architectural Design — </w:t>
      </w:r>
      <w:r>
        <w:rPr>
          <w:rFonts w:ascii="Calibri" w:hAnsi="Calibri"/>
          <w:color w:val="2A1712"/>
          <w:sz w:val="22"/>
        </w:rPr>
        <w:t>Created high-level system architectural models, process flow specifications, and database schema definitions. Formulated Data Flow Diagrams (DFDs) to map information movement across external actors and internal datastores.</w:t>
      </w:r>
    </w:p>
    <w:p>
      <w:pPr>
        <w:spacing w:after="120" w:line="276" w:lineRule="auto"/>
      </w:pPr>
      <w:r>
        <w:rPr>
          <w:rFonts w:ascii="Calibri" w:hAnsi="Calibri"/>
          <w:b/>
          <w:color w:val="3A1812"/>
          <w:sz w:val="22"/>
        </w:rPr>
        <w:t xml:space="preserve">Phase 3: Database Design &amp; Data Modeling — </w:t>
      </w:r>
      <w:r>
        <w:rPr>
          <w:rFonts w:ascii="Calibri" w:hAnsi="Calibri"/>
          <w:color w:val="2A1712"/>
          <w:sz w:val="22"/>
        </w:rPr>
        <w:t>Designed normalized database tables (3NF) in MySQL and established foreign key relationships between Users, Categories, Foods, Orders, and Order Items.</w:t>
      </w:r>
    </w:p>
    <w:p>
      <w:pPr>
        <w:spacing w:after="120" w:line="276" w:lineRule="auto"/>
      </w:pPr>
      <w:r>
        <w:rPr>
          <w:rFonts w:ascii="Calibri" w:hAnsi="Calibri"/>
          <w:b/>
          <w:color w:val="3A1812"/>
          <w:sz w:val="22"/>
        </w:rPr>
        <w:t xml:space="preserve">Phase 4: System Implementation &amp; Coding — </w:t>
      </w:r>
      <w:r>
        <w:rPr>
          <w:rFonts w:ascii="Calibri" w:hAnsi="Calibri"/>
          <w:color w:val="2A1712"/>
          <w:sz w:val="22"/>
        </w:rPr>
        <w:t>Implemented backend business logic using PHP 8.x with PDO/MySQLi prepared statements for SQL injection prevention. Standardized frontend layouts using Bootstrap 5, custom CSS3 variables, and vanilla JavaScript.</w:t>
      </w:r>
    </w:p>
    <w:p>
      <w:pPr>
        <w:spacing w:after="120" w:line="276" w:lineRule="auto"/>
      </w:pPr>
      <w:r>
        <w:rPr>
          <w:rFonts w:ascii="Calibri" w:hAnsi="Calibri"/>
          <w:b/>
          <w:color w:val="3A1812"/>
          <w:sz w:val="22"/>
        </w:rPr>
        <w:t xml:space="preserve">Phase 5: Verification &amp; System Testing — </w:t>
      </w:r>
      <w:r>
        <w:rPr>
          <w:rFonts w:ascii="Calibri" w:hAnsi="Calibri"/>
          <w:color w:val="2A1712"/>
          <w:sz w:val="22"/>
        </w:rPr>
        <w:t>Executed multi-tier testing including component unit testing, cart integration testing, end-to-end order placement verification, and user acceptance testing (UAT).</w:t>
      </w:r>
    </w:p>
    <w:p>
      <w:pPr>
        <w:spacing w:after="120" w:line="276" w:lineRule="auto"/>
      </w:pPr>
      <w:r>
        <w:rPr>
          <w:rFonts w:ascii="Calibri" w:hAnsi="Calibri"/>
          <w:b/>
          <w:color w:val="3A1812"/>
          <w:sz w:val="22"/>
        </w:rPr>
        <w:t xml:space="preserve">Phase 6: Deployment &amp; Maintenance — </w:t>
      </w:r>
      <w:r>
        <w:rPr>
          <w:rFonts w:ascii="Calibri" w:hAnsi="Calibri"/>
          <w:color w:val="2A1712"/>
          <w:sz w:val="22"/>
        </w:rPr>
        <w:t>Deployed the web server application on an Apache HTTP server with MySQL engine. Ongoing maintenance includes regular database backups, catalog updates, and session security audits.</w:t>
      </w: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3: System Architecture &amp; Data Flow Diagrams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3.1 3-Tier System Architecture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application follows a standard 3-Tier Software Architecture guaranteeing separation of concerns between presentation, business logic, and database storage.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9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3-Tier System Architecture Model for MBC Project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3.2 DFD Level 0 (Context Diagram)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Context Diagram defines the system boundaries and highlights data interactions between external entities (Customer, Admin, Guest Visitor) and the central MBC System.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7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Data Flow Diagram (DFD) - Level 0 Context Diagram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3.3 DFD Level 1 Diagram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DFD Level 1 decomposes the system into 6 core processes: User Authentication (1.0), Menu Browsing (2.0), Cart &amp; Order Processing (3.0), Payment &amp; Invoice Generation (4.0), Admin Order Fulfillment (5.0), and Reviews &amp; Feedback (6.0), alongside key data stores D1-D4.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Data Flow Diagram (DFD) - Level 1 Detailed Process Model</w:t>
      </w: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4: Database Design &amp; Data Dictionary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4.1 Entity-Relationship (ER) Diagram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ER Diagram illustrates the relational database model connecting entities through primary and foreign key constraints.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Entity-Relationship (ER) Diagram for Database `mbc_db`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4.2 Data Dictionary (All 9 Database Tables)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data dictionary provides exact field attributes, data types, key constraints, and business descriptions for every table in `mbc_db`.</w:t>
      </w: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1: `users`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Unique user identifier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name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Full customer or admin name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email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NULL, UNIQUE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User login email address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phone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Contact phone number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password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VARCHAR(255)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Bcrypt hashed password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role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'customer'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User role ('admin', 'customer')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 delivery address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status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'active'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Account state ('active', 'blocked')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Registration timestamp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2: `categories`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Category primary key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name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Category title (e.g., Bateta Special)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VARCHAR(255)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Brief category summary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image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VARCHAR(255)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Category banner image filename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'active'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Visibility ('active', 'inactive')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Creation timestamp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3: `foods`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Food item primary key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category_id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FK -&gt; categories(id)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Associated category ID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VARCHAR(150)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Dish name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description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Detailed food 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price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Unit selling price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image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VARCHAR(255)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Item image filename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is_featured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TINYINT(1)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 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Featured item flag (1=Yes, 0=No)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is_available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TINYINT(1)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 1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1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Stock availability (1=Yes, 0=No)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Record creation timestamp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4: `orders`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 primary key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order_number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VARCHAR(30)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NULL, UNIQUE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Formatted order code (e.g. MBC-849201)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user_id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FK -&gt; users(id)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 account ID (if logged in)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customer_name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 full name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customer_email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 contact email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customer_phone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Delivery contact phone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delivery_address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Complete physical shipping address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order_type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'Home Delivery'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Type ('Home Delivery', 'Takeaway', 'Dine-in')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payment_method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'Cash on Delivery'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Payment ('Cash on Delivery', 'UPI', etc)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subtotal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Total items sum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tax_amount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0.00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Calculated tax (5% GST)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delivery_fee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0.00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Flat delivery fee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total_amount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Final grand total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status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'Pending'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Status ('Pending', 'Preparing', 'Completed')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Special customer instructions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 placement timestamp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5: `order_items`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 item line ID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order_id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FK -&gt; orders(id)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Parent order reference ID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food_id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FK -&gt; foods(id)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Purchased food item ID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food_name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VARCHAR(150)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Historical food item title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price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Item price at time of purchase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quantity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Quantity ordered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total_price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DECIMAL(10,2)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Line item total (price * quantity)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6: `reviews`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Review primary key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user_id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FK -&gt; users(id)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Reviewer user ID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customer_name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Display name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rating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5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Star rating scale (1-5)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comment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Review feedback text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status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'approved'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Moderation ('approved', 'pending', 'rejected')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Review date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7: `gallery`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Gallery image ID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title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VARCHAR(150)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Image caption/title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category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'General'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Category classification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image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VARCHAR(255)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Stored image filename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Upload date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8: `contact_messages`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PK, AUTO_INC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Message primary key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name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Sender full name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email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Sender email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phone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VARCHAR(20)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Sender phone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subject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VARCHAR(150)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NULL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Message subject line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message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Full message body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ENUM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DEFAULT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'unread'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Read status ('unread', 'read')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created_at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TIMESTAMP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CURRENT_TIMESTAMP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Sent timestamp</w:t>
            </w:r>
          </w:p>
        </w:tc>
      </w:tr>
    </w:tbl>
    <w:p>
      <w:pPr>
        <w:spacing w:after="200"/>
      </w:pPr>
    </w:p>
    <w:p>
      <w:pPr>
        <w:pStyle w:val="Heading3"/>
        <w:keepNext/>
        <w:spacing w:before="280" w:after="120"/>
      </w:pPr>
      <w:r>
        <w:rPr>
          <w:rFonts w:ascii="Georgia" w:hAnsi="Georgia"/>
          <w:b/>
          <w:color w:val="2D0B07"/>
          <w:sz w:val="24"/>
        </w:rPr>
        <w:t>Table 9: `settings`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72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setting_key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VARCHAR(50)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Unique system configuration key</w:t>
            </w:r>
          </w:p>
        </w:tc>
      </w:tr>
      <w:tr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setting_value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TEXT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NOT NULL</w:t>
            </w:r>
          </w:p>
        </w:tc>
        <w:tc>
          <w:tcPr>
            <w:tcW w:type="dxa" w:w="172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None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Configuration key value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5: User Interface &amp; Screenshots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This section illustrates the key screen layouts and step-by-step user workflow interactions across both customer and administrator interfaces.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5.1 Customer Landing Page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landing page (`index.php`) features a branded header banner, quick navigation bar, popular category grid, and featured traditional Dhoraji dishes.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Customer Landing Page (`index.php`)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5.2 Food Menu &amp; Interactive Cart Page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menu page (`menu.php`) enables category filtering (Bateta Special, Combos, Snacks, Drinks), item card display with pricing, and instant AJAX 'Add to Cart' actions.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Interactive Food Menu &amp; Item Catalog (`menu.php`)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5.3 Order Checkout &amp; Summary Page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checkout page (`checkout.php`) allows customers to enter delivery addresses, choose order types (Home Delivery, Takeaway), select payment methods (COD, UPI), and view an itemized tax/delivery summary.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Order Checkout &amp; Payment Selection (`checkout.php`)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5.4 Administrator Portal Dashboard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admin dashboard (`admin/index.php`) displays real-time operational statistics (Total Orders, Pending Orders, Total Revenue, Active Customers) and a live order fulfillment queue.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dmin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Admin Control Panel Dashboard (`admin/index.php`)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5.5 Live Order Management &amp; Invoice Screen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order management screen (`admin/orders.php`) allows administrators to inspect complete order line items, update delivery lifecycle status, and launch print-ready invoices (`print-invoice.php`).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dmin_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3A1812"/>
          <w:sz w:val="19"/>
        </w:rPr>
        <w:t>Figure: Live Order Processing &amp; Invoice Print Interface (`admin/orders.php`)</w:t>
      </w: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6: System Testing &amp; Verification Matrix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System verification was executed using structured test cases spanning authentication, catalog retrieval, cart calculation, order insertion, and admin fulfillment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1584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59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152"/>
            <w:shd w:fill="3A18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User Auth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Submit registration with valid email &amp; phone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Account created, redirect to login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TC-002</w:t>
            </w:r>
          </w:p>
        </w:tc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User Auth</w:t>
            </w:r>
          </w:p>
        </w:tc>
        <w:tc>
          <w:tcPr>
            <w:tcW w:type="dxa" w:w="316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Attempt login with incorrect password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Display error alert 'Invalid credentials'</w:t>
            </w:r>
          </w:p>
        </w:tc>
        <w:tc>
          <w:tcPr>
            <w:tcW w:type="dxa" w:w="115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Menu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Filter dishes by 'Bateta Special' category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Grid updates showing only Bateta dishes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TC-004</w:t>
            </w:r>
          </w:p>
        </w:tc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Cart</w:t>
            </w:r>
          </w:p>
        </w:tc>
        <w:tc>
          <w:tcPr>
            <w:tcW w:type="dxa" w:w="316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Add 2x Dhoraji Bateta Special to cart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Session cart updates subtotal to ₹160.00</w:t>
            </w:r>
          </w:p>
        </w:tc>
        <w:tc>
          <w:tcPr>
            <w:tcW w:type="dxa" w:w="115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Checkout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Confirm order with COD payment option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Order saved in DB (`orders`), cart cleared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TC-006</w:t>
            </w:r>
          </w:p>
        </w:tc>
        <w:tc>
          <w:tcPr>
            <w:tcW w:type="dxa" w:w="1584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Admin</w:t>
            </w:r>
          </w:p>
        </w:tc>
        <w:tc>
          <w:tcPr>
            <w:tcW w:type="dxa" w:w="3168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Change order status from 'Pending' to 'Completed'</w:t>
            </w:r>
          </w:p>
        </w:tc>
        <w:tc>
          <w:tcPr>
            <w:tcW w:type="dxa" w:w="259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Database updated, status badge turns green</w:t>
            </w:r>
          </w:p>
        </w:tc>
        <w:tc>
          <w:tcPr>
            <w:tcW w:type="dxa" w:w="1152"/>
            <w:shd w:fill="FFFB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TC-007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Invoice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Click 'Print Invoice' for order MBC-849201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Opens formatted printable invoice window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A1712"/>
                <w:sz w:val="19"/>
              </w:rPr>
              <w:t>PASSED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Georgia" w:hAnsi="Georgia"/>
          <w:b/>
          <w:color w:val="3A1812"/>
          <w:sz w:val="40"/>
        </w:rPr>
        <w:t>Chapter 7: Conclusion &amp; Future Scope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7.1 Conclusion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The MBC Food Ordering and Restaurant Management System successfully digitizes traditional restaurant workflows into a modern, responsive web application. The platform streamlines online food ordering for customers and provides administrators with an efficient order fulfillment dashboard.</w:t>
      </w:r>
    </w:p>
    <w:p>
      <w:pPr>
        <w:pStyle w:val="Heading2"/>
        <w:keepNext/>
        <w:spacing w:before="280" w:after="120"/>
      </w:pPr>
      <w:r>
        <w:rPr>
          <w:rFonts w:ascii="Georgia" w:hAnsi="Georgia"/>
          <w:b/>
          <w:color w:val="D97706"/>
          <w:sz w:val="30"/>
        </w:rPr>
        <w:t>7.2 Future Scope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Real-Time Push Notifications: Integrate WebSocket or Firebase Cloud Messaging (FCM) for instant kitchen order alerts.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Live GPS Delivery Tracking: Integrate Google Maps API to track delivery drivers in real time.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Payment Gateway SDK: Integrate Razorpay / Paytm SDKs for seamless online card and UPI auto-settlements.</w:t>
      </w:r>
    </w:p>
    <w:p>
      <w:pPr>
        <w:spacing w:after="120" w:line="276" w:lineRule="auto"/>
      </w:pPr>
      <w:r>
        <w:rPr>
          <w:rFonts w:ascii="Calibri" w:hAnsi="Calibri"/>
          <w:color w:val="2A1712"/>
          <w:sz w:val="22"/>
        </w:rPr>
        <w:t>• Mobile App Integration: Develop Flutter / React Native Android and iOS mobile applications utilizing the PHP REST API endpoints.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