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0C35B" w14:textId="77777777" w:rsidR="00F52911" w:rsidRPr="00734775" w:rsidRDefault="00F52911" w:rsidP="00F52911">
      <w:pPr>
        <w:pStyle w:val="a5"/>
        <w:numPr>
          <w:ilvl w:val="0"/>
          <w:numId w:val="1"/>
        </w:numPr>
        <w:ind w:leftChars="0"/>
        <w:rPr>
          <w:rFonts w:eastAsiaTheme="minorEastAsia"/>
          <w:b/>
          <w:lang w:eastAsia="ko-KR"/>
        </w:rPr>
      </w:pPr>
      <w:r w:rsidRPr="00734775">
        <w:rPr>
          <w:rFonts w:eastAsiaTheme="minorEastAsia" w:hint="eastAsia"/>
          <w:b/>
          <w:lang w:eastAsia="ko-KR"/>
        </w:rPr>
        <w:t>T</w:t>
      </w:r>
      <w:r w:rsidRPr="00734775">
        <w:rPr>
          <w:rFonts w:eastAsiaTheme="minorEastAsia"/>
          <w:b/>
          <w:lang w:eastAsia="ko-KR"/>
        </w:rPr>
        <w:t>able</w:t>
      </w:r>
    </w:p>
    <w:tbl>
      <w:tblPr>
        <w:tblStyle w:val="a6"/>
        <w:tblW w:w="1020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93"/>
        <w:gridCol w:w="1759"/>
        <w:gridCol w:w="2903"/>
        <w:gridCol w:w="2767"/>
        <w:gridCol w:w="851"/>
        <w:gridCol w:w="1134"/>
      </w:tblGrid>
      <w:tr w:rsidR="00F52911" w:rsidRPr="00FC022C" w14:paraId="69126BC6" w14:textId="77777777" w:rsidTr="0044246B">
        <w:tc>
          <w:tcPr>
            <w:tcW w:w="793" w:type="dxa"/>
            <w:shd w:val="clear" w:color="auto" w:fill="D9E2F3" w:themeFill="accent1" w:themeFillTint="33"/>
          </w:tcPr>
          <w:p w14:paraId="67937C5B" w14:textId="77777777" w:rsidR="00F52911" w:rsidRPr="00FC022C" w:rsidRDefault="00F52911" w:rsidP="0044246B">
            <w:pPr>
              <w:rPr>
                <w:rFonts w:eastAsiaTheme="minorEastAsia"/>
                <w:b/>
                <w:sz w:val="20"/>
                <w:szCs w:val="20"/>
                <w:lang w:eastAsia="ko-KR"/>
              </w:rPr>
            </w:pPr>
            <w:r w:rsidRPr="00FC022C">
              <w:rPr>
                <w:rFonts w:eastAsiaTheme="minorEastAsia" w:hint="eastAsia"/>
                <w:b/>
                <w:sz w:val="20"/>
                <w:szCs w:val="20"/>
                <w:lang w:eastAsia="ko-KR"/>
              </w:rPr>
              <w:t>S</w:t>
            </w:r>
            <w:r w:rsidRPr="00FC022C">
              <w:rPr>
                <w:rFonts w:eastAsiaTheme="minorEastAsia"/>
                <w:b/>
                <w:sz w:val="20"/>
                <w:szCs w:val="20"/>
                <w:lang w:eastAsia="ko-KR"/>
              </w:rPr>
              <w:t>tory ID (No.)</w:t>
            </w:r>
          </w:p>
        </w:tc>
        <w:tc>
          <w:tcPr>
            <w:tcW w:w="1759" w:type="dxa"/>
            <w:shd w:val="clear" w:color="auto" w:fill="D9E2F3" w:themeFill="accent1" w:themeFillTint="33"/>
          </w:tcPr>
          <w:p w14:paraId="2016AA78" w14:textId="77777777" w:rsidR="00F52911" w:rsidRPr="00FC022C" w:rsidRDefault="00F52911" w:rsidP="0044246B">
            <w:pPr>
              <w:rPr>
                <w:rFonts w:eastAsiaTheme="minorEastAsia"/>
                <w:b/>
                <w:sz w:val="20"/>
                <w:szCs w:val="20"/>
                <w:lang w:eastAsia="ko-KR"/>
              </w:rPr>
            </w:pPr>
            <w:r w:rsidRPr="00FC022C">
              <w:rPr>
                <w:rFonts w:eastAsiaTheme="minorEastAsia" w:hint="eastAsia"/>
                <w:b/>
                <w:sz w:val="20"/>
                <w:szCs w:val="20"/>
                <w:lang w:eastAsia="ko-KR"/>
              </w:rPr>
              <w:t>S</w:t>
            </w:r>
            <w:r w:rsidRPr="00FC022C">
              <w:rPr>
                <w:rFonts w:eastAsiaTheme="minorEastAsia"/>
                <w:b/>
                <w:sz w:val="20"/>
                <w:szCs w:val="20"/>
                <w:lang w:eastAsia="ko-KR"/>
              </w:rPr>
              <w:t>tory Description</w:t>
            </w:r>
          </w:p>
        </w:tc>
        <w:tc>
          <w:tcPr>
            <w:tcW w:w="2903" w:type="dxa"/>
            <w:shd w:val="clear" w:color="auto" w:fill="D9E2F3" w:themeFill="accent1" w:themeFillTint="33"/>
          </w:tcPr>
          <w:p w14:paraId="2096774A" w14:textId="77777777" w:rsidR="00F52911" w:rsidRPr="00FC022C" w:rsidRDefault="00F52911" w:rsidP="0044246B">
            <w:pPr>
              <w:rPr>
                <w:rFonts w:eastAsiaTheme="minorEastAsia"/>
                <w:b/>
                <w:sz w:val="20"/>
                <w:szCs w:val="20"/>
                <w:lang w:eastAsia="ko-KR"/>
              </w:rPr>
            </w:pPr>
            <w:r w:rsidRPr="00FC022C">
              <w:rPr>
                <w:rFonts w:eastAsiaTheme="minorEastAsia" w:hint="eastAsia"/>
                <w:b/>
                <w:sz w:val="20"/>
                <w:szCs w:val="20"/>
                <w:lang w:eastAsia="ko-KR"/>
              </w:rPr>
              <w:t>E</w:t>
            </w:r>
            <w:r w:rsidRPr="00FC022C">
              <w:rPr>
                <w:rFonts w:eastAsiaTheme="minorEastAsia"/>
                <w:b/>
                <w:sz w:val="20"/>
                <w:szCs w:val="20"/>
                <w:lang w:eastAsia="ko-KR"/>
              </w:rPr>
              <w:t xml:space="preserve">xpected outcomes </w:t>
            </w:r>
          </w:p>
          <w:p w14:paraId="476B267A" w14:textId="77777777" w:rsidR="00F52911" w:rsidRPr="00FC022C" w:rsidRDefault="00F52911" w:rsidP="0044246B">
            <w:pPr>
              <w:rPr>
                <w:rFonts w:eastAsiaTheme="minorEastAsia"/>
                <w:b/>
                <w:sz w:val="20"/>
                <w:szCs w:val="20"/>
                <w:lang w:eastAsia="ko-KR"/>
              </w:rPr>
            </w:pPr>
            <w:r w:rsidRPr="00FC022C">
              <w:rPr>
                <w:rFonts w:eastAsiaTheme="minorEastAsia"/>
                <w:b/>
                <w:sz w:val="20"/>
                <w:szCs w:val="20"/>
                <w:lang w:eastAsia="ko-KR"/>
              </w:rPr>
              <w:t>(Acceptance Criteria)</w:t>
            </w:r>
          </w:p>
        </w:tc>
        <w:tc>
          <w:tcPr>
            <w:tcW w:w="2767" w:type="dxa"/>
            <w:shd w:val="clear" w:color="auto" w:fill="D9E2F3" w:themeFill="accent1" w:themeFillTint="33"/>
          </w:tcPr>
          <w:p w14:paraId="74AFF2EE" w14:textId="77777777" w:rsidR="00F52911" w:rsidRPr="00FC022C" w:rsidRDefault="00F52911" w:rsidP="0044246B">
            <w:pPr>
              <w:rPr>
                <w:rFonts w:eastAsiaTheme="minorEastAsia"/>
                <w:b/>
                <w:sz w:val="20"/>
                <w:szCs w:val="20"/>
                <w:lang w:eastAsia="ko-KR"/>
              </w:rPr>
            </w:pPr>
            <w:r w:rsidRPr="00FC022C">
              <w:rPr>
                <w:rFonts w:eastAsiaTheme="minorEastAsia" w:hint="eastAsia"/>
                <w:b/>
                <w:sz w:val="20"/>
                <w:szCs w:val="20"/>
                <w:lang w:eastAsia="ko-KR"/>
              </w:rPr>
              <w:t>A</w:t>
            </w:r>
            <w:r w:rsidRPr="00FC022C">
              <w:rPr>
                <w:rFonts w:eastAsiaTheme="minorEastAsia"/>
                <w:b/>
                <w:sz w:val="20"/>
                <w:szCs w:val="20"/>
                <w:lang w:eastAsia="ko-KR"/>
              </w:rPr>
              <w:t>ctual outcomes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1D0781C9" w14:textId="77777777" w:rsidR="00F52911" w:rsidRPr="00FC022C" w:rsidRDefault="00F52911" w:rsidP="0044246B">
            <w:pPr>
              <w:rPr>
                <w:rFonts w:eastAsiaTheme="minorEastAsia"/>
                <w:b/>
                <w:sz w:val="20"/>
                <w:szCs w:val="20"/>
                <w:lang w:eastAsia="ko-KR"/>
              </w:rPr>
            </w:pPr>
            <w:r w:rsidRPr="00FC022C">
              <w:rPr>
                <w:rFonts w:eastAsiaTheme="minorEastAsia" w:hint="eastAsia"/>
                <w:b/>
                <w:sz w:val="20"/>
                <w:szCs w:val="20"/>
                <w:lang w:eastAsia="ko-KR"/>
              </w:rPr>
              <w:t>E</w:t>
            </w:r>
            <w:r w:rsidRPr="00FC022C">
              <w:rPr>
                <w:rFonts w:eastAsiaTheme="minorEastAsia"/>
                <w:b/>
                <w:sz w:val="20"/>
                <w:szCs w:val="20"/>
                <w:lang w:eastAsia="ko-KR"/>
              </w:rPr>
              <w:t>xpected Hours(h)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40AB018" w14:textId="77777777" w:rsidR="00F52911" w:rsidRPr="00FC022C" w:rsidRDefault="00F52911" w:rsidP="0044246B">
            <w:pPr>
              <w:rPr>
                <w:rFonts w:eastAsiaTheme="minorEastAsia"/>
                <w:b/>
                <w:sz w:val="20"/>
                <w:szCs w:val="20"/>
                <w:lang w:eastAsia="ko-KR"/>
              </w:rPr>
            </w:pPr>
            <w:r w:rsidRPr="00FC022C">
              <w:rPr>
                <w:rFonts w:eastAsiaTheme="minorEastAsia"/>
                <w:b/>
                <w:sz w:val="20"/>
                <w:szCs w:val="20"/>
                <w:lang w:eastAsia="ko-KR"/>
              </w:rPr>
              <w:t>Actual taken hours(h)</w:t>
            </w:r>
          </w:p>
        </w:tc>
      </w:tr>
      <w:tr w:rsidR="00F52911" w:rsidRPr="00FC022C" w14:paraId="548C9D91" w14:textId="77777777" w:rsidTr="0044246B">
        <w:tc>
          <w:tcPr>
            <w:tcW w:w="793" w:type="dxa"/>
          </w:tcPr>
          <w:p w14:paraId="02BD69B8" w14:textId="77777777" w:rsidR="00F52911" w:rsidRPr="00FC022C" w:rsidRDefault="00F52911" w:rsidP="0044246B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 w:rsidRPr="00FC022C">
              <w:rPr>
                <w:rFonts w:eastAsiaTheme="minorEastAsia"/>
                <w:sz w:val="20"/>
                <w:szCs w:val="20"/>
                <w:lang w:eastAsia="ko-KR"/>
              </w:rPr>
              <w:t>01</w:t>
            </w:r>
          </w:p>
        </w:tc>
        <w:tc>
          <w:tcPr>
            <w:tcW w:w="1759" w:type="dxa"/>
          </w:tcPr>
          <w:p w14:paraId="378D62B4" w14:textId="77777777" w:rsidR="00F52911" w:rsidRPr="008062A6" w:rsidRDefault="00F52911" w:rsidP="0044246B">
            <w:pPr>
              <w:tabs>
                <w:tab w:val="right" w:pos="9026"/>
              </w:tabs>
              <w:rPr>
                <w:sz w:val="20"/>
                <w:szCs w:val="20"/>
              </w:rPr>
            </w:pPr>
            <w:r w:rsidRPr="00FC022C">
              <w:rPr>
                <w:rFonts w:eastAsiaTheme="minorEastAsia" w:hint="eastAsia"/>
                <w:sz w:val="20"/>
                <w:szCs w:val="20"/>
                <w:lang w:eastAsia="ko-KR"/>
              </w:rPr>
              <w:t>L</w:t>
            </w:r>
            <w:r w:rsidRPr="00FC022C">
              <w:rPr>
                <w:rFonts w:eastAsiaTheme="minorEastAsia"/>
                <w:sz w:val="20"/>
                <w:szCs w:val="20"/>
                <w:lang w:eastAsia="ko-KR"/>
              </w:rPr>
              <w:t>ogin -</w:t>
            </w:r>
            <w:r w:rsidRPr="00FC022C">
              <w:rPr>
                <w:sz w:val="20"/>
                <w:szCs w:val="20"/>
              </w:rPr>
              <w:t xml:space="preserve"> The company staffs will be able to have access to the main menu by login with their own signed up password and username.</w:t>
            </w:r>
          </w:p>
        </w:tc>
        <w:tc>
          <w:tcPr>
            <w:tcW w:w="2903" w:type="dxa"/>
          </w:tcPr>
          <w:p w14:paraId="46106956" w14:textId="77777777" w:rsidR="00F52911" w:rsidRPr="00FC022C" w:rsidRDefault="00F52911" w:rsidP="0044246B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 w:rsidRPr="00FC022C">
              <w:rPr>
                <w:rFonts w:eastAsiaTheme="minorEastAsia"/>
                <w:sz w:val="20"/>
                <w:szCs w:val="20"/>
                <w:lang w:eastAsia="ko-KR"/>
              </w:rPr>
              <w:t>-</w:t>
            </w:r>
            <w:r w:rsidRPr="00FC022C">
              <w:rPr>
                <w:rFonts w:eastAsiaTheme="minorEastAsia" w:hint="eastAsia"/>
                <w:sz w:val="20"/>
                <w:szCs w:val="20"/>
                <w:lang w:eastAsia="ko-KR"/>
              </w:rPr>
              <w:t>A</w:t>
            </w:r>
            <w:r w:rsidRPr="00FC022C">
              <w:rPr>
                <w:rFonts w:eastAsiaTheme="minorEastAsia"/>
                <w:sz w:val="20"/>
                <w:szCs w:val="20"/>
                <w:lang w:eastAsia="ko-KR"/>
              </w:rPr>
              <w:t xml:space="preserve"> neat and clear interface</w:t>
            </w:r>
          </w:p>
          <w:p w14:paraId="7EA5DFD4" w14:textId="77777777" w:rsidR="00F52911" w:rsidRPr="00FC022C" w:rsidRDefault="00F52911" w:rsidP="0044246B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 w:rsidRPr="00FC022C">
              <w:rPr>
                <w:rFonts w:eastAsiaTheme="minorEastAsia"/>
                <w:sz w:val="20"/>
                <w:szCs w:val="20"/>
                <w:lang w:eastAsia="ko-KR"/>
              </w:rPr>
              <w:t>-</w:t>
            </w:r>
            <w:r w:rsidRPr="00FC022C">
              <w:rPr>
                <w:rFonts w:eastAsiaTheme="minorEastAsia" w:hint="eastAsia"/>
                <w:sz w:val="20"/>
                <w:szCs w:val="20"/>
                <w:lang w:eastAsia="ko-KR"/>
              </w:rPr>
              <w:t>A</w:t>
            </w:r>
            <w:r w:rsidRPr="00FC022C">
              <w:rPr>
                <w:rFonts w:eastAsiaTheme="minorEastAsia"/>
                <w:sz w:val="20"/>
                <w:szCs w:val="20"/>
                <w:lang w:eastAsia="ko-KR"/>
              </w:rPr>
              <w:t>llowing the user to login with a previously set username/password (no sign up at this point)</w:t>
            </w:r>
          </w:p>
          <w:p w14:paraId="3C88D52E" w14:textId="77777777" w:rsidR="00F52911" w:rsidRPr="00FC022C" w:rsidRDefault="00F52911" w:rsidP="0044246B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 w:rsidRPr="00FC022C">
              <w:rPr>
                <w:rFonts w:eastAsiaTheme="minorEastAsia"/>
                <w:sz w:val="20"/>
                <w:szCs w:val="20"/>
                <w:lang w:eastAsia="ko-KR"/>
              </w:rPr>
              <w:t>-Covering passwords in asterisks</w:t>
            </w:r>
          </w:p>
          <w:p w14:paraId="686727A4" w14:textId="77777777" w:rsidR="00F52911" w:rsidRPr="00FC022C" w:rsidRDefault="00F52911" w:rsidP="0044246B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 w:rsidRPr="00FC022C">
              <w:rPr>
                <w:rFonts w:eastAsiaTheme="minorEastAsia"/>
                <w:sz w:val="20"/>
                <w:szCs w:val="20"/>
                <w:lang w:eastAsia="ko-KR"/>
              </w:rPr>
              <w:t>-</w:t>
            </w:r>
            <w:r w:rsidRPr="00FC022C">
              <w:rPr>
                <w:rFonts w:eastAsiaTheme="minorEastAsia" w:hint="eastAsia"/>
                <w:sz w:val="20"/>
                <w:szCs w:val="20"/>
                <w:lang w:eastAsia="ko-KR"/>
              </w:rPr>
              <w:t>A</w:t>
            </w:r>
            <w:r w:rsidRPr="00FC022C">
              <w:rPr>
                <w:rFonts w:eastAsiaTheme="minorEastAsia"/>
                <w:sz w:val="20"/>
                <w:szCs w:val="20"/>
                <w:lang w:eastAsia="ko-KR"/>
              </w:rPr>
              <w:t>n error message text box popping up when wrong username/password typed</w:t>
            </w:r>
          </w:p>
        </w:tc>
        <w:tc>
          <w:tcPr>
            <w:tcW w:w="2767" w:type="dxa"/>
          </w:tcPr>
          <w:p w14:paraId="5868A7ED" w14:textId="77777777" w:rsidR="00F52911" w:rsidRPr="00FC022C" w:rsidRDefault="00F52911" w:rsidP="0044246B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 w:rsidRPr="00FC022C">
              <w:rPr>
                <w:rFonts w:eastAsiaTheme="minorEastAsia"/>
                <w:sz w:val="20"/>
                <w:szCs w:val="20"/>
                <w:lang w:eastAsia="ko-KR"/>
              </w:rPr>
              <w:t xml:space="preserve">- </w:t>
            </w:r>
            <w:r w:rsidRPr="00FC022C">
              <w:rPr>
                <w:rFonts w:eastAsiaTheme="minorEastAsia" w:hint="eastAsia"/>
                <w:sz w:val="20"/>
                <w:szCs w:val="20"/>
                <w:lang w:eastAsia="ko-KR"/>
              </w:rPr>
              <w:t>A</w:t>
            </w:r>
            <w:r w:rsidRPr="00FC022C">
              <w:rPr>
                <w:rFonts w:eastAsiaTheme="minorEastAsia"/>
                <w:sz w:val="20"/>
                <w:szCs w:val="20"/>
                <w:lang w:eastAsia="ko-KR"/>
              </w:rPr>
              <w:t>ll the requirements are met but a bit differently to our expectation</w:t>
            </w:r>
          </w:p>
          <w:p w14:paraId="41FF17C6" w14:textId="77777777" w:rsidR="00F52911" w:rsidRPr="00FC022C" w:rsidRDefault="00F52911" w:rsidP="0044246B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 w:rsidRPr="00FC022C">
              <w:rPr>
                <w:rFonts w:eastAsiaTheme="minorEastAsia"/>
                <w:sz w:val="20"/>
                <w:szCs w:val="20"/>
                <w:lang w:eastAsia="ko-KR"/>
              </w:rPr>
              <w:t xml:space="preserve">- </w:t>
            </w:r>
            <w:r w:rsidRPr="00FC022C">
              <w:rPr>
                <w:rFonts w:eastAsiaTheme="minorEastAsia" w:hint="eastAsia"/>
                <w:sz w:val="20"/>
                <w:szCs w:val="20"/>
                <w:lang w:eastAsia="ko-KR"/>
              </w:rPr>
              <w:t>A</w:t>
            </w:r>
            <w:r w:rsidRPr="00FC022C">
              <w:rPr>
                <w:rFonts w:eastAsiaTheme="minorEastAsia"/>
                <w:sz w:val="20"/>
                <w:szCs w:val="20"/>
                <w:lang w:eastAsia="ko-KR"/>
              </w:rPr>
              <w:t>n error message text box doesn’t pop up, but instead it is instantly displayed on the current page</w:t>
            </w:r>
          </w:p>
          <w:p w14:paraId="723FD740" w14:textId="77777777" w:rsidR="00F52911" w:rsidRPr="00FC022C" w:rsidRDefault="00F52911" w:rsidP="0044246B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 w:rsidRPr="00FC022C">
              <w:rPr>
                <w:rFonts w:eastAsiaTheme="minorEastAsia" w:hint="eastAsia"/>
                <w:sz w:val="20"/>
                <w:szCs w:val="20"/>
                <w:lang w:eastAsia="ko-KR"/>
              </w:rPr>
              <w:t>-</w:t>
            </w:r>
            <w:r w:rsidRPr="00FC022C">
              <w:rPr>
                <w:rFonts w:eastAsiaTheme="minorEastAsia"/>
                <w:sz w:val="20"/>
                <w:szCs w:val="20"/>
                <w:lang w:eastAsia="ko-KR"/>
              </w:rPr>
              <w:t xml:space="preserve"> The sign-up 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and logout </w:t>
            </w:r>
            <w:r w:rsidRPr="00FC022C">
              <w:rPr>
                <w:rFonts w:eastAsiaTheme="minorEastAsia"/>
                <w:sz w:val="20"/>
                <w:szCs w:val="20"/>
                <w:lang w:eastAsia="ko-KR"/>
              </w:rPr>
              <w:t xml:space="preserve">functionality </w:t>
            </w:r>
            <w:proofErr w:type="gramStart"/>
            <w:r w:rsidRPr="00FC022C">
              <w:rPr>
                <w:rFonts w:eastAsiaTheme="minorEastAsia"/>
                <w:sz w:val="20"/>
                <w:szCs w:val="20"/>
                <w:lang w:eastAsia="ko-KR"/>
              </w:rPr>
              <w:t>wasn’t</w:t>
            </w:r>
            <w:proofErr w:type="gramEnd"/>
            <w:r w:rsidRPr="00FC022C">
              <w:rPr>
                <w:rFonts w:eastAsiaTheme="minorEastAsia"/>
                <w:sz w:val="20"/>
                <w:szCs w:val="20"/>
                <w:lang w:eastAsia="ko-KR"/>
              </w:rPr>
              <w:t xml:space="preserve"> expected to be done, but was essential to fulfil the tasks of th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e given</w:t>
            </w:r>
            <w:r w:rsidRPr="00FC022C">
              <w:rPr>
                <w:rFonts w:eastAsiaTheme="minorEastAsia"/>
                <w:sz w:val="20"/>
                <w:szCs w:val="20"/>
                <w:lang w:eastAsia="ko-KR"/>
              </w:rPr>
              <w:t xml:space="preserve"> story</w:t>
            </w:r>
          </w:p>
        </w:tc>
        <w:tc>
          <w:tcPr>
            <w:tcW w:w="851" w:type="dxa"/>
          </w:tcPr>
          <w:p w14:paraId="1631A7AA" w14:textId="77777777" w:rsidR="00F52911" w:rsidRPr="00FC022C" w:rsidRDefault="00F52911" w:rsidP="0044246B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 w:rsidRPr="00FC022C">
              <w:rPr>
                <w:rFonts w:eastAsiaTheme="minorEastAsia" w:hint="eastAsia"/>
                <w:sz w:val="20"/>
                <w:szCs w:val="20"/>
                <w:lang w:eastAsia="ko-KR"/>
              </w:rPr>
              <w:t>8</w:t>
            </w:r>
          </w:p>
        </w:tc>
        <w:tc>
          <w:tcPr>
            <w:tcW w:w="1134" w:type="dxa"/>
          </w:tcPr>
          <w:p w14:paraId="09F9F084" w14:textId="77777777" w:rsidR="00F52911" w:rsidRPr="00FC022C" w:rsidRDefault="00F52911" w:rsidP="0044246B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 w:rsidRPr="00FC022C">
              <w:rPr>
                <w:rFonts w:eastAsiaTheme="minorEastAsia" w:hint="eastAsia"/>
                <w:sz w:val="20"/>
                <w:szCs w:val="20"/>
                <w:lang w:eastAsia="ko-KR"/>
              </w:rPr>
              <w:t>6</w:t>
            </w:r>
          </w:p>
        </w:tc>
      </w:tr>
      <w:tr w:rsidR="00F52911" w:rsidRPr="00FC022C" w14:paraId="25307BA8" w14:textId="77777777" w:rsidTr="0044246B">
        <w:tc>
          <w:tcPr>
            <w:tcW w:w="793" w:type="dxa"/>
          </w:tcPr>
          <w:p w14:paraId="3185A48F" w14:textId="77777777" w:rsidR="00F52911" w:rsidRPr="00FC022C" w:rsidRDefault="00F52911" w:rsidP="0044246B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 w:rsidRPr="00FC022C"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  <w:r w:rsidRPr="00FC022C">
              <w:rPr>
                <w:rFonts w:eastAsiaTheme="minorEastAsia"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1759" w:type="dxa"/>
          </w:tcPr>
          <w:p w14:paraId="6F06D677" w14:textId="77777777" w:rsidR="00F52911" w:rsidRPr="00FC022C" w:rsidRDefault="00F52911" w:rsidP="0044246B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 w:rsidRPr="00FC022C">
              <w:rPr>
                <w:sz w:val="20"/>
                <w:szCs w:val="20"/>
              </w:rPr>
              <w:t>The customers will be able to have access to the web application even without logging in, and to view car recommendations based on their conditions</w:t>
            </w:r>
          </w:p>
        </w:tc>
        <w:tc>
          <w:tcPr>
            <w:tcW w:w="2903" w:type="dxa"/>
          </w:tcPr>
          <w:p w14:paraId="745E8F3C" w14:textId="77777777" w:rsidR="00F52911" w:rsidRPr="00FC022C" w:rsidRDefault="00F52911" w:rsidP="0044246B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 w:rsidRPr="00FC022C">
              <w:rPr>
                <w:rFonts w:eastAsiaTheme="minorEastAsia"/>
                <w:sz w:val="20"/>
                <w:szCs w:val="20"/>
                <w:lang w:eastAsia="ko-KR"/>
              </w:rPr>
              <w:t>-</w:t>
            </w:r>
            <w:r w:rsidRPr="00FC022C">
              <w:rPr>
                <w:rFonts w:eastAsiaTheme="minorEastAsia" w:hint="eastAsia"/>
                <w:sz w:val="20"/>
                <w:szCs w:val="20"/>
                <w:lang w:eastAsia="ko-KR"/>
              </w:rPr>
              <w:t>A</w:t>
            </w:r>
            <w:r w:rsidRPr="00FC022C">
              <w:rPr>
                <w:rFonts w:eastAsiaTheme="minorEastAsia"/>
                <w:sz w:val="20"/>
                <w:szCs w:val="20"/>
                <w:lang w:eastAsia="ko-KR"/>
              </w:rPr>
              <w:t>llowing user to have a certain access to the system without logging in</w:t>
            </w:r>
          </w:p>
          <w:p w14:paraId="6AA9E250" w14:textId="77777777" w:rsidR="00F52911" w:rsidRPr="00FC022C" w:rsidRDefault="00F52911" w:rsidP="0044246B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 w:rsidRPr="00FC022C">
              <w:rPr>
                <w:rFonts w:eastAsiaTheme="minorEastAsia"/>
                <w:sz w:val="20"/>
                <w:szCs w:val="20"/>
                <w:lang w:eastAsia="ko-KR"/>
              </w:rPr>
              <w:t>-Allowing user to view some car recommendations</w:t>
            </w:r>
          </w:p>
        </w:tc>
        <w:tc>
          <w:tcPr>
            <w:tcW w:w="2767" w:type="dxa"/>
          </w:tcPr>
          <w:p w14:paraId="125BF819" w14:textId="77777777" w:rsidR="00F52911" w:rsidRPr="00FC022C" w:rsidRDefault="00F52911" w:rsidP="0044246B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 w:rsidRPr="00FC022C">
              <w:rPr>
                <w:rFonts w:eastAsiaTheme="minorEastAsia"/>
                <w:sz w:val="20"/>
                <w:szCs w:val="20"/>
                <w:lang w:eastAsia="ko-KR"/>
              </w:rPr>
              <w:t>-The user does have the access to a page titled ‘Customer accessible page’ by clicking ‘click here if you are a customer’, but is not able to view any car recommendations. Retrieving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car info</w:t>
            </w:r>
            <w:r w:rsidRPr="00FC022C">
              <w:rPr>
                <w:rFonts w:eastAsiaTheme="minorEastAsia"/>
                <w:sz w:val="20"/>
                <w:szCs w:val="20"/>
                <w:lang w:eastAsia="ko-KR"/>
              </w:rPr>
              <w:t xml:space="preserve"> isn’t a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n</w:t>
            </w:r>
            <w:r w:rsidRPr="00FC022C">
              <w:rPr>
                <w:rFonts w:eastAsiaTheme="minorEastAsia"/>
                <w:sz w:val="20"/>
                <w:szCs w:val="20"/>
                <w:lang w:eastAsia="ko-KR"/>
              </w:rPr>
              <w:t xml:space="preserve"> issue, but 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we thought we should rather first combine the data retrieved with some images of actual car designs, which is a task of sprint 2 activities</w:t>
            </w:r>
            <w:r w:rsidRPr="00FC022C">
              <w:rPr>
                <w:rFonts w:eastAsiaTheme="minorEastAsia"/>
                <w:sz w:val="20"/>
                <w:szCs w:val="20"/>
                <w:lang w:eastAsia="ko-KR"/>
              </w:rPr>
              <w:t xml:space="preserve"> </w:t>
            </w:r>
          </w:p>
        </w:tc>
        <w:tc>
          <w:tcPr>
            <w:tcW w:w="851" w:type="dxa"/>
          </w:tcPr>
          <w:p w14:paraId="6D49932C" w14:textId="77777777" w:rsidR="00F52911" w:rsidRPr="00FC022C" w:rsidRDefault="00F52911" w:rsidP="0044246B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1134" w:type="dxa"/>
          </w:tcPr>
          <w:p w14:paraId="3A9FF2C0" w14:textId="77777777" w:rsidR="00F52911" w:rsidRPr="00FC022C" w:rsidRDefault="00F52911" w:rsidP="0044246B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U</w:t>
            </w:r>
            <w:r w:rsidRPr="00FC022C">
              <w:rPr>
                <w:rFonts w:eastAsiaTheme="minorEastAsia"/>
                <w:sz w:val="20"/>
                <w:szCs w:val="20"/>
                <w:lang w:eastAsia="ko-KR"/>
              </w:rPr>
              <w:t>ncompleted</w:t>
            </w:r>
          </w:p>
        </w:tc>
      </w:tr>
      <w:tr w:rsidR="00F52911" w:rsidRPr="00FC022C" w14:paraId="527D6C18" w14:textId="77777777" w:rsidTr="0044246B">
        <w:tc>
          <w:tcPr>
            <w:tcW w:w="793" w:type="dxa"/>
          </w:tcPr>
          <w:p w14:paraId="50048F95" w14:textId="77777777" w:rsidR="00F52911" w:rsidRPr="00FC022C" w:rsidRDefault="00F52911" w:rsidP="0044246B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 w:rsidRPr="00FC022C">
              <w:rPr>
                <w:rFonts w:eastAsiaTheme="minorEastAsia" w:hint="eastAsia"/>
                <w:sz w:val="20"/>
                <w:szCs w:val="20"/>
                <w:lang w:eastAsia="ko-KR"/>
              </w:rPr>
              <w:t>0</w:t>
            </w:r>
            <w:r w:rsidRPr="00FC022C">
              <w:rPr>
                <w:rFonts w:eastAsiaTheme="minorEastAsia"/>
                <w:sz w:val="20"/>
                <w:szCs w:val="20"/>
                <w:lang w:eastAsia="ko-KR"/>
              </w:rPr>
              <w:t>8</w:t>
            </w:r>
          </w:p>
        </w:tc>
        <w:tc>
          <w:tcPr>
            <w:tcW w:w="1759" w:type="dxa"/>
          </w:tcPr>
          <w:p w14:paraId="5A051FC5" w14:textId="77777777" w:rsidR="00F52911" w:rsidRPr="00184A17" w:rsidRDefault="00F52911" w:rsidP="0044246B">
            <w:pPr>
              <w:tabs>
                <w:tab w:val="right" w:pos="9026"/>
              </w:tabs>
              <w:rPr>
                <w:sz w:val="18"/>
                <w:szCs w:val="18"/>
              </w:rPr>
            </w:pPr>
            <w:r w:rsidRPr="00184A17">
              <w:rPr>
                <w:sz w:val="18"/>
                <w:szCs w:val="18"/>
              </w:rPr>
              <w:t xml:space="preserve">The company staffs will be able to have </w:t>
            </w:r>
            <w:r>
              <w:rPr>
                <w:sz w:val="18"/>
                <w:szCs w:val="18"/>
              </w:rPr>
              <w:t xml:space="preserve">access to the main menu by a simple login </w:t>
            </w:r>
          </w:p>
        </w:tc>
        <w:tc>
          <w:tcPr>
            <w:tcW w:w="2903" w:type="dxa"/>
          </w:tcPr>
          <w:p w14:paraId="11A09DD7" w14:textId="77777777" w:rsidR="00F52911" w:rsidRPr="00FC022C" w:rsidRDefault="00F52911" w:rsidP="0044246B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-Allowing the user to move to different menus by clicking different navigation patterns provided by the page</w:t>
            </w:r>
          </w:p>
        </w:tc>
        <w:tc>
          <w:tcPr>
            <w:tcW w:w="2767" w:type="dxa"/>
          </w:tcPr>
          <w:p w14:paraId="59D3E957" w14:textId="77777777" w:rsidR="00F52911" w:rsidRPr="00FC022C" w:rsidRDefault="00F52911" w:rsidP="0044246B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-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The requirement is successfully met, and It didn’t take too long to fulfil the task</w:t>
            </w:r>
          </w:p>
        </w:tc>
        <w:tc>
          <w:tcPr>
            <w:tcW w:w="851" w:type="dxa"/>
          </w:tcPr>
          <w:p w14:paraId="31AB9D33" w14:textId="77777777" w:rsidR="00F52911" w:rsidRPr="00FC022C" w:rsidRDefault="00F52911" w:rsidP="0044246B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1134" w:type="dxa"/>
          </w:tcPr>
          <w:p w14:paraId="1FBA8B44" w14:textId="77777777" w:rsidR="00F52911" w:rsidRPr="00FC022C" w:rsidRDefault="00F52911" w:rsidP="0044246B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3</w:t>
            </w:r>
          </w:p>
        </w:tc>
      </w:tr>
      <w:tr w:rsidR="00F52911" w:rsidRPr="00FC022C" w14:paraId="378BE9AE" w14:textId="77777777" w:rsidTr="0044246B">
        <w:tc>
          <w:tcPr>
            <w:tcW w:w="793" w:type="dxa"/>
          </w:tcPr>
          <w:p w14:paraId="30A8BDFF" w14:textId="77777777" w:rsidR="00F52911" w:rsidRPr="00FC022C" w:rsidRDefault="00F52911" w:rsidP="0044246B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 w:rsidRPr="00FC022C">
              <w:rPr>
                <w:rFonts w:eastAsiaTheme="minorEastAsia" w:hint="eastAsia"/>
                <w:sz w:val="20"/>
                <w:szCs w:val="20"/>
                <w:lang w:eastAsia="ko-KR"/>
              </w:rPr>
              <w:t>1</w:t>
            </w:r>
            <w:r w:rsidRPr="00FC022C">
              <w:rPr>
                <w:rFonts w:eastAsiaTheme="minor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1759" w:type="dxa"/>
          </w:tcPr>
          <w:p w14:paraId="548D9AFB" w14:textId="77777777" w:rsidR="00F52911" w:rsidRPr="008062A6" w:rsidRDefault="00F52911" w:rsidP="0044246B">
            <w:pPr>
              <w:keepNext/>
              <w:spacing w:after="120" w:line="240" w:lineRule="auto"/>
              <w:rPr>
                <w:sz w:val="20"/>
                <w:szCs w:val="20"/>
              </w:rPr>
            </w:pPr>
            <w:r w:rsidRPr="00FC022C">
              <w:rPr>
                <w:sz w:val="20"/>
                <w:szCs w:val="20"/>
              </w:rPr>
              <w:t>The board of CRC will be able to browse particular information by typing inputs in the input field provided.</w:t>
            </w:r>
          </w:p>
        </w:tc>
        <w:tc>
          <w:tcPr>
            <w:tcW w:w="2903" w:type="dxa"/>
          </w:tcPr>
          <w:p w14:paraId="577F63A0" w14:textId="77777777" w:rsidR="00F52911" w:rsidRDefault="00F52911" w:rsidP="0044246B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-The browser menu searches for a particular customer’s info or car’s info by typing a certain input into the input field and click Browse button</w:t>
            </w:r>
          </w:p>
          <w:p w14:paraId="4D1DE62A" w14:textId="77777777" w:rsidR="00F52911" w:rsidRPr="00ED28D0" w:rsidRDefault="00F52911" w:rsidP="0044246B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-Certain types of information are loaded up</w:t>
            </w:r>
          </w:p>
        </w:tc>
        <w:tc>
          <w:tcPr>
            <w:tcW w:w="2767" w:type="dxa"/>
          </w:tcPr>
          <w:p w14:paraId="0F13A876" w14:textId="77777777" w:rsidR="00F52911" w:rsidRDefault="00F52911" w:rsidP="0044246B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-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Every requirement is met</w:t>
            </w:r>
          </w:p>
          <w:p w14:paraId="00326A1F" w14:textId="77777777" w:rsidR="00F52911" w:rsidRDefault="00F52911" w:rsidP="0044246B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-However, the system shows every information it has from the database even before clicking Browse button</w:t>
            </w:r>
          </w:p>
          <w:p w14:paraId="291DE408" w14:textId="77777777" w:rsidR="00F52911" w:rsidRPr="00FC022C" w:rsidRDefault="00F52911" w:rsidP="0044246B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-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A button with a + sign can load more detailed 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lastRenderedPageBreak/>
              <w:t xml:space="preserve">information other than the originally provided ones </w:t>
            </w:r>
          </w:p>
        </w:tc>
        <w:tc>
          <w:tcPr>
            <w:tcW w:w="851" w:type="dxa"/>
          </w:tcPr>
          <w:p w14:paraId="7AC1C64B" w14:textId="77777777" w:rsidR="00F52911" w:rsidRPr="00FC022C" w:rsidRDefault="00F52911" w:rsidP="0044246B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lastRenderedPageBreak/>
              <w:t>9</w:t>
            </w:r>
          </w:p>
        </w:tc>
        <w:tc>
          <w:tcPr>
            <w:tcW w:w="1134" w:type="dxa"/>
          </w:tcPr>
          <w:p w14:paraId="76E12D18" w14:textId="77777777" w:rsidR="00F52911" w:rsidRPr="00FC022C" w:rsidRDefault="00F52911" w:rsidP="0044246B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7</w:t>
            </w:r>
          </w:p>
        </w:tc>
      </w:tr>
      <w:tr w:rsidR="00F52911" w:rsidRPr="00FC022C" w14:paraId="17B79C95" w14:textId="77777777" w:rsidTr="0044246B">
        <w:tc>
          <w:tcPr>
            <w:tcW w:w="793" w:type="dxa"/>
          </w:tcPr>
          <w:p w14:paraId="0D908AB6" w14:textId="77777777" w:rsidR="00F52911" w:rsidRPr="00FC022C" w:rsidRDefault="00F52911" w:rsidP="0044246B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 w:rsidRPr="00FC022C">
              <w:rPr>
                <w:rFonts w:eastAsiaTheme="minorEastAsia" w:hint="eastAsia"/>
                <w:sz w:val="20"/>
                <w:szCs w:val="20"/>
                <w:lang w:eastAsia="ko-KR"/>
              </w:rPr>
              <w:t>1</w:t>
            </w:r>
            <w:r w:rsidRPr="00FC022C">
              <w:rPr>
                <w:rFonts w:eastAsiaTheme="minorEastAsia"/>
                <w:sz w:val="20"/>
                <w:szCs w:val="20"/>
                <w:lang w:eastAsia="ko-KR"/>
              </w:rPr>
              <w:t>8</w:t>
            </w:r>
          </w:p>
        </w:tc>
        <w:tc>
          <w:tcPr>
            <w:tcW w:w="1759" w:type="dxa"/>
          </w:tcPr>
          <w:p w14:paraId="7D261B11" w14:textId="77777777" w:rsidR="00F52911" w:rsidRPr="008062A6" w:rsidRDefault="00F52911" w:rsidP="0044246B">
            <w:pPr>
              <w:tabs>
                <w:tab w:val="right" w:pos="9026"/>
              </w:tabs>
              <w:rPr>
                <w:sz w:val="20"/>
                <w:szCs w:val="20"/>
              </w:rPr>
            </w:pPr>
            <w:r w:rsidRPr="00FC022C">
              <w:rPr>
                <w:sz w:val="20"/>
                <w:szCs w:val="20"/>
              </w:rPr>
              <w:t>The company staffs will be able to store particular information using blank inputs fields and some functional buttons provided.</w:t>
            </w:r>
          </w:p>
        </w:tc>
        <w:tc>
          <w:tcPr>
            <w:tcW w:w="2903" w:type="dxa"/>
          </w:tcPr>
          <w:p w14:paraId="39E948CC" w14:textId="77777777" w:rsidR="00F52911" w:rsidRPr="00FC022C" w:rsidRDefault="00F52911" w:rsidP="0044246B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-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The page contains some input fields and the company user can save particular data using those input fields and clicking record button</w:t>
            </w:r>
          </w:p>
        </w:tc>
        <w:tc>
          <w:tcPr>
            <w:tcW w:w="2767" w:type="dxa"/>
          </w:tcPr>
          <w:p w14:paraId="459A8A0F" w14:textId="77777777" w:rsidR="00F52911" w:rsidRPr="00FC022C" w:rsidRDefault="00F52911" w:rsidP="0044246B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-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None of the requirement is met since we had problems with applying elements, such as input fields into the database</w:t>
            </w:r>
          </w:p>
        </w:tc>
        <w:tc>
          <w:tcPr>
            <w:tcW w:w="851" w:type="dxa"/>
          </w:tcPr>
          <w:p w14:paraId="54AF3405" w14:textId="77777777" w:rsidR="00F52911" w:rsidRPr="00FC022C" w:rsidRDefault="00F52911" w:rsidP="0044246B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1134" w:type="dxa"/>
          </w:tcPr>
          <w:p w14:paraId="606B8419" w14:textId="77777777" w:rsidR="00F52911" w:rsidRPr="00FC022C" w:rsidRDefault="00F52911" w:rsidP="0044246B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Uncompleted</w:t>
            </w:r>
          </w:p>
        </w:tc>
      </w:tr>
      <w:tr w:rsidR="00F52911" w:rsidRPr="00FC022C" w14:paraId="2C58104C" w14:textId="77777777" w:rsidTr="0044246B">
        <w:tc>
          <w:tcPr>
            <w:tcW w:w="793" w:type="dxa"/>
          </w:tcPr>
          <w:p w14:paraId="79FED060" w14:textId="77777777" w:rsidR="00F52911" w:rsidRPr="00FC022C" w:rsidRDefault="00F52911" w:rsidP="0044246B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 w:rsidRPr="00FC022C">
              <w:rPr>
                <w:rFonts w:eastAsiaTheme="minorEastAsia" w:hint="eastAsia"/>
                <w:sz w:val="20"/>
                <w:szCs w:val="20"/>
                <w:lang w:eastAsia="ko-KR"/>
              </w:rPr>
              <w:t>2</w:t>
            </w:r>
            <w:r w:rsidRPr="00FC022C">
              <w:rPr>
                <w:rFonts w:eastAsiaTheme="minorEastAsia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1759" w:type="dxa"/>
          </w:tcPr>
          <w:p w14:paraId="3F8CE152" w14:textId="77777777" w:rsidR="00F52911" w:rsidRPr="008062A6" w:rsidRDefault="00F52911" w:rsidP="0044246B">
            <w:pPr>
              <w:keepNext/>
              <w:spacing w:after="120" w:line="240" w:lineRule="auto"/>
              <w:rPr>
                <w:sz w:val="20"/>
                <w:szCs w:val="20"/>
              </w:rPr>
            </w:pPr>
            <w:r w:rsidRPr="00FC022C">
              <w:rPr>
                <w:sz w:val="20"/>
                <w:szCs w:val="20"/>
              </w:rPr>
              <w:t xml:space="preserve">The management staff will be able to manage (navigate, edit, delete and load) all the collected data. </w:t>
            </w:r>
          </w:p>
        </w:tc>
        <w:tc>
          <w:tcPr>
            <w:tcW w:w="2903" w:type="dxa"/>
          </w:tcPr>
          <w:p w14:paraId="1AACD6BD" w14:textId="77777777" w:rsidR="00F52911" w:rsidRPr="00BB7384" w:rsidRDefault="00F52911" w:rsidP="0044246B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-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The page displays the entire information data of CRC in a tabular format</w:t>
            </w:r>
          </w:p>
        </w:tc>
        <w:tc>
          <w:tcPr>
            <w:tcW w:w="2767" w:type="dxa"/>
          </w:tcPr>
          <w:p w14:paraId="73B6E33A" w14:textId="77777777" w:rsidR="00F52911" w:rsidRDefault="00F52911" w:rsidP="0044246B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-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Better than what we expected, the data dimensions are displayed in a nice manner.</w:t>
            </w:r>
          </w:p>
          <w:p w14:paraId="4A382EB7" w14:textId="77777777" w:rsidR="00F52911" w:rsidRPr="00FC022C" w:rsidRDefault="00F52911" w:rsidP="0044246B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-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We also succeeded in providing Edit button (which doesn’t work for now though and is a task of sprint 2) </w:t>
            </w:r>
          </w:p>
        </w:tc>
        <w:tc>
          <w:tcPr>
            <w:tcW w:w="851" w:type="dxa"/>
          </w:tcPr>
          <w:p w14:paraId="68650C0D" w14:textId="77777777" w:rsidR="00F52911" w:rsidRPr="00FC022C" w:rsidRDefault="00F52911" w:rsidP="0044246B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1134" w:type="dxa"/>
          </w:tcPr>
          <w:p w14:paraId="078C4C4E" w14:textId="77777777" w:rsidR="00F52911" w:rsidRPr="00FC022C" w:rsidRDefault="00F52911" w:rsidP="0044246B">
            <w:pPr>
              <w:rPr>
                <w:rFonts w:eastAsiaTheme="minorEastAsia"/>
                <w:sz w:val="20"/>
                <w:szCs w:val="20"/>
                <w:lang w:eastAsia="ko-KR"/>
              </w:rPr>
            </w:pPr>
            <w:r w:rsidRPr="00FC022C">
              <w:rPr>
                <w:rFonts w:eastAsiaTheme="minorEastAsia" w:hint="eastAsia"/>
                <w:sz w:val="20"/>
                <w:szCs w:val="20"/>
                <w:lang w:eastAsia="ko-KR"/>
              </w:rPr>
              <w:t>7</w:t>
            </w:r>
          </w:p>
        </w:tc>
      </w:tr>
    </w:tbl>
    <w:p w14:paraId="497603C8" w14:textId="77777777" w:rsidR="00F52911" w:rsidRDefault="00F52911" w:rsidP="00F52911">
      <w:pPr>
        <w:ind w:left="400"/>
        <w:rPr>
          <w:rFonts w:eastAsiaTheme="minorEastAsia"/>
          <w:sz w:val="20"/>
          <w:szCs w:val="20"/>
          <w:lang w:eastAsia="ko-KR"/>
        </w:rPr>
      </w:pPr>
    </w:p>
    <w:p w14:paraId="4F7BF722" w14:textId="77777777" w:rsidR="00F52911" w:rsidRDefault="00F52911" w:rsidP="00F52911">
      <w:pPr>
        <w:ind w:left="400"/>
        <w:rPr>
          <w:rFonts w:eastAsiaTheme="minorEastAsia"/>
          <w:sz w:val="20"/>
          <w:szCs w:val="20"/>
          <w:lang w:eastAsia="ko-KR"/>
        </w:rPr>
      </w:pPr>
    </w:p>
    <w:p w14:paraId="61C4A745" w14:textId="77777777" w:rsidR="00F52911" w:rsidRDefault="00F52911" w:rsidP="00F52911">
      <w:pPr>
        <w:ind w:left="400"/>
        <w:rPr>
          <w:rFonts w:eastAsiaTheme="minorEastAsia"/>
          <w:sz w:val="20"/>
          <w:szCs w:val="20"/>
          <w:lang w:eastAsia="ko-KR"/>
        </w:rPr>
      </w:pPr>
    </w:p>
    <w:p w14:paraId="5051ECB0" w14:textId="77777777" w:rsidR="00F52911" w:rsidRDefault="00F52911" w:rsidP="00F52911">
      <w:pPr>
        <w:ind w:left="400"/>
        <w:rPr>
          <w:rFonts w:eastAsiaTheme="minorEastAsia"/>
          <w:sz w:val="20"/>
          <w:szCs w:val="20"/>
          <w:lang w:eastAsia="ko-KR"/>
        </w:rPr>
      </w:pPr>
    </w:p>
    <w:p w14:paraId="71F207FB" w14:textId="77777777" w:rsidR="00F52911" w:rsidRDefault="00F52911" w:rsidP="00F52911">
      <w:pPr>
        <w:ind w:left="400"/>
        <w:rPr>
          <w:rFonts w:eastAsiaTheme="minorEastAsia"/>
          <w:sz w:val="20"/>
          <w:szCs w:val="20"/>
          <w:lang w:eastAsia="ko-KR"/>
        </w:rPr>
      </w:pPr>
    </w:p>
    <w:p w14:paraId="6D292589" w14:textId="77777777" w:rsidR="00F52911" w:rsidRDefault="00F52911" w:rsidP="00F52911">
      <w:pPr>
        <w:ind w:left="400"/>
        <w:rPr>
          <w:rFonts w:eastAsiaTheme="minorEastAsia"/>
          <w:sz w:val="20"/>
          <w:szCs w:val="20"/>
          <w:lang w:eastAsia="ko-KR"/>
        </w:rPr>
      </w:pPr>
    </w:p>
    <w:p w14:paraId="5E91F4A0" w14:textId="77777777" w:rsidR="00F52911" w:rsidRDefault="00F52911" w:rsidP="00F52911">
      <w:pPr>
        <w:ind w:left="400"/>
        <w:rPr>
          <w:rFonts w:eastAsiaTheme="minorEastAsia"/>
          <w:sz w:val="20"/>
          <w:szCs w:val="20"/>
          <w:lang w:eastAsia="ko-KR"/>
        </w:rPr>
      </w:pPr>
    </w:p>
    <w:p w14:paraId="206281B5" w14:textId="77777777" w:rsidR="00F52911" w:rsidRDefault="00F52911" w:rsidP="00F52911">
      <w:pPr>
        <w:ind w:left="400"/>
        <w:rPr>
          <w:rFonts w:eastAsiaTheme="minorEastAsia"/>
          <w:sz w:val="20"/>
          <w:szCs w:val="20"/>
          <w:lang w:eastAsia="ko-KR"/>
        </w:rPr>
      </w:pPr>
    </w:p>
    <w:p w14:paraId="7E16BF96" w14:textId="77777777" w:rsidR="00F52911" w:rsidRDefault="00F52911" w:rsidP="00F52911">
      <w:pPr>
        <w:ind w:left="400"/>
        <w:rPr>
          <w:rFonts w:eastAsiaTheme="minorEastAsia"/>
          <w:sz w:val="20"/>
          <w:szCs w:val="20"/>
          <w:lang w:eastAsia="ko-KR"/>
        </w:rPr>
      </w:pPr>
    </w:p>
    <w:p w14:paraId="49C0DE98" w14:textId="77777777" w:rsidR="00F52911" w:rsidRDefault="00F52911" w:rsidP="00F52911">
      <w:pPr>
        <w:pStyle w:val="a5"/>
        <w:numPr>
          <w:ilvl w:val="0"/>
          <w:numId w:val="1"/>
        </w:numPr>
        <w:ind w:leftChars="0"/>
        <w:rPr>
          <w:rFonts w:eastAsiaTheme="minorEastAsia"/>
          <w:b/>
          <w:sz w:val="20"/>
          <w:szCs w:val="20"/>
          <w:lang w:eastAsia="ko-KR"/>
        </w:rPr>
      </w:pPr>
      <w:r>
        <w:rPr>
          <w:rFonts w:eastAsiaTheme="minorEastAsia"/>
          <w:b/>
          <w:sz w:val="20"/>
          <w:szCs w:val="20"/>
          <w:lang w:eastAsia="ko-KR"/>
        </w:rPr>
        <w:t>Screenshots</w:t>
      </w:r>
    </w:p>
    <w:p w14:paraId="072845DD" w14:textId="77777777" w:rsidR="00F52911" w:rsidRDefault="00F52911" w:rsidP="00F52911">
      <w:pPr>
        <w:pStyle w:val="a5"/>
        <w:numPr>
          <w:ilvl w:val="1"/>
          <w:numId w:val="1"/>
        </w:numPr>
        <w:ind w:leftChars="0"/>
        <w:rPr>
          <w:rFonts w:eastAsiaTheme="minorEastAsia"/>
          <w:b/>
          <w:sz w:val="20"/>
          <w:szCs w:val="20"/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anchor distT="0" distB="0" distL="114300" distR="114300" simplePos="0" relativeHeight="251659264" behindDoc="1" locked="0" layoutInCell="1" allowOverlap="1" wp14:anchorId="71BAD5AA" wp14:editId="27A3D45E">
            <wp:simplePos x="0" y="0"/>
            <wp:positionH relativeFrom="column">
              <wp:posOffset>190918</wp:posOffset>
            </wp:positionH>
            <wp:positionV relativeFrom="page">
              <wp:posOffset>1756724</wp:posOffset>
            </wp:positionV>
            <wp:extent cx="5727065" cy="3824605"/>
            <wp:effectExtent l="0" t="0" r="6985" b="4445"/>
            <wp:wrapThrough wrapText="bothSides">
              <wp:wrapPolygon edited="0">
                <wp:start x="0" y="0"/>
                <wp:lineTo x="0" y="21518"/>
                <wp:lineTo x="21554" y="21518"/>
                <wp:lineTo x="21554" y="0"/>
                <wp:lineTo x="0" y="0"/>
              </wp:wrapPolygon>
            </wp:wrapThrough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b/>
          <w:sz w:val="20"/>
          <w:szCs w:val="20"/>
          <w:lang w:eastAsia="ko-KR"/>
        </w:rPr>
        <w:t>Welcome page</w:t>
      </w:r>
    </w:p>
    <w:p w14:paraId="2F0CDE31" w14:textId="77777777" w:rsidR="00F52911" w:rsidRDefault="00F52911" w:rsidP="00F52911">
      <w:pPr>
        <w:pStyle w:val="a5"/>
        <w:numPr>
          <w:ilvl w:val="1"/>
          <w:numId w:val="1"/>
        </w:numPr>
        <w:ind w:leftChars="0"/>
        <w:rPr>
          <w:rFonts w:eastAsiaTheme="minorEastAsia"/>
          <w:b/>
          <w:sz w:val="20"/>
          <w:szCs w:val="20"/>
          <w:lang w:eastAsia="ko-KR"/>
        </w:rPr>
      </w:pPr>
      <w:r>
        <w:rPr>
          <w:rFonts w:eastAsiaTheme="minorEastAsia" w:hint="eastAsia"/>
          <w:b/>
          <w:noProof/>
          <w:sz w:val="20"/>
          <w:szCs w:val="20"/>
          <w:lang w:eastAsia="ko-KR"/>
        </w:rPr>
        <w:drawing>
          <wp:anchor distT="0" distB="0" distL="114300" distR="114300" simplePos="0" relativeHeight="251660288" behindDoc="1" locked="0" layoutInCell="1" allowOverlap="1" wp14:anchorId="5316EC7E" wp14:editId="317B8F84">
            <wp:simplePos x="0" y="0"/>
            <wp:positionH relativeFrom="column">
              <wp:posOffset>230917</wp:posOffset>
            </wp:positionH>
            <wp:positionV relativeFrom="margin">
              <wp:posOffset>4784306</wp:posOffset>
            </wp:positionV>
            <wp:extent cx="5731510" cy="3722370"/>
            <wp:effectExtent l="0" t="0" r="2540" b="0"/>
            <wp:wrapThrough wrapText="bothSides">
              <wp:wrapPolygon edited="0">
                <wp:start x="0" y="0"/>
                <wp:lineTo x="0" y="21445"/>
                <wp:lineTo x="21538" y="21445"/>
                <wp:lineTo x="21538" y="0"/>
                <wp:lineTo x="0" y="0"/>
              </wp:wrapPolygon>
            </wp:wrapThrough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b/>
          <w:sz w:val="20"/>
          <w:szCs w:val="20"/>
          <w:lang w:eastAsia="ko-KR"/>
        </w:rPr>
        <w:t>Login page</w:t>
      </w:r>
    </w:p>
    <w:p w14:paraId="1BB4CC67" w14:textId="77777777" w:rsidR="00F52911" w:rsidRDefault="00F52911" w:rsidP="00F52911">
      <w:pPr>
        <w:pStyle w:val="a5"/>
        <w:ind w:leftChars="0" w:left="760"/>
        <w:rPr>
          <w:rFonts w:eastAsiaTheme="minorEastAsia"/>
          <w:b/>
          <w:sz w:val="20"/>
          <w:szCs w:val="20"/>
          <w:lang w:eastAsia="ko-KR"/>
        </w:rPr>
      </w:pPr>
    </w:p>
    <w:p w14:paraId="021253A7" w14:textId="77777777" w:rsidR="00F52911" w:rsidRDefault="00F52911" w:rsidP="00F52911">
      <w:pPr>
        <w:pStyle w:val="a5"/>
        <w:numPr>
          <w:ilvl w:val="1"/>
          <w:numId w:val="1"/>
        </w:numPr>
        <w:ind w:leftChars="0"/>
        <w:rPr>
          <w:rFonts w:eastAsiaTheme="minorEastAsia"/>
          <w:b/>
          <w:sz w:val="20"/>
          <w:szCs w:val="20"/>
          <w:lang w:eastAsia="ko-KR"/>
        </w:rPr>
      </w:pPr>
      <w:r>
        <w:rPr>
          <w:rFonts w:eastAsiaTheme="minorEastAsia"/>
          <w:b/>
          <w:noProof/>
          <w:sz w:val="20"/>
          <w:szCs w:val="20"/>
          <w:lang w:eastAsia="ko-KR"/>
        </w:rPr>
        <w:lastRenderedPageBreak/>
        <w:drawing>
          <wp:anchor distT="0" distB="0" distL="114300" distR="114300" simplePos="0" relativeHeight="251661312" behindDoc="1" locked="0" layoutInCell="1" allowOverlap="1" wp14:anchorId="6C3D8A73" wp14:editId="0FF55345">
            <wp:simplePos x="0" y="0"/>
            <wp:positionH relativeFrom="page">
              <wp:posOffset>95431</wp:posOffset>
            </wp:positionH>
            <wp:positionV relativeFrom="page">
              <wp:posOffset>1366032</wp:posOffset>
            </wp:positionV>
            <wp:extent cx="7324725" cy="4250055"/>
            <wp:effectExtent l="0" t="0" r="9525" b="0"/>
            <wp:wrapThrough wrapText="bothSides">
              <wp:wrapPolygon edited="0">
                <wp:start x="0" y="0"/>
                <wp:lineTo x="0" y="21494"/>
                <wp:lineTo x="21572" y="21494"/>
                <wp:lineTo x="21572" y="0"/>
                <wp:lineTo x="0" y="0"/>
              </wp:wrapPolygon>
            </wp:wrapThrough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b/>
          <w:sz w:val="20"/>
          <w:szCs w:val="20"/>
          <w:lang w:eastAsia="ko-KR"/>
        </w:rPr>
        <w:t>Browser menu</w:t>
      </w:r>
    </w:p>
    <w:p w14:paraId="141FE50B" w14:textId="77777777" w:rsidR="00F52911" w:rsidRPr="005E74B1" w:rsidRDefault="00F52911" w:rsidP="00F52911">
      <w:pPr>
        <w:pStyle w:val="a5"/>
        <w:numPr>
          <w:ilvl w:val="1"/>
          <w:numId w:val="1"/>
        </w:numPr>
        <w:ind w:leftChars="0"/>
        <w:rPr>
          <w:rFonts w:eastAsiaTheme="minorEastAsia"/>
          <w:b/>
          <w:sz w:val="20"/>
          <w:szCs w:val="20"/>
          <w:lang w:eastAsia="ko-KR"/>
        </w:rPr>
      </w:pPr>
      <w:r>
        <w:rPr>
          <w:rFonts w:eastAsiaTheme="minorEastAsia" w:hint="eastAsia"/>
          <w:b/>
          <w:noProof/>
          <w:sz w:val="20"/>
          <w:szCs w:val="20"/>
          <w:lang w:eastAsia="ko-KR"/>
        </w:rPr>
        <w:drawing>
          <wp:anchor distT="0" distB="0" distL="114300" distR="114300" simplePos="0" relativeHeight="251662336" behindDoc="1" locked="0" layoutInCell="1" allowOverlap="1" wp14:anchorId="51882A59" wp14:editId="6FCD7F95">
            <wp:simplePos x="0" y="0"/>
            <wp:positionH relativeFrom="column">
              <wp:posOffset>-802005</wp:posOffset>
            </wp:positionH>
            <wp:positionV relativeFrom="margin">
              <wp:posOffset>4857750</wp:posOffset>
            </wp:positionV>
            <wp:extent cx="6349365" cy="3875405"/>
            <wp:effectExtent l="0" t="0" r="0" b="0"/>
            <wp:wrapThrough wrapText="bothSides">
              <wp:wrapPolygon edited="0">
                <wp:start x="0" y="0"/>
                <wp:lineTo x="0" y="21448"/>
                <wp:lineTo x="21516" y="21448"/>
                <wp:lineTo x="21516" y="0"/>
                <wp:lineTo x="0" y="0"/>
              </wp:wrapPolygon>
            </wp:wrapThrough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65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hint="eastAsia"/>
          <w:b/>
          <w:sz w:val="20"/>
          <w:szCs w:val="20"/>
          <w:lang w:eastAsia="ko-KR"/>
        </w:rPr>
        <w:t>H</w:t>
      </w:r>
      <w:r>
        <w:rPr>
          <w:rFonts w:eastAsiaTheme="minorEastAsia"/>
          <w:b/>
          <w:sz w:val="20"/>
          <w:szCs w:val="20"/>
          <w:lang w:eastAsia="ko-KR"/>
        </w:rPr>
        <w:t>istory/Data navigation</w:t>
      </w:r>
    </w:p>
    <w:p w14:paraId="26A29364" w14:textId="77777777" w:rsidR="00F52911" w:rsidRDefault="00F52911" w:rsidP="00F52911">
      <w:pPr>
        <w:pStyle w:val="a5"/>
        <w:numPr>
          <w:ilvl w:val="1"/>
          <w:numId w:val="1"/>
        </w:numPr>
        <w:ind w:leftChars="0"/>
        <w:rPr>
          <w:rFonts w:eastAsiaTheme="minorEastAsia"/>
          <w:b/>
          <w:sz w:val="20"/>
          <w:szCs w:val="20"/>
          <w:lang w:eastAsia="ko-KR"/>
        </w:rPr>
      </w:pPr>
      <w:r>
        <w:rPr>
          <w:rFonts w:eastAsiaTheme="minorEastAsia"/>
          <w:b/>
          <w:noProof/>
          <w:sz w:val="20"/>
          <w:szCs w:val="20"/>
          <w:lang w:eastAsia="ko-KR"/>
        </w:rPr>
        <w:lastRenderedPageBreak/>
        <w:drawing>
          <wp:anchor distT="0" distB="0" distL="114300" distR="114300" simplePos="0" relativeHeight="251663360" behindDoc="1" locked="0" layoutInCell="1" allowOverlap="1" wp14:anchorId="39A45C82" wp14:editId="717DB7EC">
            <wp:simplePos x="0" y="0"/>
            <wp:positionH relativeFrom="margin">
              <wp:align>right</wp:align>
            </wp:positionH>
            <wp:positionV relativeFrom="page">
              <wp:posOffset>1467128</wp:posOffset>
            </wp:positionV>
            <wp:extent cx="5728970" cy="3598545"/>
            <wp:effectExtent l="0" t="0" r="5080" b="1905"/>
            <wp:wrapThrough wrapText="bothSides">
              <wp:wrapPolygon edited="0">
                <wp:start x="0" y="0"/>
                <wp:lineTo x="0" y="21497"/>
                <wp:lineTo x="21547" y="21497"/>
                <wp:lineTo x="21547" y="0"/>
                <wp:lineTo x="0" y="0"/>
              </wp:wrapPolygon>
            </wp:wrapThrough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b/>
          <w:sz w:val="20"/>
          <w:szCs w:val="20"/>
          <w:lang w:eastAsia="ko-KR"/>
        </w:rPr>
        <w:t>Customer accessible page</w:t>
      </w:r>
    </w:p>
    <w:p w14:paraId="45FD3D3E" w14:textId="77777777" w:rsidR="00F52911" w:rsidRDefault="00F52911" w:rsidP="00F52911">
      <w:pPr>
        <w:pStyle w:val="a5"/>
        <w:ind w:leftChars="0" w:left="760"/>
        <w:rPr>
          <w:rFonts w:eastAsiaTheme="minorEastAsia"/>
          <w:b/>
          <w:sz w:val="20"/>
          <w:szCs w:val="20"/>
          <w:lang w:eastAsia="ko-KR"/>
        </w:rPr>
      </w:pPr>
    </w:p>
    <w:p w14:paraId="1F234C2A" w14:textId="77777777" w:rsidR="00F52911" w:rsidRDefault="00F52911" w:rsidP="00F52911">
      <w:pPr>
        <w:pStyle w:val="a5"/>
        <w:ind w:leftChars="0" w:left="760"/>
        <w:rPr>
          <w:rFonts w:eastAsiaTheme="minorEastAsia"/>
          <w:b/>
          <w:sz w:val="20"/>
          <w:szCs w:val="20"/>
          <w:lang w:eastAsia="ko-KR"/>
        </w:rPr>
      </w:pPr>
    </w:p>
    <w:p w14:paraId="282DBC87" w14:textId="77777777" w:rsidR="00F52911" w:rsidRDefault="00F52911" w:rsidP="00F52911">
      <w:pPr>
        <w:pStyle w:val="a5"/>
        <w:ind w:leftChars="0" w:left="760"/>
        <w:rPr>
          <w:rFonts w:eastAsiaTheme="minorEastAsia"/>
          <w:b/>
          <w:sz w:val="20"/>
          <w:szCs w:val="20"/>
          <w:lang w:eastAsia="ko-KR"/>
        </w:rPr>
      </w:pPr>
    </w:p>
    <w:p w14:paraId="7DA655A4" w14:textId="77777777" w:rsidR="00F52911" w:rsidRDefault="00F52911" w:rsidP="00F52911">
      <w:pPr>
        <w:pStyle w:val="a5"/>
        <w:ind w:leftChars="0" w:left="760"/>
        <w:rPr>
          <w:rFonts w:eastAsiaTheme="minorEastAsia"/>
          <w:b/>
          <w:sz w:val="20"/>
          <w:szCs w:val="20"/>
          <w:lang w:eastAsia="ko-KR"/>
        </w:rPr>
      </w:pPr>
    </w:p>
    <w:p w14:paraId="7130632B" w14:textId="77777777" w:rsidR="00F52911" w:rsidRDefault="00F52911" w:rsidP="00F52911">
      <w:pPr>
        <w:pStyle w:val="a5"/>
        <w:ind w:leftChars="0" w:left="760"/>
        <w:rPr>
          <w:rFonts w:eastAsiaTheme="minorEastAsia"/>
          <w:b/>
          <w:sz w:val="20"/>
          <w:szCs w:val="20"/>
          <w:lang w:eastAsia="ko-KR"/>
        </w:rPr>
      </w:pPr>
    </w:p>
    <w:p w14:paraId="68596CB8" w14:textId="77777777" w:rsidR="00F52911" w:rsidRDefault="00F52911" w:rsidP="00F52911">
      <w:pPr>
        <w:pStyle w:val="a5"/>
        <w:ind w:leftChars="0" w:left="760"/>
        <w:rPr>
          <w:rFonts w:eastAsiaTheme="minorEastAsia"/>
          <w:b/>
          <w:sz w:val="20"/>
          <w:szCs w:val="20"/>
          <w:lang w:eastAsia="ko-KR"/>
        </w:rPr>
      </w:pPr>
    </w:p>
    <w:p w14:paraId="49ACB1AD" w14:textId="77777777" w:rsidR="00F52911" w:rsidRDefault="00F52911" w:rsidP="00F52911">
      <w:pPr>
        <w:pStyle w:val="a5"/>
        <w:ind w:leftChars="0" w:left="760"/>
        <w:rPr>
          <w:rFonts w:eastAsiaTheme="minorEastAsia"/>
          <w:b/>
          <w:sz w:val="20"/>
          <w:szCs w:val="20"/>
          <w:lang w:eastAsia="ko-KR"/>
        </w:rPr>
      </w:pPr>
    </w:p>
    <w:p w14:paraId="012903BB" w14:textId="77777777" w:rsidR="00F52911" w:rsidRDefault="00F52911" w:rsidP="00F52911">
      <w:pPr>
        <w:pStyle w:val="a5"/>
        <w:ind w:leftChars="0" w:left="760"/>
        <w:rPr>
          <w:rFonts w:eastAsiaTheme="minorEastAsia"/>
          <w:b/>
          <w:sz w:val="20"/>
          <w:szCs w:val="20"/>
          <w:lang w:eastAsia="ko-KR"/>
        </w:rPr>
      </w:pPr>
    </w:p>
    <w:p w14:paraId="1D80D428" w14:textId="77777777" w:rsidR="00F52911" w:rsidRDefault="00F52911" w:rsidP="00F52911">
      <w:pPr>
        <w:pStyle w:val="a5"/>
        <w:ind w:leftChars="0" w:left="760"/>
        <w:rPr>
          <w:rFonts w:eastAsiaTheme="minorEastAsia"/>
          <w:b/>
          <w:sz w:val="20"/>
          <w:szCs w:val="20"/>
          <w:lang w:eastAsia="ko-KR"/>
        </w:rPr>
      </w:pPr>
    </w:p>
    <w:p w14:paraId="7257D759" w14:textId="77777777" w:rsidR="00F52911" w:rsidRDefault="00F52911" w:rsidP="00F52911">
      <w:pPr>
        <w:pStyle w:val="a5"/>
        <w:ind w:leftChars="0" w:left="760"/>
        <w:rPr>
          <w:rFonts w:eastAsiaTheme="minorEastAsia"/>
          <w:b/>
          <w:sz w:val="20"/>
          <w:szCs w:val="20"/>
          <w:lang w:eastAsia="ko-KR"/>
        </w:rPr>
      </w:pPr>
    </w:p>
    <w:p w14:paraId="2EED6E5A" w14:textId="77777777" w:rsidR="00F52911" w:rsidRDefault="00F52911" w:rsidP="00F52911">
      <w:pPr>
        <w:pStyle w:val="a5"/>
        <w:ind w:leftChars="0" w:left="760"/>
        <w:rPr>
          <w:rFonts w:eastAsiaTheme="minorEastAsia"/>
          <w:b/>
          <w:sz w:val="20"/>
          <w:szCs w:val="20"/>
          <w:lang w:eastAsia="ko-KR"/>
        </w:rPr>
      </w:pPr>
    </w:p>
    <w:p w14:paraId="65AF3C0C" w14:textId="77777777" w:rsidR="00F52911" w:rsidRDefault="00F52911" w:rsidP="00F52911">
      <w:pPr>
        <w:pStyle w:val="a5"/>
        <w:ind w:leftChars="0" w:left="760"/>
        <w:rPr>
          <w:rFonts w:eastAsiaTheme="minorEastAsia"/>
          <w:b/>
          <w:sz w:val="20"/>
          <w:szCs w:val="20"/>
          <w:lang w:eastAsia="ko-KR"/>
        </w:rPr>
      </w:pPr>
    </w:p>
    <w:p w14:paraId="0E9F91E5" w14:textId="77777777" w:rsidR="00F52911" w:rsidRDefault="00F52911" w:rsidP="00F52911">
      <w:pPr>
        <w:pStyle w:val="a5"/>
        <w:ind w:leftChars="0" w:left="760"/>
        <w:rPr>
          <w:rFonts w:eastAsiaTheme="minorEastAsia"/>
          <w:b/>
          <w:sz w:val="20"/>
          <w:szCs w:val="20"/>
          <w:lang w:eastAsia="ko-KR"/>
        </w:rPr>
      </w:pPr>
    </w:p>
    <w:p w14:paraId="1AACC97F" w14:textId="77777777" w:rsidR="00F52911" w:rsidRDefault="00F52911" w:rsidP="00F52911">
      <w:pPr>
        <w:pStyle w:val="a5"/>
        <w:ind w:leftChars="0" w:left="760"/>
        <w:jc w:val="center"/>
        <w:rPr>
          <w:rFonts w:eastAsiaTheme="minorEastAsia"/>
          <w:b/>
          <w:sz w:val="20"/>
          <w:szCs w:val="20"/>
          <w:lang w:eastAsia="ko-KR"/>
        </w:rPr>
      </w:pPr>
    </w:p>
    <w:p w14:paraId="41DD8D53" w14:textId="77777777" w:rsidR="003C6ABA" w:rsidRDefault="003C6ABA">
      <w:bookmarkStart w:id="0" w:name="_GoBack"/>
      <w:bookmarkEnd w:id="0"/>
    </w:p>
    <w:sectPr w:rsidR="003C6A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8A194" w14:textId="77777777" w:rsidR="007F3157" w:rsidRDefault="007F3157" w:rsidP="00F52911">
      <w:pPr>
        <w:spacing w:after="0" w:line="240" w:lineRule="auto"/>
      </w:pPr>
      <w:r>
        <w:separator/>
      </w:r>
    </w:p>
  </w:endnote>
  <w:endnote w:type="continuationSeparator" w:id="0">
    <w:p w14:paraId="6F3A32BB" w14:textId="77777777" w:rsidR="007F3157" w:rsidRDefault="007F3157" w:rsidP="00F5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4506A" w14:textId="77777777" w:rsidR="007F3157" w:rsidRDefault="007F3157" w:rsidP="00F52911">
      <w:pPr>
        <w:spacing w:after="0" w:line="240" w:lineRule="auto"/>
      </w:pPr>
      <w:r>
        <w:separator/>
      </w:r>
    </w:p>
  </w:footnote>
  <w:footnote w:type="continuationSeparator" w:id="0">
    <w:p w14:paraId="712F3FB1" w14:textId="77777777" w:rsidR="007F3157" w:rsidRDefault="007F3157" w:rsidP="00F52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562FED"/>
    <w:multiLevelType w:val="multilevel"/>
    <w:tmpl w:val="E6D2C7A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3B"/>
    <w:rsid w:val="003C6ABA"/>
    <w:rsid w:val="007F3157"/>
    <w:rsid w:val="0082303B"/>
    <w:rsid w:val="00F5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C98634-A0FC-4346-8F28-02ABEE83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2911"/>
    <w:pPr>
      <w:spacing w:after="200" w:line="276" w:lineRule="auto"/>
      <w:jc w:val="left"/>
    </w:pPr>
    <w:rPr>
      <w:rFonts w:ascii="Calibri" w:eastAsia="Calibri" w:hAnsi="Calibri" w:cs="Times New Roman"/>
      <w:kern w:val="0"/>
      <w:sz w:val="22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9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52911"/>
    <w:rPr>
      <w:lang w:val="en-AU"/>
    </w:rPr>
  </w:style>
  <w:style w:type="paragraph" w:styleId="a4">
    <w:name w:val="footer"/>
    <w:basedOn w:val="a"/>
    <w:link w:val="Char0"/>
    <w:uiPriority w:val="99"/>
    <w:unhideWhenUsed/>
    <w:rsid w:val="00F529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52911"/>
    <w:rPr>
      <w:lang w:val="en-AU"/>
    </w:rPr>
  </w:style>
  <w:style w:type="paragraph" w:styleId="a5">
    <w:name w:val="List Paragraph"/>
    <w:basedOn w:val="a"/>
    <w:uiPriority w:val="34"/>
    <w:qFormat/>
    <w:rsid w:val="00F52911"/>
    <w:pPr>
      <w:ind w:leftChars="400" w:left="800"/>
    </w:pPr>
  </w:style>
  <w:style w:type="table" w:styleId="a6">
    <w:name w:val="Table Grid"/>
    <w:basedOn w:val="a1"/>
    <w:uiPriority w:val="39"/>
    <w:rsid w:val="00F52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Keonwoo</dc:creator>
  <cp:keywords/>
  <dc:description/>
  <cp:lastModifiedBy>Lee Keonwoo</cp:lastModifiedBy>
  <cp:revision>2</cp:revision>
  <dcterms:created xsi:type="dcterms:W3CDTF">2018-10-26T12:20:00Z</dcterms:created>
  <dcterms:modified xsi:type="dcterms:W3CDTF">2018-10-26T12:20:00Z</dcterms:modified>
</cp:coreProperties>
</file>