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7B7" w:rsidRDefault="009A4663">
      <w:pPr>
        <w:rPr>
          <w:b/>
          <w:color w:val="000000" w:themeColor="text1"/>
          <w:sz w:val="28"/>
          <w:szCs w:val="28"/>
        </w:rPr>
      </w:pPr>
      <w:r>
        <w:rPr>
          <w:b/>
          <w:color w:val="000000" w:themeColor="text1"/>
          <w:sz w:val="28"/>
          <w:szCs w:val="28"/>
        </w:rPr>
        <w:t xml:space="preserve">    </w:t>
      </w:r>
      <w:r w:rsidRPr="009A4663">
        <w:rPr>
          <w:b/>
          <w:color w:val="000000" w:themeColor="text1"/>
          <w:sz w:val="28"/>
          <w:szCs w:val="28"/>
        </w:rPr>
        <w:t>DIFFERENT TYPES OF ACTIVATION FUNCTION IN DEEP LEARNING</w:t>
      </w:r>
    </w:p>
    <w:p w:rsidR="009A4663" w:rsidRDefault="009A4663">
      <w:pPr>
        <w:rPr>
          <w:b/>
          <w:color w:val="000000" w:themeColor="text1"/>
          <w:sz w:val="28"/>
          <w:szCs w:val="28"/>
        </w:rPr>
      </w:pPr>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Activation functions are crucial in deep learning as they introduce non-linearity into the model, enabling it to learn complex patterns. Here are some common types of activation functions:</w:t>
      </w:r>
    </w:p>
    <w:p w:rsidR="009A4663" w:rsidRP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1. Sigmoid</w:t>
      </w:r>
    </w:p>
    <w:p w:rsid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 xml:space="preserve">The sigmoid function maps input values to a range between 0 and 1. It's often used in binary classification problems. </w:t>
      </w:r>
    </w:p>
    <w:p w:rsid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drawing>
          <wp:inline distT="0" distB="0" distL="0" distR="0" wp14:anchorId="137C41A8" wp14:editId="6CCA1B86">
            <wp:extent cx="5731510" cy="601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01980"/>
                    </a:xfrm>
                    <a:prstGeom prst="rect">
                      <a:avLst/>
                    </a:prstGeom>
                  </pic:spPr>
                </pic:pic>
              </a:graphicData>
            </a:graphic>
          </wp:inline>
        </w:drawing>
      </w:r>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drawing>
          <wp:inline distT="0" distB="0" distL="0" distR="0" wp14:anchorId="5BE38165" wp14:editId="3A854FBE">
            <wp:extent cx="2638793" cy="176237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793" cy="1762371"/>
                    </a:xfrm>
                    <a:prstGeom prst="rect">
                      <a:avLst/>
                    </a:prstGeom>
                  </pic:spPr>
                </pic:pic>
              </a:graphicData>
            </a:graphic>
          </wp:inline>
        </w:drawing>
      </w:r>
    </w:p>
    <w:p w:rsidR="009A4663" w:rsidRP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2. Hyperbolic Tangent (Tanh)</w:t>
      </w:r>
    </w:p>
    <w:p w:rsid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The tanh function maps input values to a range between -1 and 1. It's zero-</w:t>
      </w:r>
      <w:proofErr w:type="spellStart"/>
      <w:r w:rsidRPr="009A4663">
        <w:rPr>
          <w:rFonts w:ascii="Times New Roman" w:eastAsia="Times New Roman" w:hAnsi="Times New Roman" w:cs="Times New Roman"/>
          <w:sz w:val="24"/>
          <w:szCs w:val="24"/>
          <w:lang w:eastAsia="en-IN"/>
        </w:rPr>
        <w:t>centered</w:t>
      </w:r>
      <w:proofErr w:type="spellEnd"/>
      <w:r w:rsidRPr="009A4663">
        <w:rPr>
          <w:rFonts w:ascii="Times New Roman" w:eastAsia="Times New Roman" w:hAnsi="Times New Roman" w:cs="Times New Roman"/>
          <w:sz w:val="24"/>
          <w:szCs w:val="24"/>
          <w:lang w:eastAsia="en-IN"/>
        </w:rPr>
        <w:t xml:space="preserve">, which often helps with faster convergence. </w:t>
      </w:r>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drawing>
          <wp:inline distT="0" distB="0" distL="0" distR="0" wp14:anchorId="4C25F4EB" wp14:editId="784C926F">
            <wp:extent cx="5296639" cy="2838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639" cy="2838846"/>
                    </a:xfrm>
                    <a:prstGeom prst="rect">
                      <a:avLst/>
                    </a:prstGeom>
                  </pic:spPr>
                </pic:pic>
              </a:graphicData>
            </a:graphic>
          </wp:inline>
        </w:drawing>
      </w:r>
    </w:p>
    <w:p w:rsidR="009A4663" w:rsidRP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lastRenderedPageBreak/>
        <w:t>3. Rectified Linear Unit (</w:t>
      </w:r>
      <w:proofErr w:type="spellStart"/>
      <w:r w:rsidRPr="009A4663">
        <w:rPr>
          <w:rFonts w:ascii="Times New Roman" w:eastAsia="Times New Roman" w:hAnsi="Times New Roman" w:cs="Times New Roman"/>
          <w:b/>
          <w:bCs/>
          <w:sz w:val="27"/>
          <w:szCs w:val="27"/>
          <w:lang w:eastAsia="en-IN"/>
        </w:rPr>
        <w:t>ReLU</w:t>
      </w:r>
      <w:proofErr w:type="spellEnd"/>
      <w:r w:rsidRPr="009A4663">
        <w:rPr>
          <w:rFonts w:ascii="Times New Roman" w:eastAsia="Times New Roman" w:hAnsi="Times New Roman" w:cs="Times New Roman"/>
          <w:b/>
          <w:bCs/>
          <w:sz w:val="27"/>
          <w:szCs w:val="27"/>
          <w:lang w:eastAsia="en-IN"/>
        </w:rPr>
        <w:t>)</w:t>
      </w:r>
    </w:p>
    <w:p w:rsid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 xml:space="preserve">The </w:t>
      </w:r>
      <w:proofErr w:type="spellStart"/>
      <w:r w:rsidRPr="009A4663">
        <w:rPr>
          <w:rFonts w:ascii="Times New Roman" w:eastAsia="Times New Roman" w:hAnsi="Times New Roman" w:cs="Times New Roman"/>
          <w:sz w:val="24"/>
          <w:szCs w:val="24"/>
          <w:lang w:eastAsia="en-IN"/>
        </w:rPr>
        <w:t>ReLU</w:t>
      </w:r>
      <w:proofErr w:type="spellEnd"/>
      <w:r w:rsidRPr="009A4663">
        <w:rPr>
          <w:rFonts w:ascii="Times New Roman" w:eastAsia="Times New Roman" w:hAnsi="Times New Roman" w:cs="Times New Roman"/>
          <w:sz w:val="24"/>
          <w:szCs w:val="24"/>
          <w:lang w:eastAsia="en-IN"/>
        </w:rPr>
        <w:t xml:space="preserve"> function is widely used due to its simplicity and effectiveness. It outputs the input directly if it is positive; otherwise, it outputs zero. </w:t>
      </w:r>
    </w:p>
    <w:p w:rsid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drawing>
          <wp:inline distT="0" distB="0" distL="0" distR="0" wp14:anchorId="0C74F132" wp14:editId="60E943EF">
            <wp:extent cx="5420481" cy="358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3581900"/>
                    </a:xfrm>
                    <a:prstGeom prst="rect">
                      <a:avLst/>
                    </a:prstGeom>
                  </pic:spPr>
                </pic:pic>
              </a:graphicData>
            </a:graphic>
          </wp:inline>
        </w:drawing>
      </w:r>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p>
    <w:p w:rsid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 xml:space="preserve">4. Leaky </w:t>
      </w:r>
      <w:proofErr w:type="spellStart"/>
      <w:r w:rsidRPr="009A4663">
        <w:rPr>
          <w:rFonts w:ascii="Times New Roman" w:eastAsia="Times New Roman" w:hAnsi="Times New Roman" w:cs="Times New Roman"/>
          <w:b/>
          <w:bCs/>
          <w:sz w:val="27"/>
          <w:szCs w:val="27"/>
          <w:lang w:eastAsia="en-IN"/>
        </w:rPr>
        <w:t>ReLU</w:t>
      </w:r>
      <w:proofErr w:type="spellEnd"/>
    </w:p>
    <w:p w:rsidR="009A4663" w:rsidRDefault="009A4663" w:rsidP="009A4663">
      <w:pPr>
        <w:pStyle w:val="NormalWeb"/>
        <w:shd w:val="clear" w:color="auto" w:fill="FFFFFF"/>
        <w:spacing w:before="0" w:beforeAutospacing="0" w:after="300" w:afterAutospacing="0"/>
        <w:rPr>
          <w:rFonts w:ascii="Merriweather Sans" w:hAnsi="Merriweather Sans"/>
          <w:color w:val="000000"/>
          <w:sz w:val="30"/>
          <w:szCs w:val="30"/>
        </w:rPr>
      </w:pPr>
      <w:r>
        <w:rPr>
          <w:rFonts w:ascii="Merriweather Sans" w:hAnsi="Merriweather Sans"/>
          <w:color w:val="000000"/>
          <w:sz w:val="30"/>
          <w:szCs w:val="30"/>
        </w:rPr>
        <w:t xml:space="preserve">Leaky </w:t>
      </w:r>
      <w:proofErr w:type="spellStart"/>
      <w:r>
        <w:rPr>
          <w:rFonts w:ascii="Merriweather Sans" w:hAnsi="Merriweather Sans"/>
          <w:color w:val="000000"/>
          <w:sz w:val="30"/>
          <w:szCs w:val="30"/>
        </w:rPr>
        <w:t>ReLU</w:t>
      </w:r>
      <w:proofErr w:type="spellEnd"/>
      <w:r>
        <w:rPr>
          <w:rFonts w:ascii="Merriweather Sans" w:hAnsi="Merriweather Sans"/>
          <w:color w:val="000000"/>
          <w:sz w:val="30"/>
          <w:szCs w:val="30"/>
        </w:rPr>
        <w:t xml:space="preserve"> function is nothing but an improved version of the </w:t>
      </w:r>
      <w:proofErr w:type="spellStart"/>
      <w:r>
        <w:rPr>
          <w:rFonts w:ascii="Merriweather Sans" w:hAnsi="Merriweather Sans"/>
          <w:color w:val="000000"/>
          <w:sz w:val="30"/>
          <w:szCs w:val="30"/>
        </w:rPr>
        <w:t>ReLU</w:t>
      </w:r>
      <w:proofErr w:type="spellEnd"/>
      <w:r>
        <w:rPr>
          <w:rFonts w:ascii="Merriweather Sans" w:hAnsi="Merriweather Sans"/>
          <w:color w:val="000000"/>
          <w:sz w:val="30"/>
          <w:szCs w:val="30"/>
        </w:rPr>
        <w:t xml:space="preserve"> function, </w:t>
      </w:r>
      <w:proofErr w:type="gramStart"/>
      <w:r>
        <w:rPr>
          <w:rFonts w:ascii="Merriweather Sans" w:hAnsi="Merriweather Sans"/>
          <w:color w:val="000000"/>
          <w:sz w:val="30"/>
          <w:szCs w:val="30"/>
        </w:rPr>
        <w:t>As</w:t>
      </w:r>
      <w:proofErr w:type="gramEnd"/>
      <w:r>
        <w:rPr>
          <w:rFonts w:ascii="Merriweather Sans" w:hAnsi="Merriweather Sans"/>
          <w:color w:val="000000"/>
          <w:sz w:val="30"/>
          <w:szCs w:val="30"/>
        </w:rPr>
        <w:t xml:space="preserve"> we saw that for the </w:t>
      </w:r>
      <w:proofErr w:type="spellStart"/>
      <w:r>
        <w:rPr>
          <w:rFonts w:ascii="Merriweather Sans" w:hAnsi="Merriweather Sans"/>
          <w:color w:val="000000"/>
          <w:sz w:val="30"/>
          <w:szCs w:val="30"/>
        </w:rPr>
        <w:t>ReLU</w:t>
      </w:r>
      <w:proofErr w:type="spellEnd"/>
      <w:r>
        <w:rPr>
          <w:rFonts w:ascii="Merriweather Sans" w:hAnsi="Merriweather Sans"/>
          <w:color w:val="000000"/>
          <w:sz w:val="30"/>
          <w:szCs w:val="30"/>
        </w:rPr>
        <w:t xml:space="preserve"> function, the gradient is 0 for x&lt;0, which would deactivate the neurons in that region.</w:t>
      </w:r>
    </w:p>
    <w:p w:rsidR="009A4663" w:rsidRDefault="009A4663" w:rsidP="009A4663">
      <w:pPr>
        <w:pStyle w:val="NormalWeb"/>
        <w:shd w:val="clear" w:color="auto" w:fill="FFFFFF"/>
        <w:spacing w:before="0" w:beforeAutospacing="0" w:after="300" w:afterAutospacing="0"/>
        <w:rPr>
          <w:rFonts w:ascii="Merriweather Sans" w:hAnsi="Merriweather Sans"/>
          <w:color w:val="000000"/>
          <w:sz w:val="30"/>
          <w:szCs w:val="30"/>
        </w:rPr>
      </w:pPr>
      <w:r>
        <w:rPr>
          <w:rFonts w:ascii="Merriweather Sans" w:hAnsi="Merriweather Sans"/>
          <w:color w:val="000000"/>
          <w:sz w:val="30"/>
          <w:szCs w:val="30"/>
        </w:rPr>
        <w:t xml:space="preserve">Leaky </w:t>
      </w:r>
      <w:proofErr w:type="spellStart"/>
      <w:r>
        <w:rPr>
          <w:rFonts w:ascii="Merriweather Sans" w:hAnsi="Merriweather Sans"/>
          <w:color w:val="000000"/>
          <w:sz w:val="30"/>
          <w:szCs w:val="30"/>
        </w:rPr>
        <w:t>ReLU</w:t>
      </w:r>
      <w:proofErr w:type="spellEnd"/>
      <w:r>
        <w:rPr>
          <w:rFonts w:ascii="Merriweather Sans" w:hAnsi="Merriweather Sans"/>
          <w:color w:val="000000"/>
          <w:sz w:val="30"/>
          <w:szCs w:val="30"/>
        </w:rPr>
        <w:t xml:space="preserve"> is defined to address this problem, instead of defining the </w:t>
      </w:r>
      <w:proofErr w:type="spellStart"/>
      <w:r>
        <w:rPr>
          <w:rFonts w:ascii="Merriweather Sans" w:hAnsi="Merriweather Sans"/>
          <w:color w:val="000000"/>
          <w:sz w:val="30"/>
          <w:szCs w:val="30"/>
        </w:rPr>
        <w:t>ReLU</w:t>
      </w:r>
      <w:proofErr w:type="spellEnd"/>
      <w:r>
        <w:rPr>
          <w:rFonts w:ascii="Merriweather Sans" w:hAnsi="Merriweather Sans"/>
          <w:color w:val="000000"/>
          <w:sz w:val="30"/>
          <w:szCs w:val="30"/>
        </w:rPr>
        <w:t xml:space="preserve"> function as 0 for negative values of x, we define it as an extremely</w:t>
      </w:r>
      <w:r w:rsidR="00EF7F25">
        <w:rPr>
          <w:rFonts w:ascii="Merriweather Sans" w:hAnsi="Merriweather Sans"/>
          <w:color w:val="000000"/>
          <w:sz w:val="30"/>
          <w:szCs w:val="30"/>
        </w:rPr>
        <w:t xml:space="preserve"> </w:t>
      </w:r>
      <w:r>
        <w:rPr>
          <w:rFonts w:ascii="Merriweather Sans" w:hAnsi="Merriweather Sans"/>
          <w:color w:val="000000"/>
          <w:sz w:val="30"/>
          <w:szCs w:val="30"/>
        </w:rPr>
        <w:t>small linear component of x.</w:t>
      </w:r>
    </w:p>
    <w:p w:rsidR="009A4663" w:rsidRPr="009A4663" w:rsidRDefault="00EF7F25"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sz w:val="24"/>
          <w:szCs w:val="24"/>
          <w:lang w:eastAsia="en-IN"/>
        </w:rPr>
        <w:drawing>
          <wp:inline distT="0" distB="0" distL="0" distR="0" wp14:anchorId="4A18A9D1" wp14:editId="2F3797BC">
            <wp:extent cx="2026920" cy="15999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2660" cy="1667663"/>
                    </a:xfrm>
                    <a:prstGeom prst="rect">
                      <a:avLst/>
                    </a:prstGeom>
                  </pic:spPr>
                </pic:pic>
              </a:graphicData>
            </a:graphic>
          </wp:inline>
        </w:drawing>
      </w:r>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p>
    <w:p w:rsid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 xml:space="preserve">5. Parametric </w:t>
      </w:r>
      <w:proofErr w:type="spellStart"/>
      <w:r w:rsidRPr="009A4663">
        <w:rPr>
          <w:rFonts w:ascii="Times New Roman" w:eastAsia="Times New Roman" w:hAnsi="Times New Roman" w:cs="Times New Roman"/>
          <w:b/>
          <w:bCs/>
          <w:sz w:val="27"/>
          <w:szCs w:val="27"/>
          <w:lang w:eastAsia="en-IN"/>
        </w:rPr>
        <w:t>ReLU</w:t>
      </w:r>
      <w:proofErr w:type="spellEnd"/>
      <w:r w:rsidRPr="009A4663">
        <w:rPr>
          <w:rFonts w:ascii="Times New Roman" w:eastAsia="Times New Roman" w:hAnsi="Times New Roman" w:cs="Times New Roman"/>
          <w:b/>
          <w:bCs/>
          <w:sz w:val="27"/>
          <w:szCs w:val="27"/>
          <w:lang w:eastAsia="en-IN"/>
        </w:rPr>
        <w:t xml:space="preserve"> (</w:t>
      </w:r>
      <w:proofErr w:type="spellStart"/>
      <w:r w:rsidRPr="009A4663">
        <w:rPr>
          <w:rFonts w:ascii="Times New Roman" w:eastAsia="Times New Roman" w:hAnsi="Times New Roman" w:cs="Times New Roman"/>
          <w:b/>
          <w:bCs/>
          <w:sz w:val="27"/>
          <w:szCs w:val="27"/>
          <w:lang w:eastAsia="en-IN"/>
        </w:rPr>
        <w:t>PReLU</w:t>
      </w:r>
      <w:proofErr w:type="spellEnd"/>
      <w:r w:rsidRPr="009A4663">
        <w:rPr>
          <w:rFonts w:ascii="Times New Roman" w:eastAsia="Times New Roman" w:hAnsi="Times New Roman" w:cs="Times New Roman"/>
          <w:b/>
          <w:bCs/>
          <w:sz w:val="27"/>
          <w:szCs w:val="27"/>
          <w:lang w:eastAsia="en-IN"/>
        </w:rPr>
        <w:t>)</w:t>
      </w:r>
    </w:p>
    <w:p w:rsidR="00EF7F25" w:rsidRDefault="00EF7F25"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Merriweather Sans" w:hAnsi="Merriweather Sans"/>
          <w:color w:val="000000"/>
          <w:sz w:val="30"/>
          <w:szCs w:val="30"/>
          <w:shd w:val="clear" w:color="auto" w:fill="FFFFFF"/>
        </w:rPr>
        <w:t xml:space="preserve">This is another variant of </w:t>
      </w:r>
      <w:proofErr w:type="spellStart"/>
      <w:r>
        <w:rPr>
          <w:rFonts w:ascii="Merriweather Sans" w:hAnsi="Merriweather Sans"/>
          <w:color w:val="000000"/>
          <w:sz w:val="30"/>
          <w:szCs w:val="30"/>
          <w:shd w:val="clear" w:color="auto" w:fill="FFFFFF"/>
        </w:rPr>
        <w:t>ReLU</w:t>
      </w:r>
      <w:proofErr w:type="spellEnd"/>
      <w:r>
        <w:rPr>
          <w:rFonts w:ascii="Merriweather Sans" w:hAnsi="Merriweather Sans"/>
          <w:color w:val="000000"/>
          <w:sz w:val="30"/>
          <w:szCs w:val="30"/>
          <w:shd w:val="clear" w:color="auto" w:fill="FFFFFF"/>
        </w:rPr>
        <w:t xml:space="preserve"> that aims to solve the problem of gradient’s becoming zero for the left half of the axis. The parameterized </w:t>
      </w:r>
      <w:proofErr w:type="spellStart"/>
      <w:r>
        <w:rPr>
          <w:rFonts w:ascii="Merriweather Sans" w:hAnsi="Merriweather Sans"/>
          <w:color w:val="000000"/>
          <w:sz w:val="30"/>
          <w:szCs w:val="30"/>
          <w:shd w:val="clear" w:color="auto" w:fill="FFFFFF"/>
        </w:rPr>
        <w:t>ReLU</w:t>
      </w:r>
      <w:proofErr w:type="spellEnd"/>
      <w:r>
        <w:rPr>
          <w:rFonts w:ascii="Merriweather Sans" w:hAnsi="Merriweather Sans"/>
          <w:color w:val="000000"/>
          <w:sz w:val="30"/>
          <w:szCs w:val="30"/>
          <w:shd w:val="clear" w:color="auto" w:fill="FFFFFF"/>
        </w:rPr>
        <w:t>, as the name suggests, introduces a new parameter as a slope of the negative part of the function.</w:t>
      </w:r>
    </w:p>
    <w:p w:rsidR="00EF7F25" w:rsidRPr="009A4663" w:rsidRDefault="00EF7F25"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7F25">
        <w:rPr>
          <w:rFonts w:ascii="Times New Roman" w:eastAsia="Times New Roman" w:hAnsi="Times New Roman" w:cs="Times New Roman"/>
          <w:b/>
          <w:bCs/>
          <w:sz w:val="27"/>
          <w:szCs w:val="27"/>
          <w:lang w:eastAsia="en-IN"/>
        </w:rPr>
        <w:drawing>
          <wp:inline distT="0" distB="0" distL="0" distR="0" wp14:anchorId="5FA15249" wp14:editId="5E618995">
            <wp:extent cx="5731510" cy="35661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66160"/>
                    </a:xfrm>
                    <a:prstGeom prst="rect">
                      <a:avLst/>
                    </a:prstGeom>
                  </pic:spPr>
                </pic:pic>
              </a:graphicData>
            </a:graphic>
          </wp:inline>
        </w:drawing>
      </w:r>
    </w:p>
    <w:p w:rsidR="009A4663" w:rsidRP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6. Exponential Linear Unit (ELU)</w:t>
      </w:r>
    </w:p>
    <w:p w:rsid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The ELU function tends to converge faster and produce more accurate results as it reduces the bias shift. $$ \</w:t>
      </w:r>
      <w:proofErr w:type="gramStart"/>
      <w:r w:rsidRPr="009A4663">
        <w:rPr>
          <w:rFonts w:ascii="Times New Roman" w:eastAsia="Times New Roman" w:hAnsi="Times New Roman" w:cs="Times New Roman"/>
          <w:sz w:val="24"/>
          <w:szCs w:val="24"/>
          <w:lang w:eastAsia="en-IN"/>
        </w:rPr>
        <w:t>text{</w:t>
      </w:r>
      <w:proofErr w:type="gramEnd"/>
      <w:r w:rsidRPr="009A4663">
        <w:rPr>
          <w:rFonts w:ascii="Times New Roman" w:eastAsia="Times New Roman" w:hAnsi="Times New Roman" w:cs="Times New Roman"/>
          <w:sz w:val="24"/>
          <w:szCs w:val="24"/>
          <w:lang w:eastAsia="en-IN"/>
        </w:rPr>
        <w:t>ELU}(x) = \begin{cases} x &amp; \text{if } x &gt; 0 \\ \alpha (</w:t>
      </w:r>
      <w:proofErr w:type="spellStart"/>
      <w:r w:rsidRPr="009A4663">
        <w:rPr>
          <w:rFonts w:ascii="Times New Roman" w:eastAsia="Times New Roman" w:hAnsi="Times New Roman" w:cs="Times New Roman"/>
          <w:sz w:val="24"/>
          <w:szCs w:val="24"/>
          <w:lang w:eastAsia="en-IN"/>
        </w:rPr>
        <w:t>e^x</w:t>
      </w:r>
      <w:proofErr w:type="spellEnd"/>
      <w:r w:rsidRPr="009A4663">
        <w:rPr>
          <w:rFonts w:ascii="Times New Roman" w:eastAsia="Times New Roman" w:hAnsi="Times New Roman" w:cs="Times New Roman"/>
          <w:sz w:val="24"/>
          <w:szCs w:val="24"/>
          <w:lang w:eastAsia="en-IN"/>
        </w:rPr>
        <w:t xml:space="preserve"> - 1) &amp; \text{if } x \</w:t>
      </w:r>
      <w:proofErr w:type="spellStart"/>
      <w:r w:rsidRPr="009A4663">
        <w:rPr>
          <w:rFonts w:ascii="Times New Roman" w:eastAsia="Times New Roman" w:hAnsi="Times New Roman" w:cs="Times New Roman"/>
          <w:sz w:val="24"/>
          <w:szCs w:val="24"/>
          <w:lang w:eastAsia="en-IN"/>
        </w:rPr>
        <w:t>leq</w:t>
      </w:r>
      <w:proofErr w:type="spellEnd"/>
      <w:r w:rsidRPr="009A4663">
        <w:rPr>
          <w:rFonts w:ascii="Times New Roman" w:eastAsia="Times New Roman" w:hAnsi="Times New Roman" w:cs="Times New Roman"/>
          <w:sz w:val="24"/>
          <w:szCs w:val="24"/>
          <w:lang w:eastAsia="en-IN"/>
        </w:rPr>
        <w:t xml:space="preserve"> 0 \end{cases} </w:t>
      </w:r>
    </w:p>
    <w:p w:rsidR="00EF7F25" w:rsidRPr="009A4663" w:rsidRDefault="00EF7F25" w:rsidP="009A4663">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EF7F25">
        <w:rPr>
          <w:rFonts w:ascii="Times New Roman" w:eastAsia="Times New Roman" w:hAnsi="Times New Roman" w:cs="Times New Roman"/>
          <w:sz w:val="24"/>
          <w:szCs w:val="24"/>
          <w:lang w:eastAsia="en-IN"/>
        </w:rPr>
        <w:lastRenderedPageBreak/>
        <w:drawing>
          <wp:inline distT="0" distB="0" distL="0" distR="0" wp14:anchorId="2396D73F" wp14:editId="11C99430">
            <wp:extent cx="3982495" cy="2682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555" cy="2687668"/>
                    </a:xfrm>
                    <a:prstGeom prst="rect">
                      <a:avLst/>
                    </a:prstGeom>
                  </pic:spPr>
                </pic:pic>
              </a:graphicData>
            </a:graphic>
          </wp:inline>
        </w:drawing>
      </w:r>
      <w:bookmarkEnd w:id="0"/>
    </w:p>
    <w:p w:rsidR="009A4663" w:rsidRP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7. Swish</w:t>
      </w:r>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 xml:space="preserve">Swish is a newer activation function that often performs better than </w:t>
      </w:r>
      <w:proofErr w:type="spellStart"/>
      <w:r w:rsidRPr="009A4663">
        <w:rPr>
          <w:rFonts w:ascii="Times New Roman" w:eastAsia="Times New Roman" w:hAnsi="Times New Roman" w:cs="Times New Roman"/>
          <w:sz w:val="24"/>
          <w:szCs w:val="24"/>
          <w:lang w:eastAsia="en-IN"/>
        </w:rPr>
        <w:t>ReLU</w:t>
      </w:r>
      <w:proofErr w:type="spellEnd"/>
      <w:r w:rsidRPr="009A4663">
        <w:rPr>
          <w:rFonts w:ascii="Times New Roman" w:eastAsia="Times New Roman" w:hAnsi="Times New Roman" w:cs="Times New Roman"/>
          <w:sz w:val="24"/>
          <w:szCs w:val="24"/>
          <w:lang w:eastAsia="en-IN"/>
        </w:rPr>
        <w:t xml:space="preserve"> on deep networks. $$ \</w:t>
      </w:r>
      <w:proofErr w:type="gramStart"/>
      <w:r w:rsidRPr="009A4663">
        <w:rPr>
          <w:rFonts w:ascii="Times New Roman" w:eastAsia="Times New Roman" w:hAnsi="Times New Roman" w:cs="Times New Roman"/>
          <w:sz w:val="24"/>
          <w:szCs w:val="24"/>
          <w:lang w:eastAsia="en-IN"/>
        </w:rPr>
        <w:t>text{</w:t>
      </w:r>
      <w:proofErr w:type="gramEnd"/>
      <w:r w:rsidRPr="009A4663">
        <w:rPr>
          <w:rFonts w:ascii="Times New Roman" w:eastAsia="Times New Roman" w:hAnsi="Times New Roman" w:cs="Times New Roman"/>
          <w:sz w:val="24"/>
          <w:szCs w:val="24"/>
          <w:lang w:eastAsia="en-IN"/>
        </w:rPr>
        <w:t>Swish}(x) = x \</w:t>
      </w:r>
      <w:proofErr w:type="spellStart"/>
      <w:r w:rsidRPr="009A4663">
        <w:rPr>
          <w:rFonts w:ascii="Times New Roman" w:eastAsia="Times New Roman" w:hAnsi="Times New Roman" w:cs="Times New Roman"/>
          <w:sz w:val="24"/>
          <w:szCs w:val="24"/>
          <w:lang w:eastAsia="en-IN"/>
        </w:rPr>
        <w:t>cdot</w:t>
      </w:r>
      <w:proofErr w:type="spellEnd"/>
      <w:r w:rsidRPr="009A4663">
        <w:rPr>
          <w:rFonts w:ascii="Times New Roman" w:eastAsia="Times New Roman" w:hAnsi="Times New Roman" w:cs="Times New Roman"/>
          <w:sz w:val="24"/>
          <w:szCs w:val="24"/>
          <w:lang w:eastAsia="en-IN"/>
        </w:rPr>
        <w:t xml:space="preserve"> \sigma(x) = x \</w:t>
      </w:r>
      <w:proofErr w:type="spellStart"/>
      <w:r w:rsidRPr="009A4663">
        <w:rPr>
          <w:rFonts w:ascii="Times New Roman" w:eastAsia="Times New Roman" w:hAnsi="Times New Roman" w:cs="Times New Roman"/>
          <w:sz w:val="24"/>
          <w:szCs w:val="24"/>
          <w:lang w:eastAsia="en-IN"/>
        </w:rPr>
        <w:t>cdot</w:t>
      </w:r>
      <w:proofErr w:type="spellEnd"/>
      <w:r w:rsidRPr="009A4663">
        <w:rPr>
          <w:rFonts w:ascii="Times New Roman" w:eastAsia="Times New Roman" w:hAnsi="Times New Roman" w:cs="Times New Roman"/>
          <w:sz w:val="24"/>
          <w:szCs w:val="24"/>
          <w:lang w:eastAsia="en-IN"/>
        </w:rPr>
        <w:t xml:space="preserve"> \frac{1}{1 + e^{-x}} $$</w:t>
      </w:r>
    </w:p>
    <w:p w:rsidR="009A4663" w:rsidRP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 xml:space="preserve">8. </w:t>
      </w:r>
      <w:proofErr w:type="spellStart"/>
      <w:r w:rsidRPr="009A4663">
        <w:rPr>
          <w:rFonts w:ascii="Times New Roman" w:eastAsia="Times New Roman" w:hAnsi="Times New Roman" w:cs="Times New Roman"/>
          <w:b/>
          <w:bCs/>
          <w:sz w:val="27"/>
          <w:szCs w:val="27"/>
          <w:lang w:eastAsia="en-IN"/>
        </w:rPr>
        <w:t>Softmax</w:t>
      </w:r>
      <w:proofErr w:type="spellEnd"/>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A4663">
        <w:rPr>
          <w:rFonts w:ascii="Times New Roman" w:eastAsia="Times New Roman" w:hAnsi="Times New Roman" w:cs="Times New Roman"/>
          <w:sz w:val="24"/>
          <w:szCs w:val="24"/>
          <w:lang w:eastAsia="en-IN"/>
        </w:rPr>
        <w:t>Softmax</w:t>
      </w:r>
      <w:proofErr w:type="spellEnd"/>
      <w:r w:rsidRPr="009A4663">
        <w:rPr>
          <w:rFonts w:ascii="Times New Roman" w:eastAsia="Times New Roman" w:hAnsi="Times New Roman" w:cs="Times New Roman"/>
          <w:sz w:val="24"/>
          <w:szCs w:val="24"/>
          <w:lang w:eastAsia="en-IN"/>
        </w:rPr>
        <w:t xml:space="preserve"> is used in the output layer of a neural network for multi-class classification problems. It converts the logits into probabilities. $$ \</w:t>
      </w:r>
      <w:proofErr w:type="gramStart"/>
      <w:r w:rsidRPr="009A4663">
        <w:rPr>
          <w:rFonts w:ascii="Times New Roman" w:eastAsia="Times New Roman" w:hAnsi="Times New Roman" w:cs="Times New Roman"/>
          <w:sz w:val="24"/>
          <w:szCs w:val="24"/>
          <w:lang w:eastAsia="en-IN"/>
        </w:rPr>
        <w:t>text{</w:t>
      </w:r>
      <w:proofErr w:type="spellStart"/>
      <w:proofErr w:type="gramEnd"/>
      <w:r w:rsidRPr="009A4663">
        <w:rPr>
          <w:rFonts w:ascii="Times New Roman" w:eastAsia="Times New Roman" w:hAnsi="Times New Roman" w:cs="Times New Roman"/>
          <w:sz w:val="24"/>
          <w:szCs w:val="24"/>
          <w:lang w:eastAsia="en-IN"/>
        </w:rPr>
        <w:t>Softmax</w:t>
      </w:r>
      <w:proofErr w:type="spellEnd"/>
      <w:r w:rsidRPr="009A4663">
        <w:rPr>
          <w:rFonts w:ascii="Times New Roman" w:eastAsia="Times New Roman" w:hAnsi="Times New Roman" w:cs="Times New Roman"/>
          <w:sz w:val="24"/>
          <w:szCs w:val="24"/>
          <w:lang w:eastAsia="en-IN"/>
        </w:rPr>
        <w:t>}(</w:t>
      </w:r>
      <w:proofErr w:type="spellStart"/>
      <w:r w:rsidRPr="009A4663">
        <w:rPr>
          <w:rFonts w:ascii="Times New Roman" w:eastAsia="Times New Roman" w:hAnsi="Times New Roman" w:cs="Times New Roman"/>
          <w:sz w:val="24"/>
          <w:szCs w:val="24"/>
          <w:lang w:eastAsia="en-IN"/>
        </w:rPr>
        <w:t>x_i</w:t>
      </w:r>
      <w:proofErr w:type="spellEnd"/>
      <w:r w:rsidRPr="009A4663">
        <w:rPr>
          <w:rFonts w:ascii="Times New Roman" w:eastAsia="Times New Roman" w:hAnsi="Times New Roman" w:cs="Times New Roman"/>
          <w:sz w:val="24"/>
          <w:szCs w:val="24"/>
          <w:lang w:eastAsia="en-IN"/>
        </w:rPr>
        <w:t>) = \frac{e^{</w:t>
      </w:r>
      <w:proofErr w:type="spellStart"/>
      <w:r w:rsidRPr="009A4663">
        <w:rPr>
          <w:rFonts w:ascii="Times New Roman" w:eastAsia="Times New Roman" w:hAnsi="Times New Roman" w:cs="Times New Roman"/>
          <w:sz w:val="24"/>
          <w:szCs w:val="24"/>
          <w:lang w:eastAsia="en-IN"/>
        </w:rPr>
        <w:t>x_i</w:t>
      </w:r>
      <w:proofErr w:type="spellEnd"/>
      <w:r w:rsidRPr="009A4663">
        <w:rPr>
          <w:rFonts w:ascii="Times New Roman" w:eastAsia="Times New Roman" w:hAnsi="Times New Roman" w:cs="Times New Roman"/>
          <w:sz w:val="24"/>
          <w:szCs w:val="24"/>
          <w:lang w:eastAsia="en-IN"/>
        </w:rPr>
        <w:t>}}{\sum_{j} e^{</w:t>
      </w:r>
      <w:proofErr w:type="spellStart"/>
      <w:r w:rsidRPr="009A4663">
        <w:rPr>
          <w:rFonts w:ascii="Times New Roman" w:eastAsia="Times New Roman" w:hAnsi="Times New Roman" w:cs="Times New Roman"/>
          <w:sz w:val="24"/>
          <w:szCs w:val="24"/>
          <w:lang w:eastAsia="en-IN"/>
        </w:rPr>
        <w:t>x_j</w:t>
      </w:r>
      <w:proofErr w:type="spellEnd"/>
      <w:r w:rsidRPr="009A4663">
        <w:rPr>
          <w:rFonts w:ascii="Times New Roman" w:eastAsia="Times New Roman" w:hAnsi="Times New Roman" w:cs="Times New Roman"/>
          <w:sz w:val="24"/>
          <w:szCs w:val="24"/>
          <w:lang w:eastAsia="en-IN"/>
        </w:rPr>
        <w:t>}} $$</w:t>
      </w:r>
    </w:p>
    <w:p w:rsidR="009A4663" w:rsidRPr="009A4663" w:rsidRDefault="009A4663" w:rsidP="009A46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A4663">
        <w:rPr>
          <w:rFonts w:ascii="Times New Roman" w:eastAsia="Times New Roman" w:hAnsi="Times New Roman" w:cs="Times New Roman"/>
          <w:b/>
          <w:bCs/>
          <w:sz w:val="27"/>
          <w:szCs w:val="27"/>
          <w:lang w:eastAsia="en-IN"/>
        </w:rPr>
        <w:t xml:space="preserve">9. </w:t>
      </w:r>
      <w:proofErr w:type="spellStart"/>
      <w:r w:rsidRPr="009A4663">
        <w:rPr>
          <w:rFonts w:ascii="Times New Roman" w:eastAsia="Times New Roman" w:hAnsi="Times New Roman" w:cs="Times New Roman"/>
          <w:b/>
          <w:bCs/>
          <w:sz w:val="27"/>
          <w:szCs w:val="27"/>
          <w:lang w:eastAsia="en-IN"/>
        </w:rPr>
        <w:t>Gelu</w:t>
      </w:r>
      <w:proofErr w:type="spellEnd"/>
    </w:p>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Gaussian Error Linear Unit (GELU) is used in BERT and many other transformer models. It is defined as: $$ \</w:t>
      </w:r>
      <w:proofErr w:type="gramStart"/>
      <w:r w:rsidRPr="009A4663">
        <w:rPr>
          <w:rFonts w:ascii="Times New Roman" w:eastAsia="Times New Roman" w:hAnsi="Times New Roman" w:cs="Times New Roman"/>
          <w:sz w:val="24"/>
          <w:szCs w:val="24"/>
          <w:lang w:eastAsia="en-IN"/>
        </w:rPr>
        <w:t>text{</w:t>
      </w:r>
      <w:proofErr w:type="gramEnd"/>
      <w:r w:rsidRPr="009A4663">
        <w:rPr>
          <w:rFonts w:ascii="Times New Roman" w:eastAsia="Times New Roman" w:hAnsi="Times New Roman" w:cs="Times New Roman"/>
          <w:sz w:val="24"/>
          <w:szCs w:val="24"/>
          <w:lang w:eastAsia="en-IN"/>
        </w:rPr>
        <w:t>GELU}(x) = x \</w:t>
      </w:r>
      <w:proofErr w:type="spellStart"/>
      <w:r w:rsidRPr="009A4663">
        <w:rPr>
          <w:rFonts w:ascii="Times New Roman" w:eastAsia="Times New Roman" w:hAnsi="Times New Roman" w:cs="Times New Roman"/>
          <w:sz w:val="24"/>
          <w:szCs w:val="24"/>
          <w:lang w:eastAsia="en-IN"/>
        </w:rPr>
        <w:t>cdot</w:t>
      </w:r>
      <w:proofErr w:type="spellEnd"/>
      <w:r w:rsidRPr="009A4663">
        <w:rPr>
          <w:rFonts w:ascii="Times New Roman" w:eastAsia="Times New Roman" w:hAnsi="Times New Roman" w:cs="Times New Roman"/>
          <w:sz w:val="24"/>
          <w:szCs w:val="24"/>
          <w:lang w:eastAsia="en-IN"/>
        </w:rPr>
        <w:t xml:space="preserve"> \Phi(x) $$ where Φ(x)\Phi(x) is the cumulative distribution function of the standard normal distribution.</w:t>
      </w:r>
    </w:p>
    <w:p w:rsid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r w:rsidRPr="009A4663">
        <w:rPr>
          <w:rFonts w:ascii="Times New Roman" w:eastAsia="Times New Roman" w:hAnsi="Times New Roman" w:cs="Times New Roman"/>
          <w:sz w:val="24"/>
          <w:szCs w:val="24"/>
          <w:lang w:eastAsia="en-IN"/>
        </w:rPr>
        <w:t>These activation functions each have their own strengths and are chosen based on the specific requirements of the neural network being designed. Let me know if you want to dive deeper into any of these functions!</w:t>
      </w:r>
    </w:p>
    <w:tbl>
      <w:tblPr>
        <w:tblW w:w="0" w:type="auto"/>
        <w:shd w:val="clear" w:color="auto" w:fill="131417"/>
        <w:tblCellMar>
          <w:left w:w="0" w:type="dxa"/>
          <w:right w:w="0" w:type="dxa"/>
        </w:tblCellMar>
        <w:tblLook w:val="04A0" w:firstRow="1" w:lastRow="0" w:firstColumn="1" w:lastColumn="0" w:noHBand="0" w:noVBand="1"/>
      </w:tblPr>
      <w:tblGrid>
        <w:gridCol w:w="1123"/>
        <w:gridCol w:w="2495"/>
        <w:gridCol w:w="1227"/>
        <w:gridCol w:w="1410"/>
        <w:gridCol w:w="1557"/>
        <w:gridCol w:w="1208"/>
      </w:tblGrid>
      <w:tr w:rsidR="009A4663" w:rsidRPr="009A4663" w:rsidTr="009A466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9A4663" w:rsidRPr="009A4663" w:rsidRDefault="009A4663" w:rsidP="009A4663">
            <w:pPr>
              <w:spacing w:after="0" w:line="240" w:lineRule="auto"/>
              <w:jc w:val="center"/>
              <w:rPr>
                <w:rFonts w:ascii="Arial" w:eastAsia="Times New Roman" w:hAnsi="Arial" w:cs="Arial"/>
                <w:b/>
                <w:bCs/>
                <w:color w:val="FFFFFF"/>
                <w:spacing w:val="2"/>
                <w:sz w:val="28"/>
                <w:szCs w:val="28"/>
                <w:lang w:eastAsia="en-IN"/>
              </w:rPr>
            </w:pPr>
            <w:r w:rsidRPr="009A4663">
              <w:rPr>
                <w:rFonts w:ascii="Arial" w:eastAsia="Times New Roman" w:hAnsi="Arial" w:cs="Arial"/>
                <w:b/>
                <w:bCs/>
                <w:color w:val="FFFFFF"/>
                <w:spacing w:val="2"/>
                <w:sz w:val="28"/>
                <w:szCs w:val="28"/>
                <w:bdr w:val="none" w:sz="0" w:space="0" w:color="auto" w:frame="1"/>
                <w:lang w:eastAsia="en-IN"/>
              </w:rPr>
              <w:t>Activation Function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9A4663" w:rsidRPr="009A4663" w:rsidRDefault="009A4663" w:rsidP="009A4663">
            <w:pPr>
              <w:spacing w:after="0" w:line="240" w:lineRule="auto"/>
              <w:jc w:val="center"/>
              <w:rPr>
                <w:rFonts w:ascii="Arial" w:eastAsia="Times New Roman" w:hAnsi="Arial" w:cs="Arial"/>
                <w:b/>
                <w:bCs/>
                <w:color w:val="FFFFFF"/>
                <w:spacing w:val="2"/>
                <w:sz w:val="28"/>
                <w:szCs w:val="28"/>
                <w:lang w:eastAsia="en-IN"/>
              </w:rPr>
            </w:pPr>
            <w:r w:rsidRPr="009A4663">
              <w:rPr>
                <w:rFonts w:ascii="Arial" w:eastAsia="Times New Roman" w:hAnsi="Arial" w:cs="Arial"/>
                <w:b/>
                <w:bCs/>
                <w:color w:val="FFFFFF"/>
                <w:spacing w:val="2"/>
                <w:sz w:val="28"/>
                <w:szCs w:val="28"/>
                <w:bdr w:val="none" w:sz="0" w:space="0" w:color="auto" w:frame="1"/>
                <w:lang w:eastAsia="en-IN"/>
              </w:rPr>
              <w:t>Formula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9A4663" w:rsidRPr="009A4663" w:rsidRDefault="009A4663" w:rsidP="009A4663">
            <w:pPr>
              <w:spacing w:after="0" w:line="240" w:lineRule="auto"/>
              <w:jc w:val="center"/>
              <w:rPr>
                <w:rFonts w:ascii="Arial" w:eastAsia="Times New Roman" w:hAnsi="Arial" w:cs="Arial"/>
                <w:b/>
                <w:bCs/>
                <w:color w:val="FFFFFF"/>
                <w:spacing w:val="2"/>
                <w:sz w:val="28"/>
                <w:szCs w:val="28"/>
                <w:lang w:eastAsia="en-IN"/>
              </w:rPr>
            </w:pPr>
            <w:r w:rsidRPr="009A4663">
              <w:rPr>
                <w:rFonts w:ascii="Arial" w:eastAsia="Times New Roman" w:hAnsi="Arial" w:cs="Arial"/>
                <w:b/>
                <w:bCs/>
                <w:color w:val="FFFFFF"/>
                <w:spacing w:val="2"/>
                <w:sz w:val="28"/>
                <w:szCs w:val="28"/>
                <w:bdr w:val="none" w:sz="0" w:space="0" w:color="auto" w:frame="1"/>
                <w:lang w:eastAsia="en-IN"/>
              </w:rPr>
              <w:t>Output Range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9A4663" w:rsidRPr="009A4663" w:rsidRDefault="009A4663" w:rsidP="009A4663">
            <w:pPr>
              <w:spacing w:after="0" w:line="240" w:lineRule="auto"/>
              <w:jc w:val="center"/>
              <w:rPr>
                <w:rFonts w:ascii="Arial" w:eastAsia="Times New Roman" w:hAnsi="Arial" w:cs="Arial"/>
                <w:b/>
                <w:bCs/>
                <w:color w:val="FFFFFF"/>
                <w:spacing w:val="2"/>
                <w:sz w:val="28"/>
                <w:szCs w:val="28"/>
                <w:lang w:eastAsia="en-IN"/>
              </w:rPr>
            </w:pPr>
            <w:r w:rsidRPr="009A4663">
              <w:rPr>
                <w:rFonts w:ascii="Arial" w:eastAsia="Times New Roman" w:hAnsi="Arial" w:cs="Arial"/>
                <w:b/>
                <w:bCs/>
                <w:color w:val="FFFFFF"/>
                <w:spacing w:val="2"/>
                <w:sz w:val="28"/>
                <w:szCs w:val="28"/>
                <w:bdr w:val="none" w:sz="0" w:space="0" w:color="auto" w:frame="1"/>
                <w:lang w:eastAsia="en-IN"/>
              </w:rPr>
              <w:t>Advantages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9A4663" w:rsidRPr="009A4663" w:rsidRDefault="009A4663" w:rsidP="009A4663">
            <w:pPr>
              <w:spacing w:after="0" w:line="240" w:lineRule="auto"/>
              <w:jc w:val="center"/>
              <w:rPr>
                <w:rFonts w:ascii="Arial" w:eastAsia="Times New Roman" w:hAnsi="Arial" w:cs="Arial"/>
                <w:b/>
                <w:bCs/>
                <w:color w:val="FFFFFF"/>
                <w:spacing w:val="2"/>
                <w:sz w:val="28"/>
                <w:szCs w:val="28"/>
                <w:lang w:eastAsia="en-IN"/>
              </w:rPr>
            </w:pPr>
            <w:r w:rsidRPr="009A4663">
              <w:rPr>
                <w:rFonts w:ascii="Arial" w:eastAsia="Times New Roman" w:hAnsi="Arial" w:cs="Arial"/>
                <w:b/>
                <w:bCs/>
                <w:color w:val="FFFFFF"/>
                <w:spacing w:val="2"/>
                <w:sz w:val="28"/>
                <w:szCs w:val="28"/>
                <w:bdr w:val="none" w:sz="0" w:space="0" w:color="auto" w:frame="1"/>
                <w:lang w:eastAsia="en-IN"/>
              </w:rPr>
              <w:t>Disadvantages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9A4663" w:rsidRPr="009A4663" w:rsidRDefault="009A4663" w:rsidP="009A4663">
            <w:pPr>
              <w:spacing w:after="0" w:line="240" w:lineRule="auto"/>
              <w:jc w:val="center"/>
              <w:rPr>
                <w:rFonts w:ascii="Arial" w:eastAsia="Times New Roman" w:hAnsi="Arial" w:cs="Arial"/>
                <w:b/>
                <w:bCs/>
                <w:color w:val="FFFFFF"/>
                <w:spacing w:val="2"/>
                <w:sz w:val="28"/>
                <w:szCs w:val="28"/>
                <w:lang w:eastAsia="en-IN"/>
              </w:rPr>
            </w:pPr>
            <w:r w:rsidRPr="009A4663">
              <w:rPr>
                <w:rFonts w:ascii="Arial" w:eastAsia="Times New Roman" w:hAnsi="Arial" w:cs="Arial"/>
                <w:b/>
                <w:bCs/>
                <w:color w:val="FFFFFF"/>
                <w:spacing w:val="2"/>
                <w:sz w:val="28"/>
                <w:szCs w:val="28"/>
                <w:bdr w:val="none" w:sz="0" w:space="0" w:color="auto" w:frame="1"/>
                <w:lang w:eastAsia="en-IN"/>
              </w:rPr>
              <w:t>Use Case</w:t>
            </w: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proofErr w:type="spellStart"/>
            <w:r w:rsidRPr="009A4663">
              <w:rPr>
                <w:rFonts w:ascii="Arial" w:eastAsia="Times New Roman" w:hAnsi="Arial" w:cs="Arial"/>
                <w:b/>
                <w:bCs/>
                <w:color w:val="FFFFFF"/>
                <w:spacing w:val="2"/>
                <w:sz w:val="25"/>
                <w:szCs w:val="25"/>
                <w:bdr w:val="none" w:sz="0" w:space="0" w:color="auto" w:frame="1"/>
                <w:lang w:eastAsia="en-IN"/>
              </w:rPr>
              <w:t>ReLU</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f(x)=max⁡(</w:t>
            </w:r>
            <w:proofErr w:type="gramStart"/>
            <w:r w:rsidRPr="009A4663">
              <w:rPr>
                <w:rFonts w:ascii="Times New Roman" w:eastAsia="Times New Roman" w:hAnsi="Times New Roman" w:cs="Times New Roman"/>
                <w:color w:val="FFFFFF"/>
                <w:spacing w:val="2"/>
                <w:sz w:val="25"/>
                <w:szCs w:val="25"/>
                <w:bdr w:val="none" w:sz="0" w:space="0" w:color="auto" w:frame="1"/>
                <w:lang w:eastAsia="en-IN"/>
              </w:rPr>
              <w:t>0,x</w:t>
            </w:r>
            <w:proofErr w:type="gramEnd"/>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KaTeX_Math" w:eastAsia="Times New Roman" w:hAnsi="KaTeX_Math" w:cs="Times New Roman"/>
                <w:i/>
                <w:iCs/>
                <w:color w:val="FFFFFF"/>
                <w:spacing w:val="2"/>
                <w:sz w:val="25"/>
                <w:szCs w:val="25"/>
                <w:bdr w:val="none" w:sz="0" w:space="0" w:color="auto" w:frame="1"/>
                <w:lang w:eastAsia="en-IN"/>
              </w:rPr>
              <w:t>f</w:t>
            </w:r>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KaTeX_Math" w:eastAsia="Times New Roman" w:hAnsi="KaTeX_Math" w:cs="Times New Roman"/>
                <w:i/>
                <w:iCs/>
                <w:color w:val="FFFFFF"/>
                <w:spacing w:val="2"/>
                <w:sz w:val="25"/>
                <w:szCs w:val="25"/>
                <w:bdr w:val="none" w:sz="0" w:space="0" w:color="auto" w:frame="1"/>
                <w:lang w:eastAsia="en-IN"/>
              </w:rPr>
              <w:t>x</w:t>
            </w:r>
            <w:r w:rsidRPr="009A4663">
              <w:rPr>
                <w:rFonts w:ascii="Times New Roman" w:eastAsia="Times New Roman" w:hAnsi="Times New Roman" w:cs="Times New Roman"/>
                <w:color w:val="FFFFFF"/>
                <w:spacing w:val="2"/>
                <w:sz w:val="25"/>
                <w:szCs w:val="25"/>
                <w:bdr w:val="none" w:sz="0" w:space="0" w:color="auto" w:frame="1"/>
                <w:lang w:eastAsia="en-IN"/>
              </w:rPr>
              <w:t>)=max(0,</w:t>
            </w:r>
            <w:r w:rsidRPr="009A4663">
              <w:rPr>
                <w:rFonts w:ascii="KaTeX_Math" w:eastAsia="Times New Roman" w:hAnsi="KaTeX_Math" w:cs="Times New Roman"/>
                <w:i/>
                <w:iCs/>
                <w:color w:val="FFFFFF"/>
                <w:spacing w:val="2"/>
                <w:sz w:val="25"/>
                <w:szCs w:val="25"/>
                <w:bdr w:val="none" w:sz="0" w:space="0" w:color="auto" w:frame="1"/>
                <w:lang w:eastAsia="en-IN"/>
              </w:rPr>
              <w:t>x</w:t>
            </w:r>
            <w:r w:rsidRPr="009A4663">
              <w:rPr>
                <w:rFonts w:ascii="Times New Roman" w:eastAsia="Times New Roman" w:hAnsi="Times New Roman" w:cs="Times New Roman"/>
                <w:color w:val="FFFFFF"/>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w:t>
            </w:r>
            <w:proofErr w:type="gramStart"/>
            <w:r w:rsidRPr="009A4663">
              <w:rPr>
                <w:rFonts w:ascii="Times New Roman" w:eastAsia="Times New Roman" w:hAnsi="Times New Roman" w:cs="Times New Roman"/>
                <w:color w:val="FFFFFF"/>
                <w:spacing w:val="2"/>
                <w:sz w:val="25"/>
                <w:szCs w:val="25"/>
                <w:bdr w:val="none" w:sz="0" w:space="0" w:color="auto" w:frame="1"/>
                <w:lang w:eastAsia="en-IN"/>
              </w:rPr>
              <w:t>0,∞</w:t>
            </w:r>
            <w:proofErr w:type="gramEnd"/>
            <w:r w:rsidRPr="009A4663">
              <w:rPr>
                <w:rFonts w:ascii="Times New Roman" w:eastAsia="Times New Roman" w:hAnsi="Times New Roman" w:cs="Times New Roman"/>
                <w:color w:val="FFFFFF"/>
                <w:spacing w:val="2"/>
                <w:sz w:val="25"/>
                <w:szCs w:val="25"/>
                <w:bdr w:val="none" w:sz="0" w:space="0" w:color="auto" w:frame="1"/>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Simple and computationally efficient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xml:space="preserve">- Dying </w:t>
            </w:r>
            <w:proofErr w:type="spellStart"/>
            <w:r w:rsidRPr="009A4663">
              <w:rPr>
                <w:rFonts w:ascii="Arial" w:eastAsia="Times New Roman" w:hAnsi="Arial" w:cs="Arial"/>
                <w:color w:val="FFFFFF"/>
                <w:spacing w:val="2"/>
                <w:sz w:val="25"/>
                <w:szCs w:val="25"/>
                <w:bdr w:val="none" w:sz="0" w:space="0" w:color="auto" w:frame="1"/>
                <w:lang w:eastAsia="en-IN"/>
              </w:rPr>
              <w:t>ReLU</w:t>
            </w:r>
            <w:proofErr w:type="spellEnd"/>
            <w:r w:rsidRPr="009A4663">
              <w:rPr>
                <w:rFonts w:ascii="Arial" w:eastAsia="Times New Roman" w:hAnsi="Arial" w:cs="Arial"/>
                <w:color w:val="FFFFFF"/>
                <w:spacing w:val="2"/>
                <w:sz w:val="25"/>
                <w:szCs w:val="25"/>
                <w:bdr w:val="none" w:sz="0" w:space="0" w:color="auto" w:frame="1"/>
                <w:lang w:eastAsia="en-IN"/>
              </w:rPr>
              <w:t xml:space="preserve"> problem (neurons </w:t>
            </w:r>
            <w:r w:rsidRPr="009A4663">
              <w:rPr>
                <w:rFonts w:ascii="Arial" w:eastAsia="Times New Roman" w:hAnsi="Arial" w:cs="Arial"/>
                <w:color w:val="FFFFFF"/>
                <w:spacing w:val="2"/>
                <w:sz w:val="25"/>
                <w:szCs w:val="25"/>
                <w:bdr w:val="none" w:sz="0" w:space="0" w:color="auto" w:frame="1"/>
                <w:lang w:eastAsia="en-IN"/>
              </w:rPr>
              <w:lastRenderedPageBreak/>
              <w:t>stop learning)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lastRenderedPageBreak/>
              <w:t>Hidden layers of deep networks</w:t>
            </w: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Helps mitigate vanishing gradient problem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Unbounded positive output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Sparse activation (efficient computation)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150" w:line="240" w:lineRule="auto"/>
              <w:jc w:val="center"/>
              <w:textAlignment w:val="baseline"/>
              <w:rPr>
                <w:rFonts w:ascii="Arial" w:eastAsia="Times New Roman" w:hAnsi="Arial" w:cs="Arial"/>
                <w:color w:val="FFFFFF"/>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150" w:line="240" w:lineRule="auto"/>
              <w:jc w:val="center"/>
              <w:textAlignment w:val="baseline"/>
              <w:rPr>
                <w:rFonts w:ascii="Arial" w:eastAsia="Times New Roman" w:hAnsi="Arial" w:cs="Arial"/>
                <w:color w:val="FFFFFF"/>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150" w:line="240" w:lineRule="auto"/>
              <w:jc w:val="center"/>
              <w:textAlignment w:val="baseline"/>
              <w:rPr>
                <w:rFonts w:ascii="Arial" w:eastAsia="Times New Roman" w:hAnsi="Arial" w:cs="Arial"/>
                <w:color w:val="FFFFFF"/>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150" w:line="240" w:lineRule="auto"/>
              <w:jc w:val="center"/>
              <w:textAlignment w:val="baseline"/>
              <w:rPr>
                <w:rFonts w:ascii="Arial" w:eastAsia="Times New Roman" w:hAnsi="Arial" w:cs="Arial"/>
                <w:color w:val="FFFFFF"/>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150" w:line="240" w:lineRule="auto"/>
              <w:jc w:val="center"/>
              <w:textAlignment w:val="baseline"/>
              <w:rPr>
                <w:rFonts w:ascii="Arial" w:eastAsia="Times New Roman" w:hAnsi="Arial" w:cs="Arial"/>
                <w:color w:val="FFFFFF"/>
                <w:spacing w:val="2"/>
                <w:sz w:val="25"/>
                <w:szCs w:val="25"/>
                <w:lang w:eastAsia="en-IN"/>
              </w:rPr>
            </w:pPr>
          </w:p>
        </w:tc>
        <w:tc>
          <w:tcPr>
            <w:tcW w:w="0" w:type="auto"/>
            <w:shd w:val="clear" w:color="auto" w:fill="131417"/>
            <w:vAlign w:val="center"/>
            <w:hideMark/>
          </w:tcPr>
          <w:p w:rsidR="009A4663" w:rsidRPr="009A4663" w:rsidRDefault="009A4663" w:rsidP="009A4663">
            <w:pPr>
              <w:spacing w:after="0" w:line="240" w:lineRule="auto"/>
              <w:rPr>
                <w:rFonts w:ascii="Times New Roman" w:eastAsia="Times New Roman" w:hAnsi="Times New Roman" w:cs="Times New Roman"/>
                <w:sz w:val="20"/>
                <w:szCs w:val="20"/>
                <w:lang w:eastAsia="en-IN"/>
              </w:rPr>
            </w:pP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Arial" w:eastAsia="Times New Roman" w:hAnsi="Arial" w:cs="Arial"/>
                <w:b/>
                <w:bCs/>
                <w:color w:val="FFFFFF"/>
                <w:spacing w:val="2"/>
                <w:sz w:val="25"/>
                <w:szCs w:val="25"/>
                <w:bdr w:val="none" w:sz="0" w:space="0" w:color="auto" w:frame="1"/>
                <w:lang w:eastAsia="en-IN"/>
              </w:rPr>
              <w:t xml:space="preserve">Leaky </w:t>
            </w:r>
            <w:proofErr w:type="spellStart"/>
            <w:r w:rsidRPr="009A4663">
              <w:rPr>
                <w:rFonts w:ascii="Arial" w:eastAsia="Times New Roman" w:hAnsi="Arial" w:cs="Arial"/>
                <w:b/>
                <w:bCs/>
                <w:color w:val="FFFFFF"/>
                <w:spacing w:val="2"/>
                <w:sz w:val="25"/>
                <w:szCs w:val="25"/>
                <w:bdr w:val="none" w:sz="0" w:space="0" w:color="auto" w:frame="1"/>
                <w:lang w:eastAsia="en-IN"/>
              </w:rPr>
              <w:t>ReLU</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f(x)={xx&gt;0αxx≤0</w:t>
            </w:r>
            <w:r w:rsidRPr="009A4663">
              <w:rPr>
                <w:rFonts w:ascii="KaTeX_Math" w:eastAsia="Times New Roman" w:hAnsi="KaTeX_Math" w:cs="Times New Roman"/>
                <w:i/>
                <w:iCs/>
                <w:color w:val="FFFFFF"/>
                <w:spacing w:val="2"/>
                <w:sz w:val="25"/>
                <w:szCs w:val="25"/>
                <w:bdr w:val="none" w:sz="0" w:space="0" w:color="auto" w:frame="1"/>
                <w:lang w:eastAsia="en-IN"/>
              </w:rPr>
              <w:t>f</w:t>
            </w:r>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KaTeX_Math" w:eastAsia="Times New Roman" w:hAnsi="KaTeX_Math" w:cs="Times New Roman"/>
                <w:i/>
                <w:iCs/>
                <w:color w:val="FFFFFF"/>
                <w:spacing w:val="2"/>
                <w:sz w:val="25"/>
                <w:szCs w:val="25"/>
                <w:bdr w:val="none" w:sz="0" w:space="0" w:color="auto" w:frame="1"/>
                <w:lang w:eastAsia="en-IN"/>
              </w:rPr>
              <w:t>x</w:t>
            </w:r>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KaTeX_Size4" w:eastAsia="Times New Roman" w:hAnsi="KaTeX_Size4" w:cs="Times New Roman"/>
                <w:color w:val="FFFFFF"/>
                <w:spacing w:val="2"/>
                <w:sz w:val="25"/>
                <w:szCs w:val="25"/>
                <w:bdr w:val="none" w:sz="0" w:space="0" w:color="auto" w:frame="1"/>
                <w:lang w:eastAsia="en-IN"/>
              </w:rPr>
              <w:t>{</w:t>
            </w:r>
            <w:r w:rsidRPr="009A4663">
              <w:rPr>
                <w:rFonts w:ascii="KaTeX_Math" w:eastAsia="Times New Roman" w:hAnsi="KaTeX_Math" w:cs="Times New Roman"/>
                <w:i/>
                <w:iCs/>
                <w:color w:val="FFFFFF"/>
                <w:spacing w:val="2"/>
                <w:sz w:val="25"/>
                <w:szCs w:val="25"/>
                <w:bdr w:val="none" w:sz="0" w:space="0" w:color="auto" w:frame="1"/>
                <w:lang w:eastAsia="en-IN"/>
              </w:rPr>
              <w:t>xαx</w:t>
            </w:r>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KaTeX_Math" w:eastAsia="Times New Roman" w:hAnsi="KaTeX_Math" w:cs="Times New Roman"/>
                <w:i/>
                <w:iCs/>
                <w:color w:val="FFFFFF"/>
                <w:spacing w:val="2"/>
                <w:sz w:val="25"/>
                <w:szCs w:val="25"/>
                <w:bdr w:val="none" w:sz="0" w:space="0" w:color="auto" w:frame="1"/>
                <w:lang w:eastAsia="en-IN"/>
              </w:rPr>
              <w:t>x</w:t>
            </w:r>
            <w:r w:rsidRPr="009A4663">
              <w:rPr>
                <w:rFonts w:ascii="Times New Roman" w:eastAsia="Times New Roman" w:hAnsi="Times New Roman" w:cs="Times New Roman"/>
                <w:color w:val="FFFFFF"/>
                <w:spacing w:val="2"/>
                <w:sz w:val="25"/>
                <w:szCs w:val="25"/>
                <w:bdr w:val="none" w:sz="0" w:space="0" w:color="auto" w:frame="1"/>
                <w:lang w:eastAsia="en-IN"/>
              </w:rPr>
              <w:t>&gt;0</w:t>
            </w:r>
            <w:r w:rsidRPr="009A4663">
              <w:rPr>
                <w:rFonts w:ascii="KaTeX_Math" w:eastAsia="Times New Roman" w:hAnsi="KaTeX_Math" w:cs="Times New Roman"/>
                <w:i/>
                <w:iCs/>
                <w:color w:val="FFFFFF"/>
                <w:spacing w:val="2"/>
                <w:sz w:val="25"/>
                <w:szCs w:val="25"/>
                <w:bdr w:val="none" w:sz="0" w:space="0" w:color="auto" w:frame="1"/>
                <w:lang w:eastAsia="en-IN"/>
              </w:rPr>
              <w:t>x</w:t>
            </w:r>
            <w:r w:rsidRPr="009A4663">
              <w:rPr>
                <w:rFonts w:ascii="Times New Roman" w:eastAsia="Times New Roman" w:hAnsi="Times New Roman" w:cs="Times New Roman"/>
                <w:color w:val="FFFFFF"/>
                <w:spacing w:val="2"/>
                <w:sz w:val="25"/>
                <w:szCs w:val="25"/>
                <w:bdr w:val="none" w:sz="0" w:space="0" w:color="auto" w:frame="1"/>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xml:space="preserve">- Solves the dying </w:t>
            </w:r>
            <w:proofErr w:type="spellStart"/>
            <w:r w:rsidRPr="009A4663">
              <w:rPr>
                <w:rFonts w:ascii="Arial" w:eastAsia="Times New Roman" w:hAnsi="Arial" w:cs="Arial"/>
                <w:color w:val="FFFFFF"/>
                <w:spacing w:val="2"/>
                <w:sz w:val="25"/>
                <w:szCs w:val="25"/>
                <w:bdr w:val="none" w:sz="0" w:space="0" w:color="auto" w:frame="1"/>
                <w:lang w:eastAsia="en-IN"/>
              </w:rPr>
              <w:t>ReLU</w:t>
            </w:r>
            <w:proofErr w:type="spellEnd"/>
            <w:r w:rsidRPr="009A4663">
              <w:rPr>
                <w:rFonts w:ascii="Arial" w:eastAsia="Times New Roman" w:hAnsi="Arial" w:cs="Arial"/>
                <w:color w:val="FFFFFF"/>
                <w:spacing w:val="2"/>
                <w:sz w:val="25"/>
                <w:szCs w:val="25"/>
                <w:bdr w:val="none" w:sz="0" w:space="0" w:color="auto" w:frame="1"/>
                <w:lang w:eastAsia="en-IN"/>
              </w:rPr>
              <w:t xml:space="preserve"> problem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The slope </w:t>
            </w:r>
            <w:r w:rsidRPr="009A4663">
              <w:rPr>
                <w:rFonts w:ascii="Times New Roman" w:eastAsia="Times New Roman" w:hAnsi="Times New Roman" w:cs="Times New Roman"/>
                <w:color w:val="FFFFFF"/>
                <w:spacing w:val="2"/>
                <w:sz w:val="25"/>
                <w:szCs w:val="25"/>
                <w:bdr w:val="none" w:sz="0" w:space="0" w:color="auto" w:frame="1"/>
                <w:lang w:eastAsia="en-IN"/>
              </w:rPr>
              <w:t>α</w:t>
            </w:r>
            <w:r w:rsidRPr="009A4663">
              <w:rPr>
                <w:rFonts w:ascii="KaTeX_Math" w:eastAsia="Times New Roman" w:hAnsi="KaTeX_Math" w:cs="Times New Roman"/>
                <w:i/>
                <w:iCs/>
                <w:color w:val="FFFFFF"/>
                <w:spacing w:val="2"/>
                <w:sz w:val="25"/>
                <w:szCs w:val="25"/>
                <w:bdr w:val="none" w:sz="0" w:space="0" w:color="auto" w:frame="1"/>
                <w:lang w:eastAsia="en-IN"/>
              </w:rPr>
              <w:t>α</w:t>
            </w:r>
            <w:r w:rsidRPr="009A4663">
              <w:rPr>
                <w:rFonts w:ascii="Arial" w:eastAsia="Times New Roman" w:hAnsi="Arial" w:cs="Arial"/>
                <w:color w:val="FFFFFF"/>
                <w:spacing w:val="2"/>
                <w:sz w:val="25"/>
                <w:szCs w:val="25"/>
                <w:bdr w:val="none" w:sz="0" w:space="0" w:color="auto" w:frame="1"/>
                <w:lang w:eastAsia="en-IN"/>
              </w:rPr>
              <w:t> needs to be predefined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xml:space="preserve">Hidden layers, as an alternative to </w:t>
            </w:r>
            <w:proofErr w:type="spellStart"/>
            <w:r w:rsidRPr="009A4663">
              <w:rPr>
                <w:rFonts w:ascii="Arial" w:eastAsia="Times New Roman" w:hAnsi="Arial" w:cs="Arial"/>
                <w:color w:val="FFFFFF"/>
                <w:spacing w:val="2"/>
                <w:sz w:val="25"/>
                <w:szCs w:val="25"/>
                <w:bdr w:val="none" w:sz="0" w:space="0" w:color="auto" w:frame="1"/>
                <w:lang w:eastAsia="en-IN"/>
              </w:rPr>
              <w:t>ReLU</w:t>
            </w:r>
            <w:proofErr w:type="spellEnd"/>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b/>
                <w:bCs/>
                <w:color w:val="FFFFFF"/>
                <w:spacing w:val="2"/>
                <w:sz w:val="25"/>
                <w:szCs w:val="25"/>
                <w:bdr w:val="none" w:sz="0" w:space="0" w:color="auto" w:frame="1"/>
                <w:lang w:eastAsia="en-IN"/>
              </w:rPr>
              <w:t xml:space="preserve">Parametric </w:t>
            </w:r>
            <w:proofErr w:type="spellStart"/>
            <w:r w:rsidRPr="009A4663">
              <w:rPr>
                <w:rFonts w:ascii="Arial" w:eastAsia="Times New Roman" w:hAnsi="Arial" w:cs="Arial"/>
                <w:b/>
                <w:bCs/>
                <w:color w:val="FFFFFF"/>
                <w:spacing w:val="2"/>
                <w:sz w:val="25"/>
                <w:szCs w:val="25"/>
                <w:bdr w:val="none" w:sz="0" w:space="0" w:color="auto" w:frame="1"/>
                <w:lang w:eastAsia="en-IN"/>
              </w:rPr>
              <w:t>ReLU</w:t>
            </w:r>
            <w:proofErr w:type="spellEnd"/>
            <w:r w:rsidRPr="009A4663">
              <w:rPr>
                <w:rFonts w:ascii="Arial" w:eastAsia="Times New Roman" w:hAnsi="Arial" w:cs="Arial"/>
                <w:b/>
                <w:bCs/>
                <w:color w:val="FFFFFF"/>
                <w:spacing w:val="2"/>
                <w:sz w:val="25"/>
                <w:szCs w:val="25"/>
                <w:bdr w:val="none" w:sz="0" w:space="0" w:color="auto" w:frame="1"/>
                <w:lang w:eastAsia="en-IN"/>
              </w:rPr>
              <w:t xml:space="preserve"> (</w:t>
            </w:r>
            <w:proofErr w:type="spellStart"/>
            <w:r w:rsidRPr="009A4663">
              <w:rPr>
                <w:rFonts w:ascii="Arial" w:eastAsia="Times New Roman" w:hAnsi="Arial" w:cs="Arial"/>
                <w:b/>
                <w:bCs/>
                <w:color w:val="FFFFFF"/>
                <w:spacing w:val="2"/>
                <w:sz w:val="25"/>
                <w:szCs w:val="25"/>
                <w:bdr w:val="none" w:sz="0" w:space="0" w:color="auto" w:frame="1"/>
                <w:lang w:eastAsia="en-IN"/>
              </w:rPr>
              <w:t>PReLU</w:t>
            </w:r>
            <w:proofErr w:type="spellEnd"/>
            <w:r w:rsidRPr="009A4663">
              <w:rPr>
                <w:rFonts w:ascii="Arial" w:eastAsia="Times New Roman" w:hAnsi="Arial" w:cs="Arial"/>
                <w:b/>
                <w:bCs/>
                <w:color w:val="FFFFFF"/>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xml:space="preserve">Same as Leaky </w:t>
            </w:r>
            <w:proofErr w:type="spellStart"/>
            <w:r w:rsidRPr="009A4663">
              <w:rPr>
                <w:rFonts w:ascii="Arial" w:eastAsia="Times New Roman" w:hAnsi="Arial" w:cs="Arial"/>
                <w:color w:val="FFFFFF"/>
                <w:spacing w:val="2"/>
                <w:sz w:val="25"/>
                <w:szCs w:val="25"/>
                <w:bdr w:val="none" w:sz="0" w:space="0" w:color="auto" w:frame="1"/>
                <w:lang w:eastAsia="en-IN"/>
              </w:rPr>
              <w:t>ReLU</w:t>
            </w:r>
            <w:proofErr w:type="spellEnd"/>
            <w:r w:rsidRPr="009A4663">
              <w:rPr>
                <w:rFonts w:ascii="Arial" w:eastAsia="Times New Roman" w:hAnsi="Arial" w:cs="Arial"/>
                <w:color w:val="FFFFFF"/>
                <w:spacing w:val="2"/>
                <w:sz w:val="25"/>
                <w:szCs w:val="25"/>
                <w:bdr w:val="none" w:sz="0" w:space="0" w:color="auto" w:frame="1"/>
                <w:lang w:eastAsia="en-IN"/>
              </w:rPr>
              <w:t>, but</w:t>
            </w:r>
          </w:p>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α</w:t>
            </w:r>
            <w:r w:rsidRPr="009A4663">
              <w:rPr>
                <w:rFonts w:ascii="KaTeX_Math" w:eastAsia="Times New Roman" w:hAnsi="KaTeX_Math" w:cs="Times New Roman"/>
                <w:i/>
                <w:iCs/>
                <w:color w:val="FFFFFF"/>
                <w:spacing w:val="2"/>
                <w:sz w:val="25"/>
                <w:szCs w:val="25"/>
                <w:bdr w:val="none" w:sz="0" w:space="0" w:color="auto" w:frame="1"/>
                <w:lang w:eastAsia="en-IN"/>
              </w:rPr>
              <w:t>α</w:t>
            </w:r>
          </w:p>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is learned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Learns the slope for negative values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Risk of overfitting with too much 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xml:space="preserve">Deep networks where </w:t>
            </w:r>
            <w:proofErr w:type="spellStart"/>
            <w:r w:rsidRPr="009A4663">
              <w:rPr>
                <w:rFonts w:ascii="Arial" w:eastAsia="Times New Roman" w:hAnsi="Arial" w:cs="Arial"/>
                <w:color w:val="FFFFFF"/>
                <w:spacing w:val="2"/>
                <w:sz w:val="25"/>
                <w:szCs w:val="25"/>
                <w:bdr w:val="none" w:sz="0" w:space="0" w:color="auto" w:frame="1"/>
                <w:lang w:eastAsia="en-IN"/>
              </w:rPr>
              <w:t>ReLU</w:t>
            </w:r>
            <w:proofErr w:type="spellEnd"/>
            <w:r w:rsidRPr="009A4663">
              <w:rPr>
                <w:rFonts w:ascii="Arial" w:eastAsia="Times New Roman" w:hAnsi="Arial" w:cs="Arial"/>
                <w:color w:val="FFFFFF"/>
                <w:spacing w:val="2"/>
                <w:sz w:val="25"/>
                <w:szCs w:val="25"/>
                <w:bdr w:val="none" w:sz="0" w:space="0" w:color="auto" w:frame="1"/>
                <w:lang w:eastAsia="en-IN"/>
              </w:rPr>
              <w:t xml:space="preserve"> fails</w:t>
            </w: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b/>
                <w:bCs/>
                <w:color w:val="FFFFFF"/>
                <w:spacing w:val="2"/>
                <w:sz w:val="25"/>
                <w:szCs w:val="25"/>
                <w:bdr w:val="none" w:sz="0" w:space="0" w:color="auto" w:frame="1"/>
                <w:lang w:eastAsia="en-IN"/>
              </w:rPr>
              <w:t>Sigmoid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f(x)=11+e−x</w:t>
            </w:r>
            <w:r w:rsidRPr="009A4663">
              <w:rPr>
                <w:rFonts w:ascii="KaTeX_Math" w:eastAsia="Times New Roman" w:hAnsi="KaTeX_Math" w:cs="Times New Roman"/>
                <w:i/>
                <w:iCs/>
                <w:color w:val="FFFFFF"/>
                <w:spacing w:val="2"/>
                <w:sz w:val="25"/>
                <w:szCs w:val="25"/>
                <w:bdr w:val="none" w:sz="0" w:space="0" w:color="auto" w:frame="1"/>
                <w:lang w:eastAsia="en-IN"/>
              </w:rPr>
              <w:t>f</w:t>
            </w:r>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KaTeX_Math" w:eastAsia="Times New Roman" w:hAnsi="KaTeX_Math" w:cs="Times New Roman"/>
                <w:i/>
                <w:iCs/>
                <w:color w:val="FFFFFF"/>
                <w:spacing w:val="2"/>
                <w:sz w:val="25"/>
                <w:szCs w:val="25"/>
                <w:bdr w:val="none" w:sz="0" w:space="0" w:color="auto" w:frame="1"/>
                <w:lang w:eastAsia="en-IN"/>
              </w:rPr>
              <w:t>x</w:t>
            </w:r>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Times New Roman" w:eastAsia="Times New Roman" w:hAnsi="Times New Roman" w:cs="Times New Roman"/>
                <w:color w:val="FFFFFF"/>
                <w:spacing w:val="2"/>
                <w:sz w:val="18"/>
                <w:szCs w:val="18"/>
                <w:bdr w:val="none" w:sz="0" w:space="0" w:color="auto" w:frame="1"/>
                <w:lang w:eastAsia="en-IN"/>
              </w:rPr>
              <w:t>1+</w:t>
            </w:r>
            <w:r w:rsidRPr="009A4663">
              <w:rPr>
                <w:rFonts w:ascii="KaTeX_Math" w:eastAsia="Times New Roman" w:hAnsi="KaTeX_Math" w:cs="Times New Roman"/>
                <w:i/>
                <w:iCs/>
                <w:color w:val="FFFFFF"/>
                <w:spacing w:val="2"/>
                <w:sz w:val="18"/>
                <w:szCs w:val="18"/>
                <w:bdr w:val="none" w:sz="0" w:space="0" w:color="auto" w:frame="1"/>
                <w:lang w:eastAsia="en-IN"/>
              </w:rPr>
              <w:t>e</w:t>
            </w:r>
            <w:r w:rsidRPr="009A4663">
              <w:rPr>
                <w:rFonts w:ascii="Times New Roman" w:eastAsia="Times New Roman" w:hAnsi="Times New Roman" w:cs="Times New Roman"/>
                <w:color w:val="FFFFFF"/>
                <w:spacing w:val="2"/>
                <w:sz w:val="13"/>
                <w:szCs w:val="13"/>
                <w:bdr w:val="none" w:sz="0" w:space="0" w:color="auto" w:frame="1"/>
                <w:lang w:eastAsia="en-IN"/>
              </w:rPr>
              <w:t>−</w:t>
            </w:r>
            <w:r w:rsidRPr="009A4663">
              <w:rPr>
                <w:rFonts w:ascii="KaTeX_Math" w:eastAsia="Times New Roman" w:hAnsi="KaTeX_Math" w:cs="Times New Roman"/>
                <w:i/>
                <w:iCs/>
                <w:color w:val="FFFFFF"/>
                <w:spacing w:val="2"/>
                <w:sz w:val="13"/>
                <w:szCs w:val="13"/>
                <w:bdr w:val="none" w:sz="0" w:space="0" w:color="auto" w:frame="1"/>
                <w:lang w:eastAsia="en-IN"/>
              </w:rPr>
              <w:t>x</w:t>
            </w:r>
            <w:r w:rsidRPr="009A4663">
              <w:rPr>
                <w:rFonts w:ascii="Times New Roman" w:eastAsia="Times New Roman" w:hAnsi="Times New Roman" w:cs="Times New Roman"/>
                <w:color w:val="FFFFFF"/>
                <w:spacing w:val="2"/>
                <w:sz w:val="18"/>
                <w:szCs w:val="18"/>
                <w:bdr w:val="none" w:sz="0" w:space="0" w:color="auto" w:frame="1"/>
                <w:lang w:eastAsia="en-IN"/>
              </w:rPr>
              <w:t>1</w:t>
            </w:r>
            <w:r w:rsidRPr="009A4663">
              <w:rPr>
                <w:rFonts w:ascii="Times New Roman" w:eastAsia="Times New Roman" w:hAnsi="Times New Roman" w:cs="Times New Roman"/>
                <w:color w:val="FFFFFF"/>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(0, 1)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Useful for binary classification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Vanishing gradient problem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Output layers for binary classification</w:t>
            </w: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Smooth gradient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Outputs not zero-</w:t>
            </w:r>
            <w:proofErr w:type="spellStart"/>
            <w:r w:rsidRPr="009A4663">
              <w:rPr>
                <w:rFonts w:ascii="Arial" w:eastAsia="Times New Roman" w:hAnsi="Arial" w:cs="Arial"/>
                <w:color w:val="FFFFFF"/>
                <w:spacing w:val="2"/>
                <w:sz w:val="25"/>
                <w:szCs w:val="25"/>
                <w:bdr w:val="none" w:sz="0" w:space="0" w:color="auto" w:frame="1"/>
                <w:lang w:eastAsia="en-IN"/>
              </w:rPr>
              <w:t>centered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p>
        </w:tc>
      </w:tr>
      <w:tr w:rsidR="009A4663" w:rsidRPr="009A4663" w:rsidTr="009A4663">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b/>
                <w:bCs/>
                <w:color w:val="FFFFFF"/>
                <w:spacing w:val="2"/>
                <w:sz w:val="25"/>
                <w:szCs w:val="25"/>
                <w:bdr w:val="none" w:sz="0" w:space="0" w:color="auto" w:frame="1"/>
                <w:lang w:eastAsia="en-IN"/>
              </w:rPr>
              <w:t>Tanh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textAlignment w:val="baseline"/>
              <w:rPr>
                <w:rFonts w:ascii="Arial" w:eastAsia="Times New Roman" w:hAnsi="Arial" w:cs="Arial"/>
                <w:color w:val="FFFFFF"/>
                <w:spacing w:val="2"/>
                <w:sz w:val="25"/>
                <w:szCs w:val="25"/>
                <w:lang w:eastAsia="en-IN"/>
              </w:rPr>
            </w:pPr>
            <w:r w:rsidRPr="009A4663">
              <w:rPr>
                <w:rFonts w:ascii="Times New Roman" w:eastAsia="Times New Roman" w:hAnsi="Times New Roman" w:cs="Times New Roman"/>
                <w:color w:val="FFFFFF"/>
                <w:spacing w:val="2"/>
                <w:sz w:val="25"/>
                <w:szCs w:val="25"/>
                <w:bdr w:val="none" w:sz="0" w:space="0" w:color="auto" w:frame="1"/>
                <w:lang w:eastAsia="en-IN"/>
              </w:rPr>
              <w:t>f(x)=</w:t>
            </w:r>
            <w:proofErr w:type="spellStart"/>
            <w:r w:rsidRPr="009A4663">
              <w:rPr>
                <w:rFonts w:ascii="Times New Roman" w:eastAsia="Times New Roman" w:hAnsi="Times New Roman" w:cs="Times New Roman"/>
                <w:color w:val="FFFFFF"/>
                <w:spacing w:val="2"/>
                <w:sz w:val="25"/>
                <w:szCs w:val="25"/>
                <w:bdr w:val="none" w:sz="0" w:space="0" w:color="auto" w:frame="1"/>
                <w:lang w:eastAsia="en-IN"/>
              </w:rPr>
              <w:t>ex−e−xex+e−x</w:t>
            </w:r>
            <w:r w:rsidRPr="009A4663">
              <w:rPr>
                <w:rFonts w:ascii="KaTeX_Math" w:eastAsia="Times New Roman" w:hAnsi="KaTeX_Math" w:cs="Times New Roman"/>
                <w:i/>
                <w:iCs/>
                <w:color w:val="FFFFFF"/>
                <w:spacing w:val="2"/>
                <w:sz w:val="25"/>
                <w:szCs w:val="25"/>
                <w:bdr w:val="none" w:sz="0" w:space="0" w:color="auto" w:frame="1"/>
                <w:lang w:eastAsia="en-IN"/>
              </w:rPr>
              <w:t>f</w:t>
            </w:r>
            <w:proofErr w:type="spellEnd"/>
            <w:r w:rsidRPr="009A4663">
              <w:rPr>
                <w:rFonts w:ascii="Times New Roman" w:eastAsia="Times New Roman" w:hAnsi="Times New Roman" w:cs="Times New Roman"/>
                <w:color w:val="FFFFFF"/>
                <w:spacing w:val="2"/>
                <w:sz w:val="25"/>
                <w:szCs w:val="25"/>
                <w:bdr w:val="none" w:sz="0" w:space="0" w:color="auto" w:frame="1"/>
                <w:lang w:eastAsia="en-IN"/>
              </w:rPr>
              <w:t>(</w:t>
            </w:r>
            <w:r w:rsidRPr="009A4663">
              <w:rPr>
                <w:rFonts w:ascii="KaTeX_Math" w:eastAsia="Times New Roman" w:hAnsi="KaTeX_Math" w:cs="Times New Roman"/>
                <w:i/>
                <w:iCs/>
                <w:color w:val="FFFFFF"/>
                <w:spacing w:val="2"/>
                <w:sz w:val="25"/>
                <w:szCs w:val="25"/>
                <w:bdr w:val="none" w:sz="0" w:space="0" w:color="auto" w:frame="1"/>
                <w:lang w:eastAsia="en-IN"/>
              </w:rPr>
              <w:t>x</w:t>
            </w:r>
            <w:r w:rsidRPr="009A4663">
              <w:rPr>
                <w:rFonts w:ascii="Times New Roman" w:eastAsia="Times New Roman" w:hAnsi="Times New Roman" w:cs="Times New Roman"/>
                <w:color w:val="FFFFFF"/>
                <w:spacing w:val="2"/>
                <w:sz w:val="25"/>
                <w:szCs w:val="25"/>
                <w:bdr w:val="none" w:sz="0" w:space="0" w:color="auto" w:frame="1"/>
                <w:lang w:eastAsia="en-IN"/>
              </w:rPr>
              <w:t>)=</w:t>
            </w:r>
            <w:proofErr w:type="spellStart"/>
            <w:r w:rsidRPr="009A4663">
              <w:rPr>
                <w:rFonts w:ascii="KaTeX_Math" w:eastAsia="Times New Roman" w:hAnsi="KaTeX_Math" w:cs="Times New Roman"/>
                <w:i/>
                <w:iCs/>
                <w:color w:val="FFFFFF"/>
                <w:spacing w:val="2"/>
                <w:sz w:val="18"/>
                <w:szCs w:val="18"/>
                <w:bdr w:val="none" w:sz="0" w:space="0" w:color="auto" w:frame="1"/>
                <w:lang w:eastAsia="en-IN"/>
              </w:rPr>
              <w:t>e</w:t>
            </w:r>
            <w:r w:rsidRPr="009A4663">
              <w:rPr>
                <w:rFonts w:ascii="KaTeX_Math" w:eastAsia="Times New Roman" w:hAnsi="KaTeX_Math" w:cs="Times New Roman"/>
                <w:i/>
                <w:iCs/>
                <w:color w:val="FFFFFF"/>
                <w:spacing w:val="2"/>
                <w:sz w:val="13"/>
                <w:szCs w:val="13"/>
                <w:bdr w:val="none" w:sz="0" w:space="0" w:color="auto" w:frame="1"/>
                <w:lang w:eastAsia="en-IN"/>
              </w:rPr>
              <w:t>x</w:t>
            </w:r>
            <w:r w:rsidRPr="009A4663">
              <w:rPr>
                <w:rFonts w:ascii="Times New Roman" w:eastAsia="Times New Roman" w:hAnsi="Times New Roman" w:cs="Times New Roman"/>
                <w:color w:val="FFFFFF"/>
                <w:spacing w:val="2"/>
                <w:sz w:val="18"/>
                <w:szCs w:val="18"/>
                <w:bdr w:val="none" w:sz="0" w:space="0" w:color="auto" w:frame="1"/>
                <w:lang w:eastAsia="en-IN"/>
              </w:rPr>
              <w:t>+</w:t>
            </w:r>
            <w:r w:rsidRPr="009A4663">
              <w:rPr>
                <w:rFonts w:ascii="KaTeX_Math" w:eastAsia="Times New Roman" w:hAnsi="KaTeX_Math" w:cs="Times New Roman"/>
                <w:i/>
                <w:iCs/>
                <w:color w:val="FFFFFF"/>
                <w:spacing w:val="2"/>
                <w:sz w:val="18"/>
                <w:szCs w:val="18"/>
                <w:bdr w:val="none" w:sz="0" w:space="0" w:color="auto" w:frame="1"/>
                <w:lang w:eastAsia="en-IN"/>
              </w:rPr>
              <w:t>e</w:t>
            </w:r>
            <w:r w:rsidRPr="009A4663">
              <w:rPr>
                <w:rFonts w:ascii="Times New Roman" w:eastAsia="Times New Roman" w:hAnsi="Times New Roman" w:cs="Times New Roman"/>
                <w:color w:val="FFFFFF"/>
                <w:spacing w:val="2"/>
                <w:sz w:val="13"/>
                <w:szCs w:val="13"/>
                <w:bdr w:val="none" w:sz="0" w:space="0" w:color="auto" w:frame="1"/>
                <w:lang w:eastAsia="en-IN"/>
              </w:rPr>
              <w:t>−</w:t>
            </w:r>
            <w:r w:rsidRPr="009A4663">
              <w:rPr>
                <w:rFonts w:ascii="KaTeX_Math" w:eastAsia="Times New Roman" w:hAnsi="KaTeX_Math" w:cs="Times New Roman"/>
                <w:i/>
                <w:iCs/>
                <w:color w:val="FFFFFF"/>
                <w:spacing w:val="2"/>
                <w:sz w:val="13"/>
                <w:szCs w:val="13"/>
                <w:bdr w:val="none" w:sz="0" w:space="0" w:color="auto" w:frame="1"/>
                <w:lang w:eastAsia="en-IN"/>
              </w:rPr>
              <w:t>x</w:t>
            </w:r>
            <w:r w:rsidRPr="009A4663">
              <w:rPr>
                <w:rFonts w:ascii="KaTeX_Math" w:eastAsia="Times New Roman" w:hAnsi="KaTeX_Math" w:cs="Times New Roman"/>
                <w:i/>
                <w:iCs/>
                <w:color w:val="FFFFFF"/>
                <w:spacing w:val="2"/>
                <w:sz w:val="18"/>
                <w:szCs w:val="18"/>
                <w:bdr w:val="none" w:sz="0" w:space="0" w:color="auto" w:frame="1"/>
                <w:lang w:eastAsia="en-IN"/>
              </w:rPr>
              <w:t>e</w:t>
            </w:r>
            <w:r w:rsidRPr="009A4663">
              <w:rPr>
                <w:rFonts w:ascii="KaTeX_Math" w:eastAsia="Times New Roman" w:hAnsi="KaTeX_Math" w:cs="Times New Roman"/>
                <w:i/>
                <w:iCs/>
                <w:color w:val="FFFFFF"/>
                <w:spacing w:val="2"/>
                <w:sz w:val="13"/>
                <w:szCs w:val="13"/>
                <w:bdr w:val="none" w:sz="0" w:space="0" w:color="auto" w:frame="1"/>
                <w:lang w:eastAsia="en-IN"/>
              </w:rPr>
              <w:t>x</w:t>
            </w:r>
            <w:r w:rsidRPr="009A4663">
              <w:rPr>
                <w:rFonts w:ascii="Times New Roman" w:eastAsia="Times New Roman" w:hAnsi="Times New Roman" w:cs="Times New Roman"/>
                <w:color w:val="FFFFFF"/>
                <w:spacing w:val="2"/>
                <w:sz w:val="18"/>
                <w:szCs w:val="18"/>
                <w:bdr w:val="none" w:sz="0" w:space="0" w:color="auto" w:frame="1"/>
                <w:lang w:eastAsia="en-IN"/>
              </w:rPr>
              <w:t>−</w:t>
            </w:r>
            <w:r w:rsidRPr="009A4663">
              <w:rPr>
                <w:rFonts w:ascii="KaTeX_Math" w:eastAsia="Times New Roman" w:hAnsi="KaTeX_Math" w:cs="Times New Roman"/>
                <w:i/>
                <w:iCs/>
                <w:color w:val="FFFFFF"/>
                <w:spacing w:val="2"/>
                <w:sz w:val="18"/>
                <w:szCs w:val="18"/>
                <w:bdr w:val="none" w:sz="0" w:space="0" w:color="auto" w:frame="1"/>
                <w:lang w:eastAsia="en-IN"/>
              </w:rPr>
              <w:t>e</w:t>
            </w:r>
            <w:r w:rsidRPr="009A4663">
              <w:rPr>
                <w:rFonts w:ascii="Times New Roman" w:eastAsia="Times New Roman" w:hAnsi="Times New Roman" w:cs="Times New Roman"/>
                <w:color w:val="FFFFFF"/>
                <w:spacing w:val="2"/>
                <w:sz w:val="13"/>
                <w:szCs w:val="13"/>
                <w:bdr w:val="none" w:sz="0" w:space="0" w:color="auto" w:frame="1"/>
                <w:lang w:eastAsia="en-IN"/>
              </w:rPr>
              <w:t>−</w:t>
            </w:r>
            <w:r w:rsidRPr="009A4663">
              <w:rPr>
                <w:rFonts w:ascii="KaTeX_Math" w:eastAsia="Times New Roman" w:hAnsi="KaTeX_Math" w:cs="Times New Roman"/>
                <w:i/>
                <w:iCs/>
                <w:color w:val="FFFFFF"/>
                <w:spacing w:val="2"/>
                <w:sz w:val="13"/>
                <w:szCs w:val="13"/>
                <w:bdr w:val="none" w:sz="0" w:space="0" w:color="auto" w:frame="1"/>
                <w:lang w:eastAsia="en-IN"/>
              </w:rPr>
              <w:t>x</w:t>
            </w:r>
            <w:proofErr w:type="spellEnd"/>
            <w:r w:rsidRPr="009A4663">
              <w:rPr>
                <w:rFonts w:ascii="Times New Roman" w:eastAsia="Times New Roman" w:hAnsi="Times New Roman" w:cs="Times New Roman"/>
                <w:color w:val="FFFFFF"/>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(-1, 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Zero-</w:t>
            </w:r>
            <w:proofErr w:type="spellStart"/>
            <w:r w:rsidRPr="009A4663">
              <w:rPr>
                <w:rFonts w:ascii="Arial" w:eastAsia="Times New Roman" w:hAnsi="Arial" w:cs="Arial"/>
                <w:color w:val="FFFFFF"/>
                <w:spacing w:val="2"/>
                <w:sz w:val="25"/>
                <w:szCs w:val="25"/>
                <w:bdr w:val="none" w:sz="0" w:space="0" w:color="auto" w:frame="1"/>
                <w:lang w:eastAsia="en-IN"/>
              </w:rPr>
              <w:t>centered</w:t>
            </w:r>
            <w:proofErr w:type="spellEnd"/>
            <w:r w:rsidRPr="009A4663">
              <w:rPr>
                <w:rFonts w:ascii="Arial" w:eastAsia="Times New Roman" w:hAnsi="Arial" w:cs="Arial"/>
                <w:color w:val="FFFFFF"/>
                <w:spacing w:val="2"/>
                <w:sz w:val="25"/>
                <w:szCs w:val="25"/>
                <w:bdr w:val="none" w:sz="0" w:space="0" w:color="auto" w:frame="1"/>
                <w:lang w:eastAsia="en-IN"/>
              </w:rPr>
              <w:t xml:space="preserve"> output, better than sigmoid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 Still suffers from vanishing gradients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9A4663" w:rsidRPr="009A4663" w:rsidRDefault="009A4663" w:rsidP="009A4663">
            <w:pPr>
              <w:spacing w:after="0" w:line="240" w:lineRule="auto"/>
              <w:jc w:val="center"/>
              <w:rPr>
                <w:rFonts w:ascii="Arial" w:eastAsia="Times New Roman" w:hAnsi="Arial" w:cs="Arial"/>
                <w:color w:val="FFFFFF"/>
                <w:spacing w:val="2"/>
                <w:sz w:val="25"/>
                <w:szCs w:val="25"/>
                <w:lang w:eastAsia="en-IN"/>
              </w:rPr>
            </w:pPr>
            <w:r w:rsidRPr="009A4663">
              <w:rPr>
                <w:rFonts w:ascii="Arial" w:eastAsia="Times New Roman" w:hAnsi="Arial" w:cs="Arial"/>
                <w:color w:val="FFFFFF"/>
                <w:spacing w:val="2"/>
                <w:sz w:val="25"/>
                <w:szCs w:val="25"/>
                <w:bdr w:val="none" w:sz="0" w:space="0" w:color="auto" w:frame="1"/>
                <w:lang w:eastAsia="en-IN"/>
              </w:rPr>
              <w:t>Hidden layers, when data needs to be zero-</w:t>
            </w:r>
            <w:proofErr w:type="spellStart"/>
            <w:r w:rsidRPr="009A4663">
              <w:rPr>
                <w:rFonts w:ascii="Arial" w:eastAsia="Times New Roman" w:hAnsi="Arial" w:cs="Arial"/>
                <w:color w:val="FFFFFF"/>
                <w:spacing w:val="2"/>
                <w:sz w:val="25"/>
                <w:szCs w:val="25"/>
                <w:bdr w:val="none" w:sz="0" w:space="0" w:color="auto" w:frame="1"/>
                <w:lang w:eastAsia="en-IN"/>
              </w:rPr>
              <w:t>centered</w:t>
            </w:r>
            <w:proofErr w:type="spellEnd"/>
          </w:p>
        </w:tc>
      </w:tr>
    </w:tbl>
    <w:p w:rsidR="009A4663" w:rsidRPr="009A4663" w:rsidRDefault="009A4663" w:rsidP="009A4663">
      <w:pPr>
        <w:spacing w:before="100" w:beforeAutospacing="1" w:after="100" w:afterAutospacing="1" w:line="240" w:lineRule="auto"/>
        <w:rPr>
          <w:rFonts w:ascii="Times New Roman" w:eastAsia="Times New Roman" w:hAnsi="Times New Roman" w:cs="Times New Roman"/>
          <w:sz w:val="24"/>
          <w:szCs w:val="24"/>
          <w:lang w:eastAsia="en-IN"/>
        </w:rPr>
      </w:pPr>
    </w:p>
    <w:p w:rsidR="009A4663" w:rsidRPr="009A4663" w:rsidRDefault="009A4663">
      <w:pPr>
        <w:rPr>
          <w:b/>
          <w:color w:val="000000" w:themeColor="text1"/>
          <w:sz w:val="28"/>
          <w:szCs w:val="28"/>
        </w:rPr>
      </w:pPr>
    </w:p>
    <w:sectPr w:rsidR="009A4663" w:rsidRPr="009A4663" w:rsidSect="0036141B">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KaTeX_Math">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3"/>
    <w:rsid w:val="0036141B"/>
    <w:rsid w:val="009A4663"/>
    <w:rsid w:val="00EF7F25"/>
    <w:rsid w:val="00F63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1069"/>
  <w15:chartTrackingRefBased/>
  <w15:docId w15:val="{778AAF51-F6F3-4D6B-A417-508A15CB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4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46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6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4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A466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4663"/>
    <w:rPr>
      <w:b/>
      <w:bCs/>
    </w:rPr>
  </w:style>
  <w:style w:type="character" w:customStyle="1" w:styleId="katex-mathml">
    <w:name w:val="katex-mathml"/>
    <w:basedOn w:val="DefaultParagraphFont"/>
    <w:rsid w:val="009A4663"/>
  </w:style>
  <w:style w:type="character" w:customStyle="1" w:styleId="mord">
    <w:name w:val="mord"/>
    <w:basedOn w:val="DefaultParagraphFont"/>
    <w:rsid w:val="009A4663"/>
  </w:style>
  <w:style w:type="character" w:customStyle="1" w:styleId="mopen">
    <w:name w:val="mopen"/>
    <w:basedOn w:val="DefaultParagraphFont"/>
    <w:rsid w:val="009A4663"/>
  </w:style>
  <w:style w:type="character" w:customStyle="1" w:styleId="mclose">
    <w:name w:val="mclose"/>
    <w:basedOn w:val="DefaultParagraphFont"/>
    <w:rsid w:val="009A4663"/>
  </w:style>
  <w:style w:type="character" w:customStyle="1" w:styleId="mrel">
    <w:name w:val="mrel"/>
    <w:basedOn w:val="DefaultParagraphFont"/>
    <w:rsid w:val="009A4663"/>
  </w:style>
  <w:style w:type="character" w:customStyle="1" w:styleId="mop">
    <w:name w:val="mop"/>
    <w:basedOn w:val="DefaultParagraphFont"/>
    <w:rsid w:val="009A4663"/>
  </w:style>
  <w:style w:type="character" w:customStyle="1" w:styleId="mpunct">
    <w:name w:val="mpunct"/>
    <w:basedOn w:val="DefaultParagraphFont"/>
    <w:rsid w:val="009A4663"/>
  </w:style>
  <w:style w:type="character" w:customStyle="1" w:styleId="delimsizing">
    <w:name w:val="delimsizing"/>
    <w:basedOn w:val="DefaultParagraphFont"/>
    <w:rsid w:val="009A4663"/>
  </w:style>
  <w:style w:type="character" w:customStyle="1" w:styleId="vlist-s">
    <w:name w:val="vlist-s"/>
    <w:basedOn w:val="DefaultParagraphFont"/>
    <w:rsid w:val="009A4663"/>
  </w:style>
  <w:style w:type="character" w:customStyle="1" w:styleId="mbin">
    <w:name w:val="mbin"/>
    <w:basedOn w:val="DefaultParagraphFont"/>
    <w:rsid w:val="009A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5052">
      <w:bodyDiv w:val="1"/>
      <w:marLeft w:val="0"/>
      <w:marRight w:val="0"/>
      <w:marTop w:val="0"/>
      <w:marBottom w:val="0"/>
      <w:divBdr>
        <w:top w:val="none" w:sz="0" w:space="0" w:color="auto"/>
        <w:left w:val="none" w:sz="0" w:space="0" w:color="auto"/>
        <w:bottom w:val="none" w:sz="0" w:space="0" w:color="auto"/>
        <w:right w:val="none" w:sz="0" w:space="0" w:color="auto"/>
      </w:divBdr>
    </w:div>
    <w:div w:id="44302508">
      <w:bodyDiv w:val="1"/>
      <w:marLeft w:val="0"/>
      <w:marRight w:val="0"/>
      <w:marTop w:val="0"/>
      <w:marBottom w:val="0"/>
      <w:divBdr>
        <w:top w:val="none" w:sz="0" w:space="0" w:color="auto"/>
        <w:left w:val="none" w:sz="0" w:space="0" w:color="auto"/>
        <w:bottom w:val="none" w:sz="0" w:space="0" w:color="auto"/>
        <w:right w:val="none" w:sz="0" w:space="0" w:color="auto"/>
      </w:divBdr>
      <w:divsChild>
        <w:div w:id="953948085">
          <w:marLeft w:val="0"/>
          <w:marRight w:val="0"/>
          <w:marTop w:val="0"/>
          <w:marBottom w:val="0"/>
          <w:divBdr>
            <w:top w:val="none" w:sz="0" w:space="0" w:color="auto"/>
            <w:left w:val="none" w:sz="0" w:space="0" w:color="auto"/>
            <w:bottom w:val="none" w:sz="0" w:space="0" w:color="auto"/>
            <w:right w:val="none" w:sz="0" w:space="0" w:color="auto"/>
          </w:divBdr>
          <w:divsChild>
            <w:div w:id="1310598662">
              <w:marLeft w:val="0"/>
              <w:marRight w:val="0"/>
              <w:marTop w:val="0"/>
              <w:marBottom w:val="0"/>
              <w:divBdr>
                <w:top w:val="none" w:sz="0" w:space="0" w:color="auto"/>
                <w:left w:val="none" w:sz="0" w:space="0" w:color="auto"/>
                <w:bottom w:val="none" w:sz="0" w:space="0" w:color="auto"/>
                <w:right w:val="none" w:sz="0" w:space="0" w:color="auto"/>
              </w:divBdr>
              <w:divsChild>
                <w:div w:id="1755738269">
                  <w:marLeft w:val="0"/>
                  <w:marRight w:val="0"/>
                  <w:marTop w:val="0"/>
                  <w:marBottom w:val="0"/>
                  <w:divBdr>
                    <w:top w:val="none" w:sz="0" w:space="0" w:color="auto"/>
                    <w:left w:val="none" w:sz="0" w:space="0" w:color="auto"/>
                    <w:bottom w:val="none" w:sz="0" w:space="0" w:color="auto"/>
                    <w:right w:val="none" w:sz="0" w:space="0" w:color="auto"/>
                  </w:divBdr>
                  <w:divsChild>
                    <w:div w:id="2767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1194">
      <w:bodyDiv w:val="1"/>
      <w:marLeft w:val="0"/>
      <w:marRight w:val="0"/>
      <w:marTop w:val="0"/>
      <w:marBottom w:val="0"/>
      <w:divBdr>
        <w:top w:val="none" w:sz="0" w:space="0" w:color="auto"/>
        <w:left w:val="none" w:sz="0" w:space="0" w:color="auto"/>
        <w:bottom w:val="none" w:sz="0" w:space="0" w:color="auto"/>
        <w:right w:val="none" w:sz="0" w:space="0" w:color="auto"/>
      </w:divBdr>
    </w:div>
    <w:div w:id="575019010">
      <w:bodyDiv w:val="1"/>
      <w:marLeft w:val="0"/>
      <w:marRight w:val="0"/>
      <w:marTop w:val="0"/>
      <w:marBottom w:val="0"/>
      <w:divBdr>
        <w:top w:val="none" w:sz="0" w:space="0" w:color="auto"/>
        <w:left w:val="none" w:sz="0" w:space="0" w:color="auto"/>
        <w:bottom w:val="none" w:sz="0" w:space="0" w:color="auto"/>
        <w:right w:val="none" w:sz="0" w:space="0" w:color="auto"/>
      </w:divBdr>
      <w:divsChild>
        <w:div w:id="746725530">
          <w:marLeft w:val="0"/>
          <w:marRight w:val="0"/>
          <w:marTop w:val="0"/>
          <w:marBottom w:val="0"/>
          <w:divBdr>
            <w:top w:val="none" w:sz="0" w:space="0" w:color="auto"/>
            <w:left w:val="none" w:sz="0" w:space="0" w:color="auto"/>
            <w:bottom w:val="none" w:sz="0" w:space="0" w:color="auto"/>
            <w:right w:val="none" w:sz="0" w:space="0" w:color="auto"/>
          </w:divBdr>
          <w:divsChild>
            <w:div w:id="720598522">
              <w:marLeft w:val="0"/>
              <w:marRight w:val="0"/>
              <w:marTop w:val="0"/>
              <w:marBottom w:val="0"/>
              <w:divBdr>
                <w:top w:val="none" w:sz="0" w:space="0" w:color="auto"/>
                <w:left w:val="none" w:sz="0" w:space="0" w:color="auto"/>
                <w:bottom w:val="none" w:sz="0" w:space="0" w:color="auto"/>
                <w:right w:val="none" w:sz="0" w:space="0" w:color="auto"/>
              </w:divBdr>
              <w:divsChild>
                <w:div w:id="927737973">
                  <w:marLeft w:val="0"/>
                  <w:marRight w:val="0"/>
                  <w:marTop w:val="0"/>
                  <w:marBottom w:val="0"/>
                  <w:divBdr>
                    <w:top w:val="single" w:sz="2" w:space="0" w:color="FFFFFF"/>
                    <w:left w:val="single" w:sz="2" w:space="0" w:color="FFFFFF"/>
                    <w:bottom w:val="single" w:sz="2" w:space="0" w:color="FFFFFF"/>
                    <w:right w:val="single" w:sz="2" w:space="0" w:color="FFFFFF"/>
                  </w:divBdr>
                  <w:divsChild>
                    <w:div w:id="1487939810">
                      <w:marLeft w:val="0"/>
                      <w:marRight w:val="0"/>
                      <w:marTop w:val="150"/>
                      <w:marBottom w:val="0"/>
                      <w:divBdr>
                        <w:top w:val="none" w:sz="0" w:space="0" w:color="auto"/>
                        <w:left w:val="none" w:sz="0" w:space="0" w:color="auto"/>
                        <w:bottom w:val="none" w:sz="0" w:space="0" w:color="auto"/>
                        <w:right w:val="none" w:sz="0" w:space="0" w:color="auto"/>
                      </w:divBdr>
                      <w:divsChild>
                        <w:div w:id="158278696">
                          <w:marLeft w:val="0"/>
                          <w:marRight w:val="0"/>
                          <w:marTop w:val="0"/>
                          <w:marBottom w:val="0"/>
                          <w:divBdr>
                            <w:top w:val="none" w:sz="0" w:space="0" w:color="auto"/>
                            <w:left w:val="none" w:sz="0" w:space="0" w:color="auto"/>
                            <w:bottom w:val="none" w:sz="0" w:space="0" w:color="auto"/>
                            <w:right w:val="none" w:sz="0" w:space="0" w:color="auto"/>
                          </w:divBdr>
                          <w:divsChild>
                            <w:div w:id="1224945958">
                              <w:marLeft w:val="0"/>
                              <w:marRight w:val="0"/>
                              <w:marTop w:val="0"/>
                              <w:marBottom w:val="0"/>
                              <w:divBdr>
                                <w:top w:val="single" w:sz="6" w:space="0" w:color="DDDDDD"/>
                                <w:left w:val="single" w:sz="6" w:space="0" w:color="DDDDDD"/>
                                <w:bottom w:val="single" w:sz="6" w:space="0" w:color="DDDDDD"/>
                                <w:right w:val="single" w:sz="6" w:space="0" w:color="DDDDDD"/>
                              </w:divBdr>
                              <w:divsChild>
                                <w:div w:id="1861312991">
                                  <w:marLeft w:val="0"/>
                                  <w:marRight w:val="0"/>
                                  <w:marTop w:val="0"/>
                                  <w:marBottom w:val="0"/>
                                  <w:divBdr>
                                    <w:top w:val="none" w:sz="0" w:space="0" w:color="auto"/>
                                    <w:left w:val="none" w:sz="0" w:space="0" w:color="auto"/>
                                    <w:bottom w:val="none" w:sz="0" w:space="0" w:color="auto"/>
                                    <w:right w:val="none" w:sz="0" w:space="0" w:color="auto"/>
                                  </w:divBdr>
                                  <w:divsChild>
                                    <w:div w:id="329673008">
                                      <w:marLeft w:val="0"/>
                                      <w:marRight w:val="0"/>
                                      <w:marTop w:val="0"/>
                                      <w:marBottom w:val="0"/>
                                      <w:divBdr>
                                        <w:top w:val="none" w:sz="0" w:space="0" w:color="auto"/>
                                        <w:left w:val="none" w:sz="0" w:space="0" w:color="auto"/>
                                        <w:bottom w:val="none" w:sz="0" w:space="0" w:color="auto"/>
                                        <w:right w:val="none" w:sz="0" w:space="0" w:color="auto"/>
                                      </w:divBdr>
                                      <w:divsChild>
                                        <w:div w:id="369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72447">
                          <w:marLeft w:val="0"/>
                          <w:marRight w:val="0"/>
                          <w:marTop w:val="0"/>
                          <w:marBottom w:val="0"/>
                          <w:divBdr>
                            <w:top w:val="none" w:sz="0" w:space="0" w:color="auto"/>
                            <w:left w:val="none" w:sz="0" w:space="0" w:color="auto"/>
                            <w:bottom w:val="none" w:sz="0" w:space="0" w:color="auto"/>
                            <w:right w:val="none" w:sz="0" w:space="0" w:color="auto"/>
                          </w:divBdr>
                        </w:div>
                        <w:div w:id="124664428">
                          <w:marLeft w:val="0"/>
                          <w:marRight w:val="0"/>
                          <w:marTop w:val="300"/>
                          <w:marBottom w:val="0"/>
                          <w:divBdr>
                            <w:top w:val="none" w:sz="0" w:space="0" w:color="auto"/>
                            <w:left w:val="none" w:sz="0" w:space="0" w:color="auto"/>
                            <w:bottom w:val="none" w:sz="0" w:space="0" w:color="auto"/>
                            <w:right w:val="none" w:sz="0" w:space="0" w:color="auto"/>
                          </w:divBdr>
                          <w:divsChild>
                            <w:div w:id="2125614692">
                              <w:marLeft w:val="0"/>
                              <w:marRight w:val="0"/>
                              <w:marTop w:val="0"/>
                              <w:marBottom w:val="0"/>
                              <w:divBdr>
                                <w:top w:val="none" w:sz="0" w:space="0" w:color="auto"/>
                                <w:left w:val="none" w:sz="0" w:space="0" w:color="auto"/>
                                <w:bottom w:val="none" w:sz="0" w:space="0" w:color="auto"/>
                                <w:right w:val="none" w:sz="0" w:space="0" w:color="auto"/>
                              </w:divBdr>
                              <w:divsChild>
                                <w:div w:id="2034530833">
                                  <w:marLeft w:val="0"/>
                                  <w:marRight w:val="120"/>
                                  <w:marTop w:val="0"/>
                                  <w:marBottom w:val="120"/>
                                  <w:divBdr>
                                    <w:top w:val="none" w:sz="0" w:space="0" w:color="auto"/>
                                    <w:left w:val="none" w:sz="0" w:space="0" w:color="auto"/>
                                    <w:bottom w:val="none" w:sz="0" w:space="0" w:color="auto"/>
                                    <w:right w:val="none" w:sz="0" w:space="0" w:color="auto"/>
                                  </w:divBdr>
                                  <w:divsChild>
                                    <w:div w:id="115102008">
                                      <w:marLeft w:val="0"/>
                                      <w:marRight w:val="0"/>
                                      <w:marTop w:val="0"/>
                                      <w:marBottom w:val="0"/>
                                      <w:divBdr>
                                        <w:top w:val="none" w:sz="0" w:space="0" w:color="auto"/>
                                        <w:left w:val="none" w:sz="0" w:space="0" w:color="auto"/>
                                        <w:bottom w:val="none" w:sz="0" w:space="0" w:color="auto"/>
                                        <w:right w:val="none" w:sz="0" w:space="0" w:color="auto"/>
                                      </w:divBdr>
                                    </w:div>
                                  </w:divsChild>
                                </w:div>
                                <w:div w:id="629701484">
                                  <w:marLeft w:val="0"/>
                                  <w:marRight w:val="120"/>
                                  <w:marTop w:val="0"/>
                                  <w:marBottom w:val="120"/>
                                  <w:divBdr>
                                    <w:top w:val="none" w:sz="0" w:space="0" w:color="auto"/>
                                    <w:left w:val="none" w:sz="0" w:space="0" w:color="auto"/>
                                    <w:bottom w:val="none" w:sz="0" w:space="0" w:color="auto"/>
                                    <w:right w:val="none" w:sz="0" w:space="0" w:color="auto"/>
                                  </w:divBdr>
                                  <w:divsChild>
                                    <w:div w:id="4524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3962">
                      <w:marLeft w:val="0"/>
                      <w:marRight w:val="0"/>
                      <w:marTop w:val="0"/>
                      <w:marBottom w:val="0"/>
                      <w:divBdr>
                        <w:top w:val="none" w:sz="0" w:space="0" w:color="auto"/>
                        <w:left w:val="none" w:sz="0" w:space="0" w:color="auto"/>
                        <w:bottom w:val="none" w:sz="0" w:space="0" w:color="auto"/>
                        <w:right w:val="none" w:sz="0" w:space="0" w:color="auto"/>
                      </w:divBdr>
                      <w:divsChild>
                        <w:div w:id="153645892">
                          <w:marLeft w:val="0"/>
                          <w:marRight w:val="0"/>
                          <w:marTop w:val="0"/>
                          <w:marBottom w:val="0"/>
                          <w:divBdr>
                            <w:top w:val="none" w:sz="0" w:space="0" w:color="auto"/>
                            <w:left w:val="none" w:sz="0" w:space="0" w:color="auto"/>
                            <w:bottom w:val="none" w:sz="0" w:space="0" w:color="auto"/>
                            <w:right w:val="none" w:sz="0" w:space="0" w:color="auto"/>
                          </w:divBdr>
                          <w:divsChild>
                            <w:div w:id="1305936324">
                              <w:marLeft w:val="0"/>
                              <w:marRight w:val="0"/>
                              <w:marTop w:val="0"/>
                              <w:marBottom w:val="0"/>
                              <w:divBdr>
                                <w:top w:val="none" w:sz="0" w:space="0" w:color="auto"/>
                                <w:left w:val="none" w:sz="0" w:space="0" w:color="auto"/>
                                <w:bottom w:val="none" w:sz="0" w:space="0" w:color="auto"/>
                                <w:right w:val="none" w:sz="0" w:space="0" w:color="auto"/>
                              </w:divBdr>
                              <w:divsChild>
                                <w:div w:id="1206260032">
                                  <w:marLeft w:val="0"/>
                                  <w:marRight w:val="0"/>
                                  <w:marTop w:val="0"/>
                                  <w:marBottom w:val="0"/>
                                  <w:divBdr>
                                    <w:top w:val="none" w:sz="0" w:space="0" w:color="auto"/>
                                    <w:left w:val="none" w:sz="0" w:space="0" w:color="auto"/>
                                    <w:bottom w:val="none" w:sz="0" w:space="0" w:color="auto"/>
                                    <w:right w:val="none" w:sz="0" w:space="0" w:color="auto"/>
                                  </w:divBdr>
                                </w:div>
                                <w:div w:id="865101803">
                                  <w:marLeft w:val="0"/>
                                  <w:marRight w:val="0"/>
                                  <w:marTop w:val="0"/>
                                  <w:marBottom w:val="0"/>
                                  <w:divBdr>
                                    <w:top w:val="none" w:sz="0" w:space="0" w:color="auto"/>
                                    <w:left w:val="none" w:sz="0" w:space="0" w:color="auto"/>
                                    <w:bottom w:val="none" w:sz="0" w:space="0" w:color="auto"/>
                                    <w:right w:val="none" w:sz="0" w:space="0" w:color="auto"/>
                                  </w:divBdr>
                                </w:div>
                              </w:divsChild>
                            </w:div>
                            <w:div w:id="1508472546">
                              <w:marLeft w:val="0"/>
                              <w:marRight w:val="0"/>
                              <w:marTop w:val="180"/>
                              <w:marBottom w:val="0"/>
                              <w:divBdr>
                                <w:top w:val="none" w:sz="0" w:space="0" w:color="auto"/>
                                <w:left w:val="none" w:sz="0" w:space="0" w:color="auto"/>
                                <w:bottom w:val="none" w:sz="0" w:space="0" w:color="auto"/>
                                <w:right w:val="none" w:sz="0" w:space="0" w:color="auto"/>
                              </w:divBdr>
                            </w:div>
                            <w:div w:id="1035472690">
                              <w:marLeft w:val="0"/>
                              <w:marRight w:val="0"/>
                              <w:marTop w:val="0"/>
                              <w:marBottom w:val="0"/>
                              <w:divBdr>
                                <w:top w:val="none" w:sz="0" w:space="0" w:color="auto"/>
                                <w:left w:val="none" w:sz="0" w:space="0" w:color="auto"/>
                                <w:bottom w:val="none" w:sz="0" w:space="0" w:color="auto"/>
                                <w:right w:val="none" w:sz="0" w:space="0" w:color="auto"/>
                              </w:divBdr>
                              <w:divsChild>
                                <w:div w:id="1246577325">
                                  <w:marLeft w:val="0"/>
                                  <w:marRight w:val="0"/>
                                  <w:marTop w:val="0"/>
                                  <w:marBottom w:val="0"/>
                                  <w:divBdr>
                                    <w:top w:val="none" w:sz="0" w:space="0" w:color="auto"/>
                                    <w:left w:val="none" w:sz="0" w:space="0" w:color="auto"/>
                                    <w:bottom w:val="none" w:sz="0" w:space="0" w:color="auto"/>
                                    <w:right w:val="none" w:sz="0" w:space="0" w:color="auto"/>
                                  </w:divBdr>
                                </w:div>
                                <w:div w:id="455680314">
                                  <w:marLeft w:val="0"/>
                                  <w:marRight w:val="0"/>
                                  <w:marTop w:val="0"/>
                                  <w:marBottom w:val="0"/>
                                  <w:divBdr>
                                    <w:top w:val="none" w:sz="0" w:space="0" w:color="auto"/>
                                    <w:left w:val="none" w:sz="0" w:space="0" w:color="auto"/>
                                    <w:bottom w:val="none" w:sz="0" w:space="0" w:color="auto"/>
                                    <w:right w:val="none" w:sz="0" w:space="0" w:color="auto"/>
                                  </w:divBdr>
                                </w:div>
                              </w:divsChild>
                            </w:div>
                            <w:div w:id="1234320488">
                              <w:marLeft w:val="0"/>
                              <w:marRight w:val="0"/>
                              <w:marTop w:val="180"/>
                              <w:marBottom w:val="0"/>
                              <w:divBdr>
                                <w:top w:val="none" w:sz="0" w:space="0" w:color="auto"/>
                                <w:left w:val="none" w:sz="0" w:space="0" w:color="auto"/>
                                <w:bottom w:val="none" w:sz="0" w:space="0" w:color="auto"/>
                                <w:right w:val="none" w:sz="0" w:space="0" w:color="auto"/>
                              </w:divBdr>
                            </w:div>
                            <w:div w:id="2104955527">
                              <w:marLeft w:val="0"/>
                              <w:marRight w:val="0"/>
                              <w:marTop w:val="0"/>
                              <w:marBottom w:val="0"/>
                              <w:divBdr>
                                <w:top w:val="none" w:sz="0" w:space="0" w:color="auto"/>
                                <w:left w:val="none" w:sz="0" w:space="0" w:color="auto"/>
                                <w:bottom w:val="none" w:sz="0" w:space="0" w:color="auto"/>
                                <w:right w:val="none" w:sz="0" w:space="0" w:color="auto"/>
                              </w:divBdr>
                              <w:divsChild>
                                <w:div w:id="1790932556">
                                  <w:marLeft w:val="0"/>
                                  <w:marRight w:val="0"/>
                                  <w:marTop w:val="0"/>
                                  <w:marBottom w:val="0"/>
                                  <w:divBdr>
                                    <w:top w:val="none" w:sz="0" w:space="0" w:color="auto"/>
                                    <w:left w:val="none" w:sz="0" w:space="0" w:color="auto"/>
                                    <w:bottom w:val="none" w:sz="0" w:space="0" w:color="auto"/>
                                    <w:right w:val="none" w:sz="0" w:space="0" w:color="auto"/>
                                  </w:divBdr>
                                </w:div>
                                <w:div w:id="941104380">
                                  <w:marLeft w:val="0"/>
                                  <w:marRight w:val="0"/>
                                  <w:marTop w:val="0"/>
                                  <w:marBottom w:val="0"/>
                                  <w:divBdr>
                                    <w:top w:val="none" w:sz="0" w:space="0" w:color="auto"/>
                                    <w:left w:val="none" w:sz="0" w:space="0" w:color="auto"/>
                                    <w:bottom w:val="none" w:sz="0" w:space="0" w:color="auto"/>
                                    <w:right w:val="none" w:sz="0" w:space="0" w:color="auto"/>
                                  </w:divBdr>
                                </w:div>
                              </w:divsChild>
                            </w:div>
                            <w:div w:id="190993629">
                              <w:marLeft w:val="0"/>
                              <w:marRight w:val="0"/>
                              <w:marTop w:val="180"/>
                              <w:marBottom w:val="0"/>
                              <w:divBdr>
                                <w:top w:val="none" w:sz="0" w:space="0" w:color="auto"/>
                                <w:left w:val="none" w:sz="0" w:space="0" w:color="auto"/>
                                <w:bottom w:val="none" w:sz="0" w:space="0" w:color="auto"/>
                                <w:right w:val="none" w:sz="0" w:space="0" w:color="auto"/>
                              </w:divBdr>
                            </w:div>
                            <w:div w:id="411123563">
                              <w:marLeft w:val="0"/>
                              <w:marRight w:val="0"/>
                              <w:marTop w:val="0"/>
                              <w:marBottom w:val="0"/>
                              <w:divBdr>
                                <w:top w:val="none" w:sz="0" w:space="0" w:color="auto"/>
                                <w:left w:val="none" w:sz="0" w:space="0" w:color="auto"/>
                                <w:bottom w:val="none" w:sz="0" w:space="0" w:color="auto"/>
                                <w:right w:val="none" w:sz="0" w:space="0" w:color="auto"/>
                              </w:divBdr>
                              <w:divsChild>
                                <w:div w:id="1289118960">
                                  <w:marLeft w:val="0"/>
                                  <w:marRight w:val="0"/>
                                  <w:marTop w:val="0"/>
                                  <w:marBottom w:val="0"/>
                                  <w:divBdr>
                                    <w:top w:val="none" w:sz="0" w:space="0" w:color="auto"/>
                                    <w:left w:val="none" w:sz="0" w:space="0" w:color="auto"/>
                                    <w:bottom w:val="none" w:sz="0" w:space="0" w:color="auto"/>
                                    <w:right w:val="none" w:sz="0" w:space="0" w:color="auto"/>
                                  </w:divBdr>
                                </w:div>
                                <w:div w:id="2020084550">
                                  <w:marLeft w:val="0"/>
                                  <w:marRight w:val="0"/>
                                  <w:marTop w:val="0"/>
                                  <w:marBottom w:val="0"/>
                                  <w:divBdr>
                                    <w:top w:val="none" w:sz="0" w:space="0" w:color="auto"/>
                                    <w:left w:val="none" w:sz="0" w:space="0" w:color="auto"/>
                                    <w:bottom w:val="none" w:sz="0" w:space="0" w:color="auto"/>
                                    <w:right w:val="none" w:sz="0" w:space="0" w:color="auto"/>
                                  </w:divBdr>
                                </w:div>
                              </w:divsChild>
                            </w:div>
                            <w:div w:id="1354917095">
                              <w:marLeft w:val="0"/>
                              <w:marRight w:val="0"/>
                              <w:marTop w:val="180"/>
                              <w:marBottom w:val="0"/>
                              <w:divBdr>
                                <w:top w:val="none" w:sz="0" w:space="0" w:color="auto"/>
                                <w:left w:val="none" w:sz="0" w:space="0" w:color="auto"/>
                                <w:bottom w:val="none" w:sz="0" w:space="0" w:color="auto"/>
                                <w:right w:val="none" w:sz="0" w:space="0" w:color="auto"/>
                              </w:divBdr>
                            </w:div>
                            <w:div w:id="788666004">
                              <w:marLeft w:val="0"/>
                              <w:marRight w:val="0"/>
                              <w:marTop w:val="0"/>
                              <w:marBottom w:val="0"/>
                              <w:divBdr>
                                <w:top w:val="none" w:sz="0" w:space="0" w:color="auto"/>
                                <w:left w:val="none" w:sz="0" w:space="0" w:color="auto"/>
                                <w:bottom w:val="none" w:sz="0" w:space="0" w:color="auto"/>
                                <w:right w:val="none" w:sz="0" w:space="0" w:color="auto"/>
                              </w:divBdr>
                              <w:divsChild>
                                <w:div w:id="238252131">
                                  <w:marLeft w:val="0"/>
                                  <w:marRight w:val="0"/>
                                  <w:marTop w:val="0"/>
                                  <w:marBottom w:val="0"/>
                                  <w:divBdr>
                                    <w:top w:val="none" w:sz="0" w:space="0" w:color="auto"/>
                                    <w:left w:val="none" w:sz="0" w:space="0" w:color="auto"/>
                                    <w:bottom w:val="none" w:sz="0" w:space="0" w:color="auto"/>
                                    <w:right w:val="none" w:sz="0" w:space="0" w:color="auto"/>
                                  </w:divBdr>
                                </w:div>
                                <w:div w:id="1874805099">
                                  <w:marLeft w:val="0"/>
                                  <w:marRight w:val="0"/>
                                  <w:marTop w:val="0"/>
                                  <w:marBottom w:val="0"/>
                                  <w:divBdr>
                                    <w:top w:val="none" w:sz="0" w:space="0" w:color="auto"/>
                                    <w:left w:val="none" w:sz="0" w:space="0" w:color="auto"/>
                                    <w:bottom w:val="none" w:sz="0" w:space="0" w:color="auto"/>
                                    <w:right w:val="none" w:sz="0" w:space="0" w:color="auto"/>
                                  </w:divBdr>
                                </w:div>
                              </w:divsChild>
                            </w:div>
                            <w:div w:id="760878514">
                              <w:marLeft w:val="0"/>
                              <w:marRight w:val="0"/>
                              <w:marTop w:val="180"/>
                              <w:marBottom w:val="0"/>
                              <w:divBdr>
                                <w:top w:val="none" w:sz="0" w:space="0" w:color="auto"/>
                                <w:left w:val="none" w:sz="0" w:space="0" w:color="auto"/>
                                <w:bottom w:val="none" w:sz="0" w:space="0" w:color="auto"/>
                                <w:right w:val="none" w:sz="0" w:space="0" w:color="auto"/>
                              </w:divBdr>
                            </w:div>
                            <w:div w:id="2020889760">
                              <w:marLeft w:val="0"/>
                              <w:marRight w:val="0"/>
                              <w:marTop w:val="0"/>
                              <w:marBottom w:val="0"/>
                              <w:divBdr>
                                <w:top w:val="none" w:sz="0" w:space="0" w:color="auto"/>
                                <w:left w:val="none" w:sz="0" w:space="0" w:color="auto"/>
                                <w:bottom w:val="none" w:sz="0" w:space="0" w:color="auto"/>
                                <w:right w:val="none" w:sz="0" w:space="0" w:color="auto"/>
                              </w:divBdr>
                              <w:divsChild>
                                <w:div w:id="1912227791">
                                  <w:marLeft w:val="0"/>
                                  <w:marRight w:val="0"/>
                                  <w:marTop w:val="0"/>
                                  <w:marBottom w:val="0"/>
                                  <w:divBdr>
                                    <w:top w:val="none" w:sz="0" w:space="0" w:color="auto"/>
                                    <w:left w:val="none" w:sz="0" w:space="0" w:color="auto"/>
                                    <w:bottom w:val="none" w:sz="0" w:space="0" w:color="auto"/>
                                    <w:right w:val="none" w:sz="0" w:space="0" w:color="auto"/>
                                  </w:divBdr>
                                </w:div>
                                <w:div w:id="737241662">
                                  <w:marLeft w:val="0"/>
                                  <w:marRight w:val="0"/>
                                  <w:marTop w:val="0"/>
                                  <w:marBottom w:val="0"/>
                                  <w:divBdr>
                                    <w:top w:val="none" w:sz="0" w:space="0" w:color="auto"/>
                                    <w:left w:val="none" w:sz="0" w:space="0" w:color="auto"/>
                                    <w:bottom w:val="none" w:sz="0" w:space="0" w:color="auto"/>
                                    <w:right w:val="none" w:sz="0" w:space="0" w:color="auto"/>
                                  </w:divBdr>
                                </w:div>
                              </w:divsChild>
                            </w:div>
                            <w:div w:id="1689986308">
                              <w:marLeft w:val="0"/>
                              <w:marRight w:val="0"/>
                              <w:marTop w:val="180"/>
                              <w:marBottom w:val="0"/>
                              <w:divBdr>
                                <w:top w:val="none" w:sz="0" w:space="0" w:color="auto"/>
                                <w:left w:val="none" w:sz="0" w:space="0" w:color="auto"/>
                                <w:bottom w:val="none" w:sz="0" w:space="0" w:color="auto"/>
                                <w:right w:val="none" w:sz="0" w:space="0" w:color="auto"/>
                              </w:divBdr>
                            </w:div>
                            <w:div w:id="1774125808">
                              <w:marLeft w:val="0"/>
                              <w:marRight w:val="0"/>
                              <w:marTop w:val="0"/>
                              <w:marBottom w:val="0"/>
                              <w:divBdr>
                                <w:top w:val="none" w:sz="0" w:space="0" w:color="auto"/>
                                <w:left w:val="none" w:sz="0" w:space="0" w:color="auto"/>
                                <w:bottom w:val="none" w:sz="0" w:space="0" w:color="auto"/>
                                <w:right w:val="none" w:sz="0" w:space="0" w:color="auto"/>
                              </w:divBdr>
                              <w:divsChild>
                                <w:div w:id="374742487">
                                  <w:marLeft w:val="0"/>
                                  <w:marRight w:val="0"/>
                                  <w:marTop w:val="0"/>
                                  <w:marBottom w:val="0"/>
                                  <w:divBdr>
                                    <w:top w:val="none" w:sz="0" w:space="0" w:color="auto"/>
                                    <w:left w:val="none" w:sz="0" w:space="0" w:color="auto"/>
                                    <w:bottom w:val="none" w:sz="0" w:space="0" w:color="auto"/>
                                    <w:right w:val="none" w:sz="0" w:space="0" w:color="auto"/>
                                  </w:divBdr>
                                </w:div>
                                <w:div w:id="109248715">
                                  <w:marLeft w:val="0"/>
                                  <w:marRight w:val="0"/>
                                  <w:marTop w:val="0"/>
                                  <w:marBottom w:val="0"/>
                                  <w:divBdr>
                                    <w:top w:val="none" w:sz="0" w:space="0" w:color="auto"/>
                                    <w:left w:val="none" w:sz="0" w:space="0" w:color="auto"/>
                                    <w:bottom w:val="none" w:sz="0" w:space="0" w:color="auto"/>
                                    <w:right w:val="none" w:sz="0" w:space="0" w:color="auto"/>
                                  </w:divBdr>
                                </w:div>
                              </w:divsChild>
                            </w:div>
                            <w:div w:id="665091838">
                              <w:marLeft w:val="0"/>
                              <w:marRight w:val="0"/>
                              <w:marTop w:val="180"/>
                              <w:marBottom w:val="0"/>
                              <w:divBdr>
                                <w:top w:val="none" w:sz="0" w:space="0" w:color="auto"/>
                                <w:left w:val="none" w:sz="0" w:space="0" w:color="auto"/>
                                <w:bottom w:val="none" w:sz="0" w:space="0" w:color="auto"/>
                                <w:right w:val="none" w:sz="0" w:space="0" w:color="auto"/>
                              </w:divBdr>
                            </w:div>
                            <w:div w:id="2115243696">
                              <w:marLeft w:val="0"/>
                              <w:marRight w:val="0"/>
                              <w:marTop w:val="0"/>
                              <w:marBottom w:val="0"/>
                              <w:divBdr>
                                <w:top w:val="none" w:sz="0" w:space="0" w:color="auto"/>
                                <w:left w:val="none" w:sz="0" w:space="0" w:color="auto"/>
                                <w:bottom w:val="none" w:sz="0" w:space="0" w:color="auto"/>
                                <w:right w:val="none" w:sz="0" w:space="0" w:color="auto"/>
                              </w:divBdr>
                              <w:divsChild>
                                <w:div w:id="1666857868">
                                  <w:marLeft w:val="0"/>
                                  <w:marRight w:val="0"/>
                                  <w:marTop w:val="0"/>
                                  <w:marBottom w:val="0"/>
                                  <w:divBdr>
                                    <w:top w:val="none" w:sz="0" w:space="0" w:color="auto"/>
                                    <w:left w:val="none" w:sz="0" w:space="0" w:color="auto"/>
                                    <w:bottom w:val="none" w:sz="0" w:space="0" w:color="auto"/>
                                    <w:right w:val="none" w:sz="0" w:space="0" w:color="auto"/>
                                  </w:divBdr>
                                </w:div>
                                <w:div w:id="1079012676">
                                  <w:marLeft w:val="0"/>
                                  <w:marRight w:val="0"/>
                                  <w:marTop w:val="0"/>
                                  <w:marBottom w:val="0"/>
                                  <w:divBdr>
                                    <w:top w:val="none" w:sz="0" w:space="0" w:color="auto"/>
                                    <w:left w:val="none" w:sz="0" w:space="0" w:color="auto"/>
                                    <w:bottom w:val="none" w:sz="0" w:space="0" w:color="auto"/>
                                    <w:right w:val="none" w:sz="0" w:space="0" w:color="auto"/>
                                  </w:divBdr>
                                </w:div>
                              </w:divsChild>
                            </w:div>
                            <w:div w:id="1064914196">
                              <w:marLeft w:val="0"/>
                              <w:marRight w:val="0"/>
                              <w:marTop w:val="180"/>
                              <w:marBottom w:val="0"/>
                              <w:divBdr>
                                <w:top w:val="none" w:sz="0" w:space="0" w:color="auto"/>
                                <w:left w:val="none" w:sz="0" w:space="0" w:color="auto"/>
                                <w:bottom w:val="none" w:sz="0" w:space="0" w:color="auto"/>
                                <w:right w:val="none" w:sz="0" w:space="0" w:color="auto"/>
                              </w:divBdr>
                            </w:div>
                            <w:div w:id="1978759282">
                              <w:marLeft w:val="0"/>
                              <w:marRight w:val="0"/>
                              <w:marTop w:val="0"/>
                              <w:marBottom w:val="0"/>
                              <w:divBdr>
                                <w:top w:val="none" w:sz="0" w:space="0" w:color="auto"/>
                                <w:left w:val="none" w:sz="0" w:space="0" w:color="auto"/>
                                <w:bottom w:val="none" w:sz="0" w:space="0" w:color="auto"/>
                                <w:right w:val="none" w:sz="0" w:space="0" w:color="auto"/>
                              </w:divBdr>
                              <w:divsChild>
                                <w:div w:id="53084223">
                                  <w:marLeft w:val="0"/>
                                  <w:marRight w:val="0"/>
                                  <w:marTop w:val="0"/>
                                  <w:marBottom w:val="0"/>
                                  <w:divBdr>
                                    <w:top w:val="none" w:sz="0" w:space="0" w:color="auto"/>
                                    <w:left w:val="none" w:sz="0" w:space="0" w:color="auto"/>
                                    <w:bottom w:val="none" w:sz="0" w:space="0" w:color="auto"/>
                                    <w:right w:val="none" w:sz="0" w:space="0" w:color="auto"/>
                                  </w:divBdr>
                                </w:div>
                                <w:div w:id="311832786">
                                  <w:marLeft w:val="0"/>
                                  <w:marRight w:val="0"/>
                                  <w:marTop w:val="0"/>
                                  <w:marBottom w:val="0"/>
                                  <w:divBdr>
                                    <w:top w:val="none" w:sz="0" w:space="0" w:color="auto"/>
                                    <w:left w:val="none" w:sz="0" w:space="0" w:color="auto"/>
                                    <w:bottom w:val="none" w:sz="0" w:space="0" w:color="auto"/>
                                    <w:right w:val="none" w:sz="0" w:space="0" w:color="auto"/>
                                  </w:divBdr>
                                </w:div>
                              </w:divsChild>
                            </w:div>
                            <w:div w:id="551116386">
                              <w:marLeft w:val="0"/>
                              <w:marRight w:val="0"/>
                              <w:marTop w:val="180"/>
                              <w:marBottom w:val="0"/>
                              <w:divBdr>
                                <w:top w:val="none" w:sz="0" w:space="0" w:color="auto"/>
                                <w:left w:val="none" w:sz="0" w:space="0" w:color="auto"/>
                                <w:bottom w:val="none" w:sz="0" w:space="0" w:color="auto"/>
                                <w:right w:val="none" w:sz="0" w:space="0" w:color="auto"/>
                              </w:divBdr>
                            </w:div>
                            <w:div w:id="1965964622">
                              <w:marLeft w:val="0"/>
                              <w:marRight w:val="0"/>
                              <w:marTop w:val="0"/>
                              <w:marBottom w:val="0"/>
                              <w:divBdr>
                                <w:top w:val="none" w:sz="0" w:space="0" w:color="auto"/>
                                <w:left w:val="none" w:sz="0" w:space="0" w:color="auto"/>
                                <w:bottom w:val="none" w:sz="0" w:space="0" w:color="auto"/>
                                <w:right w:val="none" w:sz="0" w:space="0" w:color="auto"/>
                              </w:divBdr>
                              <w:divsChild>
                                <w:div w:id="2005745159">
                                  <w:marLeft w:val="0"/>
                                  <w:marRight w:val="0"/>
                                  <w:marTop w:val="0"/>
                                  <w:marBottom w:val="0"/>
                                  <w:divBdr>
                                    <w:top w:val="none" w:sz="0" w:space="0" w:color="auto"/>
                                    <w:left w:val="none" w:sz="0" w:space="0" w:color="auto"/>
                                    <w:bottom w:val="none" w:sz="0" w:space="0" w:color="auto"/>
                                    <w:right w:val="none" w:sz="0" w:space="0" w:color="auto"/>
                                  </w:divBdr>
                                </w:div>
                                <w:div w:id="631906446">
                                  <w:marLeft w:val="0"/>
                                  <w:marRight w:val="0"/>
                                  <w:marTop w:val="0"/>
                                  <w:marBottom w:val="0"/>
                                  <w:divBdr>
                                    <w:top w:val="none" w:sz="0" w:space="0" w:color="auto"/>
                                    <w:left w:val="none" w:sz="0" w:space="0" w:color="auto"/>
                                    <w:bottom w:val="none" w:sz="0" w:space="0" w:color="auto"/>
                                    <w:right w:val="none" w:sz="0" w:space="0" w:color="auto"/>
                                  </w:divBdr>
                                </w:div>
                              </w:divsChild>
                            </w:div>
                            <w:div w:id="4187186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17511">
          <w:marLeft w:val="0"/>
          <w:marRight w:val="0"/>
          <w:marTop w:val="0"/>
          <w:marBottom w:val="0"/>
          <w:divBdr>
            <w:top w:val="none" w:sz="0" w:space="0" w:color="auto"/>
            <w:left w:val="none" w:sz="0" w:space="0" w:color="auto"/>
            <w:bottom w:val="none" w:sz="0" w:space="0" w:color="auto"/>
            <w:right w:val="none" w:sz="0" w:space="0" w:color="auto"/>
          </w:divBdr>
          <w:divsChild>
            <w:div w:id="1756593015">
              <w:marLeft w:val="0"/>
              <w:marRight w:val="0"/>
              <w:marTop w:val="0"/>
              <w:marBottom w:val="0"/>
              <w:divBdr>
                <w:top w:val="none" w:sz="0" w:space="0" w:color="auto"/>
                <w:left w:val="none" w:sz="0" w:space="0" w:color="auto"/>
                <w:bottom w:val="none" w:sz="0" w:space="0" w:color="auto"/>
                <w:right w:val="none" w:sz="0" w:space="0" w:color="auto"/>
              </w:divBdr>
              <w:divsChild>
                <w:div w:id="1569219123">
                  <w:marLeft w:val="0"/>
                  <w:marRight w:val="0"/>
                  <w:marTop w:val="0"/>
                  <w:marBottom w:val="0"/>
                  <w:divBdr>
                    <w:top w:val="none" w:sz="0" w:space="0" w:color="auto"/>
                    <w:left w:val="none" w:sz="0" w:space="0" w:color="auto"/>
                    <w:bottom w:val="none" w:sz="0" w:space="0" w:color="auto"/>
                    <w:right w:val="none" w:sz="0" w:space="0" w:color="auto"/>
                  </w:divBdr>
                  <w:divsChild>
                    <w:div w:id="1233155356">
                      <w:marLeft w:val="0"/>
                      <w:marRight w:val="0"/>
                      <w:marTop w:val="0"/>
                      <w:marBottom w:val="0"/>
                      <w:divBdr>
                        <w:top w:val="none" w:sz="0" w:space="0" w:color="auto"/>
                        <w:left w:val="none" w:sz="0" w:space="0" w:color="auto"/>
                        <w:bottom w:val="none" w:sz="0" w:space="0" w:color="auto"/>
                        <w:right w:val="none" w:sz="0" w:space="0" w:color="auto"/>
                      </w:divBdr>
                      <w:divsChild>
                        <w:div w:id="1013992288">
                          <w:marLeft w:val="0"/>
                          <w:marRight w:val="0"/>
                          <w:marTop w:val="0"/>
                          <w:marBottom w:val="0"/>
                          <w:divBdr>
                            <w:top w:val="none" w:sz="0" w:space="0" w:color="auto"/>
                            <w:left w:val="none" w:sz="0" w:space="0" w:color="auto"/>
                            <w:bottom w:val="none" w:sz="0" w:space="0" w:color="auto"/>
                            <w:right w:val="none" w:sz="0" w:space="0" w:color="auto"/>
                          </w:divBdr>
                          <w:divsChild>
                            <w:div w:id="144320179">
                              <w:marLeft w:val="0"/>
                              <w:marRight w:val="0"/>
                              <w:marTop w:val="0"/>
                              <w:marBottom w:val="0"/>
                              <w:divBdr>
                                <w:top w:val="none" w:sz="0" w:space="0" w:color="auto"/>
                                <w:left w:val="none" w:sz="0" w:space="0" w:color="auto"/>
                                <w:bottom w:val="none" w:sz="0" w:space="0" w:color="auto"/>
                                <w:right w:val="none" w:sz="0" w:space="0" w:color="auto"/>
                              </w:divBdr>
                              <w:divsChild>
                                <w:div w:id="2071154377">
                                  <w:marLeft w:val="0"/>
                                  <w:marRight w:val="0"/>
                                  <w:marTop w:val="0"/>
                                  <w:marBottom w:val="0"/>
                                  <w:divBdr>
                                    <w:top w:val="none" w:sz="0" w:space="0" w:color="auto"/>
                                    <w:left w:val="none" w:sz="0" w:space="0" w:color="auto"/>
                                    <w:bottom w:val="none" w:sz="0" w:space="0" w:color="auto"/>
                                    <w:right w:val="none" w:sz="0" w:space="0" w:color="auto"/>
                                  </w:divBdr>
                                  <w:divsChild>
                                    <w:div w:id="1275477183">
                                      <w:marLeft w:val="150"/>
                                      <w:marRight w:val="150"/>
                                      <w:marTop w:val="0"/>
                                      <w:marBottom w:val="0"/>
                                      <w:divBdr>
                                        <w:top w:val="none" w:sz="0" w:space="0" w:color="auto"/>
                                        <w:left w:val="none" w:sz="0" w:space="0" w:color="auto"/>
                                        <w:bottom w:val="none" w:sz="0" w:space="0" w:color="auto"/>
                                        <w:right w:val="none" w:sz="0" w:space="0" w:color="auto"/>
                                      </w:divBdr>
                                      <w:divsChild>
                                        <w:div w:id="1862670201">
                                          <w:marLeft w:val="0"/>
                                          <w:marRight w:val="0"/>
                                          <w:marTop w:val="0"/>
                                          <w:marBottom w:val="0"/>
                                          <w:divBdr>
                                            <w:top w:val="none" w:sz="0" w:space="0" w:color="auto"/>
                                            <w:left w:val="none" w:sz="0" w:space="0" w:color="auto"/>
                                            <w:bottom w:val="none" w:sz="0" w:space="0" w:color="auto"/>
                                            <w:right w:val="none" w:sz="0" w:space="0" w:color="auto"/>
                                          </w:divBdr>
                                          <w:divsChild>
                                            <w:div w:id="1524900342">
                                              <w:marLeft w:val="0"/>
                                              <w:marRight w:val="150"/>
                                              <w:marTop w:val="0"/>
                                              <w:marBottom w:val="0"/>
                                              <w:divBdr>
                                                <w:top w:val="none" w:sz="0" w:space="0" w:color="auto"/>
                                                <w:left w:val="none" w:sz="0" w:space="0" w:color="auto"/>
                                                <w:bottom w:val="none" w:sz="0" w:space="0" w:color="auto"/>
                                                <w:right w:val="none" w:sz="0" w:space="0" w:color="auto"/>
                                              </w:divBdr>
                                              <w:divsChild>
                                                <w:div w:id="753551731">
                                                  <w:marLeft w:val="0"/>
                                                  <w:marRight w:val="0"/>
                                                  <w:marTop w:val="0"/>
                                                  <w:marBottom w:val="0"/>
                                                  <w:divBdr>
                                                    <w:top w:val="none" w:sz="0" w:space="0" w:color="auto"/>
                                                    <w:left w:val="none" w:sz="0" w:space="0" w:color="auto"/>
                                                    <w:bottom w:val="none" w:sz="0" w:space="0" w:color="auto"/>
                                                    <w:right w:val="none" w:sz="0" w:space="0" w:color="auto"/>
                                                  </w:divBdr>
                                                  <w:divsChild>
                                                    <w:div w:id="466358500">
                                                      <w:marLeft w:val="0"/>
                                                      <w:marRight w:val="0"/>
                                                      <w:marTop w:val="0"/>
                                                      <w:marBottom w:val="0"/>
                                                      <w:divBdr>
                                                        <w:top w:val="none" w:sz="0" w:space="0" w:color="auto"/>
                                                        <w:left w:val="none" w:sz="0" w:space="0" w:color="auto"/>
                                                        <w:bottom w:val="none" w:sz="0" w:space="0" w:color="auto"/>
                                                        <w:right w:val="none" w:sz="0" w:space="0" w:color="auto"/>
                                                      </w:divBdr>
                                                    </w:div>
                                                    <w:div w:id="176161753">
                                                      <w:marLeft w:val="0"/>
                                                      <w:marRight w:val="0"/>
                                                      <w:marTop w:val="0"/>
                                                      <w:marBottom w:val="0"/>
                                                      <w:divBdr>
                                                        <w:top w:val="none" w:sz="0" w:space="0" w:color="auto"/>
                                                        <w:left w:val="none" w:sz="0" w:space="0" w:color="auto"/>
                                                        <w:bottom w:val="none" w:sz="0" w:space="0" w:color="auto"/>
                                                        <w:right w:val="none" w:sz="0" w:space="0" w:color="auto"/>
                                                      </w:divBdr>
                                                      <w:divsChild>
                                                        <w:div w:id="1174765505">
                                                          <w:marLeft w:val="0"/>
                                                          <w:marRight w:val="0"/>
                                                          <w:marTop w:val="0"/>
                                                          <w:marBottom w:val="0"/>
                                                          <w:divBdr>
                                                            <w:top w:val="none" w:sz="0" w:space="0" w:color="auto"/>
                                                            <w:left w:val="none" w:sz="0" w:space="0" w:color="auto"/>
                                                            <w:bottom w:val="none" w:sz="0" w:space="0" w:color="auto"/>
                                                            <w:right w:val="none" w:sz="0" w:space="0" w:color="auto"/>
                                                          </w:divBdr>
                                                          <w:divsChild>
                                                            <w:div w:id="1748502694">
                                                              <w:marLeft w:val="0"/>
                                                              <w:marRight w:val="0"/>
                                                              <w:marTop w:val="45"/>
                                                              <w:marBottom w:val="0"/>
                                                              <w:divBdr>
                                                                <w:top w:val="none" w:sz="0" w:space="0" w:color="auto"/>
                                                                <w:left w:val="none" w:sz="0" w:space="0" w:color="auto"/>
                                                                <w:bottom w:val="none" w:sz="0" w:space="0" w:color="auto"/>
                                                                <w:right w:val="none" w:sz="0" w:space="0" w:color="auto"/>
                                                              </w:divBdr>
                                                            </w:div>
                                                          </w:divsChild>
                                                        </w:div>
                                                        <w:div w:id="857616792">
                                                          <w:marLeft w:val="0"/>
                                                          <w:marRight w:val="0"/>
                                                          <w:marTop w:val="0"/>
                                                          <w:marBottom w:val="0"/>
                                                          <w:divBdr>
                                                            <w:top w:val="none" w:sz="0" w:space="0" w:color="auto"/>
                                                            <w:left w:val="none" w:sz="0" w:space="0" w:color="auto"/>
                                                            <w:bottom w:val="none" w:sz="0" w:space="0" w:color="auto"/>
                                                            <w:right w:val="none" w:sz="0" w:space="0" w:color="auto"/>
                                                          </w:divBdr>
                                                        </w:div>
                                                        <w:div w:id="397477218">
                                                          <w:marLeft w:val="0"/>
                                                          <w:marRight w:val="0"/>
                                                          <w:marTop w:val="0"/>
                                                          <w:marBottom w:val="0"/>
                                                          <w:divBdr>
                                                            <w:top w:val="none" w:sz="0" w:space="0" w:color="auto"/>
                                                            <w:left w:val="none" w:sz="0" w:space="0" w:color="auto"/>
                                                            <w:bottom w:val="none" w:sz="0" w:space="0" w:color="auto"/>
                                                            <w:right w:val="none" w:sz="0" w:space="0" w:color="auto"/>
                                                          </w:divBdr>
                                                          <w:divsChild>
                                                            <w:div w:id="4137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68092">
                                          <w:marLeft w:val="0"/>
                                          <w:marRight w:val="0"/>
                                          <w:marTop w:val="0"/>
                                          <w:marBottom w:val="0"/>
                                          <w:divBdr>
                                            <w:top w:val="none" w:sz="0" w:space="0" w:color="auto"/>
                                            <w:left w:val="none" w:sz="0" w:space="0" w:color="auto"/>
                                            <w:bottom w:val="none" w:sz="0" w:space="0" w:color="auto"/>
                                            <w:right w:val="none" w:sz="0" w:space="0" w:color="auto"/>
                                          </w:divBdr>
                                          <w:divsChild>
                                            <w:div w:id="2144158013">
                                              <w:marLeft w:val="0"/>
                                              <w:marRight w:val="150"/>
                                              <w:marTop w:val="0"/>
                                              <w:marBottom w:val="0"/>
                                              <w:divBdr>
                                                <w:top w:val="none" w:sz="0" w:space="0" w:color="auto"/>
                                                <w:left w:val="none" w:sz="0" w:space="0" w:color="auto"/>
                                                <w:bottom w:val="none" w:sz="0" w:space="0" w:color="auto"/>
                                                <w:right w:val="none" w:sz="0" w:space="0" w:color="auto"/>
                                              </w:divBdr>
                                              <w:divsChild>
                                                <w:div w:id="1159268052">
                                                  <w:marLeft w:val="0"/>
                                                  <w:marRight w:val="0"/>
                                                  <w:marTop w:val="0"/>
                                                  <w:marBottom w:val="0"/>
                                                  <w:divBdr>
                                                    <w:top w:val="none" w:sz="0" w:space="0" w:color="auto"/>
                                                    <w:left w:val="none" w:sz="0" w:space="0" w:color="auto"/>
                                                    <w:bottom w:val="none" w:sz="0" w:space="0" w:color="auto"/>
                                                    <w:right w:val="none" w:sz="0" w:space="0" w:color="auto"/>
                                                  </w:divBdr>
                                                  <w:divsChild>
                                                    <w:div w:id="370114165">
                                                      <w:marLeft w:val="0"/>
                                                      <w:marRight w:val="0"/>
                                                      <w:marTop w:val="0"/>
                                                      <w:marBottom w:val="0"/>
                                                      <w:divBdr>
                                                        <w:top w:val="none" w:sz="0" w:space="0" w:color="auto"/>
                                                        <w:left w:val="none" w:sz="0" w:space="0" w:color="auto"/>
                                                        <w:bottom w:val="none" w:sz="0" w:space="0" w:color="auto"/>
                                                        <w:right w:val="none" w:sz="0" w:space="0" w:color="auto"/>
                                                      </w:divBdr>
                                                    </w:div>
                                                    <w:div w:id="748817187">
                                                      <w:marLeft w:val="0"/>
                                                      <w:marRight w:val="0"/>
                                                      <w:marTop w:val="0"/>
                                                      <w:marBottom w:val="0"/>
                                                      <w:divBdr>
                                                        <w:top w:val="none" w:sz="0" w:space="0" w:color="auto"/>
                                                        <w:left w:val="none" w:sz="0" w:space="0" w:color="auto"/>
                                                        <w:bottom w:val="none" w:sz="0" w:space="0" w:color="auto"/>
                                                        <w:right w:val="none" w:sz="0" w:space="0" w:color="auto"/>
                                                      </w:divBdr>
                                                      <w:divsChild>
                                                        <w:div w:id="1558394228">
                                                          <w:marLeft w:val="0"/>
                                                          <w:marRight w:val="0"/>
                                                          <w:marTop w:val="0"/>
                                                          <w:marBottom w:val="0"/>
                                                          <w:divBdr>
                                                            <w:top w:val="none" w:sz="0" w:space="0" w:color="auto"/>
                                                            <w:left w:val="none" w:sz="0" w:space="0" w:color="auto"/>
                                                            <w:bottom w:val="none" w:sz="0" w:space="0" w:color="auto"/>
                                                            <w:right w:val="none" w:sz="0" w:space="0" w:color="auto"/>
                                                          </w:divBdr>
                                                          <w:divsChild>
                                                            <w:div w:id="800659733">
                                                              <w:marLeft w:val="0"/>
                                                              <w:marRight w:val="0"/>
                                                              <w:marTop w:val="45"/>
                                                              <w:marBottom w:val="0"/>
                                                              <w:divBdr>
                                                                <w:top w:val="none" w:sz="0" w:space="0" w:color="auto"/>
                                                                <w:left w:val="none" w:sz="0" w:space="0" w:color="auto"/>
                                                                <w:bottom w:val="none" w:sz="0" w:space="0" w:color="auto"/>
                                                                <w:right w:val="none" w:sz="0" w:space="0" w:color="auto"/>
                                                              </w:divBdr>
                                                            </w:div>
                                                          </w:divsChild>
                                                        </w:div>
                                                        <w:div w:id="100999592">
                                                          <w:marLeft w:val="0"/>
                                                          <w:marRight w:val="0"/>
                                                          <w:marTop w:val="0"/>
                                                          <w:marBottom w:val="0"/>
                                                          <w:divBdr>
                                                            <w:top w:val="none" w:sz="0" w:space="0" w:color="auto"/>
                                                            <w:left w:val="none" w:sz="0" w:space="0" w:color="auto"/>
                                                            <w:bottom w:val="none" w:sz="0" w:space="0" w:color="auto"/>
                                                            <w:right w:val="none" w:sz="0" w:space="0" w:color="auto"/>
                                                          </w:divBdr>
                                                        </w:div>
                                                        <w:div w:id="915633682">
                                                          <w:marLeft w:val="0"/>
                                                          <w:marRight w:val="0"/>
                                                          <w:marTop w:val="0"/>
                                                          <w:marBottom w:val="0"/>
                                                          <w:divBdr>
                                                            <w:top w:val="none" w:sz="0" w:space="0" w:color="auto"/>
                                                            <w:left w:val="none" w:sz="0" w:space="0" w:color="auto"/>
                                                            <w:bottom w:val="none" w:sz="0" w:space="0" w:color="auto"/>
                                                            <w:right w:val="none" w:sz="0" w:space="0" w:color="auto"/>
                                                          </w:divBdr>
                                                          <w:divsChild>
                                                            <w:div w:id="18278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6378">
                                          <w:marLeft w:val="0"/>
                                          <w:marRight w:val="0"/>
                                          <w:marTop w:val="0"/>
                                          <w:marBottom w:val="0"/>
                                          <w:divBdr>
                                            <w:top w:val="none" w:sz="0" w:space="0" w:color="auto"/>
                                            <w:left w:val="none" w:sz="0" w:space="0" w:color="auto"/>
                                            <w:bottom w:val="none" w:sz="0" w:space="0" w:color="auto"/>
                                            <w:right w:val="none" w:sz="0" w:space="0" w:color="auto"/>
                                          </w:divBdr>
                                          <w:divsChild>
                                            <w:div w:id="1481144895">
                                              <w:marLeft w:val="0"/>
                                              <w:marRight w:val="150"/>
                                              <w:marTop w:val="0"/>
                                              <w:marBottom w:val="0"/>
                                              <w:divBdr>
                                                <w:top w:val="none" w:sz="0" w:space="0" w:color="auto"/>
                                                <w:left w:val="none" w:sz="0" w:space="0" w:color="auto"/>
                                                <w:bottom w:val="none" w:sz="0" w:space="0" w:color="auto"/>
                                                <w:right w:val="none" w:sz="0" w:space="0" w:color="auto"/>
                                              </w:divBdr>
                                              <w:divsChild>
                                                <w:div w:id="1369334289">
                                                  <w:marLeft w:val="0"/>
                                                  <w:marRight w:val="0"/>
                                                  <w:marTop w:val="0"/>
                                                  <w:marBottom w:val="0"/>
                                                  <w:divBdr>
                                                    <w:top w:val="none" w:sz="0" w:space="0" w:color="auto"/>
                                                    <w:left w:val="none" w:sz="0" w:space="0" w:color="auto"/>
                                                    <w:bottom w:val="none" w:sz="0" w:space="0" w:color="auto"/>
                                                    <w:right w:val="none" w:sz="0" w:space="0" w:color="auto"/>
                                                  </w:divBdr>
                                                  <w:divsChild>
                                                    <w:div w:id="441078040">
                                                      <w:marLeft w:val="0"/>
                                                      <w:marRight w:val="0"/>
                                                      <w:marTop w:val="0"/>
                                                      <w:marBottom w:val="0"/>
                                                      <w:divBdr>
                                                        <w:top w:val="none" w:sz="0" w:space="0" w:color="auto"/>
                                                        <w:left w:val="none" w:sz="0" w:space="0" w:color="auto"/>
                                                        <w:bottom w:val="none" w:sz="0" w:space="0" w:color="auto"/>
                                                        <w:right w:val="none" w:sz="0" w:space="0" w:color="auto"/>
                                                      </w:divBdr>
                                                    </w:div>
                                                    <w:div w:id="752438062">
                                                      <w:marLeft w:val="0"/>
                                                      <w:marRight w:val="0"/>
                                                      <w:marTop w:val="0"/>
                                                      <w:marBottom w:val="0"/>
                                                      <w:divBdr>
                                                        <w:top w:val="none" w:sz="0" w:space="0" w:color="auto"/>
                                                        <w:left w:val="none" w:sz="0" w:space="0" w:color="auto"/>
                                                        <w:bottom w:val="none" w:sz="0" w:space="0" w:color="auto"/>
                                                        <w:right w:val="none" w:sz="0" w:space="0" w:color="auto"/>
                                                      </w:divBdr>
                                                      <w:divsChild>
                                                        <w:div w:id="1378818604">
                                                          <w:marLeft w:val="0"/>
                                                          <w:marRight w:val="0"/>
                                                          <w:marTop w:val="0"/>
                                                          <w:marBottom w:val="0"/>
                                                          <w:divBdr>
                                                            <w:top w:val="none" w:sz="0" w:space="0" w:color="auto"/>
                                                            <w:left w:val="none" w:sz="0" w:space="0" w:color="auto"/>
                                                            <w:bottom w:val="none" w:sz="0" w:space="0" w:color="auto"/>
                                                            <w:right w:val="none" w:sz="0" w:space="0" w:color="auto"/>
                                                          </w:divBdr>
                                                          <w:divsChild>
                                                            <w:div w:id="1809281114">
                                                              <w:marLeft w:val="0"/>
                                                              <w:marRight w:val="0"/>
                                                              <w:marTop w:val="45"/>
                                                              <w:marBottom w:val="0"/>
                                                              <w:divBdr>
                                                                <w:top w:val="none" w:sz="0" w:space="0" w:color="auto"/>
                                                                <w:left w:val="none" w:sz="0" w:space="0" w:color="auto"/>
                                                                <w:bottom w:val="none" w:sz="0" w:space="0" w:color="auto"/>
                                                                <w:right w:val="none" w:sz="0" w:space="0" w:color="auto"/>
                                                              </w:divBdr>
                                                            </w:div>
                                                          </w:divsChild>
                                                        </w:div>
                                                        <w:div w:id="1847211664">
                                                          <w:marLeft w:val="0"/>
                                                          <w:marRight w:val="0"/>
                                                          <w:marTop w:val="0"/>
                                                          <w:marBottom w:val="0"/>
                                                          <w:divBdr>
                                                            <w:top w:val="none" w:sz="0" w:space="0" w:color="auto"/>
                                                            <w:left w:val="none" w:sz="0" w:space="0" w:color="auto"/>
                                                            <w:bottom w:val="none" w:sz="0" w:space="0" w:color="auto"/>
                                                            <w:right w:val="none" w:sz="0" w:space="0" w:color="auto"/>
                                                          </w:divBdr>
                                                        </w:div>
                                                        <w:div w:id="70738755">
                                                          <w:marLeft w:val="0"/>
                                                          <w:marRight w:val="0"/>
                                                          <w:marTop w:val="0"/>
                                                          <w:marBottom w:val="0"/>
                                                          <w:divBdr>
                                                            <w:top w:val="none" w:sz="0" w:space="0" w:color="auto"/>
                                                            <w:left w:val="none" w:sz="0" w:space="0" w:color="auto"/>
                                                            <w:bottom w:val="none" w:sz="0" w:space="0" w:color="auto"/>
                                                            <w:right w:val="none" w:sz="0" w:space="0" w:color="auto"/>
                                                          </w:divBdr>
                                                          <w:divsChild>
                                                            <w:div w:id="804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3966404">
      <w:bodyDiv w:val="1"/>
      <w:marLeft w:val="0"/>
      <w:marRight w:val="0"/>
      <w:marTop w:val="0"/>
      <w:marBottom w:val="0"/>
      <w:divBdr>
        <w:top w:val="none" w:sz="0" w:space="0" w:color="auto"/>
        <w:left w:val="none" w:sz="0" w:space="0" w:color="auto"/>
        <w:bottom w:val="none" w:sz="0" w:space="0" w:color="auto"/>
        <w:right w:val="none" w:sz="0" w:space="0" w:color="auto"/>
      </w:divBdr>
      <w:divsChild>
        <w:div w:id="2007173038">
          <w:marLeft w:val="0"/>
          <w:marRight w:val="0"/>
          <w:marTop w:val="0"/>
          <w:marBottom w:val="0"/>
          <w:divBdr>
            <w:top w:val="none" w:sz="0" w:space="0" w:color="auto"/>
            <w:left w:val="none" w:sz="0" w:space="0" w:color="auto"/>
            <w:bottom w:val="none" w:sz="0" w:space="0" w:color="auto"/>
            <w:right w:val="none" w:sz="0" w:space="0" w:color="auto"/>
          </w:divBdr>
          <w:divsChild>
            <w:div w:id="374428447">
              <w:marLeft w:val="0"/>
              <w:marRight w:val="0"/>
              <w:marTop w:val="0"/>
              <w:marBottom w:val="0"/>
              <w:divBdr>
                <w:top w:val="none" w:sz="0" w:space="0" w:color="auto"/>
                <w:left w:val="none" w:sz="0" w:space="0" w:color="auto"/>
                <w:bottom w:val="none" w:sz="0" w:space="0" w:color="auto"/>
                <w:right w:val="none" w:sz="0" w:space="0" w:color="auto"/>
              </w:divBdr>
              <w:divsChild>
                <w:div w:id="1909684083">
                  <w:marLeft w:val="0"/>
                  <w:marRight w:val="0"/>
                  <w:marTop w:val="0"/>
                  <w:marBottom w:val="0"/>
                  <w:divBdr>
                    <w:top w:val="none" w:sz="0" w:space="0" w:color="auto"/>
                    <w:left w:val="none" w:sz="0" w:space="0" w:color="auto"/>
                    <w:bottom w:val="none" w:sz="0" w:space="0" w:color="auto"/>
                    <w:right w:val="none" w:sz="0" w:space="0" w:color="auto"/>
                  </w:divBdr>
                  <w:divsChild>
                    <w:div w:id="1233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18589">
      <w:bodyDiv w:val="1"/>
      <w:marLeft w:val="0"/>
      <w:marRight w:val="0"/>
      <w:marTop w:val="0"/>
      <w:marBottom w:val="0"/>
      <w:divBdr>
        <w:top w:val="none" w:sz="0" w:space="0" w:color="auto"/>
        <w:left w:val="none" w:sz="0" w:space="0" w:color="auto"/>
        <w:bottom w:val="none" w:sz="0" w:space="0" w:color="auto"/>
        <w:right w:val="none" w:sz="0" w:space="0" w:color="auto"/>
      </w:divBdr>
    </w:div>
    <w:div w:id="15170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2025-02-02T06:03:00Z</dcterms:created>
  <dcterms:modified xsi:type="dcterms:W3CDTF">2025-02-02T06:03:00Z</dcterms:modified>
</cp:coreProperties>
</file>