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BC05" w14:textId="08C8D4A5" w:rsidR="00F032AB" w:rsidRDefault="004A0FD2">
      <w:pPr>
        <w:rPr>
          <w:lang w:val="en-US"/>
        </w:rPr>
      </w:pPr>
      <w:r>
        <w:rPr>
          <w:lang w:val="en-US"/>
        </w:rPr>
        <w:t>Experiment-9</w:t>
      </w:r>
    </w:p>
    <w:p w14:paraId="1B9277F0" w14:textId="74AD7361" w:rsidR="004A0FD2" w:rsidRDefault="004A0FD2">
      <w:pPr>
        <w:rPr>
          <w:lang w:val="en-US"/>
        </w:rPr>
      </w:pPr>
      <w:r>
        <w:rPr>
          <w:lang w:val="en-US"/>
        </w:rPr>
        <w:t>Proxy workbench software</w:t>
      </w:r>
    </w:p>
    <w:p w14:paraId="32C793B3" w14:textId="0FB409A3" w:rsidR="004A0FD2" w:rsidRPr="004A0FD2" w:rsidRDefault="004A0FD2">
      <w:pPr>
        <w:rPr>
          <w:lang w:val="en-US"/>
        </w:rPr>
      </w:pPr>
      <w:r>
        <w:rPr>
          <w:noProof/>
        </w:rPr>
        <w:drawing>
          <wp:inline distT="0" distB="0" distL="0" distR="0" wp14:anchorId="08E27EA6" wp14:editId="1DB37629">
            <wp:extent cx="6179185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FD2" w:rsidRPr="004A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D2"/>
    <w:rsid w:val="004A0FD2"/>
    <w:rsid w:val="00F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15EA"/>
  <w15:chartTrackingRefBased/>
  <w15:docId w15:val="{E757F3A8-ED26-4661-916E-95253248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2022-09-28T08:57:00Z</dcterms:created>
  <dcterms:modified xsi:type="dcterms:W3CDTF">2022-09-28T08:58:00Z</dcterms:modified>
</cp:coreProperties>
</file>