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FC76B"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5222A90"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AC7B638" w14:textId="77777777" w:rsidR="00092BE3" w:rsidRPr="00657A36" w:rsidRDefault="00092BE3" w:rsidP="00657A36">
      <w:pPr>
        <w:jc w:val="center"/>
        <w:rPr>
          <w:rFonts w:ascii="微软雅黑" w:eastAsia="微软雅黑" w:hAnsi="微软雅黑"/>
          <w:sz w:val="24"/>
        </w:rPr>
      </w:pPr>
    </w:p>
    <w:p w14:paraId="0AA66F5E"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2E0B27B7"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7CFF64A7" w14:textId="77777777" w:rsidR="00092BE3" w:rsidRPr="00657A36" w:rsidRDefault="00092BE3" w:rsidP="00657A36">
      <w:pPr>
        <w:jc w:val="center"/>
        <w:rPr>
          <w:rFonts w:ascii="微软雅黑" w:eastAsia="微软雅黑" w:hAnsi="微软雅黑"/>
          <w:sz w:val="24"/>
        </w:rPr>
      </w:pPr>
    </w:p>
    <w:p w14:paraId="6CC55E51"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6AC028CF"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68EA6FE1" w14:textId="77777777" w:rsidR="00092BE3" w:rsidRPr="00657A36" w:rsidRDefault="00092BE3" w:rsidP="00657A36">
      <w:pPr>
        <w:jc w:val="center"/>
        <w:rPr>
          <w:rFonts w:ascii="微软雅黑" w:eastAsia="微软雅黑" w:hAnsi="微软雅黑"/>
          <w:sz w:val="24"/>
        </w:rPr>
      </w:pPr>
    </w:p>
    <w:p w14:paraId="04D2ED0C"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ADCA4D3"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DAC06B8"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B8AB966"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13F7884D" w14:textId="77777777" w:rsidR="00092BE3" w:rsidRPr="00657A36" w:rsidRDefault="00092BE3" w:rsidP="00657A36">
      <w:pPr>
        <w:jc w:val="center"/>
        <w:rPr>
          <w:rFonts w:ascii="微软雅黑" w:eastAsia="微软雅黑" w:hAnsi="微软雅黑"/>
          <w:sz w:val="24"/>
        </w:rPr>
      </w:pPr>
    </w:p>
    <w:p w14:paraId="1A34AA65" w14:textId="77777777" w:rsidR="00092BE3" w:rsidRPr="00657A36" w:rsidRDefault="00092BE3"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7179B5E9" w14:textId="77777777" w:rsidR="00092BE3" w:rsidRDefault="00092BE3"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544A7F3" w14:textId="77777777" w:rsidR="00092BE3" w:rsidRPr="00657A36" w:rsidRDefault="00092BE3" w:rsidP="00657A36">
      <w:pPr>
        <w:jc w:val="center"/>
        <w:rPr>
          <w:rFonts w:ascii="微软雅黑" w:eastAsia="微软雅黑" w:hAnsi="微软雅黑"/>
          <w:sz w:val="24"/>
        </w:rPr>
      </w:pPr>
    </w:p>
    <w:p w14:paraId="193B0CD0" w14:textId="77777777" w:rsidR="00092BE3" w:rsidRDefault="00092BE3">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03FFB699" w14:textId="15EBFC4E"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lastRenderedPageBreak/>
        <w:t>明白了，我将为你撰写一篇学术风格的综述性论文，系统探讨非母语学习者（特别是中国学生）如何从翻译式英语思维跃迁到母语者式英语思维。内容将涵盖现有的认知语言学研究、高水平非母语者的语言策略分析，以及AI工具在英语思维训练中的应用方法。</w:t>
      </w:r>
    </w:p>
    <w:p w14:paraId="040CC488"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完成后我会第一时间与你分享。</w:t>
      </w:r>
    </w:p>
    <w:p w14:paraId="78DC4AAD" w14:textId="77777777" w:rsidR="00E72A0C" w:rsidRPr="00E72A0C" w:rsidRDefault="00E72A0C" w:rsidP="00E72A0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E72A0C">
        <w:rPr>
          <w:rFonts w:ascii="宋体" w:eastAsia="宋体" w:hAnsi="宋体" w:cs="宋体"/>
          <w:b/>
          <w:bCs/>
          <w:kern w:val="36"/>
          <w:sz w:val="48"/>
          <w:szCs w:val="48"/>
          <w14:ligatures w14:val="none"/>
        </w:rPr>
        <w:t>摘要</w:t>
      </w:r>
    </w:p>
    <w:p w14:paraId="3629D4A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非母语英语学习者要实现从“翻译式处理”到“英语母语思维”的跨越，需要理解内语（inner speech）在二语习得中的作用，并结合有效策略和新兴工具加以训练。本文综述了认知语言学与心理语言学领域关于英语思维形成机制的理论和实证研究，包括内语在语言产出中的中介作用和双语记忆表征模型；分析了雅思高分获得者、多语者等高水平英语学习者通过词汇自动化、语块积累、语义网络构建和内在语言练习来培养英语思维的路径；讨论了英语输入（听力、阅读）如何转化为结构化输出（口语、写作），强调了对chunk化语块的识别与复用以及即时表达训练方法；探讨了生成式AI工具（如GPT、DeepL、Grammarly、Writefull）在英语思维训练中的应用潜力，如何构建反馈循环以减少翻译依赖并提高表达稳定性；最后，从认知跃迁角度阐释如何将英语由交流工具升华为思维工具，使英语产出反过来塑造学习者的逻辑结构和认知模式。本文旨在为中国学生等非母语学习者提供系统性指导，以实现真正用英语进行思考和表达的高级能力。</w:t>
      </w:r>
    </w:p>
    <w:p w14:paraId="7DD08DD7"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引言</w:t>
      </w:r>
    </w:p>
    <w:p w14:paraId="44DE7C9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学习英语的最终目标之一是在需要时能够用英语直接思考并流畅表达，而不依赖母语翻译。然而，许多中国学生在英语学习中长期停留在“翻译式处理模式”——即脑中先用汉语形成想法，再翻译成英语输出——这导致表达缓慢、生硬且易错 (</w:t>
      </w:r>
      <w:hyperlink r:id="rId6" w:anchor=":~:text=interaction,English%20voices%20to%20monitor%20w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相比之下，“英语思维”或“母语式思维”指的是在脑海中直接以英语构思和内部语言表述思想的能力，它被视为高水平语言运用能力的标志。在“英语思维”状态下，学习者能够像母语者那样即时地用英语组织语言，不再需要中介翻译，从而大幅提升流利度和地道性。</w:t>
      </w:r>
    </w:p>
    <w:p w14:paraId="265FC1F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形成英语思维涉及复杂的认知转换过程，包括建立针对英语的内在语言（inner speech）、将词汇和语法知识高度自动化，以及在语义层面直接用英语进行组织和推理 (</w:t>
      </w:r>
      <w:hyperlink r:id="rId7"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)。认知语言学和心理语言学的研究表明，内语在语言产出中的作用至关重要：在口语或写作前，人们通常会在脑中以某种语言“自言自语”，起到计划和监控的功能 (</w:t>
      </w:r>
      <w:hyperlink r:id="rId8" w:anchor=":~:text=It%20is%20very%20difficult%20to,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9" w:anchor=":~:text=interaction,English%20voices%20to%20monitor%20what" w:history="1">
        <w:r w:rsidRPr="00E72A0C">
          <w:rPr>
            <w:rFonts w:ascii="宋体" w:eastAsia="宋体" w:hAnsi="宋体" w:cs="宋体"/>
            <w:color w:val="0000FF"/>
            <w:kern w:val="0"/>
            <w:sz w:val="24"/>
            <w:u w:val="single"/>
            <w14:ligatures w14:val="none"/>
          </w:rPr>
          <w:t xml:space="preserve">The Inner Voice A Critical Factor in L2 Learning | PDF | </w:t>
        </w:r>
        <w:r w:rsidRPr="00E72A0C">
          <w:rPr>
            <w:rFonts w:ascii="宋体" w:eastAsia="宋体" w:hAnsi="宋体" w:cs="宋体"/>
            <w:color w:val="0000FF"/>
            <w:kern w:val="0"/>
            <w:sz w:val="24"/>
            <w:u w:val="single"/>
            <w14:ligatures w14:val="none"/>
          </w:rPr>
          <w:lastRenderedPageBreak/>
          <w:t>Second Language | English As A Second Or Foreign Language</w:t>
        </w:r>
      </w:hyperlink>
      <w:r w:rsidRPr="00E72A0C">
        <w:rPr>
          <w:rFonts w:ascii="宋体" w:eastAsia="宋体" w:hAnsi="宋体" w:cs="宋体"/>
          <w:kern w:val="0"/>
          <w:sz w:val="24"/>
          <w14:ligatures w14:val="none"/>
        </w:rPr>
        <w:t>)。对于二语学习者而言，是否能用目标语言进行内语，是区别“翻译式”与“直接思维”的关键 (</w:t>
      </w:r>
      <w:hyperlink r:id="rId10"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)。本研究的重要性在于，探讨如何通过科学训练使学习者逐步用英语建立内语、养成英语思维，从而实现从语言知识积累到思维模式转变的飞跃。这对于以汉语为母语的英语学习者（如中国学生）尤为必要。</w:t>
      </w:r>
    </w:p>
    <w:p w14:paraId="42A20C2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本文将首先回顾相关理论和实证研究，阐明英语思维和内语形成的认知机制；然后分析高水平非母语英语使用者的经验，以了解其英语思维养成路径；接着探讨将大量英语输入转化为输出能力的方法论，包括语块(chunk)处理和即时输出练习；随后评估新兴的生成式AI工具对英语思维培养的辅助作用；最后总结如何实现从语言工具到思维工具的认知跃迁，并提出教学和学习上的启示。</w:t>
      </w:r>
    </w:p>
    <w:p w14:paraId="5DB84C8A"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文献综述</w:t>
      </w:r>
    </w:p>
    <w:p w14:paraId="025D4252"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英语思维与内语的认知机制</w:t>
      </w:r>
    </w:p>
    <w:p w14:paraId="4EC604C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内语的作用机理：</w:t>
      </w:r>
      <w:r w:rsidRPr="00E72A0C">
        <w:rPr>
          <w:rFonts w:ascii="宋体" w:eastAsia="宋体" w:hAnsi="宋体" w:cs="宋体"/>
          <w:kern w:val="0"/>
          <w:sz w:val="24"/>
          <w14:ligatures w14:val="none"/>
        </w:rPr>
        <w:t xml:space="preserve"> 内语（inner speech）是指人在头脑中以语言形式进行的自我对话或思维表达。维果茨基等认知心理学家早已指出，内语是外部语言表达的思维准备阶段，人们在说话或写作前会用内语组织语言 (</w:t>
      </w:r>
      <w:hyperlink r:id="rId11" w:anchor=":~:text=It%20is%20very%20difficult%20to,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)。Sokolov的研究表明，在正式发声前，思维会借助内语来组织即将输出的内容，包括构思短语、尝试不同表达并监控其准确性 (</w:t>
      </w:r>
      <w:hyperlink r:id="rId12" w:anchor=":~:text=II,inner%20voice%20prepares%20for%20the"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13" w:anchor=":~:text=public%20voice%20by%20formulating%20vague,directed%20%28Vygotsky%2C%201986"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)。对于母语者而言，内语自幼随语言发展自然形成；但对于二语学习者，内语的发展往往滞后于外语输出训练，因为课堂环境通常要求他们一开始就用外语发声交流，而缺少用目标语自言自语的过渡期 (</w:t>
      </w:r>
      <w:hyperlink r:id="rId14" w:anchor=":~:text=However%20when%20we%20learn%20an,right%20form%20and%20the%20righ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15" w:anchor=":~:text=order,our%20experience%20rather%20than%20to"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)。结果是，初学者常用母语进行内语，在脑中将母语内容翻译成英语再说出，长期缺乏用英语思维的机会 (</w:t>
      </w:r>
      <w:hyperlink r:id="rId16" w:anchor=":~:text=interaction,English%20voices%20to%20monitor%20w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)。这种依赖母语内语的模式会占用工作记忆并拖慢沟通速度，不利于流利度提高。</w:t>
      </w:r>
    </w:p>
    <w:p w14:paraId="1DB1261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英语内语的形成：</w:t>
      </w:r>
      <w:r w:rsidRPr="00E72A0C">
        <w:rPr>
          <w:rFonts w:ascii="宋体" w:eastAsia="宋体" w:hAnsi="宋体" w:cs="宋体"/>
          <w:kern w:val="0"/>
          <w:sz w:val="24"/>
          <w14:ligatures w14:val="none"/>
        </w:rPr>
        <w:t xml:space="preserve"> 随着二语水平提高，学习者可以逐步在头脑中建立英语内语，实现从“用母语想-&gt;翻译-&gt;说”到“用英语想-&gt;说”的转变。社会文化理论的研究提供了佐证：Appel和Lantolf（1994）观察到，高级英语学习者在口头复述文章内容时，会使用英语的私语（private speech）来自我对话，以帮</w:t>
      </w:r>
      <w:r w:rsidRPr="00E72A0C">
        <w:rPr>
          <w:rFonts w:ascii="宋体" w:eastAsia="宋体" w:hAnsi="宋体" w:cs="宋体"/>
          <w:kern w:val="0"/>
          <w:sz w:val="24"/>
          <w14:ligatures w14:val="none"/>
        </w:rPr>
        <w:lastRenderedPageBreak/>
        <w:t>助理解和回忆文章 (</w:t>
      </w:r>
      <w:hyperlink r:id="rId17" w:anchor=":~:text=It%20does%20seem%20though%20that,phonological%2C%20lexical"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另一项针对波多黎各大学生的大样本研究也发现，英语内语在学习中扮演核心角色：它能够帮助学习者在短期记忆中循环练习语音、词汇和语法片段，再转入长期记忆；同时，通过内部预演，英语内语还能增强学习者开口用英语的信心，降低焦虑 (</w:t>
      </w:r>
      <w:hyperlink r:id="rId18" w:anchor=":~:text=%281994%29%20conducted%20a%20large,aloud%20protocols%20of%20a%20reading"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)。Masuhara（1998）的研究比较了不同水平学习者在阅读时的内在反应，结果显示高级学习者报告的英语内语和伴随的心理表象显著多于中级学习者 (</w:t>
      </w:r>
      <w:hyperlink r:id="rId19" w:anchor=":~:text=to%20long%20term%20memory%20and,is%20do%20advanced%20learners%20only"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)。这些发现一致表明：</w:t>
      </w:r>
      <w:r w:rsidRPr="00E72A0C">
        <w:rPr>
          <w:rFonts w:ascii="宋体" w:eastAsia="宋体" w:hAnsi="宋体" w:cs="宋体"/>
          <w:b/>
          <w:bCs/>
          <w:kern w:val="0"/>
          <w:sz w:val="24"/>
          <w14:ligatures w14:val="none"/>
        </w:rPr>
        <w:t>内语使用既是熟练程度的结果，也是促成更高熟练度的原因</w:t>
      </w:r>
      <w:r w:rsidRPr="00E72A0C">
        <w:rPr>
          <w:rFonts w:ascii="宋体" w:eastAsia="宋体" w:hAnsi="宋体" w:cs="宋体"/>
          <w:kern w:val="0"/>
          <w:sz w:val="24"/>
          <w14:ligatures w14:val="none"/>
        </w:rPr>
        <w:t>。正如Tomlinson所指出的，如果无法培养出有效的二语内在声音，许多学习者就难以实现有意义的二语交际，更无法真正达到高级水平 (</w:t>
      </w:r>
      <w:hyperlink r:id="rId20"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因此，在二语教学中给予学习者一定的“沉默期”来发展内部言语被认为有益：Saville-Troike（1988）记录到儿童二语习得早期的沉默期中，学习者通过私语模仿他人话语、创造新说法、替换和扩展句子，并为公开表达进行排练 (</w:t>
      </w:r>
      <w:hyperlink r:id="rId21" w:anchor=":~:text=language%20acquisition%20the%20learner%20first,She%20foun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22"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)。类似地，让成人初学者在听或读后以英语小声自言自语，也是培养英语内语的策略之一 (</w:t>
      </w:r>
      <w:hyperlink r:id="rId23" w:anchor=":~:text=production%20drills%20featured%20in%20the,teachers%20are%20afraid%20of%20that"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)。内语的逐步形成，使英语从一种外在的交流媒介变成了学习者思维活动的一部分。</w:t>
      </w:r>
    </w:p>
    <w:p w14:paraId="300F7097"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双语记忆表征与概念链接：</w:t>
      </w:r>
      <w:r w:rsidRPr="00E72A0C">
        <w:rPr>
          <w:rFonts w:ascii="宋体" w:eastAsia="宋体" w:hAnsi="宋体" w:cs="宋体"/>
          <w:kern w:val="0"/>
          <w:sz w:val="24"/>
          <w14:ligatures w14:val="none"/>
        </w:rPr>
        <w:t xml:space="preserve"> 建立英语思维还涉及二语词汇语义如何在大脑中表征的问题。Kroll和同事提出的双语心理词典模型（RHM，修正层次模型）认为：初级阶段二语词汇主要通过与母语翻译的联结来间接获取意义，但随着熟练度提高，二语词汇会逐渐建立直接的概念联结 (</w:t>
      </w:r>
      <w:hyperlink r:id="rId24"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)。换言之，新手在见到或想到一个英语词时，大脑往往先联想到对应的母语词，再提取概念；而高级者则可以直接由英语词激活相应概念 (</w:t>
      </w:r>
      <w:hyperlink r:id="rId25"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 (</w:t>
      </w:r>
      <w:hyperlink r:id="rId26"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)。实验证据支持这一模型：早期学习者在翻译识别任务中显示出会无意识地激活L1翻译，而更熟练的学习者对L1翻译不再敏感，表明他们已经能够在不经母语翻译的情况下处理L2词汇的含义 (</w:t>
      </w:r>
      <w:hyperlink r:id="rId27"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)。例如，Sunderman和Kroll的研究发现，仅初级学习者在执行翻译判断时受L1词形干扰，而熟练者则不会——这意味着后者已不依赖L1词汇中介来理解L2词义 (</w:t>
      </w:r>
      <w:hyperlink r:id="rId28" w:anchor=":~:text=The%20more%20critical%20finding%20in,and%20see"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)。此外，Brysbart等的综述进一步指出，足够熟练时，二语可以直接进行概念加工而无须词汇中介 (</w:t>
      </w:r>
      <w:hyperlink r:id="rId29" w:anchor=":~:text=because%20the%20RHM%20assumes%20that,The%20Thierry%20and%20Wu" w:history="1">
        <w:r w:rsidRPr="00E72A0C">
          <w:rPr>
            <w:rFonts w:ascii="宋体" w:eastAsia="宋体" w:hAnsi="宋体" w:cs="宋体"/>
            <w:color w:val="0000FF"/>
            <w:kern w:val="0"/>
            <w:sz w:val="24"/>
            <w:u w:val="single"/>
            <w14:ligatures w14:val="none"/>
          </w:rPr>
          <w:t xml:space="preserve"> The Revised </w:t>
        </w:r>
        <w:r w:rsidRPr="00E72A0C">
          <w:rPr>
            <w:rFonts w:ascii="宋体" w:eastAsia="宋体" w:hAnsi="宋体" w:cs="宋体"/>
            <w:color w:val="0000FF"/>
            <w:kern w:val="0"/>
            <w:sz w:val="24"/>
            <w:u w:val="single"/>
            <w14:ligatures w14:val="none"/>
          </w:rPr>
          <w:lastRenderedPageBreak/>
          <w:t xml:space="preserve">Hierarchical Model: A critical review and assessment - PMC </w:t>
        </w:r>
      </w:hyperlink>
      <w:r w:rsidRPr="00E72A0C">
        <w:rPr>
          <w:rFonts w:ascii="宋体" w:eastAsia="宋体" w:hAnsi="宋体" w:cs="宋体"/>
          <w:kern w:val="0"/>
          <w:sz w:val="24"/>
          <w14:ligatures w14:val="none"/>
        </w:rPr>
        <w:t>)。因此，培养英语思维的一个重要方面在于</w:t>
      </w:r>
      <w:r w:rsidRPr="00E72A0C">
        <w:rPr>
          <w:rFonts w:ascii="宋体" w:eastAsia="宋体" w:hAnsi="宋体" w:cs="宋体"/>
          <w:b/>
          <w:bCs/>
          <w:kern w:val="0"/>
          <w:sz w:val="24"/>
          <w14:ligatures w14:val="none"/>
        </w:rPr>
        <w:t>打通英语词汇与概念之间的直接通道</w:t>
      </w:r>
      <w:r w:rsidRPr="00E72A0C">
        <w:rPr>
          <w:rFonts w:ascii="宋体" w:eastAsia="宋体" w:hAnsi="宋体" w:cs="宋体"/>
          <w:kern w:val="0"/>
          <w:sz w:val="24"/>
          <w14:ligatures w14:val="none"/>
        </w:rPr>
        <w:t>，减少对母语翻译的倚赖。认知心理学将这种从控制到自动的过程称为自动化（automatization）：随着练习，词汇提取等语言处理由缓慢、需注意的控制过程，转变为快速准确且稳定的自动过程 (</w:t>
      </w:r>
      <w:hyperlink r:id="rId30" w:anchor=":~:text=Automaticity%20means%20accurate%2C%20fast%2C%20and,which%20L1%20and%20L2%20performance"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)。Segalowitz等研究者指出，词汇检索速度和注意控制能力的提升是流利度提高的基础，熟练者在词汇访问的自动化程度上更接近母语处理 (</w:t>
      </w:r>
      <w:hyperlink r:id="rId31" w:anchor=":~:text=is%20some%20evidence%2C%20however%2C%20that%2C,little%20is%20still%20understood%20of"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 (</w:t>
      </w:r>
      <w:hyperlink r:id="rId32" w:anchor=":~:text=Automaticity%20means%20accurate%2C%20fast%2C%20and,which%20L1%20and%20L2%20performance" w:history="1">
        <w:r w:rsidRPr="00E72A0C">
          <w:rPr>
            <w:rFonts w:ascii="宋体" w:eastAsia="宋体" w:hAnsi="宋体" w:cs="宋体"/>
            <w:color w:val="0000FF"/>
            <w:kern w:val="0"/>
            <w:sz w:val="24"/>
            <w:u w:val="single"/>
            <w14:ligatures w14:val="none"/>
          </w:rPr>
          <w:t xml:space="preserve"> Cognitive Fluency in L2: The Effect of Automatic and Controlled Lexical Processing on Speech Rate - PMC </w:t>
        </w:r>
      </w:hyperlink>
      <w:r w:rsidRPr="00E72A0C">
        <w:rPr>
          <w:rFonts w:ascii="宋体" w:eastAsia="宋体" w:hAnsi="宋体" w:cs="宋体"/>
          <w:kern w:val="0"/>
          <w:sz w:val="24"/>
          <w14:ligatures w14:val="none"/>
        </w:rPr>
        <w:t>)。当英语词汇和结构能够如母语般被即时调用，英语就真正融入了思维过程。</w:t>
      </w:r>
    </w:p>
    <w:p w14:paraId="5B5F0CB9"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高水平非母语者英语思维的发展路径</w:t>
      </w:r>
    </w:p>
    <w:p w14:paraId="6877F41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为了探究“英语母语思维”是如何在非母语者脑中培养出来的，我们可以分析那些成功实现这一点的高水平英语使用者，如雅思口语写作高分者、多语习得者等的学习历程。总结文献和案例，高水平者往往经历了从</w:t>
      </w:r>
      <w:r w:rsidRPr="00E72A0C">
        <w:rPr>
          <w:rFonts w:ascii="宋体" w:eastAsia="宋体" w:hAnsi="宋体" w:cs="宋体"/>
          <w:b/>
          <w:bCs/>
          <w:kern w:val="0"/>
          <w:sz w:val="24"/>
          <w14:ligatures w14:val="none"/>
        </w:rPr>
        <w:t>语言知识积累</w:t>
      </w:r>
      <w:r w:rsidRPr="00E72A0C">
        <w:rPr>
          <w:rFonts w:ascii="宋体" w:eastAsia="宋体" w:hAnsi="宋体" w:cs="宋体"/>
          <w:kern w:val="0"/>
          <w:sz w:val="24"/>
          <w14:ligatures w14:val="none"/>
        </w:rPr>
        <w:t>到</w:t>
      </w:r>
      <w:r w:rsidRPr="00E72A0C">
        <w:rPr>
          <w:rFonts w:ascii="宋体" w:eastAsia="宋体" w:hAnsi="宋体" w:cs="宋体"/>
          <w:b/>
          <w:bCs/>
          <w:kern w:val="0"/>
          <w:sz w:val="24"/>
          <w14:ligatures w14:val="none"/>
        </w:rPr>
        <w:t>模式内化</w:t>
      </w:r>
      <w:r w:rsidRPr="00E72A0C">
        <w:rPr>
          <w:rFonts w:ascii="宋体" w:eastAsia="宋体" w:hAnsi="宋体" w:cs="宋体"/>
          <w:kern w:val="0"/>
          <w:sz w:val="24"/>
          <w14:ligatures w14:val="none"/>
        </w:rPr>
        <w:t>再到</w:t>
      </w:r>
      <w:r w:rsidRPr="00E72A0C">
        <w:rPr>
          <w:rFonts w:ascii="宋体" w:eastAsia="宋体" w:hAnsi="宋体" w:cs="宋体"/>
          <w:b/>
          <w:bCs/>
          <w:kern w:val="0"/>
          <w:sz w:val="24"/>
          <w14:ligatures w14:val="none"/>
        </w:rPr>
        <w:t>思维成型</w:t>
      </w:r>
      <w:r w:rsidRPr="00E72A0C">
        <w:rPr>
          <w:rFonts w:ascii="宋体" w:eastAsia="宋体" w:hAnsi="宋体" w:cs="宋体"/>
          <w:kern w:val="0"/>
          <w:sz w:val="24"/>
          <w14:ligatures w14:val="none"/>
        </w:rPr>
        <w:t>的阶段（</w:t>
      </w:r>
      <w:r w:rsidRPr="00E72A0C">
        <w:rPr>
          <w:rFonts w:ascii="宋体" w:eastAsia="宋体" w:hAnsi="宋体" w:cs="宋体"/>
          <w:i/>
          <w:iCs/>
          <w:kern w:val="0"/>
          <w:sz w:val="24"/>
          <w14:ligatures w14:val="none"/>
        </w:rPr>
        <w:t>建议在此处插入图1“英语思维进阶路径图”，示意非母语者从翻译思维到英语直觉思维的阶段演进</w:t>
      </w:r>
      <w:r w:rsidRPr="00E72A0C">
        <w:rPr>
          <w:rFonts w:ascii="宋体" w:eastAsia="宋体" w:hAnsi="宋体" w:cs="宋体"/>
          <w:kern w:val="0"/>
          <w:sz w:val="24"/>
          <w14:ligatures w14:val="none"/>
        </w:rPr>
        <w:t>）。</w:t>
      </w:r>
    </w:p>
    <w:p w14:paraId="5CDB085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首先，在</w:t>
      </w:r>
      <w:r w:rsidRPr="00E72A0C">
        <w:rPr>
          <w:rFonts w:ascii="宋体" w:eastAsia="宋体" w:hAnsi="宋体" w:cs="宋体"/>
          <w:b/>
          <w:bCs/>
          <w:kern w:val="0"/>
          <w:sz w:val="24"/>
          <w14:ligatures w14:val="none"/>
        </w:rPr>
        <w:t>基础阶段</w:t>
      </w:r>
      <w:r w:rsidRPr="00E72A0C">
        <w:rPr>
          <w:rFonts w:ascii="宋体" w:eastAsia="宋体" w:hAnsi="宋体" w:cs="宋体"/>
          <w:kern w:val="0"/>
          <w:sz w:val="24"/>
          <w14:ligatures w14:val="none"/>
        </w:rPr>
        <w:t>，他们通过大量输入和学习建立起足够的词汇和语法知识储备。这一阶段往往仍以理解母语对应意义为主，但奠定了进一步内化的材料。接下来，在</w:t>
      </w:r>
      <w:r w:rsidRPr="00E72A0C">
        <w:rPr>
          <w:rFonts w:ascii="宋体" w:eastAsia="宋体" w:hAnsi="宋体" w:cs="宋体"/>
          <w:b/>
          <w:bCs/>
          <w:kern w:val="0"/>
          <w:sz w:val="24"/>
          <w14:ligatures w14:val="none"/>
        </w:rPr>
        <w:t>过渡阶段</w:t>
      </w:r>
      <w:r w:rsidRPr="00E72A0C">
        <w:rPr>
          <w:rFonts w:ascii="宋体" w:eastAsia="宋体" w:hAnsi="宋体" w:cs="宋体"/>
          <w:kern w:val="0"/>
          <w:sz w:val="24"/>
          <w14:ligatures w14:val="none"/>
        </w:rPr>
        <w:t>，高水平学习者注重将语言知识转化为</w:t>
      </w:r>
      <w:r w:rsidRPr="00E72A0C">
        <w:rPr>
          <w:rFonts w:ascii="宋体" w:eastAsia="宋体" w:hAnsi="宋体" w:cs="宋体"/>
          <w:b/>
          <w:bCs/>
          <w:kern w:val="0"/>
          <w:sz w:val="24"/>
          <w14:ligatures w14:val="none"/>
        </w:rPr>
        <w:t>可瞬时调用的表达单元</w:t>
      </w:r>
      <w:r w:rsidRPr="00E72A0C">
        <w:rPr>
          <w:rFonts w:ascii="宋体" w:eastAsia="宋体" w:hAnsi="宋体" w:cs="宋体"/>
          <w:kern w:val="0"/>
          <w:sz w:val="24"/>
          <w14:ligatures w14:val="none"/>
        </w:rPr>
        <w:t>。具体表现为两个重要策略：一是</w:t>
      </w:r>
      <w:r w:rsidRPr="00E72A0C">
        <w:rPr>
          <w:rFonts w:ascii="宋体" w:eastAsia="宋体" w:hAnsi="宋体" w:cs="宋体"/>
          <w:b/>
          <w:bCs/>
          <w:kern w:val="0"/>
          <w:sz w:val="24"/>
          <w14:ligatures w14:val="none"/>
        </w:rPr>
        <w:t>词汇的自动化</w:t>
      </w:r>
      <w:r w:rsidRPr="00E72A0C">
        <w:rPr>
          <w:rFonts w:ascii="宋体" w:eastAsia="宋体" w:hAnsi="宋体" w:cs="宋体"/>
          <w:kern w:val="0"/>
          <w:sz w:val="24"/>
          <w14:ligatures w14:val="none"/>
        </w:rPr>
        <w:t>，即通过反复应用使高频词汇和句型达到瞬时提取的程度；二是</w:t>
      </w:r>
      <w:r w:rsidRPr="00E72A0C">
        <w:rPr>
          <w:rFonts w:ascii="宋体" w:eastAsia="宋体" w:hAnsi="宋体" w:cs="宋体"/>
          <w:b/>
          <w:bCs/>
          <w:kern w:val="0"/>
          <w:sz w:val="24"/>
          <w14:ligatures w14:val="none"/>
        </w:rPr>
        <w:t>语块的积累与运用</w:t>
      </w:r>
      <w:r w:rsidRPr="00E72A0C">
        <w:rPr>
          <w:rFonts w:ascii="宋体" w:eastAsia="宋体" w:hAnsi="宋体" w:cs="宋体"/>
          <w:kern w:val="0"/>
          <w:sz w:val="24"/>
          <w14:ligatures w14:val="none"/>
        </w:rPr>
        <w:t>，即大量习得和储存常用的固定搭配、短语和句型，以块状单位使用。这与Pawley和Syder（1983）的发现一致：母语者之所以能流利自如地表达，靠的不仅是单词，还依赖储存在记忆中的成千上万“预制语块”，以单元整体而非逐词构建句子。非母语者要接近这种地道流利，就需要逐步扩充自己的语块库。Wray和Perkins（2000）将**“语块”（formulaic sequence）</w:t>
      </w:r>
      <w:r w:rsidRPr="00E72A0C">
        <w:rPr>
          <w:rFonts w:ascii="宋体" w:eastAsia="宋体" w:hAnsi="宋体" w:cs="宋体"/>
          <w:b/>
          <w:bCs/>
          <w:kern w:val="0"/>
          <w:sz w:val="24"/>
          <w14:ligatures w14:val="none"/>
        </w:rPr>
        <w:t>定义为一种预先存储、在需要时可整体检索的语言单位。通过熟记大量常用搭配（如固定短语、惯用语、句框架等），学习者在交际中可以直接调用整块表达，而不必逐词拼装。研究表明，掌握丰富的语块对口语流利度有直接帮助：Wood（2009）的实证研究发现，经过针对性语块教学训练后，学习者在即兴叙述中的流利度显著提高。因此，高水平英语使用者普遍非常注重在语境中</w:t>
      </w:r>
      <w:r w:rsidRPr="00E72A0C">
        <w:rPr>
          <w:rFonts w:ascii="宋体" w:eastAsia="宋体" w:hAnsi="宋体" w:cs="宋体"/>
          <w:kern w:val="0"/>
          <w:sz w:val="24"/>
          <w14:ligatures w14:val="none"/>
        </w:rPr>
        <w:t>识别</w:t>
      </w:r>
      <w:r w:rsidRPr="00E72A0C">
        <w:rPr>
          <w:rFonts w:ascii="宋体" w:eastAsia="宋体" w:hAnsi="宋体" w:cs="宋体"/>
          <w:b/>
          <w:bCs/>
          <w:kern w:val="0"/>
          <w:sz w:val="24"/>
          <w14:ligatures w14:val="none"/>
        </w:rPr>
        <w:t>并</w:t>
      </w:r>
      <w:r w:rsidRPr="00E72A0C">
        <w:rPr>
          <w:rFonts w:ascii="宋体" w:eastAsia="宋体" w:hAnsi="宋体" w:cs="宋体"/>
          <w:kern w:val="0"/>
          <w:sz w:val="24"/>
          <w14:ligatures w14:val="none"/>
        </w:rPr>
        <w:t>记忆</w:t>
      </w:r>
      <w:r w:rsidRPr="00E72A0C">
        <w:rPr>
          <w:rFonts w:ascii="宋体" w:eastAsia="宋体" w:hAnsi="宋体" w:cs="宋体"/>
          <w:b/>
          <w:bCs/>
          <w:kern w:val="0"/>
          <w:sz w:val="24"/>
          <w14:ligatures w14:val="none"/>
        </w:rPr>
        <w:t>地道的词块。他们在大量阅读听力中不断“收集”常用的表达模板，并在口笔头练习中反复</w:t>
      </w:r>
      <w:r w:rsidRPr="00E72A0C">
        <w:rPr>
          <w:rFonts w:ascii="宋体" w:eastAsia="宋体" w:hAnsi="宋体" w:cs="宋体"/>
          <w:kern w:val="0"/>
          <w:sz w:val="24"/>
          <w14:ligatures w14:val="none"/>
        </w:rPr>
        <w:t>复用**这些结构，从而使之熟练成自然习得的表达手段。</w:t>
      </w:r>
    </w:p>
    <w:p w14:paraId="59DCCFF8"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与此同时，高水平学习者开始培养</w:t>
      </w:r>
      <w:r w:rsidRPr="00E72A0C">
        <w:rPr>
          <w:rFonts w:ascii="宋体" w:eastAsia="宋体" w:hAnsi="宋体" w:cs="宋体"/>
          <w:b/>
          <w:bCs/>
          <w:kern w:val="0"/>
          <w:sz w:val="24"/>
          <w14:ligatures w14:val="none"/>
        </w:rPr>
        <w:t>用英语进行语义思维</w:t>
      </w:r>
      <w:r w:rsidRPr="00E72A0C">
        <w:rPr>
          <w:rFonts w:ascii="宋体" w:eastAsia="宋体" w:hAnsi="宋体" w:cs="宋体"/>
          <w:kern w:val="0"/>
          <w:sz w:val="24"/>
          <w14:ligatures w14:val="none"/>
        </w:rPr>
        <w:t>的习惯。他们在形成观点时尽量直接用英语措辞，而非先想中文再翻译。这一点往往是在中高级阶段逐渐实现的。当词汇和语法达到相当水平后，如果仍完全依赖翻译，将难以进一步提升 (</w:t>
      </w:r>
      <w:hyperlink r:id="rId33"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w:t>
        </w:r>
        <w:r w:rsidRPr="00E72A0C">
          <w:rPr>
            <w:rFonts w:ascii="宋体" w:eastAsia="宋体" w:hAnsi="宋体" w:cs="宋体"/>
            <w:color w:val="0000FF"/>
            <w:kern w:val="0"/>
            <w:sz w:val="24"/>
            <w:u w:val="single"/>
            <w14:ligatures w14:val="none"/>
          </w:rPr>
          <w:lastRenderedPageBreak/>
          <w:t xml:space="preserve">assessment - PMC </w:t>
        </w:r>
      </w:hyperlink>
      <w:r w:rsidRPr="00E72A0C">
        <w:rPr>
          <w:rFonts w:ascii="宋体" w:eastAsia="宋体" w:hAnsi="宋体" w:cs="宋体"/>
          <w:kern w:val="0"/>
          <w:sz w:val="24"/>
          <w14:ligatures w14:val="none"/>
        </w:rPr>
        <w:t>)。许多多语者回顾其经验时提到一个“分水岭”，即某一刻开始，他们发现自己能够在脑中直接以英语思考简单事情了。这常从日常琐碎内语开始（例如用英语在心中描述眼前景象、自我对话），慢慢扩展到更复杂的思想表达。心理语言学的调查也显示，随着习得程度加深，学习者报告使用L2进行内在独白的频率会增加 (</w:t>
      </w:r>
      <w:hyperlink r:id="rId34" w:anchor=":~:text=to%20long%20term%20memory%20and,is%20do%20advanced%20learners%20only"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)。Dewaele（2019）的多语者研究表明，影响内语语言选择的因素主要是情境和熟练度：通常熟练度越高，越倾向于用L2进行内语 (</w:t>
      </w:r>
      <w:hyperlink r:id="rId35" w:anchor=":~:text=,of%20language%20and%20cognitive" w:history="1">
        <w:r w:rsidRPr="00E72A0C">
          <w:rPr>
            <w:rFonts w:ascii="宋体" w:eastAsia="宋体" w:hAnsi="宋体" w:cs="宋体"/>
            <w:color w:val="0000FF"/>
            <w:kern w:val="0"/>
            <w:sz w:val="24"/>
            <w:u w:val="single"/>
            <w14:ligatures w14:val="none"/>
          </w:rPr>
          <w:t>[PDF] Inner Speech in Bilingual Adults: A Scoping Review with ... - OSF</w:t>
        </w:r>
      </w:hyperlink>
      <w:r w:rsidRPr="00E72A0C">
        <w:rPr>
          <w:rFonts w:ascii="宋体" w:eastAsia="宋体" w:hAnsi="宋体" w:cs="宋体"/>
          <w:kern w:val="0"/>
          <w:sz w:val="24"/>
          <w14:ligatures w14:val="none"/>
        </w:rPr>
        <w:t>)。因此，高水平者通过</w:t>
      </w:r>
      <w:r w:rsidRPr="00E72A0C">
        <w:rPr>
          <w:rFonts w:ascii="宋体" w:eastAsia="宋体" w:hAnsi="宋体" w:cs="宋体"/>
          <w:b/>
          <w:bCs/>
          <w:kern w:val="0"/>
          <w:sz w:val="24"/>
          <w14:ligatures w14:val="none"/>
        </w:rPr>
        <w:t>强迫自己用英语内心描述和推理</w:t>
      </w:r>
      <w:r w:rsidRPr="00E72A0C">
        <w:rPr>
          <w:rFonts w:ascii="宋体" w:eastAsia="宋体" w:hAnsi="宋体" w:cs="宋体"/>
          <w:kern w:val="0"/>
          <w:sz w:val="24"/>
          <w14:ligatures w14:val="none"/>
        </w:rPr>
        <w:t>，来打破一直以来用母语思维的惯性。比如雅思写作高分者在准备过程中，可能会练习看到话题迅速用英语在脑中构思提纲；雅思口语高分者会刻意用英语自言自语，讨论身边的话题，以此让英语成为其即时思考和取词的默认选项。</w:t>
      </w:r>
    </w:p>
    <w:p w14:paraId="0723446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需要强调的是，这一过程并非一蹴而就，而是渐进积累的结果。从心理技能培养角度看，它符合一般技能从控制到自动化的发展规律。开始时刻意用英语思考会比较慢，但经过大量重复，脑中的英语通路会被强化，思维切换成本逐渐降低。当一个人可以长时间流畅地用英语自我对话时，就标志着真正的英语思维能力已基本形成。这时英语不再被仅仅视为交际科目，而成为思维和学习的工具之一，甚至在一定程度上参与塑造其思考方式（下文讨论）。</w:t>
      </w:r>
    </w:p>
    <w:p w14:paraId="6F04A937"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英语输入向输出转化的策略</w:t>
      </w:r>
    </w:p>
    <w:p w14:paraId="20DC95D9"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语块化输入处理与结构复用</w:t>
      </w:r>
    </w:p>
    <w:p w14:paraId="496D6AD7"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英语思维的培养离不开大量的语言输入以及对输入的有效处理。阅读和听力材料不仅提供新的词汇和知识点，更是习得地道表达法和培养英语思维的来源。关键在于</w:t>
      </w:r>
      <w:r w:rsidRPr="00E72A0C">
        <w:rPr>
          <w:rFonts w:ascii="宋体" w:eastAsia="宋体" w:hAnsi="宋体" w:cs="宋体"/>
          <w:b/>
          <w:bCs/>
          <w:kern w:val="0"/>
          <w:sz w:val="24"/>
          <w14:ligatures w14:val="none"/>
        </w:rPr>
        <w:t>如何将输入变成输出</w:t>
      </w:r>
      <w:r w:rsidRPr="00E72A0C">
        <w:rPr>
          <w:rFonts w:ascii="宋体" w:eastAsia="宋体" w:hAnsi="宋体" w:cs="宋体"/>
          <w:kern w:val="0"/>
          <w:sz w:val="24"/>
          <w14:ligatures w14:val="none"/>
        </w:rPr>
        <w:t>的能力，而不是被动理解后又回到母语思考。一个行之有效的方法是</w:t>
      </w:r>
      <w:r w:rsidRPr="00E72A0C">
        <w:rPr>
          <w:rFonts w:ascii="宋体" w:eastAsia="宋体" w:hAnsi="宋体" w:cs="宋体"/>
          <w:b/>
          <w:bCs/>
          <w:kern w:val="0"/>
          <w:sz w:val="24"/>
          <w14:ligatures w14:val="none"/>
        </w:rPr>
        <w:t>语块化处理</w:t>
      </w:r>
      <w:r w:rsidRPr="00E72A0C">
        <w:rPr>
          <w:rFonts w:ascii="宋体" w:eastAsia="宋体" w:hAnsi="宋体" w:cs="宋体"/>
          <w:kern w:val="0"/>
          <w:sz w:val="24"/>
          <w14:ligatures w14:val="none"/>
        </w:rPr>
        <w:t>（chunking）：在输入中识别并提炼出有用的语块，然后加以模仿运用。Boers和Lindstromberg（2012）建议了三种语块教学的重点措施：（1）在遇到语块时引导学习者注意其整体意义；（2）利用词典或语料库工具来观察语块用法；（3）帮助学习者记忆特定的常用语块。这些措施对自学者同样适用：在阅读英文文章时，学习者可以主动标记那些</w:t>
      </w:r>
      <w:r w:rsidRPr="00E72A0C">
        <w:rPr>
          <w:rFonts w:ascii="宋体" w:eastAsia="宋体" w:hAnsi="宋体" w:cs="宋体"/>
          <w:b/>
          <w:bCs/>
          <w:kern w:val="0"/>
          <w:sz w:val="24"/>
          <w14:ligatures w14:val="none"/>
        </w:rPr>
        <w:t>无法逐字直译的固定搭配或句式</w:t>
      </w:r>
      <w:r w:rsidRPr="00E72A0C">
        <w:rPr>
          <w:rFonts w:ascii="宋体" w:eastAsia="宋体" w:hAnsi="宋体" w:cs="宋体"/>
          <w:kern w:val="0"/>
          <w:sz w:val="24"/>
          <w14:ligatures w14:val="none"/>
        </w:rPr>
        <w:t>，因为“多数此类词串无法直接翻译成母语”。通过注意和记忆这些语块，学习者建立起英语表达与概念之间的直接联系，而非依赖逐词翻译。随后，在口语或写作中，</w:t>
      </w:r>
      <w:r w:rsidRPr="00E72A0C">
        <w:rPr>
          <w:rFonts w:ascii="宋体" w:eastAsia="宋体" w:hAnsi="宋体" w:cs="宋体"/>
          <w:b/>
          <w:bCs/>
          <w:kern w:val="0"/>
          <w:sz w:val="24"/>
          <w14:ligatures w14:val="none"/>
        </w:rPr>
        <w:t>复用输入中学到的语块和结构</w:t>
      </w:r>
      <w:r w:rsidRPr="00E72A0C">
        <w:rPr>
          <w:rFonts w:ascii="宋体" w:eastAsia="宋体" w:hAnsi="宋体" w:cs="宋体"/>
          <w:kern w:val="0"/>
          <w:sz w:val="24"/>
          <w14:ligatures w14:val="none"/>
        </w:rPr>
        <w:t>是关键一步。例如，在读到“Well, you can’t have your cake and eat it”这样的习语时，先理解其比喻义，然后尝试在合适语境下复述或写作练习中使用它，从而将其纳入自己的主动表达库。</w:t>
      </w:r>
    </w:p>
    <w:p w14:paraId="05A89F1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另一种结构复用策略是</w:t>
      </w:r>
      <w:r w:rsidRPr="00E72A0C">
        <w:rPr>
          <w:rFonts w:ascii="宋体" w:eastAsia="宋体" w:hAnsi="宋体" w:cs="宋体"/>
          <w:b/>
          <w:bCs/>
          <w:kern w:val="0"/>
          <w:sz w:val="24"/>
          <w14:ligatures w14:val="none"/>
        </w:rPr>
        <w:t>句型套用</w:t>
      </w:r>
      <w:r w:rsidRPr="00E72A0C">
        <w:rPr>
          <w:rFonts w:ascii="宋体" w:eastAsia="宋体" w:hAnsi="宋体" w:cs="宋体"/>
          <w:kern w:val="0"/>
          <w:sz w:val="24"/>
          <w14:ligatures w14:val="none"/>
        </w:rPr>
        <w:t>。许多高水平写作者在阅读时会留意文章如何展开论证、句与句如何衔接，以及复杂句如何组织。他们会提取一些“句型公式”，如某些开头句、“让步转折”结构等，然后在自己的写作中套用这些框</w:t>
      </w:r>
      <w:r w:rsidRPr="00E72A0C">
        <w:rPr>
          <w:rFonts w:ascii="宋体" w:eastAsia="宋体" w:hAnsi="宋体" w:cs="宋体"/>
          <w:kern w:val="0"/>
          <w:sz w:val="24"/>
          <w14:ligatures w14:val="none"/>
        </w:rPr>
        <w:lastRenderedPageBreak/>
        <w:t>架，替换具体内容。这并非简单地背诵范文，而是从范文中抽象出</w:t>
      </w:r>
      <w:r w:rsidRPr="00E72A0C">
        <w:rPr>
          <w:rFonts w:ascii="宋体" w:eastAsia="宋体" w:hAnsi="宋体" w:cs="宋体"/>
          <w:b/>
          <w:bCs/>
          <w:kern w:val="0"/>
          <w:sz w:val="24"/>
          <w14:ligatures w14:val="none"/>
        </w:rPr>
        <w:t>逻辑结构和语篇模式</w:t>
      </w:r>
      <w:r w:rsidRPr="00E72A0C">
        <w:rPr>
          <w:rFonts w:ascii="宋体" w:eastAsia="宋体" w:hAnsi="宋体" w:cs="宋体"/>
          <w:kern w:val="0"/>
          <w:sz w:val="24"/>
          <w14:ligatures w14:val="none"/>
        </w:rPr>
        <w:t>。例如，看到“She argues that ..., while acknowledging that ..., she maintains that ...”，就可以借鉴这种让步+坚持观点的句式，在写作议论文时表达自己的论点。通过大量这样的模仿练习，常用表达逐渐内化为思维的一部分，写作或说话时自然而然地浮现出这些英语组织方式，而不需要先想中文结构再翻译。</w:t>
      </w:r>
    </w:p>
    <w:p w14:paraId="30ECC951"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研究支持输入与输出练习相结合能提高语言产出能力。 (</w:t>
      </w:r>
      <w:hyperlink r:id="rId36"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)的儿童习得研究表明，在自由表达前，学习者倾向于通过</w:t>
      </w:r>
      <w:r w:rsidRPr="00E72A0C">
        <w:rPr>
          <w:rFonts w:ascii="宋体" w:eastAsia="宋体" w:hAnsi="宋体" w:cs="宋体"/>
          <w:b/>
          <w:bCs/>
          <w:kern w:val="0"/>
          <w:sz w:val="24"/>
          <w14:ligatures w14:val="none"/>
        </w:rPr>
        <w:t>重复和改造输入</w:t>
      </w:r>
      <w:r w:rsidRPr="00E72A0C">
        <w:rPr>
          <w:rFonts w:ascii="宋体" w:eastAsia="宋体" w:hAnsi="宋体" w:cs="宋体"/>
          <w:kern w:val="0"/>
          <w:sz w:val="24"/>
          <w14:ligatures w14:val="none"/>
        </w:rPr>
        <w:t>来练习输出：儿童会重复成人的句子，替换其中词语以生成新句，或者在句子基础上扩展，从而为实际交际做准备 (</w:t>
      </w:r>
      <w:hyperlink r:id="rId37" w:anchor=":~:text=used%20wireless%20microphones%20to%20document,were%20allowed%20a%20five%20week"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)。成人学习者也可借鉴这一机制，如在听完一段英语之后，用自己的话（仍然用英语）复述其要点，或对原句做同义改写。这样的</w:t>
      </w:r>
      <w:r w:rsidRPr="00E72A0C">
        <w:rPr>
          <w:rFonts w:ascii="宋体" w:eastAsia="宋体" w:hAnsi="宋体" w:cs="宋体"/>
          <w:b/>
          <w:bCs/>
          <w:kern w:val="0"/>
          <w:sz w:val="24"/>
          <w14:ligatures w14:val="none"/>
        </w:rPr>
        <w:t>听说衔接</w:t>
      </w:r>
      <w:r w:rsidRPr="00E72A0C">
        <w:rPr>
          <w:rFonts w:ascii="宋体" w:eastAsia="宋体" w:hAnsi="宋体" w:cs="宋体"/>
          <w:kern w:val="0"/>
          <w:sz w:val="24"/>
          <w14:ligatures w14:val="none"/>
        </w:rPr>
        <w:t>和</w:t>
      </w:r>
      <w:r w:rsidRPr="00E72A0C">
        <w:rPr>
          <w:rFonts w:ascii="宋体" w:eastAsia="宋体" w:hAnsi="宋体" w:cs="宋体"/>
          <w:b/>
          <w:bCs/>
          <w:kern w:val="0"/>
          <w:sz w:val="24"/>
          <w14:ligatures w14:val="none"/>
        </w:rPr>
        <w:t>读写衔接</w:t>
      </w:r>
      <w:r w:rsidRPr="00E72A0C">
        <w:rPr>
          <w:rFonts w:ascii="宋体" w:eastAsia="宋体" w:hAnsi="宋体" w:cs="宋体"/>
          <w:kern w:val="0"/>
          <w:sz w:val="24"/>
          <w14:ligatures w14:val="none"/>
        </w:rPr>
        <w:t>练习能够强化语言材料在记忆中的痕迹，并训练即时组织输出的能力，使英语输入更好地转化为自身的输出技能。</w:t>
      </w:r>
    </w:p>
    <w:p w14:paraId="06F40198" w14:textId="77777777" w:rsidR="00E72A0C" w:rsidRPr="00E72A0C" w:rsidRDefault="00E72A0C" w:rsidP="00E72A0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72A0C">
        <w:rPr>
          <w:rFonts w:ascii="宋体" w:eastAsia="宋体" w:hAnsi="宋体" w:cs="宋体"/>
          <w:b/>
          <w:bCs/>
          <w:kern w:val="0"/>
          <w:sz w:val="27"/>
          <w:szCs w:val="27"/>
          <w14:ligatures w14:val="none"/>
        </w:rPr>
        <w:t>即时表达与口笔头流利训练</w:t>
      </w:r>
    </w:p>
    <w:p w14:paraId="59EDDD8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要从被动理解过渡到主动思维，必须经过大量即时输出的训练，包括口语即兴表达和写作速写练习等。这方面有若干行之有效的方法。其中一个典型方法是Nation（1989）提出的</w:t>
      </w:r>
      <w:r w:rsidRPr="00E72A0C">
        <w:rPr>
          <w:rFonts w:ascii="宋体" w:eastAsia="宋体" w:hAnsi="宋体" w:cs="宋体"/>
          <w:b/>
          <w:bCs/>
          <w:kern w:val="0"/>
          <w:sz w:val="24"/>
          <w14:ligatures w14:val="none"/>
        </w:rPr>
        <w:t>4-3-2口语流利度训练</w:t>
      </w:r>
      <w:r w:rsidRPr="00E72A0C">
        <w:rPr>
          <w:rFonts w:ascii="宋体" w:eastAsia="宋体" w:hAnsi="宋体" w:cs="宋体"/>
          <w:kern w:val="0"/>
          <w:sz w:val="24"/>
          <w14:ligatures w14:val="none"/>
        </w:rPr>
        <w:t>：让学习者准备一个话题的短讲，先用4分钟讲完，然后换不同对象用3分钟讲同样内容，再用2分钟讲一次。由于重复讲述且时间缩短，学习者被迫更简洁快速地表达。研究表明，4-3-2训练能显著提高口语的流畅度：语速增加，停顿和犹豫减少 (</w:t>
      </w:r>
      <w:hyperlink r:id="rId38" w:anchor=":~:text=Research%20,In%20addition%2C%20repeat" w:history="1">
        <w:r w:rsidRPr="00E72A0C">
          <w:rPr>
            <w:rFonts w:ascii="宋体" w:eastAsia="宋体" w:hAnsi="宋体" w:cs="宋体"/>
            <w:color w:val="0000FF"/>
            <w:kern w:val="0"/>
            <w:sz w:val="24"/>
            <w:u w:val="single"/>
            <w14:ligatures w14:val="none"/>
          </w:rPr>
          <w:t>The Fantastic Speaking Fluency and Where to Find It: Part 2</w:t>
        </w:r>
      </w:hyperlink>
      <w:r w:rsidRPr="00E72A0C">
        <w:rPr>
          <w:rFonts w:ascii="宋体" w:eastAsia="宋体" w:hAnsi="宋体" w:cs="宋体"/>
          <w:kern w:val="0"/>
          <w:sz w:val="24"/>
          <w14:ligatures w14:val="none"/>
        </w:rPr>
        <w:t>)。其原理在于，通过重复输出相似内容，表达逐渐自动化，减轻了构思和语言编码的负荷。类似地，**影子跟读（shadowing）**也是公认有效的听说结合练习：学习者紧跟录音复述英语句子，模仿发音语调的同时也训练大脑极速将听到的英语直接变成口头输出，不经过翻译过程。这种训练可以强化英语在工作记忆中的即时处理能力，为日后真实交流时快速反应打下基础。</w:t>
      </w:r>
    </w:p>
    <w:p w14:paraId="1558CF40"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在写作方面，</w:t>
      </w:r>
      <w:r w:rsidRPr="00E72A0C">
        <w:rPr>
          <w:rFonts w:ascii="宋体" w:eastAsia="宋体" w:hAnsi="宋体" w:cs="宋体"/>
          <w:b/>
          <w:bCs/>
          <w:kern w:val="0"/>
          <w:sz w:val="24"/>
          <w14:ligatures w14:val="none"/>
        </w:rPr>
        <w:t>自由写作/限时写作</w:t>
      </w:r>
      <w:r w:rsidRPr="00E72A0C">
        <w:rPr>
          <w:rFonts w:ascii="宋体" w:eastAsia="宋体" w:hAnsi="宋体" w:cs="宋体"/>
          <w:kern w:val="0"/>
          <w:sz w:val="24"/>
          <w14:ligatures w14:val="none"/>
        </w:rPr>
        <w:t>练习有助于培养用英语直接组织文字的思维。比如每天用英语写几段日记，刻意要求自己不借助词典和翻译，在有限时间内写完。开始时可能磕磕绊绊，但坚持下来会发现思维用语越来越顺畅。教学研究也支持这种做法：写作时如果不断查字典、翻母语，很难养成英语思维；而限定时间直接用英语写，可以逼迫大脑以英语检索词汇和构造句子，长期而言有助于流利表达。</w:t>
      </w:r>
    </w:p>
    <w:p w14:paraId="0B13951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值得注意的是，在进行即时输出训练时，应结合</w:t>
      </w:r>
      <w:r w:rsidRPr="00E72A0C">
        <w:rPr>
          <w:rFonts w:ascii="宋体" w:eastAsia="宋体" w:hAnsi="宋体" w:cs="宋体"/>
          <w:b/>
          <w:bCs/>
          <w:kern w:val="0"/>
          <w:sz w:val="24"/>
          <w14:ligatures w14:val="none"/>
        </w:rPr>
        <w:t>反馈机制</w:t>
      </w:r>
      <w:r w:rsidRPr="00E72A0C">
        <w:rPr>
          <w:rFonts w:ascii="宋体" w:eastAsia="宋体" w:hAnsi="宋体" w:cs="宋体"/>
          <w:kern w:val="0"/>
          <w:sz w:val="24"/>
          <w14:ligatures w14:val="none"/>
        </w:rPr>
        <w:t>以确保表达准确性逐步提高。单纯追求速度可能造成错误固化，因此需要配合</w:t>
      </w:r>
      <w:r w:rsidRPr="00E72A0C">
        <w:rPr>
          <w:rFonts w:ascii="宋体" w:eastAsia="宋体" w:hAnsi="宋体" w:cs="宋体"/>
          <w:b/>
          <w:bCs/>
          <w:kern w:val="0"/>
          <w:sz w:val="24"/>
          <w14:ligatures w14:val="none"/>
        </w:rPr>
        <w:t>纠错和反思</w:t>
      </w:r>
      <w:r w:rsidRPr="00E72A0C">
        <w:rPr>
          <w:rFonts w:ascii="宋体" w:eastAsia="宋体" w:hAnsi="宋体" w:cs="宋体"/>
          <w:kern w:val="0"/>
          <w:sz w:val="24"/>
          <w14:ligatures w14:val="none"/>
        </w:rPr>
        <w:t>。这可以通过录音或记日记后自己检查，或者请老师、同学提供反馈来实现。当学习者</w:t>
      </w:r>
      <w:r w:rsidRPr="00E72A0C">
        <w:rPr>
          <w:rFonts w:ascii="宋体" w:eastAsia="宋体" w:hAnsi="宋体" w:cs="宋体"/>
          <w:kern w:val="0"/>
          <w:sz w:val="24"/>
          <w14:ligatures w14:val="none"/>
        </w:rPr>
        <w:lastRenderedPageBreak/>
        <w:t>发现某个意思自己很难用英语顺畅表达时，这正暴露了“差距”（Swain称之为Output Hypothesis中的语言输出促成注意到的差距）。意识到这些差距后，再通过查资料、请教或借鉴范文来弥补，就会在大脑中建立起相应的英语表达到位的思维路径。如此循环往复，英语输出能力会有质的飞跃。</w:t>
      </w:r>
    </w:p>
    <w:p w14:paraId="094BF1E5"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生成式AI工具在英语思维训练中的应用</w:t>
      </w:r>
    </w:p>
    <w:p w14:paraId="418BA3C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近年来，人工智能驱动的语言工具迅速发展，如OpenAI的GPT系列对话模型、DeepL翻译、Grammarly和Writefull写作润色工具等。这些</w:t>
      </w:r>
      <w:r w:rsidRPr="00E72A0C">
        <w:rPr>
          <w:rFonts w:ascii="宋体" w:eastAsia="宋体" w:hAnsi="宋体" w:cs="宋体"/>
          <w:b/>
          <w:bCs/>
          <w:kern w:val="0"/>
          <w:sz w:val="24"/>
          <w14:ligatures w14:val="none"/>
        </w:rPr>
        <w:t>生成式AI工具</w:t>
      </w:r>
      <w:r w:rsidRPr="00E72A0C">
        <w:rPr>
          <w:rFonts w:ascii="宋体" w:eastAsia="宋体" w:hAnsi="宋体" w:cs="宋体"/>
          <w:kern w:val="0"/>
          <w:sz w:val="24"/>
          <w14:ligatures w14:val="none"/>
        </w:rPr>
        <w:t>为英语学习者提供了全新的练习与反馈手段，如果善加利用，可以加速英语思维的养成。在本节，我们探讨几种主要工具及其在培养英语思维方面的潜力和注意事项（</w:t>
      </w:r>
      <w:r w:rsidRPr="00E72A0C">
        <w:rPr>
          <w:rFonts w:ascii="宋体" w:eastAsia="宋体" w:hAnsi="宋体" w:cs="宋体"/>
          <w:i/>
          <w:iCs/>
          <w:kern w:val="0"/>
          <w:sz w:val="24"/>
          <w14:ligatures w14:val="none"/>
        </w:rPr>
        <w:t>建议在此处插入图2“AI辅助英语思维训练流程图”，展示学习者与AI交互进行输入输出练习和反馈改进的循环</w:t>
      </w:r>
      <w:r w:rsidRPr="00E72A0C">
        <w:rPr>
          <w:rFonts w:ascii="宋体" w:eastAsia="宋体" w:hAnsi="宋体" w:cs="宋体"/>
          <w:kern w:val="0"/>
          <w:sz w:val="24"/>
          <w14:ligatures w14:val="none"/>
        </w:rPr>
        <w:t>）。</w:t>
      </w:r>
    </w:p>
    <w:p w14:paraId="2517BF7F"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AI对话模型（如ChatGPT）的作用：</w:t>
      </w:r>
      <w:r w:rsidRPr="00E72A0C">
        <w:rPr>
          <w:rFonts w:ascii="宋体" w:eastAsia="宋体" w:hAnsi="宋体" w:cs="宋体"/>
          <w:kern w:val="0"/>
          <w:sz w:val="24"/>
          <w14:ligatures w14:val="none"/>
        </w:rPr>
        <w:t xml:space="preserve"> 大型语言模型能够模拟各种角色进行对话，这为英语学习者创造了沉浸式练习环境。与ChatGPT对话，学习者可以练习</w:t>
      </w:r>
      <w:r w:rsidRPr="00E72A0C">
        <w:rPr>
          <w:rFonts w:ascii="宋体" w:eastAsia="宋体" w:hAnsi="宋体" w:cs="宋体"/>
          <w:b/>
          <w:bCs/>
          <w:kern w:val="0"/>
          <w:sz w:val="24"/>
          <w14:ligatures w14:val="none"/>
        </w:rPr>
        <w:t>用英语思考和回答</w:t>
      </w:r>
      <w:r w:rsidRPr="00E72A0C">
        <w:rPr>
          <w:rFonts w:ascii="宋体" w:eastAsia="宋体" w:hAnsi="宋体" w:cs="宋体"/>
          <w:kern w:val="0"/>
          <w:sz w:val="24"/>
          <w14:ligatures w14:val="none"/>
        </w:rPr>
        <w:t>各类问题，而且AI具有</w:t>
      </w:r>
      <w:r w:rsidRPr="00E72A0C">
        <w:rPr>
          <w:rFonts w:ascii="宋体" w:eastAsia="宋体" w:hAnsi="宋体" w:cs="宋体"/>
          <w:b/>
          <w:bCs/>
          <w:kern w:val="0"/>
          <w:sz w:val="24"/>
          <w14:ligatures w14:val="none"/>
        </w:rPr>
        <w:t>耐心且即时反馈</w:t>
      </w:r>
      <w:r w:rsidRPr="00E72A0C">
        <w:rPr>
          <w:rFonts w:ascii="宋体" w:eastAsia="宋体" w:hAnsi="宋体" w:cs="宋体"/>
          <w:kern w:val="0"/>
          <w:sz w:val="24"/>
          <w14:ligatures w14:val="none"/>
        </w:rPr>
        <w:t>的优点。一项关于大学生使用ChatGPT学习外语的研究发现，大多数学生对这一技术感到兴奋和满意，认为它能激发学习动机 (</w:t>
      </w:r>
      <w:hyperlink r:id="rId39" w:anchor=":~:text=Results%3A%20The%20findings%20reveal%20that,specific%20activities%2C%20while%20using%20ChatGPT"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)。ChatGPT可以根据学生的输入不断追问细节或纠正错误，相当于一个随时待命的语言伙伴。有研究指出，这类AI聊天机器人可以提供个性化的互动情景，显著帮助提高口语技能 (</w:t>
      </w:r>
      <w:hyperlink r:id="rId40"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)。例如，学生可以让AI扮演面试官进行模拟面试，或就某话题展开辩论讨论。在这个过程中，为了回应AI的问题，学生必须即时用英语组织语言，其实质就是在训练英语思维和临场表达。此外，ChatGPT还可以提供</w:t>
      </w:r>
      <w:r w:rsidRPr="00E72A0C">
        <w:rPr>
          <w:rFonts w:ascii="宋体" w:eastAsia="宋体" w:hAnsi="宋体" w:cs="宋体"/>
          <w:b/>
          <w:bCs/>
          <w:kern w:val="0"/>
          <w:sz w:val="24"/>
          <w14:ligatures w14:val="none"/>
        </w:rPr>
        <w:t>自动纠错反馈</w:t>
      </w:r>
      <w:r w:rsidRPr="00E72A0C">
        <w:rPr>
          <w:rFonts w:ascii="宋体" w:eastAsia="宋体" w:hAnsi="宋体" w:cs="宋体"/>
          <w:kern w:val="0"/>
          <w:sz w:val="24"/>
          <w14:ligatures w14:val="none"/>
        </w:rPr>
        <w:t>：当学生的表达不够地道时，AI会给出更自然的说法建议 (</w:t>
      </w:r>
      <w:hyperlink r:id="rId41"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)。及时的纠错与改进提示能够引导学习者注意到自己用词造句上的不足，从而在后续对话中尝试运用更好的表达。这种</w:t>
      </w:r>
      <w:r w:rsidRPr="00E72A0C">
        <w:rPr>
          <w:rFonts w:ascii="宋体" w:eastAsia="宋体" w:hAnsi="宋体" w:cs="宋体"/>
          <w:b/>
          <w:bCs/>
          <w:kern w:val="0"/>
          <w:sz w:val="24"/>
          <w14:ligatures w14:val="none"/>
        </w:rPr>
        <w:t>即时互动-反馈循环</w:t>
      </w:r>
      <w:r w:rsidRPr="00E72A0C">
        <w:rPr>
          <w:rFonts w:ascii="宋体" w:eastAsia="宋体" w:hAnsi="宋体" w:cs="宋体"/>
          <w:kern w:val="0"/>
          <w:sz w:val="24"/>
          <w14:ligatures w14:val="none"/>
        </w:rPr>
        <w:t>如果反复进行，学生逐渐学会用AI提供的地道方式来思考和表达，相当于不断用英语重塑自己的思维惯性。</w:t>
      </w:r>
    </w:p>
    <w:p w14:paraId="1B1A44AE"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机器翻译（如DeepL）的辅助：</w:t>
      </w:r>
      <w:r w:rsidRPr="00E72A0C">
        <w:rPr>
          <w:rFonts w:ascii="宋体" w:eastAsia="宋体" w:hAnsi="宋体" w:cs="宋体"/>
          <w:kern w:val="0"/>
          <w:sz w:val="24"/>
          <w14:ligatures w14:val="none"/>
        </w:rPr>
        <w:t xml:space="preserve"> 高级神经网络翻译工具能够将中文等母语内容快速翻译成高质量的英语。乍看这似乎会加强学习者对翻译的依赖，不利于英语思维训练，但若</w:t>
      </w:r>
      <w:r w:rsidRPr="00E72A0C">
        <w:rPr>
          <w:rFonts w:ascii="宋体" w:eastAsia="宋体" w:hAnsi="宋体" w:cs="宋体"/>
          <w:b/>
          <w:bCs/>
          <w:kern w:val="0"/>
          <w:sz w:val="24"/>
          <w14:ligatures w14:val="none"/>
        </w:rPr>
        <w:t>有指导地使用</w:t>
      </w:r>
      <w:r w:rsidRPr="00E72A0C">
        <w:rPr>
          <w:rFonts w:ascii="宋体" w:eastAsia="宋体" w:hAnsi="宋体" w:cs="宋体"/>
          <w:kern w:val="0"/>
          <w:sz w:val="24"/>
          <w14:ligatures w14:val="none"/>
        </w:rPr>
        <w:t>，机器翻译也能成为促进英语内化的帮手。一项针对DeepL的实验研究表明，在写作过程中使用DeepL翻译并结合后续修改，学生的英语写作能力有显著提升 (</w:t>
      </w:r>
      <w:hyperlink r:id="rId42"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具体做法可以是：让学生用英语先写出初稿（鼓励直接用英语思考写作，不要求完美），然后将自己的中文思路与初稿进行比对，使用DeepL将中文思路翻译成英语，看看AI给出的表达与自己初稿的差异。通过比较，学生可以发现自己英文表达的不足之处（比如某些搭配不地道、句型不符合英语习</w:t>
      </w:r>
      <w:r w:rsidRPr="00E72A0C">
        <w:rPr>
          <w:rFonts w:ascii="宋体" w:eastAsia="宋体" w:hAnsi="宋体" w:cs="宋体"/>
          <w:kern w:val="0"/>
          <w:sz w:val="24"/>
          <w14:ligatures w14:val="none"/>
        </w:rPr>
        <w:lastRenderedPageBreak/>
        <w:t>惯），从而有针对性地改进。也可以反过来：当不知道如何表述一个复杂句时，先用中文写下想法，用DeepL翻译成英语，学习其中的说法，然后</w:t>
      </w:r>
      <w:r w:rsidRPr="00E72A0C">
        <w:rPr>
          <w:rFonts w:ascii="宋体" w:eastAsia="宋体" w:hAnsi="宋体" w:cs="宋体"/>
          <w:b/>
          <w:bCs/>
          <w:kern w:val="0"/>
          <w:sz w:val="24"/>
          <w14:ligatures w14:val="none"/>
        </w:rPr>
        <w:t>关掉翻译</w:t>
      </w:r>
      <w:r w:rsidRPr="00E72A0C">
        <w:rPr>
          <w:rFonts w:ascii="宋体" w:eastAsia="宋体" w:hAnsi="宋体" w:cs="宋体"/>
          <w:kern w:val="0"/>
          <w:sz w:val="24"/>
          <w14:ligatures w14:val="none"/>
        </w:rPr>
        <w:t>尝试不看原文独立重写该句。这种“先看后闭合练习”能帮助将AI提供的表达转化为自身能力，而非依赖拐杖。同样重要的是，学生应逐渐减少对MT的使用频率，将更多精力放在自主产出上。正如有研究者指出的，如果一直依赖机器翻译输出，学习者可能缺乏必要的思维加工，导致表达缺乏稳定性（自己独立时仍不会） (</w:t>
      </w:r>
      <w:hyperlink r:id="rId43"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)。因此，MT工具最好用作</w:t>
      </w:r>
      <w:r w:rsidRPr="00E72A0C">
        <w:rPr>
          <w:rFonts w:ascii="宋体" w:eastAsia="宋体" w:hAnsi="宋体" w:cs="宋体"/>
          <w:b/>
          <w:bCs/>
          <w:kern w:val="0"/>
          <w:sz w:val="24"/>
          <w14:ligatures w14:val="none"/>
        </w:rPr>
        <w:t>参考和校对</w:t>
      </w:r>
      <w:r w:rsidRPr="00E72A0C">
        <w:rPr>
          <w:rFonts w:ascii="宋体" w:eastAsia="宋体" w:hAnsi="宋体" w:cs="宋体"/>
          <w:kern w:val="0"/>
          <w:sz w:val="24"/>
          <w14:ligatures w14:val="none"/>
        </w:rPr>
        <w:t>工具，而非直接替代思考。通过有意识地学习MT优于自己的翻译之处，学习者可以将那些优选表达纳入自己的英语思维。当再次遇到类似表达需求时，不用再求助MT，脑中即可浮现出之前学到的英文说法。</w:t>
      </w:r>
    </w:p>
    <w:p w14:paraId="59C97D0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自动写作反馈工具（Grammarly、Writefull等）：</w:t>
      </w:r>
      <w:r w:rsidRPr="00E72A0C">
        <w:rPr>
          <w:rFonts w:ascii="宋体" w:eastAsia="宋体" w:hAnsi="宋体" w:cs="宋体"/>
          <w:kern w:val="0"/>
          <w:sz w:val="24"/>
          <w14:ligatures w14:val="none"/>
        </w:rPr>
        <w:t xml:space="preserve"> 这些工具利用AI和大数据为用户英文写作提供语法、用词、语风等方面的修改建议。对于培养英语思维，它们的价值在于构建</w:t>
      </w:r>
      <w:r w:rsidRPr="00E72A0C">
        <w:rPr>
          <w:rFonts w:ascii="宋体" w:eastAsia="宋体" w:hAnsi="宋体" w:cs="宋体"/>
          <w:b/>
          <w:bCs/>
          <w:kern w:val="0"/>
          <w:sz w:val="24"/>
          <w14:ligatures w14:val="none"/>
        </w:rPr>
        <w:t>及时反馈回路</w:t>
      </w:r>
      <w:r w:rsidRPr="00E72A0C">
        <w:rPr>
          <w:rFonts w:ascii="宋体" w:eastAsia="宋体" w:hAnsi="宋体" w:cs="宋体"/>
          <w:kern w:val="0"/>
          <w:sz w:val="24"/>
          <w14:ligatures w14:val="none"/>
        </w:rPr>
        <w:t>，帮助学习者校准自己的英语产出。传统情况下，学生写完作文往往要等老师批改才能知道错误，周期较长；而借助Grammarly等，学生可以即时看到哪些地方不自然。例如，Grammarly会高亮标出冗长啰嗦的句子、搭配错误的用词，Writefull则根据学术语料库建议更符合地道用法的表达。 (</w:t>
      </w:r>
      <w:hyperlink r:id="rId44" w:anchor=":~:text=Writefull%20%E2%80%93%20Advanced%20academic%20language,proofread%20manuscripts%20with%20increasing%20accuracy" w:history="1">
        <w:r w:rsidRPr="00E72A0C">
          <w:rPr>
            <w:rFonts w:ascii="宋体" w:eastAsia="宋体" w:hAnsi="宋体" w:cs="宋体"/>
            <w:color w:val="0000FF"/>
            <w:kern w:val="0"/>
            <w:sz w:val="24"/>
            <w:u w:val="single"/>
            <w14:ligatures w14:val="none"/>
          </w:rPr>
          <w:t>Writefull – Advanced academic language feedback</w:t>
        </w:r>
      </w:hyperlink>
      <w:r w:rsidRPr="00E72A0C">
        <w:rPr>
          <w:rFonts w:ascii="宋体" w:eastAsia="宋体" w:hAnsi="宋体" w:cs="宋体"/>
          <w:kern w:val="0"/>
          <w:sz w:val="24"/>
          <w14:ligatures w14:val="none"/>
        </w:rPr>
        <w:t>)的介绍显示，Writefull针对科研英语有特殊优化，能提供学术写作所需的高级反馈。对于学习者来说，每次写作时启用这些工具，相当于随身带了一个“智能审稿人”。重要的是学习者应</w:t>
      </w:r>
      <w:r w:rsidRPr="00E72A0C">
        <w:rPr>
          <w:rFonts w:ascii="宋体" w:eastAsia="宋体" w:hAnsi="宋体" w:cs="宋体"/>
          <w:b/>
          <w:bCs/>
          <w:kern w:val="0"/>
          <w:sz w:val="24"/>
          <w14:ligatures w14:val="none"/>
        </w:rPr>
        <w:t>主动思考每个建议背后的原理</w:t>
      </w:r>
      <w:r w:rsidRPr="00E72A0C">
        <w:rPr>
          <w:rFonts w:ascii="宋体" w:eastAsia="宋体" w:hAnsi="宋体" w:cs="宋体"/>
          <w:kern w:val="0"/>
          <w:sz w:val="24"/>
          <w14:ligatures w14:val="none"/>
        </w:rPr>
        <w:t>：为什么AI认为某处需要修改？自己的表达哪里不地道或不准确？通过这种反思，学生逐步调整自己的写作思路，下次就会避免类似问题。这种不断修正的过程实际上是在</w:t>
      </w:r>
      <w:r w:rsidRPr="00E72A0C">
        <w:rPr>
          <w:rFonts w:ascii="宋体" w:eastAsia="宋体" w:hAnsi="宋体" w:cs="宋体"/>
          <w:b/>
          <w:bCs/>
          <w:kern w:val="0"/>
          <w:sz w:val="24"/>
          <w14:ligatures w14:val="none"/>
        </w:rPr>
        <w:t>训练思维的英语规则体系</w:t>
      </w:r>
      <w:r w:rsidRPr="00E72A0C">
        <w:rPr>
          <w:rFonts w:ascii="宋体" w:eastAsia="宋体" w:hAnsi="宋体" w:cs="宋体"/>
          <w:kern w:val="0"/>
          <w:sz w:val="24"/>
          <w14:ligatures w14:val="none"/>
        </w:rPr>
        <w:t>。一旦某类错误纠正多次后，大脑中便会相应地建立起正确的英语表达模式，以后在构思时就会直接按照正确模式进行，而不再走弯路。</w:t>
      </w:r>
    </w:p>
    <w:p w14:paraId="21CD9F9A"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t>评估和降低翻译依赖：</w:t>
      </w:r>
      <w:r w:rsidRPr="00E72A0C">
        <w:rPr>
          <w:rFonts w:ascii="宋体" w:eastAsia="宋体" w:hAnsi="宋体" w:cs="宋体"/>
          <w:kern w:val="0"/>
          <w:sz w:val="24"/>
          <w14:ligatures w14:val="none"/>
        </w:rPr>
        <w:t xml:space="preserve"> 使用AI工具时，一个潜在风险是过度依赖导致懒于独立思考。为防止这种情况，学习者可以定期进行</w:t>
      </w:r>
      <w:r w:rsidRPr="00E72A0C">
        <w:rPr>
          <w:rFonts w:ascii="宋体" w:eastAsia="宋体" w:hAnsi="宋体" w:cs="宋体"/>
          <w:b/>
          <w:bCs/>
          <w:kern w:val="0"/>
          <w:sz w:val="24"/>
          <w14:ligatures w14:val="none"/>
        </w:rPr>
        <w:t>无辅助写作/讲话</w:t>
      </w:r>
      <w:r w:rsidRPr="00E72A0C">
        <w:rPr>
          <w:rFonts w:ascii="宋体" w:eastAsia="宋体" w:hAnsi="宋体" w:cs="宋体"/>
          <w:kern w:val="0"/>
          <w:sz w:val="24"/>
          <w14:ligatures w14:val="none"/>
        </w:rPr>
        <w:t>测验，来评估自己的真实英语思维水平。例如，每练习几周，给自己定一个话题，不借助任何翻译或提示，写一篇短文或录一段口语，然后分析是否比以前有所进步，哪些地方仍明显中式思维痕迹。这种自我评估有助于检查AI工具的使用是否真正提高了独立表达能力。如果发现某些句子离开翻译就组织不出来，则提醒我们在那些结构上仍需多练，不能一味依赖AI。教师在课堂上也可以引导学生</w:t>
      </w:r>
      <w:r w:rsidRPr="00E72A0C">
        <w:rPr>
          <w:rFonts w:ascii="宋体" w:eastAsia="宋体" w:hAnsi="宋体" w:cs="宋体"/>
          <w:b/>
          <w:bCs/>
          <w:kern w:val="0"/>
          <w:sz w:val="24"/>
          <w14:ligatures w14:val="none"/>
        </w:rPr>
        <w:t>有控制地使用AI</w:t>
      </w:r>
      <w:r w:rsidRPr="00E72A0C">
        <w:rPr>
          <w:rFonts w:ascii="宋体" w:eastAsia="宋体" w:hAnsi="宋体" w:cs="宋体"/>
          <w:kern w:val="0"/>
          <w:sz w:val="24"/>
          <w14:ligatures w14:val="none"/>
        </w:rPr>
        <w:t>：比如先独立完成任务，再允许用工具检查润色，从而确保学生经历了必要的思考过程。一项教育心理研究指出，AI工具对学习的促进作用很大程度上取决于</w:t>
      </w:r>
      <w:r w:rsidRPr="00E72A0C">
        <w:rPr>
          <w:rFonts w:ascii="宋体" w:eastAsia="宋体" w:hAnsi="宋体" w:cs="宋体"/>
          <w:b/>
          <w:bCs/>
          <w:kern w:val="0"/>
          <w:sz w:val="24"/>
          <w14:ligatures w14:val="none"/>
        </w:rPr>
        <w:t>教师的指导策略和学生的使用方式</w:t>
      </w:r>
      <w:r w:rsidRPr="00E72A0C">
        <w:rPr>
          <w:rFonts w:ascii="宋体" w:eastAsia="宋体" w:hAnsi="宋体" w:cs="宋体"/>
          <w:kern w:val="0"/>
          <w:sz w:val="24"/>
          <w14:ligatures w14:val="none"/>
        </w:rPr>
        <w:t xml:space="preserve"> (</w:t>
      </w:r>
      <w:hyperlink r:id="rId45"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)。当正确使用时，AI可以减轻教师负担、提供个性化学习支持 (</w:t>
      </w:r>
      <w:hyperlink r:id="rId46" w:anchor=":~:text=learning%20if%20students%20are%20properly,and%20threats%2C%20such%20as%20misus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)，但不恰当使用则可能削弱学生自主语言生产的动力。因此，我们应坚持“</w:t>
      </w:r>
      <w:r w:rsidRPr="00E72A0C">
        <w:rPr>
          <w:rFonts w:ascii="宋体" w:eastAsia="宋体" w:hAnsi="宋体" w:cs="宋体"/>
          <w:b/>
          <w:bCs/>
          <w:kern w:val="0"/>
          <w:sz w:val="24"/>
          <w14:ligatures w14:val="none"/>
        </w:rPr>
        <w:t>先思考，后求助</w:t>
      </w:r>
      <w:r w:rsidRPr="00E72A0C">
        <w:rPr>
          <w:rFonts w:ascii="宋体" w:eastAsia="宋体" w:hAnsi="宋体" w:cs="宋体"/>
          <w:kern w:val="0"/>
          <w:sz w:val="24"/>
          <w14:ligatures w14:val="none"/>
        </w:rPr>
        <w:t>”的原则，把AI当作助理而非拐杖。</w:t>
      </w:r>
    </w:p>
    <w:p w14:paraId="6870A3A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b/>
          <w:bCs/>
          <w:kern w:val="0"/>
          <w:sz w:val="24"/>
          <w14:ligatures w14:val="none"/>
        </w:rPr>
        <w:lastRenderedPageBreak/>
        <w:t>提高表达稳定性：</w:t>
      </w:r>
      <w:r w:rsidRPr="00E72A0C">
        <w:rPr>
          <w:rFonts w:ascii="宋体" w:eastAsia="宋体" w:hAnsi="宋体" w:cs="宋体"/>
          <w:kern w:val="0"/>
          <w:sz w:val="24"/>
          <w14:ligatures w14:val="none"/>
        </w:rPr>
        <w:t xml:space="preserve"> 所谓“表达稳定性”，是指学习者能够在不同场合下持续产出清晰连贯的英语，而不出现时好时坏、大起大落的情况。这需要扎实的内化和反复的巩固。生成式AI可以通过</w:t>
      </w:r>
      <w:r w:rsidRPr="00E72A0C">
        <w:rPr>
          <w:rFonts w:ascii="宋体" w:eastAsia="宋体" w:hAnsi="宋体" w:cs="宋体"/>
          <w:b/>
          <w:bCs/>
          <w:kern w:val="0"/>
          <w:sz w:val="24"/>
          <w14:ligatures w14:val="none"/>
        </w:rPr>
        <w:t>循环训练</w:t>
      </w:r>
      <w:r w:rsidRPr="00E72A0C">
        <w:rPr>
          <w:rFonts w:ascii="宋体" w:eastAsia="宋体" w:hAnsi="宋体" w:cs="宋体"/>
          <w:kern w:val="0"/>
          <w:sz w:val="24"/>
          <w14:ligatures w14:val="none"/>
        </w:rPr>
        <w:t>帮助提高稳定性：例如，学生每天用ChatGPT进行一定时间的自由对话，话题不断变化。在持续对话练习中，学生会逐渐发现哪些表达自己已运用自如，哪些仍显生疏。对于后者，可以刻意强化练习，直到下次对话中也能顺利使用。又比如，利用AI批改作文的反馈，学生可以做一个</w:t>
      </w:r>
      <w:r w:rsidRPr="00E72A0C">
        <w:rPr>
          <w:rFonts w:ascii="宋体" w:eastAsia="宋体" w:hAnsi="宋体" w:cs="宋体"/>
          <w:b/>
          <w:bCs/>
          <w:kern w:val="0"/>
          <w:sz w:val="24"/>
          <w14:ligatures w14:val="none"/>
        </w:rPr>
        <w:t>错误日志</w:t>
      </w:r>
      <w:r w:rsidRPr="00E72A0C">
        <w:rPr>
          <w:rFonts w:ascii="宋体" w:eastAsia="宋体" w:hAnsi="宋体" w:cs="宋体"/>
          <w:kern w:val="0"/>
          <w:sz w:val="24"/>
          <w14:ligatures w14:val="none"/>
        </w:rPr>
        <w:t>，记录下反复出现的问题和改正建议，定期复习。下次写作时，特别留意避免同类错误。经过多个迭代循环后，之前不稳定的表达点就会变得稳定。最终目标是摆脱AI辅助也能正确运用那些语言项。这有点类似自行车练习中先装辅助轮，等掌握平衡后再拆除辅助轮。AI提供的反馈和建议是学习阶段的“辅助轮”，经过充分练习，学习者的大脑语言网络已经掌握了平衡，就应该尝试</w:t>
      </w:r>
      <w:r w:rsidRPr="00E72A0C">
        <w:rPr>
          <w:rFonts w:ascii="宋体" w:eastAsia="宋体" w:hAnsi="宋体" w:cs="宋体"/>
          <w:b/>
          <w:bCs/>
          <w:kern w:val="0"/>
          <w:sz w:val="24"/>
          <w14:ligatures w14:val="none"/>
        </w:rPr>
        <w:t>脱离辅助</w:t>
      </w:r>
      <w:r w:rsidRPr="00E72A0C">
        <w:rPr>
          <w:rFonts w:ascii="宋体" w:eastAsia="宋体" w:hAnsi="宋体" w:cs="宋体"/>
          <w:kern w:val="0"/>
          <w:sz w:val="24"/>
          <w14:ligatures w14:val="none"/>
        </w:rPr>
        <w:t>而依然能顺利表达。这标志着英语思维的成熟——不但能自行构思英语内容，表达也达到稳定和地道的程度。</w:t>
      </w:r>
    </w:p>
    <w:p w14:paraId="4443D753"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讨论：从语言工具到思维工具的跃迁</w:t>
      </w:r>
    </w:p>
    <w:p w14:paraId="79A85CD2"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培养英语思维的最终目标，是实现语言能力与认知能力的融合，使英语不仅作为交流媒介存在，更成为拓展思维的工具。当学习者不再把英语仅仅看作一门“外语”，而是像母语一样运用于分析问题、架构逻辑和表达思想时，就发生了重要的</w:t>
      </w:r>
      <w:r w:rsidRPr="00E72A0C">
        <w:rPr>
          <w:rFonts w:ascii="宋体" w:eastAsia="宋体" w:hAnsi="宋体" w:cs="宋体"/>
          <w:b/>
          <w:bCs/>
          <w:kern w:val="0"/>
          <w:sz w:val="24"/>
          <w14:ligatures w14:val="none"/>
        </w:rPr>
        <w:t>认知跃迁</w:t>
      </w:r>
      <w:r w:rsidRPr="00E72A0C">
        <w:rPr>
          <w:rFonts w:ascii="宋体" w:eastAsia="宋体" w:hAnsi="宋体" w:cs="宋体"/>
          <w:kern w:val="0"/>
          <w:sz w:val="24"/>
          <w14:ligatures w14:val="none"/>
        </w:rPr>
        <w:t>。这一转变有几方面的深远意义。</w:t>
      </w:r>
    </w:p>
    <w:p w14:paraId="4AFDE40B"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首先，英语思维的形成反过来促进</w:t>
      </w:r>
      <w:r w:rsidRPr="00E72A0C">
        <w:rPr>
          <w:rFonts w:ascii="宋体" w:eastAsia="宋体" w:hAnsi="宋体" w:cs="宋体"/>
          <w:b/>
          <w:bCs/>
          <w:kern w:val="0"/>
          <w:sz w:val="24"/>
          <w14:ligatures w14:val="none"/>
        </w:rPr>
        <w:t>逻辑思维能力的发展</w:t>
      </w:r>
      <w:r w:rsidRPr="00E72A0C">
        <w:rPr>
          <w:rFonts w:ascii="宋体" w:eastAsia="宋体" w:hAnsi="宋体" w:cs="宋体"/>
          <w:kern w:val="0"/>
          <w:sz w:val="24"/>
          <w14:ligatures w14:val="none"/>
        </w:rPr>
        <w:t>。英语表达强调结构严谨、层次清楚，在论述时要求有明确的主题句、论据和结论。这种思维模式的练习有助于培养演绎推理和批判性思维能力。有研究者指出，英美学术写作中的线性逻辑结构（linear argumentative structure）反映了一种重视直接、清晰表达观点的思维方式 (</w:t>
      </w:r>
      <w:hyperlink r:id="rId47" w:anchor=":~:text=,Linear%20is%20defined%20as" w:history="1">
        <w:r w:rsidRPr="00E72A0C">
          <w:rPr>
            <w:rFonts w:ascii="宋体" w:eastAsia="宋体" w:hAnsi="宋体" w:cs="宋体"/>
            <w:color w:val="0000FF"/>
            <w:kern w:val="0"/>
            <w:sz w:val="24"/>
            <w:u w:val="single"/>
            <w14:ligatures w14:val="none"/>
          </w:rPr>
          <w:t>[PDF] A Review of Contrastive Rhetoric</w:t>
        </w:r>
      </w:hyperlink>
      <w:r w:rsidRPr="00E72A0C">
        <w:rPr>
          <w:rFonts w:ascii="宋体" w:eastAsia="宋体" w:hAnsi="宋体" w:cs="宋体"/>
          <w:kern w:val="0"/>
          <w:sz w:val="24"/>
          <w14:ligatures w14:val="none"/>
        </w:rPr>
        <w:t>)。中国学生在用英语训练论证写作时，不仅是在学语言，也是在学习西方学术逻辑。例如，他们学会开门见山地提出论点，用段落层层展开支持，这种</w:t>
      </w:r>
      <w:r w:rsidRPr="00E72A0C">
        <w:rPr>
          <w:rFonts w:ascii="宋体" w:eastAsia="宋体" w:hAnsi="宋体" w:cs="宋体"/>
          <w:b/>
          <w:bCs/>
          <w:kern w:val="0"/>
          <w:sz w:val="24"/>
          <w14:ligatures w14:val="none"/>
        </w:rPr>
        <w:t>线性逻辑</w:t>
      </w:r>
      <w:r w:rsidRPr="00E72A0C">
        <w:rPr>
          <w:rFonts w:ascii="宋体" w:eastAsia="宋体" w:hAnsi="宋体" w:cs="宋体"/>
          <w:kern w:val="0"/>
          <w:sz w:val="24"/>
          <w14:ligatures w14:val="none"/>
        </w:rPr>
        <w:t>思维习惯会逐渐渗透到其整体思维中去。反之，如果仍以汉语思维组织内容，可能更习惯迂回含蓄、先铺垫后点题的模式，在英文写作中就显得结构松散。这印证了对比修辞学的观点：不同语言的思维模式存在差异，熟练掌握一门语言需要一定程度接受该语言所惯用的思维框架 (</w:t>
      </w:r>
      <w:hyperlink r:id="rId48" w:anchor=":~:text=,Linear%20is%20defined%20as" w:history="1">
        <w:r w:rsidRPr="00E72A0C">
          <w:rPr>
            <w:rFonts w:ascii="宋体" w:eastAsia="宋体" w:hAnsi="宋体" w:cs="宋体"/>
            <w:color w:val="0000FF"/>
            <w:kern w:val="0"/>
            <w:sz w:val="24"/>
            <w:u w:val="single"/>
            <w14:ligatures w14:val="none"/>
          </w:rPr>
          <w:t>[PDF] A Review of Contrastive Rhetoric</w:t>
        </w:r>
      </w:hyperlink>
      <w:r w:rsidRPr="00E72A0C">
        <w:rPr>
          <w:rFonts w:ascii="宋体" w:eastAsia="宋体" w:hAnsi="宋体" w:cs="宋体"/>
          <w:kern w:val="0"/>
          <w:sz w:val="24"/>
          <w14:ligatures w14:val="none"/>
        </w:rPr>
        <w:t>)。通过英语思维训练，中国学生可以在母语已有思维方式之外，再习得一种以逻辑清晰、直截了当为特征的思维工具，两种视角相辅相成，有利于全方位提升思辨能力。</w:t>
      </w:r>
    </w:p>
    <w:p w14:paraId="0922484D"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其次，用英语思考还可以</w:t>
      </w:r>
      <w:r w:rsidRPr="00E72A0C">
        <w:rPr>
          <w:rFonts w:ascii="宋体" w:eastAsia="宋体" w:hAnsi="宋体" w:cs="宋体"/>
          <w:b/>
          <w:bCs/>
          <w:kern w:val="0"/>
          <w:sz w:val="24"/>
          <w14:ligatures w14:val="none"/>
        </w:rPr>
        <w:t>带来认知上的“情感距离”</w:t>
      </w:r>
      <w:r w:rsidRPr="00E72A0C">
        <w:rPr>
          <w:rFonts w:ascii="宋体" w:eastAsia="宋体" w:hAnsi="宋体" w:cs="宋体"/>
          <w:kern w:val="0"/>
          <w:sz w:val="24"/>
          <w14:ligatures w14:val="none"/>
        </w:rPr>
        <w:t>，促进更客观理性的决策。一系列实验发现，人们用外语思考时，情绪反应强度降低，更倾向于理性分析。例如，Keysar等人通过决策实验发现，当被试用非母语进行判断时，对损失的厌恶明显减弱，更愿意基于概率和收益做出理性选择 (</w:t>
      </w:r>
      <w:hyperlink r:id="rId49" w:anchor=":~:text=People%20are%20more%20likely%20to,native%20language"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)。研究者将其称为“外语效应”：外语提供了一种“心理距离”，使人从直觉情感系统转向更审慎的认知模式 (</w:t>
      </w:r>
      <w:hyperlink r:id="rId50" w:anchor=":~:text=%E2%80%9CA%20foreign%20language%20provides%20a,Hayakawa%20and%20Sun%20Gyu%20An" w:history="1">
        <w:r w:rsidRPr="00E72A0C">
          <w:rPr>
            <w:rFonts w:ascii="宋体" w:eastAsia="宋体" w:hAnsi="宋体" w:cs="宋体"/>
            <w:color w:val="0000FF"/>
            <w:kern w:val="0"/>
            <w:sz w:val="24"/>
            <w:u w:val="single"/>
            <w14:ligatures w14:val="none"/>
          </w:rPr>
          <w:t xml:space="preserve">Thinking in a foreign language helps economic decision-making | University of Chicago </w:t>
        </w:r>
        <w:r w:rsidRPr="00E72A0C">
          <w:rPr>
            <w:rFonts w:ascii="宋体" w:eastAsia="宋体" w:hAnsi="宋体" w:cs="宋体"/>
            <w:color w:val="0000FF"/>
            <w:kern w:val="0"/>
            <w:sz w:val="24"/>
            <w:u w:val="single"/>
            <w14:ligatures w14:val="none"/>
          </w:rPr>
          <w:lastRenderedPageBreak/>
          <w:t>News</w:t>
        </w:r>
      </w:hyperlink>
      <w:r w:rsidRPr="00E72A0C">
        <w:rPr>
          <w:rFonts w:ascii="宋体" w:eastAsia="宋体" w:hAnsi="宋体" w:cs="宋体"/>
          <w:kern w:val="0"/>
          <w:sz w:val="24"/>
          <w14:ligatures w14:val="none"/>
        </w:rPr>
        <w:t>)。简而言之，用英语思考时，由于情感联结相对母语弱一些，大脑更偏向于冷静、分析性的处理 (</w:t>
      </w:r>
      <w:hyperlink r:id="rId51" w:anchor=":~:text=%E2%80%9CPerhaps%20the%20most%20important%20mechanism,%E2%80%9D"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)。这对于需要逻辑客观的任务（如商业决策、学术研究等）反而是有利的。 (</w:t>
      </w:r>
      <w:hyperlink r:id="rId52" w:anchor=":~:text=People%20are%20more%20likely%20to,native%20language"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指出，使用非母语思考能减少决策中的偏见和非理性因素。由此可见，当英语成为思维工具后，不仅语言层面提高，也可能给认知方式带来积极影响。当然，这种效应因人而异，但至少说明习得英语思维为我们提供了另一种审视问题的视角，避免了母语思维中某些根深蒂固的成见或情绪偏向，促使更全面平衡地看待问题。</w:t>
      </w:r>
    </w:p>
    <w:p w14:paraId="033C5E56"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再次，英语思维的建立还能拓展</w:t>
      </w:r>
      <w:r w:rsidRPr="00E72A0C">
        <w:rPr>
          <w:rFonts w:ascii="宋体" w:eastAsia="宋体" w:hAnsi="宋体" w:cs="宋体"/>
          <w:b/>
          <w:bCs/>
          <w:kern w:val="0"/>
          <w:sz w:val="24"/>
          <w14:ligatures w14:val="none"/>
        </w:rPr>
        <w:t>认知灵活性和创造力</w:t>
      </w:r>
      <w:r w:rsidRPr="00E72A0C">
        <w:rPr>
          <w:rFonts w:ascii="宋体" w:eastAsia="宋体" w:hAnsi="宋体" w:cs="宋体"/>
          <w:kern w:val="0"/>
          <w:sz w:val="24"/>
          <w14:ligatures w14:val="none"/>
        </w:rPr>
        <w:t>。双语研究表明，会两种语言的人常在认知灵活性测试中表现更佳，因为他们需要在不同语言体系间切换，自控力和注意力灵活分配能力得到锻炼 (</w:t>
      </w:r>
      <w:hyperlink r:id="rId53"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当英语成为另一个“思考世界”，学习者的大脑等于多了一套平行运作的认知系统。他们可以用英语进行头脑风暴，从不同文化视角激发灵感。例如，一位习惯用英语阅读和思考科技文献的中国科研人员，可能比只用母语思考的同行产生更多元的想法。这并非语言本身魔力，而是不同语言携带的文化语境和思维方式启发了大脑。在英语中，有许多独特的概念、短语和隐喻表达，是汉语中没有的，这些都为思维提供了新素材。如果学习者充分沉浸于英语思维，他们的认知图景会更加多彩丰富。正如有句谚语所说，“Learn a new language, get a new soul”（学会一种新语言，如同拥有一个新的灵魂）。虽然这有些夸张，但确实反映了不同语言背景下人的思维与性格可能有所不同。多语者往往报告自己转换语言后在表达风格和思考问题角度上会有所改变，这说明语言对思维具有一定塑型作用。</w:t>
      </w:r>
    </w:p>
    <w:p w14:paraId="3DFBAABC"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当然，从“语言工具”到“思维工具”的飞跃并不意味着丢掉母语思维。相反，真正高水平的双语者能够根据需要自在地在两种思维模式间切换，实现</w:t>
      </w:r>
      <w:r w:rsidRPr="00E72A0C">
        <w:rPr>
          <w:rFonts w:ascii="宋体" w:eastAsia="宋体" w:hAnsi="宋体" w:cs="宋体"/>
          <w:b/>
          <w:bCs/>
          <w:kern w:val="0"/>
          <w:sz w:val="24"/>
          <w14:ligatures w14:val="none"/>
        </w:rPr>
        <w:t>认知的双轨并行</w:t>
      </w:r>
      <w:r w:rsidRPr="00E72A0C">
        <w:rPr>
          <w:rFonts w:ascii="宋体" w:eastAsia="宋体" w:hAnsi="宋体" w:cs="宋体"/>
          <w:kern w:val="0"/>
          <w:sz w:val="24"/>
          <w14:ligatures w14:val="none"/>
        </w:rPr>
        <w:t>。对于中国学生而言，最终目标是既能运用母语深刻地思考，也能用英语清晰地表达，并根据情境选择最合适的认知工具。例如，在国际学术交流中用英语逻辑严谨地讨论，在本土语境下用汉语纵深地文化思辨。英语思维的养成为其增添了一种宝贵的思维维度，同时母语的思维根基也为英语表达注入独特见解。两者结合，将极大提升个人的跨语言、跨文化思维能力。</w:t>
      </w:r>
    </w:p>
    <w:p w14:paraId="7AD1CF8E" w14:textId="77777777" w:rsidR="00E72A0C" w:rsidRPr="00E72A0C" w:rsidRDefault="00E72A0C" w:rsidP="00E72A0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72A0C">
        <w:rPr>
          <w:rFonts w:ascii="宋体" w:eastAsia="宋体" w:hAnsi="宋体" w:cs="宋体"/>
          <w:b/>
          <w:bCs/>
          <w:kern w:val="0"/>
          <w:sz w:val="36"/>
          <w:szCs w:val="36"/>
          <w14:ligatures w14:val="none"/>
        </w:rPr>
        <w:t>结论</w:t>
      </w:r>
    </w:p>
    <w:p w14:paraId="5E146296"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对于以汉语为母语的英语学习者而言，实现从“翻译式”向“英语母语式”思维的转变是一项具有挑战但值得努力的目标。本文通过综述相关领域的理论和研究，阐明了英语思维形成的内在机制：内语作为桥梁，将语言与思维相连，高级学习者需要培养英语内语来摆脱对母语翻译的依赖；双语记忆模型揭示了随熟练度提高，英语词汇逐步建立直接概念通路，使英语能够独立承载意义 (</w:t>
      </w:r>
      <w:hyperlink r:id="rId54" w:anchor=":~:text=because%20the%20RHM%20assumes%20that,The%20Thierry%20and%20Wu" w:history="1">
        <w:r w:rsidRPr="00E72A0C">
          <w:rPr>
            <w:rFonts w:ascii="宋体" w:eastAsia="宋体" w:hAnsi="宋体" w:cs="宋体"/>
            <w:color w:val="0000FF"/>
            <w:kern w:val="0"/>
            <w:sz w:val="24"/>
            <w:u w:val="single"/>
            <w14:ligatures w14:val="none"/>
          </w:rPr>
          <w:t xml:space="preserve"> The Revised Hierarchical Model: A critical review and assessment - PMC </w:t>
        </w:r>
      </w:hyperlink>
      <w:r w:rsidRPr="00E72A0C">
        <w:rPr>
          <w:rFonts w:ascii="宋体" w:eastAsia="宋体" w:hAnsi="宋体" w:cs="宋体"/>
          <w:kern w:val="0"/>
          <w:sz w:val="24"/>
          <w14:ligatures w14:val="none"/>
        </w:rPr>
        <w:t>)。高水平非母语者的经验表明，词汇自动化和大规模语块积累是奠基石，</w:t>
      </w:r>
      <w:r w:rsidRPr="00E72A0C">
        <w:rPr>
          <w:rFonts w:ascii="宋体" w:eastAsia="宋体" w:hAnsi="宋体" w:cs="宋体"/>
          <w:kern w:val="0"/>
          <w:sz w:val="24"/>
          <w14:ligatures w14:val="none"/>
        </w:rPr>
        <w:lastRenderedPageBreak/>
        <w:t>而有意识地用英语自我对话则是思维飞跃的关键 (</w:t>
      </w:r>
      <w:hyperlink r:id="rId55" w:anchor=":~:text=and%20visualizing%20whilst%20reading,them%20from%20ever%20becoming%20advanced"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)。在教学实践上，将输入转化为输出需要注重chunk化处理和结构复用，并通过即时表达练习培养大脑的英语即时组句能力 (</w:t>
      </w:r>
      <w:hyperlink r:id="rId56" w:anchor=":~:text=Research%20,In%20addition%2C%20repeat" w:history="1">
        <w:r w:rsidRPr="00E72A0C">
          <w:rPr>
            <w:rFonts w:ascii="宋体" w:eastAsia="宋体" w:hAnsi="宋体" w:cs="宋体"/>
            <w:color w:val="0000FF"/>
            <w:kern w:val="0"/>
            <w:sz w:val="24"/>
            <w:u w:val="single"/>
            <w14:ligatures w14:val="none"/>
          </w:rPr>
          <w:t>The Fantastic Speaking Fluency and Where to Find It: Part 2</w:t>
        </w:r>
      </w:hyperlink>
      <w:r w:rsidRPr="00E72A0C">
        <w:rPr>
          <w:rFonts w:ascii="宋体" w:eastAsia="宋体" w:hAnsi="宋体" w:cs="宋体"/>
          <w:kern w:val="0"/>
          <w:sz w:val="24"/>
          <w14:ligatures w14:val="none"/>
        </w:rPr>
        <w:t>)。生成式AI等新兴技术为个性化练习和反馈提供了前所未有的便利，只要使用得当，能加速英语思维的养成 (</w:t>
      </w:r>
      <w:hyperlink r:id="rId57"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 (</w:t>
      </w:r>
      <w:hyperlink r:id="rId58" w:anchor=":~:text=Artificial%20intelligence%20,Thus%2C%20it%20can%20reduce" w:history="1">
        <w:r w:rsidRPr="00E72A0C">
          <w:rPr>
            <w:rFonts w:ascii="宋体" w:eastAsia="宋体" w:hAnsi="宋体" w:cs="宋体"/>
            <w:color w:val="0000FF"/>
            <w:kern w:val="0"/>
            <w:sz w:val="24"/>
            <w:u w:val="single"/>
            <w14:ligatures w14:val="none"/>
          </w:rPr>
          <w:t>Frontiers | Exploring the potential of ChatGPT for foreign language education at the university level</w:t>
        </w:r>
      </w:hyperlink>
      <w:r w:rsidRPr="00E72A0C">
        <w:rPr>
          <w:rFonts w:ascii="宋体" w:eastAsia="宋体" w:hAnsi="宋体" w:cs="宋体"/>
          <w:kern w:val="0"/>
          <w:sz w:val="24"/>
          <w14:ligatures w14:val="none"/>
        </w:rPr>
        <w:t>)。然而，我们也需警惕过度依赖翻译工具，确保真正的认知参与和内化发生。在经历了大量的练习与反馈循环后，学习者大脑中的英语网络将逐步成熟，他们会发现自己“不经意间”已经可以用英语流畅地思考问题。这标志着英语已从外在的语言工具转化为内在的思维工具。他们能够利用英语来组织逻辑、拓宽认知视野，并在一定程度上影响自己的思考习惯和模式。</w:t>
      </w:r>
    </w:p>
    <w:p w14:paraId="4F16F2D4" w14:textId="77777777" w:rsidR="00E72A0C" w:rsidRPr="00E72A0C" w:rsidRDefault="00E72A0C" w:rsidP="00E72A0C">
      <w:pPr>
        <w:widowControl/>
        <w:spacing w:before="100" w:beforeAutospacing="1" w:after="100" w:afterAutospacing="1" w:line="240" w:lineRule="auto"/>
        <w:rPr>
          <w:rFonts w:ascii="宋体" w:eastAsia="宋体" w:hAnsi="宋体" w:cs="宋体"/>
          <w:kern w:val="0"/>
          <w:sz w:val="24"/>
          <w14:ligatures w14:val="none"/>
        </w:rPr>
      </w:pPr>
      <w:r w:rsidRPr="00E72A0C">
        <w:rPr>
          <w:rFonts w:ascii="宋体" w:eastAsia="宋体" w:hAnsi="宋体" w:cs="宋体"/>
          <w:kern w:val="0"/>
          <w:sz w:val="24"/>
          <w14:ligatures w14:val="none"/>
        </w:rPr>
        <w:t>总之，构建英语母语思维不是一朝一夕之功，需要语言知识、应用技能和认知策略的综合训练。认知语言学、心理语言学的研究为我们提供了科学依据，而高水平学习者的实践则为我们指明了操作路径。从大量输入中习得语块，从频繁输出中培养语感，再借助新技术不断纠偏强化，循序渐进，水到渠成。当英语真正融入思维，学习者将在语言运用上获得前所未有的自由度和掌控感。这不仅意味着更高级的英语水平，也是个人认知能力的提升。对于培养面向未来的国际化人才而言，帮助学习者实现英语思维的飞跃，应当成为外语教学的重要目标。 (</w:t>
      </w:r>
      <w:hyperlink r:id="rId59" w:anchor=":~:text=%281994%29%20conducted%20a%20large,aloud%20protocols%20of%20a%20reading" w:history="1">
        <w:r w:rsidRPr="00E72A0C">
          <w:rPr>
            <w:rFonts w:ascii="宋体" w:eastAsia="宋体" w:hAnsi="宋体" w:cs="宋体"/>
            <w:color w:val="0000FF"/>
            <w:kern w:val="0"/>
            <w:sz w:val="24"/>
            <w:u w:val="single"/>
            <w14:ligatures w14:val="none"/>
          </w:rPr>
          <w:t>The Inner Voice A Critical Factor in L2 Learning | PDF | Second Language | English As A Second Or Foreign Language</w:t>
        </w:r>
      </w:hyperlink>
      <w:r w:rsidRPr="00E72A0C">
        <w:rPr>
          <w:rFonts w:ascii="宋体" w:eastAsia="宋体" w:hAnsi="宋体" w:cs="宋体"/>
          <w:kern w:val="0"/>
          <w:sz w:val="24"/>
          <w14:ligatures w14:val="none"/>
        </w:rPr>
        <w:t>) (</w:t>
      </w:r>
      <w:hyperlink r:id="rId60" w:anchor=":~:text=formal%20writing%20%28i,English%20as%20an%20applied%20foreign" w:history="1">
        <w:r w:rsidRPr="00E72A0C">
          <w:rPr>
            <w:rFonts w:ascii="宋体" w:eastAsia="宋体" w:hAnsi="宋体" w:cs="宋体"/>
            <w:color w:val="0000FF"/>
            <w:kern w:val="0"/>
            <w:sz w:val="24"/>
            <w:u w:val="single"/>
            <w14:ligatures w14:val="none"/>
          </w:rPr>
          <w:t>Using DeepL translator in learning English as an applied foreign language - An empirical pilot study - PubMed</w:t>
        </w:r>
      </w:hyperlink>
      <w:r w:rsidRPr="00E72A0C">
        <w:rPr>
          <w:rFonts w:ascii="宋体" w:eastAsia="宋体" w:hAnsi="宋体" w:cs="宋体"/>
          <w:kern w:val="0"/>
          <w:sz w:val="24"/>
          <w14:ligatures w14:val="none"/>
        </w:rPr>
        <w:t>) (</w:t>
      </w:r>
      <w:hyperlink r:id="rId61" w:anchor=":~:text=%E2%80%9CA%20foreign%20language%20provides%20a,Hayakawa%20and%20Sun%20Gyu%20An" w:history="1">
        <w:r w:rsidRPr="00E72A0C">
          <w:rPr>
            <w:rFonts w:ascii="宋体" w:eastAsia="宋体" w:hAnsi="宋体" w:cs="宋体"/>
            <w:color w:val="0000FF"/>
            <w:kern w:val="0"/>
            <w:sz w:val="24"/>
            <w:u w:val="single"/>
            <w14:ligatures w14:val="none"/>
          </w:rPr>
          <w:t>Thinking in a foreign language helps economic decision-making | University of Chicago News</w:t>
        </w:r>
      </w:hyperlink>
      <w:r w:rsidRPr="00E72A0C">
        <w:rPr>
          <w:rFonts w:ascii="宋体" w:eastAsia="宋体" w:hAnsi="宋体" w:cs="宋体"/>
          <w:kern w:val="0"/>
          <w:sz w:val="24"/>
          <w14:ligatures w14:val="none"/>
        </w:rPr>
        <w:t>)</w:t>
      </w:r>
    </w:p>
    <w:p w14:paraId="39E7A00B" w14:textId="09673E30" w:rsidR="00092BE3" w:rsidRDefault="00092BE3">
      <w:pPr>
        <w:widowControl/>
      </w:pPr>
      <w:r>
        <w:br w:type="page"/>
      </w:r>
    </w:p>
    <w:p w14:paraId="5106AE81" w14:textId="77777777" w:rsidR="00092BE3" w:rsidRPr="00657A36" w:rsidRDefault="00092BE3"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8617929" w14:textId="77777777" w:rsidR="00092BE3" w:rsidRPr="00657A36" w:rsidRDefault="00092BE3"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1E71DBC2" w14:textId="77777777" w:rsidR="00092BE3" w:rsidRPr="00657A36" w:rsidRDefault="00092BE3"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11086E5B" w14:textId="77777777" w:rsidR="00092BE3" w:rsidRPr="00657A36" w:rsidRDefault="00092BE3"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0B7E5A79" w14:textId="77777777" w:rsidR="00092BE3" w:rsidRPr="00657A36" w:rsidRDefault="00092BE3" w:rsidP="0098461B">
      <w:pPr>
        <w:jc w:val="center"/>
        <w:rPr>
          <w:rFonts w:ascii="微软雅黑" w:eastAsia="微软雅黑" w:hAnsi="微软雅黑" w:cs="Calibri"/>
          <w:sz w:val="28"/>
          <w:szCs w:val="28"/>
        </w:rPr>
      </w:pPr>
    </w:p>
    <w:p w14:paraId="09619D64" w14:textId="77777777" w:rsidR="00092BE3" w:rsidRPr="00657A36" w:rsidRDefault="00092BE3" w:rsidP="0098461B">
      <w:pPr>
        <w:jc w:val="center"/>
        <w:rPr>
          <w:rFonts w:ascii="Calibri" w:eastAsia="微软雅黑" w:hAnsi="Calibri" w:cs="Calibri"/>
          <w:sz w:val="28"/>
          <w:szCs w:val="28"/>
        </w:rPr>
      </w:pPr>
    </w:p>
    <w:p w14:paraId="00DFB91C" w14:textId="77777777" w:rsidR="00092BE3" w:rsidRPr="00657A36" w:rsidRDefault="00092BE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21CD07FE" w14:textId="77777777" w:rsidR="00092BE3" w:rsidRPr="00657A36" w:rsidRDefault="00092BE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1B8642E" w14:textId="77777777" w:rsidR="00092BE3" w:rsidRPr="00657A36" w:rsidRDefault="00092BE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29E813F0" w14:textId="77777777" w:rsidR="00092BE3" w:rsidRPr="00657A36" w:rsidRDefault="00092BE3" w:rsidP="0098461B">
      <w:pPr>
        <w:jc w:val="center"/>
        <w:rPr>
          <w:rFonts w:ascii="Calibri" w:eastAsia="微软雅黑" w:hAnsi="Calibri" w:cs="Calibri"/>
          <w:sz w:val="28"/>
          <w:szCs w:val="28"/>
        </w:rPr>
      </w:pPr>
    </w:p>
    <w:p w14:paraId="4751AA77" w14:textId="77777777" w:rsidR="00092BE3" w:rsidRPr="00657A36" w:rsidRDefault="00092BE3"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23056DA0" w14:textId="77777777" w:rsidR="00092BE3" w:rsidRPr="0098461B" w:rsidRDefault="00092BE3"/>
    <w:p w14:paraId="58C97ADF" w14:textId="77777777" w:rsidR="000D7E08" w:rsidRPr="00E72A0C" w:rsidRDefault="000D7E08" w:rsidP="00E72A0C"/>
    <w:sectPr w:rsidR="000D7E08" w:rsidRPr="00E72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FF6B6" w14:textId="77777777" w:rsidR="00DD6C3C" w:rsidRDefault="00DD6C3C" w:rsidP="00215EF0">
      <w:pPr>
        <w:spacing w:after="0" w:line="240" w:lineRule="auto"/>
      </w:pPr>
      <w:r>
        <w:separator/>
      </w:r>
    </w:p>
  </w:endnote>
  <w:endnote w:type="continuationSeparator" w:id="0">
    <w:p w14:paraId="4E6F3643" w14:textId="77777777" w:rsidR="00DD6C3C" w:rsidRDefault="00DD6C3C" w:rsidP="0021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3C95C" w14:textId="77777777" w:rsidR="00DD6C3C" w:rsidRDefault="00DD6C3C" w:rsidP="00215EF0">
      <w:pPr>
        <w:spacing w:after="0" w:line="240" w:lineRule="auto"/>
      </w:pPr>
      <w:r>
        <w:separator/>
      </w:r>
    </w:p>
  </w:footnote>
  <w:footnote w:type="continuationSeparator" w:id="0">
    <w:p w14:paraId="0D4B2532" w14:textId="77777777" w:rsidR="00DD6C3C" w:rsidRDefault="00DD6C3C" w:rsidP="00215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0C"/>
    <w:rsid w:val="00092BE3"/>
    <w:rsid w:val="0009729A"/>
    <w:rsid w:val="000D7E08"/>
    <w:rsid w:val="00215EF0"/>
    <w:rsid w:val="002C152B"/>
    <w:rsid w:val="003D2603"/>
    <w:rsid w:val="003F1A05"/>
    <w:rsid w:val="00601748"/>
    <w:rsid w:val="00861FB6"/>
    <w:rsid w:val="00996AE3"/>
    <w:rsid w:val="00C27759"/>
    <w:rsid w:val="00D2683D"/>
    <w:rsid w:val="00D65C08"/>
    <w:rsid w:val="00DD6C3C"/>
    <w:rsid w:val="00E7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2A77"/>
  <w15:chartTrackingRefBased/>
  <w15:docId w15:val="{6510239F-3476-41C4-83A0-3D3D1EBF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2A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2A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2A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2A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2A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2A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2A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2A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2A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E72A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2A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2A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2A0C"/>
    <w:rPr>
      <w:rFonts w:cstheme="majorBidi"/>
      <w:color w:val="0F4761" w:themeColor="accent1" w:themeShade="BF"/>
      <w:sz w:val="28"/>
      <w:szCs w:val="28"/>
    </w:rPr>
  </w:style>
  <w:style w:type="character" w:customStyle="1" w:styleId="50">
    <w:name w:val="标题 5 字符"/>
    <w:basedOn w:val="a0"/>
    <w:link w:val="5"/>
    <w:uiPriority w:val="9"/>
    <w:semiHidden/>
    <w:rsid w:val="00E72A0C"/>
    <w:rPr>
      <w:rFonts w:cstheme="majorBidi"/>
      <w:color w:val="0F4761" w:themeColor="accent1" w:themeShade="BF"/>
      <w:sz w:val="24"/>
    </w:rPr>
  </w:style>
  <w:style w:type="character" w:customStyle="1" w:styleId="60">
    <w:name w:val="标题 6 字符"/>
    <w:basedOn w:val="a0"/>
    <w:link w:val="6"/>
    <w:uiPriority w:val="9"/>
    <w:semiHidden/>
    <w:rsid w:val="00E72A0C"/>
    <w:rPr>
      <w:rFonts w:cstheme="majorBidi"/>
      <w:b/>
      <w:bCs/>
      <w:color w:val="0F4761" w:themeColor="accent1" w:themeShade="BF"/>
    </w:rPr>
  </w:style>
  <w:style w:type="character" w:customStyle="1" w:styleId="70">
    <w:name w:val="标题 7 字符"/>
    <w:basedOn w:val="a0"/>
    <w:link w:val="7"/>
    <w:uiPriority w:val="9"/>
    <w:semiHidden/>
    <w:rsid w:val="00E72A0C"/>
    <w:rPr>
      <w:rFonts w:cstheme="majorBidi"/>
      <w:b/>
      <w:bCs/>
      <w:color w:val="595959" w:themeColor="text1" w:themeTint="A6"/>
    </w:rPr>
  </w:style>
  <w:style w:type="character" w:customStyle="1" w:styleId="80">
    <w:name w:val="标题 8 字符"/>
    <w:basedOn w:val="a0"/>
    <w:link w:val="8"/>
    <w:uiPriority w:val="9"/>
    <w:semiHidden/>
    <w:rsid w:val="00E72A0C"/>
    <w:rPr>
      <w:rFonts w:cstheme="majorBidi"/>
      <w:color w:val="595959" w:themeColor="text1" w:themeTint="A6"/>
    </w:rPr>
  </w:style>
  <w:style w:type="character" w:customStyle="1" w:styleId="90">
    <w:name w:val="标题 9 字符"/>
    <w:basedOn w:val="a0"/>
    <w:link w:val="9"/>
    <w:uiPriority w:val="9"/>
    <w:semiHidden/>
    <w:rsid w:val="00E72A0C"/>
    <w:rPr>
      <w:rFonts w:eastAsiaTheme="majorEastAsia" w:cstheme="majorBidi"/>
      <w:color w:val="595959" w:themeColor="text1" w:themeTint="A6"/>
    </w:rPr>
  </w:style>
  <w:style w:type="paragraph" w:styleId="a3">
    <w:name w:val="Title"/>
    <w:basedOn w:val="a"/>
    <w:next w:val="a"/>
    <w:link w:val="a4"/>
    <w:uiPriority w:val="10"/>
    <w:qFormat/>
    <w:rsid w:val="00E72A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2A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2A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2A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2A0C"/>
    <w:pPr>
      <w:spacing w:before="160"/>
      <w:jc w:val="center"/>
    </w:pPr>
    <w:rPr>
      <w:i/>
      <w:iCs/>
      <w:color w:val="404040" w:themeColor="text1" w:themeTint="BF"/>
    </w:rPr>
  </w:style>
  <w:style w:type="character" w:customStyle="1" w:styleId="a8">
    <w:name w:val="引用 字符"/>
    <w:basedOn w:val="a0"/>
    <w:link w:val="a7"/>
    <w:uiPriority w:val="29"/>
    <w:rsid w:val="00E72A0C"/>
    <w:rPr>
      <w:i/>
      <w:iCs/>
      <w:color w:val="404040" w:themeColor="text1" w:themeTint="BF"/>
    </w:rPr>
  </w:style>
  <w:style w:type="paragraph" w:styleId="a9">
    <w:name w:val="List Paragraph"/>
    <w:basedOn w:val="a"/>
    <w:uiPriority w:val="34"/>
    <w:qFormat/>
    <w:rsid w:val="00E72A0C"/>
    <w:pPr>
      <w:ind w:left="720"/>
      <w:contextualSpacing/>
    </w:pPr>
  </w:style>
  <w:style w:type="character" w:styleId="aa">
    <w:name w:val="Intense Emphasis"/>
    <w:basedOn w:val="a0"/>
    <w:uiPriority w:val="21"/>
    <w:qFormat/>
    <w:rsid w:val="00E72A0C"/>
    <w:rPr>
      <w:i/>
      <w:iCs/>
      <w:color w:val="0F4761" w:themeColor="accent1" w:themeShade="BF"/>
    </w:rPr>
  </w:style>
  <w:style w:type="paragraph" w:styleId="ab">
    <w:name w:val="Intense Quote"/>
    <w:basedOn w:val="a"/>
    <w:next w:val="a"/>
    <w:link w:val="ac"/>
    <w:uiPriority w:val="30"/>
    <w:qFormat/>
    <w:rsid w:val="00E7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2A0C"/>
    <w:rPr>
      <w:i/>
      <w:iCs/>
      <w:color w:val="0F4761" w:themeColor="accent1" w:themeShade="BF"/>
    </w:rPr>
  </w:style>
  <w:style w:type="character" w:styleId="ad">
    <w:name w:val="Intense Reference"/>
    <w:basedOn w:val="a0"/>
    <w:uiPriority w:val="32"/>
    <w:qFormat/>
    <w:rsid w:val="00E72A0C"/>
    <w:rPr>
      <w:b/>
      <w:bCs/>
      <w:smallCaps/>
      <w:color w:val="0F4761" w:themeColor="accent1" w:themeShade="BF"/>
      <w:spacing w:val="5"/>
    </w:rPr>
  </w:style>
  <w:style w:type="character" w:styleId="ae">
    <w:name w:val="Hyperlink"/>
    <w:basedOn w:val="a0"/>
    <w:uiPriority w:val="99"/>
    <w:unhideWhenUsed/>
    <w:rsid w:val="00E72A0C"/>
    <w:rPr>
      <w:color w:val="467886" w:themeColor="hyperlink"/>
      <w:u w:val="single"/>
    </w:rPr>
  </w:style>
  <w:style w:type="character" w:styleId="af">
    <w:name w:val="Unresolved Mention"/>
    <w:basedOn w:val="a0"/>
    <w:uiPriority w:val="99"/>
    <w:semiHidden/>
    <w:unhideWhenUsed/>
    <w:rsid w:val="00E72A0C"/>
    <w:rPr>
      <w:color w:val="605E5C"/>
      <w:shd w:val="clear" w:color="auto" w:fill="E1DFDD"/>
    </w:rPr>
  </w:style>
  <w:style w:type="paragraph" w:styleId="af0">
    <w:name w:val="header"/>
    <w:basedOn w:val="a"/>
    <w:link w:val="af1"/>
    <w:uiPriority w:val="99"/>
    <w:unhideWhenUsed/>
    <w:rsid w:val="00215EF0"/>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15EF0"/>
    <w:rPr>
      <w:sz w:val="18"/>
      <w:szCs w:val="18"/>
    </w:rPr>
  </w:style>
  <w:style w:type="paragraph" w:styleId="af2">
    <w:name w:val="footer"/>
    <w:basedOn w:val="a"/>
    <w:link w:val="af3"/>
    <w:uiPriority w:val="99"/>
    <w:unhideWhenUsed/>
    <w:rsid w:val="00215EF0"/>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215E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595165">
      <w:bodyDiv w:val="1"/>
      <w:marLeft w:val="0"/>
      <w:marRight w:val="0"/>
      <w:marTop w:val="0"/>
      <w:marBottom w:val="0"/>
      <w:divBdr>
        <w:top w:val="none" w:sz="0" w:space="0" w:color="auto"/>
        <w:left w:val="none" w:sz="0" w:space="0" w:color="auto"/>
        <w:bottom w:val="none" w:sz="0" w:space="0" w:color="auto"/>
        <w:right w:val="none" w:sz="0" w:space="0" w:color="auto"/>
      </w:divBdr>
    </w:div>
    <w:div w:id="1426224512">
      <w:bodyDiv w:val="1"/>
      <w:marLeft w:val="0"/>
      <w:marRight w:val="0"/>
      <w:marTop w:val="0"/>
      <w:marBottom w:val="0"/>
      <w:divBdr>
        <w:top w:val="none" w:sz="0" w:space="0" w:color="auto"/>
        <w:left w:val="none" w:sz="0" w:space="0" w:color="auto"/>
        <w:bottom w:val="none" w:sz="0" w:space="0" w:color="auto"/>
        <w:right w:val="none" w:sz="0" w:space="0" w:color="auto"/>
      </w:divBdr>
    </w:div>
    <w:div w:id="14393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scribd.com/document/331721029/The-Inner-Voice-a-Critical-Factor-in-L2-Learning" TargetMode="External"/><Relationship Id="rId18" Type="http://schemas.openxmlformats.org/officeDocument/2006/relationships/hyperlink" Target="https://fr.scribd.com/document/331721029/The-Inner-Voice-a-Critical-Factor-in-L2-Learning" TargetMode="External"/><Relationship Id="rId26" Type="http://schemas.openxmlformats.org/officeDocument/2006/relationships/hyperlink" Target="https://pmc.ncbi.nlm.nih.gov/articles/PMC2910435/" TargetMode="External"/><Relationship Id="rId39" Type="http://schemas.openxmlformats.org/officeDocument/2006/relationships/hyperlink" Target="https://www.frontiersin.org/journals/psychology/articles/10.3389/fpsyg.2024.1269319/full" TargetMode="External"/><Relationship Id="rId21" Type="http://schemas.openxmlformats.org/officeDocument/2006/relationships/hyperlink" Target="https://fr.scribd.com/document/331721029/The-Inner-Voice-a-Critical-Factor-in-L2-Learning" TargetMode="External"/><Relationship Id="rId34" Type="http://schemas.openxmlformats.org/officeDocument/2006/relationships/hyperlink" Target="https://fr.scribd.com/document/331721029/The-Inner-Voice-a-Critical-Factor-in-L2-Learning" TargetMode="External"/><Relationship Id="rId42" Type="http://schemas.openxmlformats.org/officeDocument/2006/relationships/hyperlink" Target="https://pubmed.ncbi.nlm.nih.gov/37520995/" TargetMode="External"/><Relationship Id="rId47" Type="http://schemas.openxmlformats.org/officeDocument/2006/relationships/hyperlink" Target="https://togaku.repo.nii.ac.jp/record/678/files/KJ00000135821.pdf" TargetMode="External"/><Relationship Id="rId50" Type="http://schemas.openxmlformats.org/officeDocument/2006/relationships/hyperlink" Target="https://news.uchicago.edu/story/thinking-foreign-language-helps-economic-decision-making" TargetMode="External"/><Relationship Id="rId55" Type="http://schemas.openxmlformats.org/officeDocument/2006/relationships/hyperlink" Target="https://fr.scribd.com/document/331721029/The-Inner-Voice-a-Critical-Factor-in-L2-Learning" TargetMode="External"/><Relationship Id="rId63" Type="http://schemas.openxmlformats.org/officeDocument/2006/relationships/theme" Target="theme/theme1.xml"/><Relationship Id="rId7" Type="http://schemas.openxmlformats.org/officeDocument/2006/relationships/hyperlink" Target="https://pmc.ncbi.nlm.nih.gov/articles/PMC2910435/" TargetMode="External"/><Relationship Id="rId2" Type="http://schemas.openxmlformats.org/officeDocument/2006/relationships/settings" Target="settings.xml"/><Relationship Id="rId16" Type="http://schemas.openxmlformats.org/officeDocument/2006/relationships/hyperlink" Target="https://fr.scribd.com/document/331721029/The-Inner-Voice-a-Critical-Factor-in-L2-Learning" TargetMode="External"/><Relationship Id="rId29" Type="http://schemas.openxmlformats.org/officeDocument/2006/relationships/hyperlink" Target="https://pmc.ncbi.nlm.nih.gov/articles/PMC2910435/" TargetMode="External"/><Relationship Id="rId11" Type="http://schemas.openxmlformats.org/officeDocument/2006/relationships/hyperlink" Target="https://fr.scribd.com/document/331721029/The-Inner-Voice-a-Critical-Factor-in-L2-Learning" TargetMode="External"/><Relationship Id="rId24" Type="http://schemas.openxmlformats.org/officeDocument/2006/relationships/hyperlink" Target="https://pmc.ncbi.nlm.nih.gov/articles/PMC2910435/" TargetMode="External"/><Relationship Id="rId32" Type="http://schemas.openxmlformats.org/officeDocument/2006/relationships/hyperlink" Target="https://pmc.ncbi.nlm.nih.gov/articles/PMC11333505/" TargetMode="External"/><Relationship Id="rId37" Type="http://schemas.openxmlformats.org/officeDocument/2006/relationships/hyperlink" Target="https://fr.scribd.com/document/331721029/The-Inner-Voice-a-Critical-Factor-in-L2-Learning" TargetMode="External"/><Relationship Id="rId40" Type="http://schemas.openxmlformats.org/officeDocument/2006/relationships/hyperlink" Target="https://www.frontiersin.org/journals/psychology/articles/10.3389/fpsyg.2024.1269319/full" TargetMode="External"/><Relationship Id="rId45" Type="http://schemas.openxmlformats.org/officeDocument/2006/relationships/hyperlink" Target="https://www.frontiersin.org/journals/psychology/articles/10.3389/fpsyg.2024.1269319/full" TargetMode="External"/><Relationship Id="rId53" Type="http://schemas.openxmlformats.org/officeDocument/2006/relationships/hyperlink" Target="https://www.frontiersin.org/journals/psychology/articles/10.3389/fpsyg.2024.1269319/full" TargetMode="External"/><Relationship Id="rId58" Type="http://schemas.openxmlformats.org/officeDocument/2006/relationships/hyperlink" Target="https://www.frontiersin.org/journals/psychology/articles/10.3389/fpsyg.2024.1269319/full" TargetMode="External"/><Relationship Id="rId5" Type="http://schemas.openxmlformats.org/officeDocument/2006/relationships/endnotes" Target="endnotes.xml"/><Relationship Id="rId61" Type="http://schemas.openxmlformats.org/officeDocument/2006/relationships/hyperlink" Target="https://news.uchicago.edu/story/thinking-foreign-language-helps-economic-decision-making" TargetMode="External"/><Relationship Id="rId19" Type="http://schemas.openxmlformats.org/officeDocument/2006/relationships/hyperlink" Target="https://fr.scribd.com/document/331721029/The-Inner-Voice-a-Critical-Factor-in-L2-Learning" TargetMode="External"/><Relationship Id="rId14" Type="http://schemas.openxmlformats.org/officeDocument/2006/relationships/hyperlink" Target="https://fr.scribd.com/document/331721029/The-Inner-Voice-a-Critical-Factor-in-L2-Learning" TargetMode="External"/><Relationship Id="rId22" Type="http://schemas.openxmlformats.org/officeDocument/2006/relationships/hyperlink" Target="https://fr.scribd.com/document/331721029/The-Inner-Voice-a-Critical-Factor-in-L2-Learning" TargetMode="External"/><Relationship Id="rId27" Type="http://schemas.openxmlformats.org/officeDocument/2006/relationships/hyperlink" Target="https://pmc.ncbi.nlm.nih.gov/articles/PMC2910435/" TargetMode="External"/><Relationship Id="rId30" Type="http://schemas.openxmlformats.org/officeDocument/2006/relationships/hyperlink" Target="https://pmc.ncbi.nlm.nih.gov/articles/PMC11333505/" TargetMode="External"/><Relationship Id="rId35" Type="http://schemas.openxmlformats.org/officeDocument/2006/relationships/hyperlink" Target="https://osf.io/vejad/download/?format=pdf" TargetMode="External"/><Relationship Id="rId43" Type="http://schemas.openxmlformats.org/officeDocument/2006/relationships/hyperlink" Target="https://www.frontiersin.org/journals/psychology/articles/10.3389/fpsyg.2024.1269319/full" TargetMode="External"/><Relationship Id="rId48" Type="http://schemas.openxmlformats.org/officeDocument/2006/relationships/hyperlink" Target="https://togaku.repo.nii.ac.jp/record/678/files/KJ00000135821.pdf" TargetMode="External"/><Relationship Id="rId56" Type="http://schemas.openxmlformats.org/officeDocument/2006/relationships/hyperlink" Target="https://yuliyasperoffblog.wordpress.com/2017/11/17/the-fantastic-speaking-fluency-and-where-to-find-it-part-2/" TargetMode="External"/><Relationship Id="rId8" Type="http://schemas.openxmlformats.org/officeDocument/2006/relationships/hyperlink" Target="https://fr.scribd.com/document/331721029/The-Inner-Voice-a-Critical-Factor-in-L2-Learning" TargetMode="External"/><Relationship Id="rId51" Type="http://schemas.openxmlformats.org/officeDocument/2006/relationships/hyperlink" Target="https://news.uchicago.edu/story/thinking-foreign-language-helps-economic-decision-making" TargetMode="External"/><Relationship Id="rId3" Type="http://schemas.openxmlformats.org/officeDocument/2006/relationships/webSettings" Target="webSettings.xml"/><Relationship Id="rId12" Type="http://schemas.openxmlformats.org/officeDocument/2006/relationships/hyperlink" Target="https://fr.scribd.com/document/331721029/The-Inner-Voice-a-Critical-Factor-in-L2-Learning" TargetMode="External"/><Relationship Id="rId17" Type="http://schemas.openxmlformats.org/officeDocument/2006/relationships/hyperlink" Target="https://fr.scribd.com/document/331721029/The-Inner-Voice-a-Critical-Factor-in-L2-Learning" TargetMode="External"/><Relationship Id="rId25" Type="http://schemas.openxmlformats.org/officeDocument/2006/relationships/hyperlink" Target="https://pmc.ncbi.nlm.nih.gov/articles/PMC2910435/" TargetMode="External"/><Relationship Id="rId33" Type="http://schemas.openxmlformats.org/officeDocument/2006/relationships/hyperlink" Target="https://pmc.ncbi.nlm.nih.gov/articles/PMC2910435/" TargetMode="External"/><Relationship Id="rId38" Type="http://schemas.openxmlformats.org/officeDocument/2006/relationships/hyperlink" Target="https://yuliyasperoffblog.wordpress.com/2017/11/17/the-fantastic-speaking-fluency-and-where-to-find-it-part-2/" TargetMode="External"/><Relationship Id="rId46" Type="http://schemas.openxmlformats.org/officeDocument/2006/relationships/hyperlink" Target="https://www.frontiersin.org/journals/psychology/articles/10.3389/fpsyg.2024.1269319/full" TargetMode="External"/><Relationship Id="rId59" Type="http://schemas.openxmlformats.org/officeDocument/2006/relationships/hyperlink" Target="https://fr.scribd.com/document/331721029/The-Inner-Voice-a-Critical-Factor-in-L2-Learning" TargetMode="External"/><Relationship Id="rId20" Type="http://schemas.openxmlformats.org/officeDocument/2006/relationships/hyperlink" Target="https://fr.scribd.com/document/331721029/The-Inner-Voice-a-Critical-Factor-in-L2-Learning" TargetMode="External"/><Relationship Id="rId41" Type="http://schemas.openxmlformats.org/officeDocument/2006/relationships/hyperlink" Target="https://www.frontiersin.org/journals/psychology/articles/10.3389/fpsyg.2024.1269319/full" TargetMode="External"/><Relationship Id="rId54" Type="http://schemas.openxmlformats.org/officeDocument/2006/relationships/hyperlink" Target="https://pmc.ncbi.nlm.nih.gov/articles/PMC2910435/"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scribd.com/document/331721029/The-Inner-Voice-a-Critical-Factor-in-L2-Learning" TargetMode="External"/><Relationship Id="rId15" Type="http://schemas.openxmlformats.org/officeDocument/2006/relationships/hyperlink" Target="https://fr.scribd.com/document/331721029/The-Inner-Voice-a-Critical-Factor-in-L2-Learning" TargetMode="External"/><Relationship Id="rId23" Type="http://schemas.openxmlformats.org/officeDocument/2006/relationships/hyperlink" Target="https://fr.scribd.com/document/331721029/The-Inner-Voice-a-Critical-Factor-in-L2-Learning" TargetMode="External"/><Relationship Id="rId28" Type="http://schemas.openxmlformats.org/officeDocument/2006/relationships/hyperlink" Target="https://pmc.ncbi.nlm.nih.gov/articles/PMC2910435/" TargetMode="External"/><Relationship Id="rId36" Type="http://schemas.openxmlformats.org/officeDocument/2006/relationships/hyperlink" Target="https://fr.scribd.com/document/331721029/The-Inner-Voice-a-Critical-Factor-in-L2-Learning" TargetMode="External"/><Relationship Id="rId49" Type="http://schemas.openxmlformats.org/officeDocument/2006/relationships/hyperlink" Target="https://news.uchicago.edu/story/thinking-foreign-language-helps-economic-decision-making" TargetMode="External"/><Relationship Id="rId57" Type="http://schemas.openxmlformats.org/officeDocument/2006/relationships/hyperlink" Target="https://pubmed.ncbi.nlm.nih.gov/37520995/" TargetMode="External"/><Relationship Id="rId10" Type="http://schemas.openxmlformats.org/officeDocument/2006/relationships/hyperlink" Target="https://fr.scribd.com/document/331721029/The-Inner-Voice-a-Critical-Factor-in-L2-Learning" TargetMode="External"/><Relationship Id="rId31" Type="http://schemas.openxmlformats.org/officeDocument/2006/relationships/hyperlink" Target="https://pmc.ncbi.nlm.nih.gov/articles/PMC11333505/" TargetMode="External"/><Relationship Id="rId44" Type="http://schemas.openxmlformats.org/officeDocument/2006/relationships/hyperlink" Target="https://researchoutreach.org/articles/writefull-advanced-academic-language-feedback/" TargetMode="External"/><Relationship Id="rId52" Type="http://schemas.openxmlformats.org/officeDocument/2006/relationships/hyperlink" Target="https://news.uchicago.edu/story/thinking-foreign-language-helps-economic-decision-making" TargetMode="External"/><Relationship Id="rId60" Type="http://schemas.openxmlformats.org/officeDocument/2006/relationships/hyperlink" Target="https://pubmed.ncbi.nlm.nih.gov/37520995/" TargetMode="External"/><Relationship Id="rId4" Type="http://schemas.openxmlformats.org/officeDocument/2006/relationships/footnotes" Target="footnotes.xml"/><Relationship Id="rId9" Type="http://schemas.openxmlformats.org/officeDocument/2006/relationships/hyperlink" Target="https://fr.scribd.com/document/331721029/The-Inner-Voice-a-Critical-Factor-in-L2-Lea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4046</Words>
  <Characters>23063</Characters>
  <Application>Microsoft Office Word</Application>
  <DocSecurity>0</DocSecurity>
  <Lines>192</Lines>
  <Paragraphs>54</Paragraphs>
  <ScaleCrop>false</ScaleCrop>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4</cp:revision>
  <dcterms:created xsi:type="dcterms:W3CDTF">2025-05-01T06:09:00Z</dcterms:created>
  <dcterms:modified xsi:type="dcterms:W3CDTF">2025-05-10T07:26:00Z</dcterms:modified>
</cp:coreProperties>
</file>