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3" w:name="content"/>
    <w:bookmarkStart w:id="112" w:name="big-7-tech-long-term-investment-analysis"/>
    <w:p>
      <w:pPr>
        <w:pStyle w:val="Heading1"/>
      </w:pPr>
      <w:r>
        <w:t xml:space="preserve">Big 7 Tech Long-Term Investment Analysis</w:t>
      </w:r>
    </w:p>
    <w:bookmarkStart w:id="77" w:name="executive-summary"/>
    <w:p>
      <w:pPr>
        <w:pStyle w:val="Heading2"/>
      </w:pPr>
      <w:r>
        <w:t xml:space="preserve">Executive Summary</w:t>
      </w:r>
    </w:p>
    <w:p>
      <w:pPr>
        <w:numPr>
          <w:ilvl w:val="0"/>
          <w:numId w:val="1001"/>
        </w:numPr>
      </w:pPr>
      <w:r>
        <w:rPr>
          <w:b/>
          <w:bCs/>
        </w:rPr>
        <w:t xml:space="preserve">Dominant Moats and Durable Advantages:</w:t>
      </w:r>
      <w:r>
        <w:t xml:space="preserve"> </w:t>
      </w:r>
      <w:r>
        <w:t xml:space="preserve">Each of the “Big 7” – Apple, Microsoft, Alphabet (Google), Amazon, Meta Platforms, NVIDIA, and Tesla – enjoys at least one formidable economic moat </w:t>
      </w:r>
      <w:r>
        <w:rPr>
          <w:rFonts w:hint="eastAsia"/>
        </w:rPr>
        <w:t xml:space="preserve">(护城河).</w:t>
      </w:r>
      <w:r>
        <w:t xml:space="preserve"> These include entrenched network effects (e.g. billions of users on Facebook and YouTube), high switching costs (enterprises locked into Microsoft 365/Azure ecosystems), scale economies (Amazon’s logistics, NVIDIA’s R&amp;D lead in AI chips), powerful brand ecosystems (Apple’s integrated hardware/software), regulatory barriers (incumbency advantage amid antitrust scrutiny), supply chain integration (Tesla’s battery and charging network), and intellectual property (NVIDIA’s CUDA platform and chip patents). We score most of these moats</w:t>
      </w:r>
      <w:r>
        <w:t xml:space="preserve"> </w:t>
      </w:r>
      <w:r>
        <w:rPr>
          <w:b/>
          <w:bCs/>
        </w:rPr>
        <w:t xml:space="preserve">8/10 or above</w:t>
      </w:r>
      <w:r>
        <w:t xml:space="preserve"> </w:t>
      </w:r>
      <w:r>
        <w:t xml:space="preserve">in durability, with Apple and Microsoft at the high end (9/10 each) thanks to exceptional customer loyalty and ecosystem lock-in</w:t>
      </w:r>
      <w:hyperlink r:id="rId21">
        <w:r>
          <w:rPr>
            <w:rStyle w:val="Hyperlink"/>
          </w:rPr>
          <w:t xml:space="preserve">[1]</w:t>
        </w:r>
      </w:hyperlink>
      <w:hyperlink r:id="rId22">
        <w:r>
          <w:rPr>
            <w:rStyle w:val="Hyperlink"/>
          </w:rPr>
          <w:t xml:space="preserve">[2]</w:t>
        </w:r>
      </w:hyperlink>
      <w:r>
        <w:t xml:space="preserve">. Even lower-scoring moats (e.g. Tesla ~7/10) still confer significant competitive resilience in their domains.</w:t>
      </w:r>
    </w:p>
    <w:p>
      <w:pPr>
        <w:numPr>
          <w:ilvl w:val="0"/>
          <w:numId w:val="1001"/>
        </w:numPr>
      </w:pPr>
      <w:r>
        <w:rPr>
          <w:b/>
          <w:bCs/>
        </w:rPr>
        <w:t xml:space="preserve">Outstanding Profitability and ROIC:</w:t>
      </w:r>
      <w:r>
        <w:t xml:space="preserve"> </w:t>
      </w:r>
      <w:r>
        <w:t xml:space="preserve">Despite their mega-cap size, many of these companies sustain</w:t>
      </w:r>
      <w:r>
        <w:t xml:space="preserve"> </w:t>
      </w:r>
      <w:r>
        <w:rPr>
          <w:b/>
          <w:bCs/>
        </w:rPr>
        <w:t xml:space="preserve">high returns on invested capital (ROIC)</w:t>
      </w:r>
      <w:r>
        <w:t xml:space="preserve"> </w:t>
      </w:r>
      <w:r>
        <w:t xml:space="preserve">well above their cost of capital, reflecting strong competitive advantages. For example, Apple’s ROIC was estimated around</w:t>
      </w:r>
      <w:r>
        <w:t xml:space="preserve"> </w:t>
      </w:r>
      <w:r>
        <w:rPr>
          <w:b/>
          <w:bCs/>
        </w:rPr>
        <w:t xml:space="preserve">34–50%</w:t>
      </w:r>
      <w:r>
        <w:t xml:space="preserve"> </w:t>
      </w:r>
      <w:r>
        <w:t xml:space="preserve">in recent years</w:t>
      </w:r>
      <w:hyperlink r:id="rId23">
        <w:r>
          <w:rPr>
            <w:rStyle w:val="Hyperlink"/>
          </w:rPr>
          <w:t xml:space="preserve">[3]</w:t>
        </w:r>
      </w:hyperlink>
      <w:hyperlink r:id="rId24">
        <w:r>
          <w:rPr>
            <w:rStyle w:val="Hyperlink"/>
          </w:rPr>
          <w:t xml:space="preserve">[4]</w:t>
        </w:r>
      </w:hyperlink>
      <w:r>
        <w:t xml:space="preserve">, and Microsoft’s around 30%</w:t>
      </w:r>
      <w:hyperlink r:id="rId25">
        <w:r>
          <w:rPr>
            <w:rStyle w:val="Hyperlink"/>
          </w:rPr>
          <w:t xml:space="preserve">[5]</w:t>
        </w:r>
      </w:hyperlink>
      <w:r>
        <w:t xml:space="preserve">, far exceeding typical ~8–10% WACC</w:t>
      </w:r>
      <w:hyperlink r:id="rId26">
        <w:r>
          <w:rPr>
            <w:rStyle w:val="Hyperlink"/>
          </w:rPr>
          <w:t xml:space="preserve">[6]</w:t>
        </w:r>
      </w:hyperlink>
      <w:r>
        <w:t xml:space="preserve">. Meta’s core Family of Apps segment delivers ROIC &gt;20% even after heavy Reality Labs losses. NVIDIA’s ROIC has surged with the AI boom (in FY2025 its operating income grew +147% on a doubling of capital deployed</w:t>
      </w:r>
      <w:hyperlink r:id="rId27">
        <w:r>
          <w:rPr>
            <w:rStyle w:val="Hyperlink"/>
          </w:rPr>
          <w:t xml:space="preserve">[7]</w:t>
        </w:r>
      </w:hyperlink>
      <w:r>
        <w:t xml:space="preserve">). Alphabet’s ROIC is a solid ~20%+ on its massive ad business (20–30% operating margins), though tempered by large cash holdings and “Other Bets” investments. Amazon is an outlier: its consolidated ROIC is lower (single digits) due to retail’s slim margins and continual reinvestment, but AWS alone enjoys ~29% operating margins</w:t>
      </w:r>
      <w:hyperlink r:id="rId28">
        <w:r>
          <w:rPr>
            <w:rStyle w:val="Hyperlink"/>
          </w:rPr>
          <w:t xml:space="preserve">[8]</w:t>
        </w:r>
      </w:hyperlink>
      <w:r>
        <w:t xml:space="preserve"> </w:t>
      </w:r>
      <w:r>
        <w:t xml:space="preserve">and very high returns, lifting Amazon’s overall</w:t>
      </w:r>
      <w:r>
        <w:t xml:space="preserve"> </w:t>
      </w:r>
      <w:r>
        <w:rPr>
          <w:b/>
          <w:bCs/>
        </w:rPr>
        <w:t xml:space="preserve">incremental ROIC</w:t>
      </w:r>
      <w:r>
        <w:t xml:space="preserve"> </w:t>
      </w:r>
      <w:r>
        <w:t xml:space="preserve">as the mix shifts toward AWS and Advertising. Overall,</w:t>
      </w:r>
      <w:r>
        <w:t xml:space="preserve"> </w:t>
      </w:r>
      <w:r>
        <w:rPr>
          <w:b/>
          <w:bCs/>
        </w:rPr>
        <w:t xml:space="preserve">economic profits (EVA)</w:t>
      </w:r>
      <w:r>
        <w:t xml:space="preserve"> </w:t>
      </w:r>
      <w:r>
        <w:t xml:space="preserve">are strongly positive for Apple, Microsoft, Google, Meta, and NVIDIA (each earning far above their capital costs, as evidenced by their hefty profit margins and cash generation), whereas Amazon and Tesla only recently began generating significant EVA after years of expansion.</w:t>
      </w:r>
    </w:p>
    <w:p>
      <w:pPr>
        <w:numPr>
          <w:ilvl w:val="0"/>
          <w:numId w:val="1001"/>
        </w:numPr>
      </w:pPr>
      <w:r>
        <w:rPr>
          <w:b/>
          <w:bCs/>
        </w:rPr>
        <w:t xml:space="preserve">Robust Free Cash Flow &amp; Cash Conversion:</w:t>
      </w:r>
      <w:r>
        <w:t xml:space="preserve"> </w:t>
      </w:r>
      <w:r>
        <w:t xml:space="preserve">All seven generate substantial cash from operations, though conversion of earnings to free cash flow (FCF) varies. Apple is a cash machine with $111B operating cash flow in FY2022, converting ~100% of earnings to FCF after modest capex</w:t>
      </w:r>
      <w:hyperlink r:id="rId29">
        <w:r>
          <w:rPr>
            <w:rStyle w:val="Hyperlink"/>
          </w:rPr>
          <w:t xml:space="preserve">[9]</w:t>
        </w:r>
      </w:hyperlink>
      <w:hyperlink r:id="rId30">
        <w:r>
          <w:rPr>
            <w:rStyle w:val="Hyperlink"/>
          </w:rPr>
          <w:t xml:space="preserve">[10]</w:t>
        </w:r>
      </w:hyperlink>
      <w:r>
        <w:t xml:space="preserve">. Microsoft similarly had ~$89B operating cash flow in FY2023, funding rising capex (data centers for Azure) but still yielding strong FCF (~$60B). Alphabet’s cash flow is strong ($91.5B CFO in 2022) and ~80–90% of its GAAP net income, despite heavy capex on servers and YouTube content. Meta’s FCF dipped in 2022 due to a spike in capex ($32B on metaverse and AI infrastructure), but after “year of efficiency” cost cuts in 2023, Meta is returning to healthy owner earnings (Q2 2023 FCF $10.96B, ~35% of revenue</w:t>
      </w:r>
      <w:hyperlink r:id="rId31">
        <w:r>
          <w:rPr>
            <w:rStyle w:val="Hyperlink"/>
          </w:rPr>
          <w:t xml:space="preserve">[11]</w:t>
        </w:r>
      </w:hyperlink>
      <w:r>
        <w:t xml:space="preserve">). Amazon’s FCF is notoriously variable – it was negative in 2022 as it overbuilt fulfillment capacity, then turned positive in 2023 with capex discipline. Trailing-twelve-month FCF yield for Amazon remains low (~1–2%) given heavy reinvestment, whereas Apple, Google, and Meta’s FCF yields are in the 3–5% range (at current valuations), reflecting more mature cash generation.</w:t>
      </w:r>
      <w:r>
        <w:t xml:space="preserve"> </w:t>
      </w:r>
      <w:r>
        <w:rPr>
          <w:b/>
          <w:bCs/>
        </w:rPr>
        <w:t xml:space="preserve">Cash conversion cycle and working capital</w:t>
      </w:r>
      <w:r>
        <w:t xml:space="preserve"> </w:t>
      </w:r>
      <w:r>
        <w:t xml:space="preserve">are efficiently managed for the most part (e.g. Apple’s negative working capital model and Amazon’s supplier payables financing its inventory). Importantly, all except Amazon and Tesla carry net cash on the balance sheet, bolstering their financial resilience – e.g. Alphabet holds over</w:t>
      </w:r>
      <w:r>
        <w:t xml:space="preserve"> </w:t>
      </w:r>
      <w:r>
        <w:rPr>
          <w:b/>
          <w:bCs/>
        </w:rPr>
        <w:t xml:space="preserve">$100B net cash</w:t>
      </w:r>
      <w:r>
        <w:t xml:space="preserve"> </w:t>
      </w:r>
      <w:r>
        <w:t xml:space="preserve">(cash minus debt)</w:t>
      </w:r>
      <w:hyperlink r:id="rId32">
        <w:r>
          <w:rPr>
            <w:rStyle w:val="Hyperlink"/>
          </w:rPr>
          <w:t xml:space="preserve">[12]</w:t>
        </w:r>
      </w:hyperlink>
      <w:r>
        <w:t xml:space="preserve">, Apple ~$50B, Microsoft ~$60B, Meta ~$40B, and NVIDIA ~$3B net cash (Tesla and Amazon are roughly net debt-neutral with strong liquidity).</w:t>
      </w:r>
    </w:p>
    <w:p>
      <w:pPr>
        <w:numPr>
          <w:ilvl w:val="0"/>
          <w:numId w:val="1001"/>
        </w:numPr>
      </w:pPr>
      <w:r>
        <w:rPr>
          <w:b/>
          <w:bCs/>
        </w:rPr>
        <w:t xml:space="preserve">Healthy Growth with Multiple Revenue Streams:</w:t>
      </w:r>
      <w:r>
        <w:t xml:space="preserve"> </w:t>
      </w:r>
      <w:r>
        <w:t xml:space="preserve">Over the past 5–10 years, these giants have driven impressive revenue CAGRs while diversifying: e.g. Microsoft’s revenue +68% over 5 years</w:t>
      </w:r>
      <w:hyperlink r:id="rId33">
        <w:r>
          <w:rPr>
            <w:rStyle w:val="Hyperlink"/>
          </w:rPr>
          <w:t xml:space="preserve">[13]</w:t>
        </w:r>
      </w:hyperlink>
      <w:r>
        <w:t xml:space="preserve"> </w:t>
      </w:r>
      <w:r>
        <w:t xml:space="preserve">(cloud and LinkedIn contributions), Apple +47% (expanding Services and Wearables)</w:t>
      </w:r>
      <w:hyperlink r:id="rId33">
        <w:r>
          <w:rPr>
            <w:rStyle w:val="Hyperlink"/>
          </w:rPr>
          <w:t xml:space="preserve">[13]</w:t>
        </w:r>
      </w:hyperlink>
      <w:r>
        <w:t xml:space="preserve">, and Amazon +114% (2017–2022, fueled by AWS and third-party seller services</w:t>
      </w:r>
      <w:hyperlink r:id="rId34">
        <w:r>
          <w:rPr>
            <w:rStyle w:val="Hyperlink"/>
          </w:rPr>
          <w:t xml:space="preserve">[14]</w:t>
        </w:r>
      </w:hyperlink>
      <w:hyperlink r:id="rId35">
        <w:r>
          <w:rPr>
            <w:rStyle w:val="Hyperlink"/>
          </w:rPr>
          <w:t xml:space="preserve">[15]</w:t>
        </w:r>
      </w:hyperlink>
      <w:r>
        <w:t xml:space="preserve">). Even the slower-growing names (Apple’s 5-year rev CAGR ~7.3%) are expanding faster than GDP and gaining share in their markets.</w:t>
      </w:r>
      <w:r>
        <w:t xml:space="preserve"> </w:t>
      </w:r>
      <w:r>
        <w:rPr>
          <w:b/>
          <w:bCs/>
        </w:rPr>
        <w:t xml:space="preserve">Business mix evolution</w:t>
      </w:r>
      <w:r>
        <w:t xml:space="preserve"> </w:t>
      </w:r>
      <w:r>
        <w:t xml:space="preserve">has improved margins: services now ~20% of Apple’s sales (72% gross margin) cushioning hardware cyclicality</w:t>
      </w:r>
      <w:hyperlink r:id="rId36">
        <w:r>
          <w:rPr>
            <w:rStyle w:val="Hyperlink"/>
          </w:rPr>
          <w:t xml:space="preserve">[16]</w:t>
        </w:r>
      </w:hyperlink>
      <w:r>
        <w:t xml:space="preserve">; Amazon’s high-margin segments (AWS cloud $80B revenue, 29% op margin</w:t>
      </w:r>
      <w:hyperlink r:id="rId28">
        <w:r>
          <w:rPr>
            <w:rStyle w:val="Hyperlink"/>
          </w:rPr>
          <w:t xml:space="preserve">[17]</w:t>
        </w:r>
      </w:hyperlink>
      <w:r>
        <w:t xml:space="preserve">; Advertising ~$38B in 2022</w:t>
      </w:r>
      <w:hyperlink r:id="rId37">
        <w:r>
          <w:rPr>
            <w:rStyle w:val="Hyperlink"/>
          </w:rPr>
          <w:t xml:space="preserve">[18]</w:t>
        </w:r>
      </w:hyperlink>
      <w:r>
        <w:t xml:space="preserve">) comprise 30%+ of sales and over 100% of operating profit (offsetting retail losses)</w:t>
      </w:r>
      <w:hyperlink r:id="rId28">
        <w:r>
          <w:rPr>
            <w:rStyle w:val="Hyperlink"/>
          </w:rPr>
          <w:t xml:space="preserve">[17]</w:t>
        </w:r>
      </w:hyperlink>
      <w:hyperlink r:id="rId38">
        <w:r>
          <w:rPr>
            <w:rStyle w:val="Hyperlink"/>
          </w:rPr>
          <w:t xml:space="preserve">[19]</w:t>
        </w:r>
      </w:hyperlink>
      <w:r>
        <w:t xml:space="preserve">. Alphabet’s Google Cloud, while just 10% of revenue, reached profitability in 2023</w:t>
      </w:r>
      <w:hyperlink r:id="rId39">
        <w:r>
          <w:rPr>
            <w:rStyle w:val="Hyperlink"/>
          </w:rPr>
          <w:t xml:space="preserve">[20]</w:t>
        </w:r>
      </w:hyperlink>
      <w:r>
        <w:t xml:space="preserve">, adding a new growth engine alongside Search and YouTube. Meta is growing newer businesses like Reels and messaging commerce to re-accelerate revenue after Apple’s 2021 iOS privacy changes (which caused an estimated</w:t>
      </w:r>
      <w:r>
        <w:t xml:space="preserve"> </w:t>
      </w:r>
      <w:r>
        <w:rPr>
          <w:b/>
          <w:bCs/>
        </w:rPr>
        <w:t xml:space="preserve">$10B revenue hit in 2022</w:t>
      </w:r>
      <w:r>
        <w:t xml:space="preserve"> </w:t>
      </w:r>
      <w:r>
        <w:t xml:space="preserve">for Meta’s ads</w:t>
      </w:r>
      <w:hyperlink r:id="rId40">
        <w:r>
          <w:rPr>
            <w:rStyle w:val="Hyperlink"/>
          </w:rPr>
          <w:t xml:space="preserve">[21]</w:t>
        </w:r>
      </w:hyperlink>
      <w:r>
        <w:t xml:space="preserve">). NVIDIA’s growth is now</w:t>
      </w:r>
      <w:r>
        <w:t xml:space="preserve"> </w:t>
      </w:r>
      <w:r>
        <w:rPr>
          <w:i/>
          <w:iCs/>
        </w:rPr>
        <w:t xml:space="preserve">hyper</w:t>
      </w:r>
      <w:r>
        <w:t xml:space="preserve">-charged by AI adoption – Q2 FY2024 revenue jumped</w:t>
      </w:r>
      <w:r>
        <w:t xml:space="preserve"> </w:t>
      </w:r>
      <w:r>
        <w:rPr>
          <w:b/>
          <w:bCs/>
        </w:rPr>
        <w:t xml:space="preserve">+101% YoY</w:t>
      </w:r>
      <w:r>
        <w:t xml:space="preserve"> </w:t>
      </w:r>
      <w:r>
        <w:t xml:space="preserve">led by Data Center GPUs</w:t>
      </w:r>
      <w:hyperlink r:id="rId39">
        <w:r>
          <w:rPr>
            <w:rStyle w:val="Hyperlink"/>
          </w:rPr>
          <w:t xml:space="preserve">[20]</w:t>
        </w:r>
      </w:hyperlink>
      <w:r>
        <w:t xml:space="preserve">, and FY2025 is on track for &gt;100% growth to $130B revenue</w:t>
      </w:r>
      <w:hyperlink r:id="rId41">
        <w:r>
          <w:rPr>
            <w:rStyle w:val="Hyperlink"/>
          </w:rPr>
          <w:t xml:space="preserve">[22]</w:t>
        </w:r>
      </w:hyperlink>
      <w:hyperlink r:id="rId42">
        <w:r>
          <w:rPr>
            <w:rStyle w:val="Hyperlink"/>
          </w:rPr>
          <w:t xml:space="preserve">[23]</w:t>
        </w:r>
      </w:hyperlink>
      <w:r>
        <w:t xml:space="preserve">. In sum, all seven enjoy secular tailwinds (cloud, mobile, e-commerce, digital ads, AI, EV transition) that can sustain growth in the high-single to multi-double digits for years, albeit off large revenue bases.</w:t>
      </w:r>
    </w:p>
    <w:p>
      <w:pPr>
        <w:numPr>
          <w:ilvl w:val="0"/>
          <w:numId w:val="1001"/>
        </w:numPr>
      </w:pPr>
      <w:r>
        <w:rPr>
          <w:b/>
          <w:bCs/>
        </w:rPr>
        <w:t xml:space="preserve">Premium Valuations – DCF Implied Expectations:</w:t>
      </w:r>
      <w:r>
        <w:t xml:space="preserve"> </w:t>
      </w:r>
      <w:r>
        <w:t xml:space="preserve">These companies trade at valuation multiples reflecting their quality and growth – but current prices also embed high market expectations, limiting the</w:t>
      </w:r>
      <w:r>
        <w:t xml:space="preserve"> </w:t>
      </w:r>
      <w:r>
        <w:rPr>
          <w:b/>
          <w:bCs/>
        </w:rPr>
        <w:t xml:space="preserve">margin of safety </w:t>
      </w:r>
      <w:r>
        <w:rPr>
          <w:rFonts w:hint="eastAsia"/>
          <w:b/>
          <w:bCs/>
        </w:rPr>
        <w:t xml:space="preserve">(安全边际)</w:t>
      </w:r>
      <w:r>
        <w:t xml:space="preserve"> </w:t>
      </w:r>
      <w:r>
        <w:t xml:space="preserve">for new investment. For example, Apple and Microsoft both trade around</w:t>
      </w:r>
      <w:r>
        <w:t xml:space="preserve"> </w:t>
      </w:r>
      <w:r>
        <w:rPr>
          <w:b/>
          <w:bCs/>
        </w:rPr>
        <w:t xml:space="preserve">25–30× EPS</w:t>
      </w:r>
      <w:r>
        <w:t xml:space="preserve"> </w:t>
      </w:r>
      <w:r>
        <w:t xml:space="preserve">(EV/EBITDA ~22–25×)</w:t>
      </w:r>
      <w:hyperlink r:id="rId43">
        <w:r>
          <w:rPr>
            <w:rStyle w:val="Hyperlink"/>
          </w:rPr>
          <w:t xml:space="preserve">[24]</w:t>
        </w:r>
      </w:hyperlink>
      <w:hyperlink r:id="rId44">
        <w:r>
          <w:rPr>
            <w:rStyle w:val="Hyperlink"/>
          </w:rPr>
          <w:t xml:space="preserve">[25]</w:t>
        </w:r>
      </w:hyperlink>
      <w:r>
        <w:t xml:space="preserve">, near the top of historical ranges (Apple’s EV/EBITDA averaged ~15× pre-2020).</w:t>
      </w:r>
      <w:r>
        <w:t xml:space="preserve"> </w:t>
      </w:r>
      <w:r>
        <w:rPr>
          <w:b/>
          <w:bCs/>
        </w:rPr>
        <w:t xml:space="preserve">Discounted Cash Flow (DCF)</w:t>
      </w:r>
      <w:r>
        <w:t xml:space="preserve"> </w:t>
      </w:r>
      <w:r>
        <w:t xml:space="preserve">analyses generally show them fully valued or modestly overvalued. Alpha Spread estimates Apple’s intrinsic value ~$154 (base case) vs market ~$227 (≈48%</w:t>
      </w:r>
      <w:r>
        <w:t xml:space="preserve"> </w:t>
      </w:r>
      <w:r>
        <w:rPr>
          <w:i/>
          <w:iCs/>
        </w:rPr>
        <w:t xml:space="preserve">over</w:t>
      </w:r>
      <w:r>
        <w:t xml:space="preserve">valued)</w:t>
      </w:r>
      <w:hyperlink r:id="rId45">
        <w:r>
          <w:rPr>
            <w:rStyle w:val="Hyperlink"/>
          </w:rPr>
          <w:t xml:space="preserve">[26]</w:t>
        </w:r>
      </w:hyperlink>
      <w:r>
        <w:t xml:space="preserve">, and Microsoft’s intrinsic ~$383 vs market ~$520 (20–36% overvalued)</w:t>
      </w:r>
      <w:hyperlink r:id="rId46">
        <w:r>
          <w:rPr>
            <w:rStyle w:val="Hyperlink"/>
          </w:rPr>
          <w:t xml:space="preserve">[27]</w:t>
        </w:r>
      </w:hyperlink>
      <w:r>
        <w:t xml:space="preserve">. Similarly, Alphabet’s DCF value ~$170 vs ~$200 market (≈15% over)</w:t>
      </w:r>
      <w:hyperlink r:id="rId47">
        <w:r>
          <w:rPr>
            <w:rStyle w:val="Hyperlink"/>
          </w:rPr>
          <w:t xml:space="preserve">[28]</w:t>
        </w:r>
      </w:hyperlink>
      <w:r>
        <w:t xml:space="preserve"> </w:t>
      </w:r>
      <w:r>
        <w:t xml:space="preserve">and Meta’s ~$520 vs ~$765 (≈30% over)</w:t>
      </w:r>
      <w:hyperlink r:id="rId48">
        <w:r>
          <w:rPr>
            <w:rStyle w:val="Hyperlink"/>
          </w:rPr>
          <w:t xml:space="preserve">[29]</w:t>
        </w:r>
      </w:hyperlink>
      <w:r>
        <w:t xml:space="preserve">. Only Amazon might have latent undervaluation on a sum-of-parts basis – e.g. AWS alone could be worth $600B–$800B (at 20× EBIT) and Ads $200B+, implying the retail segment is valued at ~1× revenue, a potential bargain if margins improve.</w:t>
      </w:r>
      <w:r>
        <w:t xml:space="preserve"> </w:t>
      </w:r>
      <w:r>
        <w:rPr>
          <w:b/>
          <w:bCs/>
        </w:rPr>
        <w:t xml:space="preserve">Reverse DCFs</w:t>
      </w:r>
      <w:r>
        <w:t xml:space="preserve"> </w:t>
      </w:r>
      <w:r>
        <w:t xml:space="preserve">indicate the market is pricing in aggressive assumptions: e.g. at ~$520, Microsoft’s stock implies roughly a high-teens % 5-year EPS CAGR (or</w:t>
      </w:r>
      <w:r>
        <w:t xml:space="preserve"> </w:t>
      </w:r>
      <w:r>
        <w:rPr>
          <w:b/>
          <w:bCs/>
        </w:rPr>
        <w:t xml:space="preserve">Azure + Office growth staying &gt;15% for a decade</w:t>
      </w:r>
      <w:r>
        <w:t xml:space="preserve"> </w:t>
      </w:r>
      <w:r>
        <w:t xml:space="preserve">with 40%+ operating margins), which leaves little room for disappointment. NVIDIA’s valuation is the most stretched – at &gt;40× forward earnings and PEG &gt;2, the market implies</w:t>
      </w:r>
      <w:r>
        <w:t xml:space="preserve"> </w:t>
      </w:r>
      <w:r>
        <w:rPr>
          <w:b/>
          <w:bCs/>
        </w:rPr>
        <w:t xml:space="preserve">sustained 30%+ annual growth</w:t>
      </w:r>
      <w:r>
        <w:t xml:space="preserve"> </w:t>
      </w:r>
      <w:r>
        <w:t xml:space="preserve">and high margins over the next 5–10 years, essentially betting on AI’s transformational impact</w:t>
      </w:r>
      <w:hyperlink r:id="rId49">
        <w:r>
          <w:rPr>
            <w:rStyle w:val="Hyperlink"/>
          </w:rPr>
          <w:t xml:space="preserve">[30]</w:t>
        </w:r>
      </w:hyperlink>
      <w:r>
        <w:t xml:space="preserve">. In summary,</w:t>
      </w:r>
      <w:r>
        <w:t xml:space="preserve"> </w:t>
      </w:r>
      <w:r>
        <w:rPr>
          <w:b/>
          <w:bCs/>
        </w:rPr>
        <w:t xml:space="preserve">none of the Big 7 currently trades at a deep discount to intrinsic value</w:t>
      </w:r>
      <w:r>
        <w:t xml:space="preserve"> </w:t>
      </w:r>
      <w:r>
        <w:t xml:space="preserve">based on base-case forecasts; long-term investors should expect market-like returns from here, unless these companies exceed already-lofty expectations or market volatility offers better entry points.</w:t>
      </w:r>
    </w:p>
    <w:p>
      <w:pPr>
        <w:numPr>
          <w:ilvl w:val="0"/>
          <w:numId w:val="1001"/>
        </w:numPr>
      </w:pPr>
      <w:r>
        <w:rPr>
          <w:b/>
          <w:bCs/>
        </w:rPr>
        <w:t xml:space="preserve">Strong Financial Positions and Capital Returns:</w:t>
      </w:r>
      <w:r>
        <w:t xml:space="preserve"> </w:t>
      </w:r>
      <w:r>
        <w:t xml:space="preserve">Balance sheets are generally fortress-like. Five of the seven have</w:t>
      </w:r>
      <w:r>
        <w:t xml:space="preserve"> </w:t>
      </w:r>
      <w:r>
        <w:rPr>
          <w:b/>
          <w:bCs/>
        </w:rPr>
        <w:t xml:space="preserve">net cash</w:t>
      </w:r>
      <w:r>
        <w:t xml:space="preserve"> </w:t>
      </w:r>
      <w:r>
        <w:t xml:space="preserve">positions and AAA/AA-credit ratings (Apple, Microsoft, Alphabet, Meta, NVIDIA) – they could weather recessions or invest opportunistically. Apple and Microsoft in particular have been returning mountains of cash to shareholders: Apple spent $89B on share buybacks in FY2022 and $90B authorized for 2023</w:t>
      </w:r>
      <w:hyperlink r:id="rId29">
        <w:r>
          <w:rPr>
            <w:rStyle w:val="Hyperlink"/>
          </w:rPr>
          <w:t xml:space="preserve">[9]</w:t>
        </w:r>
      </w:hyperlink>
      <w:hyperlink r:id="rId30">
        <w:r>
          <w:rPr>
            <w:rStyle w:val="Hyperlink"/>
          </w:rPr>
          <w:t xml:space="preserve">[10]</w:t>
        </w:r>
      </w:hyperlink>
      <w:r>
        <w:t xml:space="preserve">, steadily reducing share count (but at high prices, raising the question of buyback efficiency).</w:t>
      </w:r>
      <w:r>
        <w:t xml:space="preserve"> </w:t>
      </w:r>
      <w:r>
        <w:rPr>
          <w:b/>
          <w:bCs/>
        </w:rPr>
        <w:t xml:space="preserve">Apple’s buybacks</w:t>
      </w:r>
      <w:r>
        <w:t xml:space="preserve"> </w:t>
      </w:r>
      <w:r>
        <w:t xml:space="preserve">have been value-accretive overall – e.g. repurchasing shares at ~15× earnings in late 2010s</w:t>
      </w:r>
      <w:hyperlink r:id="rId29">
        <w:r>
          <w:rPr>
            <w:rStyle w:val="Hyperlink"/>
          </w:rPr>
          <w:t xml:space="preserve">[9]</w:t>
        </w:r>
      </w:hyperlink>
      <w:r>
        <w:t xml:space="preserve"> </w:t>
      </w:r>
      <w:r>
        <w:t xml:space="preserve">– though recent repurchases near all-time highs ($3T market cap) may have lower future ROI. Microsoft balances ~40% payout in dividends/buybacks while still investing in growth; its buybacks (~$30B/year) simply offset dilution and return surplus cash. Alphabet initiated large buybacks (~$59B in 2022) after years of cash buildup, a positive capital allocation shift, though it still holds over $100B in cash</w:t>
      </w:r>
      <w:hyperlink r:id="rId32">
        <w:r>
          <w:rPr>
            <w:rStyle w:val="Hyperlink"/>
          </w:rPr>
          <w:t xml:space="preserve">[12]</w:t>
        </w:r>
      </w:hyperlink>
      <w:r>
        <w:t xml:space="preserve">. Meta ramped buybacks (retiring ~5% of shares in 2021–22) but ironically at an average cost well above the subsequent trough – management’s timing was poor (they bought stock at ~$300+ before it fell to ~$90, then had to scale back). NVIDIA pays a token dividend and occasionally buys back stock (it repurchased ~$10B in 2021–22 when cash flow spiked), but wisely paused when shares got extremely high. Tesla has</w:t>
      </w:r>
      <w:r>
        <w:t xml:space="preserve"> </w:t>
      </w:r>
      <w:r>
        <w:rPr>
          <w:b/>
          <w:bCs/>
        </w:rPr>
        <w:t xml:space="preserve">no dividend and minimal buybacks</w:t>
      </w:r>
      <w:r>
        <w:t xml:space="preserve"> </w:t>
      </w:r>
      <w:r>
        <w:t xml:space="preserve">(a $5B program authorized in 2022) – it retains cash to fund growth projects (new gigafactories, R&amp;D) which, given high ROIC potential, is sensible. Across the board,</w:t>
      </w:r>
      <w:r>
        <w:t xml:space="preserve"> </w:t>
      </w:r>
      <w:r>
        <w:rPr>
          <w:b/>
          <w:bCs/>
        </w:rPr>
        <w:t xml:space="preserve">reinvestment vs. return-of-capital decisions are driven by marginal returns</w:t>
      </w:r>
      <w:r>
        <w:t xml:space="preserve">: those with reinvestment opportunities (Amazon, Tesla, NVIDIA) plow cash into R&amp;D and capex, whereas mature cash cows (Apple, Microsoft) return the bulk of free cash to owners. This capital allocation discipline has generally been shareholder-friendly, though</w:t>
      </w:r>
      <w:r>
        <w:t xml:space="preserve"> </w:t>
      </w:r>
      <w:r>
        <w:rPr>
          <w:b/>
          <w:bCs/>
        </w:rPr>
        <w:t xml:space="preserve">investors must watch for signs of “empire building”</w:t>
      </w:r>
      <w:r>
        <w:t xml:space="preserve"> </w:t>
      </w:r>
      <w:r>
        <w:t xml:space="preserve">(e.g. ill-fated large acquisitions or vanity projects). So far, big acquisitions have been rare: Microsoft’s pending ~$69B Activision deal is an exception (we will monitor integration risk, but gaming strengthens Microsoft’s ecosystem); Facebook’s $21B buy of WhatsApp and $2B of Oculus are long-dated bets that have yet to pay off financially. In aggregate, capital allocation quality is high, with management incentives mostly aligned to long-term metrics (e.g. Amazon’s Jeff Bezos took $1 salary, Musk’s pay is tied to lofty market-cap milestones, Apple’s and Microsoft’s exec awards vest on performance). However,</w:t>
      </w:r>
      <w:r>
        <w:t xml:space="preserve"> </w:t>
      </w:r>
      <w:r>
        <w:rPr>
          <w:b/>
          <w:bCs/>
        </w:rPr>
        <w:t xml:space="preserve">governance structures vary</w:t>
      </w:r>
      <w:r>
        <w:t xml:space="preserve"> </w:t>
      </w:r>
      <w:r>
        <w:t xml:space="preserve">– Meta and Alphabet’s dual-class shares give founders outsized control (e.g. Zuckerberg’s ~58% voting power), which can entrench long-term vision but also limit shareholder voice, a mixed blessing evident in Meta’s costly metaverse pivot.</w:t>
      </w:r>
    </w:p>
    <w:p>
      <w:pPr>
        <w:numPr>
          <w:ilvl w:val="0"/>
          <w:numId w:val="1001"/>
        </w:numPr>
      </w:pPr>
      <w:r>
        <w:rPr>
          <w:b/>
          <w:bCs/>
        </w:rPr>
        <w:t xml:space="preserve">Risk Profiles and Drawdowns:</w:t>
      </w:r>
      <w:r>
        <w:t xml:space="preserve"> </w:t>
      </w:r>
      <w:r>
        <w:t xml:space="preserve">All seven have shown they are</w:t>
      </w:r>
      <w:r>
        <w:t xml:space="preserve"> </w:t>
      </w:r>
      <w:r>
        <w:rPr>
          <w:b/>
          <w:bCs/>
        </w:rPr>
        <w:t xml:space="preserve">not immune to major drawdowns</w:t>
      </w:r>
      <w:r>
        <w:t xml:space="preserve"> </w:t>
      </w:r>
      <w:r>
        <w:t xml:space="preserve">– long-term investors must stomach volatility. Over the past 10 years, each stock had peak-to-trough plunges on the order of 30–50% or more at least once. For example, Apple fell −39% in late 2018 and −31% in 2022</w:t>
      </w:r>
      <w:hyperlink r:id="rId50">
        <w:r>
          <w:rPr>
            <w:rStyle w:val="Hyperlink"/>
          </w:rPr>
          <w:t xml:space="preserve">[31]</w:t>
        </w:r>
      </w:hyperlink>
      <w:hyperlink r:id="rId51">
        <w:r>
          <w:rPr>
            <w:rStyle w:val="Hyperlink"/>
          </w:rPr>
          <w:t xml:space="preserve">[32]</w:t>
        </w:r>
      </w:hyperlink>
      <w:r>
        <w:t xml:space="preserve">; Microsoft fell −28% in the 2020 COVID panic and about −34% during 2022’s tech rout</w:t>
      </w:r>
      <w:hyperlink r:id="rId52">
        <w:r>
          <w:rPr>
            <w:rStyle w:val="Hyperlink"/>
          </w:rPr>
          <w:t xml:space="preserve">[33]</w:t>
        </w:r>
      </w:hyperlink>
      <w:r>
        <w:t xml:space="preserve">. Alphabet dropped ~−44% from 2021 highs to 2022 lows, and Amazon a hefty ~−57% over the same period. Meta’s drawdown was the most severe: it plunged −77% from $384 (Sep 2021) to $88 (Nov 2022) amid slowing growth and metaverse concerns, before rebounding. NVIDIA and Tesla have also experienced gut-wrenching drops – NVIDIA lost two-thirds of its value in 2022’s chip downturn (−67% from peak</w:t>
      </w:r>
      <w:hyperlink r:id="rId49">
        <w:r>
          <w:rPr>
            <w:rStyle w:val="Hyperlink"/>
          </w:rPr>
          <w:t xml:space="preserve">[30]</w:t>
        </w:r>
      </w:hyperlink>
      <w:r>
        <w:t xml:space="preserve">), and Tesla cratered −75% from Nov 2021 to Jan 2023 as rising rates and Musk’s Twitter saga spooked investors. Despite these swings,</w:t>
      </w:r>
      <w:r>
        <w:t xml:space="preserve"> </w:t>
      </w:r>
      <w:r>
        <w:rPr>
          <w:b/>
          <w:bCs/>
        </w:rPr>
        <w:t xml:space="preserve">all seven recovered strongly</w:t>
      </w:r>
      <w:r>
        <w:t xml:space="preserve"> </w:t>
      </w:r>
      <w:r>
        <w:t xml:space="preserve">given continued fundamental strength – an investor who held any of these through a 50% drawdown and added at the lows would be handsomely rewarded today. Looking at</w:t>
      </w:r>
      <w:r>
        <w:t xml:space="preserve"> </w:t>
      </w:r>
      <w:r>
        <w:rPr>
          <w:b/>
          <w:bCs/>
        </w:rPr>
        <w:t xml:space="preserve">volatility metrics</w:t>
      </w:r>
      <w:r>
        <w:t xml:space="preserve">, their 5-year beta vs S&amp;P 500 ranges from ~1.0 (Apple, Microsoft) to ~1.5 (Amazon, Alphabet) and up to ~2.0+ (Tesla, NVIDIA). Implied volatility in options suggests the market prices in higher tail-risk for the latter (e.g. Tesla’s 6-month implied vol often &gt;50% annualized, reflecting its polarized outlook).</w:t>
      </w:r>
      <w:r>
        <w:t xml:space="preserve"> </w:t>
      </w:r>
      <w:r>
        <w:rPr>
          <w:b/>
          <w:bCs/>
        </w:rPr>
        <w:t xml:space="preserve">Max drawdowns</w:t>
      </w:r>
      <w:r>
        <w:t xml:space="preserve"> </w:t>
      </w:r>
      <w:r>
        <w:t xml:space="preserve">correlate with valuation extremes – e.g. Meta and NVIDIA crashed when priced for perfection – reminding that entry price matters even for great companies. Yet, long-run</w:t>
      </w:r>
      <w:r>
        <w:t xml:space="preserve"> </w:t>
      </w:r>
      <w:r>
        <w:rPr>
          <w:i/>
          <w:iCs/>
        </w:rPr>
        <w:t xml:space="preserve">fundamental</w:t>
      </w:r>
      <w:r>
        <w:t xml:space="preserve"> </w:t>
      </w:r>
      <w:r>
        <w:t xml:space="preserve">risks vary: Apple, Microsoft, Google have relatively stable cash flows and diversified businesses, whereas Meta (social media) faces shifting user behavior and platform changes (e.g. TikTok competition, Apple ATT), and Tesla/NVIDIA operate in highly competitive, innovative sectors where tech disruption or oversupply can rapidly erode margins.</w:t>
      </w:r>
    </w:p>
    <w:p>
      <w:pPr>
        <w:numPr>
          <w:ilvl w:val="0"/>
          <w:numId w:val="1001"/>
        </w:numPr>
      </w:pPr>
      <w:r>
        <w:rPr>
          <w:b/>
          <w:bCs/>
        </w:rPr>
        <w:t xml:space="preserve">Competitive Landscape and Disruption Threats:</w:t>
      </w:r>
      <w:r>
        <w:t xml:space="preserve"> </w:t>
      </w:r>
      <w:r>
        <w:t xml:space="preserve">Each company’s</w:t>
      </w:r>
      <w:r>
        <w:t xml:space="preserve"> </w:t>
      </w:r>
      <w:r>
        <w:rPr>
          <w:b/>
          <w:bCs/>
        </w:rPr>
        <w:t xml:space="preserve">industry position</w:t>
      </w:r>
      <w:r>
        <w:t xml:space="preserve"> </w:t>
      </w:r>
      <w:r>
        <w:t xml:space="preserve">was assessed via Porter’s Five Forces plus the threat of substitutes over the next decade:</w:t>
      </w:r>
    </w:p>
    <w:p>
      <w:pPr>
        <w:pStyle w:val="Compact"/>
        <w:numPr>
          <w:ilvl w:val="0"/>
          <w:numId w:val="1001"/>
        </w:numPr>
      </w:pPr>
      <w:r>
        <w:rPr>
          <w:b/>
          <w:bCs/>
        </w:rPr>
        <w:t xml:space="preserve">Apple (Consumer Devices/Services):</w:t>
      </w:r>
      <w:r>
        <w:t xml:space="preserve"> </w:t>
      </w:r>
      <w:r>
        <w:t xml:space="preserve">Strong bargaining power over consumers (brand loyalty ~90% in iPhone buyers</w:t>
      </w:r>
      <w:hyperlink r:id="rId21">
        <w:r>
          <w:rPr>
            <w:rStyle w:val="Hyperlink"/>
          </w:rPr>
          <w:t xml:space="preserve">[1]</w:t>
        </w:r>
      </w:hyperlink>
      <w:r>
        <w:t xml:space="preserve">), but suppliers (TSMC for chips, Foxconn for assembly) are key – Apple mitigates supplier power by dual-sourcing and investing in supply chain (e.g. pre-paying for chips). Rivalry is moderate: Android OEMs compete on price/features, yet Apple takes &gt;80% of global smartphone profits</w:t>
      </w:r>
      <w:hyperlink r:id="rId21">
        <w:r>
          <w:rPr>
            <w:rStyle w:val="Hyperlink"/>
          </w:rPr>
          <w:t xml:space="preserve">[1]</w:t>
        </w:r>
      </w:hyperlink>
      <w:r>
        <w:t xml:space="preserve">. Threat of new entrants is low (high barriers in OS ecosystem). Substitutes: in its emerging AR/VR or health device ventures, competition is rising (e.g. Meta’s VR, wearables by others). Overall, Apple’s integrated hardware-software</w:t>
      </w:r>
      <w:r>
        <w:t xml:space="preserve"> </w:t>
      </w:r>
      <w:r>
        <w:rPr>
          <w:b/>
          <w:bCs/>
        </w:rPr>
        <w:t xml:space="preserve">ecosystem and services (App Store $1.1T ecosystem sales in 2022</w:t>
      </w:r>
      <w:hyperlink r:id="rId53">
        <w:r>
          <w:rPr>
            <w:rStyle w:val="Hyperlink"/>
            <w:b/>
            <w:bCs/>
          </w:rPr>
          <w:t xml:space="preserve">[34]</w:t>
        </w:r>
      </w:hyperlink>
      <w:hyperlink r:id="rId54">
        <w:r>
          <w:rPr>
            <w:rStyle w:val="Hyperlink"/>
            <w:b/>
            <w:bCs/>
          </w:rPr>
          <w:t xml:space="preserve">[35]</w:t>
        </w:r>
      </w:hyperlink>
      <w:r>
        <w:rPr>
          <w:b/>
          <w:bCs/>
        </w:rPr>
        <w:t xml:space="preserve">)</w:t>
      </w:r>
      <w:r>
        <w:t xml:space="preserve"> </w:t>
      </w:r>
      <w:r>
        <w:t xml:space="preserve">form a durable moat, though regulation (e.g. EU’s DMA requiring open app stores) could slightly chip at its app commission model.</w:t>
      </w:r>
    </w:p>
    <w:p>
      <w:pPr>
        <w:pStyle w:val="Compact"/>
        <w:numPr>
          <w:ilvl w:val="0"/>
          <w:numId w:val="1001"/>
        </w:numPr>
      </w:pPr>
      <w:r>
        <w:rPr>
          <w:b/>
          <w:bCs/>
        </w:rPr>
        <w:t xml:space="preserve">Microsoft (Enterprise Software/Cloud/Gaming):</w:t>
      </w:r>
      <w:r>
        <w:t xml:space="preserve"> </w:t>
      </w:r>
      <w:r>
        <w:t xml:space="preserve">Entrenched in enterprise IT (Windows/Office near-monopolies with high switching costs – Office 365 has</w:t>
      </w:r>
      <w:r>
        <w:t xml:space="preserve"> </w:t>
      </w:r>
      <w:r>
        <w:rPr>
          <w:b/>
          <w:bCs/>
        </w:rPr>
        <w:t xml:space="preserve">&gt;400M paid seats</w:t>
      </w:r>
      <w:hyperlink r:id="rId22">
        <w:r>
          <w:rPr>
            <w:rStyle w:val="Hyperlink"/>
          </w:rPr>
          <w:t xml:space="preserve">[2]</w:t>
        </w:r>
      </w:hyperlink>
      <w:r>
        <w:t xml:space="preserve">), and Azure is #2 in cloud with ~23% share</w:t>
      </w:r>
      <w:hyperlink r:id="rId55">
        <w:r>
          <w:rPr>
            <w:rStyle w:val="Hyperlink"/>
          </w:rPr>
          <w:t xml:space="preserve">[36]</w:t>
        </w:r>
      </w:hyperlink>
      <w:r>
        <w:t xml:space="preserve">. Rivalry: AWS leads cloud (~32% share)</w:t>
      </w:r>
      <w:hyperlink r:id="rId55">
        <w:r>
          <w:rPr>
            <w:rStyle w:val="Hyperlink"/>
          </w:rPr>
          <w:t xml:space="preserve">[36]</w:t>
        </w:r>
      </w:hyperlink>
      <w:r>
        <w:t xml:space="preserve">, but Azure is catching up, leveraging incumbent enterprise relationships and hybrid cloud offerings. Microsoft enjoys diversified revenue streams (Productivity, Azure, LinkedIn, Xbox), reducing dependence on any single segment. Threat of entrants is low, although open-source software and cloud-native startups nibble at segments (e.g. Slack/Teams competition, Linux vs Windows in servers). Regulatory barriers: Microsoft largely overcame past antitrust issues and is now even seen as an AI partner (investing in OpenAI), though any major acquisition (Activision) faces scrutiny.</w:t>
      </w:r>
      <w:r>
        <w:t xml:space="preserve"> </w:t>
      </w:r>
      <w:r>
        <w:rPr>
          <w:b/>
          <w:bCs/>
        </w:rPr>
        <w:t xml:space="preserve">Buyer power</w:t>
      </w:r>
      <w:r>
        <w:t xml:space="preserve"> </w:t>
      </w:r>
      <w:r>
        <w:t xml:space="preserve">in enterprise is limited by high switching cost – companies standardize on Microsoft and retraining or converting data is costly, a formidable moat. Cloud customers can multihome across AWS/Azure, but integrated offerings (Azure + Office + GitHub) increase stickiness.</w:t>
      </w:r>
      <w:r>
        <w:t xml:space="preserve"> </w:t>
      </w:r>
      <w:r>
        <w:rPr>
          <w:i/>
          <w:iCs/>
        </w:rPr>
        <w:t xml:space="preserve">Overall:</w:t>
      </w:r>
      <w:r>
        <w:t xml:space="preserve"> </w:t>
      </w:r>
      <w:r>
        <w:t xml:space="preserve">a very favorable industry structure for Microsoft, with threats (Google Workspace, AWS) managed via continuous product innovation and bundling.</w:t>
      </w:r>
    </w:p>
    <w:p>
      <w:pPr>
        <w:pStyle w:val="Compact"/>
        <w:numPr>
          <w:ilvl w:val="0"/>
          <w:numId w:val="1001"/>
        </w:numPr>
      </w:pPr>
      <w:r>
        <w:rPr>
          <w:b/>
          <w:bCs/>
        </w:rPr>
        <w:t xml:space="preserve">Alphabet/Google (Search/Ads/Cloud/Media):</w:t>
      </w:r>
      <w:r>
        <w:t xml:space="preserve"> </w:t>
      </w:r>
      <w:r>
        <w:t xml:space="preserve">Google’s dominance in search (≈90% global market share</w:t>
      </w:r>
      <w:hyperlink r:id="rId56">
        <w:r>
          <w:rPr>
            <w:rStyle w:val="Hyperlink"/>
          </w:rPr>
          <w:t xml:space="preserve">[37]</w:t>
        </w:r>
      </w:hyperlink>
      <w:r>
        <w:t xml:space="preserve">) gives it huge scale and data advantages – reinforced by network effects (more users → more data → better results/ad targeting). It operates in an oligopoly in digital ads (duopoly with Meta in online advertising for years</w:t>
      </w:r>
      <w:hyperlink r:id="rId57">
        <w:r>
          <w:rPr>
            <w:rStyle w:val="Hyperlink"/>
          </w:rPr>
          <w:t xml:space="preserve">[38]</w:t>
        </w:r>
      </w:hyperlink>
      <w:r>
        <w:t xml:space="preserve">, now challenged by Amazon Ads and TikTok). Rivalry is intensifying in ad spend share (Amazon’s ad biz &gt;$40B</w:t>
      </w:r>
      <w:hyperlink r:id="rId38">
        <w:r>
          <w:rPr>
            <w:rStyle w:val="Hyperlink"/>
          </w:rPr>
          <w:t xml:space="preserve">[19]</w:t>
        </w:r>
      </w:hyperlink>
      <w:r>
        <w:t xml:space="preserve">, TikTok rapidly growing), and</w:t>
      </w:r>
      <w:r>
        <w:t xml:space="preserve"> </w:t>
      </w:r>
      <w:r>
        <w:rPr>
          <w:b/>
          <w:bCs/>
        </w:rPr>
        <w:t xml:space="preserve">AI-driven search alternatives</w:t>
      </w:r>
      <w:r>
        <w:t xml:space="preserve"> </w:t>
      </w:r>
      <w:r>
        <w:t xml:space="preserve">(Bing+OpenAI, or new AI chatbots) present a disruptive threat to the search model. Google is responding by incorporating generative AI into search and launching Bard, but it remains to be seen if user behavior shifts. Buyer power: advertisers have alternatives but often can’t ignore Google’s reach (over</w:t>
      </w:r>
      <w:r>
        <w:t xml:space="preserve"> </w:t>
      </w:r>
      <w:r>
        <w:rPr>
          <w:b/>
          <w:bCs/>
        </w:rPr>
        <w:t xml:space="preserve">2.7B YouTube MAUs</w:t>
      </w:r>
      <w:hyperlink r:id="rId58">
        <w:r>
          <w:rPr>
            <w:rStyle w:val="Hyperlink"/>
            <w:b/>
            <w:bCs/>
          </w:rPr>
          <w:t xml:space="preserve">[39]</w:t>
        </w:r>
      </w:hyperlink>
      <w:r>
        <w:t xml:space="preserve"> </w:t>
      </w:r>
      <w:r>
        <w:t xml:space="preserve">and billions of search queries). Supplier power: content publishers and device OEMs (Apple charges Google an estimated $15B/year to be default search on iOS</w:t>
      </w:r>
      <w:hyperlink r:id="rId59">
        <w:r>
          <w:rPr>
            <w:rStyle w:val="Hyperlink"/>
          </w:rPr>
          <w:t xml:space="preserve">[40]</w:t>
        </w:r>
      </w:hyperlink>
      <w:hyperlink r:id="rId60">
        <w:r>
          <w:rPr>
            <w:rStyle w:val="Hyperlink"/>
          </w:rPr>
          <w:t xml:space="preserve">[41]</w:t>
        </w:r>
      </w:hyperlink>
      <w:r>
        <w:t xml:space="preserve">) extract some value, but Google can afford it.</w:t>
      </w:r>
      <w:r>
        <w:t xml:space="preserve"> </w:t>
      </w:r>
      <w:r>
        <w:rPr>
          <w:b/>
          <w:bCs/>
        </w:rPr>
        <w:t xml:space="preserve">Regulatory threats</w:t>
      </w:r>
      <w:r>
        <w:t xml:space="preserve"> </w:t>
      </w:r>
      <w:r>
        <w:t xml:space="preserve">are significant: Alphabet faces multiple antitrust lawsuits (DOJ case on search exclusivity, EU fines for Android bundling) which could restrict practices or levy fines, though likely not fatal to the business model (similar to Microsoft’s case in early 2000s – business continued strongly post-penalties). Overall, Google’s core ad business is a cash cow with a wide moat (data, algorithms, advertiser network effects), but</w:t>
      </w:r>
      <w:r>
        <w:t xml:space="preserve"> </w:t>
      </w:r>
      <w:r>
        <w:rPr>
          <w:b/>
          <w:bCs/>
        </w:rPr>
        <w:t xml:space="preserve">AI technology shift</w:t>
      </w:r>
      <w:r>
        <w:t xml:space="preserve"> </w:t>
      </w:r>
      <w:r>
        <w:t xml:space="preserve">is the wildcard – if search usage fragments or AI answers bypass traditional search ads, Google must adapt its revenue model (e.g. new ad formats or cloud revenue from AI services).</w:t>
      </w:r>
    </w:p>
    <w:p>
      <w:pPr>
        <w:pStyle w:val="Compact"/>
        <w:numPr>
          <w:ilvl w:val="0"/>
          <w:numId w:val="1001"/>
        </w:numPr>
      </w:pPr>
      <w:r>
        <w:rPr>
          <w:b/>
          <w:bCs/>
        </w:rPr>
        <w:t xml:space="preserve">Amazon (E-commerce/Cloud/Logistics/Advertising):</w:t>
      </w:r>
      <w:r>
        <w:t xml:space="preserve"> </w:t>
      </w:r>
      <w:r>
        <w:t xml:space="preserve">Amazon straddles several industries. In e-commerce, rivalry with other retailers is fierce but Amazon leads with ~40% of US e-commerce share</w:t>
      </w:r>
      <w:hyperlink r:id="rId61">
        <w:r>
          <w:rPr>
            <w:rStyle w:val="Hyperlink"/>
          </w:rPr>
          <w:t xml:space="preserve">[42]</w:t>
        </w:r>
      </w:hyperlink>
      <w:r>
        <w:t xml:space="preserve">. Its third-party Marketplace, where</w:t>
      </w:r>
      <w:r>
        <w:t xml:space="preserve"> </w:t>
      </w:r>
      <w:r>
        <w:rPr>
          <w:b/>
          <w:bCs/>
        </w:rPr>
        <w:t xml:space="preserve">3P sellers account for 60% of units sold</w:t>
      </w:r>
      <w:hyperlink r:id="rId62">
        <w:r>
          <w:rPr>
            <w:rStyle w:val="Hyperlink"/>
            <w:b/>
            <w:bCs/>
          </w:rPr>
          <w:t xml:space="preserve">[43]</w:t>
        </w:r>
      </w:hyperlink>
      <w:r>
        <w:t xml:space="preserve">, creates a network effect: more sellers bring more selection, attracting more buyers (Prime’s &gt;220M members worldwide</w:t>
      </w:r>
      <w:hyperlink r:id="rId63">
        <w:r>
          <w:rPr>
            <w:rStyle w:val="Hyperlink"/>
          </w:rPr>
          <w:t xml:space="preserve">[44]</w:t>
        </w:r>
      </w:hyperlink>
      <w:r>
        <w:t xml:space="preserve"> </w:t>
      </w:r>
      <w:r>
        <w:t xml:space="preserve">enjoy fast shipping), which in turn draws more sellers – a self-reinforcing flywheel. This scale + massive fulfillment infrastructure (delivering ~6B packages in US 2023, surpassing FedEx/UPS</w:t>
      </w:r>
      <w:hyperlink r:id="rId64">
        <w:r>
          <w:rPr>
            <w:rStyle w:val="Hyperlink"/>
          </w:rPr>
          <w:t xml:space="preserve">[45]</w:t>
        </w:r>
      </w:hyperlink>
      <w:hyperlink r:id="rId65">
        <w:r>
          <w:rPr>
            <w:rStyle w:val="Hyperlink"/>
          </w:rPr>
          <w:t xml:space="preserve">[46]</w:t>
        </w:r>
      </w:hyperlink>
      <w:r>
        <w:t xml:space="preserve">) yields a cost advantage competitors struggle to match. Buyer power is high in retail (consumers can compare across sites), but Amazon’s</w:t>
      </w:r>
      <w:r>
        <w:t xml:space="preserve"> </w:t>
      </w:r>
      <w:r>
        <w:rPr>
          <w:i/>
          <w:iCs/>
        </w:rPr>
        <w:t xml:space="preserve">Prime ecosystem</w:t>
      </w:r>
      <w:r>
        <w:t xml:space="preserve"> </w:t>
      </w:r>
      <w:r>
        <w:t xml:space="preserve">(free shipping, video, etc.) raises switching costs (over</w:t>
      </w:r>
      <w:r>
        <w:t xml:space="preserve"> </w:t>
      </w:r>
      <w:r>
        <w:rPr>
          <w:b/>
          <w:bCs/>
        </w:rPr>
        <w:t xml:space="preserve">80% of US households have Prime</w:t>
      </w:r>
      <w:hyperlink r:id="rId66">
        <w:r>
          <w:rPr>
            <w:rStyle w:val="Hyperlink"/>
            <w:b/>
            <w:bCs/>
          </w:rPr>
          <w:t xml:space="preserve">[47]</w:t>
        </w:r>
      </w:hyperlink>
      <w:r>
        <w:t xml:space="preserve">). Supplier power: brands and merchants often</w:t>
      </w:r>
      <w:r>
        <w:t xml:space="preserve"> </w:t>
      </w:r>
      <w:r>
        <w:rPr>
          <w:i/>
          <w:iCs/>
        </w:rPr>
        <w:t xml:space="preserve">must</w:t>
      </w:r>
      <w:r>
        <w:t xml:space="preserve"> </w:t>
      </w:r>
      <w:r>
        <w:t xml:space="preserve">list on Amazon to reach its customer base, giving Amazon leverage (though too much fee extraction risks driving sellers to Shopify or others). In cloud, AWS leads but faces strong rivals (Azure, Google Cloud) – here switching costs are moderate/high (re-architecting IT systems is costly), so multi-cloud strategies exist but many workloads are sticky once on AWS. The advertising business (ads on Amazon’s own platform) benefits from Amazon’s unique purchase intent data and is eroding the Google/Facebook ad duopoly</w:t>
      </w:r>
      <w:hyperlink r:id="rId57">
        <w:r>
          <w:rPr>
            <w:rStyle w:val="Hyperlink"/>
          </w:rPr>
          <w:t xml:space="preserve">[38]</w:t>
        </w:r>
      </w:hyperlink>
      <w:r>
        <w:t xml:space="preserve">. Threat of new entrants is low in both cloud (capital intensive, scale needed) and online retail (network effect and logistics scale). However,</w:t>
      </w:r>
      <w:r>
        <w:t xml:space="preserve"> </w:t>
      </w:r>
      <w:r>
        <w:rPr>
          <w:b/>
          <w:bCs/>
        </w:rPr>
        <w:t xml:space="preserve">regulation and union/labor pressures</w:t>
      </w:r>
      <w:r>
        <w:t xml:space="preserve"> </w:t>
      </w:r>
      <w:r>
        <w:t xml:space="preserve">pose risks: antitrust authorities have investigated Amazon’s dual role as marketplace and seller (favoring own products, etc.), and any forced structural separation of AWS or marketplace could unlock value for investors even if operationally complex. Importantly, Amazon’s “moat” in retail is not as secure as Apple’s or Microsoft’s in their fields – consumers can and do use multiple channels (e.g. Walmart, direct-to-consumer sites). Thus Amazon continually fortifies its moat via Prime benefits, expanding its logistics to offer</w:t>
      </w:r>
      <w:r>
        <w:t xml:space="preserve"> </w:t>
      </w:r>
      <w:r>
        <w:rPr>
          <w:b/>
          <w:bCs/>
        </w:rPr>
        <w:t xml:space="preserve">“Fulfillment by Amazon”</w:t>
      </w:r>
      <w:r>
        <w:t xml:space="preserve"> </w:t>
      </w:r>
      <w:r>
        <w:t xml:space="preserve">(even for off-Amazon sales), and developing new services (Prime Video, Alexa) to keep customers in its ecosystem.</w:t>
      </w:r>
    </w:p>
    <w:p>
      <w:pPr>
        <w:pStyle w:val="Compact"/>
        <w:numPr>
          <w:ilvl w:val="0"/>
          <w:numId w:val="1001"/>
        </w:numPr>
      </w:pPr>
      <w:r>
        <w:rPr>
          <w:b/>
          <w:bCs/>
        </w:rPr>
        <w:t xml:space="preserve">Meta Platforms (Social Media/Ads/VR):</w:t>
      </w:r>
      <w:r>
        <w:t xml:space="preserve"> </w:t>
      </w:r>
      <w:r>
        <w:t xml:space="preserve">Meta’s family of apps (Facebook, Instagram, WhatsApp, Messenger) are entrenched social utilities with</w:t>
      </w:r>
      <w:r>
        <w:t xml:space="preserve"> </w:t>
      </w:r>
      <w:r>
        <w:rPr>
          <w:b/>
          <w:bCs/>
        </w:rPr>
        <w:t xml:space="preserve">network effects</w:t>
      </w:r>
      <w:r>
        <w:t xml:space="preserve">: each additional user increases value as a communications platform. Facebook’s DAUs are</w:t>
      </w:r>
      <w:r>
        <w:t xml:space="preserve"> </w:t>
      </w:r>
      <w:r>
        <w:rPr>
          <w:b/>
          <w:bCs/>
        </w:rPr>
        <w:t xml:space="preserve">2.06B (Q2’23)</w:t>
      </w:r>
      <w:hyperlink r:id="rId67">
        <w:r>
          <w:rPr>
            <w:rStyle w:val="Hyperlink"/>
            <w:b/>
            <w:bCs/>
          </w:rPr>
          <w:t xml:space="preserve">[48]</w:t>
        </w:r>
      </w:hyperlink>
      <w:r>
        <w:t xml:space="preserve">, and the family combined MAP (monthly active people) exceeds 3.8B – no other social platform approaches this scale. This gives Meta unparalleled reach for advertisers (its core customers), albeit user growth is now coming mainly from Asia/Africa as Western markets are saturated. Rivalry: extremely intense for user attention – TikTok’s rise in short-form video is a serious competitive threat that eroded engagement on Meta’s platforms in 2020–2021. Meta responded with Reels (short videos in Instagram/Facebook) and has seen time spent rebound, but competition remains one misstep away. Moreover,</w:t>
      </w:r>
      <w:r>
        <w:t xml:space="preserve"> </w:t>
      </w:r>
      <w:r>
        <w:rPr>
          <w:b/>
          <w:bCs/>
        </w:rPr>
        <w:t xml:space="preserve">consumer fickleness</w:t>
      </w:r>
      <w:r>
        <w:t xml:space="preserve"> </w:t>
      </w:r>
      <w:r>
        <w:t xml:space="preserve">means network effects, while powerful, can shift (e.g. younger users preferring TikTok or future platforms). WhatsApp’s dominance in messaging (over 2B users) has yet to be fully monetized, offering future upside (payments, business messaging). Buyer power: advertisers can divert budgets to TikTok, YouTube, or programmatic ads; indeed, the</w:t>
      </w:r>
      <w:r>
        <w:t xml:space="preserve"> </w:t>
      </w:r>
      <w:r>
        <w:rPr>
          <w:b/>
          <w:bCs/>
        </w:rPr>
        <w:t xml:space="preserve">“ad duopoly”</w:t>
      </w:r>
      <w:r>
        <w:t xml:space="preserve"> </w:t>
      </w:r>
      <w:r>
        <w:t xml:space="preserve">of Google-FB now faces a triopoly with Amazon Ads</w:t>
      </w:r>
      <w:hyperlink r:id="rId57">
        <w:r>
          <w:rPr>
            <w:rStyle w:val="Hyperlink"/>
          </w:rPr>
          <w:t xml:space="preserve">[38]</w:t>
        </w:r>
      </w:hyperlink>
      <w:r>
        <w:t xml:space="preserve">. Still, Meta’s ad targeting efficiency (recently recovering via AI improvements after Apple’s ATT hit) and huge user data pools give it an edge in ROI for many advertisers</w:t>
      </w:r>
      <w:hyperlink r:id="rId40">
        <w:r>
          <w:rPr>
            <w:rStyle w:val="Hyperlink"/>
          </w:rPr>
          <w:t xml:space="preserve">[21]</w:t>
        </w:r>
      </w:hyperlink>
      <w:r>
        <w:t xml:space="preserve">. Regulatory forces: privacy regulations (GDPR, Apple’s ATT) directly hit Meta’s data-driven model – Apple’s change alone cut Meta’s 2022 revenue by ~$10B</w:t>
      </w:r>
      <w:hyperlink r:id="rId40">
        <w:r>
          <w:rPr>
            <w:rStyle w:val="Hyperlink"/>
          </w:rPr>
          <w:t xml:space="preserve">[21]</w:t>
        </w:r>
      </w:hyperlink>
      <w:r>
        <w:t xml:space="preserve">. Future regulations (EU Digital Markets Act, potential age restrictions, etc.) could further limit data use or require interoperability (which could erode WhatsApp/Messenger advantage). Additionally, antitrust has been floated (e.g. forced divestiture of Instagram/WhatsApp) – unlikely but a risk. Meanwhile,</w:t>
      </w:r>
      <w:r>
        <w:t xml:space="preserve"> </w:t>
      </w:r>
      <w:r>
        <w:rPr>
          <w:b/>
          <w:bCs/>
        </w:rPr>
        <w:t xml:space="preserve">Meta’s big bet on the metaverse</w:t>
      </w:r>
      <w:r>
        <w:t xml:space="preserve"> </w:t>
      </w:r>
      <w:r>
        <w:t xml:space="preserve">(Reality Labs bleeding ~$4B per quarter) is a double-edged sword: if AR/VR is the future, Meta is investing early to build a new moat; if it flops, it’s a massive capital sink that could drag returns. In summary, Meta’s current moat in social networking is wide but must be actively maintained through innovation (e.g. embracing AI content discovery, as seen with Reels and recommended content driving engagement rebound). Its durability score (7.5–8/10) reflects both its strong core and the ongoing fight to stay culturally relevant to users and navigate external policy constraints.</w:t>
      </w:r>
    </w:p>
    <w:p>
      <w:pPr>
        <w:pStyle w:val="Compact"/>
        <w:numPr>
          <w:ilvl w:val="0"/>
          <w:numId w:val="1001"/>
        </w:numPr>
      </w:pPr>
      <w:r>
        <w:rPr>
          <w:b/>
          <w:bCs/>
        </w:rPr>
        <w:t xml:space="preserve">NVIDIA (Semiconductors – AI &amp; Graphics):</w:t>
      </w:r>
      <w:r>
        <w:t xml:space="preserve"> </w:t>
      </w:r>
      <w:r>
        <w:t xml:space="preserve">NVIDIA has a commanding lead in high-performance GPUs, especially for AI workloads – it’s estimated to have</w:t>
      </w:r>
      <w:r>
        <w:t xml:space="preserve"> </w:t>
      </w:r>
      <w:r>
        <w:rPr>
          <w:b/>
          <w:bCs/>
        </w:rPr>
        <w:t xml:space="preserve">80–90% market share</w:t>
      </w:r>
      <w:r>
        <w:t xml:space="preserve"> </w:t>
      </w:r>
      <w:r>
        <w:t xml:space="preserve">in discrete GPUs for data centers and gaming. This dominance stems from a combination of</w:t>
      </w:r>
      <w:r>
        <w:t xml:space="preserve"> </w:t>
      </w:r>
      <w:r>
        <w:rPr>
          <w:b/>
          <w:bCs/>
        </w:rPr>
        <w:t xml:space="preserve">technological IP</w:t>
      </w:r>
      <w:r>
        <w:t xml:space="preserve"> </w:t>
      </w:r>
      <w:r>
        <w:t xml:space="preserve">(thousands of patents, advanced chip architectures),</w:t>
      </w:r>
      <w:r>
        <w:t xml:space="preserve"> </w:t>
      </w:r>
      <w:r>
        <w:rPr>
          <w:b/>
          <w:bCs/>
        </w:rPr>
        <w:t xml:space="preserve">software ecosystem lock-in</w:t>
      </w:r>
      <w:r>
        <w:t xml:space="preserve"> </w:t>
      </w:r>
      <w:r>
        <w:t xml:space="preserve">(CUDA, NVIDIA’s programming platform for GPUs, is industry-standard – developers have written millions of CUDA-optimized applications, creating high switching costs</w:t>
      </w:r>
      <w:hyperlink r:id="rId68">
        <w:r>
          <w:rPr>
            <w:rStyle w:val="Hyperlink"/>
          </w:rPr>
          <w:t xml:space="preserve">[49]</w:t>
        </w:r>
      </w:hyperlink>
      <w:r>
        <w:t xml:space="preserve">), and scale economies in chip R&amp;D (NVIDIA’s R&amp;D budget ~$7B is hard for smaller rivals to match). Rivalry: AMD is the primary competitor in GPUs (and has improved its chips), but still lags in AI/compute performance; Intel canceled its high-end GPU efforts (focusing on CPUs and FPGA/AI accelerators). The big cloud players (Google, Amazon, Meta) are developing in-house AI chips (TPU, Trainium, etc.) to reduce dependence on NVIDIA. These</w:t>
      </w:r>
      <w:r>
        <w:t xml:space="preserve"> </w:t>
      </w:r>
      <w:r>
        <w:rPr>
          <w:b/>
          <w:bCs/>
        </w:rPr>
        <w:t xml:space="preserve">substitute internal solutions</w:t>
      </w:r>
      <w:r>
        <w:t xml:space="preserve"> </w:t>
      </w:r>
      <w:r>
        <w:t xml:space="preserve">pose a medium-term threat – e.g. Google’s TPUv4 is used for some of its AI, but notably, even Google still buys massive NVIDIA H100 GPU clusters for versatility. The broader risk is specialized AI accelerators (like startups Cerebras, Graphcore) or open-source hardware designs (RISC-V) eventually undercutting NVIDIA’s edge. However,</w:t>
      </w:r>
      <w:r>
        <w:t xml:space="preserve"> </w:t>
      </w:r>
      <w:r>
        <w:rPr>
          <w:b/>
          <w:bCs/>
        </w:rPr>
        <w:t xml:space="preserve">NVIDIA’s moat gets stronger with each AI breakthrough</w:t>
      </w:r>
      <w:r>
        <w:t xml:space="preserve">: its chips benefit from a virtuous cycle (more AI researchers using NVIDIA → more software frameworks optimized for CUDA → newcomers face a steep uphill to compete). Buyer power: top customers are cloud giants (hyperscalers) who do have bargaining clout (they negotiate volume deals), but current demand far exceeds supply – in 2023, NVIDIA’s AI chips are effectively</w:t>
      </w:r>
      <w:r>
        <w:t xml:space="preserve"> </w:t>
      </w:r>
      <w:r>
        <w:rPr>
          <w:b/>
          <w:bCs/>
        </w:rPr>
        <w:t xml:space="preserve">supply-constrained</w:t>
      </w:r>
      <w:r>
        <w:t xml:space="preserve"> </w:t>
      </w:r>
      <w:r>
        <w:t xml:space="preserve">with months-long backorders</w:t>
      </w:r>
      <w:hyperlink r:id="rId49">
        <w:r>
          <w:rPr>
            <w:rStyle w:val="Hyperlink"/>
          </w:rPr>
          <w:t xml:space="preserve">[30]</w:t>
        </w:r>
      </w:hyperlink>
      <w:r>
        <w:t xml:space="preserve">, giving NVIDIA pricing power (e.g. 2023 saw gross margin rise &gt;75%</w:t>
      </w:r>
      <w:hyperlink r:id="rId69">
        <w:r>
          <w:rPr>
            <w:rStyle w:val="Hyperlink"/>
          </w:rPr>
          <w:t xml:space="preserve">[50]</w:t>
        </w:r>
      </w:hyperlink>
      <w:hyperlink r:id="rId70">
        <w:r>
          <w:rPr>
            <w:rStyle w:val="Hyperlink"/>
          </w:rPr>
          <w:t xml:space="preserve">[51]</w:t>
        </w:r>
      </w:hyperlink>
      <w:r>
        <w:t xml:space="preserve">). Supplier power: TSMC is sole manufacturer of NVIDIA’s advanced chips – a critical dependency (any issues at TSMC, or export restrictions, could hurt – indeed U.S. export bans on high-end chips to China forced NVIDIA to offer a neutered A800 chip to that market). Geopolitical risk around Taiwan is thus a shadow over NVIDIA. Overall, NVIDIA’s competitive position in the</w:t>
      </w:r>
      <w:r>
        <w:t xml:space="preserve"> </w:t>
      </w:r>
      <w:r>
        <w:rPr>
          <w:b/>
          <w:bCs/>
        </w:rPr>
        <w:t xml:space="preserve">AI era</w:t>
      </w:r>
      <w:r>
        <w:t xml:space="preserve"> </w:t>
      </w:r>
      <w:r>
        <w:t xml:space="preserve">is extremely strong (we rate moat ~8/10), but</w:t>
      </w:r>
      <w:r>
        <w:t xml:space="preserve"> </w:t>
      </w:r>
      <w:r>
        <w:rPr>
          <w:b/>
          <w:bCs/>
        </w:rPr>
        <w:t xml:space="preserve">durability</w:t>
      </w:r>
      <w:r>
        <w:t xml:space="preserve"> </w:t>
      </w:r>
      <w:r>
        <w:t xml:space="preserve">will depend on management (Jensen Huang) continuing to push the frontier and potential entrants (hyperscalers with deep pockets) not fracturing the ecosystem. So far, NVIDIA’s pace of innovation plus its software and developer moat have kept it well ahead.</w:t>
      </w:r>
    </w:p>
    <w:p>
      <w:pPr>
        <w:numPr>
          <w:ilvl w:val="0"/>
          <w:numId w:val="1001"/>
        </w:numPr>
      </w:pPr>
      <w:r>
        <w:rPr>
          <w:b/>
          <w:bCs/>
        </w:rPr>
        <w:t xml:space="preserve">Tesla (Electric Vehicles/Clean Energy):</w:t>
      </w:r>
      <w:r>
        <w:t xml:space="preserve"> </w:t>
      </w:r>
      <w:r>
        <w:t xml:space="preserve">Tesla is often viewed as</w:t>
      </w:r>
      <w:r>
        <w:t xml:space="preserve"> </w:t>
      </w:r>
      <w:r>
        <w:rPr>
          <w:i/>
          <w:iCs/>
        </w:rPr>
        <w:t xml:space="preserve">just</w:t>
      </w:r>
      <w:r>
        <w:t xml:space="preserve"> </w:t>
      </w:r>
      <w:r>
        <w:t xml:space="preserve">an automaker, but its moat and competition dynamics differ from legacy auto. In EVs, Tesla has first-mover scale (1.31M deliveries 2022, ~18% of global EV share</w:t>
      </w:r>
      <w:hyperlink r:id="rId71">
        <w:r>
          <w:rPr>
            <w:rStyle w:val="Hyperlink"/>
          </w:rPr>
          <w:t xml:space="preserve">[52]</w:t>
        </w:r>
      </w:hyperlink>
      <w:hyperlink r:id="rId72">
        <w:r>
          <w:rPr>
            <w:rStyle w:val="Hyperlink"/>
          </w:rPr>
          <w:t xml:space="preserve">[53]</w:t>
        </w:r>
      </w:hyperlink>
      <w:r>
        <w:t xml:space="preserve">) and benefits from strong</w:t>
      </w:r>
      <w:r>
        <w:t xml:space="preserve"> </w:t>
      </w:r>
      <w:r>
        <w:rPr>
          <w:b/>
          <w:bCs/>
        </w:rPr>
        <w:t xml:space="preserve">brand loyalty</w:t>
      </w:r>
      <w:r>
        <w:t xml:space="preserve"> </w:t>
      </w:r>
      <w:r>
        <w:t xml:space="preserve">(Tesla customers often say they wouldn’t go back to gas cars) and a tech aura that translates to</w:t>
      </w:r>
      <w:r>
        <w:t xml:space="preserve"> </w:t>
      </w:r>
      <w:r>
        <w:rPr>
          <w:b/>
          <w:bCs/>
        </w:rPr>
        <w:t xml:space="preserve">zero marketing spend</w:t>
      </w:r>
      <w:r>
        <w:t xml:space="preserve"> </w:t>
      </w:r>
      <w:r>
        <w:t xml:space="preserve">– demand has historically outstripped supply. It also owns a unique asset: the</w:t>
      </w:r>
      <w:r>
        <w:t xml:space="preserve"> </w:t>
      </w:r>
      <w:r>
        <w:rPr>
          <w:b/>
          <w:bCs/>
        </w:rPr>
        <w:t xml:space="preserve">Supercharger network</w:t>
      </w:r>
      <w:r>
        <w:t xml:space="preserve">, now &gt;45,000 chargers, which in 2023 was opened to other brands via NACS standard – this could make Tesla’s network the default EV charging backbone in North America, a significant advantage (drivers of Ford/GM EVs will use Tesla’s stations, possibly paying Tesla). Rivalry: intensifying rapidly – nearly every automaker (VW, GM, Ford, Toyota, plus dozens of startups like Rivian, Lucid and especially Chinese OEMs like BYD) is launching EVs, some at lower price points. Tesla responded by aggressively cutting prices in 2023, sacrificing some margin to defend volume and discourage new entrants (e.g. Model Y price cuts made it one of the</w:t>
      </w:r>
      <w:r>
        <w:t xml:space="preserve"> </w:t>
      </w:r>
      <w:r>
        <w:rPr>
          <w:i/>
          <w:iCs/>
        </w:rPr>
        <w:t xml:space="preserve">cheapest per mile</w:t>
      </w:r>
      <w:r>
        <w:t xml:space="preserve"> </w:t>
      </w:r>
      <w:r>
        <w:t xml:space="preserve">EVs in its class). This price war shows that while Tesla has a brand premium, it cannot be overly complacent – consumers will consider quality and cost, and competitors are closing gaps (some Chinese EVs outsell Tesla in China).</w:t>
      </w:r>
      <w:r>
        <w:t xml:space="preserve"> </w:t>
      </w:r>
      <w:r>
        <w:rPr>
          <w:b/>
          <w:bCs/>
        </w:rPr>
        <w:t xml:space="preserve">Manufacturing scale &amp; cost leadership</w:t>
      </w:r>
      <w:r>
        <w:t xml:space="preserve"> </w:t>
      </w:r>
      <w:r>
        <w:t xml:space="preserve">are critical moats Tesla is pushing: its gigafactories (with innovations like giga-casting) give cost per vehicle advantages, and it secures battery supply via long-term deals and in-house cell development, aiming to lower one of the biggest cost components. Another moat aspect:</w:t>
      </w:r>
      <w:r>
        <w:t xml:space="preserve"> </w:t>
      </w:r>
      <w:r>
        <w:rPr>
          <w:b/>
          <w:bCs/>
        </w:rPr>
        <w:t xml:space="preserve">Autopilot data network</w:t>
      </w:r>
      <w:r>
        <w:t xml:space="preserve"> </w:t>
      </w:r>
      <w:r>
        <w:t xml:space="preserve">– Tesla has over 4 billion miles of driving data collected from its cars for self-driving AI, arguably more than anyone. If Tesla succeeds in true self-driving, that data and AI training lead could become a massive network effect moat (robotaxi platform). But autonomy is far from solved – competitors like Waymo (Alphabet) and Cruise (GM) pursue a different Lidar-based approach and are already operating robo-taxis in limited areas, while Tesla’s vision-based system is still SAE Level 2/3 (requires supervision). Thus,</w:t>
      </w:r>
      <w:r>
        <w:t xml:space="preserve"> </w:t>
      </w:r>
      <w:r>
        <w:rPr>
          <w:b/>
          <w:bCs/>
        </w:rPr>
        <w:t xml:space="preserve">technology disruption risk</w:t>
      </w:r>
      <w:r>
        <w:t xml:space="preserve"> </w:t>
      </w:r>
      <w:r>
        <w:t xml:space="preserve">is present: if Tesla’s full-self-driving (FSD) lags Waymo, it could miss out on the robotaxi revolution (which was a big part of its sky-high valuation narrative). Buyer power in autos is moderate (many choices, but Tesla has brand cachet; also direct sales model avoids dealer markups). Supplier power: Tesla is fairly integrated (writes its software, designs chips, even vertically integrated into battery production partially), yet reliant on key inputs (lithium, battery minerals – potential bottlenecks if shortages occur). Also, government policy (EV credits, environmental rules) heavily influences auto competitiveness – Tesla benefited from EV credits sales (regulatory credits added $1.78B revenue in 2022 helping profits</w:t>
      </w:r>
      <w:hyperlink r:id="rId71">
        <w:r>
          <w:rPr>
            <w:rStyle w:val="Hyperlink"/>
          </w:rPr>
          <w:t xml:space="preserve">[52]</w:t>
        </w:r>
      </w:hyperlink>
      <w:r>
        <w:t xml:space="preserve">) but those may wane as others meet standards. In energy storage/solar, Tesla has a growing business (Megapack grid batteries are sold out through 2024) with strong demand tailwinds, though many industrial competitors exist.</w:t>
      </w:r>
      <w:r>
        <w:t xml:space="preserve"> </w:t>
      </w:r>
      <w:r>
        <w:rPr>
          <w:i/>
          <w:iCs/>
        </w:rPr>
        <w:t xml:space="preserve">Overall</w:t>
      </w:r>
      <w:r>
        <w:t xml:space="preserve">, Tesla’s moat lies in its innovative culture, software-centric approach (over-the-air updates, custom FSD chips), and ecosystem (charging + brand loyalty). We score its moat durability slightly lower (7/10) because the auto industry inevitably commoditizes over time and Tesla’s lead is narrowing, but if it maintains a tech edge (in batteries or autonomy) it can avoid the fate of a typical automaker. It must also manage</w:t>
      </w:r>
      <w:r>
        <w:t xml:space="preserve"> </w:t>
      </w:r>
      <w:r>
        <w:rPr>
          <w:b/>
          <w:bCs/>
        </w:rPr>
        <w:t xml:space="preserve">key-man risk</w:t>
      </w:r>
      <w:r>
        <w:t xml:space="preserve"> </w:t>
      </w:r>
      <w:r>
        <w:t xml:space="preserve">– Elon Musk’s vision drives Tesla, but his distractions (Twitter/X, etc.) and impulsive decisions (like erratic communication affecting brand perception) are non-trivial risks.</w:t>
      </w:r>
    </w:p>
    <w:p>
      <w:pPr>
        <w:numPr>
          <w:ilvl w:val="0"/>
          <w:numId w:val="1001"/>
        </w:numPr>
      </w:pPr>
      <w:r>
        <w:rPr>
          <w:b/>
          <w:bCs/>
        </w:rPr>
        <w:t xml:space="preserve">Valuation Cross-Checks and Growth Outlook:</w:t>
      </w:r>
      <w:r>
        <w:t xml:space="preserve"> </w:t>
      </w:r>
      <w:r>
        <w:t xml:space="preserve">We conducted scenario-based valuations for each company, considering a</w:t>
      </w:r>
      <w:r>
        <w:t xml:space="preserve"> </w:t>
      </w:r>
      <w:r>
        <w:rPr>
          <w:b/>
          <w:bCs/>
        </w:rPr>
        <w:t xml:space="preserve">Bear, Base, and Bull</w:t>
      </w:r>
      <w:r>
        <w:t xml:space="preserve"> </w:t>
      </w:r>
      <w:r>
        <w:t xml:space="preserve">case over a 10-year horizon:</w:t>
      </w:r>
    </w:p>
    <w:p>
      <w:pPr>
        <w:pStyle w:val="Compact"/>
        <w:numPr>
          <w:ilvl w:val="0"/>
          <w:numId w:val="1001"/>
        </w:numPr>
      </w:pPr>
      <w:r>
        <w:rPr>
          <w:b/>
          <w:bCs/>
        </w:rPr>
        <w:t xml:space="preserve">Apple:</w:t>
      </w:r>
      <w:r>
        <w:t xml:space="preserve"> </w:t>
      </w:r>
      <w:r>
        <w:t xml:space="preserve">Base case assumes slow revenue growth (~5%/yr, as iPhone saturates but Services grows low-teens) and stable EBIT margins ~30%; with 8% WACC and 2% terminal growth, DCF yields ~$2.5–2.7T equity value (~$150–$160/share). The stock ( ~$3T mkt cap at $180/share) prices in perfection – our reverse DCF indicates the market expects ~7–8% annual revenue growth (perhaps anticipating a successful new product category like AR glasses) or sustained share buybacks to drive EPS growth ~10% for a decade.</w:t>
      </w:r>
      <w:r>
        <w:t xml:space="preserve"> </w:t>
      </w:r>
      <w:r>
        <w:rPr>
          <w:i/>
          <w:iCs/>
        </w:rPr>
        <w:t xml:space="preserve">Outcome:</w:t>
      </w:r>
      <w:r>
        <w:t xml:space="preserve"> </w:t>
      </w:r>
      <w:r>
        <w:t xml:space="preserve">Apple appears</w:t>
      </w:r>
      <w:r>
        <w:t xml:space="preserve"> </w:t>
      </w:r>
      <w:r>
        <w:rPr>
          <w:b/>
          <w:bCs/>
        </w:rPr>
        <w:t xml:space="preserve">~10–20% overvalued</w:t>
      </w:r>
      <w:r>
        <w:t xml:space="preserve"> </w:t>
      </w:r>
      <w:r>
        <w:t xml:space="preserve">in base case, and only in a bull scenario (double-digit Services growth + successful AR/VR + ~35% margins) could intrinsic value approach the current price, leaving little margin of safety</w:t>
      </w:r>
      <w:hyperlink r:id="rId45">
        <w:r>
          <w:rPr>
            <w:rStyle w:val="Hyperlink"/>
          </w:rPr>
          <w:t xml:space="preserve">[26]</w:t>
        </w:r>
      </w:hyperlink>
      <w:r>
        <w:t xml:space="preserve">. However, its exceptional resilience, brand, and shareholder returns justify a premium – investors are effectively “buying the moat” and a bond-like reliable earnings stream.</w:t>
      </w:r>
    </w:p>
    <w:p>
      <w:pPr>
        <w:pStyle w:val="Compact"/>
        <w:numPr>
          <w:ilvl w:val="0"/>
          <w:numId w:val="1001"/>
        </w:numPr>
      </w:pPr>
      <w:r>
        <w:rPr>
          <w:b/>
          <w:bCs/>
        </w:rPr>
        <w:t xml:space="preserve">Microsoft:</w:t>
      </w:r>
      <w:r>
        <w:t xml:space="preserve"> </w:t>
      </w:r>
      <w:r>
        <w:t xml:space="preserve">Our Base case forecasts ~10% compound revenue growth (Azure + Office + new AI services sustaining growth, albeit slower than last 5 years) and long-run operating margin ~42–45% (slightly expanding as cloud scales). With WACC ~8.5% and 3% terminal growth (reflecting secular cloud demand), we derive an intrinsic value range of ~$2.3–2.5T for equity (around $300–$330/share). The stock at ~$330–$350 has</w:t>
      </w:r>
      <w:r>
        <w:t xml:space="preserve"> </w:t>
      </w:r>
      <w:r>
        <w:rPr>
          <w:i/>
          <w:iCs/>
        </w:rPr>
        <w:t xml:space="preserve">some</w:t>
      </w:r>
      <w:r>
        <w:t xml:space="preserve"> </w:t>
      </w:r>
      <w:r>
        <w:t xml:space="preserve">optimism baked in – the market is likely pricing &gt;12% medium-term growth (driven by AI upsell like GitHub Copilot, Microsoft 365 Copilot at $30/user) and perhaps assuming lower discount rates given Microsoft’s stability. On multiples, MSFT’s</w:t>
      </w:r>
      <w:r>
        <w:t xml:space="preserve"> </w:t>
      </w:r>
      <w:r>
        <w:rPr>
          <w:b/>
          <w:bCs/>
        </w:rPr>
        <w:t xml:space="preserve">EV/EBIT ~27×</w:t>
      </w:r>
      <w:r>
        <w:t xml:space="preserve"> </w:t>
      </w:r>
      <w:r>
        <w:t xml:space="preserve">is ~90th percentile of its 10-year range, so any growth hiccup could compress the multiple. Reverse DCF suggests the current price implies ~15% EPS CAGR for 5+ years</w:t>
      </w:r>
      <w:hyperlink r:id="rId46">
        <w:r>
          <w:rPr>
            <w:rStyle w:val="Hyperlink"/>
          </w:rPr>
          <w:t xml:space="preserve">[27]</w:t>
        </w:r>
      </w:hyperlink>
      <w:hyperlink r:id="rId73">
        <w:r>
          <w:rPr>
            <w:rStyle w:val="Hyperlink"/>
          </w:rPr>
          <w:t xml:space="preserve">[54]</w:t>
        </w:r>
      </w:hyperlink>
      <w:r>
        <w:t xml:space="preserve">, which while ambitious, could be achievable if AI truly boosts every segment’s revenue. Thus, Microsoft is near fair value to slightly overvalued (by ~10–15%). We do</w:t>
      </w:r>
      <w:r>
        <w:t xml:space="preserve"> </w:t>
      </w:r>
      <w:r>
        <w:rPr>
          <w:b/>
          <w:bCs/>
        </w:rPr>
        <w:t xml:space="preserve">not</w:t>
      </w:r>
      <w:r>
        <w:t xml:space="preserve"> </w:t>
      </w:r>
      <w:r>
        <w:t xml:space="preserve">see a &gt;25% safety margin here – but we also see low risk of permanent capital loss given its diversified, mission-critical product portfolio and net cash position.</w:t>
      </w:r>
    </w:p>
    <w:p>
      <w:pPr>
        <w:pStyle w:val="Compact"/>
        <w:numPr>
          <w:ilvl w:val="0"/>
          <w:numId w:val="1001"/>
        </w:numPr>
      </w:pPr>
      <w:r>
        <w:rPr>
          <w:b/>
          <w:bCs/>
        </w:rPr>
        <w:t xml:space="preserve">Alphabet (Google):</w:t>
      </w:r>
      <w:r>
        <w:t xml:space="preserve"> </w:t>
      </w:r>
      <w:r>
        <w:t xml:space="preserve">Base case: revenue CAGR ~8% (search modest 5%+, YouTube 8–10%, Cloud 15%+, and some upside from new AI products), with operating margin ~30% (slightly below past avg 32% due to higher TAC and Cloud’s lower margins). Using WACC ~8% and 3% terminal, we get ~$1.3–1.4T DCF value for GOOG ( ~$110–$120/share for Class A). However, Alphabet has ~$100B net cash, and if we value “Other Bets” (Waymo, etc.) at a notional $50B, sum-of-parts adds perhaps $10–15/share. So our base intrinsic could be ~$130–$135. The stock recently around $130–$135</w:t>
      </w:r>
      <w:r>
        <w:t xml:space="preserve"> </w:t>
      </w:r>
      <w:r>
        <w:rPr>
          <w:i/>
          <w:iCs/>
        </w:rPr>
        <w:t xml:space="preserve">was</w:t>
      </w:r>
      <w:r>
        <w:t xml:space="preserve"> </w:t>
      </w:r>
      <w:r>
        <w:t xml:space="preserve">trading near this, but after a rally to ~$150–$160 (Aug 2025), it’s a bit above our base fair value. That said, compared to peers, Alphabet’s multiple (~23× 2024E EPS) is one of the lowest. The market may be discounting regulatory risk or AI disruption risk – if these headwinds prove benign (e.g. DOJ case results in minor remedy, Google successfully launches new AI ad formats), then Alphabet could</w:t>
      </w:r>
      <w:r>
        <w:t xml:space="preserve"> </w:t>
      </w:r>
      <w:r>
        <w:rPr>
          <w:b/>
          <w:bCs/>
        </w:rPr>
        <w:t xml:space="preserve">outperform</w:t>
      </w:r>
      <w:r>
        <w:t xml:space="preserve">. In a Bull case of ~10%+ revenue CAGR (driven by Cloud profit inflection and strong YouTube/Play store growth) and maintained ~30% margins, intrinsic value reaches ~$1.7T (~$170/share). So upside ~15–20% if things go well, versus a Bear case (growth slows to 4%, margin drops to 25% due to competition or regulation) perhaps supporting only ~$100/share. Netting it out, Alphabet offers</w:t>
      </w:r>
      <w:r>
        <w:t xml:space="preserve"> </w:t>
      </w:r>
      <w:r>
        <w:rPr>
          <w:b/>
          <w:bCs/>
        </w:rPr>
        <w:t xml:space="preserve">nearly a 0% margin of safety</w:t>
      </w:r>
      <w:r>
        <w:t xml:space="preserve"> </w:t>
      </w:r>
      <w:r>
        <w:t xml:space="preserve">at current prices – it’s closer to fairly valued, leaning slightly undervalued relative to Big Tech peers (AlphaSpread estimates it ~15% overvalued</w:t>
      </w:r>
      <w:hyperlink r:id="rId47">
        <w:r>
          <w:rPr>
            <w:rStyle w:val="Hyperlink"/>
          </w:rPr>
          <w:t xml:space="preserve">[28]</w:t>
        </w:r>
      </w:hyperlink>
      <w:r>
        <w:t xml:space="preserve">, but that may not credit its cash). It remains a solid long-term compounder with mid-high single digit growth plus buybacks, yielding shareholder returns in the high-single/low-double digits.</w:t>
      </w:r>
    </w:p>
    <w:p>
      <w:pPr>
        <w:pStyle w:val="Compact"/>
        <w:numPr>
          <w:ilvl w:val="0"/>
          <w:numId w:val="1001"/>
        </w:numPr>
      </w:pPr>
      <w:r>
        <w:rPr>
          <w:b/>
          <w:bCs/>
        </w:rPr>
        <w:t xml:space="preserve">Amazon:</w:t>
      </w:r>
      <w:r>
        <w:t xml:space="preserve"> </w:t>
      </w:r>
      <w:r>
        <w:t xml:space="preserve">Valuing Amazon requires separating its segments. Our Base case assumes e-commerce (North America + International retail) grows ~6–7% (in line with online retail trends), with operating margin rising from ~0–1% in 2022 up to ~4–5% by 2030 (through cost efficiencies, increased automation, and continued mix shift to third-party marketplace and advertising). AWS base assumption: 15% CAGR next 5 years (conservative given Q2 2023 was 12% YoY amid cloud optimization trend</w:t>
      </w:r>
      <w:hyperlink r:id="rId74">
        <w:r>
          <w:rPr>
            <w:rStyle w:val="Hyperlink"/>
          </w:rPr>
          <w:t xml:space="preserve">[55]</w:t>
        </w:r>
      </w:hyperlink>
      <w:r>
        <w:t xml:space="preserve">, but generative AI could re-accelerate demand), with segment margin ~30% stable (AWS has held ~30% op margin</w:t>
      </w:r>
      <w:hyperlink r:id="rId28">
        <w:r>
          <w:rPr>
            <w:rStyle w:val="Hyperlink"/>
          </w:rPr>
          <w:t xml:space="preserve">[17]</w:t>
        </w:r>
      </w:hyperlink>
      <w:r>
        <w:t xml:space="preserve">, though cloud pricing pressure and capex could influence that). Advertising segment ~20% growth for a few years then 10% (stealing share from Google), high margin ~35%. Sum-of-parts DCF yields: Retail ~$600B value, AWS ~$700B, Ads ~$300B. After adding net debt/cash, we get ~$1.6T total (around $160–$170 per share), which is roughly where AMZN traded by mid-2025. In a Bull case, if AWS re-accelerates to 20%+ and retail margins surprise (e.g. hitting 6–8% with automation and logistics services revenue), stock could be worth $200+. In a Bear case, if competition squeezes AWS growth &lt;10% and retail never exceeds 3% margin, fair value could be &lt;$100. The</w:t>
      </w:r>
      <w:r>
        <w:t xml:space="preserve"> </w:t>
      </w:r>
      <w:r>
        <w:rPr>
          <w:b/>
          <w:bCs/>
        </w:rPr>
        <w:t xml:space="preserve">market’s implied outlook</w:t>
      </w:r>
      <w:r>
        <w:t xml:space="preserve"> </w:t>
      </w:r>
      <w:r>
        <w:t xml:space="preserve">appears to assume AWS will continue to dominate cloud and maintain healthy growth – arguably reasonable, but also that Amazon’s retail margins will gradually normalize upward (a key swing factor for profitability). We note that Amazon’s EV/EBIT is sky-high currently because EBIT is depressed; looking at EV/Sales ~2.5×, it’s in line with history, implying investors expect future margins around 4–5%. Overall, Amazon’s valuation</w:t>
      </w:r>
      <w:r>
        <w:t xml:space="preserve"> </w:t>
      </w:r>
      <w:r>
        <w:rPr>
          <w:i/>
          <w:iCs/>
        </w:rPr>
        <w:t xml:space="preserve">might</w:t>
      </w:r>
      <w:r>
        <w:t xml:space="preserve"> </w:t>
      </w:r>
      <w:r>
        <w:t xml:space="preserve">offer some margin of safety</w:t>
      </w:r>
      <w:r>
        <w:t xml:space="preserve"> </w:t>
      </w:r>
      <w:r>
        <w:rPr>
          <w:b/>
          <w:bCs/>
        </w:rPr>
        <w:t xml:space="preserve">if</w:t>
      </w:r>
      <w:r>
        <w:t xml:space="preserve"> </w:t>
      </w:r>
      <w:r>
        <w:t xml:space="preserve">one believes in successful efficiency improvements – it’s not as clearly overpriced as Apple or NVIDIA. But the uncertainty is higher, so one demands a higher MoS which, at present prices, is borderline (~0–20% at best in our scenarios).</w:t>
      </w:r>
    </w:p>
    <w:p>
      <w:pPr>
        <w:pStyle w:val="Compact"/>
        <w:numPr>
          <w:ilvl w:val="0"/>
          <w:numId w:val="1001"/>
        </w:numPr>
      </w:pPr>
      <w:r>
        <w:rPr>
          <w:b/>
          <w:bCs/>
        </w:rPr>
        <w:t xml:space="preserve">Meta:</w:t>
      </w:r>
      <w:r>
        <w:t xml:space="preserve"> </w:t>
      </w:r>
      <w:r>
        <w:t xml:space="preserve">After Meta’s stock tripled off 2022 lows, it now trades ~20× 2024E EPS – a far cry from the ~8× at the trough. Our base model assumes mid-single-digit user growth (developing world) and ~5% ad price growth, yielding ~10% revenue CAGR, plus a big swing factor: Reality Labs losses eventually plateau (we assume losses peak by 2024 then slowly improve). We project operating margin (consolidated) rebounding to ~35% (from 25% in 2022) as cost discipline continues. That gives 2024 EBIT around $50B and 2030 EBIT ~$80B. DCF (8.5% WACC, 3% term) suggests ~ $650B equity value (~$250/share) – notably below the ~$760B market cap at $300/share. This discrepancy arises because our base assumes ongoing heavy metaverse spend that may or may not pay off. In a bull case, if Reality Labs is scaled back or eventually becomes profitable (e.g. AR devices catch on by 2030), and core ads grow low-teens (aided by AI ad tools, Reels monetization), Meta could be worth $900B+ ($350+ per share). In a bear case, if engagement declines or another platform steals users (as TikTok did for a time) and revenue stagnates low-single digits, then value could be &lt;$200/share. The current price implies something like 8–10% annual revenue growth and ~38–40% operating margin (close to 2016–2021 levels) which is achievable if things go right. But any</w:t>
      </w:r>
      <w:r>
        <w:t xml:space="preserve"> </w:t>
      </w:r>
      <w:r>
        <w:rPr>
          <w:b/>
          <w:bCs/>
        </w:rPr>
        <w:t xml:space="preserve">execution misstep or external hit (e.g. another Apple-like platform change)</w:t>
      </w:r>
      <w:r>
        <w:t xml:space="preserve"> </w:t>
      </w:r>
      <w:r>
        <w:t xml:space="preserve">could undercut that. Thus, Meta doesn’t clearly have a 25%+ margin of safety now – it’s more of a “quality at fair price” given its still-robust core business. One comfort: Meta’s balance sheet is strong ($53B cash, zero debt) and it continues hefty buybacks, so downside is somewhat cushioned unless core fundamentals deteriorate sharply.</w:t>
      </w:r>
    </w:p>
    <w:p>
      <w:pPr>
        <w:pStyle w:val="Compact"/>
        <w:numPr>
          <w:ilvl w:val="0"/>
          <w:numId w:val="1001"/>
        </w:numPr>
      </w:pPr>
      <w:r>
        <w:rPr>
          <w:b/>
          <w:bCs/>
        </w:rPr>
        <w:t xml:space="preserve">NVIDIA:</w:t>
      </w:r>
      <w:r>
        <w:t xml:space="preserve"> </w:t>
      </w:r>
      <w:r>
        <w:t xml:space="preserve">Traditional valuation metrics scream</w:t>
      </w:r>
      <w:r>
        <w:t xml:space="preserve"> </w:t>
      </w:r>
      <w:r>
        <w:rPr>
          <w:b/>
          <w:bCs/>
        </w:rPr>
        <w:t xml:space="preserve">bubble</w:t>
      </w:r>
      <w:r>
        <w:t xml:space="preserve"> </w:t>
      </w:r>
      <w:r>
        <w:t xml:space="preserve">– FY2025 P/E is ~50× and EV/Sales ~25×, after the stock’s meteoric 4× rise in a year. But such is the earnings growth that one-year forward P/E drops to ~30× (analysts expect FY2025–26 EPS to more than double). For DCF, the key driver is how long NVIDIA can grow at hyper-speed before tapering. Our base model posits a</w:t>
      </w:r>
      <w:r>
        <w:t xml:space="preserve"> </w:t>
      </w:r>
      <w:r>
        <w:rPr>
          <w:b/>
          <w:bCs/>
        </w:rPr>
        <w:t xml:space="preserve">3-year CAGR of ~35%</w:t>
      </w:r>
      <w:r>
        <w:t xml:space="preserve"> </w:t>
      </w:r>
      <w:r>
        <w:t xml:space="preserve">(FY2024–27, as AI investment boom continues), then moderating to ~15% for a few years, and ~5% terminal growth (given AI’s long-term secular trend). This yields 2030 revenue ~$300B. We assume gross margin ~70% and operating margin rising to 45–50% (scale + software). Even with a modest 9% WACC (higher than peers to reflect cyclicality), this optimistic scenario yields an intrinsic value around $900B–$1T,</w:t>
      </w:r>
      <w:r>
        <w:t xml:space="preserve"> </w:t>
      </w:r>
      <w:r>
        <w:rPr>
          <w:i/>
          <w:iCs/>
        </w:rPr>
        <w:t xml:space="preserve">below</w:t>
      </w:r>
      <w:r>
        <w:t xml:space="preserve"> </w:t>
      </w:r>
      <w:r>
        <w:t xml:space="preserve">the current ~$1.1T market cap. In other words, the market is pricing something like</w:t>
      </w:r>
      <w:r>
        <w:t xml:space="preserve"> </w:t>
      </w:r>
      <w:r>
        <w:rPr>
          <w:b/>
          <w:bCs/>
        </w:rPr>
        <w:t xml:space="preserve">50%+ annual growth for 5 years</w:t>
      </w:r>
      <w:r>
        <w:t xml:space="preserve"> </w:t>
      </w:r>
      <w:r>
        <w:t xml:space="preserve">or a belief that NVIDIA’s AI platform gives it pricing power to generate additional high-margin software/services revenue on top of hardware. A bull case could be made if NVIDIA manages to become the</w:t>
      </w:r>
      <w:r>
        <w:t xml:space="preserve"> </w:t>
      </w:r>
      <w:r>
        <w:rPr>
          <w:i/>
          <w:iCs/>
        </w:rPr>
        <w:t xml:space="preserve">default AI cloud platform</w:t>
      </w:r>
      <w:r>
        <w:t xml:space="preserve"> </w:t>
      </w:r>
      <w:r>
        <w:t xml:space="preserve">(selling not just chips but AI cloud services, software licensing, etc.), expanding TAM and margins – then perhaps it grows into the valuation. The bear case is obvious: growth could falter if orders prove double-counted or competition catches up (e.g. if cloud vendors successfully deploy their own AI ASICs, reducing reliance on NVIDIA by late 2020s). In that scenario, a 20× P/E on say $20B earnings = $400B market cap, implying &gt;60% downside. Overall, NVIDIA’s current valuation</w:t>
      </w:r>
      <w:r>
        <w:t xml:space="preserve"> </w:t>
      </w:r>
      <w:r>
        <w:rPr>
          <w:b/>
          <w:bCs/>
        </w:rPr>
        <w:t xml:space="preserve">has</w:t>
      </w:r>
      <w:r>
        <w:rPr>
          <w:b/>
          <w:bCs/>
        </w:rPr>
        <w:t xml:space="preserve"> </w:t>
      </w:r>
      <w:r>
        <w:rPr>
          <w:b/>
          <w:bCs/>
          <w:i/>
          <w:iCs/>
        </w:rPr>
        <w:t xml:space="preserve">no</w:t>
      </w:r>
      <w:r>
        <w:rPr>
          <w:b/>
          <w:bCs/>
        </w:rPr>
        <w:t xml:space="preserve"> </w:t>
      </w:r>
      <w:r>
        <w:rPr>
          <w:b/>
          <w:bCs/>
        </w:rPr>
        <w:t xml:space="preserve">margin of safety; it’s priced for extraordinary perfection</w:t>
      </w:r>
      <w:r>
        <w:t xml:space="preserve">, which is why we view it as the highest-risk in this group despite having one of the widest moats technically. It’s a fabulous company, but new investors at these levels are effectively paying now for growth that might only materialize far in the future</w:t>
      </w:r>
      <w:hyperlink r:id="rId75">
        <w:r>
          <w:rPr>
            <w:rStyle w:val="Hyperlink"/>
          </w:rPr>
          <w:t xml:space="preserve">[56]</w:t>
        </w:r>
      </w:hyperlink>
      <w:r>
        <w:t xml:space="preserve">.</w:t>
      </w:r>
    </w:p>
    <w:p>
      <w:pPr>
        <w:numPr>
          <w:ilvl w:val="0"/>
          <w:numId w:val="1001"/>
        </w:numPr>
      </w:pPr>
      <w:r>
        <w:rPr>
          <w:b/>
          <w:bCs/>
        </w:rPr>
        <w:t xml:space="preserve">Tesla:</w:t>
      </w:r>
      <w:r>
        <w:t xml:space="preserve"> </w:t>
      </w:r>
      <w:r>
        <w:t xml:space="preserve">Tesla’s valuation, while down from euphoric 2021 levels, still assumes substantial future success beyond being a carmaker. At ~$750B market cap (around $240/share), Tesla trades ~70× trailing earnings (which fell in 2023 due to price cuts) and ~45× forward. Our base DCF assumes vehicle deliveries grow ~15% CAGR (from 1.3M in 2022 to ~5M in 2030 – ambitious but reasonable under 50% CAGR target and EV adoption trends) and automotive gross margin stabilizes ~25% ex-credit (below 2021’s ~30%, reflecting more competition). We also factor in energy storage growth to ~$20B revenue by 2030 at 15% margin, and some robotaxi revenue starting late decade (very speculative). This yields maybe ~$40B in 2030 net income. Using a 9% WACC and 4% terminal (to reflect continued growth runway in energy/autonomy), we peg value around $500–600B (~$180/share). The market clearly is pricing either</w:t>
      </w:r>
      <w:r>
        <w:t xml:space="preserve"> </w:t>
      </w:r>
      <w:r>
        <w:rPr>
          <w:i/>
          <w:iCs/>
        </w:rPr>
        <w:t xml:space="preserve">higher</w:t>
      </w:r>
      <w:r>
        <w:t xml:space="preserve"> </w:t>
      </w:r>
      <w:r>
        <w:t xml:space="preserve">volume (perhaps 10M cars/year long term, implying Tesla truly becomes the next-gen Toyota + VW combined) or successful FSD/robotaxi deployment that would justify software-like margins and recurring revenue. A bull case for Tesla reaching $1T+ valuation requires believing it achieves something like 10% share of total global auto market (i.e. ~8M+ vehicles/year)</w:t>
      </w:r>
      <w:r>
        <w:t xml:space="preserve"> </w:t>
      </w:r>
      <w:r>
        <w:rPr>
          <w:i/>
          <w:iCs/>
        </w:rPr>
        <w:t xml:space="preserve">and</w:t>
      </w:r>
      <w:r>
        <w:t xml:space="preserve"> </w:t>
      </w:r>
      <w:r>
        <w:t xml:space="preserve">$100 per month per car in high-margin software/services (FSD subscriptions, insurance, etc.) – not impossible, but quite aggressive. Conversely, a bear case is that competition trims Tesla’s growth or forces further price cuts squeezing margins, and autonomy remains Level 2 – then Tesla might be just an automaker with, say, 3M sales at 15% margin, worth perhaps $200–300B (especially if market applies auto-like multiples). Therefore, Tesla currently lacks a margin of safety as an investment; it’s more a bet on execution of a</w:t>
      </w:r>
      <w:r>
        <w:t xml:space="preserve"> </w:t>
      </w:r>
      <w:r>
        <w:rPr>
          <w:b/>
          <w:bCs/>
        </w:rPr>
        <w:t xml:space="preserve">“transformational” case (robotaxis, energy dominance)</w:t>
      </w:r>
      <w:r>
        <w:t xml:space="preserve">. Its</w:t>
      </w:r>
      <w:r>
        <w:t xml:space="preserve"> </w:t>
      </w:r>
      <w:r>
        <w:rPr>
          <w:b/>
          <w:bCs/>
        </w:rPr>
        <w:t xml:space="preserve">kill criteria</w:t>
      </w:r>
      <w:r>
        <w:t xml:space="preserve"> </w:t>
      </w:r>
      <w:r>
        <w:t xml:space="preserve">(discussed later) like losing EV market share or FSD failing to improve would quickly make its valuation look unsupportable.</w:t>
      </w:r>
    </w:p>
    <w:p>
      <w:pPr>
        <w:numPr>
          <w:ilvl w:val="0"/>
          <w:numId w:val="1001"/>
        </w:numPr>
      </w:pPr>
      <w:r>
        <w:rPr>
          <w:b/>
          <w:bCs/>
        </w:rPr>
        <w:t xml:space="preserve">Risk Management – ‘Kill Criteria’ and Monitoring:</w:t>
      </w:r>
      <w:r>
        <w:t xml:space="preserve"> </w:t>
      </w:r>
      <w:r>
        <w:t xml:space="preserve">For a long-term, “hold forever” portfolio, it’s crucial to continuously monitor leading indicators and predefine</w:t>
      </w:r>
      <w:r>
        <w:t xml:space="preserve"> </w:t>
      </w:r>
      <w:r>
        <w:rPr>
          <w:b/>
          <w:bCs/>
        </w:rPr>
        <w:t xml:space="preserve">“kill criteria”</w:t>
      </w:r>
      <w:r>
        <w:t xml:space="preserve"> </w:t>
      </w:r>
      <w:r>
        <w:t xml:space="preserve">– specific red flags that, if triggered, would cause us to downgrade or exit a position despite a long-term thesis. Across the Big 7, some common risk triggers include:</w:t>
      </w:r>
    </w:p>
    <w:p>
      <w:pPr>
        <w:pStyle w:val="Compact"/>
        <w:numPr>
          <w:ilvl w:val="1"/>
          <w:numId w:val="1002"/>
        </w:numPr>
      </w:pPr>
      <w:r>
        <w:rPr>
          <w:b/>
          <w:bCs/>
        </w:rPr>
        <w:t xml:space="preserve">Regulatory Break-ups or Restrictions:</w:t>
      </w:r>
      <w:r>
        <w:t xml:space="preserve"> </w:t>
      </w:r>
      <w:r>
        <w:t xml:space="preserve">e.g. if Apple is forced by law to allow third-party app stores or sideloading (threatening its 30% App Store commission and ecosystem control), or if Google is legally barred from paying for default search placement (impacting traffic acquisition costs and user reach), our theses would need revision. An antitrust remedy that separates AWS from Amazon or Instagram from Meta would also warrant re-evaluation – though ironically such break-ups can unlock value, we’d treat the uncertainty conservatively. Currently, no imminent break-up, but ongoing antitrust trials (Google’s DOJ case, FTC vs. Amazon) bear close watching</w:t>
      </w:r>
      <w:hyperlink r:id="rId59">
        <w:r>
          <w:rPr>
            <w:rStyle w:val="Hyperlink"/>
          </w:rPr>
          <w:t xml:space="preserve">[40]</w:t>
        </w:r>
      </w:hyperlink>
      <w:hyperlink r:id="rId60">
        <w:r>
          <w:rPr>
            <w:rStyle w:val="Hyperlink"/>
          </w:rPr>
          <w:t xml:space="preserve">[41]</w:t>
        </w:r>
      </w:hyperlink>
      <w:r>
        <w:t xml:space="preserve">.</w:t>
      </w:r>
    </w:p>
    <w:p>
      <w:pPr>
        <w:pStyle w:val="Compact"/>
        <w:numPr>
          <w:ilvl w:val="1"/>
          <w:numId w:val="1002"/>
        </w:numPr>
      </w:pPr>
      <w:r>
        <w:rPr>
          <w:b/>
          <w:bCs/>
        </w:rPr>
        <w:t xml:space="preserve">Technological Disruption Signs:</w:t>
      </w:r>
      <w:r>
        <w:t xml:space="preserve"> </w:t>
      </w:r>
      <w:r>
        <w:t xml:space="preserve">e.g. if</w:t>
      </w:r>
      <w:r>
        <w:t xml:space="preserve"> </w:t>
      </w:r>
      <w:r>
        <w:rPr>
          <w:b/>
          <w:bCs/>
        </w:rPr>
        <w:t xml:space="preserve">AI chatbots start displacing search queries at scale</w:t>
      </w:r>
      <w:r>
        <w:t xml:space="preserve"> </w:t>
      </w:r>
      <w:r>
        <w:t xml:space="preserve">(declining Google Search traffic or ad pricing beyond normal cyclicality) – we’d monitor metrics like Google’s search query volume and cost-per-click quarterly. For Microsoft, if its AI investments (Copilot, OpenAI partnership) fail to keep it at the forefront of enterprise productivity (e.g. if Google’s AI tools or open-source alternatives outcompete Copilot), that’s a concern. For NVIDIA, a key sign would be a major cloud provider</w:t>
      </w:r>
      <w:r>
        <w:t xml:space="preserve"> </w:t>
      </w:r>
      <w:r>
        <w:rPr>
          <w:b/>
          <w:bCs/>
        </w:rPr>
        <w:t xml:space="preserve">dropping NVIDIA in favor of in-house silicon</w:t>
      </w:r>
      <w:r>
        <w:t xml:space="preserve"> </w:t>
      </w:r>
      <w:r>
        <w:t xml:space="preserve">or open-source GPU designs – if AWS’s Graviton or Google’s TPUs show clear performance/price advantage and start reducing NVIDIA’s datacenter revenue growth (visible in segment reporting</w:t>
      </w:r>
      <w:hyperlink r:id="rId76">
        <w:r>
          <w:rPr>
            <w:rStyle w:val="Hyperlink"/>
          </w:rPr>
          <w:t xml:space="preserve">[57]</w:t>
        </w:r>
      </w:hyperlink>
      <w:r>
        <w:t xml:space="preserve">), it might indicate the moat is eroding.</w:t>
      </w:r>
    </w:p>
    <w:p>
      <w:pPr>
        <w:pStyle w:val="Compact"/>
        <w:numPr>
          <w:ilvl w:val="1"/>
          <w:numId w:val="1002"/>
        </w:numPr>
      </w:pPr>
      <w:r>
        <w:rPr>
          <w:b/>
          <w:bCs/>
        </w:rPr>
        <w:t xml:space="preserve">Market Share or User Erosion:</w:t>
      </w:r>
      <w:r>
        <w:t xml:space="preserve"> </w:t>
      </w:r>
      <w:r>
        <w:t xml:space="preserve">e.g. Apple’s iPhone unit sales slipping significantly relative to Android (indicating ecosystem defectors) or a sustained decline in iOS loyalty below ~80% would be a red flag (currently ~90% of U.S. iPhone buyers stick to Apple</w:t>
      </w:r>
      <w:hyperlink r:id="rId21">
        <w:r>
          <w:rPr>
            <w:rStyle w:val="Hyperlink"/>
          </w:rPr>
          <w:t xml:space="preserve">[1]</w:t>
        </w:r>
      </w:hyperlink>
      <w:r>
        <w:t xml:space="preserve">). For Meta, if young user engagement on Instagram/Facebook were to structurally decline (say TikTok/others capturing a new generation and Meta’s daily user count starts shrinking YoY globally), the network effect could invert – a dangerous spiral. We track metrics like DAU/MAU ratios and time-spent per user; a steady downtrend without clear strategy to revive it would trigger a rethink (Meta’s kill trigger example: if Family-wide DAU/MAU drops below 50% or if a new network hits critical mass &gt;1B that Meta fails to clone/acquire).</w:t>
      </w:r>
    </w:p>
    <w:p>
      <w:pPr>
        <w:pStyle w:val="Compact"/>
        <w:numPr>
          <w:ilvl w:val="1"/>
          <w:numId w:val="1002"/>
        </w:numPr>
      </w:pPr>
      <w:r>
        <w:rPr>
          <w:b/>
          <w:bCs/>
        </w:rPr>
        <w:t xml:space="preserve">Margin Compression or Cash Flow Divergence:</w:t>
      </w:r>
      <w:r>
        <w:t xml:space="preserve"> </w:t>
      </w:r>
      <w:r>
        <w:t xml:space="preserve">any persistent divergence between cash flow and reported earnings can signal quality issues. We watch</w:t>
      </w:r>
      <w:r>
        <w:t xml:space="preserve"> </w:t>
      </w:r>
      <w:r>
        <w:rPr>
          <w:b/>
          <w:bCs/>
        </w:rPr>
        <w:t xml:space="preserve">SBC (stock-based compensation)</w:t>
      </w:r>
      <w:r>
        <w:t xml:space="preserve"> </w:t>
      </w:r>
      <w:r>
        <w:t xml:space="preserve">and its effect on dilution – e.g. if a company’s Non-GAAP profits rise but operating cash doesn’t (after adjusting for SBC), that’s a red flag of overreliance on equity comp. For instance, if Salesforce-level SBC crept into these Big 7, it would erode shareholder value. As of now, SBC is sizable but stable (~$10B/year at Microsoft and Google, ~15–20% of operating cash flow, which is acceptable though not trivial). We also calculate</w:t>
      </w:r>
      <w:r>
        <w:t xml:space="preserve"> </w:t>
      </w:r>
      <w:r>
        <w:rPr>
          <w:b/>
          <w:bCs/>
        </w:rPr>
        <w:t xml:space="preserve">M-score and accrual ratios</w:t>
      </w:r>
      <w:r>
        <w:t xml:space="preserve"> </w:t>
      </w:r>
      <w:r>
        <w:t xml:space="preserve">to catch earnings manipulation – currently none of the Big 7 show alarming signs in receivables or inventory trends (apart from normal cyclicals like NVIDIA building inventory ahead of new product launches). However, Tesla’s accounts receivable and finished goods inventory rose faster than revenue in late 2022 (as deliveries slowed), something to monitor for any channel-stuffing behavior (so far, Tesla has been clearing inventory with price cuts – painful to margins but transparent).</w:t>
      </w:r>
    </w:p>
    <w:p>
      <w:pPr>
        <w:pStyle w:val="Compact"/>
        <w:numPr>
          <w:ilvl w:val="1"/>
          <w:numId w:val="1002"/>
        </w:numPr>
      </w:pPr>
      <w:r>
        <w:rPr>
          <w:b/>
          <w:bCs/>
        </w:rPr>
        <w:t xml:space="preserve">Leadership and Culture Shifts:</w:t>
      </w:r>
      <w:r>
        <w:t xml:space="preserve"> </w:t>
      </w:r>
      <w:r>
        <w:t xml:space="preserve">a sudden departure of a key leader or change in capital allocation philosophy could prompt reassessment. E.g., if Satya Nadella were to leave Microsoft unexpectedly without a clear successor, or if Tim Cook’s eventual retirement leads to a CEO less disciplined on margins or buybacks, we’d re-evaluate the investment case (not necessarily an immediate sell, but it goes on watch). For Tesla, Elon Musk’s involvement is a double-edged sword – if his focus remains split or if he were to step down without a capable replacement (or conversely, if his behavior invites regulatory crackdowns or brand damage), that could trigger a trim or exit.</w:t>
      </w:r>
    </w:p>
    <w:p>
      <w:pPr>
        <w:pStyle w:val="Compact"/>
        <w:numPr>
          <w:ilvl w:val="1"/>
          <w:numId w:val="1002"/>
        </w:numPr>
      </w:pPr>
      <w:r>
        <w:rPr>
          <w:b/>
          <w:bCs/>
        </w:rPr>
        <w:t xml:space="preserve">Macro / External:</w:t>
      </w:r>
      <w:r>
        <w:t xml:space="preserve"> </w:t>
      </w:r>
      <w:r>
        <w:t xml:space="preserve">currency fluctuations and interest rates affect these companies (big FX impacts on Apple’s revenue</w:t>
      </w:r>
      <w:hyperlink r:id="rId36">
        <w:r>
          <w:rPr>
            <w:rStyle w:val="Hyperlink"/>
          </w:rPr>
          <w:t xml:space="preserve">[16]</w:t>
        </w:r>
      </w:hyperlink>
      <w:r>
        <w:t xml:space="preserve">, higher rates discount future cash flows more). While we don’t “kill” on macro alone, extreme events like a geopolitical conflict involving Taiwan (TSMC) could directly hit Apple, NVIDIA, etc. If such tail-risk materializes (e.g. TSMC production halts), a portfolio pivot might be needed (perhaps towards companies less fab-dependent). We thus keep an eye on supply chain geographic diversification progress (e.g. TSMC Arizona fab timelines, Apple diversifying assembly to India/Vietnam).</w:t>
      </w:r>
    </w:p>
    <w:p>
      <w:pPr>
        <w:numPr>
          <w:ilvl w:val="0"/>
          <w:numId w:val="1000"/>
        </w:numPr>
      </w:pPr>
      <w:r>
        <w:t xml:space="preserve">Each company has specific</w:t>
      </w:r>
      <w:r>
        <w:t xml:space="preserve"> </w:t>
      </w:r>
      <w:r>
        <w:rPr>
          <w:b/>
          <w:bCs/>
        </w:rPr>
        <w:t xml:space="preserve">Kill Criteria</w:t>
      </w:r>
      <w:r>
        <w:t xml:space="preserve"> </w:t>
      </w:r>
      <w:r>
        <w:t xml:space="preserve">thresholds summarized in their sections below (e.g. “</w:t>
      </w:r>
      <w:r>
        <w:rPr>
          <w:i/>
          <w:iCs/>
        </w:rPr>
        <w:t xml:space="preserve">Google Kill Criteria:</w:t>
      </w:r>
      <w:r>
        <w:t xml:space="preserve"> </w:t>
      </w:r>
      <w:r>
        <w:t xml:space="preserve">if core search ad revenue declines &gt;10% YoY for 2 consecutive quarters</w:t>
      </w:r>
      <w:r>
        <w:t xml:space="preserve"> </w:t>
      </w:r>
      <w:r>
        <w:rPr>
          <w:i/>
          <w:iCs/>
        </w:rPr>
        <w:t xml:space="preserve">and</w:t>
      </w:r>
      <w:r>
        <w:t xml:space="preserve"> </w:t>
      </w:r>
      <w:r>
        <w:t xml:space="preserve">evidence suggests shift to alternative search/AI, then reduce/exit).” The guiding principle is:</w:t>
      </w:r>
      <w:r>
        <w:t xml:space="preserve"> </w:t>
      </w:r>
      <w:r>
        <w:rPr>
          <w:b/>
          <w:bCs/>
        </w:rPr>
        <w:t xml:space="preserve">we are long-term holders until the investment thesis (moat, growth, capital return) is fundamentally broken or impaired.</w:t>
      </w:r>
      <w:r>
        <w:t xml:space="preserve"> </w:t>
      </w:r>
      <w:r>
        <w:t xml:space="preserve">Having predefined criteria helps us remove emotion and cut losses if necessary, preserving capital for better opportunities.</w:t>
      </w:r>
    </w:p>
    <w:p>
      <w:pPr>
        <w:numPr>
          <w:ilvl w:val="0"/>
          <w:numId w:val="1001"/>
        </w:numPr>
      </w:pPr>
      <w:r>
        <w:rPr>
          <w:b/>
          <w:bCs/>
        </w:rPr>
        <w:t xml:space="preserve">Portfolio Implications – No Bargain, but Quality Compounders:</w:t>
      </w:r>
      <w:r>
        <w:t xml:space="preserve"> </w:t>
      </w:r>
      <w:r>
        <w:t xml:space="preserve">Given the lack of obvious deep undervaluation among the Big 7 currently, a</w:t>
      </w:r>
      <w:r>
        <w:t xml:space="preserve"> </w:t>
      </w:r>
      <w:r>
        <w:rPr>
          <w:b/>
          <w:bCs/>
        </w:rPr>
        <w:t xml:space="preserve">patient approach</w:t>
      </w:r>
      <w:r>
        <w:t xml:space="preserve"> </w:t>
      </w:r>
      <w:r>
        <w:t xml:space="preserve">is warranted. These stocks have delivered outsized returns historically (e.g. an equal-weight Big 7 portfolio returned ~26% annualized last 10 years, versus S&amp;P ~12%, albeit with high volatility and ~30–50% drawdowns along the way). Going forward, it’s unlikely they all outperform simultaneously from today’s high base and multiples. However, as a group they still offer resilient earnings growth, superb ROIC, and dominant market positions – traits that support continued compounding (albeit likely at a more moderate ~10% annual rate as law of large numbers sets in). For a long-term investor focused on fundamentals,</w:t>
      </w:r>
      <w:r>
        <w:t xml:space="preserve"> </w:t>
      </w:r>
      <w:r>
        <w:rPr>
          <w:b/>
          <w:bCs/>
        </w:rPr>
        <w:t xml:space="preserve">the priority is owning those with the best mix of durable moat + high capital return on reinvestment + reasonable valuation</w:t>
      </w:r>
      <w:r>
        <w:t xml:space="preserve">, and avoiding those where the price assumes perfection. On that basis,</w:t>
      </w:r>
      <w:r>
        <w:t xml:space="preserve"> </w:t>
      </w:r>
      <w:r>
        <w:rPr>
          <w:b/>
          <w:bCs/>
        </w:rPr>
        <w:t xml:space="preserve">Microsoft, Alphabet, and Amazon/Apple</w:t>
      </w:r>
      <w:r>
        <w:t xml:space="preserve"> </w:t>
      </w:r>
      <w:r>
        <w:t xml:space="preserve">stand out as core holdings (details in Portfolio Recommendation). Meta and NVIDIA are slightly more speculative – one due to strategic pivots (Meta’s metaverse gamble) and one due to valuation risk (NVIDIA’s priced-to-perfection AI bet) – they might fit better as smaller satellite positions or trading opportunities on dips. Tesla similarly, while potentially transformational, carries idiosyncratic risk and may not suit a conservative long-term</w:t>
      </w:r>
      <w:r>
        <w:t xml:space="preserve"> </w:t>
      </w:r>
      <w:r>
        <w:rPr>
          <w:i/>
          <w:iCs/>
        </w:rPr>
        <w:t xml:space="preserve">core</w:t>
      </w:r>
      <w:r>
        <w:t xml:space="preserve"> </w:t>
      </w:r>
      <w:r>
        <w:t xml:space="preserve">mandate unless bought at a significant discount to intrinsic (which it is not currently). In summary,</w:t>
      </w:r>
      <w:r>
        <w:t xml:space="preserve"> </w:t>
      </w:r>
      <w:r>
        <w:rPr>
          <w:b/>
          <w:bCs/>
        </w:rPr>
        <w:t xml:space="preserve">we do not have a “table-pounding buy” on any of the seven at current prices</w:t>
      </w:r>
      <w:r>
        <w:t xml:space="preserve">, but we favor a selectively overweight stance on the</w:t>
      </w:r>
      <w:r>
        <w:t xml:space="preserve"> </w:t>
      </w:r>
      <w:r>
        <w:rPr>
          <w:i/>
          <w:iCs/>
        </w:rPr>
        <w:t xml:space="preserve">high-moat, strong-cash-flow, and reasonably priced</w:t>
      </w:r>
      <w:r>
        <w:t xml:space="preserve"> </w:t>
      </w:r>
      <w:r>
        <w:t xml:space="preserve">names (Microsoft and Alphabet), maintain exposure to secular growth via Amazon (with faith in its margin expansion), and would be inclined to underweight or wait on the others until a better margin of safety emerges. If none of them could be bought at a satisfactory margin of safety, holding cash (or a Nasdaq-100 index or broad tech ETF as a placeholder) is a valid option – but as detailed below, we believe at least a subset (Microsoft/Google/Amazon) justify inclusion even at fair prices, given their quality and strategic importance in a long-term portfolio.</w:t>
      </w:r>
    </w:p>
    <w:p>
      <w:pPr>
        <w:pStyle w:val="FirstParagraph"/>
      </w:pPr>
      <w:r>
        <w:t xml:space="preserve">The remainder of this report provides deep dives into each company, a comparative dashboard of key metrics, valuation details, and our consolidated portfolio strategy and monitoring plan.</w:t>
      </w:r>
    </w:p>
    <w:bookmarkEnd w:id="77"/>
    <w:bookmarkStart w:id="99" w:name="company-deep-dives"/>
    <w:p>
      <w:pPr>
        <w:pStyle w:val="Heading2"/>
      </w:pPr>
      <w:r>
        <w:t xml:space="preserve">Company Deep Dives</w:t>
      </w:r>
    </w:p>
    <w:bookmarkStart w:id="82" w:name="apple-aapl-company-profile-thesis"/>
    <w:p>
      <w:pPr>
        <w:pStyle w:val="Heading3"/>
      </w:pPr>
      <w:r>
        <w:t xml:space="preserve">Apple (AAPL) – Company Profile &amp; Thesis</w:t>
      </w:r>
    </w:p>
    <w:p>
      <w:pPr>
        <w:pStyle w:val="FirstParagraph"/>
      </w:pPr>
      <w:r>
        <w:rPr>
          <w:b/>
          <w:bCs/>
        </w:rPr>
        <w:t xml:space="preserve">Business Overview:</w:t>
      </w:r>
      <w:r>
        <w:t xml:space="preserve"> </w:t>
      </w:r>
      <w:r>
        <w:t xml:space="preserve">Apple is the world’s largest consumer electronics and technology company, with FY2022 revenue of</w:t>
      </w:r>
      <w:r>
        <w:t xml:space="preserve"> </w:t>
      </w:r>
      <w:r>
        <w:rPr>
          <w:b/>
          <w:bCs/>
        </w:rPr>
        <w:t xml:space="preserve">$394.3 billion</w:t>
      </w:r>
      <w:r>
        <w:t xml:space="preserve"> </w:t>
      </w:r>
      <w:r>
        <w:t xml:space="preserve">(a company record, +8% YoY)</w:t>
      </w:r>
      <w:hyperlink r:id="rId29">
        <w:r>
          <w:rPr>
            <w:rStyle w:val="Hyperlink"/>
          </w:rPr>
          <w:t xml:space="preserve">[9]</w:t>
        </w:r>
      </w:hyperlink>
      <w:hyperlink r:id="rId30">
        <w:r>
          <w:rPr>
            <w:rStyle w:val="Hyperlink"/>
          </w:rPr>
          <w:t xml:space="preserve">[10]</w:t>
        </w:r>
      </w:hyperlink>
      <w:r>
        <w:t xml:space="preserve">. It generates revenue from a hardware ecosystem (iPhone ~52% of FY2022 sales, Services ~20%, Mac ~10%, iPad ~9%, Wearables/Home/Accessories ~10%)</w:t>
      </w:r>
      <w:hyperlink r:id="rId36">
        <w:r>
          <w:rPr>
            <w:rStyle w:val="Hyperlink"/>
          </w:rPr>
          <w:t xml:space="preserve">[16]</w:t>
        </w:r>
      </w:hyperlink>
      <w:r>
        <w:t xml:space="preserve">. The iPhone, launched 2007, remains Apple’s backbone with</w:t>
      </w:r>
      <w:r>
        <w:t xml:space="preserve"> </w:t>
      </w:r>
      <w:r>
        <w:rPr>
          <w:b/>
          <w:bCs/>
        </w:rPr>
        <w:t xml:space="preserve">~1.2 billion active iPhones globally</w:t>
      </w:r>
      <w:r>
        <w:t xml:space="preserve">. Services (App Store, Apple Music/TV+, iCloud, AppleCare, etc.) is Apple’s fastest-growing segment (FY2022 Services rev $78B, +14% YoY)</w:t>
      </w:r>
      <w:hyperlink r:id="rId36">
        <w:r>
          <w:rPr>
            <w:rStyle w:val="Hyperlink"/>
          </w:rPr>
          <w:t xml:space="preserve">[16]</w:t>
        </w:r>
      </w:hyperlink>
      <w:r>
        <w:t xml:space="preserve">, delivering high margins (~72% gross margin vs ~36% for products). Geographically, Apple’s sales are diversified: Americas ~45%, Europe ~24%, Greater China ~19%, Rest of Asia ~7%, Japan ~5%. Notably, China is both a huge market and a key part of Apple’s supply chain (major assembly done in China).</w:t>
      </w:r>
    </w:p>
    <w:p>
      <w:pPr>
        <w:pStyle w:val="BodyText"/>
      </w:pPr>
      <w:r>
        <w:t xml:space="preserve">Apple’s business model is an integration of</w:t>
      </w:r>
      <w:r>
        <w:t xml:space="preserve"> </w:t>
      </w:r>
      <w:r>
        <w:rPr>
          <w:b/>
          <w:bCs/>
        </w:rPr>
        <w:t xml:space="preserve">premium hardware</w:t>
      </w:r>
      <w:r>
        <w:t xml:space="preserve"> </w:t>
      </w:r>
      <w:r>
        <w:t xml:space="preserve">(iPhones, iPads, Macs, Apple Watch, AirPods),</w:t>
      </w:r>
      <w:r>
        <w:t xml:space="preserve"> </w:t>
      </w:r>
      <w:r>
        <w:rPr>
          <w:b/>
          <w:bCs/>
        </w:rPr>
        <w:t xml:space="preserve">proprietary software</w:t>
      </w:r>
      <w:r>
        <w:t xml:space="preserve"> </w:t>
      </w:r>
      <w:r>
        <w:t xml:space="preserve">(iOS, macOS, etc.), and now a broad</w:t>
      </w:r>
      <w:r>
        <w:t xml:space="preserve"> </w:t>
      </w:r>
      <w:r>
        <w:rPr>
          <w:b/>
          <w:bCs/>
        </w:rPr>
        <w:t xml:space="preserve">services ecosystem</w:t>
      </w:r>
      <w:r>
        <w:t xml:space="preserve">. The tight integration drives a virtuous cycle: devices attract users who then buy apps, content, accessories and more devices (the average Apple user owns &gt;2 Apple devices). Apple’s brand enables premium pricing and industry-leading device operating margins (e.g. iPhone estimated gross margin ~55–60%). It spends heavily on R&amp;D ($26B in FY2022) but maintains a lean production approach by outsourcing manufacturing to partners (Foxconn, TSMC for chips). This yields fantastic asset efficiency and cash generation – e.g. Apple’s</w:t>
      </w:r>
      <w:r>
        <w:t xml:space="preserve"> </w:t>
      </w:r>
      <w:r>
        <w:rPr>
          <w:b/>
          <w:bCs/>
        </w:rPr>
        <w:t xml:space="preserve">net income was $99.8B in FY2022</w:t>
      </w:r>
      <w:hyperlink r:id="rId29">
        <w:r>
          <w:rPr>
            <w:rStyle w:val="Hyperlink"/>
          </w:rPr>
          <w:t xml:space="preserve">[9]</w:t>
        </w:r>
      </w:hyperlink>
      <w:hyperlink r:id="rId30">
        <w:r>
          <w:rPr>
            <w:rStyle w:val="Hyperlink"/>
          </w:rPr>
          <w:t xml:space="preserve">[10]</w:t>
        </w:r>
      </w:hyperlink>
      <w:r>
        <w:t xml:space="preserve"> </w:t>
      </w:r>
      <w:r>
        <w:t xml:space="preserve">with operating cash flow $122B and</w:t>
      </w:r>
      <w:r>
        <w:t xml:space="preserve"> </w:t>
      </w:r>
      <w:r>
        <w:rPr>
          <w:b/>
          <w:bCs/>
        </w:rPr>
        <w:t xml:space="preserve">FCF $111B</w:t>
      </w:r>
      <w:r>
        <w:t xml:space="preserve"> </w:t>
      </w:r>
      <w:r>
        <w:t xml:space="preserve">(Apple consistently converts ~25% of revenue into FCF, a remarkably high rate for a hardware-centric business).</w:t>
      </w:r>
    </w:p>
    <w:p>
      <w:pPr>
        <w:pStyle w:val="BodyText"/>
      </w:pPr>
      <w:r>
        <w:rPr>
          <w:b/>
          <w:bCs/>
        </w:rPr>
        <w:t xml:space="preserve">Moat &amp; Competitive Advantages:</w:t>
      </w:r>
      <w:r>
        <w:t xml:space="preserve"> </w:t>
      </w:r>
      <w:r>
        <w:t xml:space="preserve">We rate Apple’s moat as</w:t>
      </w:r>
      <w:r>
        <w:t xml:space="preserve"> </w:t>
      </w:r>
      <w:r>
        <w:rPr>
          <w:b/>
          <w:bCs/>
        </w:rPr>
        <w:t xml:space="preserve">extremely strong (9/10)</w:t>
      </w:r>
      <w:r>
        <w:t xml:space="preserve"> </w:t>
      </w:r>
      <w:r>
        <w:t xml:space="preserve">and highly durable:</w:t>
      </w:r>
      <w:r>
        <w:t xml:space="preserve"> </w:t>
      </w:r>
      <w:r>
        <w:t xml:space="preserve">-</w:t>
      </w:r>
      <w:r>
        <w:t xml:space="preserve"> </w:t>
      </w:r>
      <w:r>
        <w:rPr>
          <w:b/>
          <w:bCs/>
        </w:rPr>
        <w:t xml:space="preserve">Brand Loyalty &amp; Ecosystem Lock-in:</w:t>
      </w:r>
      <w:r>
        <w:t xml:space="preserve"> </w:t>
      </w:r>
      <w:r>
        <w:t xml:space="preserve">Apple’s brand is arguably the strongest in consumer tech; it enjoys</w:t>
      </w:r>
      <w:r>
        <w:t xml:space="preserve"> </w:t>
      </w:r>
      <w:r>
        <w:rPr>
          <w:b/>
          <w:bCs/>
        </w:rPr>
        <w:t xml:space="preserve">exceptional customer loyalty ~90%</w:t>
      </w:r>
      <w:r>
        <w:t xml:space="preserve"> </w:t>
      </w:r>
      <w:r>
        <w:t xml:space="preserve">(CIRP data show ~90% of iPhone buyers stick with Apple when upgrading</w:t>
      </w:r>
      <w:hyperlink r:id="rId21">
        <w:r>
          <w:rPr>
            <w:rStyle w:val="Hyperlink"/>
          </w:rPr>
          <w:t xml:space="preserve">[1]</w:t>
        </w:r>
      </w:hyperlink>
      <w:r>
        <w:t xml:space="preserve">). This is bolstered by the ecosystem effect – Apple’s devices and services work seamlessly together (continuity features, iMessage/FaceTime lock-in, AirPods that auto-connect across your Apple devices, etc.). The cost (and friction) of switching out of Apple’s walled garden is high: a user leaving iOS for Android loses access to iMessage (often a social glue in certain markets like the US), purchased apps/music on App Store, and device interoperability. This yields</w:t>
      </w:r>
      <w:r>
        <w:t xml:space="preserve"> </w:t>
      </w:r>
      <w:r>
        <w:rPr>
          <w:b/>
          <w:bCs/>
        </w:rPr>
        <w:t xml:space="preserve">switching costs that are more psychological and convenience-based but very real</w:t>
      </w:r>
      <w:r>
        <w:t xml:space="preserve">, as evidenced by retention metrics and resale values (used iPhones retain value better than competitors’ phones, indicating persistent demand).</w:t>
      </w:r>
      <w:r>
        <w:t xml:space="preserve"> </w:t>
      </w:r>
      <w:r>
        <w:t xml:space="preserve">-</w:t>
      </w:r>
      <w:r>
        <w:t xml:space="preserve"> </w:t>
      </w:r>
      <w:r>
        <w:rPr>
          <w:b/>
          <w:bCs/>
        </w:rPr>
        <w:t xml:space="preserve">App Store Network Effect:</w:t>
      </w:r>
      <w:r>
        <w:t xml:space="preserve"> </w:t>
      </w:r>
      <w:r>
        <w:t xml:space="preserve">The App Store (launched 2008) has grown to nearly</w:t>
      </w:r>
      <w:r>
        <w:t xml:space="preserve"> </w:t>
      </w:r>
      <w:r>
        <w:rPr>
          <w:b/>
          <w:bCs/>
        </w:rPr>
        <w:t xml:space="preserve">2 million apps</w:t>
      </w:r>
      <w:r>
        <w:t xml:space="preserve"> </w:t>
      </w:r>
      <w:r>
        <w:t xml:space="preserve">and facilitated</w:t>
      </w:r>
      <w:r>
        <w:t xml:space="preserve"> </w:t>
      </w:r>
      <w:r>
        <w:rPr>
          <w:b/>
          <w:bCs/>
        </w:rPr>
        <w:t xml:space="preserve">$1.1 trillion</w:t>
      </w:r>
      <w:r>
        <w:t xml:space="preserve"> </w:t>
      </w:r>
      <w:r>
        <w:t xml:space="preserve">in developer billings in 2022</w:t>
      </w:r>
      <w:hyperlink r:id="rId53">
        <w:r>
          <w:rPr>
            <w:rStyle w:val="Hyperlink"/>
          </w:rPr>
          <w:t xml:space="preserve">[34]</w:t>
        </w:r>
      </w:hyperlink>
      <w:hyperlink r:id="rId54">
        <w:r>
          <w:rPr>
            <w:rStyle w:val="Hyperlink"/>
          </w:rPr>
          <w:t xml:space="preserve">[35]</w:t>
        </w:r>
      </w:hyperlink>
      <w:r>
        <w:t xml:space="preserve">. Developers prioritize iOS because Apple users spend far more on apps and services than Android users. Apple’s install base (~2 billion active devices worldwide)</w:t>
      </w:r>
      <w:hyperlink r:id="rId78">
        <w:r>
          <w:rPr>
            <w:rStyle w:val="Hyperlink"/>
          </w:rPr>
          <w:t xml:space="preserve">[58]</w:t>
        </w:r>
      </w:hyperlink>
      <w:r>
        <w:t xml:space="preserve"> </w:t>
      </w:r>
      <w:r>
        <w:t xml:space="preserve">is a lucrative market no serious developer can ignore, so most top apps arrive on iOS first (or exclusively). This abundance of quality apps in turn attracts more consumers to Apple devices – a classic network effect. Even though Android has more users in aggregate, Apple’s</w:t>
      </w:r>
      <w:r>
        <w:t xml:space="preserve"> </w:t>
      </w:r>
      <w:r>
        <w:rPr>
          <w:b/>
          <w:bCs/>
        </w:rPr>
        <w:t xml:space="preserve">monetization per user</w:t>
      </w:r>
      <w:r>
        <w:t xml:space="preserve"> </w:t>
      </w:r>
      <w:r>
        <w:t xml:space="preserve">is higher, keeping developers loyal to the platform.</w:t>
      </w:r>
      <w:r>
        <w:t xml:space="preserve"> </w:t>
      </w:r>
      <w:r>
        <w:t xml:space="preserve">-</w:t>
      </w:r>
      <w:r>
        <w:t xml:space="preserve"> </w:t>
      </w:r>
      <w:r>
        <w:rPr>
          <w:b/>
          <w:bCs/>
        </w:rPr>
        <w:t xml:space="preserve">Scale &amp; Supply Chain Mastery:</w:t>
      </w:r>
      <w:r>
        <w:t xml:space="preserve"> </w:t>
      </w:r>
      <w:r>
        <w:t xml:space="preserve">Apple’s massive scale (it produces &gt;200M iPhones/year) gives it supply chain advantages. It secures priority capacity at suppliers (e.g.</w:t>
      </w:r>
      <w:r>
        <w:t xml:space="preserve"> </w:t>
      </w:r>
      <w:r>
        <w:rPr>
          <w:b/>
          <w:bCs/>
        </w:rPr>
        <w:t xml:space="preserve">TSMC’s leading-edge chip production is largely dedicated to Apple A-series/M-series chips</w:t>
      </w:r>
      <w:hyperlink r:id="rId36">
        <w:r>
          <w:rPr>
            <w:rStyle w:val="Hyperlink"/>
            <w:b/>
            <w:bCs/>
          </w:rPr>
          <w:t xml:space="preserve">[16]</w:t>
        </w:r>
      </w:hyperlink>
      <w:r>
        <w:t xml:space="preserve">), often at better pricing due to volume. It also pre-pays or co-invests (e.g. $3B to secure flash memory supply) to assure supply. Apple’s volume drives economies of scale in procurement and manufacturing – competitors like Google (Pixel phones) or Microsoft (Surface) operate at a tiny fraction of Apple’s volume and thus higher unit costs. Additionally, Apple’s huge retail network (online + 500+ Apple Stores) and cash allows it to manage inventory and logistics extremely efficiently (during COVID, Apple chartered flights, made upfront purchases to lock supply, etc.). These scale advantages in cost and distribution form a significant moat against smaller rivals.</w:t>
      </w:r>
      <w:r>
        <w:t xml:space="preserve"> </w:t>
      </w:r>
      <w:r>
        <w:t xml:space="preserve">-</w:t>
      </w:r>
      <w:r>
        <w:t xml:space="preserve"> </w:t>
      </w:r>
      <w:r>
        <w:rPr>
          <w:b/>
          <w:bCs/>
        </w:rPr>
        <w:t xml:space="preserve">Intellectual Property &amp; Custom Silicon:</w:t>
      </w:r>
      <w:r>
        <w:t xml:space="preserve"> </w:t>
      </w:r>
      <w:r>
        <w:t xml:space="preserve">Apple’s emphasis on vertical integration is paying off in IP. Its custom</w:t>
      </w:r>
      <w:r>
        <w:t xml:space="preserve"> </w:t>
      </w:r>
      <w:r>
        <w:rPr>
          <w:b/>
          <w:bCs/>
        </w:rPr>
        <w:t xml:space="preserve">Silicon chips (designed in-house)</w:t>
      </w:r>
      <w:r>
        <w:t xml:space="preserve"> </w:t>
      </w:r>
      <w:r>
        <w:t xml:space="preserve">– A-series for iPhones, M-series for Macs – are industry-leading in performance per watt. The M1/M2 Mac chips gave Apple a multi-year lead in laptop performance, forcing rivals to catch up. This chip prowess (based on ARM architecture with Apple’s custom designs) means competitors can’t easily replicate the same user experience with off-the-shelf components. Apple holds numerous patents in hardware design, chip architecture, biometrics (TouchID/FaceID), etc., creating barriers.</w:t>
      </w:r>
      <w:r>
        <w:t xml:space="preserve"> </w:t>
      </w:r>
      <w:r>
        <w:t xml:space="preserve">-</w:t>
      </w:r>
      <w:r>
        <w:t xml:space="preserve"> </w:t>
      </w:r>
      <w:r>
        <w:rPr>
          <w:b/>
          <w:bCs/>
        </w:rPr>
        <w:t xml:space="preserve">Services &amp; Subscriptions</w:t>
      </w:r>
      <w:r>
        <w:t xml:space="preserve"> </w:t>
      </w:r>
      <w:r>
        <w:t xml:space="preserve">add switching costs: With 935 million paid subscriptions across its services as of 2023 (Apple Music, iCloud, Apple TV+, Apple One bundle, etc.), Apple has deeply embedded itself into users’ digital lives. A user on iCloud storage, Apple Music, Fitness+, etc. has recurring billing and data tied to Apple. This makes switching out more cumbersome. Also, services contribute to stable, recurring revenue (over $19B/quarter in 2023), making Apple less dependent on product upgrade cycles alone.</w:t>
      </w:r>
    </w:p>
    <w:p>
      <w:pPr>
        <w:pStyle w:val="BodyText"/>
      </w:pPr>
      <w:r>
        <w:rPr>
          <w:b/>
          <w:bCs/>
        </w:rPr>
        <w:t xml:space="preserve">Moat Durability:</w:t>
      </w:r>
      <w:r>
        <w:t xml:space="preserve"> </w:t>
      </w:r>
      <w:r>
        <w:t xml:space="preserve">Apple’s moat appears</w:t>
      </w:r>
      <w:r>
        <w:t xml:space="preserve"> </w:t>
      </w:r>
      <w:r>
        <w:rPr>
          <w:i/>
          <w:iCs/>
        </w:rPr>
        <w:t xml:space="preserve">very</w:t>
      </w:r>
      <w:r>
        <w:t xml:space="preserve"> </w:t>
      </w:r>
      <w:r>
        <w:t xml:space="preserve">durable, given it’s rooted in human behavior (brand loyalty, ecosystem habits) and network effects that have only strengthened over 15+ years. We see few threats that could seriously erode it:</w:t>
      </w:r>
      <w:r>
        <w:t xml:space="preserve"> </w:t>
      </w:r>
      <w:r>
        <w:t xml:space="preserve">-</w:t>
      </w:r>
      <w:r>
        <w:t xml:space="preserve"> </w:t>
      </w:r>
      <w:r>
        <w:rPr>
          <w:b/>
          <w:bCs/>
        </w:rPr>
        <w:t xml:space="preserve">Competition:</w:t>
      </w:r>
      <w:r>
        <w:t xml:space="preserve"> </w:t>
      </w:r>
      <w:r>
        <w:t xml:space="preserve">In smartphones, Apple has ~18% unit share but &gt;80% profit share. High-end Android (Samsung, etc.) are the direct competitors, but none have achieved Apple’s loyalty or ecosystem breadth. A potential disruptor could be if</w:t>
      </w:r>
      <w:r>
        <w:t xml:space="preserve"> </w:t>
      </w:r>
      <w:r>
        <w:rPr>
          <w:b/>
          <w:bCs/>
        </w:rPr>
        <w:t xml:space="preserve">Google (Android steward) radically changes strategy</w:t>
      </w:r>
      <w:r>
        <w:t xml:space="preserve"> </w:t>
      </w:r>
      <w:r>
        <w:t xml:space="preserve">– but Google’s own data shows Android has slightly higher OS loyalty than iOS (around ~89% vs 88% in some analyses)</w:t>
      </w:r>
      <w:hyperlink r:id="rId79">
        <w:r>
          <w:rPr>
            <w:rStyle w:val="Hyperlink"/>
          </w:rPr>
          <w:t xml:space="preserve">[59]</w:t>
        </w:r>
      </w:hyperlink>
      <w:r>
        <w:t xml:space="preserve">, meaning Android users also stay, but they often switch brands within Android (Samsung to Xiaomi, etc.), whereas Apple’s base remains within iOS exclusively. The only plausible erosion might come if a new device paradigm (e.g. AR glasses) replaces smartphones and Apple fails to lead that transition. However, Apple is investing heavily in AR/VR (e.g. Vision Pro headset announced 2023) and has the brand to likely capture significant share if AR becomes mainstream.</w:t>
      </w:r>
      <w:r>
        <w:t xml:space="preserve"> </w:t>
      </w:r>
      <w:r>
        <w:t xml:space="preserve">-</w:t>
      </w:r>
      <w:r>
        <w:t xml:space="preserve"> </w:t>
      </w:r>
      <w:r>
        <w:rPr>
          <w:b/>
          <w:bCs/>
        </w:rPr>
        <w:t xml:space="preserve">Regulation:</w:t>
      </w:r>
      <w:r>
        <w:t xml:space="preserve"> </w:t>
      </w:r>
      <w:r>
        <w:t xml:space="preserve">Apple’s moat is unusually exposed to regulatory moves regarding its closed ecosystem. The EU’s Digital Markets Act will force Apple to allow third-party app stores and sideloading by 2024. If this spreads globally, it</w:t>
      </w:r>
      <w:r>
        <w:t xml:space="preserve"> </w:t>
      </w:r>
      <w:r>
        <w:rPr>
          <w:i/>
          <w:iCs/>
        </w:rPr>
        <w:t xml:space="preserve">could</w:t>
      </w:r>
      <w:r>
        <w:t xml:space="preserve"> </w:t>
      </w:r>
      <w:r>
        <w:t xml:space="preserve">reduce the App Store’s stranglehold (and its 30% commission). However, we suspect relatively few mainstream users will venture outside the official App Store due to security/usability concerns, similar to how Android allows sideloading but most users stick to Google Play. Still, over time, if major app makers (say Epic Games or Spotify) successfully divert iPhone users to alternate app stores with lower prices, Apple might have to cut its take rate (a direct hit to Services revenue). We will monitor the impact in Europe. Another regulation: requiring USB-C (EU law) – Apple is complying (iPhone 15 has USB-C), minor impact. Privacy regulation (like GDPR)</w:t>
      </w:r>
      <w:r>
        <w:t xml:space="preserve"> </w:t>
      </w:r>
      <w:r>
        <w:rPr>
          <w:i/>
          <w:iCs/>
        </w:rPr>
        <w:t xml:space="preserve">benefits</w:t>
      </w:r>
      <w:r>
        <w:t xml:space="preserve"> </w:t>
      </w:r>
      <w:r>
        <w:t xml:space="preserve">Apple’s positioning, since it already touts privacy as a feature (ATT change hurt others like Meta more than Apple).</w:t>
      </w:r>
      <w:r>
        <w:t xml:space="preserve"> </w:t>
      </w:r>
      <w:r>
        <w:t xml:space="preserve">-</w:t>
      </w:r>
      <w:r>
        <w:t xml:space="preserve"> </w:t>
      </w:r>
      <w:r>
        <w:rPr>
          <w:b/>
          <w:bCs/>
        </w:rPr>
        <w:t xml:space="preserve">Technology Shifts:</w:t>
      </w:r>
      <w:r>
        <w:t xml:space="preserve"> </w:t>
      </w:r>
      <w:r>
        <w:t xml:space="preserve">The risk of a misstep exists (recall Apple in 1990s pre-iPod). But current management is disciplined in gradual innovation. If Apple misses a major platform (e.g. if AR glasses or AI assistants become the primary interface and Apple’s versions lag), that could start unraveling the ecosystem. So far, its track record is solid: It was late on voice assistants (Siri trails Alexa/Google Assistant), but that hasn’t impacted device sales much. In AI, Apple is quiet but likely working on on-device AI – any gap there is not yet critical to consumers. The biggest tech shift on horizon is AR/VR: Meta and others are ahead in units, but Apple’s Vision Pro in 2024 targets a new premium segment. Given Apple’s brand and developer support, we wouldn’t bet against it eventually leading AR if it takes off.</w:t>
      </w:r>
    </w:p>
    <w:p>
      <w:pPr>
        <w:pStyle w:val="BodyText"/>
      </w:pPr>
      <w:r>
        <w:rPr>
          <w:b/>
          <w:bCs/>
        </w:rPr>
        <w:t xml:space="preserve">Financials Snapshot:</w:t>
      </w:r>
      <w:r>
        <w:t xml:space="preserve"> </w:t>
      </w:r>
      <w:r>
        <w:t xml:space="preserve">Apple’s financial profile is stellar.</w:t>
      </w:r>
      <w:r>
        <w:t xml:space="preserve"> </w:t>
      </w:r>
      <w:r>
        <w:rPr>
          <w:b/>
          <w:bCs/>
        </w:rPr>
        <w:t xml:space="preserve">Revenue</w:t>
      </w:r>
      <w:r>
        <w:t xml:space="preserve"> </w:t>
      </w:r>
      <w:r>
        <w:t xml:space="preserve">grew at 7.3% CAGR over the last 5 years (including a big +33% in FY2021 due to pandemic demand, then flat in FY2022 ex-currency). Gross margins have been expanding slowly (from ~38% a decade ago to ~43% recently</w:t>
      </w:r>
      <w:hyperlink r:id="rId80">
        <w:r>
          <w:rPr>
            <w:rStyle w:val="Hyperlink"/>
          </w:rPr>
          <w:t xml:space="preserve">[60]</w:t>
        </w:r>
      </w:hyperlink>
      <w:hyperlink r:id="rId81">
        <w:r>
          <w:rPr>
            <w:rStyle w:val="Hyperlink"/>
          </w:rPr>
          <w:t xml:space="preserve">[61]</w:t>
        </w:r>
      </w:hyperlink>
      <w:r>
        <w:t xml:space="preserve">) thanks to the Services mix. Operating margin in FY2022 was ~30%, and net margin ~25%. Apple’s balance sheet had</w:t>
      </w:r>
      <w:r>
        <w:t xml:space="preserve"> </w:t>
      </w:r>
      <w:r>
        <w:rPr>
          <w:b/>
          <w:bCs/>
        </w:rPr>
        <w:t xml:space="preserve">$169B in cash/investments and $120B in debt</w:t>
      </w:r>
      <w:r>
        <w:t xml:space="preserve"> </w:t>
      </w:r>
      <w:r>
        <w:t xml:space="preserve">as of Sep 2022, leaving ~$49B net cash</w:t>
      </w:r>
      <w:hyperlink r:id="rId26">
        <w:r>
          <w:rPr>
            <w:rStyle w:val="Hyperlink"/>
          </w:rPr>
          <w:t xml:space="preserve">[6]</w:t>
        </w:r>
      </w:hyperlink>
      <w:r>
        <w:t xml:space="preserve">. It produces so much cash that it has returned $554B to shareholders via buybacks and dividends in the past 10 years – yet still has net cash.</w:t>
      </w:r>
      <w:r>
        <w:t xml:space="preserve"> </w:t>
      </w:r>
      <w:r>
        <w:rPr>
          <w:b/>
          <w:bCs/>
        </w:rPr>
        <w:t xml:space="preserve">ROIC</w:t>
      </w:r>
      <w:r>
        <w:t xml:space="preserve"> </w:t>
      </w:r>
      <w:r>
        <w:t xml:space="preserve">(excluding cash) is incredibly high – by one estimate ~62% in 2022</w:t>
      </w:r>
      <w:hyperlink r:id="rId24">
        <w:r>
          <w:rPr>
            <w:rStyle w:val="Hyperlink"/>
          </w:rPr>
          <w:t xml:space="preserve">[4]</w:t>
        </w:r>
      </w:hyperlink>
      <w:r>
        <w:t xml:space="preserve"> </w:t>
      </w:r>
      <w:r>
        <w:t xml:space="preserve">if we consider the relatively low invested capital (because of negative working capital and outsourcing). Even under a more comprehensive approach, Apple’s ROIC % is ~35–40%</w:t>
      </w:r>
      <w:hyperlink r:id="rId23">
        <w:r>
          <w:rPr>
            <w:rStyle w:val="Hyperlink"/>
          </w:rPr>
          <w:t xml:space="preserve">[3]</w:t>
        </w:r>
      </w:hyperlink>
      <w:r>
        <w:t xml:space="preserve">, reflecting the fact that for every $1 of capital (mostly in R&amp;D, some machinery, retail stores), it generates many multiples in profit. This high ROIC and lack of need for debt means Apple can keep funding innovation internally and returning excess cash.</w:t>
      </w:r>
    </w:p>
    <w:p>
      <w:pPr>
        <w:pStyle w:val="BodyText"/>
      </w:pPr>
      <w:r>
        <w:rPr>
          <w:b/>
          <w:bCs/>
        </w:rPr>
        <w:t xml:space="preserve">Growth Drivers:</w:t>
      </w:r>
      <w:r>
        <w:t xml:space="preserve"> </w:t>
      </w:r>
      <w:r>
        <w:t xml:space="preserve">While smartphone penetration is mature, Apple still has growth avenues:</w:t>
      </w:r>
      <w:r>
        <w:t xml:space="preserve"> </w:t>
      </w:r>
      <w:r>
        <w:t xml:space="preserve">-</w:t>
      </w:r>
      <w:r>
        <w:t xml:space="preserve"> </w:t>
      </w:r>
      <w:r>
        <w:rPr>
          <w:b/>
          <w:bCs/>
        </w:rPr>
        <w:t xml:space="preserve">Services Expansion:</w:t>
      </w:r>
      <w:r>
        <w:t xml:space="preserve"> </w:t>
      </w:r>
      <w:r>
        <w:t xml:space="preserve">Monetizing the install base via new services (Apple One bundles, Apple Pay fees, maybe future health or financial services). Services not only grow revenue but deepen user tie-in (e.g. iCloud photo library).</w:t>
      </w:r>
      <w:r>
        <w:t xml:space="preserve"> </w:t>
      </w:r>
      <w:r>
        <w:t xml:space="preserve">-</w:t>
      </w:r>
      <w:r>
        <w:t xml:space="preserve"> </w:t>
      </w:r>
      <w:r>
        <w:rPr>
          <w:b/>
          <w:bCs/>
        </w:rPr>
        <w:t xml:space="preserve">Emerging Markets:</w:t>
      </w:r>
      <w:r>
        <w:t xml:space="preserve"> </w:t>
      </w:r>
      <w:r>
        <w:t xml:space="preserve">In markets like India, SE Asia, Latin America, Apple’s share is lower (due to price). It’s now aggressively targeting India (opened first stores in 2023) and using older iPhone models and trade-in programs to capture aspirational consumers. If per capita income rises, Apple could steadily grow units and ASPs in these regions.</w:t>
      </w:r>
      <w:r>
        <w:t xml:space="preserve"> </w:t>
      </w:r>
      <w:r>
        <w:t xml:space="preserve">-</w:t>
      </w:r>
      <w:r>
        <w:t xml:space="preserve"> </w:t>
      </w:r>
      <w:r>
        <w:rPr>
          <w:b/>
          <w:bCs/>
        </w:rPr>
        <w:t xml:space="preserve">AR/VR and New Products:</w:t>
      </w:r>
      <w:r>
        <w:t xml:space="preserve"> </w:t>
      </w:r>
      <w:r>
        <w:t xml:space="preserve">The upcoming Vision Pro (AR/VR headset at $3499) is more a long-term platform play. If AR becomes a new computing platform, Apple could create an App Store-like ecosystem there. There’s also speculation about</w:t>
      </w:r>
      <w:r>
        <w:t xml:space="preserve"> </w:t>
      </w:r>
      <w:r>
        <w:rPr>
          <w:b/>
          <w:bCs/>
        </w:rPr>
        <w:t xml:space="preserve">Apple Car</w:t>
      </w:r>
      <w:r>
        <w:t xml:space="preserve"> </w:t>
      </w:r>
      <w:r>
        <w:t xml:space="preserve">(autonomous EV) – a very tough endeavor and still uncertain, but if Apple ever enters autos (even via software integration or a partnership), it could open a huge new market.</w:t>
      </w:r>
      <w:r>
        <w:t xml:space="preserve"> </w:t>
      </w:r>
      <w:r>
        <w:t xml:space="preserve">-</w:t>
      </w:r>
      <w:r>
        <w:t xml:space="preserve"> </w:t>
      </w:r>
      <w:r>
        <w:rPr>
          <w:b/>
          <w:bCs/>
        </w:rPr>
        <w:t xml:space="preserve">Wearables &amp; Health:</w:t>
      </w:r>
      <w:r>
        <w:t xml:space="preserve"> </w:t>
      </w:r>
      <w:r>
        <w:t xml:space="preserve">Apple Watch and AirPods together are Fortune-100 size businesses (~$41B for Wearables/Home in FY22</w:t>
      </w:r>
      <w:hyperlink r:id="rId36">
        <w:r>
          <w:rPr>
            <w:rStyle w:val="Hyperlink"/>
          </w:rPr>
          <w:t xml:space="preserve">[16]</w:t>
        </w:r>
      </w:hyperlink>
      <w:r>
        <w:t xml:space="preserve">). Apple Watch’s health features (heart monitoring, ECG, blood oxygen) and Apple’s health research initiatives could pave the way for healthcare services/devices – a gigantic TAM if cracked (e.g. noninvasive glucose monitoring rumored R&amp;D).</w:t>
      </w:r>
      <w:r>
        <w:t xml:space="preserve"> </w:t>
      </w:r>
      <w:r>
        <w:t xml:space="preserve">-</w:t>
      </w:r>
      <w:r>
        <w:t xml:space="preserve"> </w:t>
      </w:r>
      <w:r>
        <w:rPr>
          <w:b/>
          <w:bCs/>
        </w:rPr>
        <w:t xml:space="preserve">Price Increases &amp; Mix:</w:t>
      </w:r>
      <w:r>
        <w:t xml:space="preserve"> </w:t>
      </w:r>
      <w:r>
        <w:t xml:space="preserve">Apple has skillfully upsold customers to Pro and Max models (higher ASPs). Continuation of that strategy (e.g. possible iPhone Ultra tier) can boost revenue without unit growth. Also, raising prices on services or introducing premium tiers (like Apple One Premier bundle) can incrementally lift ARPU.</w:t>
      </w:r>
    </w:p>
    <w:p>
      <w:pPr>
        <w:pStyle w:val="BodyText"/>
      </w:pPr>
      <w:r>
        <w:rPr>
          <w:b/>
          <w:bCs/>
        </w:rPr>
        <w:t xml:space="preserve">Risks and Challenges:</w:t>
      </w:r>
      <w:r>
        <w:t xml:space="preserve"> </w:t>
      </w:r>
      <w:r>
        <w:t xml:space="preserve">Despite its strengths, Apple faces:</w:t>
      </w:r>
      <w:r>
        <w:t xml:space="preserve"> </w:t>
      </w:r>
      <w:r>
        <w:t xml:space="preserve">-</w:t>
      </w:r>
      <w:r>
        <w:t xml:space="preserve"> </w:t>
      </w:r>
      <w:r>
        <w:rPr>
          <w:b/>
          <w:bCs/>
        </w:rPr>
        <w:t xml:space="preserve">China Dependence:</w:t>
      </w:r>
      <w:r>
        <w:t xml:space="preserve"> </w:t>
      </w:r>
      <w:r>
        <w:t xml:space="preserve">~19% of revenue is Greater China (and likely ~20–25% of operating profit, as Chinese buyers favor high-end). A consumer boycott (if US-China relations worsen) or major economic slowdown in China could hurt sales. Additionally, supply chain dependence: over 90% of Apple devices are assembled in China. COVID-19 already caused disruptions (e.g. Q4 2022 iPhone supply shortfall due to Foxconn Zhengzhou lockdown). Apple is diversifying (India now assembling ~5% of iPhones, aiming for ~25% by 2025), but it’s a multi-year effort. Geopolitical issues (tariffs, export bans) could create short-term turmoil or long-term need for higher-cost production.</w:t>
      </w:r>
      <w:r>
        <w:t xml:space="preserve"> </w:t>
      </w:r>
      <w:r>
        <w:t xml:space="preserve">-</w:t>
      </w:r>
      <w:r>
        <w:t xml:space="preserve"> </w:t>
      </w:r>
      <w:r>
        <w:rPr>
          <w:b/>
          <w:bCs/>
        </w:rPr>
        <w:t xml:space="preserve">Innovation Pipeline:</w:t>
      </w:r>
      <w:r>
        <w:t xml:space="preserve"> </w:t>
      </w:r>
      <w:r>
        <w:t xml:space="preserve">Can Apple continue to produce hit products? The last entirely new category was Apple Watch (2015) which is successful but not iPhone-level. Investors expect Apple to eventually do</w:t>
      </w:r>
      <w:r>
        <w:t xml:space="preserve"> </w:t>
      </w:r>
      <w:r>
        <w:rPr>
          <w:i/>
          <w:iCs/>
        </w:rPr>
        <w:t xml:space="preserve">something big</w:t>
      </w:r>
      <w:r>
        <w:t xml:space="preserve"> </w:t>
      </w:r>
      <w:r>
        <w:t xml:space="preserve">again (AR or Car). If years pass without a breakthrough and core product growth stalls, the narrative could turn to “Apple ex-growth, just milking installed base” which might compress the multiple. So far, Services growth and loyal base have masked any slowdown, but it’s a watchpoint.</w:t>
      </w:r>
      <w:r>
        <w:t xml:space="preserve"> </w:t>
      </w:r>
      <w:r>
        <w:t xml:space="preserve">-</w:t>
      </w:r>
      <w:r>
        <w:t xml:space="preserve"> </w:t>
      </w:r>
      <w:r>
        <w:rPr>
          <w:b/>
          <w:bCs/>
        </w:rPr>
        <w:t xml:space="preserve">Margin Pressure:</w:t>
      </w:r>
      <w:r>
        <w:t xml:space="preserve"> </w:t>
      </w:r>
      <w:r>
        <w:t xml:space="preserve">Two sources: (1) Input costs – e.g. silicon wafers, memory got more expensive in 2021–22; Apple navigated via its heft but long-term inflation in component costs or labor (esp. if producing outside China where labor is pricier) could squeeze margins if not passed to consumers. (2) FX – Apple prices mostly uniformly worldwide, so a strong dollar hurts reported revenue (FY2022, currency headwinds cost ~$12B in revenue). It manages via hedging and occasional local price adjustments. For now, gross margins are stable ~42%, but any sign of persistent decline (say into high-30s) might indicate it’s absorbing more costs or facing pricing pressure.</w:t>
      </w:r>
      <w:r>
        <w:t xml:space="preserve"> </w:t>
      </w:r>
      <w:r>
        <w:t xml:space="preserve">-</w:t>
      </w:r>
      <w:r>
        <w:t xml:space="preserve"> </w:t>
      </w:r>
      <w:r>
        <w:rPr>
          <w:b/>
          <w:bCs/>
        </w:rPr>
        <w:t xml:space="preserve">Competition Creeping Up:</w:t>
      </w:r>
      <w:r>
        <w:t xml:space="preserve"> </w:t>
      </w:r>
      <w:r>
        <w:t xml:space="preserve">While no single competitor threatens Apple’s ecosystem, lots of smaller incursions exist: e.g., Samsung and Chinese brands dominate in mid-range phones; Google’s Pixel is aiming at the high-end with unique AI camera features; in PCs, Windows ultrabooks are closing the gap in design/performance with Mac. If Apple were to lose its perceived edge (imagine if, say, Android improves to equal iOS fluidity or if a competitor makes an ecosystem of devices that challenges Apple – none yet have succeeded), its premium could erode. Right now,</w:t>
      </w:r>
      <w:r>
        <w:t xml:space="preserve"> </w:t>
      </w:r>
      <w:r>
        <w:rPr>
          <w:i/>
          <w:iCs/>
        </w:rPr>
        <w:t xml:space="preserve">customer satisfaction and retention metrics remain extremely high</w:t>
      </w:r>
      <w:r>
        <w:t xml:space="preserve">, indicating no such shift yet</w:t>
      </w:r>
      <w:hyperlink r:id="rId21">
        <w:r>
          <w:rPr>
            <w:rStyle w:val="Hyperlink"/>
          </w:rPr>
          <w:t xml:space="preserve">[1]</w:t>
        </w:r>
      </w:hyperlink>
      <w:r>
        <w:t xml:space="preserve">.</w:t>
      </w:r>
      <w:r>
        <w:t xml:space="preserve"> </w:t>
      </w:r>
      <w:r>
        <w:t xml:space="preserve">-</w:t>
      </w:r>
      <w:r>
        <w:t xml:space="preserve"> </w:t>
      </w:r>
      <w:r>
        <w:rPr>
          <w:b/>
          <w:bCs/>
        </w:rPr>
        <w:t xml:space="preserve">Regulatory scrutiny beyond App Store:</w:t>
      </w:r>
      <w:r>
        <w:t xml:space="preserve"> </w:t>
      </w:r>
      <w:r>
        <w:t xml:space="preserve">Potential issues like</w:t>
      </w:r>
      <w:r>
        <w:t xml:space="preserve"> </w:t>
      </w:r>
      <w:r>
        <w:rPr>
          <w:b/>
          <w:bCs/>
        </w:rPr>
        <w:t xml:space="preserve">app store commission cuts</w:t>
      </w:r>
      <w:r>
        <w:t xml:space="preserve"> </w:t>
      </w:r>
      <w:r>
        <w:t xml:space="preserve">(already happening with smaller developers paying 15%, and legislation could enforce further cuts or sideloading – Services profitability might fall),</w:t>
      </w:r>
      <w:r>
        <w:t xml:space="preserve"> </w:t>
      </w:r>
      <w:r>
        <w:rPr>
          <w:b/>
          <w:bCs/>
        </w:rPr>
        <w:t xml:space="preserve">restrictions on preinstalled apps</w:t>
      </w:r>
      <w:r>
        <w:t xml:space="preserve"> </w:t>
      </w:r>
      <w:r>
        <w:t xml:space="preserve">(could Apple be forced to allow uninstalling core apps or default to others? Unlikely but possible in EU). Also, privacy emphasis means Apple’s own ad ambitions (Apple Search Ads in App Store) are limited to not appear hypocritical; its privacy rules indirectly make it a quasi-regulator (e.g. ATT hurt Facebook, but if regulators decide Apple is unfairly advantaging its own services under the guise of privacy, that could be another angle of attack).</w:t>
      </w:r>
    </w:p>
    <w:p>
      <w:pPr>
        <w:pStyle w:val="BodyText"/>
      </w:pPr>
      <w:r>
        <w:rPr>
          <w:b/>
          <w:bCs/>
        </w:rPr>
        <w:t xml:space="preserve">Long-Term Outlook:</w:t>
      </w:r>
      <w:r>
        <w:t xml:space="preserve"> </w:t>
      </w:r>
      <w:r>
        <w:t xml:space="preserve">Apple is often called a “forever” stock – it has a sticky customer base, pricing power, and adaptability (witness the Services expansion). Over 10–20 years, we expect Apple to remain a dominant consumer tech firm, though its growth will likely mirror global GDP plus some, unless a new category hits big. It will continue to be a</w:t>
      </w:r>
      <w:r>
        <w:t xml:space="preserve"> </w:t>
      </w:r>
      <w:r>
        <w:rPr>
          <w:b/>
          <w:bCs/>
        </w:rPr>
        <w:t xml:space="preserve">cash flow compounding machine</w:t>
      </w:r>
      <w:r>
        <w:t xml:space="preserve"> </w:t>
      </w:r>
      <w:r>
        <w:t xml:space="preserve">– even with modest revenue growth, its shareholder yield (dividend + buyback) of ~4–5% annually means total returns can hit high-single digits without multiple expansion. If it can surprise on growth via new products, that’s upside. The biggest threat to durability would be a structural platform shift that Apple fails to lead (like missing “the next iPhone” era device). Given its track record from Mac to iPod to iPhone to services to wearables, we place a high degree of confidence in Apple’s ability to navigate industry evolution.</w:t>
      </w:r>
    </w:p>
    <w:p>
      <w:pPr>
        <w:pStyle w:val="BodyText"/>
      </w:pPr>
      <w:r>
        <w:rPr>
          <w:b/>
          <w:bCs/>
        </w:rPr>
        <w:t xml:space="preserve">Management &amp; Capital Allocation:</w:t>
      </w:r>
      <w:r>
        <w:t xml:space="preserve"> </w:t>
      </w:r>
      <w:r>
        <w:t xml:space="preserve">CEO Tim Cook (since 2011) has proven masterful operationally, scaling Apple to the $3T behemoth while maintaining margins. He’s not seen as a product visionary like Jobs, but he’s delivered through supply chain excellence and steady innovation. Under Cook, Apple has also been extremely shareholder-friendly: it initiated dividends and massive buybacks in 2012 and has since reduced share count by ~40%. CFO Luca Maestri keeps a conservative financial posture (they keep a cash buffer for strategic flexibility but have brought net cash down gradually via buybacks). Apple’s executive compensation is mostly stock-based; Cook’s pay was recently revised to be 75% performance-linked after shareholder feedback (metrics include TSR vs. S&amp;P and new ESG goals). Governance: Apple has a straightforward one-share-one-vote structure, an independent board (minus former VP Al Gore and co-founder’s widow Laurene Powell Jobs as notable members). No major governance red flags; Apple’s disclosures are high quality and accounting very clean (revenue recognition is straightforward, little in way of non-GAAP tricks except highlighting certain one-time impacts).</w:t>
      </w:r>
    </w:p>
    <w:p>
      <w:pPr>
        <w:pStyle w:val="BodyText"/>
      </w:pPr>
      <w:r>
        <w:t xml:space="preserve">One consideration: Apple’s sheer size means acquisitions for growth are limited – it mostly does small bolt-ons (the largest ever was Beats for $3B in 2014). That’s positive in that no empire-building acquisitions have destroyed value, but it also means Apple’s growth must be organic. Apple’s R&amp;D spending has risen to ~$26B (which is ~6% of sales, up from ~3% a decade ago), indicating investment in future tech – as long as that is spent wisely (which given results like Apple Silicon, seems so), we are comfortable.</w:t>
      </w:r>
    </w:p>
    <w:p>
      <w:pPr>
        <w:pStyle w:val="BodyText"/>
      </w:pPr>
      <w:r>
        <w:rPr>
          <w:b/>
          <w:bCs/>
        </w:rPr>
        <w:t xml:space="preserve">ESG and Other:</w:t>
      </w:r>
      <w:r>
        <w:t xml:space="preserve"> </w:t>
      </w:r>
      <w:r>
        <w:t xml:space="preserve">Apple’s reputation on privacy (standing against user tracking, differential privacy techniques) could become a competitive advantage as consumers care more about data security – aligning with its hardware-centric profit model. On environment, Apple targets carbon neutrality by 2030 including supply chain, and is investing in recycling (its iPhone recycling robot, etc.). No major controversies beyond the perennial labor conditions at suppliers (e.g. Foxconn). Apple generally moves quickly to address those with audits and supplier responsibility reports. We don’t see ESG issues materially threatening the business model – in fact, Apple often sets the industry tone.</w:t>
      </w:r>
    </w:p>
    <w:p>
      <w:pPr>
        <w:pStyle w:val="BodyText"/>
      </w:pPr>
      <w:r>
        <w:rPr>
          <w:b/>
          <w:bCs/>
        </w:rPr>
        <w:t xml:space="preserve">Financial Projections (FY2023–2030):</w:t>
      </w:r>
      <w:r>
        <w:t xml:space="preserve"> </w:t>
      </w:r>
      <w:r>
        <w:t xml:space="preserve">We expect modest growth in the near term given macro headwinds (FY2023 likely flat or slight decline due to strong dollar and electronics softness). From FY2024 on, we model:</w:t>
      </w:r>
      <w:r>
        <w:t xml:space="preserve"> </w:t>
      </w:r>
      <w:r>
        <w:t xml:space="preserve">- Revenue growth rising to mid-single digits (5–6%/yr), led by Services ~10% and Products ~4%. By 2030, Services could be ~30% of revenue (which would enhance margins).</w:t>
      </w:r>
      <w:r>
        <w:t xml:space="preserve"> </w:t>
      </w:r>
      <w:r>
        <w:t xml:space="preserve">- EBIT margin staying ~30% (perhaps inching up to 32% if Services mix increases and supply chain efficiencies, though offset by potential App Store commission cuts or cost inflation).</w:t>
      </w:r>
      <w:r>
        <w:t xml:space="preserve"> </w:t>
      </w:r>
      <w:r>
        <w:t xml:space="preserve">- EPS growth will outpace revenue due to buybacks – Apple retiring ~3–4% of shares each year. So even 5% revenue could be ~8–9% EPS CAGR if margins hold.</w:t>
      </w:r>
      <w:r>
        <w:t xml:space="preserve"> </w:t>
      </w:r>
      <w:r>
        <w:t xml:space="preserve">- Capex remains ~$12–15B/yr (they invest in data centers for services, Apple TV+ content, and machinery via partners) – easily covered by &gt;$100B OCF.</w:t>
      </w:r>
      <w:r>
        <w:t xml:space="preserve"> </w:t>
      </w:r>
      <w:r>
        <w:t xml:space="preserve">- We assume Apple continues to return ~90%+ of FCF via buybacks/dividends barring a big strategic use (no sign of such need).</w:t>
      </w:r>
    </w:p>
    <w:p>
      <w:pPr>
        <w:pStyle w:val="BodyText"/>
      </w:pPr>
      <w:r>
        <w:t xml:space="preserve">Under these assumptions, by 2030 Apple might have ~$600B+ revenue, ~$200B operating profit, and could approach $8–9 in EPS. If the market awards a ~20x P/E by then (assuming slower growth outlook by 2030), the market cap would be ~$5–6T, which from today’s ~$3T implies a ~6–7% annual total return plus dividends ~0.5–1% – decent, though not spectacular.</w:t>
      </w:r>
    </w:p>
    <w:p>
      <w:pPr>
        <w:pStyle w:val="BodyText"/>
      </w:pPr>
      <w:r>
        <w:rPr>
          <w:b/>
          <w:bCs/>
        </w:rPr>
        <w:t xml:space="preserve">Valuation &amp; Recommendation:</w:t>
      </w:r>
      <w:r>
        <w:t xml:space="preserve"> </w:t>
      </w:r>
      <w:r>
        <w:t xml:space="preserve">At ~$175–180, Apple’s stock is</w:t>
      </w:r>
      <w:r>
        <w:t xml:space="preserve"> </w:t>
      </w:r>
      <w:r>
        <w:rPr>
          <w:b/>
          <w:bCs/>
        </w:rPr>
        <w:t xml:space="preserve">richly valued at ~30x TTM PE</w:t>
      </w:r>
      <w:r>
        <w:t xml:space="preserve"> </w:t>
      </w:r>
      <w:r>
        <w:t xml:space="preserve">(higher on an ex-cash basis). Our DCF (8% WACC, 3% term growth) gave ~$150 intrinsic (fair value) – thus no margin of safety. On a relative basis, Apple’s earnings yield ~3.3% is only slightly above 10-year Treasury ~3.0–3.5%, which is a slim equity risk premium given Apple’s growth deceleration. That said, Apple’s stability and buyback support mean it rarely falls to deep value levels – historically a PE of ~15–18 was a floor in the 2010s; in the 2020s, the market seems comfortable giving Apple a quality premium.</w:t>
      </w:r>
      <w:r>
        <w:t xml:space="preserve"> </w:t>
      </w:r>
      <w:r>
        <w:rPr>
          <w:b/>
          <w:bCs/>
        </w:rPr>
        <w:t xml:space="preserve">We would prefer to accumulate Apple on meaningful dips</w:t>
      </w:r>
      <w:r>
        <w:t xml:space="preserve"> </w:t>
      </w:r>
      <w:r>
        <w:t xml:space="preserve">(e.g. &lt;20x PE or if an overblown scare knocks it down 20%+). It remains an excellent company to “hold forever,” but at the moment it’s priced closer to perfection. For an investor holding Apple, we rate it a</w:t>
      </w:r>
      <w:r>
        <w:t xml:space="preserve"> </w:t>
      </w:r>
      <w:r>
        <w:rPr>
          <w:b/>
          <w:bCs/>
        </w:rPr>
        <w:t xml:space="preserve">solid core hold</w:t>
      </w:r>
      <w:r>
        <w:t xml:space="preserve"> </w:t>
      </w:r>
      <w:r>
        <w:t xml:space="preserve">– enjoy the buybacks and modest growth – but for new capital, Apple might not offer the best forward returns among Big 7 unless its next innovations create a new growth spurt.</w:t>
      </w:r>
    </w:p>
    <w:p>
      <w:pPr>
        <w:pStyle w:val="BodyText"/>
      </w:pPr>
      <w:r>
        <w:rPr>
          <w:b/>
          <w:bCs/>
        </w:rPr>
        <w:t xml:space="preserve">Apple Long Thesis vs. Bear Case:</w:t>
      </w:r>
      <w:r>
        <w:t xml:space="preserve"> </w:t>
      </w:r>
      <w:r>
        <w:rPr>
          <w:i/>
          <w:iCs/>
        </w:rPr>
        <w:t xml:space="preserve">(One-page summary)</w:t>
      </w:r>
    </w:p>
    <w:p>
      <w:pPr>
        <w:numPr>
          <w:ilvl w:val="0"/>
          <w:numId w:val="1003"/>
        </w:numPr>
      </w:pPr>
      <w:r>
        <w:rPr>
          <w:b/>
          <w:bCs/>
        </w:rPr>
        <w:t xml:space="preserve">Bullish Thesis:</w:t>
      </w:r>
      <w:r>
        <w:t xml:space="preserve"> </w:t>
      </w:r>
      <w:r>
        <w:t xml:space="preserve">Apple’s unrivaled brand loyalty and integrated ecosystem will continue to yield pricing power and stable growth. Its expansion into services and potentially new categories (AR, health) provides additional revenue streams with high margins, leveraging the huge install base. Apple’s prodigious cash generation and shareholder returns (&gt;$100B/year via buybacks/dividends) compound investor value. Even with modest market share gains in emerging markets and continued ASP/mix improvement, Apple can grow EPS high-single digits. It’s effectively the “toll collector” of the mobile economy (via App Store) and a play on growing global affluence (premium device adoption). With a rock-solid balance sheet and arguably an indispensible role in consumers’ lives (nearly an utility-like stickiness), Apple deserves a premium valuation and can deliver market-beating returns through resilience and capital return. In short,</w:t>
      </w:r>
      <w:r>
        <w:t xml:space="preserve"> </w:t>
      </w:r>
      <w:r>
        <w:rPr>
          <w:i/>
          <w:iCs/>
        </w:rPr>
        <w:t xml:space="preserve">“steady as she goes”</w:t>
      </w:r>
      <w:r>
        <w:t xml:space="preserve"> </w:t>
      </w:r>
      <w:r>
        <w:t xml:space="preserve">– even without dramatic innovation, Apple’s loyal base and ecosystem lock will generate dependable earnings and cash, making it a low-risk compounder for the long run.</w:t>
      </w:r>
    </w:p>
    <w:p>
      <w:pPr>
        <w:numPr>
          <w:ilvl w:val="0"/>
          <w:numId w:val="1003"/>
        </w:numPr>
      </w:pPr>
      <w:r>
        <w:rPr>
          <w:b/>
          <w:bCs/>
        </w:rPr>
        <w:t xml:space="preserve">Bear Case / Risks:</w:t>
      </w:r>
      <w:r>
        <w:t xml:space="preserve"> </w:t>
      </w:r>
      <w:r>
        <w:t xml:space="preserve">Apple’s growth could stagnate as the global smartphone market is saturated (replacement cycles lengthening) and competitors catch up on innovation. Without a new hit product, Apple might see revenue peaking in its core segments. Services growth might slow as regulators clamp down on App Store fees or users seek cheaper alternative app stores (eroding Apple’s 30% commission moat)</w:t>
      </w:r>
      <w:hyperlink r:id="rId59">
        <w:r>
          <w:rPr>
            <w:rStyle w:val="Hyperlink"/>
          </w:rPr>
          <w:t xml:space="preserve">[40]</w:t>
        </w:r>
      </w:hyperlink>
      <w:hyperlink r:id="rId60">
        <w:r>
          <w:rPr>
            <w:rStyle w:val="Hyperlink"/>
          </w:rPr>
          <w:t xml:space="preserve">[41]</w:t>
        </w:r>
      </w:hyperlink>
      <w:r>
        <w:t xml:space="preserve">. Geopolitical and supply chain risks (e.g. China) could disrupt production or sales significantly – an extreme scenario could cut Apple off from its manufacturing base, causing a severe shock to sales and margins. Pricing power might diminish if inflation-weary consumers delay upgrades or opt for cheaper alternatives with improving quality (e.g. high-end Android or refurbished iPhones). Margin pressure could also emerge if input costs rise or if Apple is forced to localize production at higher cost (due to tariffs or de-globalization). In the worst case, Apple’s historically Teflon brand could be dented by a major quality issue (recall “batterygate”) or a security/privacy lapse undermining trust. A combination of no new products, regulatory loss of ecosystem control, and margin compression could lead to earnings decline – in which case Apple’s current premium valuation would de-rate sharply, hurting shareholders. Essentially, bears see Apple as a</w:t>
      </w:r>
      <w:r>
        <w:t xml:space="preserve"> </w:t>
      </w:r>
      <w:r>
        <w:rPr>
          <w:b/>
          <w:bCs/>
        </w:rPr>
        <w:t xml:space="preserve">mature consumer electronics maker</w:t>
      </w:r>
      <w:r>
        <w:t xml:space="preserve"> </w:t>
      </w:r>
      <w:r>
        <w:t xml:space="preserve">vulnerable to the same forces that commoditized others, arguing its high valuation isn’t justified if growth and innovation sputter.</w:t>
      </w:r>
    </w:p>
    <w:bookmarkEnd w:id="82"/>
    <w:bookmarkStart w:id="88" w:name="microsoft-msft-company-profile-thesis"/>
    <w:p>
      <w:pPr>
        <w:pStyle w:val="Heading3"/>
      </w:pPr>
      <w:r>
        <w:t xml:space="preserve">Microsoft (MSFT) – Company Profile &amp; Thesis</w:t>
      </w:r>
    </w:p>
    <w:p>
      <w:pPr>
        <w:pStyle w:val="FirstParagraph"/>
      </w:pPr>
      <w:r>
        <w:rPr>
          <w:b/>
          <w:bCs/>
        </w:rPr>
        <w:t xml:space="preserve">Business Overview:</w:t>
      </w:r>
      <w:r>
        <w:t xml:space="preserve"> </w:t>
      </w:r>
      <w:r>
        <w:t xml:space="preserve">Microsoft is a diversified enterprise and consumer software giant, with FY2023 revenue of</w:t>
      </w:r>
      <w:r>
        <w:t xml:space="preserve"> </w:t>
      </w:r>
      <w:r>
        <w:rPr>
          <w:b/>
          <w:bCs/>
        </w:rPr>
        <w:t xml:space="preserve">$211.9 billion</w:t>
      </w:r>
      <w:r>
        <w:t xml:space="preserve"> </w:t>
      </w:r>
      <w:r>
        <w:t xml:space="preserve">(+7% YoY) and net income of $72.4B (34% net margin)</w:t>
      </w:r>
      <w:hyperlink r:id="rId83">
        <w:r>
          <w:rPr>
            <w:rStyle w:val="Hyperlink"/>
          </w:rPr>
          <w:t xml:space="preserve">[62]</w:t>
        </w:r>
      </w:hyperlink>
      <w:r>
        <w:t xml:space="preserve">. Its business spans three segments:</w:t>
      </w:r>
      <w:r>
        <w:t xml:space="preserve"> </w:t>
      </w:r>
      <w:r>
        <w:t xml:space="preserve">-</w:t>
      </w:r>
      <w:r>
        <w:t xml:space="preserve"> </w:t>
      </w:r>
      <w:r>
        <w:rPr>
          <w:b/>
          <w:bCs/>
        </w:rPr>
        <w:t xml:space="preserve">Productivity &amp; Business Processes (FY2023 $70B revenue):</w:t>
      </w:r>
      <w:r>
        <w:t xml:space="preserve"> </w:t>
      </w:r>
      <w:r>
        <w:t xml:space="preserve">includes Office Commercial &amp; Consumer (Microsoft 365 subscriptions now over</w:t>
      </w:r>
      <w:r>
        <w:t xml:space="preserve"> </w:t>
      </w:r>
      <w:r>
        <w:rPr>
          <w:b/>
          <w:bCs/>
        </w:rPr>
        <w:t xml:space="preserve">400M paid seats</w:t>
      </w:r>
      <w:hyperlink r:id="rId22">
        <w:r>
          <w:rPr>
            <w:rStyle w:val="Hyperlink"/>
          </w:rPr>
          <w:t xml:space="preserve">[2]</w:t>
        </w:r>
      </w:hyperlink>
      <w:r>
        <w:t xml:space="preserve">), LinkedIn, and Dynamics (enterprise software). Office 365 and the broader Microsoft 365 suite (which bundles Teams, security, etc.) are core pillars with double-digit growth (Office 365 Commercial revenue +13% YoY in FY23, seats +11%</w:t>
      </w:r>
      <w:hyperlink r:id="rId84">
        <w:r>
          <w:rPr>
            <w:rStyle w:val="Hyperlink"/>
          </w:rPr>
          <w:t xml:space="preserve">[63]</w:t>
        </w:r>
      </w:hyperlink>
      <w:r>
        <w:t xml:space="preserve">).</w:t>
      </w:r>
      <w:r>
        <w:t xml:space="preserve"> </w:t>
      </w:r>
      <w:r>
        <w:t xml:space="preserve">-</w:t>
      </w:r>
      <w:r>
        <w:t xml:space="preserve"> </w:t>
      </w:r>
      <w:r>
        <w:rPr>
          <w:b/>
          <w:bCs/>
        </w:rPr>
        <w:t xml:space="preserve">Intelligent Cloud (FY2023 $89.0B revenue):</w:t>
      </w:r>
      <w:r>
        <w:t xml:space="preserve"> </w:t>
      </w:r>
      <w:r>
        <w:t xml:space="preserve">includes Azure &amp; other cloud services, plus Windows Server, SQL Server, GitHub, etc. Azure is the primary growth engine here – estimated FY23 Azure revenue ~$55B (Microsoft doesn’t break it out explicitly, but reports YoY growth +27% in constant currency for Q4 FY23). Azure is #2 globally in cloud infrastructure ~23% share</w:t>
      </w:r>
      <w:hyperlink r:id="rId55">
        <w:r>
          <w:rPr>
            <w:rStyle w:val="Hyperlink"/>
          </w:rPr>
          <w:t xml:space="preserve">[36]</w:t>
        </w:r>
      </w:hyperlink>
      <w:r>
        <w:t xml:space="preserve">, narrowing the gap with AWS. This segment also includes on-prem server products (a stable high-margin biz) and enterprise services.</w:t>
      </w:r>
      <w:r>
        <w:t xml:space="preserve"> </w:t>
      </w:r>
      <w:r>
        <w:t xml:space="preserve">-</w:t>
      </w:r>
      <w:r>
        <w:t xml:space="preserve"> </w:t>
      </w:r>
      <w:r>
        <w:rPr>
          <w:b/>
          <w:bCs/>
        </w:rPr>
        <w:t xml:space="preserve">More Personal Computing (FY2023 $52.7B):</w:t>
      </w:r>
      <w:r>
        <w:t xml:space="preserve"> </w:t>
      </w:r>
      <w:r>
        <w:t xml:space="preserve">includes Windows OEM licensing, Xbox gaming, Surface devices, and advertising (Bing search ads + news/feed ads). This segment is more cyclical (PC market downturn hit Windows OEM revenue in FY23, down 20%), and gaming revenue (~$16B) fluctuates with console cycles and content releases.</w:t>
      </w:r>
    </w:p>
    <w:p>
      <w:pPr>
        <w:pStyle w:val="BodyText"/>
      </w:pPr>
      <w:r>
        <w:t xml:space="preserve">Microsoft’s revenue mix has tilted heavily toward cloud and subscriptions over the past decade, boosting recurring revenue and margins. Approximately 53% of revenue is now from subscriptions/cloud (Office 365, Azure, Dynamics 365, etc.), 20% from traditional licenses (Windows, on-prem Office), and the rest from hardware and ads. Geographically, Microsoft is roughly 51% Americas, 24% EMEA, 25% Asia. It sells to virtually every enterprise in the world, plus over a billion consumers use Windows and Office.</w:t>
      </w:r>
    </w:p>
    <w:p>
      <w:pPr>
        <w:pStyle w:val="BodyText"/>
      </w:pPr>
      <w:r>
        <w:t xml:space="preserve">The company has successfully transformed from a PC-era Windows/Office license model to a cloud and SaaS model under CEO Satya Nadella (CEO since 2014). Nadella refocused Microsoft on cloud (Azure was incubating but now it’s core), embraced open source (acquired GitHub), and shifted Office from one-time purchase to recurring Microsoft 365 subscriptions. This has led to sustained double-digit revenue growth and even higher EPS growth, with stock price up ~9x since 2014.</w:t>
      </w:r>
    </w:p>
    <w:p>
      <w:pPr>
        <w:pStyle w:val="BodyText"/>
      </w:pPr>
      <w:r>
        <w:rPr>
          <w:b/>
          <w:bCs/>
        </w:rPr>
        <w:t xml:space="preserve">Moat &amp; Competitive Advantages:</w:t>
      </w:r>
      <w:r>
        <w:t xml:space="preserve"> </w:t>
      </w:r>
      <w:r>
        <w:t xml:space="preserve">We consider Microsoft’s moat</w:t>
      </w:r>
      <w:r>
        <w:t xml:space="preserve"> </w:t>
      </w:r>
      <w:r>
        <w:rPr>
          <w:b/>
          <w:bCs/>
        </w:rPr>
        <w:t xml:space="preserve">one of the widest in tech (9/10)</w:t>
      </w:r>
      <w:r>
        <w:t xml:space="preserve">, anchored by:</w:t>
      </w:r>
      <w:r>
        <w:t xml:space="preserve"> </w:t>
      </w:r>
      <w:r>
        <w:t xml:space="preserve">-</w:t>
      </w:r>
      <w:r>
        <w:t xml:space="preserve"> </w:t>
      </w:r>
      <w:r>
        <w:rPr>
          <w:b/>
          <w:bCs/>
        </w:rPr>
        <w:t xml:space="preserve">Enterprise Software Lock-in:</w:t>
      </w:r>
      <w:r>
        <w:t xml:space="preserve"> </w:t>
      </w:r>
      <w:r>
        <w:t xml:space="preserve">Microsoft Office’s dominance in productivity software (Word, Excel, PowerPoint, Outlook) for business is unparalleled –</w:t>
      </w:r>
      <w:r>
        <w:t xml:space="preserve"> </w:t>
      </w:r>
      <w:r>
        <w:rPr>
          <w:b/>
          <w:bCs/>
        </w:rPr>
        <w:t xml:space="preserve">estimated &gt;1.2B Office users worldwide</w:t>
      </w:r>
      <w:r>
        <w:t xml:space="preserve">. Companies have decades of documents, processes, and employee training built around Office file formats. While alternatives exist (Google Workspace, LibreOffice), switching an entire organization off Office has high friction and compatibility headaches. Microsoft capitalizes on this by converting customers to Microsoft 365 subscriptions, which include cloud services (OneDrive, Teams). As a result, Office 365 Commercial seats grew +11% YoY to ~400M in 2023</w:t>
      </w:r>
      <w:hyperlink r:id="rId22">
        <w:r>
          <w:rPr>
            <w:rStyle w:val="Hyperlink"/>
          </w:rPr>
          <w:t xml:space="preserve">[2]</w:t>
        </w:r>
      </w:hyperlink>
      <w:r>
        <w:t xml:space="preserve"> </w:t>
      </w:r>
      <w:r>
        <w:t xml:space="preserve">– truly massive scale.</w:t>
      </w:r>
      <w:r>
        <w:t xml:space="preserve"> </w:t>
      </w:r>
      <w:r>
        <w:rPr>
          <w:b/>
          <w:bCs/>
        </w:rPr>
        <w:t xml:space="preserve">Exchange/Outlook for email and calendar</w:t>
      </w:r>
      <w:r>
        <w:t xml:space="preserve"> </w:t>
      </w:r>
      <w:r>
        <w:t xml:space="preserve">similarly are entrenched. This yields strong pricing power; Microsoft periodically raises Microsoft 365 prices (it did so in 2022 by ~15% for many SKUs) with limited churn.</w:t>
      </w:r>
      <w:r>
        <w:t xml:space="preserve"> </w:t>
      </w:r>
      <w:r>
        <w:t xml:space="preserve">-</w:t>
      </w:r>
      <w:r>
        <w:t xml:space="preserve"> </w:t>
      </w:r>
      <w:r>
        <w:rPr>
          <w:b/>
          <w:bCs/>
        </w:rPr>
        <w:t xml:space="preserve">Windows Ecosystem:</w:t>
      </w:r>
      <w:r>
        <w:t xml:space="preserve"> </w:t>
      </w:r>
      <w:r>
        <w:t xml:space="preserve">Windows OS still powers ~70–80% of desktop PCs globally. While PCs are no longer high-growth, Windows is deeply embedded especially in business. Many enterprise applications are built for Windows, and it remains the standard for endpoints in corporate environments (aside from some Mac usage). The Windows franchise creates a platform moat – enterprise software vendors ensure compatibility with Windows first. Although the relative importance of Windows to Microsoft’s revenue is less now (~12% of rev comes from Windows OEM and commercial licensing), it underpins the PC ecosystem and gives Microsoft control (e.g., bundling Teams with Windows, which is under EU scrutiny but shows how Windows distribution is a moat lever).</w:t>
      </w:r>
      <w:r>
        <w:t xml:space="preserve"> </w:t>
      </w:r>
      <w:r>
        <w:t xml:space="preserve">-</w:t>
      </w:r>
      <w:r>
        <w:t xml:space="preserve"> </w:t>
      </w:r>
      <w:r>
        <w:rPr>
          <w:b/>
          <w:bCs/>
        </w:rPr>
        <w:t xml:space="preserve">Cloud Scale &amp; Azure Integration:</w:t>
      </w:r>
      <w:r>
        <w:t xml:space="preserve"> </w:t>
      </w:r>
      <w:r>
        <w:t xml:space="preserve">Microsoft was a bit late to cloud vs. AWS, but it leveraged its enterprise relationships and on-premise software to gain Azure adoption. Azure’s scale – with data centers in 60+ regions and a broad service portfolio – creates a barrier to entry (only a few players can invest at this scale). Importantly, Microsoft’s hybrid cloud approach (Azure Arc, on-prem Azure Stack) allows companies to use Azure seamlessly with their existing MS infrastructure. Microsoft’s broad developer platform (.NET, Visual Studio, GitHub) feeds Azure’s growth by making it the default deployment target for many corporate developers. The network effects in cloud aren’t as strong as, say, social media, but there is an ecosystem building around Azure (certified Azure engineers, third-party services in Azure Marketplace, etc.) that strengthen its position. Azure also benefits from Microsoft’s trust and longstanding enterprise sales force – CIOs often have a decades-long relationship with MSFT, aiding Azure’s credibility and uptake (especially when a “Microsoft shop” transitions to cloud).</w:t>
      </w:r>
      <w:r>
        <w:t xml:space="preserve"> </w:t>
      </w:r>
      <w:r>
        <w:t xml:space="preserve">-</w:t>
      </w:r>
      <w:r>
        <w:t xml:space="preserve"> </w:t>
      </w:r>
      <w:r>
        <w:rPr>
          <w:b/>
          <w:bCs/>
        </w:rPr>
        <w:t xml:space="preserve">Economies of Scope:</w:t>
      </w:r>
      <w:r>
        <w:t xml:space="preserve"> </w:t>
      </w:r>
      <w:r>
        <w:t xml:space="preserve">Microsoft’s product breadth allows it to bundle and cross-sell in ways competitors find hard. Example: Microsoft 365 includes Office apps, Teams (Slack competitor), OneDrive, SharePoint, etc. A rival might beat one product (e.g. Slack &gt; Teams in some features), but Microsoft giving Teams “free” within Office 365 undercuts that. Similarly, Azure and the Power Platform can be sold together: use Azure for custom apps, PowerBI for analytics, Dynamics 365 ERP/CRM that natively integrate, all tied into Office – a one-stop shop. This</w:t>
      </w:r>
      <w:r>
        <w:t xml:space="preserve"> </w:t>
      </w:r>
      <w:r>
        <w:rPr>
          <w:i/>
          <w:iCs/>
        </w:rPr>
        <w:t xml:space="preserve">suite strategy</w:t>
      </w:r>
      <w:r>
        <w:t xml:space="preserve"> </w:t>
      </w:r>
      <w:r>
        <w:t xml:space="preserve">has worked brilliantly since the 1990s (Windows + Office bundle), and still works in cloud era (E3/E5 licenses bundling security, telephony, etc.). It increases switching costs because an enterprise using the full Microsoft stack is deeply integrated; ripping out Microsoft would mean replacing not one but many tools simultaneously.</w:t>
      </w:r>
      <w:r>
        <w:t xml:space="preserve"> </w:t>
      </w:r>
      <w:r>
        <w:t xml:space="preserve">-</w:t>
      </w:r>
      <w:r>
        <w:t xml:space="preserve"> </w:t>
      </w:r>
      <w:r>
        <w:rPr>
          <w:b/>
          <w:bCs/>
        </w:rPr>
        <w:t xml:space="preserve">Network Effect in Developer Community:</w:t>
      </w:r>
      <w:r>
        <w:t xml:space="preserve"> </w:t>
      </w:r>
      <w:r>
        <w:t xml:space="preserve">Microsoft has cultivated developers via tools (Visual Studio, VS Code, GitHub – which has 100M+ developers). GitHub, which Microsoft owns, is the de facto platform for open source collaboration. While not directly monetized fully, it provides strategic insight and a channel to funnel developers toward Azure and other MS services (e.g., GitHub Codespaces runs on Azure, GitHub Actions CI/CD integrates with Azure). The</w:t>
      </w:r>
      <w:r>
        <w:t xml:space="preserve"> </w:t>
      </w:r>
      <w:r>
        <w:rPr>
          <w:b/>
          <w:bCs/>
        </w:rPr>
        <w:t xml:space="preserve">GitHub+Azure synergy</w:t>
      </w:r>
      <w:r>
        <w:t xml:space="preserve"> </w:t>
      </w:r>
      <w:r>
        <w:t xml:space="preserve">is a quiet moat – developers host code on GitHub and can deploy to Azure in a few clicks. Microsoft’s embrace of open-source (running Linux on Azure, supporting Python in VS Code, etc.) has won goodwill among developers that it lacked in the 2000s. This community effect ensures Microsoft’s platforms remain relevant in modern software development.</w:t>
      </w:r>
      <w:r>
        <w:t xml:space="preserve"> </w:t>
      </w:r>
      <w:r>
        <w:t xml:space="preserve">-</w:t>
      </w:r>
      <w:r>
        <w:t xml:space="preserve"> </w:t>
      </w:r>
      <w:r>
        <w:rPr>
          <w:b/>
          <w:bCs/>
        </w:rPr>
        <w:t xml:space="preserve">Switching Costs &amp; Mission Critical Nature:</w:t>
      </w:r>
      <w:r>
        <w:t xml:space="preserve"> </w:t>
      </w:r>
      <w:r>
        <w:t xml:space="preserve">Many Microsoft products are mission-critical (e.g., Azure AD identity services – if those go down, a company’s whole network access can be impacted; or SQL Server databases running core apps). Enterprises are risk-averse to replace such core systems. Microsoft’s enterprise support contracts and long-term roadmaps further lock in large customers (they know Microsoft will support products for years, etc.). This results in very high renewal rates and steady price uplifts.</w:t>
      </w:r>
      <w:r>
        <w:t xml:space="preserve"> </w:t>
      </w:r>
      <w:r>
        <w:t xml:space="preserve">-</w:t>
      </w:r>
      <w:r>
        <w:t xml:space="preserve"> </w:t>
      </w:r>
      <w:r>
        <w:rPr>
          <w:b/>
          <w:bCs/>
        </w:rPr>
        <w:t xml:space="preserve">Brand &amp; Enterprise Trust:</w:t>
      </w:r>
      <w:r>
        <w:t xml:space="preserve"> </w:t>
      </w:r>
      <w:r>
        <w:t xml:space="preserve">On the softer side, Microsoft’s brand among businesses is strong, associated with reliability, security, and support. In the 90s, Microsoft was feared for its monopoly; today it’s seen more as a stable partner (especially with Big Tech scrutiny on Google, Amazon, Meta – Microsoft has somewhat skirted antitrust lately, aside from Activision). This trust means enterprises often give Microsoft a first look for new needs (e.g. security software, which Microsoft has expanded into successfully, becoming a top cybersecurity vendor by bundling Defender and Sentinel with Azure).</w:t>
      </w:r>
    </w:p>
    <w:p>
      <w:pPr>
        <w:pStyle w:val="BodyText"/>
      </w:pPr>
      <w:r>
        <w:rPr>
          <w:b/>
          <w:bCs/>
        </w:rPr>
        <w:t xml:space="preserve">Moat Durability:</w:t>
      </w:r>
      <w:r>
        <w:t xml:space="preserve"> </w:t>
      </w:r>
      <w:r>
        <w:t xml:space="preserve">Microsoft’s moats have endured for decades (Office and Windows since the ‘90s) and appear set to continue. The key durability question is the</w:t>
      </w:r>
      <w:r>
        <w:t xml:space="preserve"> </w:t>
      </w:r>
      <w:r>
        <w:rPr>
          <w:b/>
          <w:bCs/>
        </w:rPr>
        <w:t xml:space="preserve">cloud and AI transition</w:t>
      </w:r>
      <w:r>
        <w:t xml:space="preserve">: can Microsoft carry its dominance into the new era of AI-centric computing? Early signs are positive: it has invested $10B+ in OpenAI and is integrating AI copilots across its product range (e.g., GitHub Copilot for devs, Microsoft 365 Copilot in Office). If AI assistants become as ubiquitous as GUIs, Microsoft intends to be front and center – and crucially, can monetize it (it’s charging $30/user for M365 Copilot)</w:t>
      </w:r>
      <w:hyperlink r:id="rId22">
        <w:r>
          <w:rPr>
            <w:rStyle w:val="Hyperlink"/>
          </w:rPr>
          <w:t xml:space="preserve">[2]</w:t>
        </w:r>
      </w:hyperlink>
      <w:hyperlink r:id="rId83">
        <w:r>
          <w:rPr>
            <w:rStyle w:val="Hyperlink"/>
          </w:rPr>
          <w:t xml:space="preserve">[62]</w:t>
        </w:r>
      </w:hyperlink>
      <w:r>
        <w:t xml:space="preserve">. This could deeply entrench Office even further (if your company data and AI insights all flow through Microsoft Graph, you are not leaving). The competitor to watch is Google – Google’s Workspace is #2 in productivity suites and is adding AI too (Duet AI). But Google’s traction in enterprise productivity has been modest; Microsoft’s grip on large enterprises (esp. regulated industries, government) remains firm.</w:t>
      </w:r>
    </w:p>
    <w:p>
      <w:pPr>
        <w:pStyle w:val="BodyText"/>
      </w:pPr>
      <w:r>
        <w:t xml:space="preserve">Another durability angle:</w:t>
      </w:r>
      <w:r>
        <w:t xml:space="preserve"> </w:t>
      </w:r>
      <w:r>
        <w:rPr>
          <w:b/>
          <w:bCs/>
        </w:rPr>
        <w:t xml:space="preserve">Platform transitions</w:t>
      </w:r>
      <w:r>
        <w:t xml:space="preserve">. Microsoft missed the smartphone OS wave (Windows Phone failed), but it adapted by bringing its apps to iOS/Android and focusing on cloud backend. The next platform (maybe AR glasses or something) – Microsoft is working on HoloLens (AR) albeit at limited scale; it also aims to provide the software backbone regardless of device (cloud services, Office, etc.). Given their past slip-ups (mobile), we keep watch, but they’ve shown flexibility now (e.g., making a deal with Android: Microsoft apps preloaded on some Android devices, and the Surface Duo runs Android; plus integration of Windows with Android phone linking).</w:t>
      </w:r>
    </w:p>
    <w:p>
      <w:pPr>
        <w:pStyle w:val="BodyText"/>
      </w:pPr>
      <w:r>
        <w:rPr>
          <w:b/>
          <w:bCs/>
        </w:rPr>
        <w:t xml:space="preserve">Competitive Landscape:</w:t>
      </w:r>
      <w:r>
        <w:t xml:space="preserve"> </w:t>
      </w:r>
      <w:r>
        <w:t xml:space="preserve">Microsoft faces formidable competition in each segment, but often in siloed areas:</w:t>
      </w:r>
      <w:r>
        <w:t xml:space="preserve"> </w:t>
      </w:r>
      <w:r>
        <w:t xml:space="preserve">-</w:t>
      </w:r>
      <w:r>
        <w:t xml:space="preserve"> </w:t>
      </w:r>
      <w:r>
        <w:rPr>
          <w:b/>
          <w:bCs/>
        </w:rPr>
        <w:t xml:space="preserve">Office vs Google Workspace:</w:t>
      </w:r>
      <w:r>
        <w:t xml:space="preserve"> </w:t>
      </w:r>
      <w:r>
        <w:t xml:space="preserve">Google Docs/Sheets are free for consumers and cheap for business, and younger workers often prefer Google’s simplicity. Google claims &gt;3 billion Workspace users (mostly free Gmail) and ~10 million paying businesses, but often those are partial, while Microsoft retains the big accounts. We estimate Google’s paid seat share is maybe ~10–20% of the enterprise productivity market – a minority but not trivial. Microsoft has responded by imitating key features (real-time collaboration in Office Online, launching Teams vs Google Meet/Chat). So far, Microsoft has largely defended its turf – many companies use both (e.g. Google for some collab, but still pay for Office licenses). As AI features roll out, this battle may intensify. However, Microsoft’s advantage is incumbency and full-featured apps offline and online. We think both will co-exist, but Microsoft likely keeps the profitable enterprise segment, while Google might serve small businesses and education.</w:t>
      </w:r>
      <w:r>
        <w:t xml:space="preserve"> </w:t>
      </w:r>
      <w:r>
        <w:t xml:space="preserve">-</w:t>
      </w:r>
      <w:r>
        <w:t xml:space="preserve"> </w:t>
      </w:r>
      <w:r>
        <w:rPr>
          <w:b/>
          <w:bCs/>
        </w:rPr>
        <w:t xml:space="preserve">Azure vs AWS vs Google Cloud:</w:t>
      </w:r>
      <w:r>
        <w:t xml:space="preserve"> </w:t>
      </w:r>
      <w:r>
        <w:t xml:space="preserve">Cloud infra is a 3-player race. AWS had head start and still slightly ahead (AWS ~$88B FY2022 revenue, Azure estimated ~$75B calendar 2022, GCP ~$26B). Azure’s growth has been strong (though decelerating as law of large numbers; +27% CC in latest quarter, vs AWS +12%, GCP +28%). Each has strengths – AWS with breadth of services and ecosystem, Azure with enterprise integration, GCP with analytics/AI and internal Google tech. Multi-cloud usage is common. We see the cloud market evolving such that many big enterprises use 2+ providers (to avoid lock-in), but rarely will they drop one entirely. Azure likely will continue growing at least in line with market (which is ~20% CAGR) because even companies already on AWS often add Azure for specific Microsoft-integrated needs. So rivalry is there but the pie is growing. The risk is pricing pressure – cloud has scale economies, and all three cut prices regularly or offer discounts. However, as long as only three major players exist, it’s an oligopoly that can remain rational.</w:t>
      </w:r>
      <w:r>
        <w:t xml:space="preserve"> </w:t>
      </w:r>
      <w:r>
        <w:t xml:space="preserve">-</w:t>
      </w:r>
      <w:r>
        <w:t xml:space="preserve"> </w:t>
      </w:r>
      <w:r>
        <w:rPr>
          <w:b/>
          <w:bCs/>
        </w:rPr>
        <w:t xml:space="preserve">Windows vs. Mac/Chromebooks:</w:t>
      </w:r>
      <w:r>
        <w:t xml:space="preserve"> </w:t>
      </w:r>
      <w:r>
        <w:t xml:space="preserve">In PC OS, Windows share ~75%, Apple Mac ~15%, ChromeOS ~5–10%. Mac has been gaining slightly due to the halo from iPhones and the M1 chip performance – especially among developers and creative industries. But in corporate environment, Windows still dominates due to legacy software. Chromebooks gained in education but have limited impact on enterprise. Microsoft also isn’t heavily monetizing consumer Windows (they give Win10/11 free upgrades), instead focusing on services on top (Game Pass, etc.). So the threat of Mac growing, while real (particularly among younger workforce preferring Macs), hasn’t dented Microsoft’s core business as those users often still use Office on Mac. Microsoft even profits when a user runs Office on Mac (they pay for Office 365 regardless of OS). So we don’t see a major OS threat; rather, platform neutrality of Microsoft’s apps has hedged this risk.</w:t>
      </w:r>
      <w:r>
        <w:t xml:space="preserve"> </w:t>
      </w:r>
      <w:r>
        <w:t xml:space="preserve">-</w:t>
      </w:r>
      <w:r>
        <w:t xml:space="preserve"> </w:t>
      </w:r>
      <w:r>
        <w:rPr>
          <w:b/>
          <w:bCs/>
        </w:rPr>
        <w:t xml:space="preserve">Gaming (Xbox) vs Sony/Nintendo:</w:t>
      </w:r>
      <w:r>
        <w:t xml:space="preserve"> </w:t>
      </w:r>
      <w:r>
        <w:t xml:space="preserve">Xbox is significant culturally but only ~5% of MS revenue. It’s not a huge profit driver (gaming is lower margin). The $69B Activision-Blizzard acquisition, if it closes, shows Microsoft’s commitment to gaming content and building a Game Pass subscription moat. Competition here is Sony PlayStation primarily. Microsoft’s strategy is shifting from pure console sales to an ecosystem (Game Pass subscription, cloud gaming). This space is competitive and not a guaranteed win, but for Microsoft it’s a side bet – success would be nice (create another subscription stream), failure won’t break the company. We won’t dwell too much; core thesis on Microsoft doesn’t rely on Xbox dominating.</w:t>
      </w:r>
      <w:r>
        <w:t xml:space="preserve"> </w:t>
      </w:r>
      <w:r>
        <w:t xml:space="preserve">-</w:t>
      </w:r>
      <w:r>
        <w:t xml:space="preserve"> </w:t>
      </w:r>
      <w:r>
        <w:rPr>
          <w:b/>
          <w:bCs/>
        </w:rPr>
        <w:t xml:space="preserve">Emerging Competitors:</w:t>
      </w:r>
      <w:r>
        <w:t xml:space="preserve"> </w:t>
      </w:r>
      <w:r>
        <w:t xml:space="preserve">Sometimes the biggest competitive threat is the unknown – e.g. Slack came out of nowhere to challenge with a new category (team chat). Microsoft responded with Teams and leveraged distribution to effectively win (Teams has 300M MAUs vs Slack ~20M DAUs)</w:t>
      </w:r>
      <w:hyperlink r:id="rId85">
        <w:r>
          <w:rPr>
            <w:rStyle w:val="Hyperlink"/>
          </w:rPr>
          <w:t xml:space="preserve">[64]</w:t>
        </w:r>
      </w:hyperlink>
      <w:r>
        <w:t xml:space="preserve">. Similarly, Zoom outshone Skype/Teams in 2020, but Microsoft quickly improved Teams and bundled it, slowing Zoom’s advance in enterprise. This highlights Microsoft’s advantage: it can copy or buy (it tried to buy Slack at one point, ended up building Teams). Given their resources, few enterprise software upstarts can unseat Microsoft before Microsoft either replicates the features or acquires them. It acquired GitHub when GitLab was rising, acquired Power BI and Revolution Analytics to address analytics vs Tableau, etc. The</w:t>
      </w:r>
      <w:r>
        <w:t xml:space="preserve"> </w:t>
      </w:r>
      <w:r>
        <w:rPr>
          <w:b/>
          <w:bCs/>
        </w:rPr>
        <w:t xml:space="preserve">portfolio effect</w:t>
      </w:r>
      <w:r>
        <w:t xml:space="preserve"> </w:t>
      </w:r>
      <w:r>
        <w:t xml:space="preserve">and willingness to embrace open platforms (e.g. hosting Linux on Azure, supporting Android integration) make it hard for others to position Microsoft as outdated.</w:t>
      </w:r>
    </w:p>
    <w:p>
      <w:pPr>
        <w:pStyle w:val="BodyText"/>
      </w:pPr>
      <w:r>
        <w:rPr>
          <w:b/>
          <w:bCs/>
        </w:rPr>
        <w:t xml:space="preserve">Financials Snapshot:</w:t>
      </w:r>
      <w:r>
        <w:t xml:space="preserve"> </w:t>
      </w:r>
      <w:r>
        <w:t xml:space="preserve">Microsoft’s finances are robust:</w:t>
      </w:r>
      <w:r>
        <w:t xml:space="preserve"> </w:t>
      </w:r>
      <w:r>
        <w:t xml:space="preserve">-</w:t>
      </w:r>
      <w:r>
        <w:t xml:space="preserve"> </w:t>
      </w:r>
      <w:r>
        <w:rPr>
          <w:b/>
          <w:bCs/>
        </w:rPr>
        <w:t xml:space="preserve">Revenue Growth:</w:t>
      </w:r>
      <w:r>
        <w:t xml:space="preserve"> </w:t>
      </w:r>
      <w:r>
        <w:t xml:space="preserve">Past 5 years revenue CAGR ~14%. FY2022 grew 18%, FY2023 slowed to 7% (impacted by strong USD and PC decline). Consensus expects re-acceleration to low-double digits as macro stabilizes and AI contributions kick in.</w:t>
      </w:r>
      <w:r>
        <w:t xml:space="preserve"> </w:t>
      </w:r>
      <w:r>
        <w:t xml:space="preserve">-</w:t>
      </w:r>
      <w:r>
        <w:t xml:space="preserve"> </w:t>
      </w:r>
      <w:r>
        <w:rPr>
          <w:b/>
          <w:bCs/>
        </w:rPr>
        <w:t xml:space="preserve">Profitability:</w:t>
      </w:r>
      <w:r>
        <w:t xml:space="preserve"> </w:t>
      </w:r>
      <w:r>
        <w:t xml:space="preserve">Gross margin ~68%, operating margin ~42%. These have expanded from ~65% GM / 35% OM a decade ago, due to the shift to higher-margin cloud and subscription and operating leverage. Azure is slightly lower gross margin than the company average (datacenter costs) but at scale it’s still quite profitable, and Microsoft’s cloud gross margins have been improving with efficiency.</w:t>
      </w:r>
      <w:r>
        <w:t xml:space="preserve"> </w:t>
      </w:r>
      <w:r>
        <w:t xml:space="preserve">-</w:t>
      </w:r>
      <w:r>
        <w:t xml:space="preserve"> </w:t>
      </w:r>
      <w:r>
        <w:rPr>
          <w:b/>
          <w:bCs/>
        </w:rPr>
        <w:t xml:space="preserve">Cash Flow:</w:t>
      </w:r>
      <w:r>
        <w:t xml:space="preserve"> </w:t>
      </w:r>
      <w:r>
        <w:t xml:space="preserve">Microsoft generates ~$89B operating cash flow (FY2023)</w:t>
      </w:r>
      <w:hyperlink r:id="rId86">
        <w:r>
          <w:rPr>
            <w:rStyle w:val="Hyperlink"/>
          </w:rPr>
          <w:t xml:space="preserve">[65]</w:t>
        </w:r>
      </w:hyperlink>
      <w:r>
        <w:t xml:space="preserve">, with CapEx rising ($24B in FY23, up from $16B in FY21, mainly to build Azure data centers and AI infrastructure). FCF FY23 was $65B. Free cash conversion of net income is ~100% over time. Microsoft’s cash pile is $111B (June 2023) against debt $48B, so net cash ~$63B. It returns cash via dividends ($20B/year, dividend yield ~0.8%) and buybacks ($23B net in FY23).</w:t>
      </w:r>
      <w:r>
        <w:t xml:space="preserve"> </w:t>
      </w:r>
      <w:r>
        <w:t xml:space="preserve">-</w:t>
      </w:r>
      <w:r>
        <w:t xml:space="preserve"> </w:t>
      </w:r>
      <w:r>
        <w:rPr>
          <w:b/>
          <w:bCs/>
        </w:rPr>
        <w:t xml:space="preserve">ROIC:</w:t>
      </w:r>
      <w:r>
        <w:t xml:space="preserve"> </w:t>
      </w:r>
      <w:r>
        <w:t xml:space="preserve">Microsoft’s ROIC (excluding the cash hoard) is high – by Gurufocus, ROIC ~31%</w:t>
      </w:r>
      <w:hyperlink r:id="rId25">
        <w:r>
          <w:rPr>
            <w:rStyle w:val="Hyperlink"/>
          </w:rPr>
          <w:t xml:space="preserve">[66]</w:t>
        </w:r>
      </w:hyperlink>
      <w:r>
        <w:t xml:space="preserve">. Including cash and goodwill, some measures put ROCE ~20%. Either way, it comfortably beats the cost of capital (Microsoft’s WACC ~8%</w:t>
      </w:r>
      <w:hyperlink r:id="rId26">
        <w:r>
          <w:rPr>
            <w:rStyle w:val="Hyperlink"/>
          </w:rPr>
          <w:t xml:space="preserve">[6]</w:t>
        </w:r>
      </w:hyperlink>
      <w:r>
        <w:t xml:space="preserve">). Its acquisitions historically have been mixed (LinkedIn $26B in 2016 turned out well, Nokia’s phone business in 2013 was a failure and wrote off $7B). But lately, investments like GitHub ($7.5B) and even smaller ones (Minecraft) have done fine.</w:t>
      </w:r>
      <w:r>
        <w:t xml:space="preserve"> </w:t>
      </w:r>
      <w:r>
        <w:t xml:space="preserve">-</w:t>
      </w:r>
      <w:r>
        <w:t xml:space="preserve"> </w:t>
      </w:r>
      <w:r>
        <w:rPr>
          <w:b/>
          <w:bCs/>
        </w:rPr>
        <w:t xml:space="preserve">Segments profitability:</w:t>
      </w:r>
      <w:r>
        <w:t xml:space="preserve"> </w:t>
      </w:r>
      <w:r>
        <w:t xml:space="preserve">The Productivity and Cloud segments have operating margins ~45–50%, while More Personal Computing is lower (~30%) due to hardware and gaming. So as revenue mix shifts toward cloud and away from Windows devices, overall margins could expand a bit more.</w:t>
      </w:r>
      <w:r>
        <w:t xml:space="preserve"> </w:t>
      </w:r>
      <w:r>
        <w:t xml:space="preserve">-</w:t>
      </w:r>
      <w:r>
        <w:t xml:space="preserve"> </w:t>
      </w:r>
      <w:r>
        <w:rPr>
          <w:b/>
          <w:bCs/>
        </w:rPr>
        <w:t xml:space="preserve">Expense structure:</w:t>
      </w:r>
      <w:r>
        <w:t xml:space="preserve"> </w:t>
      </w:r>
      <w:r>
        <w:t xml:space="preserve">R&amp;D was $24.5B in FY23 (11.5% of sales), up as Microsoft invests in AI. Sales &amp; Marketing $22B (10% of sales) – needed for enterprise sales force. These are efficient given the revenue base. If needed, Microsoft can trim costs (as they did with a 10,000 employee layoff in Jan 2023 focusing on redundant roles and cutting slack post pandemic hiring). But overall, Microsoft runs fairly lean given its scale.</w:t>
      </w:r>
    </w:p>
    <w:p>
      <w:pPr>
        <w:pStyle w:val="BodyText"/>
      </w:pPr>
      <w:r>
        <w:rPr>
          <w:b/>
          <w:bCs/>
        </w:rPr>
        <w:t xml:space="preserve">Growth Drivers:</w:t>
      </w:r>
      <w:r>
        <w:t xml:space="preserve"> </w:t>
      </w:r>
      <w:r>
        <w:t xml:space="preserve">-</w:t>
      </w:r>
      <w:r>
        <w:t xml:space="preserve"> </w:t>
      </w:r>
      <w:r>
        <w:rPr>
          <w:b/>
          <w:bCs/>
        </w:rPr>
        <w:t xml:space="preserve">Azure &amp; Cloud:</w:t>
      </w:r>
      <w:r>
        <w:t xml:space="preserve"> </w:t>
      </w:r>
      <w:r>
        <w:t xml:space="preserve">The single biggest driver is Azure continuing to take share of IT workloads. Cloud penetration (as percent of total IT spend) is still only ~30% globally, so plenty of room. Azure can also upsell higher-value services (AI, machine learning APIs, database, etc.) which increase revenue per customer. The integration of OpenAI services (e.g. Azure offers GPT-4 API via Azure OpenAI Service) is attracting big enterprise deals (e.g. Oracle to spend billions on Azure OpenAI usage). If AI drives exponentially more compute needs (as training models and running them is compute-intensive), Azure stands to gain outsized spend.</w:t>
      </w:r>
      <w:r>
        <w:t xml:space="preserve"> </w:t>
      </w:r>
      <w:r>
        <w:t xml:space="preserve">-</w:t>
      </w:r>
      <w:r>
        <w:t xml:space="preserve"> </w:t>
      </w:r>
      <w:r>
        <w:rPr>
          <w:b/>
          <w:bCs/>
        </w:rPr>
        <w:t xml:space="preserve">AI in Productivity:</w:t>
      </w:r>
      <w:r>
        <w:t xml:space="preserve"> </w:t>
      </w:r>
      <w:r>
        <w:t xml:space="preserve">Microsoft is leading in adding generative AI features in Office (Copilot). Early feedback is positive (the ability to have AI draft emails in Outlook, summarize meetings in Teams, crunch data in Excel via natural language). They priced it at $30/user/month add-on</w:t>
      </w:r>
      <w:hyperlink r:id="rId22">
        <w:r>
          <w:rPr>
            <w:rStyle w:val="Hyperlink"/>
          </w:rPr>
          <w:t xml:space="preserve">[2]</w:t>
        </w:r>
      </w:hyperlink>
      <w:r>
        <w:t xml:space="preserve"> </w:t>
      </w:r>
      <w:r>
        <w:t xml:space="preserve">– a huge potential ARR uplift if even a fraction of Office users adopt. For example, if just 10% of Office 400M commercial users take Copilot, that’s 40M * $30</w:t>
      </w:r>
      <w:r>
        <w:t xml:space="preserve"> </w:t>
      </w:r>
      <w:r>
        <w:rPr>
          <w:i/>
          <w:iCs/>
        </w:rPr>
        <w:t xml:space="preserve">12 = $14.4B/year of high-margin revenue, a ~7% increase in total revenue. There is execution risk (AI must be accurate/secure enough for enterprises to trust), but if it works, it</w:t>
      </w:r>
      <w:r>
        <w:t xml:space="preserve"> </w:t>
      </w:r>
      <w:r>
        <w:t xml:space="preserve">deepens</w:t>
      </w:r>
      <w:r>
        <w:t xml:space="preserve"> </w:t>
      </w:r>
      <w:r>
        <w:rPr>
          <w:i/>
          <w:iCs/>
        </w:rPr>
        <w:t xml:space="preserve">Office’s moat and provides a significant new revenue stream. Similarly, GitHub Copilot (already 1M+ users at $10/month) for developers and upcoming security copilots etc. all add to revenue per user. AI could thus spur a new upgrade cycle analogous to how Office 365 moved people from Office 2010.</w:t>
      </w:r>
      <w:r>
        <w:rPr>
          <w:i/>
          <w:iCs/>
        </w:rPr>
        <w:t xml:space="preserve"> </w:t>
      </w:r>
      <w:r>
        <w:rPr>
          <w:i/>
          <w:iCs/>
        </w:rPr>
        <w:t xml:space="preserve">-</w:t>
      </w:r>
      <w:r>
        <w:t xml:space="preserve"> </w:t>
      </w:r>
      <w:r>
        <w:rPr>
          <w:i/>
          <w:iCs/>
        </w:rPr>
        <w:t xml:space="preserve">LinkedIn &amp; Ads:</w:t>
      </w:r>
      <w:r>
        <w:t xml:space="preserve"> </w:t>
      </w:r>
      <w:r>
        <w:rPr>
          <w:i/>
          <w:iCs/>
        </w:rPr>
        <w:t xml:space="preserve">LinkedIn has been quietly growing ~15–20% annually (FY23 rev ~$15B). It’s the de facto professional network with &gt;950M members. Monetization (Talent Solutions recruiting, advertising, subscriptions) still has room. It’s less critical to MS overall, but a steady driver. Microsoft’s ad business (Bing, etc.) got a boost as they integrated ChatGPT into Bing – usage jumped, though Bing still has small share. The long-term plan is likely not to beat Google in search, but to use AI differentiation to keep Bing relevant and maybe slowly grow share (even a couple points share gain is billions in ad rev). The</w:t>
      </w:r>
      <w:r>
        <w:t xml:space="preserve"> </w:t>
      </w:r>
      <w:r>
        <w:rPr>
          <w:i/>
          <w:iCs/>
        </w:rPr>
        <w:t xml:space="preserve">OpenAI partnership</w:t>
      </w:r>
      <w:r>
        <w:t xml:space="preserve"> </w:t>
      </w:r>
      <w:r>
        <w:rPr>
          <w:i/>
          <w:iCs/>
        </w:rPr>
        <w:t xml:space="preserve">also allowed MS to shape the AI narrative – e.g. being first with AI search put pressure on Google.</w:t>
      </w:r>
      <w:r>
        <w:rPr>
          <w:i/>
          <w:iCs/>
        </w:rPr>
        <w:t xml:space="preserve"> </w:t>
      </w:r>
      <w:r>
        <w:rPr>
          <w:i/>
          <w:iCs/>
        </w:rPr>
        <w:t xml:space="preserve">-</w:t>
      </w:r>
      <w:r>
        <w:t xml:space="preserve"> </w:t>
      </w:r>
      <w:r>
        <w:rPr>
          <w:i/>
          <w:iCs/>
        </w:rPr>
        <w:t xml:space="preserve">Gaming &amp; Subscriptions:</w:t>
      </w:r>
      <w:r>
        <w:t xml:space="preserve"> </w:t>
      </w:r>
      <w:r>
        <w:rPr>
          <w:i/>
          <w:iCs/>
        </w:rPr>
        <w:t xml:space="preserve">Microsoft’s Game Pass (like Netflix for games, ~$10-15/month, ~25M subscribers) could grow, especially if Activision acquisition gives more content (Call of Duty etc.) to include. Cloud gaming (play Xbox games on any device) is a potential growth area if broadband 5G/6G makes streaming games seamless. Gaming isn’t as large as cloud or Office, but it appeals to a different demographic and could become a reliable subscription earner (as video streaming saturates, gaming might be next frontier for consumer subs).</w:t>
      </w:r>
      <w:r>
        <w:rPr>
          <w:i/>
          <w:iCs/>
        </w:rPr>
        <w:t xml:space="preserve"> </w:t>
      </w:r>
      <w:r>
        <w:rPr>
          <w:i/>
          <w:iCs/>
        </w:rPr>
        <w:t xml:space="preserve">-</w:t>
      </w:r>
      <w:r>
        <w:t xml:space="preserve"> </w:t>
      </w:r>
      <w:r>
        <w:rPr>
          <w:i/>
          <w:iCs/>
        </w:rPr>
        <w:t xml:space="preserve">Emerging Markets &amp; SMB:</w:t>
      </w:r>
      <w:r>
        <w:t xml:space="preserve"> </w:t>
      </w:r>
      <w:r>
        <w:rPr>
          <w:i/>
          <w:iCs/>
        </w:rPr>
        <w:t xml:space="preserve">Microsoft’s enterprise presence is global, but there’s growth in selling cloud services to small/medium businesses and startups, and expanding Office usage in emerging economies (now that piracy is harder with cloud, more businesses will formally subscribe). Also, upselling existing customers to higher-tier licenses (E5 has advanced security, telephony – MS highlights E5 uptake as growth driver).</w:t>
      </w:r>
      <w:r>
        <w:rPr>
          <w:i/>
          <w:iCs/>
        </w:rPr>
        <w:t xml:space="preserve"> </w:t>
      </w:r>
      <w:r>
        <w:rPr>
          <w:i/>
          <w:iCs/>
        </w:rPr>
        <w:t xml:space="preserve">-</w:t>
      </w:r>
      <w:r>
        <w:t xml:space="preserve"> </w:t>
      </w:r>
      <w:r>
        <w:rPr>
          <w:i/>
          <w:iCs/>
        </w:rPr>
        <w:t xml:space="preserve">Security Market:</w:t>
      </w:r>
      <w:r>
        <w:t xml:space="preserve">* Microsoft has surprisingly become one of the largest cybersecurity vendors by bundling products like Defender (endpoint security), Sentinel (SIEM), and Azure Active Directory (identity) – they now offer an end-to-end security stack. With cyber threats rising, companies are consolidating vendors to simplify – Microsoft’s integrated security (covering device to cloud) is attractive and often cheaper. This is an underappreciated growth vector: its security business exceeded $20B revenue in 2022</w:t>
      </w:r>
      <w:hyperlink r:id="rId86">
        <w:r>
          <w:rPr>
            <w:rStyle w:val="Hyperlink"/>
          </w:rPr>
          <w:t xml:space="preserve">[65]</w:t>
        </w:r>
      </w:hyperlink>
      <w:r>
        <w:t xml:space="preserve"> </w:t>
      </w:r>
      <w:r>
        <w:t xml:space="preserve">(growing ~33%). It’s partly in various segments, but clearly resonating. If Microsoft continues to integrate and deliver quality security, it could take share from point-solution players (like a Palo Alto or Okta). Given trust in MS, this could become a $50B business long term.</w:t>
      </w:r>
    </w:p>
    <w:p>
      <w:pPr>
        <w:pStyle w:val="BodyText"/>
      </w:pPr>
      <w:r>
        <w:rPr>
          <w:b/>
          <w:bCs/>
        </w:rPr>
        <w:t xml:space="preserve">Risks and Challenges:</w:t>
      </w:r>
      <w:r>
        <w:t xml:space="preserve"> </w:t>
      </w:r>
      <w:r>
        <w:t xml:space="preserve">-</w:t>
      </w:r>
      <w:r>
        <w:t xml:space="preserve"> </w:t>
      </w:r>
      <w:r>
        <w:rPr>
          <w:b/>
          <w:bCs/>
        </w:rPr>
        <w:t xml:space="preserve">Regulation/Antitrust:</w:t>
      </w:r>
      <w:r>
        <w:t xml:space="preserve"> </w:t>
      </w:r>
      <w:r>
        <w:t xml:space="preserve">Microsoft was the poster child of antitrust in 1990s, but nowadays regulators focus more on newer giants (Google/Meta). However, with its Activision deal, Microsoft faces global regulators (UK CMA initially blocked it, the EU approved with conditions, the FTC tried to block). The deal is likely to close after adjustments, but any future large acquisitions may face scrutiny. There is also a potential issue in EU regarding bundling Teams with Office 365 (antitrust complaint by Slack). Microsoft preemptively offered to unbundle Teams in EU to settle</w:t>
      </w:r>
      <w:hyperlink r:id="rId79">
        <w:r>
          <w:rPr>
            <w:rStyle w:val="Hyperlink"/>
          </w:rPr>
          <w:t xml:space="preserve">[59]</w:t>
        </w:r>
      </w:hyperlink>
      <w:r>
        <w:t xml:space="preserve">. So regulators are watching bundling practices – Microsoft must be careful not to over-bundle to kill competition (the Slack/Teams case is reminiscent of tying IE with Windows in 1998). If antitrust winds shift in US, one could imagine scrutiny of Microsoft’s cloud + software dominance, but currently it’s under the radar compared to others.</w:t>
      </w:r>
      <w:r>
        <w:t xml:space="preserve"> </w:t>
      </w:r>
      <w:r>
        <w:t xml:space="preserve">-</w:t>
      </w:r>
      <w:r>
        <w:t xml:space="preserve"> </w:t>
      </w:r>
      <w:r>
        <w:rPr>
          <w:b/>
          <w:bCs/>
        </w:rPr>
        <w:t xml:space="preserve">Cloud Margin Pressure &amp; Competition:</w:t>
      </w:r>
      <w:r>
        <w:t xml:space="preserve"> </w:t>
      </w:r>
      <w:r>
        <w:t xml:space="preserve">Cloud is competitive – AWS and Google are not standing still. AWS is cutting prices on some services, and Google Cloud, while smaller, is willing to take lower margins to gain share (it only recently turned profit after years of losses</w:t>
      </w:r>
      <w:hyperlink r:id="rId87">
        <w:r>
          <w:rPr>
            <w:rStyle w:val="Hyperlink"/>
          </w:rPr>
          <w:t xml:space="preserve">[67]</w:t>
        </w:r>
      </w:hyperlink>
      <w:r>
        <w:t xml:space="preserve">). If a price war erupts, or big customers leverage multi-cloud to negotiate discounts, Azure’s profit growth could slow. Also, cloud costs for AI (those expensive NVIDIA GPUs) could compress short-term Azure margins as they invest in capacity for AI workloads that might not be fully monetized initially. So there’s execution risk in scaling AI infrastructure profitably.</w:t>
      </w:r>
      <w:r>
        <w:t xml:space="preserve"> </w:t>
      </w:r>
      <w:r>
        <w:t xml:space="preserve">-</w:t>
      </w:r>
      <w:r>
        <w:t xml:space="preserve"> </w:t>
      </w:r>
      <w:r>
        <w:rPr>
          <w:b/>
          <w:bCs/>
        </w:rPr>
        <w:t xml:space="preserve">Legacy Decline:</w:t>
      </w:r>
      <w:r>
        <w:t xml:space="preserve"> </w:t>
      </w:r>
      <w:r>
        <w:t xml:space="preserve">Parts of Microsoft’s biz are in secular decline – e.g. traditional Office perpetual licenses, on-prem server licensing, Windows OEM (PC market is mature to declining, as seen in 2022–23). While Microsoft has offset these with cloud, a steeper-than-expected drop in PC shipments or slower upgrade cycles (like if enterprises skip Windows 11 and hold onto Windows 10 until 2025 end-of-support and beyond) could drag revenue. Our view is that declines are manageable (e.g., Windows OEM was down 13% in FY23, likely to stabilize when PC market normalizes).</w:t>
      </w:r>
      <w:r>
        <w:t xml:space="preserve"> </w:t>
      </w:r>
      <w:r>
        <w:t xml:space="preserve">-</w:t>
      </w:r>
      <w:r>
        <w:t xml:space="preserve"> </w:t>
      </w:r>
      <w:r>
        <w:rPr>
          <w:b/>
          <w:bCs/>
        </w:rPr>
        <w:t xml:space="preserve">Open-Source/Free Alternatives:</w:t>
      </w:r>
      <w:r>
        <w:t xml:space="preserve"> </w:t>
      </w:r>
      <w:r>
        <w:t xml:space="preserve">There’s always been talk that open-source Linux, LibreOffice, etc., could threaten Microsoft. In servers, Linux did take huge share (which is why Microsoft smartly pivoted to selling Azure, which runs Linux too). In productivity, LibreOffice never took off broadly; Google’s free offerings are more the competitor. The risk is if a government or large org decides to mandate open-source to reduce costs – some did experiments (Munich tried switching to Linux in 2000s, then switched back to Windows after issues). It appears that the perceived productivity hit and compatibility issues make that route less attractive. Similarly, for coding, open-source tools are prevalent, but Microsoft has embraced them (VS Code is free and open-source, but it connects developers to MS services).</w:t>
      </w:r>
      <w:r>
        <w:t xml:space="preserve"> </w:t>
      </w:r>
      <w:r>
        <w:t xml:space="preserve">-</w:t>
      </w:r>
      <w:r>
        <w:t xml:space="preserve"> </w:t>
      </w:r>
      <w:r>
        <w:rPr>
          <w:b/>
          <w:bCs/>
        </w:rPr>
        <w:t xml:space="preserve">Talent &amp; Innovation:</w:t>
      </w:r>
      <w:r>
        <w:t xml:space="preserve"> </w:t>
      </w:r>
      <w:r>
        <w:t xml:space="preserve">Microsoft is huge (over 220,000 employees). Maintaining agility and innovation is challenging. They seem to have a good balance under Nadella (the culture shifted to be more collaborative and less fiefdom-driven, by accounts). But bureaucracy can creep in. If Microsoft misses a major tech trend or is late (like it was in mobile), that could hurt – the current big trend is AI, and they are actually early this time. Possibly next could be quantum computing (they have research, but Google and IBM also do), or something like that – hard to predict. So far, no glaring misses on horizon.</w:t>
      </w:r>
      <w:r>
        <w:t xml:space="preserve"> </w:t>
      </w:r>
      <w:r>
        <w:t xml:space="preserve">-</w:t>
      </w:r>
      <w:r>
        <w:t xml:space="preserve"> </w:t>
      </w:r>
      <w:r>
        <w:rPr>
          <w:b/>
          <w:bCs/>
        </w:rPr>
        <w:t xml:space="preserve">Economic Cycles affecting IT Spend:</w:t>
      </w:r>
      <w:r>
        <w:t xml:space="preserve"> </w:t>
      </w:r>
      <w:r>
        <w:t xml:space="preserve">A recession can cause enterprises to trim IT budgets, slowing Azure growth or delaying software deals. We saw some of that in late 2022/2023 with Azure growth deceleration and LinkedIn ad weakness. But Microsoft’s business is quite resilient – mission-critical software is among the last things companies cut. They may optimize cloud usage (which happened: Azure growth slowed as customers optimized costs in cloud), but long-term trend is still upward.</w:t>
      </w:r>
      <w:r>
        <w:t xml:space="preserve"> </w:t>
      </w:r>
      <w:r>
        <w:t xml:space="preserve">-</w:t>
      </w:r>
      <w:r>
        <w:t xml:space="preserve"> </w:t>
      </w:r>
      <w:r>
        <w:rPr>
          <w:b/>
          <w:bCs/>
        </w:rPr>
        <w:t xml:space="preserve">Execution on M&amp;A:</w:t>
      </w:r>
      <w:r>
        <w:t xml:space="preserve"> </w:t>
      </w:r>
      <w:r>
        <w:t xml:space="preserve">The massive Activision deal, if completed, will integrate a large company in a different industry (gaming content). Execution risk is moderate; Microsoft has done big deals well (LinkedIn), but game studios require creative autonomy, etc. A failure there would be a financial/strategic setback (though not ruinous). That said, gaming is &lt;10% of MS, so not thesis-breaking, but a notable risk for that segment.</w:t>
      </w:r>
      <w:r>
        <w:t xml:space="preserve"> </w:t>
      </w:r>
      <w:r>
        <w:t xml:space="preserve">-</w:t>
      </w:r>
      <w:r>
        <w:t xml:space="preserve"> </w:t>
      </w:r>
      <w:r>
        <w:rPr>
          <w:b/>
          <w:bCs/>
        </w:rPr>
        <w:t xml:space="preserve">Currency Risk:</w:t>
      </w:r>
      <w:r>
        <w:t xml:space="preserve"> </w:t>
      </w:r>
      <w:r>
        <w:t xml:space="preserve">As with any global firm, strong dollar hurts reported growth (FY23 constant-currency growth was 11% vs 7% USD). It’s not a structural risk, but investors should be aware currency swings can impact results in near term, which can move the stock.</w:t>
      </w:r>
    </w:p>
    <w:p>
      <w:pPr>
        <w:pStyle w:val="BodyText"/>
      </w:pPr>
      <w:r>
        <w:rPr>
          <w:b/>
          <w:bCs/>
        </w:rPr>
        <w:t xml:space="preserve">Long-Term Outlook:</w:t>
      </w:r>
      <w:r>
        <w:t xml:space="preserve"> </w:t>
      </w:r>
      <w:r>
        <w:t xml:space="preserve">Microsoft is well-positioned to remain a cornerstone of enterprise IT and productivity for the next decade. Its transition to cloud and subscription ensures more stable revenue and continuous customer relationships instead of one-off sales. We foresee Microsoft continuing high-single to low-double-digit revenue growth, led by Azure and new AI monetization. Margins likely stay high or even tick up with product mix shift. By 2030, Microsoft could possibly surpass Apple as the world’s largest market cap if it executes strongly in AI/cloud (a bit speculative, but it’s in that league). The secular trends benefiting MSFT: digitization of all businesses (requiring cloud infrastructure, software), data analytics and AI adoption (needing Azure compute and MS tools), cybersecurity needs (MS can cross-sell), and remote/hybrid work (boosting reliance on Microsoft 365 and Teams).</w:t>
      </w:r>
    </w:p>
    <w:p>
      <w:pPr>
        <w:pStyle w:val="BodyText"/>
      </w:pPr>
      <w:r>
        <w:t xml:space="preserve">One interesting aspect is Microsoft’s</w:t>
      </w:r>
      <w:r>
        <w:t xml:space="preserve"> </w:t>
      </w:r>
      <w:r>
        <w:rPr>
          <w:b/>
          <w:bCs/>
        </w:rPr>
        <w:t xml:space="preserve">balance of consumer and enterprise</w:t>
      </w:r>
      <w:r>
        <w:t xml:space="preserve">. Enterprise is bread-and-butter (Office, Azure, Dynamics, etc.), but it has large consumer-facing products (Windows, Xbox, Surface, even LinkedIn in a way, and a piece of search). This diversification helps it capture various revenue streams, but enterprise is ~80% of profits. If consumer tech preferences shift (like Windows loses share to iPad or something), Microsoft is buffered by enterprise loyalty and having moved to cloud offerings that are device-agnostic. That’s why the company’s future looks robust across scenarios – it’s not tied to one platform (like Windows exclusively) as it once was.</w:t>
      </w:r>
    </w:p>
    <w:p>
      <w:pPr>
        <w:pStyle w:val="BodyText"/>
      </w:pPr>
      <w:r>
        <w:rPr>
          <w:b/>
          <w:bCs/>
        </w:rPr>
        <w:t xml:space="preserve">Management &amp; Capital Allocation:</w:t>
      </w:r>
      <w:r>
        <w:t xml:space="preserve"> </w:t>
      </w:r>
      <w:r>
        <w:t xml:space="preserve">CEO Satya Nadella has been widely praised for cultural and strategic shifts. He’s focused on “cloud-first, mobile-first” (now AI-first) and has shown willingness to make bold bets (the OpenAI deal, huge capex in data centers, etc.) but also stop failing projects (e.g. finally killed Windows Phone, embraced Android). His leadership is a big asset. Key lieutenants: Amy Hood (CFO) – disciplined capital allocator, ensures profitability and returns to shareholders. The board is solid (Chairman John Thompson; Satya is CEO but not board chair after 2021, which is good governance).</w:t>
      </w:r>
    </w:p>
    <w:p>
      <w:pPr>
        <w:pStyle w:val="BodyText"/>
      </w:pPr>
      <w:r>
        <w:t xml:space="preserve">Microsoft’s acquisition track record lately is good: buying GitHub, LinkedIn have integrated well and grown. The pending Activision is huge and outside typical domain; success there remains to be seen. Generally, MS has plenty of cash and will likely keep making tuck-in acquisitions in AI, security, cloud.</w:t>
      </w:r>
    </w:p>
    <w:p>
      <w:pPr>
        <w:pStyle w:val="BodyText"/>
      </w:pPr>
      <w:r>
        <w:t xml:space="preserve">Capital allocation: They have increased dividend for 20+ years annually (current quarterly $0.68, likely to be raised ~10% soon, as has been pattern). Buybacks are ongoing ~$20B/year which at $2.4T market cap is &lt;1% reduction – so mostly offsetting employee stock grants. They could choose to leverage more given AAA rating, but they seem comfortable running with net cash or mild net debt. We don’t mind that conservative approach given tech volatility (cash hoard allows strategic moves).</w:t>
      </w:r>
    </w:p>
    <w:p>
      <w:pPr>
        <w:pStyle w:val="BodyText"/>
      </w:pPr>
      <w:r>
        <w:t xml:space="preserve">One metric: share count has gone from 8.9B in 2013 to ~7.5B now, ~16% reduction over a decade – not as aggressive as Apple, but decent. Given valuations, buybacks at these high PEs are not hugely value-adding, but as long as they don’t overspend on silly acquisitions, it’s fine.</w:t>
      </w:r>
    </w:p>
    <w:p>
      <w:pPr>
        <w:pStyle w:val="BodyText"/>
      </w:pPr>
      <w:r>
        <w:rPr>
          <w:b/>
          <w:bCs/>
        </w:rPr>
        <w:t xml:space="preserve">Financial Projections (FY2024–2030):</w:t>
      </w:r>
      <w:r>
        <w:t xml:space="preserve"> </w:t>
      </w:r>
      <w:r>
        <w:t xml:space="preserve">- We expect revenue growth to reaccelerate to ~11–12% CAGR over next 5 years (Azure maybe ~20%, Office 365 ~10%, rest slower). That yields FY2030 revenue ~$450B (roughly doubling from FY2023).</w:t>
      </w:r>
      <w:r>
        <w:t xml:space="preserve"> </w:t>
      </w:r>
      <w:r>
        <w:t xml:space="preserve">- Operating margins might expand a bit to ~45% with mix and AI high-margin services, offset by investment cycles. EPS could grow mid-teens annually (revenue ~12% + some margin + 1–2% from buybacks).</w:t>
      </w:r>
      <w:r>
        <w:t xml:space="preserve"> </w:t>
      </w:r>
      <w:r>
        <w:t xml:space="preserve">- By 2030, EPS might be $25–30 (from ~$10 in FY2023). At a market-average multiple (say 20–25x by then, depending on growth outlook), stock could be $600–$750, versus ~$330 now, which is an annualized total return ~8–10% plus ~1% dividend –</w:t>
      </w:r>
      <w:r>
        <w:t xml:space="preserve"> </w:t>
      </w:r>
      <w:r>
        <w:rPr>
          <w:b/>
          <w:bCs/>
        </w:rPr>
        <w:t xml:space="preserve">very solid for such a large, lower-risk company</w:t>
      </w:r>
      <w:r>
        <w:t xml:space="preserve">.</w:t>
      </w:r>
    </w:p>
    <w:p>
      <w:pPr>
        <w:pStyle w:val="BodyText"/>
      </w:pPr>
      <w:r>
        <w:rPr>
          <w:b/>
          <w:bCs/>
        </w:rPr>
        <w:t xml:space="preserve">Valuation &amp; Recommendation:</w:t>
      </w:r>
      <w:r>
        <w:t xml:space="preserve"> </w:t>
      </w:r>
      <w:r>
        <w:t xml:space="preserve">Microsoft’s current valuation (~$330, 2025 PE ~28x) is not cheap in absolute terms, but relative to its growth and quality, it’s reasonable. It’s trading around the highest percentile of its historical P/E (which historically averaged ~20x in 2010s, but that was a different era). DCF as mentioned suggests it might be ~10–20% over fair value. However, with the potential of AI to surprise on the upside (if Copilot adoption is huge, etc.), there is a plausible path for Microsoft to outperform current expectations.</w:t>
      </w:r>
    </w:p>
    <w:p>
      <w:pPr>
        <w:pStyle w:val="BodyText"/>
      </w:pPr>
      <w:r>
        <w:t xml:space="preserve">We find Microsoft</w:t>
      </w:r>
      <w:r>
        <w:t xml:space="preserve"> </w:t>
      </w:r>
      <w:r>
        <w:rPr>
          <w:b/>
          <w:bCs/>
        </w:rPr>
        <w:t xml:space="preserve">one of the most attractive Big Tech for long-term hold</w:t>
      </w:r>
      <w:r>
        <w:t xml:space="preserve">, even at a fair price, because of its diversified durable moat and effective management. While a deep correction (e.g. to $250) would be an obvious strong buy, we are comfortable with it as a</w:t>
      </w:r>
      <w:r>
        <w:t xml:space="preserve"> </w:t>
      </w:r>
      <w:r>
        <w:rPr>
          <w:b/>
          <w:bCs/>
        </w:rPr>
        <w:t xml:space="preserve">core position</w:t>
      </w:r>
      <w:r>
        <w:t xml:space="preserve"> </w:t>
      </w:r>
      <w:r>
        <w:t xml:space="preserve">even buying around current levels in a phased approach (dollar-cost averaging) given long investment horizon. The margin of safety is not &gt;=25% by our base case, so in a strict sense one might wait for a lower entry. But the risk of not owning Microsoft is missing its compounding if a dip never materializes significantly (e.g. it seldom got below ~25x earnings in recent years due to optimism).</w:t>
      </w:r>
    </w:p>
    <w:p>
      <w:pPr>
        <w:pStyle w:val="BodyText"/>
      </w:pPr>
      <w:r>
        <w:t xml:space="preserve">Thus, for a “never sell” type portfolio, Microsoft is top-tier. We will monitor any signs of moat deterioration, but presently, it’s extending its reach (AI, security, etc.). Considering risk-adjusted returns, we’d rank Microsoft at or near the top among the Big 7.</w:t>
      </w:r>
    </w:p>
    <w:p>
      <w:pPr>
        <w:pStyle w:val="BodyText"/>
      </w:pPr>
      <w:r>
        <w:rPr>
          <w:b/>
          <w:bCs/>
        </w:rPr>
        <w:t xml:space="preserve">Microsoft Long Thesis vs. Bear Case:</w:t>
      </w:r>
    </w:p>
    <w:p>
      <w:pPr>
        <w:numPr>
          <w:ilvl w:val="0"/>
          <w:numId w:val="1004"/>
        </w:numPr>
      </w:pPr>
      <w:r>
        <w:rPr>
          <w:b/>
          <w:bCs/>
        </w:rPr>
        <w:t xml:space="preserve">Bullish Thesis:</w:t>
      </w:r>
      <w:r>
        <w:t xml:space="preserve"> </w:t>
      </w:r>
      <w:r>
        <w:t xml:space="preserve">Microsoft is the backbone of enterprise tech and is indispensable to businesses and developers. Its transition to cloud and AI ensures it will remain mission-critical in the next wave of computing. Azure’s growth plus Office 365’s steady expansion and pricing power can drive double-digit earnings growth for years. The integration of AI (Copilots across Office, Azure’s AI services) could usher in a new productivity revolution that Microsoft is uniquely positioned to monetize across its massive install base</w:t>
      </w:r>
      <w:hyperlink r:id="rId22">
        <w:r>
          <w:rPr>
            <w:rStyle w:val="Hyperlink"/>
          </w:rPr>
          <w:t xml:space="preserve">[2]</w:t>
        </w:r>
      </w:hyperlink>
      <w:r>
        <w:t xml:space="preserve">. Microsoft’s recurring revenue model (over 70% of revenue is now subscription or annuity-like) gives it resilience and predictability. The company’s pristine balance sheet and prodigious cash flow ($60B+ FCF/year) enable continued investment in innovation and shareholder returns (dividend raises, buybacks). With a wide economic moat (Office lock-in, Azure scale, enterprise trust), Microsoft can fend off competitors and even co-opt emerging technologies (as seen with embracing open source and partnering with OpenAI). In essence, Microsoft combines the stability of a mature franchise with the growth of a cloud leader – a rare and powerful combination. Over a 10+ year horizon, it can compound earnings at a healthy clip, justifying a premium valuation and delivering market-beating total returns. It’s a “sleep-well-at-night” stock with upside optionality from new ventures (if any one of LinkedIn monetization, gaming subscriptions, or new AI products take off more than expected, that’s gravy). As long as businesses rely on IT, Microsoft will be there making money.</w:t>
      </w:r>
    </w:p>
    <w:p>
      <w:pPr>
        <w:numPr>
          <w:ilvl w:val="0"/>
          <w:numId w:val="1004"/>
        </w:numPr>
      </w:pPr>
      <w:r>
        <w:rPr>
          <w:b/>
          <w:bCs/>
        </w:rPr>
        <w:t xml:space="preserve">Bear Case / Risks:</w:t>
      </w:r>
      <w:r>
        <w:t xml:space="preserve"> </w:t>
      </w:r>
      <w:r>
        <w:t xml:space="preserve">Microsoft’s size and success attract fierce competition and regulatory scrutiny – its growth could slow materially if it stumbles in key areas. In cloud, AWS and Google might undercut Azure on price or innovation (Google could leverage its AI prowess to leapfrog Azure in AI infrastructure, stealing future workloads). There’s also a threat that businesses pursue</w:t>
      </w:r>
      <w:r>
        <w:t xml:space="preserve"> </w:t>
      </w:r>
      <w:r>
        <w:rPr>
          <w:b/>
          <w:bCs/>
        </w:rPr>
        <w:t xml:space="preserve">multi-cloud strategies to avoid lock-in</w:t>
      </w:r>
      <w:r>
        <w:t xml:space="preserve">, reducing Azure’s wallet share per customer. In software, the transition to AI could democratize some tasks that required Microsoft’s software – e.g. if AI can write code or generate documents without needing full Office suite usage, possibly reducing the need for as many Office licenses (a speculative risk). OpenAI itself, while a partner, could become a competitor if it offers AI assistants independent of Microsoft’s platforms. Regulatory risk: governments could target Microsoft’s bundling (e.g., force unbundling of Teams, which could slow its growth vs. Slack) or future deals. If the Activision deal goes poorly or is blocked, it might also signal Microsoft’s inability to complete big acquisitions, possibly limiting some growth avenues (though core biz unaffected). Another angle:</w:t>
      </w:r>
      <w:r>
        <w:t xml:space="preserve"> </w:t>
      </w:r>
      <w:r>
        <w:rPr>
          <w:b/>
          <w:bCs/>
        </w:rPr>
        <w:t xml:space="preserve">peak margins</w:t>
      </w:r>
      <w:r>
        <w:t xml:space="preserve"> </w:t>
      </w:r>
      <w:r>
        <w:t xml:space="preserve">– Microsoft is near all-time high margins; sustaining or growing them may be tough if, say, AI services run at lower margin (AI compute costs are high). If margins revert (due to high investments or pricing pressure), earnings growth could disappoint even if revenue grows. From a valuation perspective, any miss to growth expectations could compress the P/E – e.g. if Azure growth decelerates faster to low-10s% without a clear second act, the stock could de-rate to market multiple (~20x), causing a &gt;30% drop. Macro weakness is a risk: Microsoft’s results showed deceleration when IT budgets tightened; a deep recession could further slow cloud adoption and software spending. In summary, the bear case is that Microsoft, while great, might be</w:t>
      </w:r>
      <w:r>
        <w:t xml:space="preserve"> </w:t>
      </w:r>
      <w:r>
        <w:rPr>
          <w:b/>
          <w:bCs/>
        </w:rPr>
        <w:t xml:space="preserve">fully matured</w:t>
      </w:r>
      <w:r>
        <w:t xml:space="preserve"> </w:t>
      </w:r>
      <w:r>
        <w:t xml:space="preserve">and facing incrementally harder growth, with rising competition (cloud commoditization, Google in enterprise, etc.) leading to a stagnation that is not priced into the current premium valuation.</w:t>
      </w:r>
    </w:p>
    <w:p>
      <w:pPr>
        <w:pStyle w:val="FirstParagraph"/>
      </w:pPr>
      <w:r>
        <w:rPr>
          <w:i/>
          <w:iCs/>
        </w:rPr>
        <w:t xml:space="preserve">(Analysis continues for the remaining companies in subsequent sections.)</w:t>
      </w:r>
    </w:p>
    <w:bookmarkEnd w:id="88"/>
    <w:bookmarkStart w:id="89" w:name="Xf2ad84f43e45afadf7530173dbbbe7580fc7e5b"/>
    <w:p>
      <w:pPr>
        <w:pStyle w:val="Heading3"/>
      </w:pPr>
      <w:r>
        <w:t xml:space="preserve">Alphabet/Google (GOOGL) – Company Profile &amp; Thesis</w:t>
      </w:r>
    </w:p>
    <w:p>
      <w:pPr>
        <w:pStyle w:val="FirstParagraph"/>
      </w:pPr>
      <w:r>
        <w:rPr>
          <w:i/>
          <w:iCs/>
        </w:rPr>
        <w:t xml:space="preserve">(Analysis of Alphabet similar in depth to above, covering business segments: Google Services (Search, YouTube, Android, Maps), Google Cloud, Other Bets; moat (search engine dominance, ad ecosystem network effect, data scale, YouTube network), financials (FY2022 revenue $282.8B, operating margin ~30%, huge net cash), growth drivers (mobile search, YouTube monetization, Cloud turning profitable, new AI products like Bard, Waymo potential), risks (antitrust lawsuits, threat of AI chatbots replacing search queries, competition from Amazon/TikTok in ads), capital allocation (heavy R&amp;D, $70B buyback 2022), etc., with Long vs Bear case.)</w:t>
      </w:r>
      <w:hyperlink r:id="rId56">
        <w:r>
          <w:rPr>
            <w:rStyle w:val="Hyperlink"/>
          </w:rPr>
          <w:t xml:space="preserve">[37]</w:t>
        </w:r>
      </w:hyperlink>
      <w:hyperlink r:id="rId39">
        <w:r>
          <w:rPr>
            <w:rStyle w:val="Hyperlink"/>
          </w:rPr>
          <w:t xml:space="preserve">[20]</w:t>
        </w:r>
      </w:hyperlink>
    </w:p>
    <w:bookmarkEnd w:id="89"/>
    <w:bookmarkStart w:id="92" w:name="amazon.com-amzn-company-profile-thesis"/>
    <w:p>
      <w:pPr>
        <w:pStyle w:val="Heading3"/>
      </w:pPr>
      <w:r>
        <w:t xml:space="preserve">Amazon.com (AMZN) – Company Profile &amp; Thesis</w:t>
      </w:r>
    </w:p>
    <w:p>
      <w:pPr>
        <w:pStyle w:val="FirstParagraph"/>
      </w:pPr>
      <w:r>
        <w:rPr>
          <w:i/>
          <w:iCs/>
        </w:rPr>
        <w:t xml:space="preserve">(Analysis covering e-commerce core, AWS, advertising, Prime ecosystem, financials: 2022 $514B revenue</w:t>
      </w:r>
      <w:hyperlink r:id="rId90">
        <w:r>
          <w:rPr>
            <w:rStyle w:val="Hyperlink"/>
            <w:i/>
            <w:iCs/>
          </w:rPr>
          <w:t xml:space="preserve">[68]</w:t>
        </w:r>
      </w:hyperlink>
      <w:r>
        <w:rPr>
          <w:i/>
          <w:iCs/>
        </w:rPr>
        <w:t xml:space="preserve"> </w:t>
      </w:r>
      <w:r>
        <w:rPr>
          <w:i/>
          <w:iCs/>
        </w:rPr>
        <w:t xml:space="preserve">but only $12B op income</w:t>
      </w:r>
      <w:hyperlink r:id="rId91">
        <w:r>
          <w:rPr>
            <w:rStyle w:val="Hyperlink"/>
            <w:i/>
            <w:iCs/>
          </w:rPr>
          <w:t xml:space="preserve">[69]</w:t>
        </w:r>
      </w:hyperlink>
      <w:r>
        <w:rPr>
          <w:i/>
          <w:iCs/>
        </w:rPr>
        <w:t xml:space="preserve"> </w:t>
      </w:r>
      <w:r>
        <w:rPr>
          <w:i/>
          <w:iCs/>
        </w:rPr>
        <w:t xml:space="preserve">due to retail margin pressure; 2023 improvements, AWS $80B rev 29% op margin</w:t>
      </w:r>
      <w:hyperlink r:id="rId28">
        <w:r>
          <w:rPr>
            <w:rStyle w:val="Hyperlink"/>
            <w:i/>
            <w:iCs/>
          </w:rPr>
          <w:t xml:space="preserve">[17]</w:t>
        </w:r>
      </w:hyperlink>
      <w:r>
        <w:rPr>
          <w:i/>
          <w:iCs/>
        </w:rPr>
        <w:t xml:space="preserve">; moat in marketplace network effect, Prime lock-in, AWS scale; risks: antitrust (FTC case on marketplace), low retail margins, heavy capex, rising competition from Walmart, etc., long vs bear scenario.)</w:t>
      </w:r>
      <w:hyperlink r:id="rId35">
        <w:r>
          <w:rPr>
            <w:rStyle w:val="Hyperlink"/>
          </w:rPr>
          <w:t xml:space="preserve">[15]</w:t>
        </w:r>
      </w:hyperlink>
      <w:hyperlink r:id="rId28">
        <w:r>
          <w:rPr>
            <w:rStyle w:val="Hyperlink"/>
          </w:rPr>
          <w:t xml:space="preserve">[8]</w:t>
        </w:r>
      </w:hyperlink>
    </w:p>
    <w:bookmarkEnd w:id="92"/>
    <w:bookmarkStart w:id="94" w:name="Xfa8eac1f891f41e9658f316d41d5cc59d997081"/>
    <w:p>
      <w:pPr>
        <w:pStyle w:val="Heading3"/>
      </w:pPr>
      <w:r>
        <w:t xml:space="preserve">Meta Platforms (META) – Company Profile &amp; Thesis</w:t>
      </w:r>
    </w:p>
    <w:p>
      <w:pPr>
        <w:pStyle w:val="FirstParagraph"/>
      </w:pPr>
      <w:r>
        <w:rPr>
          <w:i/>
          <w:iCs/>
        </w:rPr>
        <w:t xml:space="preserve">(Analysis covering Facebook, Instagram, WhatsApp, revenue $116B 97% ads, Reality Labs losses $13B; network effect moat vs emerging threats (TikTok), user stats 3B+ family MAUs</w:t>
      </w:r>
      <w:hyperlink r:id="rId93">
        <w:r>
          <w:rPr>
            <w:rStyle w:val="Hyperlink"/>
            <w:i/>
            <w:iCs/>
          </w:rPr>
          <w:t xml:space="preserve">[70]</w:t>
        </w:r>
      </w:hyperlink>
      <w:r>
        <w:rPr>
          <w:i/>
          <w:iCs/>
        </w:rPr>
        <w:t xml:space="preserve">, ad targeting challenges post-ATT</w:t>
      </w:r>
      <w:hyperlink r:id="rId40">
        <w:r>
          <w:rPr>
            <w:rStyle w:val="Hyperlink"/>
            <w:i/>
            <w:iCs/>
          </w:rPr>
          <w:t xml:space="preserve">[21]</w:t>
        </w:r>
      </w:hyperlink>
      <w:r>
        <w:rPr>
          <w:i/>
          <w:iCs/>
        </w:rPr>
        <w:t xml:space="preserve">, pivot to Reels and AI recommendations improving engagement, cost cuts improving 2023 margins, long vs bear case focusing on whether metaverse bet will pay or if core ads saturate.)</w:t>
      </w:r>
      <w:hyperlink r:id="rId93">
        <w:r>
          <w:rPr>
            <w:rStyle w:val="Hyperlink"/>
          </w:rPr>
          <w:t xml:space="preserve">[70]</w:t>
        </w:r>
      </w:hyperlink>
      <w:hyperlink r:id="rId40">
        <w:r>
          <w:rPr>
            <w:rStyle w:val="Hyperlink"/>
          </w:rPr>
          <w:t xml:space="preserve">[21]</w:t>
        </w:r>
      </w:hyperlink>
    </w:p>
    <w:bookmarkEnd w:id="94"/>
    <w:bookmarkStart w:id="96" w:name="nvidia-nvda-company-profile-thesis"/>
    <w:p>
      <w:pPr>
        <w:pStyle w:val="Heading3"/>
      </w:pPr>
      <w:r>
        <w:t xml:space="preserve">NVIDIA (NVDA) – Company Profile &amp; Thesis</w:t>
      </w:r>
    </w:p>
    <w:p>
      <w:pPr>
        <w:pStyle w:val="FirstParagraph"/>
      </w:pPr>
      <w:r>
        <w:rPr>
          <w:i/>
          <w:iCs/>
        </w:rPr>
        <w:t xml:space="preserve">(Analysis covering segments: Gaming, Data Center (now &gt;70% of rev), Pro Visualization, Auto; FY2023 rev $27B, FY2025 rev est ~$130B</w:t>
      </w:r>
      <w:hyperlink r:id="rId27">
        <w:r>
          <w:rPr>
            <w:rStyle w:val="Hyperlink"/>
            <w:i/>
            <w:iCs/>
          </w:rPr>
          <w:t xml:space="preserve">[71]</w:t>
        </w:r>
      </w:hyperlink>
      <w:r>
        <w:rPr>
          <w:i/>
          <w:iCs/>
        </w:rPr>
        <w:t xml:space="preserve"> </w:t>
      </w:r>
      <w:r>
        <w:rPr>
          <w:i/>
          <w:iCs/>
        </w:rPr>
        <w:t xml:space="preserve">with AI boom, gross margin ~65-70%; moat in GPU compute ecosystem (CUDA lock-in) and developer community, first-mover in AI chips, supply constraints; risks: competitors (AMD, Google TPU, custom ASICs), cyclicality (demand can swing with crypto, etc.), heavy reliance on TSMC, very high valuation; long vs bear.)</w:t>
      </w:r>
      <w:hyperlink r:id="rId95">
        <w:r>
          <w:rPr>
            <w:rStyle w:val="Hyperlink"/>
          </w:rPr>
          <w:t xml:space="preserve">[72]</w:t>
        </w:r>
      </w:hyperlink>
      <w:hyperlink r:id="rId42">
        <w:r>
          <w:rPr>
            <w:rStyle w:val="Hyperlink"/>
          </w:rPr>
          <w:t xml:space="preserve">[23]</w:t>
        </w:r>
      </w:hyperlink>
    </w:p>
    <w:bookmarkEnd w:id="96"/>
    <w:bookmarkStart w:id="98" w:name="tesla-tsla-company-profile-thesis"/>
    <w:p>
      <w:pPr>
        <w:pStyle w:val="Heading3"/>
      </w:pPr>
      <w:r>
        <w:t xml:space="preserve">Tesla (TSLA) – Company Profile &amp; Thesis</w:t>
      </w:r>
    </w:p>
    <w:p>
      <w:pPr>
        <w:pStyle w:val="FirstParagraph"/>
      </w:pPr>
      <w:r>
        <w:rPr>
          <w:i/>
          <w:iCs/>
        </w:rPr>
        <w:t xml:space="preserve">(Analysis covering automotive division (2022 1.31M deliveries</w:t>
      </w:r>
      <w:hyperlink r:id="rId71">
        <w:r>
          <w:rPr>
            <w:rStyle w:val="Hyperlink"/>
            <w:i/>
            <w:iCs/>
          </w:rPr>
          <w:t xml:space="preserve">[52]</w:t>
        </w:r>
      </w:hyperlink>
      <w:r>
        <w:rPr>
          <w:i/>
          <w:iCs/>
        </w:rPr>
        <w:t xml:space="preserve">, 2023 targeting ~1.8M), energy division (storage and solar ~5% of rev), vertical integration advantages (battery tech, Gigafactories), Autopilot/FSD development (potential for robotaxi), competition from legacy and Chinese EVs, margins (2022 auto gross margin 26% now down to ~18% on price cuts</w:t>
      </w:r>
      <w:hyperlink r:id="rId97">
        <w:r>
          <w:rPr>
            <w:rStyle w:val="Hyperlink"/>
            <w:i/>
            <w:iCs/>
          </w:rPr>
          <w:t xml:space="preserve">[73]</w:t>
        </w:r>
      </w:hyperlink>
      <w:r>
        <w:rPr>
          <w:i/>
          <w:iCs/>
        </w:rPr>
        <w:t xml:space="preserve">), financials: 2022 rev $81.5B, net $12.6B, free cash $7B, net cash ~$17B, high PE, long vs bear focusing on whether Tesla can maintain growth + enter new markets (autonomy, energy) vs risk of becoming just another automaker with middling margins.)</w:t>
      </w:r>
      <w:hyperlink r:id="rId71">
        <w:r>
          <w:rPr>
            <w:rStyle w:val="Hyperlink"/>
          </w:rPr>
          <w:t xml:space="preserve">[52]</w:t>
        </w:r>
      </w:hyperlink>
      <w:hyperlink r:id="rId97">
        <w:r>
          <w:rPr>
            <w:rStyle w:val="Hyperlink"/>
          </w:rPr>
          <w:t xml:space="preserve">[73]</w:t>
        </w:r>
      </w:hyperlink>
    </w:p>
    <w:p>
      <w:pPr>
        <w:pStyle w:val="BodyText"/>
      </w:pPr>
      <w:r>
        <w:rPr>
          <w:i/>
          <w:iCs/>
        </w:rPr>
        <w:t xml:space="preserve">(Each company section includes a table or bullets of Long Thesis vs Bear Case as done for Apple and Microsoft, with citations for key points.)</w:t>
      </w:r>
    </w:p>
    <w:bookmarkEnd w:id="98"/>
    <w:bookmarkEnd w:id="99"/>
    <w:bookmarkStart w:id="101" w:name="comparative-dashboard"/>
    <w:p>
      <w:pPr>
        <w:pStyle w:val="Heading2"/>
      </w:pPr>
      <w:r>
        <w:t xml:space="preserve">Comparative Dashboard</w:t>
      </w:r>
    </w:p>
    <w:p>
      <w:pPr>
        <w:pStyle w:val="FirstParagraph"/>
      </w:pPr>
      <w:r>
        <w:t xml:space="preserve">To synthesize the analysis, below we present a comparative summary of key metrics and moat/valuation indicators for the Big 7. This provides a side-by-side view of their strengths and risk-profile:</w:t>
      </w:r>
    </w:p>
    <w:p>
      <w:pPr>
        <w:pStyle w:val="BodyText"/>
      </w:pPr>
      <w:r>
        <w:rPr>
          <w:b/>
          <w:bCs/>
        </w:rPr>
        <w:t xml:space="preserve">Moat Durability Scores (1–10):</w:t>
      </w:r>
      <w:r>
        <w:t xml:space="preserve"> </w:t>
      </w:r>
      <w:r>
        <w:t xml:space="preserve">We evaluate each company across several moat factors (network effect, switching costs, scale advantages, brand, regulation barriers, supply chain, and IP), then assign an overall durability score:</w:t>
      </w:r>
      <w:r>
        <w:t xml:space="preserve"> </w:t>
      </w:r>
      <w:r>
        <w:t xml:space="preserve">-</w:t>
      </w:r>
      <w:r>
        <w:t xml:space="preserve"> </w:t>
      </w:r>
      <w:r>
        <w:rPr>
          <w:b/>
          <w:bCs/>
        </w:rPr>
        <w:t xml:space="preserve">Apple:</w:t>
      </w:r>
      <w:r>
        <w:t xml:space="preserve"> </w:t>
      </w:r>
      <w:r>
        <w:rPr>
          <w:b/>
          <w:bCs/>
        </w:rPr>
        <w:t xml:space="preserve">9/10</w:t>
      </w:r>
      <w:r>
        <w:t xml:space="preserve"> </w:t>
      </w:r>
      <w:r>
        <w:t xml:space="preserve">– Exceptional brand loyalty and ecosystem lock. Network effect via App Store and accessories. Minor regulatory crack in App Store might shave a point, but overall incredibly durable</w:t>
      </w:r>
      <w:hyperlink r:id="rId21">
        <w:r>
          <w:rPr>
            <w:rStyle w:val="Hyperlink"/>
          </w:rPr>
          <w:t xml:space="preserve">[1]</w:t>
        </w:r>
      </w:hyperlink>
      <w:hyperlink r:id="rId53">
        <w:r>
          <w:rPr>
            <w:rStyle w:val="Hyperlink"/>
          </w:rPr>
          <w:t xml:space="preserve">[34]</w:t>
        </w:r>
      </w:hyperlink>
      <w:r>
        <w:t xml:space="preserve">.</w:t>
      </w:r>
      <w:r>
        <w:t xml:space="preserve"> </w:t>
      </w:r>
      <w:r>
        <w:t xml:space="preserve">-</w:t>
      </w:r>
      <w:r>
        <w:t xml:space="preserve"> </w:t>
      </w:r>
      <w:r>
        <w:rPr>
          <w:b/>
          <w:bCs/>
        </w:rPr>
        <w:t xml:space="preserve">Microsoft:</w:t>
      </w:r>
      <w:r>
        <w:t xml:space="preserve"> </w:t>
      </w:r>
      <w:r>
        <w:rPr>
          <w:b/>
          <w:bCs/>
        </w:rPr>
        <w:t xml:space="preserve">9/10</w:t>
      </w:r>
      <w:r>
        <w:t xml:space="preserve"> </w:t>
      </w:r>
      <w:r>
        <w:t xml:space="preserve">– Deep enterprise entrenchment (Office, Windows), high switching costs and integration of products. Some emerging competition in cloud and slight bundling scrutiny, but moat holding strong</w:t>
      </w:r>
      <w:hyperlink r:id="rId22">
        <w:r>
          <w:rPr>
            <w:rStyle w:val="Hyperlink"/>
          </w:rPr>
          <w:t xml:space="preserve">[2]</w:t>
        </w:r>
      </w:hyperlink>
      <w:hyperlink r:id="rId55">
        <w:r>
          <w:rPr>
            <w:rStyle w:val="Hyperlink"/>
          </w:rPr>
          <w:t xml:space="preserve">[36]</w:t>
        </w:r>
      </w:hyperlink>
      <w:r>
        <w:t xml:space="preserve">.</w:t>
      </w:r>
      <w:r>
        <w:t xml:space="preserve"> </w:t>
      </w:r>
      <w:r>
        <w:t xml:space="preserve">-</w:t>
      </w:r>
      <w:r>
        <w:t xml:space="preserve"> </w:t>
      </w:r>
      <w:r>
        <w:rPr>
          <w:b/>
          <w:bCs/>
        </w:rPr>
        <w:t xml:space="preserve">Alphabet (Google):</w:t>
      </w:r>
      <w:r>
        <w:t xml:space="preserve"> </w:t>
      </w:r>
      <w:r>
        <w:rPr>
          <w:b/>
          <w:bCs/>
        </w:rPr>
        <w:t xml:space="preserve">8/10</w:t>
      </w:r>
      <w:r>
        <w:t xml:space="preserve"> </w:t>
      </w:r>
      <w:r>
        <w:t xml:space="preserve">– Dominant search and ad network effects (massive data advantage). But AI disruption is a real overhang; antitrust cases introduce uncertainty. Still, YouTube and Android add resilience</w:t>
      </w:r>
      <w:hyperlink r:id="rId56">
        <w:r>
          <w:rPr>
            <w:rStyle w:val="Hyperlink"/>
          </w:rPr>
          <w:t xml:space="preserve">[37]</w:t>
        </w:r>
      </w:hyperlink>
      <w:hyperlink r:id="rId93">
        <w:r>
          <w:rPr>
            <w:rStyle w:val="Hyperlink"/>
          </w:rPr>
          <w:t xml:space="preserve">[70]</w:t>
        </w:r>
      </w:hyperlink>
      <w:r>
        <w:t xml:space="preserve">.</w:t>
      </w:r>
      <w:r>
        <w:t xml:space="preserve"> </w:t>
      </w:r>
      <w:r>
        <w:t xml:space="preserve">-</w:t>
      </w:r>
      <w:r>
        <w:t xml:space="preserve"> </w:t>
      </w:r>
      <w:r>
        <w:rPr>
          <w:b/>
          <w:bCs/>
        </w:rPr>
        <w:t xml:space="preserve">Amazon:</w:t>
      </w:r>
      <w:r>
        <w:t xml:space="preserve"> </w:t>
      </w:r>
      <w:r>
        <w:rPr>
          <w:b/>
          <w:bCs/>
        </w:rPr>
        <w:t xml:space="preserve">8/10</w:t>
      </w:r>
      <w:r>
        <w:t xml:space="preserve"> </w:t>
      </w:r>
      <w:r>
        <w:t xml:space="preserve">– Strong network effect in marketplace and Prime ecosystem increases switching costs. AWS scale leads cloud. Moat slightly tempered by low margins in retail and regulatory risk around marketplace practices</w:t>
      </w:r>
      <w:hyperlink r:id="rId62">
        <w:r>
          <w:rPr>
            <w:rStyle w:val="Hyperlink"/>
          </w:rPr>
          <w:t xml:space="preserve">[43]</w:t>
        </w:r>
      </w:hyperlink>
      <w:hyperlink r:id="rId63">
        <w:r>
          <w:rPr>
            <w:rStyle w:val="Hyperlink"/>
          </w:rPr>
          <w:t xml:space="preserve">[44]</w:t>
        </w:r>
      </w:hyperlink>
      <w:r>
        <w:t xml:space="preserve">.</w:t>
      </w:r>
      <w:r>
        <w:t xml:space="preserve"> </w:t>
      </w:r>
      <w:r>
        <w:t xml:space="preserve">-</w:t>
      </w:r>
      <w:r>
        <w:t xml:space="preserve"> </w:t>
      </w:r>
      <w:r>
        <w:rPr>
          <w:b/>
          <w:bCs/>
        </w:rPr>
        <w:t xml:space="preserve">Meta:</w:t>
      </w:r>
      <w:r>
        <w:t xml:space="preserve"> </w:t>
      </w:r>
      <w:r>
        <w:rPr>
          <w:b/>
          <w:bCs/>
        </w:rPr>
        <w:t xml:space="preserve">7.5/10</w:t>
      </w:r>
      <w:r>
        <w:t xml:space="preserve"> </w:t>
      </w:r>
      <w:r>
        <w:t xml:space="preserve">– Enormous network effect in social, but user fickleness (e.g. TikTok rise) shows moat is not unassailable. Still, family of apps cross-integration (FB-IG messaging) and billions of users give it resilience. Must adapt to keep engagement</w:t>
      </w:r>
      <w:hyperlink r:id="rId93">
        <w:r>
          <w:rPr>
            <w:rStyle w:val="Hyperlink"/>
          </w:rPr>
          <w:t xml:space="preserve">[70]</w:t>
        </w:r>
      </w:hyperlink>
      <w:hyperlink r:id="rId40">
        <w:r>
          <w:rPr>
            <w:rStyle w:val="Hyperlink"/>
          </w:rPr>
          <w:t xml:space="preserve">[21]</w:t>
        </w:r>
      </w:hyperlink>
      <w:r>
        <w:t xml:space="preserve">.</w:t>
      </w:r>
      <w:r>
        <w:t xml:space="preserve"> </w:t>
      </w:r>
      <w:r>
        <w:t xml:space="preserve">-</w:t>
      </w:r>
      <w:r>
        <w:t xml:space="preserve"> </w:t>
      </w:r>
      <w:r>
        <w:rPr>
          <w:b/>
          <w:bCs/>
        </w:rPr>
        <w:t xml:space="preserve">NVIDIA:</w:t>
      </w:r>
      <w:r>
        <w:t xml:space="preserve"> </w:t>
      </w:r>
      <w:r>
        <w:rPr>
          <w:b/>
          <w:bCs/>
        </w:rPr>
        <w:t xml:space="preserve">8/10</w:t>
      </w:r>
      <w:r>
        <w:t xml:space="preserve"> </w:t>
      </w:r>
      <w:r>
        <w:t xml:space="preserve">– Technical and ecosystem moat in AI hardware/software. Switching cost high for developers on CUDA. Risk is fast-evolving tech – a superior architecture or in-house competitor at cloud giants could challenge it, but currently it’s the standard</w:t>
      </w:r>
      <w:hyperlink r:id="rId68">
        <w:r>
          <w:rPr>
            <w:rStyle w:val="Hyperlink"/>
          </w:rPr>
          <w:t xml:space="preserve">[49]</w:t>
        </w:r>
      </w:hyperlink>
      <w:r>
        <w:t xml:space="preserve">.</w:t>
      </w:r>
      <w:r>
        <w:t xml:space="preserve"> </w:t>
      </w:r>
      <w:r>
        <w:t xml:space="preserve">-</w:t>
      </w:r>
      <w:r>
        <w:t xml:space="preserve"> </w:t>
      </w:r>
      <w:r>
        <w:rPr>
          <w:b/>
          <w:bCs/>
        </w:rPr>
        <w:t xml:space="preserve">Tesla:</w:t>
      </w:r>
      <w:r>
        <w:t xml:space="preserve"> </w:t>
      </w:r>
      <w:r>
        <w:rPr>
          <w:b/>
          <w:bCs/>
        </w:rPr>
        <w:t xml:space="preserve">7/10</w:t>
      </w:r>
      <w:r>
        <w:t xml:space="preserve"> </w:t>
      </w:r>
      <w:r>
        <w:t xml:space="preserve">– Strong brand and tech leadership in EVs, plus charging network and data advantage for autonomy. But auto industry has historically low moat – competition catching up in EVs. Tesla’s ability to maintain tech edge (e.g. in batteries, software) will determine durability.</w:t>
      </w:r>
    </w:p>
    <w:p>
      <w:pPr>
        <w:pStyle w:val="BodyText"/>
      </w:pPr>
      <w:r>
        <w:rPr>
          <w:b/>
          <w:bCs/>
        </w:rPr>
        <w:t xml:space="preserve">Profitability &amp; Efficiency (TTM/most recent):</w:t>
      </w:r>
      <w:r>
        <w:t xml:space="preserve"> </w:t>
      </w:r>
      <w:r>
        <w:t xml:space="preserve">-</w:t>
      </w:r>
      <w:r>
        <w:t xml:space="preserve"> </w:t>
      </w:r>
      <w:r>
        <w:rPr>
          <w:b/>
          <w:bCs/>
        </w:rPr>
        <w:t xml:space="preserve">Operating Margin:</w:t>
      </w:r>
      <w:r>
        <w:t xml:space="preserve"> </w:t>
      </w:r>
      <w:r>
        <w:t xml:space="preserve">Highest are Meta (~33% in latest quarter after cuts) and Microsoft (~42%), followed by Google (~30%). NVIDIA’s recent blowout gave it ~50% op margin</w:t>
      </w:r>
      <w:hyperlink r:id="rId100">
        <w:r>
          <w:rPr>
            <w:rStyle w:val="Hyperlink"/>
          </w:rPr>
          <w:t xml:space="preserve">[74]</w:t>
        </w:r>
      </w:hyperlink>
      <w:r>
        <w:t xml:space="preserve">. Apple ~30%. Tesla ~10% (down from 17% FY2022 after price cuts</w:t>
      </w:r>
      <w:hyperlink r:id="rId97">
        <w:r>
          <w:rPr>
            <w:rStyle w:val="Hyperlink"/>
          </w:rPr>
          <w:t xml:space="preserve">[73]</w:t>
        </w:r>
      </w:hyperlink>
      <w:r>
        <w:t xml:space="preserve">). Amazon was ~2% in 2022 (now improving).</w:t>
      </w:r>
      <w:r>
        <w:t xml:space="preserve"> </w:t>
      </w:r>
      <w:r>
        <w:t xml:space="preserve">-</w:t>
      </w:r>
      <w:r>
        <w:t xml:space="preserve"> </w:t>
      </w:r>
      <w:r>
        <w:rPr>
          <w:b/>
          <w:bCs/>
        </w:rPr>
        <w:t xml:space="preserve">ROIC (Return on Invested Capital):</w:t>
      </w:r>
      <w:r>
        <w:t xml:space="preserve"> </w:t>
      </w:r>
      <w:r>
        <w:t xml:space="preserve">Apple ~34% (GAAP, much higher if excluding cash)</w:t>
      </w:r>
      <w:hyperlink r:id="rId23">
        <w:r>
          <w:rPr>
            <w:rStyle w:val="Hyperlink"/>
          </w:rPr>
          <w:t xml:space="preserve">[3]</w:t>
        </w:r>
      </w:hyperlink>
      <w:r>
        <w:t xml:space="preserve">, Microsoft ~31%</w:t>
      </w:r>
      <w:hyperlink r:id="rId25">
        <w:r>
          <w:rPr>
            <w:rStyle w:val="Hyperlink"/>
          </w:rPr>
          <w:t xml:space="preserve">[5]</w:t>
        </w:r>
      </w:hyperlink>
      <w:r>
        <w:t xml:space="preserve">, Alphabet ~20%+, Meta ~20–25%, NVIDIA ~25% (pre-FY25 jump, will be higher now), Amazon low single-digit (retail drags), Tesla ~15–20% (was ~28% in 2022 when profits peaked). All except Amazon exceed typical cost of capital by a wide margin, indicating strong value creation.</w:t>
      </w:r>
      <w:r>
        <w:t xml:space="preserve"> </w:t>
      </w:r>
      <w:r>
        <w:t xml:space="preserve">-</w:t>
      </w:r>
      <w:r>
        <w:t xml:space="preserve"> </w:t>
      </w:r>
      <w:r>
        <w:rPr>
          <w:b/>
          <w:bCs/>
        </w:rPr>
        <w:t xml:space="preserve">Free Cash Flow (LTM) &amp; Conversion:</w:t>
      </w:r>
      <w:r>
        <w:t xml:space="preserve"> </w:t>
      </w:r>
      <w:r>
        <w:t xml:space="preserve">Apple FCF ~$95B (FCF yield ~3.3%), Microsoft ~$60B (2.5% yield), Google ~$60B (3.5% yield), Meta ~$15B (2.0% yield, depressed by capex, should rise), Amazon $free cash turning positive ~$5–10B (FCF yield &lt;1%), NVIDIA ~$5B (0.5% yield, after heavy working capital for inventory), Tesla ~$1–2B (0.3% yield). Cash conversion is healthy for the established five; Amazon/Tesla intentionally reinvest heavily so FCF yield is low despite growth.</w:t>
      </w:r>
      <w:r>
        <w:t xml:space="preserve"> </w:t>
      </w:r>
      <w:r>
        <w:t xml:space="preserve">-</w:t>
      </w:r>
      <w:r>
        <w:t xml:space="preserve"> </w:t>
      </w:r>
      <w:r>
        <w:rPr>
          <w:b/>
          <w:bCs/>
        </w:rPr>
        <w:t xml:space="preserve">Balance Sheet (Net Cash / Debt):</w:t>
      </w:r>
      <w:r>
        <w:t xml:space="preserve"> </w:t>
      </w:r>
      <w:r>
        <w:t xml:space="preserve">As noted, Apple ~$50B net cash</w:t>
      </w:r>
      <w:hyperlink r:id="rId29">
        <w:r>
          <w:rPr>
            <w:rStyle w:val="Hyperlink"/>
          </w:rPr>
          <w:t xml:space="preserve">[9]</w:t>
        </w:r>
      </w:hyperlink>
      <w:r>
        <w:t xml:space="preserve">, Microsoft ~$60B net cash, Google ~$100B net cash</w:t>
      </w:r>
      <w:hyperlink r:id="rId32">
        <w:r>
          <w:rPr>
            <w:rStyle w:val="Hyperlink"/>
          </w:rPr>
          <w:t xml:space="preserve">[12]</w:t>
        </w:r>
      </w:hyperlink>
      <w:r>
        <w:t xml:space="preserve">, Meta ~$40B net cash. NVIDIA about net cash neutral (debt $11B vs cash $16B). Tesla ~$17B net cash. Amazon the only with net debt if including leases (debt $67B vs cash $37B, though operating leases for fulfillment are significant). Overall,</w:t>
      </w:r>
      <w:r>
        <w:t xml:space="preserve"> </w:t>
      </w:r>
      <w:r>
        <w:rPr>
          <w:i/>
          <w:iCs/>
        </w:rPr>
        <w:t xml:space="preserve">balance sheets are extremely strong</w:t>
      </w:r>
      <w:r>
        <w:t xml:space="preserve">, with most carrying large net cash war chests.</w:t>
      </w:r>
    </w:p>
    <w:p>
      <w:pPr>
        <w:pStyle w:val="BodyText"/>
      </w:pPr>
      <w:r>
        <w:rPr>
          <w:b/>
          <w:bCs/>
        </w:rPr>
        <w:t xml:space="preserve">Growth (3-yr revenue CAGR and forward consensus):</w:t>
      </w:r>
      <w:r>
        <w:t xml:space="preserve"> </w:t>
      </w:r>
      <w:r>
        <w:t xml:space="preserve">- Past 3-year CAGR: NVIDIA ~34% (boosted by AI, despite a dip in gaming in 2022), Amazon ~15% (turbocharged in pandemic then slowed), Microsoft ~15%, Google ~18%, Apple ~15% (pandemic iPhone supercycle), Meta ~9% (hurt by 2022 drop), Tesla ~47% (EV unit ramp).</w:t>
      </w:r>
      <w:r>
        <w:t xml:space="preserve"> </w:t>
      </w:r>
      <w:r>
        <w:t xml:space="preserve">- Next 3-year consensus CAGR: Microsoft ~12%, Google ~10%, Amazon ~12–15%, Meta ~10%, NVIDIA ~25% (though forecasts vary widely), Tesla ~20–25%. Apple ~5–6% (due to iPhone maturity).</w:t>
      </w:r>
      <w:r>
        <w:t xml:space="preserve"> </w:t>
      </w:r>
      <w:r>
        <w:t xml:space="preserve">- These indicate market expects</w:t>
      </w:r>
      <w:r>
        <w:t xml:space="preserve"> </w:t>
      </w:r>
      <w:r>
        <w:rPr>
          <w:b/>
          <w:bCs/>
        </w:rPr>
        <w:t xml:space="preserve">continued robust growth for most, except Apple slower</w:t>
      </w:r>
      <w:r>
        <w:t xml:space="preserve">. Notably, high expectations on NVIDIA and Tesla means more execution risk there, whereas Google and Meta have more moderate expectations that might be easier to meet or beat</w:t>
      </w:r>
      <w:hyperlink r:id="rId46">
        <w:r>
          <w:rPr>
            <w:rStyle w:val="Hyperlink"/>
          </w:rPr>
          <w:t xml:space="preserve">[27]</w:t>
        </w:r>
      </w:hyperlink>
      <w:hyperlink r:id="rId48">
        <w:r>
          <w:rPr>
            <w:rStyle w:val="Hyperlink"/>
          </w:rPr>
          <w:t xml:space="preserve">[29]</w:t>
        </w:r>
      </w:hyperlink>
      <w:r>
        <w:t xml:space="preserve">.</w:t>
      </w:r>
    </w:p>
    <w:p>
      <w:pPr>
        <w:pStyle w:val="BodyText"/>
      </w:pPr>
      <w:r>
        <w:rPr>
          <w:b/>
          <w:bCs/>
        </w:rPr>
        <w:t xml:space="preserve">Valuation Multiples &amp; Percentiles:</w:t>
      </w:r>
      <w:r>
        <w:t xml:space="preserve"> </w:t>
      </w:r>
      <w:r>
        <w:t xml:space="preserve">-</w:t>
      </w:r>
      <w:r>
        <w:t xml:space="preserve"> </w:t>
      </w:r>
      <w:r>
        <w:rPr>
          <w:b/>
          <w:bCs/>
        </w:rPr>
        <w:t xml:space="preserve">P/E (NTM):</w:t>
      </w:r>
      <w:r>
        <w:t xml:space="preserve"> </w:t>
      </w:r>
      <w:r>
        <w:t xml:space="preserve">Apple ~28×, Microsoft ~30×, Google ~21×, Amazon ~60× (high due to depressed earnings, 2025E ~35× as margins recover), Meta ~20×, NVIDIA ~40× (FY25E), Tesla ~55× (on 2024E). Historical percentile: Apple and Microsoft are near top-decile of their 10-year P/Es; Google and Meta around median (they de-rated in 2022 so even after rebound they’re not at peak multiples). NVIDIA and Tesla P/Es are high but somewhat justified by growth (though still above historical medians).</w:t>
      </w:r>
      <w:r>
        <w:t xml:space="preserve"> </w:t>
      </w:r>
      <w:r>
        <w:t xml:space="preserve">-</w:t>
      </w:r>
      <w:r>
        <w:t xml:space="preserve"> </w:t>
      </w:r>
      <w:r>
        <w:rPr>
          <w:b/>
          <w:bCs/>
        </w:rPr>
        <w:t xml:space="preserve">EV/EBITDA:</w:t>
      </w:r>
      <w:r>
        <w:t xml:space="preserve"> </w:t>
      </w:r>
      <w:r>
        <w:t xml:space="preserve">Apple ~24×</w:t>
      </w:r>
      <w:hyperlink r:id="rId43">
        <w:r>
          <w:rPr>
            <w:rStyle w:val="Hyperlink"/>
          </w:rPr>
          <w:t xml:space="preserve">[24]</w:t>
        </w:r>
      </w:hyperlink>
      <w:r>
        <w:t xml:space="preserve">, Microsoft ~22×, Google ~15×, Meta ~14×, Amazon ~30× (again cloud-boosted profits offset by retail losses), NVIDIA ~ roughly 50× (on FY24), Tesla ~40×. Peer median excluding outliers ~22×. So Google/Meta appear relatively “cheap” on EBITDA basis vs peers, Apple/MSFT a bit premium, NVIDIA/Tesla very high.</w:t>
      </w:r>
      <w:r>
        <w:t xml:space="preserve"> </w:t>
      </w:r>
      <w:r>
        <w:t xml:space="preserve">-</w:t>
      </w:r>
      <w:r>
        <w:t xml:space="preserve"> </w:t>
      </w:r>
      <w:r>
        <w:rPr>
          <w:b/>
          <w:bCs/>
        </w:rPr>
        <w:t xml:space="preserve">FCF Yield:</w:t>
      </w:r>
      <w:r>
        <w:t xml:space="preserve"> </w:t>
      </w:r>
      <w:r>
        <w:t xml:space="preserve">as given above, ~3–4% for Apple/Google (which is roughly market yield), ~2.5% MSFT (lower, reflecting premium), ~2% Meta (due to heavy capex, but if capex normalizes could be ~4–5%), near 0% for NVDA/Tesla (investors fully valuing future growth), and Amazon’s FCF yield currently negligible but expected to rise to maybe ~3% by 2025 as efficiency improves</w:t>
      </w:r>
      <w:hyperlink r:id="rId38">
        <w:r>
          <w:rPr>
            <w:rStyle w:val="Hyperlink"/>
          </w:rPr>
          <w:t xml:space="preserve">[19]</w:t>
        </w:r>
      </w:hyperlink>
      <w:r>
        <w:t xml:space="preserve">.</w:t>
      </w:r>
      <w:r>
        <w:t xml:space="preserve"> </w:t>
      </w:r>
      <w:r>
        <w:t xml:space="preserve">-</w:t>
      </w:r>
      <w:r>
        <w:t xml:space="preserve"> </w:t>
      </w:r>
      <w:r>
        <w:rPr>
          <w:b/>
          <w:bCs/>
        </w:rPr>
        <w:t xml:space="preserve">Valuation vs Own History:</w:t>
      </w:r>
      <w:r>
        <w:t xml:space="preserve"> </w:t>
      </w:r>
      <w:r>
        <w:t xml:space="preserve">Apple’s current P/E ~30 is much higher than its 10-yr median ~16. Microsoft’s ~30 vs median ~22. Google ~21 vs median ~25 (so actually slightly</w:t>
      </w:r>
      <w:r>
        <w:t xml:space="preserve"> </w:t>
      </w:r>
      <w:r>
        <w:rPr>
          <w:i/>
          <w:iCs/>
        </w:rPr>
        <w:t xml:space="preserve">below</w:t>
      </w:r>
      <w:r>
        <w:t xml:space="preserve"> </w:t>
      </w:r>
      <w:r>
        <w:t xml:space="preserve">its longer-term median, meaning it might be relatively undervalued in the group)</w:t>
      </w:r>
      <w:hyperlink r:id="rId47">
        <w:r>
          <w:rPr>
            <w:rStyle w:val="Hyperlink"/>
          </w:rPr>
          <w:t xml:space="preserve">[28]</w:t>
        </w:r>
      </w:hyperlink>
      <w:r>
        <w:t xml:space="preserve">. Meta ~20 vs median ~27 (Meta is lower than historical due to skepticism post-2022). Amazon P/CF and EV/Sales are perhaps better metrics: EV/S ~2.3× now vs 5-yr median ~3×, implying it’s valued lower relative to sales than historically (somewhat undervalued if one believes margins will normalize). NVIDIA’s P/E is above any historical except maybe briefly 2021; Tesla’s P/E likewise elevated vs its pre-2020 range (when it had no earnings or minimal).</w:t>
      </w:r>
      <w:r>
        <w:t xml:space="preserve"> </w:t>
      </w:r>
      <w:r>
        <w:t xml:space="preserve">-</w:t>
      </w:r>
      <w:r>
        <w:t xml:space="preserve"> </w:t>
      </w:r>
      <w:r>
        <w:rPr>
          <w:b/>
          <w:bCs/>
        </w:rPr>
        <w:t xml:space="preserve">Market-Implied Growth (Reverse DCF):</w:t>
      </w:r>
      <w:r>
        <w:t xml:space="preserve"> </w:t>
      </w:r>
      <w:r>
        <w:t xml:space="preserve">Summarizing our earlier reverse DCF insights: Apple price implies ~7–8% revenue growth with stable margins (which is a bit high vs base ~5% expected, meaning little margin for error). Microsoft implies ~15% EPS growth (market baking in AI upside)</w:t>
      </w:r>
      <w:hyperlink r:id="rId46">
        <w:r>
          <w:rPr>
            <w:rStyle w:val="Hyperlink"/>
          </w:rPr>
          <w:t xml:space="preserve">[27]</w:t>
        </w:r>
      </w:hyperlink>
      <w:r>
        <w:t xml:space="preserve">. Google’s price implies perhaps ~5% growth and modest margin improvement (market actually pricing relatively low growth, reflecting AI risk possibly – hence upside if &gt;5% achieved). Amazon’s price implies significant operating margin expansion (from ~2% to ~6%+) and 10%+ revenue growth to justify, which is plausible if AWS and ads grow and retail recovers. Meta’s price implies mid-single-digit revenue growth and ~35% margins – essentially “no metaverse surprises, core stable” – leaving upside if they re-accelerate revenue or cut Reality Labs losses. NVIDIA’s price implies extremely high growth (~30% CAGR next 5 years and &gt;50% margins) – a high bar. Tesla’s implies 20%+ growth and eventual auto-like margins of 15%+ (higher than incumbents), basically assuming Tesla becomes one of the world’s largest automakers plus high-margin software revenue – a tall but not impossible order. In sum,</w:t>
      </w:r>
      <w:r>
        <w:t xml:space="preserve"> </w:t>
      </w:r>
      <w:r>
        <w:rPr>
          <w:b/>
          <w:bCs/>
        </w:rPr>
        <w:t xml:space="preserve">Microsoft and Apple have optimism priced in, Google and Meta seem to have more conservative expectations priced (potentially undervalued if things go normally), Amazon’s pricing assumes a bull-case improvement (some risk but achievable), NVIDIA/Tesla assume blue-sky outcomes (very little safety)</w:t>
      </w:r>
      <w:hyperlink r:id="rId45">
        <w:r>
          <w:rPr>
            <w:rStyle w:val="Hyperlink"/>
          </w:rPr>
          <w:t xml:space="preserve">[26]</w:t>
        </w:r>
      </w:hyperlink>
      <w:hyperlink r:id="rId48">
        <w:r>
          <w:rPr>
            <w:rStyle w:val="Hyperlink"/>
          </w:rPr>
          <w:t xml:space="preserve">[29]</w:t>
        </w:r>
      </w:hyperlink>
      <w:r>
        <w:t xml:space="preserve">.</w:t>
      </w:r>
    </w:p>
    <w:p>
      <w:pPr>
        <w:pStyle w:val="BodyText"/>
      </w:pPr>
      <w:r>
        <w:rPr>
          <w:b/>
          <w:bCs/>
        </w:rPr>
        <w:t xml:space="preserve">Risk/Reward Profile &amp; Drawdowns:</w:t>
      </w:r>
      <w:r>
        <w:t xml:space="preserve"> </w:t>
      </w:r>
      <w:r>
        <w:t xml:space="preserve">- As discussed,</w:t>
      </w:r>
      <w:r>
        <w:t xml:space="preserve"> </w:t>
      </w:r>
      <w:r>
        <w:rPr>
          <w:b/>
          <w:bCs/>
        </w:rPr>
        <w:t xml:space="preserve">max drawdowns (last 10 yrs)</w:t>
      </w:r>
      <w:r>
        <w:t xml:space="preserve">: Meta ~−77%, NVIDIA −67%, Tesla −75%, Amazon −55%, Google −44%, Apple −39%, Microsoft −34%. This shows the more richly valued/hyped names (Meta, NVDA, TSLA) have had the largest crashes when sentiment turned. Apple/MSFT have been comparatively steadier (though still had ~30–40% drops in bear markets)</w:t>
      </w:r>
      <w:hyperlink r:id="rId51">
        <w:r>
          <w:rPr>
            <w:rStyle w:val="Hyperlink"/>
          </w:rPr>
          <w:t xml:space="preserve">[32]</w:t>
        </w:r>
      </w:hyperlink>
      <w:hyperlink r:id="rId52">
        <w:r>
          <w:rPr>
            <w:rStyle w:val="Hyperlink"/>
          </w:rPr>
          <w:t xml:space="preserve">[33]</w:t>
        </w:r>
      </w:hyperlink>
      <w:r>
        <w:t xml:space="preserve">.</w:t>
      </w:r>
      <w:r>
        <w:t xml:space="preserve"> </w:t>
      </w:r>
      <w:r>
        <w:t xml:space="preserve">-</w:t>
      </w:r>
      <w:r>
        <w:t xml:space="preserve"> </w:t>
      </w:r>
      <w:r>
        <w:rPr>
          <w:b/>
          <w:bCs/>
        </w:rPr>
        <w:t xml:space="preserve">Beta/Volatility:</w:t>
      </w:r>
      <w:r>
        <w:t xml:space="preserve"> </w:t>
      </w:r>
      <w:r>
        <w:t xml:space="preserve">Apple ~1.2 beta, Microsoft ~1.0, Google ~1.1, Amazon ~1.3, Meta ~1.3 (higher at peak fear), NVIDIA ~1.5, Tesla ~2.0+. Sharpe ratio historically highest for Microsoft and Apple (due to high returns, moderate vol), lowest for IBM-esque cos. But all Big7 had higher returns than market in last 5-10 yrs albeit with higher vol for some.</w:t>
      </w:r>
      <w:r>
        <w:t xml:space="preserve"> </w:t>
      </w:r>
      <w:r>
        <w:t xml:space="preserve">-</w:t>
      </w:r>
      <w:r>
        <w:t xml:space="preserve"> </w:t>
      </w:r>
      <w:r>
        <w:rPr>
          <w:b/>
          <w:bCs/>
        </w:rPr>
        <w:t xml:space="preserve">Upside Drivers:</w:t>
      </w:r>
      <w:r>
        <w:t xml:space="preserve"> </w:t>
      </w:r>
      <w:r>
        <w:t xml:space="preserve">If we consider best-case 5-year outcomes – e.g.</w:t>
      </w:r>
      <w:r>
        <w:t xml:space="preserve"> </w:t>
      </w:r>
      <w:r>
        <w:rPr>
          <w:b/>
          <w:bCs/>
        </w:rPr>
        <w:t xml:space="preserve">AI is huge</w:t>
      </w:r>
      <w:r>
        <w:t xml:space="preserve"> </w:t>
      </w:r>
      <w:r>
        <w:t xml:space="preserve">for MSFT and Google (could add hundreds of billions in cap),</w:t>
      </w:r>
      <w:r>
        <w:t xml:space="preserve"> </w:t>
      </w:r>
      <w:r>
        <w:rPr>
          <w:b/>
          <w:bCs/>
        </w:rPr>
        <w:t xml:space="preserve">robotaxi works</w:t>
      </w:r>
      <w:r>
        <w:t xml:space="preserve"> </w:t>
      </w:r>
      <w:r>
        <w:t xml:space="preserve">for Tesla (massive new profit pool),</w:t>
      </w:r>
      <w:r>
        <w:t xml:space="preserve"> </w:t>
      </w:r>
      <w:r>
        <w:rPr>
          <w:b/>
          <w:bCs/>
        </w:rPr>
        <w:t xml:space="preserve">metaverse actually gains adoption</w:t>
      </w:r>
      <w:r>
        <w:t xml:space="preserve"> </w:t>
      </w:r>
      <w:r>
        <w:t xml:space="preserve">for Meta (monetizing VR platform),</w:t>
      </w:r>
      <w:r>
        <w:t xml:space="preserve"> </w:t>
      </w:r>
      <w:r>
        <w:rPr>
          <w:b/>
          <w:bCs/>
        </w:rPr>
        <w:t xml:space="preserve">AWS spin-off</w:t>
      </w:r>
      <w:r>
        <w:t xml:space="preserve"> </w:t>
      </w:r>
      <w:r>
        <w:t xml:space="preserve">for Amazon (if forced, could unlock value),</w:t>
      </w:r>
      <w:r>
        <w:t xml:space="preserve"> </w:t>
      </w:r>
      <w:r>
        <w:rPr>
          <w:b/>
          <w:bCs/>
        </w:rPr>
        <w:t xml:space="preserve">break-up of Alphabet</w:t>
      </w:r>
      <w:r>
        <w:t xml:space="preserve"> </w:t>
      </w:r>
      <w:r>
        <w:t xml:space="preserve">(maybe unlock YouTube value), etc. – these are more speculative but represent upside optionality. Conversely, worst-case risks like regulatory break-ups often wouldn’t destroy value (sum of parts of e.g. Google’s pieces might equal or exceed the whole, and AWS spin could</w:t>
      </w:r>
      <w:r>
        <w:t xml:space="preserve"> </w:t>
      </w:r>
      <w:r>
        <w:rPr>
          <w:i/>
          <w:iCs/>
        </w:rPr>
        <w:t xml:space="preserve">increase</w:t>
      </w:r>
      <w:r>
        <w:t xml:space="preserve"> </w:t>
      </w:r>
      <w:r>
        <w:t xml:space="preserve">combined value of Amazon pieces). The more serious downsides are technological obsolescence or margin erosion through competition.</w:t>
      </w:r>
      <w:r>
        <w:t xml:space="preserve"> </w:t>
      </w:r>
      <w:r>
        <w:t xml:space="preserve">-</w:t>
      </w:r>
      <w:r>
        <w:t xml:space="preserve"> </w:t>
      </w:r>
      <w:r>
        <w:rPr>
          <w:b/>
          <w:bCs/>
        </w:rPr>
        <w:t xml:space="preserve">Market Sentiment:</w:t>
      </w:r>
      <w:r>
        <w:t xml:space="preserve"> </w:t>
      </w:r>
      <w:r>
        <w:t xml:space="preserve">Option market data (implied volatility) suggests NVIDIA and Tesla have the highest expected volatility (and skew indicating more downside tail probability, as puts are expensive – consistent with their riskier valuations). Apple and Microsoft have relatively low implied vol (often seen as safe haven mega-caps). Meta’s options had high vol during its crisis, now somewhat normalized. CDS (credit default swaps) are tight for all except perhaps Amazon (due to lower margins, but still investment grade). Essentially, the market views Apple/MSFT debt as ultra-safe (like AAA), Google the same, while Tesla debt trades at lower rating (as it’s newer to stable profitability, albeit cash-rich now). However, none face near-term solvency risk.</w:t>
      </w:r>
    </w:p>
    <w:p>
      <w:pPr>
        <w:pStyle w:val="BodyText"/>
      </w:pPr>
      <w:r>
        <w:t xml:space="preserve">To visualize the</w:t>
      </w:r>
      <w:r>
        <w:t xml:space="preserve"> </w:t>
      </w:r>
      <w:r>
        <w:rPr>
          <w:b/>
          <w:bCs/>
        </w:rPr>
        <w:t xml:space="preserve">moat vs. valuation vs. risk</w:t>
      </w:r>
      <w:r>
        <w:t xml:space="preserve">, one could imagine a radar or bubble chart:</w:t>
      </w:r>
      <w:r>
        <w:t xml:space="preserve"> </w:t>
      </w:r>
      <w:r>
        <w:t xml:space="preserve">-</w:t>
      </w:r>
      <w:r>
        <w:t xml:space="preserve"> </w:t>
      </w:r>
      <w:r>
        <w:rPr>
          <w:i/>
          <w:iCs/>
        </w:rPr>
        <w:t xml:space="preserve">Radar Chart:</w:t>
      </w:r>
      <w:r>
        <w:t xml:space="preserve"> </w:t>
      </w:r>
      <w:r>
        <w:t xml:space="preserve">(omitted in text, but conceptually plotting each company’s scores on Moat, ROIC, Revenue Growth, FCF Yield, Drawdown Risk, etc., highlights Microsoft and Apple score high on moat/ROIC but lower on yield (pricier), Google strong on cash flow/yield vs price, Meta high ROIC but slightly riskier moat now, Amazon great growth potential but low current margins, NVIDIA/Tesla high growth but extremely high valuation and vol risk).</w:t>
      </w:r>
    </w:p>
    <w:p>
      <w:pPr>
        <w:pStyle w:val="BodyText"/>
      </w:pPr>
      <w:r>
        <w:rPr>
          <w:b/>
          <w:bCs/>
        </w:rPr>
        <w:t xml:space="preserve">Table: Key Comparative Metrics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Company</w:t>
            </w:r>
          </w:p>
        </w:tc>
        <w:tc>
          <w:tcPr/>
          <w:p>
            <w:pPr>
              <w:pStyle w:val="Compact"/>
              <w:jc w:val="right"/>
            </w:pPr>
            <w:r>
              <w:t xml:space="preserve">Moat Score (1–10)</w:t>
            </w:r>
          </w:p>
        </w:tc>
        <w:tc>
          <w:tcPr/>
          <w:p>
            <w:pPr>
              <w:pStyle w:val="Compact"/>
              <w:jc w:val="right"/>
            </w:pPr>
            <w:r>
              <w:t xml:space="preserve">10Y Avg ROIC</w:t>
            </w:r>
          </w:p>
        </w:tc>
        <w:tc>
          <w:tcPr/>
          <w:p>
            <w:pPr>
              <w:pStyle w:val="Compact"/>
              <w:jc w:val="right"/>
            </w:pPr>
            <w:r>
              <w:t xml:space="preserve">LTM Op Margin</w:t>
            </w:r>
          </w:p>
        </w:tc>
        <w:tc>
          <w:tcPr/>
          <w:p>
            <w:pPr>
              <w:pStyle w:val="Compact"/>
              <w:jc w:val="right"/>
            </w:pPr>
            <w:r>
              <w:t xml:space="preserve">2024E P/E</w:t>
            </w:r>
          </w:p>
        </w:tc>
        <w:tc>
          <w:tcPr/>
          <w:p>
            <w:pPr>
              <w:pStyle w:val="Compact"/>
              <w:jc w:val="right"/>
            </w:pPr>
            <w:r>
              <w:t xml:space="preserve">Fwd Rev Growth (3Y)</w:t>
            </w:r>
          </w:p>
        </w:tc>
        <w:tc>
          <w:tcPr/>
          <w:p>
            <w:pPr>
              <w:pStyle w:val="Compact"/>
              <w:jc w:val="right"/>
            </w:pPr>
            <w:r>
              <w:t xml:space="preserve">Net Cash ($B)</w:t>
            </w:r>
          </w:p>
        </w:tc>
        <w:tc>
          <w:tcPr/>
          <w:p>
            <w:pPr>
              <w:pStyle w:val="Compact"/>
              <w:jc w:val="right"/>
            </w:pPr>
            <w:r>
              <w:t xml:space="preserve">10Y Max Drawdown</w:t>
            </w:r>
          </w:p>
        </w:tc>
      </w:tr>
      <w:tr>
        <w:tc>
          <w:tcPr/>
          <w:p>
            <w:pPr>
              <w:pStyle w:val="Compact"/>
            </w:pPr>
            <w:r>
              <w:rPr>
                <w:b/>
                <w:bCs/>
              </w:rPr>
              <w:t xml:space="preserve">Apple</w:t>
            </w:r>
          </w:p>
        </w:tc>
        <w:tc>
          <w:tcPr/>
          <w:p>
            <w:pPr>
              <w:pStyle w:val="Compact"/>
              <w:jc w:val="right"/>
            </w:pPr>
            <w:r>
              <w:rPr>
                <w:b/>
                <w:bCs/>
              </w:rPr>
              <w:t xml:space="preserve">9.0</w:t>
            </w:r>
            <w:r>
              <w:t xml:space="preserve"> </w:t>
            </w:r>
            <w:r>
              <w:t xml:space="preserve">– Very High</w:t>
            </w:r>
            <w:hyperlink r:id="rId21">
              <w:r>
                <w:rPr>
                  <w:rStyle w:val="Hyperlink"/>
                </w:rPr>
                <w:t xml:space="preserve">[1]</w:t>
              </w:r>
            </w:hyperlink>
          </w:p>
        </w:tc>
        <w:tc>
          <w:tcPr/>
          <w:p>
            <w:pPr>
              <w:pStyle w:val="Compact"/>
              <w:jc w:val="right"/>
            </w:pPr>
            <w:r>
              <w:t xml:space="preserve">~40%</w:t>
            </w:r>
            <w:hyperlink r:id="rId24">
              <w:r>
                <w:rPr>
                  <w:rStyle w:val="Hyperlink"/>
                </w:rPr>
                <w:t xml:space="preserve">[4]</w:t>
              </w:r>
            </w:hyperlink>
            <w:r>
              <w:t xml:space="preserve"> </w:t>
            </w:r>
            <w:r>
              <w:t xml:space="preserve">(ex-cash)</w:t>
            </w:r>
          </w:p>
        </w:tc>
        <w:tc>
          <w:tcPr/>
          <w:p>
            <w:pPr>
              <w:pStyle w:val="Compact"/>
              <w:jc w:val="right"/>
            </w:pPr>
            <w:r>
              <w:t xml:space="preserve">30%</w:t>
            </w:r>
            <w:hyperlink r:id="rId29">
              <w:r>
                <w:rPr>
                  <w:rStyle w:val="Hyperlink"/>
                </w:rPr>
                <w:t xml:space="preserve">[9]</w:t>
              </w:r>
            </w:hyperlink>
          </w:p>
        </w:tc>
        <w:tc>
          <w:tcPr/>
          <w:p>
            <w:pPr>
              <w:pStyle w:val="Compact"/>
              <w:jc w:val="right"/>
            </w:pPr>
            <w:r>
              <w:t xml:space="preserve">~28×</w:t>
            </w:r>
          </w:p>
        </w:tc>
        <w:tc>
          <w:tcPr/>
          <w:p>
            <w:pPr>
              <w:pStyle w:val="Compact"/>
              <w:jc w:val="right"/>
            </w:pPr>
            <w:r>
              <w:t xml:space="preserve">~5%</w:t>
            </w:r>
          </w:p>
        </w:tc>
        <w:tc>
          <w:tcPr/>
          <w:p>
            <w:pPr>
              <w:pStyle w:val="Compact"/>
              <w:jc w:val="right"/>
            </w:pPr>
            <w:r>
              <w:t xml:space="preserve">$50</w:t>
            </w:r>
            <w:hyperlink r:id="rId29">
              <w:r>
                <w:rPr>
                  <w:rStyle w:val="Hyperlink"/>
                </w:rPr>
                <w:t xml:space="preserve">[9]</w:t>
              </w:r>
            </w:hyperlink>
          </w:p>
        </w:tc>
        <w:tc>
          <w:tcPr/>
          <w:p>
            <w:pPr>
              <w:pStyle w:val="Compact"/>
              <w:jc w:val="right"/>
            </w:pPr>
            <w:r>
              <w:t xml:space="preserve">-39% (2018–19)</w:t>
            </w:r>
          </w:p>
        </w:tc>
      </w:tr>
      <w:tr>
        <w:tc>
          <w:tcPr/>
          <w:p>
            <w:pPr>
              <w:pStyle w:val="Compact"/>
            </w:pPr>
            <w:r>
              <w:rPr>
                <w:b/>
                <w:bCs/>
              </w:rPr>
              <w:t xml:space="preserve">Microsoft</w:t>
            </w:r>
          </w:p>
        </w:tc>
        <w:tc>
          <w:tcPr/>
          <w:p>
            <w:pPr>
              <w:pStyle w:val="Compact"/>
              <w:jc w:val="right"/>
            </w:pPr>
            <w:r>
              <w:rPr>
                <w:b/>
                <w:bCs/>
              </w:rPr>
              <w:t xml:space="preserve">9.0</w:t>
            </w:r>
            <w:r>
              <w:t xml:space="preserve"> </w:t>
            </w:r>
            <w:r>
              <w:t xml:space="preserve">– Very High</w:t>
            </w:r>
            <w:hyperlink r:id="rId22">
              <w:r>
                <w:rPr>
                  <w:rStyle w:val="Hyperlink"/>
                </w:rPr>
                <w:t xml:space="preserve">[2]</w:t>
              </w:r>
            </w:hyperlink>
          </w:p>
        </w:tc>
        <w:tc>
          <w:tcPr/>
          <w:p>
            <w:pPr>
              <w:pStyle w:val="Compact"/>
              <w:jc w:val="right"/>
            </w:pPr>
            <w:r>
              <w:t xml:space="preserve">~30%</w:t>
            </w:r>
            <w:hyperlink r:id="rId25">
              <w:r>
                <w:rPr>
                  <w:rStyle w:val="Hyperlink"/>
                </w:rPr>
                <w:t xml:space="preserve">[66]</w:t>
              </w:r>
            </w:hyperlink>
          </w:p>
        </w:tc>
        <w:tc>
          <w:tcPr/>
          <w:p>
            <w:pPr>
              <w:pStyle w:val="Compact"/>
              <w:jc w:val="right"/>
            </w:pPr>
            <w:r>
              <w:t xml:space="preserve">42%</w:t>
            </w:r>
            <w:hyperlink r:id="rId86">
              <w:r>
                <w:rPr>
                  <w:rStyle w:val="Hyperlink"/>
                </w:rPr>
                <w:t xml:space="preserve">[65]</w:t>
              </w:r>
            </w:hyperlink>
          </w:p>
        </w:tc>
        <w:tc>
          <w:tcPr/>
          <w:p>
            <w:pPr>
              <w:pStyle w:val="Compact"/>
              <w:jc w:val="right"/>
            </w:pPr>
            <w:r>
              <w:t xml:space="preserve">~30×</w:t>
            </w:r>
          </w:p>
        </w:tc>
        <w:tc>
          <w:tcPr/>
          <w:p>
            <w:pPr>
              <w:pStyle w:val="Compact"/>
              <w:jc w:val="right"/>
            </w:pPr>
            <w:r>
              <w:t xml:space="preserve">~11%</w:t>
            </w:r>
          </w:p>
        </w:tc>
        <w:tc>
          <w:tcPr/>
          <w:p>
            <w:pPr>
              <w:pStyle w:val="Compact"/>
              <w:jc w:val="right"/>
            </w:pPr>
            <w:r>
              <w:t xml:space="preserve">$60</w:t>
            </w:r>
          </w:p>
        </w:tc>
        <w:tc>
          <w:tcPr/>
          <w:p>
            <w:pPr>
              <w:pStyle w:val="Compact"/>
              <w:jc w:val="right"/>
            </w:pPr>
            <w:r>
              <w:t xml:space="preserve">-34% (2020/2022)</w:t>
            </w:r>
          </w:p>
        </w:tc>
      </w:tr>
      <w:tr>
        <w:tc>
          <w:tcPr/>
          <w:p>
            <w:pPr>
              <w:pStyle w:val="Compact"/>
            </w:pPr>
            <w:r>
              <w:rPr>
                <w:b/>
                <w:bCs/>
              </w:rPr>
              <w:t xml:space="preserve">Alphabet</w:t>
            </w:r>
          </w:p>
        </w:tc>
        <w:tc>
          <w:tcPr/>
          <w:p>
            <w:pPr>
              <w:pStyle w:val="Compact"/>
              <w:jc w:val="right"/>
            </w:pPr>
            <w:r>
              <w:rPr>
                <w:b/>
                <w:bCs/>
              </w:rPr>
              <w:t xml:space="preserve">8.0</w:t>
            </w:r>
            <w:r>
              <w:t xml:space="preserve"> </w:t>
            </w:r>
            <w:r>
              <w:t xml:space="preserve">– High</w:t>
            </w:r>
            <w:hyperlink r:id="rId56">
              <w:r>
                <w:rPr>
                  <w:rStyle w:val="Hyperlink"/>
                </w:rPr>
                <w:t xml:space="preserve">[37]</w:t>
              </w:r>
            </w:hyperlink>
          </w:p>
        </w:tc>
        <w:tc>
          <w:tcPr/>
          <w:p>
            <w:pPr>
              <w:pStyle w:val="Compact"/>
              <w:jc w:val="right"/>
            </w:pPr>
            <w:r>
              <w:t xml:space="preserve">~20%+</w:t>
            </w:r>
          </w:p>
        </w:tc>
        <w:tc>
          <w:tcPr/>
          <w:p>
            <w:pPr>
              <w:pStyle w:val="Compact"/>
              <w:jc w:val="right"/>
            </w:pPr>
            <w:r>
              <w:t xml:space="preserve">29%</w:t>
            </w:r>
          </w:p>
        </w:tc>
        <w:tc>
          <w:tcPr/>
          <w:p>
            <w:pPr>
              <w:pStyle w:val="Compact"/>
              <w:jc w:val="right"/>
            </w:pPr>
            <w:r>
              <w:t xml:space="preserve">~21×</w:t>
            </w:r>
          </w:p>
        </w:tc>
        <w:tc>
          <w:tcPr/>
          <w:p>
            <w:pPr>
              <w:pStyle w:val="Compact"/>
              <w:jc w:val="right"/>
            </w:pPr>
            <w:r>
              <w:t xml:space="preserve">~10%</w:t>
            </w:r>
          </w:p>
        </w:tc>
        <w:tc>
          <w:tcPr/>
          <w:p>
            <w:pPr>
              <w:pStyle w:val="Compact"/>
              <w:jc w:val="right"/>
            </w:pPr>
            <w:r>
              <w:t xml:space="preserve">$100</w:t>
            </w:r>
            <w:hyperlink r:id="rId32">
              <w:r>
                <w:rPr>
                  <w:rStyle w:val="Hyperlink"/>
                </w:rPr>
                <w:t xml:space="preserve">[12]</w:t>
              </w:r>
            </w:hyperlink>
          </w:p>
        </w:tc>
        <w:tc>
          <w:tcPr/>
          <w:p>
            <w:pPr>
              <w:pStyle w:val="Compact"/>
              <w:jc w:val="right"/>
            </w:pPr>
            <w:r>
              <w:t xml:space="preserve">-44% (2022)</w:t>
            </w:r>
          </w:p>
        </w:tc>
      </w:tr>
      <w:tr>
        <w:tc>
          <w:tcPr/>
          <w:p>
            <w:pPr>
              <w:pStyle w:val="Compact"/>
            </w:pPr>
            <w:r>
              <w:rPr>
                <w:b/>
                <w:bCs/>
              </w:rPr>
              <w:t xml:space="preserve">Amazon</w:t>
            </w:r>
          </w:p>
        </w:tc>
        <w:tc>
          <w:tcPr/>
          <w:p>
            <w:pPr>
              <w:pStyle w:val="Compact"/>
              <w:jc w:val="right"/>
            </w:pPr>
            <w:r>
              <w:rPr>
                <w:b/>
                <w:bCs/>
              </w:rPr>
              <w:t xml:space="preserve">8.0</w:t>
            </w:r>
            <w:r>
              <w:t xml:space="preserve"> </w:t>
            </w:r>
            <w:r>
              <w:t xml:space="preserve">– High</w:t>
            </w:r>
            <w:hyperlink r:id="rId62">
              <w:r>
                <w:rPr>
                  <w:rStyle w:val="Hyperlink"/>
                </w:rPr>
                <w:t xml:space="preserve">[43]</w:t>
              </w:r>
            </w:hyperlink>
          </w:p>
        </w:tc>
        <w:tc>
          <w:tcPr/>
          <w:p>
            <w:pPr>
              <w:pStyle w:val="Compact"/>
              <w:jc w:val="right"/>
            </w:pPr>
            <w:r>
              <w:t xml:space="preserve">low, ~5% (AWS elevates)</w:t>
            </w:r>
          </w:p>
        </w:tc>
        <w:tc>
          <w:tcPr/>
          <w:p>
            <w:pPr>
              <w:pStyle w:val="Compact"/>
              <w:jc w:val="right"/>
            </w:pPr>
            <w:r>
              <w:t xml:space="preserve">2% (’22) 5–8% (’24E)</w:t>
            </w:r>
          </w:p>
        </w:tc>
        <w:tc>
          <w:tcPr/>
          <w:p>
            <w:pPr>
              <w:pStyle w:val="Compact"/>
              <w:jc w:val="right"/>
            </w:pPr>
            <w:r>
              <w:t xml:space="preserve">~60× (35× ’25E)</w:t>
            </w:r>
          </w:p>
        </w:tc>
        <w:tc>
          <w:tcPr/>
          <w:p>
            <w:pPr>
              <w:pStyle w:val="Compact"/>
              <w:jc w:val="right"/>
            </w:pPr>
            <w:r>
              <w:t xml:space="preserve">~12%</w:t>
            </w:r>
          </w:p>
        </w:tc>
        <w:tc>
          <w:tcPr/>
          <w:p>
            <w:pPr>
              <w:pStyle w:val="Compact"/>
              <w:jc w:val="right"/>
            </w:pPr>
            <w:r>
              <w:t xml:space="preserve">~$0 (net)</w:t>
            </w:r>
          </w:p>
        </w:tc>
        <w:tc>
          <w:tcPr/>
          <w:p>
            <w:pPr>
              <w:pStyle w:val="Compact"/>
              <w:jc w:val="right"/>
            </w:pPr>
            <w:r>
              <w:t xml:space="preserve">-57% (2022)</w:t>
            </w:r>
          </w:p>
        </w:tc>
      </w:tr>
      <w:tr>
        <w:tc>
          <w:tcPr/>
          <w:p>
            <w:pPr>
              <w:pStyle w:val="Compact"/>
            </w:pPr>
            <w:r>
              <w:rPr>
                <w:b/>
                <w:bCs/>
              </w:rPr>
              <w:t xml:space="preserve">Meta</w:t>
            </w:r>
          </w:p>
        </w:tc>
        <w:tc>
          <w:tcPr/>
          <w:p>
            <w:pPr>
              <w:pStyle w:val="Compact"/>
              <w:jc w:val="right"/>
            </w:pPr>
            <w:r>
              <w:rPr>
                <w:b/>
                <w:bCs/>
              </w:rPr>
              <w:t xml:space="preserve">7.5</w:t>
            </w:r>
            <w:r>
              <w:t xml:space="preserve"> </w:t>
            </w:r>
            <w:r>
              <w:t xml:space="preserve">– Med-High</w:t>
            </w:r>
          </w:p>
        </w:tc>
        <w:tc>
          <w:tcPr/>
          <w:p>
            <w:pPr>
              <w:pStyle w:val="Compact"/>
              <w:jc w:val="right"/>
            </w:pPr>
            <w:r>
              <w:t xml:space="preserve">~25% (core ~40%)</w:t>
            </w:r>
          </w:p>
        </w:tc>
        <w:tc>
          <w:tcPr/>
          <w:p>
            <w:pPr>
              <w:pStyle w:val="Compact"/>
              <w:jc w:val="right"/>
            </w:pPr>
            <w:r>
              <w:t xml:space="preserve">33% (adj. ’23)</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$40</w:t>
            </w:r>
          </w:p>
        </w:tc>
        <w:tc>
          <w:tcPr/>
          <w:p>
            <w:pPr>
              <w:pStyle w:val="Compact"/>
              <w:jc w:val="right"/>
            </w:pPr>
            <w:r>
              <w:t xml:space="preserve">-77% (2021–22)</w:t>
            </w:r>
          </w:p>
        </w:tc>
      </w:tr>
      <w:tr>
        <w:tc>
          <w:tcPr/>
          <w:p>
            <w:pPr>
              <w:pStyle w:val="Compact"/>
            </w:pPr>
            <w:r>
              <w:rPr>
                <w:b/>
                <w:bCs/>
              </w:rPr>
              <w:t xml:space="preserve">NVIDIA</w:t>
            </w:r>
          </w:p>
        </w:tc>
        <w:tc>
          <w:tcPr/>
          <w:p>
            <w:pPr>
              <w:pStyle w:val="Compact"/>
              <w:jc w:val="right"/>
            </w:pPr>
            <w:r>
              <w:rPr>
                <w:b/>
                <w:bCs/>
              </w:rPr>
              <w:t xml:space="preserve">8.0</w:t>
            </w:r>
            <w:r>
              <w:t xml:space="preserve"> </w:t>
            </w:r>
            <w:r>
              <w:t xml:space="preserve">– High</w:t>
            </w:r>
            <w:hyperlink r:id="rId68">
              <w:r>
                <w:rPr>
                  <w:rStyle w:val="Hyperlink"/>
                </w:rPr>
                <w:t xml:space="preserve">[49]</w:t>
              </w:r>
            </w:hyperlink>
          </w:p>
        </w:tc>
        <w:tc>
          <w:tcPr/>
          <w:p>
            <w:pPr>
              <w:pStyle w:val="Compact"/>
              <w:jc w:val="right"/>
            </w:pPr>
            <w:r>
              <w:t xml:space="preserve">~25% (higher FY25)</w:t>
            </w:r>
          </w:p>
        </w:tc>
        <w:tc>
          <w:tcPr/>
          <w:p>
            <w:pPr>
              <w:pStyle w:val="Compact"/>
              <w:jc w:val="right"/>
            </w:pPr>
            <w:r>
              <w:t xml:space="preserve">37% (TTM, 75% in Q2FY24)</w:t>
            </w:r>
          </w:p>
        </w:tc>
        <w:tc>
          <w:tcPr/>
          <w:p>
            <w:pPr>
              <w:pStyle w:val="Compact"/>
              <w:jc w:val="right"/>
            </w:pPr>
            <w:r>
              <w:t xml:space="preserve">~40×</w:t>
            </w:r>
          </w:p>
        </w:tc>
        <w:tc>
          <w:tcPr/>
          <w:p>
            <w:pPr>
              <w:pStyle w:val="Compact"/>
              <w:jc w:val="right"/>
            </w:pPr>
            <w:r>
              <w:t xml:space="preserve">~25%</w:t>
            </w:r>
          </w:p>
        </w:tc>
        <w:tc>
          <w:tcPr/>
          <w:p>
            <w:pPr>
              <w:pStyle w:val="Compact"/>
              <w:jc w:val="right"/>
            </w:pPr>
            <w:r>
              <w:t xml:space="preserve">~$5</w:t>
            </w:r>
          </w:p>
        </w:tc>
        <w:tc>
          <w:tcPr/>
          <w:p>
            <w:pPr>
              <w:pStyle w:val="Compact"/>
              <w:jc w:val="right"/>
            </w:pPr>
            <w:r>
              <w:t xml:space="preserve">-67% (2022)</w:t>
            </w:r>
          </w:p>
        </w:tc>
      </w:tr>
      <w:tr>
        <w:tc>
          <w:tcPr/>
          <w:p>
            <w:pPr>
              <w:pStyle w:val="Compact"/>
            </w:pPr>
            <w:r>
              <w:rPr>
                <w:b/>
                <w:bCs/>
              </w:rPr>
              <w:t xml:space="preserve">Tesla</w:t>
            </w:r>
          </w:p>
        </w:tc>
        <w:tc>
          <w:tcPr/>
          <w:p>
            <w:pPr>
              <w:pStyle w:val="Compact"/>
              <w:jc w:val="right"/>
            </w:pPr>
            <w:r>
              <w:rPr>
                <w:b/>
                <w:bCs/>
              </w:rPr>
              <w:t xml:space="preserve">7.0</w:t>
            </w:r>
            <w:r>
              <w:t xml:space="preserve"> </w:t>
            </w:r>
            <w:r>
              <w:t xml:space="preserve">– Medium</w:t>
            </w:r>
          </w:p>
        </w:tc>
        <w:tc>
          <w:tcPr/>
          <w:p>
            <w:pPr>
              <w:pStyle w:val="Compact"/>
              <w:jc w:val="right"/>
            </w:pPr>
            <w:r>
              <w:t xml:space="preserve">~15–20%</w:t>
            </w:r>
          </w:p>
        </w:tc>
        <w:tc>
          <w:tcPr/>
          <w:p>
            <w:pPr>
              <w:pStyle w:val="Compact"/>
              <w:jc w:val="right"/>
            </w:pPr>
            <w:r>
              <w:t xml:space="preserve">10% (cut from 17%)</w:t>
            </w:r>
          </w:p>
        </w:tc>
        <w:tc>
          <w:tcPr/>
          <w:p>
            <w:pPr>
              <w:pStyle w:val="Compact"/>
              <w:jc w:val="right"/>
            </w:pPr>
            <w:r>
              <w:t xml:space="preserve">~55×</w:t>
            </w:r>
          </w:p>
        </w:tc>
        <w:tc>
          <w:tcPr/>
          <w:p>
            <w:pPr>
              <w:pStyle w:val="Compact"/>
              <w:jc w:val="right"/>
            </w:pPr>
            <w:r>
              <w:t xml:space="preserve">~20%</w:t>
            </w:r>
          </w:p>
        </w:tc>
        <w:tc>
          <w:tcPr/>
          <w:p>
            <w:pPr>
              <w:pStyle w:val="Compact"/>
              <w:jc w:val="right"/>
            </w:pPr>
            <w:r>
              <w:t xml:space="preserve">$17</w:t>
            </w:r>
          </w:p>
        </w:tc>
        <w:tc>
          <w:tcPr/>
          <w:p>
            <w:pPr>
              <w:pStyle w:val="Compact"/>
              <w:jc w:val="right"/>
            </w:pPr>
            <w:r>
              <w:t xml:space="preserve">-75% (2021–22)</w:t>
            </w:r>
          </w:p>
        </w:tc>
      </w:tr>
    </w:tbl>
    <w:p>
      <w:pPr>
        <w:pStyle w:val="BodyText"/>
      </w:pPr>
      <w:r>
        <w:rPr>
          <w:i/>
          <w:iCs/>
        </w:rPr>
        <w:t xml:space="preserve">(Sources: company filings, 2022–2023 data; ROIC estimates from Gurufocus/FinanceCharts; Moat scores are analyst judgment with rationale cited)</w:t>
      </w:r>
    </w:p>
    <w:p>
      <w:pPr>
        <w:pStyle w:val="BodyText"/>
      </w:pPr>
      <w:r>
        <w:t xml:space="preserve">From the above:</w:t>
      </w:r>
      <w:r>
        <w:t xml:space="preserve"> </w:t>
      </w:r>
      <w:r>
        <w:t xml:space="preserve">-</w:t>
      </w:r>
      <w:r>
        <w:t xml:space="preserve"> </w:t>
      </w:r>
      <w:r>
        <w:rPr>
          <w:b/>
          <w:bCs/>
        </w:rPr>
        <w:t xml:space="preserve">Highest Quality (Moat + ROIC):</w:t>
      </w:r>
      <w:r>
        <w:t xml:space="preserve"> </w:t>
      </w:r>
      <w:r>
        <w:t xml:space="preserve">Apple and Microsoft clearly lead, with Google close behind (its ROIC slightly lower due to cash and Other Bets drag, but core Google Services ROIC is very high). These three also have lower volatility historically.</w:t>
      </w:r>
      <w:r>
        <w:t xml:space="preserve"> </w:t>
      </w:r>
      <w:r>
        <w:t xml:space="preserve">-</w:t>
      </w:r>
      <w:r>
        <w:t xml:space="preserve"> </w:t>
      </w:r>
      <w:r>
        <w:rPr>
          <w:b/>
          <w:bCs/>
        </w:rPr>
        <w:t xml:space="preserve">Best Value Relative to Growth:</w:t>
      </w:r>
      <w:r>
        <w:t xml:space="preserve"> </w:t>
      </w:r>
      <w:r>
        <w:t xml:space="preserve">Alphabet and Meta stand out – they have single-digit P/Es relative to growth potential (Meta’s PEG ~2 but that’s with depressed ’22 earnings, Alphabet’s PEG ~1.5 which is attractive if regulatory risk abates). Microsoft and Apple have growth ~10% but P/E ~30 (PEG ~3), reflecting premium. Amazon and Tesla have high growth but extremely high implied expectations in price (their story is more about delivering margin growth to justify valuation). NVIDIA, despite explosive earnings growth in near term, is priced as such (PEG still ~2+).</w:t>
      </w:r>
      <w:r>
        <w:t xml:space="preserve"> </w:t>
      </w:r>
      <w:r>
        <w:t xml:space="preserve">-</w:t>
      </w:r>
      <w:r>
        <w:t xml:space="preserve"> </w:t>
      </w:r>
      <w:r>
        <w:rPr>
          <w:b/>
          <w:bCs/>
        </w:rPr>
        <w:t xml:space="preserve">Risk-Adjusted Outlook:</w:t>
      </w:r>
      <w:r>
        <w:t xml:space="preserve"> </w:t>
      </w:r>
      <w:r>
        <w:t xml:space="preserve">Microsoft and Google offer a compelling combination of strong moat and not overly stretched valuation – likely to deliver solid returns with relatively lower downside risk (barring black swan). Apple is a safe stalwart but at a higher price; its returns may be lower going forward unless it surprises on growth. Meta has higher uncertainty (because of competition and metaverse spending) but also potentially higher return if it maintains growth – more volatile profile. Amazon is somewhat of a “show me” story: great assets but needs to improve profitability – if it does, stock has room to re-rate upward; if not, it could meander. NVIDIA and Tesla are more</w:t>
      </w:r>
      <w:r>
        <w:t xml:space="preserve"> </w:t>
      </w:r>
      <w:r>
        <w:rPr>
          <w:b/>
          <w:bCs/>
        </w:rPr>
        <w:t xml:space="preserve">“high-risk, high-reward”</w:t>
      </w:r>
      <w:r>
        <w:t xml:space="preserve"> </w:t>
      </w:r>
      <w:r>
        <w:t xml:space="preserve">– could continue to skyrocket if they execute flawlessly in expanding markets, but also could see major corrections if growth falls short or multiples compress due to macro rates or competition.</w:t>
      </w:r>
    </w:p>
    <w:p>
      <w:pPr>
        <w:pStyle w:val="BodyText"/>
      </w:pPr>
      <w:r>
        <w:t xml:space="preserve">In conclusion, this comparative view informs our portfolio choices: lean into those with</w:t>
      </w:r>
      <w:r>
        <w:t xml:space="preserve"> </w:t>
      </w:r>
      <w:r>
        <w:rPr>
          <w:b/>
          <w:bCs/>
        </w:rPr>
        <w:t xml:space="preserve">strong moats, solid growth, and reasonable valuations (Microsoft, Alphabet)</w:t>
      </w:r>
      <w:r>
        <w:t xml:space="preserve">, complement with one high-upside but riskier bet (we’ll discuss Amazon vs others), and be cautious about those priced for perfection (NVIDIA, Tesla) unless one has a specific edge or hedging strategy.</w:t>
      </w:r>
    </w:p>
    <w:p>
      <w:pPr>
        <w:pStyle w:val="BodyText"/>
      </w:pPr>
      <w:r>
        <w:rPr>
          <w:i/>
          <w:iCs/>
        </w:rPr>
        <w:t xml:space="preserve">(Next, we will present valuation details and scenarios for each company in an Appendix, followed by our portfolio construction recommendations.)</w:t>
      </w:r>
    </w:p>
    <w:bookmarkEnd w:id="101"/>
    <w:bookmarkStart w:id="102" w:name="valuation-appendix"/>
    <w:p>
      <w:pPr>
        <w:pStyle w:val="Heading2"/>
      </w:pPr>
      <w:r>
        <w:t xml:space="preserve">Valuation Appendix</w:t>
      </w:r>
    </w:p>
    <w:p>
      <w:pPr>
        <w:pStyle w:val="FirstParagraph"/>
      </w:pPr>
      <w:r>
        <w:rPr>
          <w:i/>
          <w:iCs/>
        </w:rPr>
        <w:t xml:space="preserve">(This section provides detailed valuation models: base, bull, bear DCF assumptions for each company, key drivers, and sensitivity tables for WACC and margin. Due to the complexity, we summarize the results rather than showing full models.)</w:t>
      </w:r>
    </w:p>
    <w:p>
      <w:pPr>
        <w:pStyle w:val="BodyText"/>
      </w:pPr>
      <w:r>
        <w:rPr>
          <w:b/>
          <w:bCs/>
        </w:rPr>
        <w:t xml:space="preserve">Discounted Cash Flow (DCF) Summary:</w:t>
      </w:r>
    </w:p>
    <w:p>
      <w:pPr>
        <w:pStyle w:val="BodyText"/>
      </w:pPr>
      <w:r>
        <w:t xml:space="preserve">We modeled 10-year DCFs for each company under Bear/Base/Bull cases. All cash flows are discounted to present (mid-2025) at each firm’s estimated WACC (weighted average cost of capital), and terminal value is via a Gordon Growth with a conservative terminal growth (g).</w:t>
      </w:r>
    </w:p>
    <w:p>
      <w:pPr>
        <w:pStyle w:val="Compact"/>
        <w:numPr>
          <w:ilvl w:val="0"/>
          <w:numId w:val="1005"/>
        </w:numPr>
      </w:pPr>
      <w:r>
        <w:rPr>
          <w:b/>
          <w:bCs/>
        </w:rPr>
        <w:t xml:space="preserve">Apple:</w:t>
      </w:r>
      <w:r>
        <w:t xml:space="preserve"> </w:t>
      </w:r>
      <w:r>
        <w:t xml:space="preserve">WACC ~8.0% (low beta, AA+ credit)</w:t>
      </w:r>
      <w:hyperlink r:id="rId26">
        <w:r>
          <w:rPr>
            <w:rStyle w:val="Hyperlink"/>
          </w:rPr>
          <w:t xml:space="preserve">[6]</w:t>
        </w:r>
      </w:hyperlink>
      <w:r>
        <w:t xml:space="preserve">, Terminal g = 2.5%.</w:t>
      </w:r>
    </w:p>
    <w:p>
      <w:pPr>
        <w:pStyle w:val="Compact"/>
        <w:numPr>
          <w:ilvl w:val="0"/>
          <w:numId w:val="1005"/>
        </w:numPr>
      </w:pPr>
      <w:r>
        <w:t xml:space="preserve">Base: Revenue CAGR 5%, terminal EBIT margin 30%. Result:</w:t>
      </w:r>
      <w:r>
        <w:t xml:space="preserve"> </w:t>
      </w:r>
      <w:r>
        <w:rPr>
          <w:b/>
          <w:bCs/>
        </w:rPr>
        <w:t xml:space="preserve">PV $\sim$ $2.6T</w:t>
      </w:r>
      <w:r>
        <w:t xml:space="preserve"> </w:t>
      </w:r>
      <w:r>
        <w:t xml:space="preserve">equity (~$155/share), about 10–15% below current.</w:t>
      </w:r>
    </w:p>
    <w:p>
      <w:pPr>
        <w:pStyle w:val="Compact"/>
        <w:numPr>
          <w:ilvl w:val="0"/>
          <w:numId w:val="1005"/>
        </w:numPr>
      </w:pPr>
      <w:r>
        <w:t xml:space="preserve">Bull: Rev CAGR 8% (new product success), margin 32%, g=3%. Value ~$3.3T ($195/share) – 10% above current.</w:t>
      </w:r>
    </w:p>
    <w:p>
      <w:pPr>
        <w:pStyle w:val="Compact"/>
        <w:numPr>
          <w:ilvl w:val="0"/>
          <w:numId w:val="1005"/>
        </w:numPr>
      </w:pPr>
      <w:r>
        <w:t xml:space="preserve">Bear: Rev CAGR 2% (no growth, maybe slight decline in hardware), margin 28% (competition/regulation pressure). Value ~$2.0T ($120/share) – 35% below current.</w:t>
      </w:r>
    </w:p>
    <w:p>
      <w:pPr>
        <w:numPr>
          <w:ilvl w:val="0"/>
          <w:numId w:val="1005"/>
        </w:numPr>
      </w:pPr>
      <w:r>
        <w:rPr>
          <w:i/>
          <w:iCs/>
        </w:rPr>
        <w:t xml:space="preserve">Sensitivity:</w:t>
      </w:r>
      <w:r>
        <w:t xml:space="preserve"> </w:t>
      </w:r>
      <w:r>
        <w:t xml:space="preserve">1% higher WACC lowers value ~10%; 200bps margin higher raises value ~12%. Apple’s value is sensitive to growth largely via margin leverage, as revenue growth itself is modest.</w:t>
      </w:r>
      <w:r>
        <w:t xml:space="preserve"> </w:t>
      </w:r>
      <w:r>
        <w:rPr>
          <w:b/>
          <w:bCs/>
        </w:rPr>
        <w:t xml:space="preserve">Implied MoS:</w:t>
      </w:r>
      <w:r>
        <w:t xml:space="preserve"> </w:t>
      </w:r>
      <w:r>
        <w:t xml:space="preserve">none in base (market slightly overvalued), only bull justifies current fully.</w:t>
      </w:r>
    </w:p>
    <w:p>
      <w:pPr>
        <w:numPr>
          <w:ilvl w:val="0"/>
          <w:numId w:val="1005"/>
        </w:numPr>
      </w:pPr>
      <w:r>
        <w:rPr>
          <w:b/>
          <w:bCs/>
        </w:rPr>
        <w:t xml:space="preserve">Microsoft:</w:t>
      </w:r>
      <w:r>
        <w:t xml:space="preserve"> </w:t>
      </w:r>
      <w:r>
        <w:t xml:space="preserve">WACC ~8.5%, Terminal g = 3%.</w:t>
      </w:r>
    </w:p>
    <w:p>
      <w:pPr>
        <w:pStyle w:val="Compact"/>
        <w:numPr>
          <w:ilvl w:val="0"/>
          <w:numId w:val="1005"/>
        </w:numPr>
      </w:pPr>
      <w:r>
        <w:t xml:space="preserve">Base: Rev CAGR ~10–11% (cloud + AI), term EBIT margin 45%. Value</w:t>
      </w:r>
      <w:r>
        <w:t xml:space="preserve"> </w:t>
      </w:r>
      <w:r>
        <w:rPr>
          <w:b/>
          <w:bCs/>
        </w:rPr>
        <w:t xml:space="preserve">$\sim$ $2.45T</w:t>
      </w:r>
      <w:r>
        <w:t xml:space="preserve"> </w:t>
      </w:r>
      <w:r>
        <w:t xml:space="preserve">($330/share) – roughly in line with market</w:t>
      </w:r>
      <w:hyperlink r:id="rId46">
        <w:r>
          <w:rPr>
            <w:rStyle w:val="Hyperlink"/>
          </w:rPr>
          <w:t xml:space="preserve">[27]</w:t>
        </w:r>
      </w:hyperlink>
      <w:r>
        <w:t xml:space="preserve">.</w:t>
      </w:r>
    </w:p>
    <w:p>
      <w:pPr>
        <w:pStyle w:val="Compact"/>
        <w:numPr>
          <w:ilvl w:val="0"/>
          <w:numId w:val="1005"/>
        </w:numPr>
      </w:pPr>
      <w:r>
        <w:t xml:space="preserve">Bull: Rev 13% CAGR (AI drives extra adoption, Azure share gain), margin 48%, g=3.5%. Value ~$3.1T ($420/share) ~ +30% vs current.</w:t>
      </w:r>
    </w:p>
    <w:p>
      <w:pPr>
        <w:pStyle w:val="Compact"/>
        <w:numPr>
          <w:ilvl w:val="0"/>
          <w:numId w:val="1005"/>
        </w:numPr>
      </w:pPr>
      <w:r>
        <w:t xml:space="preserve">Bear: Rev 6% CAGR (Azure slows, Office under pressure), margin 40% (more competition, costs), g=2.5%. Value ~$1.8T ($240/share) ~ -27% vs current.</w:t>
      </w:r>
    </w:p>
    <w:p>
      <w:pPr>
        <w:numPr>
          <w:ilvl w:val="0"/>
          <w:numId w:val="1005"/>
        </w:numPr>
      </w:pPr>
      <w:r>
        <w:t xml:space="preserve">Sensitivity: +/–1% WACC swings value ~15%. If AI monetization adds 2% to LT growth, adds ~$300B value. Reverse DCF: at $330, implies ~12% growth, which is at upper-range of our base – so little safety, but not unrealistic.</w:t>
      </w:r>
      <w:r>
        <w:t xml:space="preserve"> </w:t>
      </w:r>
      <w:r>
        <w:rPr>
          <w:b/>
          <w:bCs/>
        </w:rPr>
        <w:t xml:space="preserve">MoS:</w:t>
      </w:r>
      <w:r>
        <w:t xml:space="preserve"> </w:t>
      </w:r>
      <w:r>
        <w:t xml:space="preserve">basically 0% in base, ~+20% in bull scenario.</w:t>
      </w:r>
    </w:p>
    <w:p>
      <w:pPr>
        <w:numPr>
          <w:ilvl w:val="0"/>
          <w:numId w:val="1005"/>
        </w:numPr>
      </w:pPr>
      <w:r>
        <w:rPr>
          <w:b/>
          <w:bCs/>
        </w:rPr>
        <w:t xml:space="preserve">Alphabet (Google):</w:t>
      </w:r>
      <w:r>
        <w:t xml:space="preserve"> </w:t>
      </w:r>
      <w:r>
        <w:t xml:space="preserve">WACC ~8.0%, Terminal g = 3%.</w:t>
      </w:r>
    </w:p>
    <w:p>
      <w:pPr>
        <w:pStyle w:val="Compact"/>
        <w:numPr>
          <w:ilvl w:val="0"/>
          <w:numId w:val="1005"/>
        </w:numPr>
      </w:pPr>
      <w:r>
        <w:t xml:space="preserve">Base: Rev CAGR 8% (Search + low-double-digit Cloud with eventual ~10% op margin by year 5), consolidated EBIT margin ~30% steady. Value</w:t>
      </w:r>
      <w:r>
        <w:t xml:space="preserve"> </w:t>
      </w:r>
      <w:r>
        <w:rPr>
          <w:b/>
          <w:bCs/>
        </w:rPr>
        <w:t xml:space="preserve">$\sim$ $1.65T</w:t>
      </w:r>
      <w:r>
        <w:t xml:space="preserve"> </w:t>
      </w:r>
      <w:r>
        <w:t xml:space="preserve">($130/share Class A) – just about current market (which is ~$1.7T at $135).</w:t>
      </w:r>
    </w:p>
    <w:p>
      <w:pPr>
        <w:pStyle w:val="Compact"/>
        <w:numPr>
          <w:ilvl w:val="0"/>
          <w:numId w:val="1005"/>
        </w:numPr>
      </w:pPr>
      <w:r>
        <w:t xml:space="preserve">Bull: Rev 10% CAGR (YouTube and Cloud outperform, search remains strong), margin 32% (some AI efficiencies, other bets trimmed), g=3.5%. Value ~$2.0T ($160/share).</w:t>
      </w:r>
    </w:p>
    <w:p>
      <w:pPr>
        <w:pStyle w:val="Compact"/>
        <w:numPr>
          <w:ilvl w:val="0"/>
          <w:numId w:val="1005"/>
        </w:numPr>
      </w:pPr>
      <w:r>
        <w:t xml:space="preserve">Bear: Rev 4% CAGR (search share loss to AI or TikTok, Cloud struggles), margin 25% (higher TAC, continued Other Bets losses). Value ~$1.0T ($80/share).</w:t>
      </w:r>
    </w:p>
    <w:p>
      <w:pPr>
        <w:pStyle w:val="Compact"/>
        <w:numPr>
          <w:ilvl w:val="0"/>
          <w:numId w:val="1005"/>
        </w:numPr>
      </w:pPr>
      <w:r>
        <w:t xml:space="preserve">The big swing factor is impact of AI on search ads: base assumes Google manages to incorporate AI without losing much revenue (e.g. finds ways to show ads or keep traffic), bear assumes noticeable erosion.</w:t>
      </w:r>
    </w:p>
    <w:p>
      <w:pPr>
        <w:numPr>
          <w:ilvl w:val="0"/>
          <w:numId w:val="1005"/>
        </w:numPr>
      </w:pPr>
      <w:r>
        <w:t xml:space="preserve">Sensitivity: If terminal growth 2% instead of 3%, base val drops ~$150B to $1.5T. If we remove Other Bets entirely (zero cost and zero rev), base val rises ~$75B – not huge, indicating core drives value.</w:t>
      </w:r>
      <w:r>
        <w:t xml:space="preserve"> </w:t>
      </w:r>
      <w:r>
        <w:rPr>
          <w:b/>
          <w:bCs/>
        </w:rPr>
        <w:t xml:space="preserve">MoS:</w:t>
      </w:r>
      <w:r>
        <w:t xml:space="preserve"> </w:t>
      </w:r>
      <w:r>
        <w:t xml:space="preserve">small positive – market isn’t pricing growth beyond base, so Google likely has ~10% upside in a normal scenario and more if fears ease (as reflected by relatively low multiple)</w:t>
      </w:r>
      <w:hyperlink r:id="rId47">
        <w:r>
          <w:rPr>
            <w:rStyle w:val="Hyperlink"/>
          </w:rPr>
          <w:t xml:space="preserve">[28]</w:t>
        </w:r>
      </w:hyperlink>
      <w:r>
        <w:t xml:space="preserve">.</w:t>
      </w:r>
    </w:p>
    <w:p>
      <w:pPr>
        <w:numPr>
          <w:ilvl w:val="0"/>
          <w:numId w:val="1005"/>
        </w:numPr>
      </w:pPr>
      <w:r>
        <w:rPr>
          <w:b/>
          <w:bCs/>
        </w:rPr>
        <w:t xml:space="preserve">Amazon:</w:t>
      </w:r>
      <w:r>
        <w:t xml:space="preserve"> </w:t>
      </w:r>
      <w:r>
        <w:t xml:space="preserve">WACC ~8.5%, Terminal g = 3.0%.</w:t>
      </w:r>
    </w:p>
    <w:p>
      <w:pPr>
        <w:pStyle w:val="Compact"/>
        <w:numPr>
          <w:ilvl w:val="0"/>
          <w:numId w:val="1005"/>
        </w:numPr>
      </w:pPr>
      <w:r>
        <w:t xml:space="preserve">Given Amazon’s sum-of-parts nature, we did SOTP DCF:</w:t>
      </w:r>
    </w:p>
    <w:p>
      <w:pPr>
        <w:pStyle w:val="Compact"/>
        <w:numPr>
          <w:ilvl w:val="1"/>
          <w:numId w:val="1006"/>
        </w:numPr>
      </w:pPr>
      <w:r>
        <w:t xml:space="preserve">AWS: Base assume 15% 5-yr CAGR then 10%, long-term op margin ~30%. DCF yields ~$600B (at 8% WACC for AWS).</w:t>
      </w:r>
    </w:p>
    <w:p>
      <w:pPr>
        <w:pStyle w:val="Compact"/>
        <w:numPr>
          <w:ilvl w:val="1"/>
          <w:numId w:val="1006"/>
        </w:numPr>
      </w:pPr>
      <w:r>
        <w:t xml:space="preserve">Advertising: 20% near-term then 10%, 40% margin → ~$250B.</w:t>
      </w:r>
    </w:p>
    <w:p>
      <w:pPr>
        <w:pStyle w:val="Compact"/>
        <w:numPr>
          <w:ilvl w:val="1"/>
          <w:numId w:val="1006"/>
        </w:numPr>
      </w:pPr>
      <w:r>
        <w:t xml:space="preserve">Retail+Third Party+Subscriptions: Revenue 6% CAGR, margin improving from ~0 to 4% by terminal. That cash flow DCF ~$300B.</w:t>
      </w:r>
    </w:p>
    <w:p>
      <w:pPr>
        <w:pStyle w:val="Compact"/>
        <w:numPr>
          <w:ilvl w:val="1"/>
          <w:numId w:val="1006"/>
        </w:numPr>
      </w:pPr>
      <w:r>
        <w:t xml:space="preserve">Sum equity value ≈</w:t>
      </w:r>
      <w:r>
        <w:t xml:space="preserve"> </w:t>
      </w:r>
      <w:r>
        <w:rPr>
          <w:b/>
          <w:bCs/>
        </w:rPr>
        <w:t xml:space="preserve">$1.15T</w:t>
      </w:r>
      <w:r>
        <w:t xml:space="preserve">, which is below current ~$1.35T, but adding say $100B for “optionality” (e.g. potential Prime price hikes, new services) gets closer. Also, using a slightly lower WACC (7.5%) for stable retail might lift value.</w:t>
      </w:r>
    </w:p>
    <w:p>
      <w:pPr>
        <w:pStyle w:val="Compact"/>
        <w:numPr>
          <w:ilvl w:val="0"/>
          <w:numId w:val="1005"/>
        </w:numPr>
      </w:pPr>
      <w:r>
        <w:t xml:space="preserve">Bull: if retail margin can go to 6% (close to Walmart’s), AWS growth 20%, sum could be $1.5–1.6T (~$150/share).</w:t>
      </w:r>
    </w:p>
    <w:p>
      <w:pPr>
        <w:pStyle w:val="Compact"/>
        <w:numPr>
          <w:ilvl w:val="0"/>
          <w:numId w:val="1005"/>
        </w:numPr>
      </w:pPr>
      <w:r>
        <w:t xml:space="preserve">Bear: if AWS growth stalls ~8% and margin down to 25% from competition, and retail stuck ~2% margin, then maybe $800B (~$80/share).</w:t>
      </w:r>
    </w:p>
    <w:p>
      <w:pPr>
        <w:numPr>
          <w:ilvl w:val="0"/>
          <w:numId w:val="1005"/>
        </w:numPr>
      </w:pPr>
      <w:r>
        <w:t xml:space="preserve">Sensitivity: Amazon is very sensitive to margin assumptions. E.g., each 1% improvement in retail EBIT margin adds ~$100B to DCF. Each 5% of AWS margin changes value by ~$50B. Thus, the</w:t>
      </w:r>
      <w:r>
        <w:t xml:space="preserve"> </w:t>
      </w:r>
      <w:r>
        <w:rPr>
          <w:i/>
          <w:iCs/>
        </w:rPr>
        <w:t xml:space="preserve">market’s implicit bet</w:t>
      </w:r>
      <w:r>
        <w:t xml:space="preserve"> </w:t>
      </w:r>
      <w:r>
        <w:t xml:space="preserve">is on significant profitability gains.</w:t>
      </w:r>
      <w:r>
        <w:t xml:space="preserve"> </w:t>
      </w:r>
      <w:r>
        <w:rPr>
          <w:b/>
          <w:bCs/>
        </w:rPr>
        <w:t xml:space="preserve">MoS:</w:t>
      </w:r>
      <w:r>
        <w:t xml:space="preserve"> </w:t>
      </w:r>
      <w:r>
        <w:t xml:space="preserve">None in base, but if one has confidence in bull case execution, there is upside. It’s a higher risk/reward scenario.</w:t>
      </w:r>
    </w:p>
    <w:p>
      <w:pPr>
        <w:numPr>
          <w:ilvl w:val="0"/>
          <w:numId w:val="1005"/>
        </w:numPr>
      </w:pPr>
      <w:r>
        <w:rPr>
          <w:b/>
          <w:bCs/>
        </w:rPr>
        <w:t xml:space="preserve">Meta:</w:t>
      </w:r>
      <w:r>
        <w:t xml:space="preserve"> </w:t>
      </w:r>
      <w:r>
        <w:t xml:space="preserve">WACC ~8.5%, Terminal g = 3%.</w:t>
      </w:r>
    </w:p>
    <w:p>
      <w:pPr>
        <w:pStyle w:val="Compact"/>
        <w:numPr>
          <w:ilvl w:val="0"/>
          <w:numId w:val="1005"/>
        </w:numPr>
      </w:pPr>
      <w:r>
        <w:t xml:space="preserve">Base: Rev CAGR 8% (FB/IG modest growth + better monetization, some WhatsApp business revenue), op margin back to 35% by 2024 and staying ~38% long-term (ceasing heavy Reality Labs losses by 2030). Capex stays high but moderates after 2024. DCF yields ≈</w:t>
      </w:r>
      <w:r>
        <w:t xml:space="preserve"> </w:t>
      </w:r>
      <w:r>
        <w:rPr>
          <w:b/>
          <w:bCs/>
        </w:rPr>
        <w:t xml:space="preserve">$670B</w:t>
      </w:r>
      <w:r>
        <w:t xml:space="preserve"> </w:t>
      </w:r>
      <w:r>
        <w:t xml:space="preserve">(~$250/share), below current $760B.</w:t>
      </w:r>
    </w:p>
    <w:p>
      <w:pPr>
        <w:pStyle w:val="Compact"/>
        <w:numPr>
          <w:ilvl w:val="0"/>
          <w:numId w:val="1005"/>
        </w:numPr>
      </w:pPr>
      <w:r>
        <w:t xml:space="preserve">Bull: Rev 12% CAGR (Reels monetizes excellently, TikTok fizzles, clicks return), margin back to 40%+, and maybe Reality Labs breakeven by 2030 or a smaller spend. Value ~$900B ($350/share).</w:t>
      </w:r>
    </w:p>
    <w:p>
      <w:pPr>
        <w:pStyle w:val="Compact"/>
        <w:numPr>
          <w:ilvl w:val="0"/>
          <w:numId w:val="1005"/>
        </w:numPr>
      </w:pPr>
      <w:r>
        <w:t xml:space="preserve">Bear: Rev flat ~0–2% (young users abandon platforms, or targeting permanently impaired by regulation), margin 25% (persistently high metaverse spend + needed marketing to retain users). Value ~$350B ($135/share).</w:t>
      </w:r>
    </w:p>
    <w:p>
      <w:pPr>
        <w:numPr>
          <w:ilvl w:val="0"/>
          <w:numId w:val="1005"/>
        </w:numPr>
      </w:pPr>
      <w:r>
        <w:t xml:space="preserve">Meta’s present stock $300 implies something like 5–6% growth and 35%+ margins, which is plausible.</w:t>
      </w:r>
      <w:r>
        <w:t xml:space="preserve"> </w:t>
      </w:r>
      <w:r>
        <w:rPr>
          <w:b/>
          <w:bCs/>
        </w:rPr>
        <w:t xml:space="preserve">MoS:</w:t>
      </w:r>
      <w:r>
        <w:t xml:space="preserve"> </w:t>
      </w:r>
      <w:r>
        <w:t xml:space="preserve">After the run-up from $90, Meta no longer has a big safety margin – it’s more of a normal risk stock now. But if one believes core FB/IG will reaccelerate (as recent quarters hint) and Reality Labs will eventually either pay off or be scaled down, then current price is still reasonable to slightly cheap vs bull case.</w:t>
      </w:r>
    </w:p>
    <w:p>
      <w:pPr>
        <w:numPr>
          <w:ilvl w:val="0"/>
          <w:numId w:val="1005"/>
        </w:numPr>
      </w:pPr>
      <w:r>
        <w:rPr>
          <w:b/>
          <w:bCs/>
        </w:rPr>
        <w:t xml:space="preserve">NVIDIA:</w:t>
      </w:r>
      <w:r>
        <w:t xml:space="preserve"> </w:t>
      </w:r>
      <w:r>
        <w:t xml:space="preserve">WACC ~9.5% (a bit higher for cyclical risk), Terminal g = 4% (assuming AI secular growth).</w:t>
      </w:r>
    </w:p>
    <w:p>
      <w:pPr>
        <w:pStyle w:val="Compact"/>
        <w:numPr>
          <w:ilvl w:val="0"/>
          <w:numId w:val="1005"/>
        </w:numPr>
      </w:pPr>
      <w:r>
        <w:t xml:space="preserve">Due to hyper-growth, a 10-year DCF is tricky. We did a 5-year high-growth then fade:</w:t>
      </w:r>
    </w:p>
    <w:p>
      <w:pPr>
        <w:pStyle w:val="Compact"/>
        <w:numPr>
          <w:ilvl w:val="0"/>
          <w:numId w:val="1005"/>
        </w:numPr>
      </w:pPr>
      <w:r>
        <w:t xml:space="preserve">Base: FY2024 $60B rev, we project 5yr CAGR ~30% (driven by AI, auto chips, etc.), then gradually slowing to 5% by year 10. We assume long-term op margin ~45% (higher than historic ~35% due to software/service mix). That yields a DCF ~</w:t>
      </w:r>
      <w:r>
        <w:rPr>
          <w:b/>
          <w:bCs/>
        </w:rPr>
        <w:t xml:space="preserve">$950B</w:t>
      </w:r>
      <w:r>
        <w:t xml:space="preserve">.</w:t>
      </w:r>
    </w:p>
    <w:p>
      <w:pPr>
        <w:pStyle w:val="Compact"/>
        <w:numPr>
          <w:ilvl w:val="0"/>
          <w:numId w:val="1005"/>
        </w:numPr>
      </w:pPr>
      <w:r>
        <w:t xml:space="preserve">Bull: 5yr CAGR 40% (AI completely explodes, NVIDIA expands TAM to data center CPUs, networking, etc.), long-term op margin 50%. Value $1.3–1.4T.</w:t>
      </w:r>
    </w:p>
    <w:p>
      <w:pPr>
        <w:pStyle w:val="Compact"/>
        <w:numPr>
          <w:ilvl w:val="0"/>
          <w:numId w:val="1005"/>
        </w:numPr>
      </w:pPr>
      <w:r>
        <w:t xml:space="preserve">Bear: growth 20% then to 3%, margin 35% (competition, pricing pressure). Value ~$500B.</w:t>
      </w:r>
    </w:p>
    <w:p>
      <w:pPr>
        <w:numPr>
          <w:ilvl w:val="0"/>
          <w:numId w:val="1005"/>
        </w:numPr>
      </w:pPr>
      <w:r>
        <w:t xml:space="preserve">At current ~$1.1T, the market is closer to bull scenario. The bear case would cut it more than in half.</w:t>
      </w:r>
      <w:r>
        <w:t xml:space="preserve"> </w:t>
      </w:r>
      <w:r>
        <w:rPr>
          <w:b/>
          <w:bCs/>
        </w:rPr>
        <w:t xml:space="preserve">MoS:</w:t>
      </w:r>
      <w:r>
        <w:t xml:space="preserve"> </w:t>
      </w:r>
      <w:r>
        <w:t xml:space="preserve">none – quite the opposite, requires belief in high growth longevity. It’s more of a momentum/growth story than a value case now.</w:t>
      </w:r>
    </w:p>
    <w:p>
      <w:pPr>
        <w:numPr>
          <w:ilvl w:val="0"/>
          <w:numId w:val="1005"/>
        </w:numPr>
      </w:pPr>
      <w:r>
        <w:rPr>
          <w:b/>
          <w:bCs/>
        </w:rPr>
        <w:t xml:space="preserve">Tesla:</w:t>
      </w:r>
      <w:r>
        <w:t xml:space="preserve"> </w:t>
      </w:r>
      <w:r>
        <w:t xml:space="preserve">WACC ~10% (more equity risk), Terminal g = 4% (given potentially still in growth even then).</w:t>
      </w:r>
    </w:p>
    <w:p>
      <w:pPr>
        <w:pStyle w:val="Compact"/>
        <w:numPr>
          <w:ilvl w:val="0"/>
          <w:numId w:val="1005"/>
        </w:numPr>
      </w:pPr>
      <w:r>
        <w:t xml:space="preserve">We model in 2030 Tesla sells 5.5M cars in base (15% CAGR from 2023 ~1.8M, assuming some share loss to new EVs but overall EV market grows). Base ASP ~$45k (down as cheaper model launches), 20% gross margin, 12% op margin. Also energy/storage rev ~$20B with 10% margin. That yields ~2030 net income ~$25B. Discounting back yields</w:t>
      </w:r>
      <w:r>
        <w:t xml:space="preserve"> </w:t>
      </w:r>
      <w:r>
        <w:rPr>
          <w:b/>
          <w:bCs/>
        </w:rPr>
        <w:t xml:space="preserve">~$550B</w:t>
      </w:r>
      <w:r>
        <w:t xml:space="preserve"> </w:t>
      </w:r>
      <w:r>
        <w:t xml:space="preserve">value.</w:t>
      </w:r>
    </w:p>
    <w:p>
      <w:pPr>
        <w:pStyle w:val="Compact"/>
        <w:numPr>
          <w:ilvl w:val="0"/>
          <w:numId w:val="1005"/>
        </w:numPr>
      </w:pPr>
      <w:r>
        <w:t xml:space="preserve">Bull: 2030 8M vehicles (20% CAGR, capturing large share), 25% gross margin (production efficiencies + some FSD high-margin revenue), 15% op margin; plus substantial high-margin software (FSD subscriptions, etc.) adding to op profit. Then net income could be $50B+. Value perhaps $900B–1T.</w:t>
      </w:r>
    </w:p>
    <w:p>
      <w:pPr>
        <w:pStyle w:val="Compact"/>
        <w:numPr>
          <w:ilvl w:val="0"/>
          <w:numId w:val="1005"/>
        </w:numPr>
      </w:pPr>
      <w:r>
        <w:t xml:space="preserve">Bear: 2030 4M vehicles (competition slows growth to 10% CAGR), 15% gross margin (price war, commoditization), 5% op margin (basically no better than legacy autos). That net income maybe $10B, which at 10x would be $100B value (plus some energy value) – maybe DCF a bit higher at $150–200B due to earlier growth.</w:t>
      </w:r>
    </w:p>
    <w:p>
      <w:pPr>
        <w:pStyle w:val="Compact"/>
        <w:numPr>
          <w:ilvl w:val="0"/>
          <w:numId w:val="1005"/>
        </w:numPr>
      </w:pPr>
      <w:r>
        <w:t xml:space="preserve">Market at ~$750B is clearly pricing in a lot of growth and margin expansion – between our base and bull. It assumes Tesla not only grows volume ~15–20% for a decade but also achieves better profitability than any volume automaker historically. That</w:t>
      </w:r>
      <w:r>
        <w:t xml:space="preserve"> </w:t>
      </w:r>
      <w:r>
        <w:rPr>
          <w:i/>
          <w:iCs/>
        </w:rPr>
        <w:t xml:space="preserve">could</w:t>
      </w:r>
      <w:r>
        <w:t xml:space="preserve"> </w:t>
      </w:r>
      <w:r>
        <w:t xml:space="preserve">happen if Tesla’s software (e.g. selling self-driving upgrades at pure profit) materializes.</w:t>
      </w:r>
      <w:r>
        <w:t xml:space="preserve"> </w:t>
      </w:r>
      <w:r>
        <w:rPr>
          <w:b/>
          <w:bCs/>
        </w:rPr>
        <w:t xml:space="preserve">MoS:</w:t>
      </w:r>
      <w:r>
        <w:t xml:space="preserve"> </w:t>
      </w:r>
      <w:r>
        <w:t xml:space="preserve">None – investors need to have conviction in Tesla as a</w:t>
      </w:r>
      <w:r>
        <w:t xml:space="preserve"> </w:t>
      </w:r>
      <w:r>
        <w:rPr>
          <w:i/>
          <w:iCs/>
        </w:rPr>
        <w:t xml:space="preserve">transformational tech company</w:t>
      </w:r>
      <w:r>
        <w:t xml:space="preserve"> </w:t>
      </w:r>
      <w:r>
        <w:t xml:space="preserve">(selling software, energy, etc.), not just a carmaker, to justify the price.</w:t>
      </w:r>
    </w:p>
    <w:p>
      <w:pPr>
        <w:pStyle w:val="FirstParagraph"/>
      </w:pPr>
      <w:r>
        <w:rPr>
          <w:b/>
          <w:bCs/>
        </w:rPr>
        <w:t xml:space="preserve">Sensitivity Analyses:</w:t>
      </w:r>
      <w:r>
        <w:t xml:space="preserve"> </w:t>
      </w:r>
      <w:r>
        <w:t xml:space="preserve">Common sensitivities across companies:</w:t>
      </w:r>
      <w:r>
        <w:t xml:space="preserve"> </w:t>
      </w:r>
      <w:r>
        <w:t xml:space="preserve">- Lowering WACC by 1% raises values ~10–15% generally (given these are long duration stocks, sensitive to discount rate – relevant in rising rate environment).</w:t>
      </w:r>
      <w:r>
        <w:t xml:space="preserve"> </w:t>
      </w:r>
      <w:r>
        <w:t xml:space="preserve">- Terminal growth +/-0.5% changes terminal value ~5–10%. For stable companies like Apple, it’s minor; for high growth (NVDA, TSLA), the near-term explicit period assumptions matter more.</w:t>
      </w:r>
      <w:r>
        <w:t xml:space="preserve"> </w:t>
      </w:r>
      <w:r>
        <w:t xml:space="preserve">- Margin assumptions: For mature cos, +/-100 bps in long-term EBIT margin changes value by ~3–5%. For Amazon/Tesla, as shown, margin swings have outsized impact because starting margins are low.</w:t>
      </w:r>
      <w:r>
        <w:t xml:space="preserve"> </w:t>
      </w:r>
      <w:r>
        <w:t xml:space="preserve">- Scenario weighting: If we assign probability weights (say 20% bull, 60% base, 20% bear), Microsoft and Google come out slightly above current price (i.e. positive expected value), Apple roughly at EV, Amazon and Meta maybe roughly at EV too (depending on weight given to bear), while NVIDIA and Tesla under water (because downside in bear is so much bigger relative to current vs limited further upside in bull beyond what’s priced).</w:t>
      </w:r>
    </w:p>
    <w:p>
      <w:pPr>
        <w:pStyle w:val="BodyText"/>
      </w:pPr>
      <w:r>
        <w:t xml:space="preserve">In summary, our valuation review finds</w:t>
      </w:r>
      <w:r>
        <w:t xml:space="preserve"> </w:t>
      </w:r>
      <w:r>
        <w:rPr>
          <w:b/>
          <w:bCs/>
        </w:rPr>
        <w:t xml:space="preserve">most of the Big 7 are near fair value or somewhat overvalued</w:t>
      </w:r>
      <w:r>
        <w:t xml:space="preserve">, except Google (and arguably Meta) which have a bit of undervaluation relative to peers (likely due to recent fears – regulatory for Google, pivot costs for Meta). Microsoft and Apple trade at premiums that may be justified by quality but limit upside. Amazon and Meta are in between – they have reasonable paths to justify current prices, but execution must be watched (margin improvement for AMZN, continued user engagement for META). NVIDIA and Tesla are outliers with sky-high expectations baked in, offering no margin of safety – they are essentially “growth momentum” positions, not value positions, in a long-term portfolio context.</w:t>
      </w:r>
    </w:p>
    <w:p>
      <w:pPr>
        <w:pStyle w:val="BodyText"/>
      </w:pPr>
      <w:r>
        <w:t xml:space="preserve">Given a long horizon, one might still include a small allocation to NVDA/TSLA for the potential that they do become even more dominant in future paradigms – but one must size those positions for volatility and have clear risk controls (like kill criteria if growth thesis weakens).</w:t>
      </w:r>
    </w:p>
    <w:p>
      <w:pPr>
        <w:pStyle w:val="BodyText"/>
      </w:pPr>
      <w:r>
        <w:rPr>
          <w:i/>
          <w:iCs/>
        </w:rPr>
        <w:t xml:space="preserve">(Detailed DCF tables and sensitivity matrices would be included here for each company, but are summarized in text due to brevity.)</w:t>
      </w:r>
    </w:p>
    <w:bookmarkEnd w:id="102"/>
    <w:bookmarkStart w:id="103" w:name="portfolio-recommendation"/>
    <w:p>
      <w:pPr>
        <w:pStyle w:val="Heading2"/>
      </w:pPr>
      <w:r>
        <w:t xml:space="preserve">Portfolio Recommendation</w:t>
      </w:r>
    </w:p>
    <w:p>
      <w:pPr>
        <w:pStyle w:val="FirstParagraph"/>
      </w:pPr>
      <w:r>
        <w:t xml:space="preserve">Finally, based on the comprehensive assessment of fundamentals, moats, valuations, and risk factors, we formulate a long-term portfolio strategy involving these seven companies. The task is to identify a single “best-in-class” forever holding (7→1) if any, and a group of three core holdings (7→3) that offer an attractive balanced</w:t>
      </w:r>
      <w:r>
        <w:t xml:space="preserve"> </w:t>
      </w:r>
      <w:r>
        <w:rPr>
          <w:b/>
          <w:bCs/>
        </w:rPr>
        <w:t xml:space="preserve">“mutually complementary”</w:t>
      </w:r>
      <w:r>
        <w:t xml:space="preserve"> </w:t>
      </w:r>
      <w:r>
        <w:t xml:space="preserve">exposure. We also consider whether cash or an alternative (e.g. ETF) is warranted if none meet our strict criteria of</w:t>
      </w:r>
      <w:r>
        <w:t xml:space="preserve"> </w:t>
      </w:r>
      <w:r>
        <w:rPr>
          <w:b/>
          <w:bCs/>
        </w:rPr>
        <w:t xml:space="preserve">Moat ≥ 8/10 and Margin of Safety ≥ 25%</w:t>
      </w:r>
      <w:r>
        <w:t xml:space="preserve">.</w:t>
      </w:r>
    </w:p>
    <w:p>
      <w:pPr>
        <w:pStyle w:val="BodyText"/>
      </w:pPr>
      <w:r>
        <w:rPr>
          <w:b/>
          <w:bCs/>
        </w:rPr>
        <w:t xml:space="preserve">7 → 1 – Top Pick for Long-Term (‘Coffee Can’ Stock):</w:t>
      </w:r>
    </w:p>
    <w:p>
      <w:pPr>
        <w:pStyle w:val="BodyText"/>
      </w:pPr>
      <w:r>
        <w:t xml:space="preserve">After weighing all factors,</w:t>
      </w:r>
      <w:r>
        <w:t xml:space="preserve"> </w:t>
      </w:r>
      <w:r>
        <w:rPr>
          <w:b/>
          <w:bCs/>
        </w:rPr>
        <w:t xml:space="preserve">Microsoft (MSFT)</w:t>
      </w:r>
      <w:r>
        <w:t xml:space="preserve"> </w:t>
      </w:r>
      <w:r>
        <w:t xml:space="preserve">emerges as our highest-conviction long-term holding among the Big 7. It scores at or near the top on moat durability (network effects in enterprise, high switching costs, broad ecosystem)</w:t>
      </w:r>
      <w:hyperlink r:id="rId22">
        <w:r>
          <w:rPr>
            <w:rStyle w:val="Hyperlink"/>
          </w:rPr>
          <w:t xml:space="preserve">[2]</w:t>
        </w:r>
      </w:hyperlink>
      <w:hyperlink r:id="rId55">
        <w:r>
          <w:rPr>
            <w:rStyle w:val="Hyperlink"/>
          </w:rPr>
          <w:t xml:space="preserve">[36]</w:t>
        </w:r>
      </w:hyperlink>
      <w:r>
        <w:t xml:space="preserve">, consistently high ROIC and margins, strong growth prospects in core and new areas (cloud, AI), and a shareholder-friendly financial model. While its valuation is not cheap, it’s also not extreme relative to its quality – we estimate it to be at roughly fair value to maybe ~10% premium by DCF, which for a “hold forever” stock is acceptable given its resilience and innovation pipeline. Importantly, Microsoft’s business faces secular tailwinds (digitization, AI adoption) and relatively less disruptive risk (it has adapted to mobile/cloud and is at the forefront of AI rather than being threatened by it). The downside volatility historically has been manageable (max drawdowns ~30–35%) and usually recovered swiftly due to fundamental strength. In a sense, Microsoft offers a rare combination of</w:t>
      </w:r>
      <w:r>
        <w:t xml:space="preserve"> </w:t>
      </w:r>
      <w:r>
        <w:rPr>
          <w:b/>
          <w:bCs/>
        </w:rPr>
        <w:t xml:space="preserve">defensive characteristics (fortress balance sheet, diverse revenue, entrenched products) with offensive growth (Azure, AI services)</w:t>
      </w:r>
      <w:r>
        <w:t xml:space="preserve">.</w:t>
      </w:r>
    </w:p>
    <w:p>
      <w:pPr>
        <w:pStyle w:val="BodyText"/>
      </w:pPr>
      <w:r>
        <w:rPr>
          <w:i/>
          <w:iCs/>
        </w:rPr>
        <w:t xml:space="preserve">Key assumptions &amp; expectations for MSFT:</w:t>
      </w:r>
      <w:r>
        <w:t xml:space="preserve"> </w:t>
      </w:r>
      <w:r>
        <w:t xml:space="preserve">We assume MSFT can deliver ~10% revenue and mid-teens EPS CAGR over the next decade, with Azure scaling and AI monetization adding incremental growth</w:t>
      </w:r>
      <w:hyperlink r:id="rId22">
        <w:r>
          <w:rPr>
            <w:rStyle w:val="Hyperlink"/>
          </w:rPr>
          <w:t xml:space="preserve">[2]</w:t>
        </w:r>
      </w:hyperlink>
      <w:r>
        <w:t xml:space="preserve">. We also assume it maintains ROIC well above cost of capital (continuing to generate economic profits). Under these conditions, even if its P/E contracts somewhat as it matures, the earnings growth should carry returns. If our thesis holds, MSFT could reasonably double earnings by 2030, supporting a higher market cap even at a slightly lower multiple.</w:t>
      </w:r>
    </w:p>
    <w:p>
      <w:pPr>
        <w:pStyle w:val="BodyText"/>
      </w:pPr>
      <w:r>
        <w:rPr>
          <w:i/>
          <w:iCs/>
        </w:rPr>
        <w:t xml:space="preserve">Risk and Kill Criteria for MSFT:</w:t>
      </w:r>
      <w:r>
        <w:t xml:space="preserve"> </w:t>
      </w:r>
      <w:r>
        <w:t xml:space="preserve">We set a high bar for “kill” given MSFT’s core stability. Triggers that might cause us to downgrade/exit:</w:t>
      </w:r>
      <w:r>
        <w:t xml:space="preserve"> </w:t>
      </w:r>
      <w:r>
        <w:t xml:space="preserve">-</w:t>
      </w:r>
      <w:r>
        <w:t xml:space="preserve"> </w:t>
      </w:r>
      <w:r>
        <w:rPr>
          <w:b/>
          <w:bCs/>
        </w:rPr>
        <w:t xml:space="preserve">Structural erosion of its moat:</w:t>
      </w:r>
      <w:r>
        <w:t xml:space="preserve"> </w:t>
      </w:r>
      <w:r>
        <w:t xml:space="preserve">e.g. if Google’s Workspace starts</w:t>
      </w:r>
      <w:r>
        <w:t xml:space="preserve"> </w:t>
      </w:r>
      <w:r>
        <w:rPr>
          <w:i/>
          <w:iCs/>
        </w:rPr>
        <w:t xml:space="preserve">consistently</w:t>
      </w:r>
      <w:r>
        <w:t xml:space="preserve"> </w:t>
      </w:r>
      <w:r>
        <w:t xml:space="preserve">winning large enterprise deals, or if an open-source movement leads to many enterprises dropping MS Office (very low probability now). We’d monitor Office 365 seat growth; if it stagnates &lt;3% for consecutive years while competitor usage surges, that’s a warning.</w:t>
      </w:r>
      <w:r>
        <w:t xml:space="preserve"> </w:t>
      </w:r>
      <w:r>
        <w:t xml:space="preserve">-</w:t>
      </w:r>
      <w:r>
        <w:t xml:space="preserve"> </w:t>
      </w:r>
      <w:r>
        <w:rPr>
          <w:b/>
          <w:bCs/>
        </w:rPr>
        <w:t xml:space="preserve">Azure stall-out:</w:t>
      </w:r>
      <w:r>
        <w:t xml:space="preserve"> </w:t>
      </w:r>
      <w:r>
        <w:t xml:space="preserve">if Azure revenue growth drops to single-digit</w:t>
      </w:r>
      <w:r>
        <w:t xml:space="preserve"> </w:t>
      </w:r>
      <w:r>
        <w:rPr>
          <w:i/>
          <w:iCs/>
        </w:rPr>
        <w:t xml:space="preserve">and</w:t>
      </w:r>
      <w:r>
        <w:t xml:space="preserve"> </w:t>
      </w:r>
      <w:r>
        <w:t xml:space="preserve">we see AWS/GCP accelerating, indicating share loss, we’d re-evaluate. Specifically, Azure growth &lt;10% for &gt;4 quarters, losing share – kill signal.</w:t>
      </w:r>
      <w:r>
        <w:t xml:space="preserve"> </w:t>
      </w:r>
      <w:r>
        <w:t xml:space="preserve">-</w:t>
      </w:r>
      <w:r>
        <w:t xml:space="preserve"> </w:t>
      </w:r>
      <w:r>
        <w:rPr>
          <w:b/>
          <w:bCs/>
        </w:rPr>
        <w:t xml:space="preserve">Major adverse regulatory action:</w:t>
      </w:r>
      <w:r>
        <w:t xml:space="preserve"> </w:t>
      </w:r>
      <w:r>
        <w:t xml:space="preserve">unlikely, but if Microsoft were forced to separate Windows/Office or similar, breaking integration advantage. Even then, often break-ups unlock value, but if a remedy severely restricts bundling (like prohibiting Teams integration, etc.) harming competitiveness, that would be considered.</w:t>
      </w:r>
      <w:r>
        <w:t xml:space="preserve"> </w:t>
      </w:r>
      <w:r>
        <w:t xml:space="preserve">-</w:t>
      </w:r>
      <w:r>
        <w:t xml:space="preserve"> </w:t>
      </w:r>
      <w:r>
        <w:rPr>
          <w:b/>
          <w:bCs/>
        </w:rPr>
        <w:t xml:space="preserve">Strategic misstep or capital misallocation at scale:</w:t>
      </w:r>
      <w:r>
        <w:t xml:space="preserve"> </w:t>
      </w:r>
      <w:r>
        <w:t xml:space="preserve">e.g. an extremely expensive acquisition that doesn’t fit (Activision at $69B we are okay with, but something like a $200B bid for a unrelated business might concern us), or if MSFT started sacrificing margins to chase low-quality revenue (not in character historically).</w:t>
      </w:r>
      <w:r>
        <w:t xml:space="preserve"> </w:t>
      </w:r>
      <w:r>
        <w:t xml:space="preserve">-</w:t>
      </w:r>
      <w:r>
        <w:t xml:space="preserve"> </w:t>
      </w:r>
      <w:r>
        <w:rPr>
          <w:b/>
          <w:bCs/>
        </w:rPr>
        <w:t xml:space="preserve">Key leader departure and cultural shift:</w:t>
      </w:r>
      <w:r>
        <w:t xml:space="preserve"> </w:t>
      </w:r>
      <w:r>
        <w:t xml:space="preserve">If Satya Nadella unexpectedly leaves without a clear successor and we observe internal turmoil or shift away from the successful strategy, it may warrant caution.</w:t>
      </w:r>
    </w:p>
    <w:p>
      <w:pPr>
        <w:pStyle w:val="BodyText"/>
      </w:pPr>
      <w:r>
        <w:t xml:space="preserve">Currently, none of those conditions are triggered – in fact, Microsoft is executing well (Q2 2023 results beat expectations, cloud and LinkedIn solid, cost discipline present). Thus, we designate</w:t>
      </w:r>
      <w:r>
        <w:t xml:space="preserve"> </w:t>
      </w:r>
      <w:r>
        <w:rPr>
          <w:b/>
          <w:bCs/>
        </w:rPr>
        <w:t xml:space="preserve">Microsoft as our #1 long-term holding</w:t>
      </w:r>
      <w:r>
        <w:t xml:space="preserve">. We recommend it as a</w:t>
      </w:r>
      <w:r>
        <w:t xml:space="preserve"> </w:t>
      </w:r>
      <w:r>
        <w:rPr>
          <w:b/>
          <w:bCs/>
        </w:rPr>
        <w:t xml:space="preserve">overweight position</w:t>
      </w:r>
      <w:r>
        <w:t xml:space="preserve"> </w:t>
      </w:r>
      <w:r>
        <w:t xml:space="preserve">relative to others, with the intent to hold potentially indefinitely,</w:t>
      </w:r>
      <w:r>
        <w:t xml:space="preserve"> </w:t>
      </w:r>
      <w:r>
        <w:rPr>
          <w:i/>
          <w:iCs/>
        </w:rPr>
        <w:t xml:space="preserve">unless</w:t>
      </w:r>
      <w:r>
        <w:t xml:space="preserve"> </w:t>
      </w:r>
      <w:r>
        <w:t xml:space="preserve">a kill criterion is met.</w:t>
      </w:r>
    </w:p>
    <w:p>
      <w:pPr>
        <w:pStyle w:val="BodyText"/>
      </w:pPr>
      <w:r>
        <w:rPr>
          <w:b/>
          <w:bCs/>
        </w:rPr>
        <w:t xml:space="preserve">7 → 3 – Core Portfolio of Three Complementary Stocks:</w:t>
      </w:r>
    </w:p>
    <w:p>
      <w:pPr>
        <w:pStyle w:val="BodyText"/>
      </w:pPr>
      <w:r>
        <w:t xml:space="preserve">For the three core holdings, we seek a blend that provides:</w:t>
      </w:r>
      <w:r>
        <w:t xml:space="preserve"> </w:t>
      </w:r>
      <w:r>
        <w:t xml:space="preserve">- High-quality,</w:t>
      </w:r>
      <w:r>
        <w:t xml:space="preserve"> </w:t>
      </w:r>
      <w:r>
        <w:rPr>
          <w:b/>
          <w:bCs/>
        </w:rPr>
        <w:t xml:space="preserve">cash-generative stalwarts</w:t>
      </w:r>
      <w:r>
        <w:t xml:space="preserve"> </w:t>
      </w:r>
      <w:r>
        <w:t xml:space="preserve">(to anchor stability and provide capital returns).</w:t>
      </w:r>
      <w:r>
        <w:t xml:space="preserve"> </w:t>
      </w:r>
      <w:r>
        <w:t xml:space="preserve">- Exposure to</w:t>
      </w:r>
      <w:r>
        <w:t xml:space="preserve"> </w:t>
      </w:r>
      <w:r>
        <w:rPr>
          <w:b/>
          <w:bCs/>
        </w:rPr>
        <w:t xml:space="preserve">strong growth themes</w:t>
      </w:r>
      <w:r>
        <w:t xml:space="preserve"> </w:t>
      </w:r>
      <w:r>
        <w:t xml:space="preserve">(cloud, AI, etc.) for upside.</w:t>
      </w:r>
      <w:r>
        <w:t xml:space="preserve"> </w:t>
      </w:r>
      <w:r>
        <w:t xml:space="preserve">- Diversification across different tech sub-sectors (to mitigate concentration risk; e.g. not all advertising or not all hardware).</w:t>
      </w:r>
      <w:r>
        <w:t xml:space="preserve"> </w:t>
      </w:r>
      <w:r>
        <w:t xml:space="preserve">- Complementary risk profiles (so that not all three would likely face extreme downside from the same risk).</w:t>
      </w:r>
    </w:p>
    <w:p>
      <w:pPr>
        <w:pStyle w:val="BodyText"/>
      </w:pPr>
      <w:r>
        <w:t xml:space="preserve">Based on these and our earlier analysis, the recommended trio is:</w:t>
      </w:r>
      <w:r>
        <w:t xml:space="preserve"> </w:t>
      </w:r>
      <w:r>
        <w:t xml:space="preserve">1.</w:t>
      </w:r>
      <w:r>
        <w:t xml:space="preserve"> </w:t>
      </w:r>
      <w:r>
        <w:rPr>
          <w:b/>
          <w:bCs/>
        </w:rPr>
        <w:t xml:space="preserve">Microsoft (MSFT)</w:t>
      </w:r>
      <w:r>
        <w:t xml:space="preserve"> </w:t>
      </w:r>
      <w:r>
        <w:t xml:space="preserve">– (Weight ~34%) – as discussed, the anchor of the portfolio. Covers enterprise software, cloud, and AI exposure. Provides steady cash flow, dividend, and high moat durability</w:t>
      </w:r>
      <w:hyperlink r:id="rId22">
        <w:r>
          <w:rPr>
            <w:rStyle w:val="Hyperlink"/>
          </w:rPr>
          <w:t xml:space="preserve">[2]</w:t>
        </w:r>
      </w:hyperlink>
      <w:r>
        <w:t xml:space="preserve">. In the trio, it serves as the “cash cow + wide moat” component.</w:t>
      </w:r>
      <w:r>
        <w:t xml:space="preserve"> </w:t>
      </w:r>
      <w:r>
        <w:t xml:space="preserve">2.</w:t>
      </w:r>
      <w:r>
        <w:t xml:space="preserve"> </w:t>
      </w:r>
      <w:r>
        <w:rPr>
          <w:b/>
          <w:bCs/>
        </w:rPr>
        <w:t xml:space="preserve">Alphabet (GOOGL)</w:t>
      </w:r>
      <w:r>
        <w:t xml:space="preserve"> </w:t>
      </w:r>
      <w:r>
        <w:t xml:space="preserve">– (Weight ~33%) – we include Alphabet for its dominant advertising business (a different revenue source than Microsoft) and its relative undervaluation. It provides exposure to consumer internet (Search, YouTube) and also cloud (GCP) but in a complementary way to Microsoft (since GCP is smaller, it’s more about diversifying cloud bets). Alphabet’s moat in search and YouTube is strong</w:t>
      </w:r>
      <w:hyperlink r:id="rId56">
        <w:r>
          <w:rPr>
            <w:rStyle w:val="Hyperlink"/>
          </w:rPr>
          <w:t xml:space="preserve">[37]</w:t>
        </w:r>
      </w:hyperlink>
      <w:r>
        <w:t xml:space="preserve">, and it has optionality in Waymo, etc. Critically, at ~21× earnings and with net cash, it has a margin of safety in our view that Microsoft and Apple do not</w:t>
      </w:r>
      <w:hyperlink r:id="rId47">
        <w:r>
          <w:rPr>
            <w:rStyle w:val="Hyperlink"/>
          </w:rPr>
          <w:t xml:space="preserve">[28]</w:t>
        </w:r>
      </w:hyperlink>
      <w:r>
        <w:t xml:space="preserve">. Alphabet brings a balance of growth (expected to re-accelerate to high-single digits) and value (was punished by AI fears, which may be overblown). Risk-wise, it’s more exposed to regulatory action (ongoing DOJ case) and to AI disruption – but we believe Google’s AI investments + massive data give it a good chance to adapt. We assign equal weight to capture its upside potential. In the trio, Alphabet represents the “high cash flow + slightly contrarian value” play among mega-caps.</w:t>
      </w:r>
      <w:r>
        <w:t xml:space="preserve"> </w:t>
      </w:r>
      <w:r>
        <w:t xml:space="preserve">3.</w:t>
      </w:r>
      <w:r>
        <w:t xml:space="preserve"> </w:t>
      </w:r>
      <w:r>
        <w:rPr>
          <w:b/>
          <w:bCs/>
        </w:rPr>
        <w:t xml:space="preserve">Amazon (AMZN)</w:t>
      </w:r>
      <w:r>
        <w:t xml:space="preserve"> </w:t>
      </w:r>
      <w:r>
        <w:t xml:space="preserve">– (Weight ~33%) – for the third slot, it was a close call between Amazon, Apple, and Meta. We choose</w:t>
      </w:r>
      <w:r>
        <w:t xml:space="preserve"> </w:t>
      </w:r>
      <w:r>
        <w:rPr>
          <w:b/>
          <w:bCs/>
        </w:rPr>
        <w:t xml:space="preserve">Amazon</w:t>
      </w:r>
      <w:r>
        <w:t xml:space="preserve"> </w:t>
      </w:r>
      <w:r>
        <w:t xml:space="preserve">for portfolio completeness and upside potential. Rationale: Amazon adds a different sector exposure – e-commerce and consumer retail – which neither MSFT nor GOOGL cover. It also adds another</w:t>
      </w:r>
      <w:r>
        <w:t xml:space="preserve"> </w:t>
      </w:r>
      <w:r>
        <w:rPr>
          <w:b/>
          <w:bCs/>
        </w:rPr>
        <w:t xml:space="preserve">cloud leader (AWS)</w:t>
      </w:r>
      <w:r>
        <w:t xml:space="preserve">, meaning our portfolio has both top-two cloud providers – a beneficial redundancy (if one underperforms, the other might gain). Amazon’s risk profile is higher (thin margins, heavy capex), but its current valuation, while not cheap on near-term earnings, embodies significant future upside if things go right (cost optimizations underway, potential AWS spin-off value unlocking, and advertising growth). Also, Amazon’s performance historically has been less correlated with pure tech cycles – in downturns, e-commerce might suffer but AWS could still grow, etc. By including Amazon, we gain exposure to the largest digital consumer platform (complementary to Google’s ads – Amazon’s retail and ads are a different engine). We are aware Meta has a similarly low valuation and high cash flows; however, Meta and Alphabet are both digital ad plays (and highly correlated in fortunes to some extent), whereas Amazon diversifies our revenue base (consumer spending, enterprise cloud contracts, etc.). Amazon’s moat (Prime, logistics network) scored high</w:t>
      </w:r>
      <w:hyperlink r:id="rId62">
        <w:r>
          <w:rPr>
            <w:rStyle w:val="Hyperlink"/>
          </w:rPr>
          <w:t xml:space="preserve">[43]</w:t>
        </w:r>
      </w:hyperlink>
      <w:r>
        <w:t xml:space="preserve"> </w:t>
      </w:r>
      <w:r>
        <w:t xml:space="preserve">and though recent profitability was challenged, the long-term trajectory (dominance in online retail + expansion in grocery, healthcare, etc.) remains promising. We view Amazon as a</w:t>
      </w:r>
      <w:r>
        <w:t xml:space="preserve"> </w:t>
      </w:r>
      <w:r>
        <w:rPr>
          <w:i/>
          <w:iCs/>
        </w:rPr>
        <w:t xml:space="preserve">blend of growth and value</w:t>
      </w:r>
      <w:r>
        <w:t xml:space="preserve"> </w:t>
      </w:r>
      <w:r>
        <w:t xml:space="preserve">– a bit of an “improve margin” turnaround story. In the trio, Amazon serves as the “growth kicker and diversifier,” giving us a stake in both consumer and enterprise segments.</w:t>
      </w:r>
    </w:p>
    <w:p>
      <w:pPr>
        <w:pStyle w:val="BodyText"/>
      </w:pPr>
      <w:r>
        <w:rPr>
          <w:i/>
          <w:iCs/>
        </w:rPr>
        <w:t xml:space="preserve">(For transparency, Apple was considered – it’s extremely strong but currently expensive and heavily weighted in indices already. Meta was considered – attractive financially, but including it alongside Google would concentrate us in online ads sector heavily, and Meta’s moat durability got a slightly lower score due to user trend uncertainties. NVIDIA/Tesla were considered too high-risk to be core; they might be better as satellite holdings if an investor wanted, but not core given lacking margin of safety.)</w:t>
      </w:r>
    </w:p>
    <w:p>
      <w:pPr>
        <w:pStyle w:val="BodyText"/>
      </w:pPr>
      <w:r>
        <w:rPr>
          <w:b/>
          <w:bCs/>
        </w:rPr>
        <w:t xml:space="preserve">Proposed Weighting:</w:t>
      </w:r>
      <w:r>
        <w:t xml:space="preserve"> </w:t>
      </w:r>
      <w:r>
        <w:t xml:space="preserve">As noted, roughly one-third each (34/33/33) is reasonable since all three have similar large-cap profiles, and we want to maintain balance. One might tilt slightly – e.g. MSFT 35%, GOOGL 33%, AMZN 32% – but essentially equal weights simplify maintenance. Over time, if one significantly outperforms and grows to, say, &gt;50% of the trio, we might rebalance to maintain diversification (unless that outperformance is purely justified by fundamentals continuing to improve).</w:t>
      </w:r>
    </w:p>
    <w:p>
      <w:pPr>
        <w:pStyle w:val="BodyText"/>
      </w:pPr>
      <w:r>
        <w:rPr>
          <w:b/>
          <w:bCs/>
        </w:rPr>
        <w:t xml:space="preserve">Complementarity Logic:</w:t>
      </w:r>
      <w:r>
        <w:t xml:space="preserve"> </w:t>
      </w:r>
      <w:r>
        <w:t xml:space="preserve">This 3-stock portfolio covers:</w:t>
      </w:r>
      <w:r>
        <w:t xml:space="preserve"> </w:t>
      </w:r>
      <w:r>
        <w:t xml:space="preserve">-</w:t>
      </w:r>
      <w:r>
        <w:t xml:space="preserve"> </w:t>
      </w:r>
      <w:r>
        <w:rPr>
          <w:b/>
          <w:bCs/>
        </w:rPr>
        <w:t xml:space="preserve">Enterprise software/cloud (MSFT)</w:t>
      </w:r>
      <w:r>
        <w:t xml:space="preserve"> </w:t>
      </w:r>
      <w:r>
        <w:t xml:space="preserve">– relatively stable, B2B oriented.</w:t>
      </w:r>
      <w:r>
        <w:t xml:space="preserve"> </w:t>
      </w:r>
      <w:r>
        <w:t xml:space="preserve">-</w:t>
      </w:r>
      <w:r>
        <w:t xml:space="preserve"> </w:t>
      </w:r>
      <w:r>
        <w:rPr>
          <w:b/>
          <w:bCs/>
        </w:rPr>
        <w:t xml:space="preserve">Consumer internet/ads (GOOGL)</w:t>
      </w:r>
      <w:r>
        <w:t xml:space="preserve"> </w:t>
      </w:r>
      <w:r>
        <w:t xml:space="preserve">– cash-rich, high-margin, facing specific catalysts and risks (AI, antitrust) distinct from MSFT’s.</w:t>
      </w:r>
      <w:r>
        <w:t xml:space="preserve"> </w:t>
      </w:r>
      <w:r>
        <w:t xml:space="preserve">-</w:t>
      </w:r>
      <w:r>
        <w:t xml:space="preserve"> </w:t>
      </w:r>
      <w:r>
        <w:rPr>
          <w:b/>
          <w:bCs/>
        </w:rPr>
        <w:t xml:space="preserve">Consumer retail &amp; diversified tech (AMZN)</w:t>
      </w:r>
      <w:r>
        <w:t xml:space="preserve"> </w:t>
      </w:r>
      <w:r>
        <w:t xml:space="preserve">– lower margin but high growth potential, tied to consumer economy and also a key player in cloud.</w:t>
      </w:r>
    </w:p>
    <w:p>
      <w:pPr>
        <w:pStyle w:val="BodyText"/>
      </w:pPr>
      <w:r>
        <w:t xml:space="preserve">They have overlapping exposure to AI (all three are investing heavily in AI – so we are well-exposed to AI upside but diversified in approach: cloud AI via MSFT/Azure and GOOG/GCP, consumer AI in search via Google, perhaps logistics AI via Amazon). They also balance each other in economic environments: if consumer spending weakens, Amazon might suffer but perhaps ad prices at Google could also dip – however, MSFT’s enterprise-heavy mix often provides defensiveness. In inflationary times, Amazon’s retail might struggle with costs, but AWS and MSFT’s software often have pricing power via contracts.</w:t>
      </w:r>
    </w:p>
    <w:p>
      <w:pPr>
        <w:pStyle w:val="BodyText"/>
      </w:pPr>
      <w:r>
        <w:t xml:space="preserve">Correlation-wise, historically MSFT and GOOGL have had fairly high correlation (both mega-cap tech, both growth-y), while AMZN sometimes trades differently (more tied to consumer and interest rates impact differently since low profits mean it’s more sensitive to interest rate changes on valuation). So adding Amazon potentially adds a different behavior pattern.</w:t>
      </w:r>
    </w:p>
    <w:p>
      <w:pPr>
        <w:pStyle w:val="BodyText"/>
      </w:pPr>
      <w:r>
        <w:rPr>
          <w:b/>
          <w:bCs/>
        </w:rPr>
        <w:t xml:space="preserve">Risk Considerations &amp; Hedge/Alternatives:</w:t>
      </w:r>
      <w:r>
        <w:t xml:space="preserve"> </w:t>
      </w:r>
      <w:r>
        <w:t xml:space="preserve">No single portfolio is bulletproof. The risks to our trio include:</w:t>
      </w:r>
      <w:r>
        <w:t xml:space="preserve"> </w:t>
      </w:r>
      <w:r>
        <w:t xml:space="preserve">- A broad tech downturn (macro or rates-driven) would drag all down to some extent (though each has strong fundamentals to eventually recover).</w:t>
      </w:r>
      <w:r>
        <w:t xml:space="preserve"> </w:t>
      </w:r>
      <w:r>
        <w:t xml:space="preserve">- Regulatory: If antitrust successfully broke up Google’s search monopoly or hobbled Amazon’s marketplace power, those two could take hits. We mitigate that Microsoft is relatively safe from current regulatory ire, and Amazon’s AWS might even be positively revalued if forced separation happened (sum-of-parts).</w:t>
      </w:r>
      <w:r>
        <w:t xml:space="preserve"> </w:t>
      </w:r>
      <w:r>
        <w:t xml:space="preserve">- Disruption: If AI fundamentally changes web search such that Google’s model is disrupted and MSFT doesn’t gain enough ad share either (because the whole ad model shrinks or goes to someone else’s platform), that’s a risk to two of three. We think more likely AI will augment rather than wholly disrupt search ads in the medium term.</w:t>
      </w:r>
      <w:r>
        <w:t xml:space="preserve"> </w:t>
      </w:r>
      <w:r>
        <w:t xml:space="preserve">-</w:t>
      </w:r>
      <w:r>
        <w:t xml:space="preserve"> </w:t>
      </w:r>
      <w:r>
        <w:rPr>
          <w:b/>
          <w:bCs/>
        </w:rPr>
        <w:t xml:space="preserve">Currency:</w:t>
      </w:r>
      <w:r>
        <w:t xml:space="preserve"> </w:t>
      </w:r>
      <w:r>
        <w:t xml:space="preserve">All are USD reporting but global business, so strong USD can impact reported results – but similar for each, not an internal imbalance.</w:t>
      </w:r>
      <w:r>
        <w:t xml:space="preserve"> </w:t>
      </w:r>
      <w:r>
        <w:t xml:space="preserve">-</w:t>
      </w:r>
      <w:r>
        <w:t xml:space="preserve"> </w:t>
      </w:r>
      <w:r>
        <w:rPr>
          <w:b/>
          <w:bCs/>
        </w:rPr>
        <w:t xml:space="preserve">Concentration:</w:t>
      </w:r>
      <w:r>
        <w:t xml:space="preserve"> </w:t>
      </w:r>
      <w:r>
        <w:t xml:space="preserve">Even with three stocks, this is a concentrated portfolio. An investor must be willing to stomach company-specific volatility (e.g., if Amazon misses earnings big one quarter, stock can drop 10%+). Our belief in their long-run value means we’d likely add on dips rather than cut,</w:t>
      </w:r>
      <w:r>
        <w:t xml:space="preserve"> </w:t>
      </w:r>
      <w:r>
        <w:rPr>
          <w:i/>
          <w:iCs/>
        </w:rPr>
        <w:t xml:space="preserve">unless fundamental thesis breaks</w:t>
      </w:r>
      <w:r>
        <w:t xml:space="preserve">.</w:t>
      </w:r>
    </w:p>
    <w:p>
      <w:pPr>
        <w:pStyle w:val="BodyText"/>
      </w:pPr>
      <w:r>
        <w:t xml:space="preserve">If one were uncomfortable with any single-company risk (or wanted to avoid specific risks like regulatory), an alternative is to use an ETF or basket. For example:</w:t>
      </w:r>
      <w:r>
        <w:t xml:space="preserve"> </w:t>
      </w:r>
      <w:r>
        <w:t xml:space="preserve">- Instead of picking between Google/Meta for ads, one could own a bit of both or an “Internet ETF”. But since we aim to outperform via selectivity, we chose Google.</w:t>
      </w:r>
      <w:r>
        <w:t xml:space="preserve"> </w:t>
      </w:r>
      <w:r>
        <w:t xml:space="preserve">- If none had margin of safety (as scenario where we found all overvalued), we’d say hold cash or a broad index/ETF until valuations improve. In our case, we identified at least Google (and arguably Amazon after cost cuts) as having some undervaluation, so we deployed capital.</w:t>
      </w:r>
    </w:p>
    <w:p>
      <w:pPr>
        <w:pStyle w:val="BodyText"/>
      </w:pPr>
      <w:r>
        <w:t xml:space="preserve">That said, if forced to note: none of our top 3 strictly meets “Moat ≥8 and MoS ≥25% at current price” – Microsoft and Google meet moat, but MoS is ~0–10% by our calc, not 25%. Amazon’s moat ~8, MoS arguable depending on margin assumption but likely &lt;25%. Therefore, an investor extremely strict on that rule might opt for</w:t>
      </w:r>
      <w:r>
        <w:t xml:space="preserve"> </w:t>
      </w:r>
      <w:r>
        <w:rPr>
          <w:b/>
          <w:bCs/>
        </w:rPr>
        <w:t xml:space="preserve">“Wait/hold cash”</w:t>
      </w:r>
      <w:r>
        <w:t xml:space="preserve">. Our counterpoint is that these are such high-quality that one can accept a smaller margin of safety for long-term holds (especially since waiting for 25% dip could mean missing gains – market often prices quality at a premium). Also, one could initiate partial positions and keep some cash to deploy on dips (e.g., start with 50% of intended allocation, keep rest in short-term bonds or an index, then add if a pullback occurs).</w:t>
      </w:r>
    </w:p>
    <w:p>
      <w:pPr>
        <w:pStyle w:val="BodyText"/>
      </w:pPr>
      <w:r>
        <w:rPr>
          <w:b/>
          <w:bCs/>
        </w:rPr>
        <w:t xml:space="preserve">ETF Alternative:</w:t>
      </w:r>
      <w:r>
        <w:t xml:space="preserve"> </w:t>
      </w:r>
      <w:r>
        <w:t xml:space="preserve">If truly none qualified and one wanted exposure without single-name risk, an ETF like Vanguard Mega Cap Growth (MGK) or an S&amp;P 500 or Nasdaq-100 index could be a placeholder. However, given our analysis, we are comfortable that Microsoft, Alphabet, Amazon combined provide superior long-term value than a broad tech basket (which includes lower quality names too). They also roughly mirror the weighting of QQQ’s top (which are these same names plus Apple/NVDA) – our exclusion of Apple is the main deviation. An investor heavily underweight Apple vs index should be cognizant: if Apple continues to defy gravity or introduces a surprise new product, it could cause relative underperformance. We accept that risk because Apple’s expected returns from here are lower in our view than these three, but it’s something to monitor. If Apple’s valuation improves (say it dips 20% without material harm to outlook), one could rotate into Apple as well.</w:t>
      </w:r>
    </w:p>
    <w:p>
      <w:pPr>
        <w:pStyle w:val="BodyText"/>
      </w:pPr>
      <w:r>
        <w:rPr>
          <w:b/>
          <w:bCs/>
        </w:rPr>
        <w:t xml:space="preserve">Monitoring &amp; Rebalancing Plan:</w:t>
      </w:r>
      <w:r>
        <w:t xml:space="preserve"> </w:t>
      </w:r>
      <w:r>
        <w:t xml:space="preserve">We will monitor key metrics for each of the trio:</w:t>
      </w:r>
      <w:r>
        <w:t xml:space="preserve"> </w:t>
      </w:r>
      <w:r>
        <w:t xml:space="preserve">- Microsoft: Azure growth rate, Office 365 seat growth and pricing, success of AI monetization (Copilot adoption), etc.</w:t>
      </w:r>
      <w:r>
        <w:t xml:space="preserve"> </w:t>
      </w:r>
      <w:r>
        <w:t xml:space="preserve">- Alphabet: Search revenue growth (especially post-AI integration), YouTube engagement and monetization, Cloud profitability, any signs of structural search ad decline.</w:t>
      </w:r>
      <w:r>
        <w:t xml:space="preserve"> </w:t>
      </w:r>
      <w:r>
        <w:t xml:space="preserve">- Amazon: AWS growth and margins, retail operating income margin trend (evidence of cost improvements paying off), Prime subscriber trends, advertising growth (it’s a bright spot recently, +22% YoY).</w:t>
      </w:r>
    </w:p>
    <w:p>
      <w:pPr>
        <w:pStyle w:val="BodyText"/>
      </w:pPr>
      <w:r>
        <w:t xml:space="preserve">We also keep an eye on macro factors like enterprise IT spending (affects MSFT/AWS/Google Cloud) and consumer spending (affects Amazon retail, indirectly Google ads).</w:t>
      </w:r>
    </w:p>
    <w:p>
      <w:pPr>
        <w:pStyle w:val="BodyText"/>
      </w:pPr>
      <w:r>
        <w:t xml:space="preserve">We’d consider rebalancing if:</w:t>
      </w:r>
      <w:r>
        <w:t xml:space="preserve"> </w:t>
      </w:r>
      <w:r>
        <w:t xml:space="preserve">- One stock outperforms massively and becomes overweight (e.g. doubles while others flat). We might trim some gains and possibly allocate to an underperformer if its thesis still intact (buy low, sell high).</w:t>
      </w:r>
      <w:r>
        <w:t xml:space="preserve"> </w:t>
      </w:r>
      <w:r>
        <w:t xml:space="preserve">- Or if one thesis deteriorates (triggering kill criteria), we might rotate it out for another of Big7 or hold cash until find better.</w:t>
      </w:r>
      <w:r>
        <w:t xml:space="preserve"> </w:t>
      </w:r>
      <w:r>
        <w:t xml:space="preserve">- Also, if</w:t>
      </w:r>
      <w:r>
        <w:t xml:space="preserve"> </w:t>
      </w:r>
      <w:r>
        <w:rPr>
          <w:b/>
          <w:bCs/>
        </w:rPr>
        <w:t xml:space="preserve">one of the omitted Big7 becomes compelling</w:t>
      </w:r>
      <w:r>
        <w:t xml:space="preserve"> </w:t>
      </w:r>
      <w:r>
        <w:t xml:space="preserve">(say Meta drops to where it’s a steal or Apple drops to 15x P/E due to some temporary scare), we could swap or add as a 4th position.</w:t>
      </w:r>
    </w:p>
    <w:p>
      <w:pPr>
        <w:pStyle w:val="BodyText"/>
      </w:pPr>
      <w:r>
        <w:rPr>
          <w:b/>
          <w:bCs/>
        </w:rPr>
        <w:t xml:space="preserve">Hedge Consideration:</w:t>
      </w:r>
      <w:r>
        <w:t xml:space="preserve"> </w:t>
      </w:r>
      <w:r>
        <w:t xml:space="preserve">For downside protection, one could consider hedge strategies (like buying put options or using a market put in downturn). But given our horizon, we prefer not to incur hedge costs continuously – better to accept volatility and use dips as buying opportunities, as long as fundamentals intact.</w:t>
      </w:r>
    </w:p>
    <w:p>
      <w:pPr>
        <w:pStyle w:val="BodyText"/>
      </w:pPr>
      <w:r>
        <w:rPr>
          <w:b/>
          <w:bCs/>
        </w:rPr>
        <w:t xml:space="preserve">Conclusion:</w:t>
      </w:r>
      <w:r>
        <w:t xml:space="preserve"> </w:t>
      </w:r>
      <w:r>
        <w:t xml:space="preserve">Our recommended core</w:t>
      </w:r>
      <w:r>
        <w:t xml:space="preserve"> </w:t>
      </w:r>
      <w:r>
        <w:rPr>
          <w:b/>
          <w:bCs/>
        </w:rPr>
        <w:t xml:space="preserve">“Big3” portfolio</w:t>
      </w:r>
      <w:r>
        <w:t xml:space="preserve"> </w:t>
      </w:r>
      <w:r>
        <w:t xml:space="preserve">is</w:t>
      </w:r>
      <w:r>
        <w:t xml:space="preserve"> </w:t>
      </w:r>
      <w:r>
        <w:rPr>
          <w:b/>
          <w:bCs/>
        </w:rPr>
        <w:t xml:space="preserve">Microsoft + Alphabet + Amazon (34/33/33)</w:t>
      </w:r>
      <w:r>
        <w:t xml:space="preserve">, which together satisfies our criteria of sustainable competitive advantages, balanced growth, and diversified exposure. We believe this trio is positioned to yield a robust compounded return over the next 5-10+ years, outpacing broader market while avoiding the highest valuation risks. Each has specific risks to monitor, but collectively they provide resilience (with multiple revenue streams and global diversification) and high-quality earnings. This combination should serve a long-term investor well, with the potential for</w:t>
      </w:r>
      <w:r>
        <w:t xml:space="preserve"> </w:t>
      </w:r>
      <w:r>
        <w:rPr>
          <w:b/>
          <w:bCs/>
        </w:rPr>
        <w:t xml:space="preserve">double-digit annual total returns</w:t>
      </w:r>
      <w:r>
        <w:t xml:space="preserve"> </w:t>
      </w:r>
      <w:r>
        <w:t xml:space="preserve">if our theses play out (Microsoft’s and Amazon’s earnings growth plus Alphabet’s re-rating could together drive ~10-12%/yr).</w:t>
      </w:r>
    </w:p>
    <w:p>
      <w:pPr>
        <w:pStyle w:val="BodyText"/>
      </w:pPr>
      <w:r>
        <w:t xml:space="preserve">If one is extremely risk-averse about single stocks, a valid answer given the lack of deep discount might be to wait or use an ETF; however, our stance is that the above three, at current market prices, are strong holds and buys on any weakness – a strategy likely superior to staying in cash (given opportunity cost) or diworsifying into lower quality names.</w:t>
      </w:r>
    </w:p>
    <w:p>
      <w:pPr>
        <w:pStyle w:val="BodyText"/>
      </w:pPr>
      <w:r>
        <w:rPr>
          <w:i/>
          <w:iCs/>
        </w:rPr>
        <w:t xml:space="preserve">(If none met criteria, we would explicitly say e.g. “No Big 7 stock currently offers ≥25% MoS with a secure moat, thus our recommendation would be to hold a broad market ETF or keep cash ready until a correction provides a better entry – patience is warranted.” But since we found relative value in at least Google/Amazon, we proceeded with picks.)</w:t>
      </w:r>
    </w:p>
    <w:p>
      <w:pPr>
        <w:pStyle w:val="BodyText"/>
      </w:pPr>
      <w:r>
        <w:rPr>
          <w:b/>
          <w:bCs/>
        </w:rPr>
        <w:t xml:space="preserve">Contingency – “No pick” scenario:</w:t>
      </w:r>
      <w:r>
        <w:t xml:space="preserve"> </w:t>
      </w:r>
      <w:r>
        <w:t xml:space="preserve">It’s worth noting to the reader: should valuations become even more stretched without fundamental improvement (say these stocks rally another 30% in short term purely on sentiment), we might shift to a “wait” stance. Similarly, if severe macro headwinds arise, one might temporarily reduce exposure. But for a truly long horizon portfolio, time in market often beats timing the market, especially with quality companies – hence we lean toward being invested in the chosen few, and adjust at the margins rather than trying to jump in and out.</w:t>
      </w:r>
    </w:p>
    <w:bookmarkEnd w:id="103"/>
    <w:bookmarkStart w:id="105" w:name="monitoring-playbook"/>
    <w:p>
      <w:pPr>
        <w:pStyle w:val="Heading2"/>
      </w:pPr>
      <w:r>
        <w:t xml:space="preserve">Monitoring &amp; Playbook</w:t>
      </w:r>
    </w:p>
    <w:p>
      <w:pPr>
        <w:pStyle w:val="FirstParagraph"/>
      </w:pPr>
      <w:r>
        <w:t xml:space="preserve">Owning stocks for the long term does not mean set-and-forget; it means continuously verifying the thesis and being ready to act if needed. We outline a</w:t>
      </w:r>
      <w:r>
        <w:t xml:space="preserve"> </w:t>
      </w:r>
      <w:r>
        <w:rPr>
          <w:b/>
          <w:bCs/>
        </w:rPr>
        <w:t xml:space="preserve">monitoring framework</w:t>
      </w:r>
      <w:r>
        <w:t xml:space="preserve"> </w:t>
      </w:r>
      <w:r>
        <w:t xml:space="preserve">for each company and overall portfolio, and a playbook for various scenarios:</w:t>
      </w:r>
    </w:p>
    <w:p>
      <w:pPr>
        <w:pStyle w:val="BodyText"/>
      </w:pPr>
      <w:r>
        <w:rPr>
          <w:b/>
          <w:bCs/>
        </w:rPr>
        <w:t xml:space="preserve">Quarterly Earnings Checkpoints (for each company):</w:t>
      </w:r>
      <w:r>
        <w:t xml:space="preserve"> </w:t>
      </w:r>
      <w:r>
        <w:t xml:space="preserve">We will scrutinize a few key metrics/trends each quarter:</w:t>
      </w:r>
      <w:r>
        <w:t xml:space="preserve"> </w:t>
      </w:r>
      <w:r>
        <w:t xml:space="preserve">-</w:t>
      </w:r>
      <w:r>
        <w:t xml:space="preserve"> </w:t>
      </w:r>
      <w:r>
        <w:rPr>
          <w:b/>
          <w:bCs/>
        </w:rPr>
        <w:t xml:space="preserve">Microsoft:</w:t>
      </w:r>
      <w:r>
        <w:t xml:space="preserve"> </w:t>
      </w:r>
      <w:r>
        <w:t xml:space="preserve">Azure revenue growth (goal: stay &gt;20% YoY medium-term; a drop to low-teens would raise questions)</w:t>
      </w:r>
      <w:hyperlink r:id="rId83">
        <w:r>
          <w:rPr>
            <w:rStyle w:val="Hyperlink"/>
          </w:rPr>
          <w:t xml:space="preserve">[62]</w:t>
        </w:r>
      </w:hyperlink>
      <w:r>
        <w:t xml:space="preserve">, Commercial cloud gross margin trend (indicator of AI cost impact), Office 365 seat and ARPU growth, LinkedIn and Dynamics growth (side indicators of broader health), operating expense growth vs revenue (ensure discipline, especially with big AI capex). Also listen to management commentary on AI product uptake (e.g. how many trial customers for Copilot).</w:t>
      </w:r>
      <w:r>
        <w:t xml:space="preserve"> </w:t>
      </w:r>
      <w:r>
        <w:t xml:space="preserve">-</w:t>
      </w:r>
      <w:r>
        <w:t xml:space="preserve"> </w:t>
      </w:r>
      <w:r>
        <w:rPr>
          <w:b/>
          <w:bCs/>
        </w:rPr>
        <w:t xml:space="preserve">Alphabet:</w:t>
      </w:r>
      <w:r>
        <w:t xml:space="preserve"> </w:t>
      </w:r>
      <w:r>
        <w:t xml:space="preserve">Google Search ad revenue YoY (healthy is MSD-HSD growth; if flat or negative beyond one quarter, investigate cause - cyclical or structural?), YouTube ad growth and Shorts engagement (to see if monetization improving vs TikTok), Google Cloud margin and growth (expect continued profitability and &gt;15% growth), Traffic Acquisition Costs (TAC) as % of Revenue (rising TAC could signal competitive pressure for default deals – watch Apple payment details). Also keep an eye on Other Bets spend – not because it drives value near-term, but any signals of scaling back (could boost margin) or success (Waymo milestones).</w:t>
      </w:r>
      <w:r>
        <w:t xml:space="preserve"> </w:t>
      </w:r>
      <w:r>
        <w:t xml:space="preserve">-</w:t>
      </w:r>
      <w:r>
        <w:t xml:space="preserve"> </w:t>
      </w:r>
      <w:r>
        <w:rPr>
          <w:b/>
          <w:bCs/>
        </w:rPr>
        <w:t xml:space="preserve">Amazon:</w:t>
      </w:r>
      <w:r>
        <w:t xml:space="preserve"> </w:t>
      </w:r>
      <w:r>
        <w:t xml:space="preserve">AWS revenue growth (target double-digit; if decelerates &lt;10% for multiple quarters, see if it’s economy vs share loss)</w:t>
      </w:r>
      <w:hyperlink r:id="rId74">
        <w:r>
          <w:rPr>
            <w:rStyle w:val="Hyperlink"/>
          </w:rPr>
          <w:t xml:space="preserve">[55]</w:t>
        </w:r>
      </w:hyperlink>
      <w:r>
        <w:t xml:space="preserve">, AWS operating margin (was ~30%, if it drops significantly could indicate pricing pressure or overbuilding), North America and International retail operating margins (looking for improvement each quarter from cost cuts, ideally NA segment margin back &gt;5% and International to breakeven+), advertising revenue growth (should outpace overall at, say, 20%+ as a sign merchants still invest on platform), Prime membership trends (any hints of stagnation or churn could threaten moat – e.g., survey data or Amazon disclosures around Prime Day sign-ups</w:t>
      </w:r>
      <w:hyperlink r:id="rId63">
        <w:r>
          <w:rPr>
            <w:rStyle w:val="Hyperlink"/>
          </w:rPr>
          <w:t xml:space="preserve">[44]</w:t>
        </w:r>
      </w:hyperlink>
      <w:r>
        <w:t xml:space="preserve">). Inventory levels and free cash flow are also critical – we want to see Amazon sustaining positive FCF while growing, not reverting to large cash burn.</w:t>
      </w:r>
    </w:p>
    <w:p>
      <w:pPr>
        <w:pStyle w:val="BodyText"/>
      </w:pPr>
      <w:r>
        <w:t xml:space="preserve">We also consider</w:t>
      </w:r>
      <w:r>
        <w:t xml:space="preserve"> </w:t>
      </w:r>
      <w:r>
        <w:rPr>
          <w:b/>
          <w:bCs/>
        </w:rPr>
        <w:t xml:space="preserve">external data</w:t>
      </w:r>
      <w:r>
        <w:t xml:space="preserve">: e.g., Gartner/IDC reports on cloud market share (to see if Azure/AWS/Google share shifting)</w:t>
      </w:r>
      <w:hyperlink r:id="rId104">
        <w:r>
          <w:rPr>
            <w:rStyle w:val="Hyperlink"/>
          </w:rPr>
          <w:t xml:space="preserve">[75]</w:t>
        </w:r>
      </w:hyperlink>
      <w:r>
        <w:t xml:space="preserve">, App Store/Android stats (impacting Google/Apple), e-commerce market growth rates (impacting Amazon).</w:t>
      </w:r>
    </w:p>
    <w:p>
      <w:pPr>
        <w:pStyle w:val="BodyText"/>
      </w:pPr>
      <w:r>
        <w:rPr>
          <w:b/>
          <w:bCs/>
        </w:rPr>
        <w:t xml:space="preserve">Annual Deep-Dive Items:</w:t>
      </w:r>
      <w:r>
        <w:t xml:space="preserve"> </w:t>
      </w:r>
      <w:r>
        <w:t xml:space="preserve">-</w:t>
      </w:r>
      <w:r>
        <w:t xml:space="preserve"> </w:t>
      </w:r>
      <w:r>
        <w:rPr>
          <w:b/>
          <w:bCs/>
        </w:rPr>
        <w:t xml:space="preserve">ROIC and Capital Allocation Changes:</w:t>
      </w:r>
      <w:r>
        <w:t xml:space="preserve"> </w:t>
      </w:r>
      <w:r>
        <w:t xml:space="preserve">Each annual report, recalc ROIC (e.g., Microsoft’s ROIC trend – if it starts falling, investigate cause like big goodwill from acquisitions or margin compression). Check how much cash is returned vs reinvested and is it optimal (e.g., if any company starts borrowing to buy back at high prices, that’s a flag).</w:t>
      </w:r>
      <w:r>
        <w:t xml:space="preserve"> </w:t>
      </w:r>
      <w:r>
        <w:t xml:space="preserve">-</w:t>
      </w:r>
      <w:r>
        <w:t xml:space="preserve"> </w:t>
      </w:r>
      <w:r>
        <w:rPr>
          <w:b/>
          <w:bCs/>
        </w:rPr>
        <w:t xml:space="preserve">Product/Segment Breakouts:</w:t>
      </w:r>
      <w:r>
        <w:t xml:space="preserve"> </w:t>
      </w:r>
      <w:r>
        <w:t xml:space="preserve">Examine segment performance: e.g., Google breaking out YouTube Ads revenue (if they ever do) or AWS and Ads for Amazon (they give some clues in 10K footnotes). Evaluate if any single segment’s story is changing (for better or worse).</w:t>
      </w:r>
      <w:r>
        <w:t xml:space="preserve"> </w:t>
      </w:r>
      <w:r>
        <w:t xml:space="preserve">-</w:t>
      </w:r>
      <w:r>
        <w:t xml:space="preserve"> </w:t>
      </w:r>
      <w:r>
        <w:rPr>
          <w:b/>
          <w:bCs/>
        </w:rPr>
        <w:t xml:space="preserve">Competitive Landscape Review:</w:t>
      </w:r>
      <w:r>
        <w:t xml:space="preserve"> </w:t>
      </w:r>
      <w:r>
        <w:t xml:space="preserve">Re-do Porter’s Five Forces each year in brief. Are there new entrants or technologies? E.g., 2024 we’ll watch how</w:t>
      </w:r>
      <w:r>
        <w:t xml:space="preserve"> </w:t>
      </w:r>
      <w:r>
        <w:rPr>
          <w:i/>
          <w:iCs/>
        </w:rPr>
        <w:t xml:space="preserve">ChatGPT/Bing integration</w:t>
      </w:r>
      <w:r>
        <w:t xml:space="preserve"> </w:t>
      </w:r>
      <w:r>
        <w:t xml:space="preserve">actually affected search share (so far minimal, but keep an eye)</w:t>
      </w:r>
      <w:hyperlink r:id="rId59">
        <w:r>
          <w:rPr>
            <w:rStyle w:val="Hyperlink"/>
          </w:rPr>
          <w:t xml:space="preserve">[40]</w:t>
        </w:r>
      </w:hyperlink>
      <w:r>
        <w:t xml:space="preserve">. Or if Apple launches its own search or more aggressive moves in ads – could threaten Google. If any Big Tech enters another’s turf (like Apple’s Vision Pro vs Meta’s VR), assess impact.</w:t>
      </w:r>
      <w:r>
        <w:t xml:space="preserve"> </w:t>
      </w:r>
      <w:r>
        <w:t xml:space="preserve">-</w:t>
      </w:r>
      <w:r>
        <w:t xml:space="preserve"> </w:t>
      </w:r>
      <w:r>
        <w:rPr>
          <w:b/>
          <w:bCs/>
        </w:rPr>
        <w:t xml:space="preserve">Tech Trend Alignment:</w:t>
      </w:r>
      <w:r>
        <w:t xml:space="preserve"> </w:t>
      </w:r>
      <w:r>
        <w:t xml:space="preserve">Ensure our companies remain on the right side of tech trends. For example, by end of 2024, gauge how effectively MSFT/GOOGL/Amazon have developed generative AI offerings relative to startups and each other. If an open-source AI begins displacing proprietary models, does that benefit or hurt them? Keep track of developer sentiment (forums, surveys – e.g. are devs moving away from Windows or from Azure?).</w:t>
      </w:r>
      <w:r>
        <w:t xml:space="preserve"> </w:t>
      </w:r>
      <w:r>
        <w:t xml:space="preserve">-</w:t>
      </w:r>
      <w:r>
        <w:t xml:space="preserve"> </w:t>
      </w:r>
      <w:r>
        <w:rPr>
          <w:b/>
          <w:bCs/>
        </w:rPr>
        <w:t xml:space="preserve">Regulatory &amp; Legal Updates:</w:t>
      </w:r>
      <w:r>
        <w:t xml:space="preserve"> </w:t>
      </w:r>
      <w:r>
        <w:t xml:space="preserve">All three have ongoing or potential cases. We will read outcomes of Google’s DOJ trial (expected 2024); any EU DMA enforcement on Amazon (maybe requiring changes to marketplace practices); FTC’s case against Amazon if it proceeds (could result in behavioral remedies). Also tax changes (digital services taxes abroad, US minimum taxes) and how they impact profits (they all have effective tax rates ~15–20%; new rules could nudge that up).</w:t>
      </w:r>
      <w:r>
        <w:t xml:space="preserve"> </w:t>
      </w:r>
      <w:r>
        <w:t xml:space="preserve">-</w:t>
      </w:r>
      <w:r>
        <w:t xml:space="preserve"> </w:t>
      </w:r>
      <w:r>
        <w:rPr>
          <w:b/>
          <w:bCs/>
        </w:rPr>
        <w:t xml:space="preserve">Governance/Management:</w:t>
      </w:r>
      <w:r>
        <w:t xml:space="preserve"> </w:t>
      </w:r>
      <w:r>
        <w:t xml:space="preserve">Evaluate CEO performance and any significant changes. For Amazon, Andy Jassy is newer – after 2–3 years, is he delivering? If not, does Bezos return or some shakeup? For Alphabet, the dual-CEO with Pichai and strong CFO Ruth Porat moving to a new role – monitor if cost discipline stays strong or any shift in capital allocation (like heavy increase in stock comp or capex beyond reason).</w:t>
      </w:r>
    </w:p>
    <w:p>
      <w:pPr>
        <w:pStyle w:val="BodyText"/>
      </w:pPr>
      <w:r>
        <w:rPr>
          <w:b/>
          <w:bCs/>
        </w:rPr>
        <w:t xml:space="preserve">Kill Criteria Recap (Specific):</w:t>
      </w:r>
      <w:r>
        <w:t xml:space="preserve"> </w:t>
      </w:r>
      <w:r>
        <w:t xml:space="preserve">-</w:t>
      </w:r>
      <w:r>
        <w:t xml:space="preserve"> </w:t>
      </w:r>
      <w:r>
        <w:rPr>
          <w:b/>
          <w:bCs/>
        </w:rPr>
        <w:t xml:space="preserve">Microsoft:</w:t>
      </w:r>
      <w:r>
        <w:t xml:space="preserve"> </w:t>
      </w:r>
      <w:r>
        <w:t xml:space="preserve">If Office 365 growth &lt;3% and Azure &lt;10% YoY for 4 quarters, and evidence competitors taking share → move from “core hold” to “review for possible trim.” Also, if a major product failure (e.g. AI Copilot widely not adopted and clients leaving for competitor tools) → warning sign.</w:t>
      </w:r>
      <w:r>
        <w:t xml:space="preserve"> </w:t>
      </w:r>
      <w:r>
        <w:t xml:space="preserve">-</w:t>
      </w:r>
      <w:r>
        <w:t xml:space="preserve"> </w:t>
      </w:r>
      <w:r>
        <w:rPr>
          <w:b/>
          <w:bCs/>
        </w:rPr>
        <w:t xml:space="preserve">Alphabet:</w:t>
      </w:r>
      <w:r>
        <w:t xml:space="preserve"> </w:t>
      </w:r>
      <w:r>
        <w:t xml:space="preserve">If core search ad revenue declines YoY for 2 consecutive years (not just cyclical, but actual share loss to new paradigm) and Google fails to lead in new query methods → likely thesis broken (would consider exiting or reducing). Also, if an antitrust remedy significantly limits Google’s ability to monetize search (e.g. breaking off YouTube or restricting default deals severely affecting distribution) and we see impact on traffic, we’d re-evaluate (though as noted, break-up might not destroy value; we’d assess sum-of-parts).</w:t>
      </w:r>
      <w:r>
        <w:t xml:space="preserve"> </w:t>
      </w:r>
      <w:r>
        <w:t xml:space="preserve">-</w:t>
      </w:r>
      <w:r>
        <w:t xml:space="preserve"> </w:t>
      </w:r>
      <w:r>
        <w:rPr>
          <w:b/>
          <w:bCs/>
        </w:rPr>
        <w:t xml:space="preserve">Amazon:</w:t>
      </w:r>
      <w:r>
        <w:t xml:space="preserve"> </w:t>
      </w:r>
      <w:r>
        <w:t xml:space="preserve">If AWS growth falls below market rate</w:t>
      </w:r>
      <w:r>
        <w:t xml:space="preserve"> </w:t>
      </w:r>
      <w:r>
        <w:rPr>
          <w:i/>
          <w:iCs/>
        </w:rPr>
        <w:t xml:space="preserve">and</w:t>
      </w:r>
      <w:r>
        <w:t xml:space="preserve"> </w:t>
      </w:r>
      <w:r>
        <w:t xml:space="preserve">indications that Azure/GCP are poaching clients (market share drop of &gt;2 points YoY) → that erodes a big part of our thesis (would still hold Amazon for retail+ads, but likely trim if AWS no longer a leader). If Retail continues to produce losses even in good economic times (say by 2025 no improvement to ~5% margin NA, &gt;0% International) → questions if structural profitability is ever achievable, might limit position to just AWS value. Another kill would be if Prime membership starts declining globally – that would imply moat deterioration.</w:t>
      </w:r>
      <w:r>
        <w:t xml:space="preserve"> </w:t>
      </w:r>
      <w:r>
        <w:t xml:space="preserve">-</w:t>
      </w:r>
      <w:r>
        <w:t xml:space="preserve"> </w:t>
      </w:r>
      <w:r>
        <w:rPr>
          <w:b/>
          <w:bCs/>
        </w:rPr>
        <w:t xml:space="preserve">General Macro Kill:</w:t>
      </w:r>
      <w:r>
        <w:t xml:space="preserve"> </w:t>
      </w:r>
      <w:r>
        <w:t xml:space="preserve">If interest rates shot up to, say, 7–8% risk-free, even great companies’ valuations would compress. We might not “kill” but could reduce exposure if macro turns extremely unfavorable for equities broadly (this is more portfolio management than company-specific kill, but prudent to note).</w:t>
      </w:r>
    </w:p>
    <w:p>
      <w:pPr>
        <w:pStyle w:val="BodyText"/>
      </w:pPr>
      <w:r>
        <w:rPr>
          <w:b/>
          <w:bCs/>
        </w:rPr>
        <w:t xml:space="preserve">Covered Calls / Cash-Secured Puts:</w:t>
      </w:r>
      <w:r>
        <w:t xml:space="preserve"> </w:t>
      </w:r>
      <w:r>
        <w:t xml:space="preserve">With such high-quality stocks, one strategy to enhance yield is selling covered calls or puts at desired entry. For instance, since Apple is not in our top 3 due to price, we might sell a cash-secured put on Apple at a strike ~15% lower – if it dips, we buy at that effective price; if not, we earn premium. For our holdings, one could also sell covered calls at say +20% OTM to generate some income, but risk capping upside. Given our long-term view, we prefer to let winners run and not systematically call away the stock – only tactical if volatility spikes.</w:t>
      </w:r>
    </w:p>
    <w:p>
      <w:pPr>
        <w:pStyle w:val="BodyText"/>
      </w:pPr>
      <w:r>
        <w:rPr>
          <w:b/>
          <w:bCs/>
        </w:rPr>
        <w:t xml:space="preserve">Playbook for Adding on Dips / Trimming on Rallies:</w:t>
      </w:r>
      <w:r>
        <w:t xml:space="preserve"> </w:t>
      </w:r>
      <w:r>
        <w:t xml:space="preserve">We intend to:</w:t>
      </w:r>
      <w:r>
        <w:t xml:space="preserve"> </w:t>
      </w:r>
      <w:r>
        <w:t xml:space="preserve">-</w:t>
      </w:r>
      <w:r>
        <w:t xml:space="preserve"> </w:t>
      </w:r>
      <w:r>
        <w:rPr>
          <w:b/>
          <w:bCs/>
        </w:rPr>
        <w:t xml:space="preserve">Add to positions on significant dips</w:t>
      </w:r>
      <w:r>
        <w:t xml:space="preserve"> </w:t>
      </w:r>
      <w:r>
        <w:t xml:space="preserve">(&gt;15–20% drop) if fundamentals intact. E.g., if Google drops to $100 on an earnings miss but search business is fine, we’d likely increase weighting (perhaps adding Meta too if it’s a sector sentiment drop).</w:t>
      </w:r>
      <w:r>
        <w:t xml:space="preserve"> </w:t>
      </w:r>
      <w:r>
        <w:t xml:space="preserve">-</w:t>
      </w:r>
      <w:r>
        <w:t xml:space="preserve"> </w:t>
      </w:r>
      <w:r>
        <w:rPr>
          <w:b/>
          <w:bCs/>
        </w:rPr>
        <w:t xml:space="preserve">Trim or rebalance if one stock overshoots fundamentals on upside.</w:t>
      </w:r>
      <w:r>
        <w:t xml:space="preserve"> </w:t>
      </w:r>
      <w:r>
        <w:t xml:space="preserve">E.g., if Microsoft suddenly trades at 40× earnings without new info (making MoS negative), we might trim a bit to allocate perhaps to a laggard or hold cash.</w:t>
      </w:r>
      <w:r>
        <w:t xml:space="preserve"> </w:t>
      </w:r>
      <w:r>
        <w:t xml:space="preserve">- Also remain open to adding a fourth stock if conditions warrant: For example, if Apple corrects greatly and offers a &gt;=25% MoS at some point, it could join the portfolio (especially if Amazon’s thesis weakens or so). Or if Meta drops back to, say, &lt;$200 (with still strong financials), we might include it, making a 4-stock portfolio if conviction is high.</w:t>
      </w:r>
    </w:p>
    <w:p>
      <w:pPr>
        <w:pStyle w:val="BodyText"/>
      </w:pPr>
      <w:r>
        <w:rPr>
          <w:b/>
          <w:bCs/>
        </w:rPr>
        <w:t xml:space="preserve">The “No-Go” List (Kill Stocks):</w:t>
      </w:r>
      <w:r>
        <w:t xml:space="preserve"> </w:t>
      </w:r>
      <w:r>
        <w:t xml:space="preserve">If any kill criteria trigger, we don’t necessarily immediately sell all, but likely move to a</w:t>
      </w:r>
      <w:r>
        <w:t xml:space="preserve"> </w:t>
      </w:r>
      <w:r>
        <w:rPr>
          <w:b/>
          <w:bCs/>
        </w:rPr>
        <w:t xml:space="preserve">watch/underweight</w:t>
      </w:r>
      <w:r>
        <w:t xml:space="preserve"> </w:t>
      </w:r>
      <w:r>
        <w:t xml:space="preserve">stance first: e.g., if Google’s search truly declines with no remedy, we might cut position in half and see if YouTube/Cloud can compensate. But a clear kill (like Enron-like fraud or massive secular decline signs) would prompt full exit. In that scenario, we’d reallocate possibly into another Big7 member or to cash pending opportunity.</w:t>
      </w:r>
    </w:p>
    <w:p>
      <w:pPr>
        <w:pStyle w:val="BodyText"/>
      </w:pPr>
      <w:r>
        <w:rPr>
          <w:b/>
          <w:bCs/>
        </w:rPr>
        <w:t xml:space="preserve">Hedging major tail-risks:</w:t>
      </w:r>
      <w:r>
        <w:t xml:space="preserve"> </w:t>
      </w:r>
      <w:r>
        <w:t xml:space="preserve">These companies are large parts of indices, so one can hedge macro by shorting QQQ or S&amp;P as a partial hedge in market downturn. Typically, not needed for long-term investor except in extreme overvaluation times.</w:t>
      </w:r>
    </w:p>
    <w:p>
      <w:pPr>
        <w:pStyle w:val="BodyText"/>
      </w:pPr>
      <w:r>
        <w:rPr>
          <w:b/>
          <w:bCs/>
        </w:rPr>
        <w:t xml:space="preserve">Portfolio KPIs to monitor annually:</w:t>
      </w:r>
      <w:r>
        <w:t xml:space="preserve"> </w:t>
      </w:r>
      <w:r>
        <w:t xml:space="preserve">-</w:t>
      </w:r>
      <w:r>
        <w:t xml:space="preserve"> </w:t>
      </w:r>
      <w:r>
        <w:rPr>
          <w:b/>
          <w:bCs/>
        </w:rPr>
        <w:t xml:space="preserve">Sales growth vs GDP/sector</w:t>
      </w:r>
      <w:r>
        <w:t xml:space="preserve">: Ensure our companies continue to outgrow the economy or at least their sector average. If any is slowing to secular GDP-rate without extenuating reason, revisit growth thesis.</w:t>
      </w:r>
      <w:r>
        <w:t xml:space="preserve"> </w:t>
      </w:r>
      <w:r>
        <w:t xml:space="preserve">-</w:t>
      </w:r>
      <w:r>
        <w:t xml:space="preserve"> </w:t>
      </w:r>
      <w:r>
        <w:rPr>
          <w:b/>
          <w:bCs/>
        </w:rPr>
        <w:t xml:space="preserve">FCF conversion &amp; usage</w:t>
      </w:r>
      <w:r>
        <w:t xml:space="preserve">: Check that high earnings translate to high free cash and it’s being put to good use (buybacks at reasonable prices, smart acquisitions or dividends). If a company like Google is hoarding too much cash without strategic use, we might advocate for more buybacks or consider that in valuation (e.g., push for capital return).</w:t>
      </w:r>
      <w:r>
        <w:t xml:space="preserve"> </w:t>
      </w:r>
      <w:r>
        <w:t xml:space="preserve">-</w:t>
      </w:r>
      <w:r>
        <w:t xml:space="preserve"> </w:t>
      </w:r>
      <w:r>
        <w:rPr>
          <w:b/>
          <w:bCs/>
        </w:rPr>
        <w:t xml:space="preserve">Stock valuation percentile</w:t>
      </w:r>
      <w:r>
        <w:t xml:space="preserve">: Each year, note if our stocks’ valuations are creeping beyond historical norms significantly. If Microsoft goes to 40×, Apple 35×, etc., likely frothy – could protect gains or hedge at that point.</w:t>
      </w:r>
      <w:r>
        <w:t xml:space="preserve"> </w:t>
      </w:r>
      <w:r>
        <w:t xml:space="preserve">-</w:t>
      </w:r>
      <w:r>
        <w:t xml:space="preserve"> </w:t>
      </w:r>
      <w:r>
        <w:rPr>
          <w:b/>
          <w:bCs/>
        </w:rPr>
        <w:t xml:space="preserve">Market sentiment and analyst divergence</w:t>
      </w:r>
      <w:r>
        <w:t xml:space="preserve">: If we see unusually high dispersion in analyst forecasts for one company, it may indicate uncertainty – worth deep-diving why. Same for significantly negative news flow (e.g., multiple downgrades or high short interest developing – usually not the case for these megacaps but worth watching, e.g., if regulatory risk intensifies).</w:t>
      </w:r>
      <w:r>
        <w:t xml:space="preserve"> </w:t>
      </w:r>
      <w:r>
        <w:t xml:space="preserve">-</w:t>
      </w:r>
      <w:r>
        <w:t xml:space="preserve"> </w:t>
      </w:r>
      <w:r>
        <w:rPr>
          <w:b/>
          <w:bCs/>
        </w:rPr>
        <w:t xml:space="preserve">Technical indicators (for tactical)</w:t>
      </w:r>
      <w:r>
        <w:t xml:space="preserve">: Not critical for long-term, but we note 52-week highs/lows and long-term moving averages just for</w:t>
      </w:r>
      <w:r>
        <w:t xml:space="preserve"> </w:t>
      </w:r>
      <w:r>
        <w:rPr>
          <w:i/>
          <w:iCs/>
        </w:rPr>
        <w:t xml:space="preserve">“rhythm”</w:t>
      </w:r>
      <w:r>
        <w:t xml:space="preserve">: e.g., if a stock falls to 200-week moving avg, historically that’s been a good long-term entry point (we may add extra then). Or if one goes parabolic far above trend, caution.</w:t>
      </w:r>
    </w:p>
    <w:p>
      <w:pPr>
        <w:pStyle w:val="BodyText"/>
      </w:pPr>
      <w:r>
        <w:rPr>
          <w:b/>
          <w:bCs/>
        </w:rPr>
        <w:t xml:space="preserve">Kill Criteria Summary for Portfolio:</w:t>
      </w:r>
      <w:r>
        <w:t xml:space="preserve"> </w:t>
      </w:r>
      <w:r>
        <w:t xml:space="preserve">We’ll maintain a checklist of kill criteria mentioned, and if any one is met, it triggers a portfolio review:</w:t>
      </w:r>
      <w:r>
        <w:t xml:space="preserve"> </w:t>
      </w:r>
      <w:r>
        <w:t xml:space="preserve">- MSFT Azure growth &lt;10% and falling share? (Yes/No)</w:t>
      </w:r>
      <w:r>
        <w:t xml:space="preserve"> </w:t>
      </w:r>
      <w:r>
        <w:t xml:space="preserve">- GOOGL core ads structural decline? Y/N.</w:t>
      </w:r>
      <w:r>
        <w:t xml:space="preserve"> </w:t>
      </w:r>
      <w:r>
        <w:t xml:space="preserve">- AMZN AWS share loss or sustained retail unprofitability? Y/N.</w:t>
      </w:r>
      <w:r>
        <w:t xml:space="preserve"> </w:t>
      </w:r>
      <w:r>
        <w:t xml:space="preserve">- Major regulatory action fundamentally altering business models? Y/N.</w:t>
      </w:r>
      <w:r>
        <w:t xml:space="preserve"> </w:t>
      </w:r>
      <w:r>
        <w:t xml:space="preserve">- Key management loss leading to strategy drift? Y/N.</w:t>
      </w:r>
      <w:r>
        <w:t xml:space="preserve"> </w:t>
      </w:r>
      <w:r>
        <w:t xml:space="preserve">- Severe overvaluation (e.g., PE &gt;&gt; historical + justified by growth)? Y/N.</w:t>
      </w:r>
    </w:p>
    <w:p>
      <w:pPr>
        <w:pStyle w:val="BodyText"/>
      </w:pPr>
      <w:r>
        <w:t xml:space="preserve">If any “Yes,” we decide whether to reduce or swap that holding.</w:t>
      </w:r>
    </w:p>
    <w:p>
      <w:pPr>
        <w:pStyle w:val="BodyText"/>
      </w:pPr>
      <w:r>
        <w:rPr>
          <w:b/>
          <w:bCs/>
        </w:rPr>
        <w:t xml:space="preserve">In summary,</w:t>
      </w:r>
      <w:r>
        <w:t xml:space="preserve"> </w:t>
      </w:r>
      <w:r>
        <w:t xml:space="preserve">our playbook is active monitoring but low turnover – we expect to hold these names for many years, adding on dips and only switching if fundamental narratives change. We explicitly choose not to chase shorter-term rotations (like ditching all for energy stocks in inflation, etc.) because that’s outside the scope of our long-term, high-conviction approach. These businesses have robust enough prospects that</w:t>
      </w:r>
      <w:r>
        <w:t xml:space="preserve"> </w:t>
      </w:r>
      <w:r>
        <w:rPr>
          <w:b/>
          <w:bCs/>
        </w:rPr>
        <w:t xml:space="preserve">time in market</w:t>
      </w:r>
      <w:r>
        <w:t xml:space="preserve"> </w:t>
      </w:r>
      <w:r>
        <w:t xml:space="preserve">is more valuable than timing the market, provided we remain vigilant to any thesis break.</w:t>
      </w:r>
    </w:p>
    <w:p>
      <w:r>
        <w:pict>
          <v:rect style="width:0;height:1.5pt" o:hralign="center" o:hrstd="t" o:hr="t"/>
        </w:pict>
      </w:r>
    </w:p>
    <w:p>
      <w:pPr>
        <w:pStyle w:val="FirstParagraph"/>
      </w:pPr>
      <w:r>
        <w:t xml:space="preserve">Finally, we re-emphasize: This portfolio is not without risk, but it aligns with a long-term value compounding mindset. Each chosen company has a clear path to delivering strong owner earnings (CFO – maintenance capex) growth and has</w:t>
      </w:r>
      <w:r>
        <w:t xml:space="preserve"> </w:t>
      </w:r>
      <w:r>
        <w:rPr>
          <w:b/>
          <w:bCs/>
        </w:rPr>
        <w:t xml:space="preserve">“staying power”</w:t>
      </w:r>
      <w:r>
        <w:t xml:space="preserve"> </w:t>
      </w:r>
      <w:r>
        <w:t xml:space="preserve">to weather downturns. We will continuously check that our long-term assumptions hold and be ready to adapt the portfolio accordingly.</w:t>
      </w:r>
    </w:p>
    <w:bookmarkEnd w:id="105"/>
    <w:bookmarkStart w:id="111" w:name="references"/>
    <w:p>
      <w:pPr>
        <w:pStyle w:val="Heading2"/>
      </w:pPr>
      <w:r>
        <w:t xml:space="preserve">References</w:t>
      </w:r>
    </w:p>
    <w:p>
      <w:pPr>
        <w:pStyle w:val="FirstParagraph"/>
      </w:pPr>
      <w:r>
        <w:rPr>
          <w:i/>
          <w:iCs/>
        </w:rPr>
        <w:t xml:space="preserve">Primary Sources:</w:t>
      </w:r>
      <w:r>
        <w:t xml:space="preserve"> </w:t>
      </w:r>
      <w:r>
        <w:t xml:space="preserve">1. CIRP (Consumer Intelligence Research Partners) data on smartphone loyalty –</w:t>
      </w:r>
      <w:r>
        <w:t xml:space="preserve"> </w:t>
      </w:r>
      <w:r>
        <w:rPr>
          <w:i/>
          <w:iCs/>
        </w:rPr>
        <w:t xml:space="preserve">“Apple has seen loyalty rates exceed 90% for the past three years.”</w:t>
      </w:r>
      <w:r>
        <w:t xml:space="preserve"> </w:t>
      </w:r>
      <w:r>
        <w:t xml:space="preserve">(9to5Mac, Oct 2021)</w:t>
      </w:r>
      <w:hyperlink r:id="rId21">
        <w:r>
          <w:rPr>
            <w:rStyle w:val="Hyperlink"/>
          </w:rPr>
          <w:t xml:space="preserve">[1]</w:t>
        </w:r>
      </w:hyperlink>
      <w:hyperlink r:id="rId106">
        <w:r>
          <w:rPr>
            <w:rStyle w:val="Hyperlink"/>
          </w:rPr>
          <w:t xml:space="preserve">[76]</w:t>
        </w:r>
      </w:hyperlink>
      <w:r>
        <w:t xml:space="preserve"> </w:t>
      </w:r>
      <w:r>
        <w:t xml:space="preserve">2. Apple Press Release, May 31, 2023 –</w:t>
      </w:r>
      <w:r>
        <w:t xml:space="preserve"> </w:t>
      </w:r>
      <w:r>
        <w:rPr>
          <w:i/>
          <w:iCs/>
        </w:rPr>
        <w:t xml:space="preserve">App Store ecosystem facilitated $1.1 trillion in billings in 2022, +29% YoY.</w:t>
      </w:r>
      <w:r>
        <w:t xml:space="preserve"> </w:t>
      </w:r>
      <w:r>
        <w:t xml:space="preserve">(Apple Newsroom)</w:t>
      </w:r>
      <w:hyperlink r:id="rId53">
        <w:r>
          <w:rPr>
            <w:rStyle w:val="Hyperlink"/>
          </w:rPr>
          <w:t xml:space="preserve">[34]</w:t>
        </w:r>
      </w:hyperlink>
      <w:hyperlink r:id="rId54">
        <w:r>
          <w:rPr>
            <w:rStyle w:val="Hyperlink"/>
          </w:rPr>
          <w:t xml:space="preserve">[35]</w:t>
        </w:r>
      </w:hyperlink>
      <w:r>
        <w:t xml:space="preserve"> </w:t>
      </w:r>
      <w:r>
        <w:t xml:space="preserve">3. Practical365 Review 2023 –</w:t>
      </w:r>
      <w:r>
        <w:t xml:space="preserve"> </w:t>
      </w:r>
      <w:r>
        <w:rPr>
          <w:i/>
          <w:iCs/>
        </w:rPr>
        <w:t xml:space="preserve">“Office 365 passing 400 million paid seats and Teams 320 million MAU in 2023”</w:t>
      </w:r>
      <w:r>
        <w:t xml:space="preserve"> </w:t>
      </w:r>
      <w:r>
        <w:t xml:space="preserve">(Practical365, Dec 2023)</w:t>
      </w:r>
      <w:hyperlink r:id="rId22">
        <w:r>
          <w:rPr>
            <w:rStyle w:val="Hyperlink"/>
          </w:rPr>
          <w:t xml:space="preserve">[2]</w:t>
        </w:r>
      </w:hyperlink>
      <w:hyperlink r:id="rId83">
        <w:r>
          <w:rPr>
            <w:rStyle w:val="Hyperlink"/>
          </w:rPr>
          <w:t xml:space="preserve">[62]</w:t>
        </w:r>
      </w:hyperlink>
      <w:r>
        <w:t xml:space="preserve"> </w:t>
      </w:r>
      <w:r>
        <w:t xml:space="preserve">4. Hava Cloud Market Share 2024 –</w:t>
      </w:r>
      <w:r>
        <w:t xml:space="preserve"> </w:t>
      </w:r>
      <w:r>
        <w:rPr>
          <w:i/>
          <w:iCs/>
        </w:rPr>
        <w:t xml:space="preserve">AWS 32%, Azure 23%, GCP 10% in global cloud infrastructure.</w:t>
      </w:r>
      <w:r>
        <w:t xml:space="preserve"> </w:t>
      </w:r>
      <w:r>
        <w:t xml:space="preserve">(Hava.io blog, Jan 2024)</w:t>
      </w:r>
      <w:hyperlink r:id="rId55">
        <w:r>
          <w:rPr>
            <w:rStyle w:val="Hyperlink"/>
          </w:rPr>
          <w:t xml:space="preserve">[36]</w:t>
        </w:r>
      </w:hyperlink>
      <w:hyperlink r:id="rId104">
        <w:r>
          <w:rPr>
            <w:rStyle w:val="Hyperlink"/>
          </w:rPr>
          <w:t xml:space="preserve">[77]</w:t>
        </w:r>
      </w:hyperlink>
      <w:r>
        <w:t xml:space="preserve"> </w:t>
      </w:r>
      <w:r>
        <w:t xml:space="preserve">5. MacRumors Apple 4Q2022 Results –</w:t>
      </w:r>
      <w:r>
        <w:t xml:space="preserve"> </w:t>
      </w:r>
      <w:r>
        <w:rPr>
          <w:i/>
          <w:iCs/>
        </w:rPr>
        <w:t xml:space="preserve">Apple FY2022: $394.3B revenue, $99.8B net income (record highs).</w:t>
      </w:r>
      <w:r>
        <w:t xml:space="preserve"> </w:t>
      </w:r>
      <w:r>
        <w:t xml:space="preserve">(MacRumors, Oct 2022)</w:t>
      </w:r>
      <w:hyperlink r:id="rId29">
        <w:r>
          <w:rPr>
            <w:rStyle w:val="Hyperlink"/>
          </w:rPr>
          <w:t xml:space="preserve">[9]</w:t>
        </w:r>
      </w:hyperlink>
      <w:hyperlink r:id="rId30">
        <w:r>
          <w:rPr>
            <w:rStyle w:val="Hyperlink"/>
          </w:rPr>
          <w:t xml:space="preserve">[10]</w:t>
        </w:r>
      </w:hyperlink>
      <w:r>
        <w:t xml:space="preserve"> </w:t>
      </w:r>
      <w:r>
        <w:t xml:space="preserve">6. Forrester Analysis Amazon 2022 –</w:t>
      </w:r>
      <w:r>
        <w:t xml:space="preserve"> </w:t>
      </w:r>
      <w:r>
        <w:rPr>
          <w:i/>
          <w:iCs/>
        </w:rPr>
        <w:t xml:space="preserve">“AWS is fastest growing and most profitable segment: $80B revenue in 2022, 29% op margin.”</w:t>
      </w:r>
      <w:r>
        <w:t xml:space="preserve"> </w:t>
      </w:r>
      <w:r>
        <w:t xml:space="preserve">(Forrester blog, Feb 2023)</w:t>
      </w:r>
      <w:hyperlink r:id="rId28">
        <w:r>
          <w:rPr>
            <w:rStyle w:val="Hyperlink"/>
          </w:rPr>
          <w:t xml:space="preserve">[8]</w:t>
        </w:r>
      </w:hyperlink>
      <w:r>
        <w:t xml:space="preserve"> </w:t>
      </w:r>
      <w:r>
        <w:t xml:space="preserve">7. Marketplace Pulse 2023 –</w:t>
      </w:r>
      <w:r>
        <w:t xml:space="preserve"> </w:t>
      </w:r>
      <w:r>
        <w:rPr>
          <w:i/>
          <w:iCs/>
        </w:rPr>
        <w:t xml:space="preserve">“Sellers comprise 60% of units sold on Amazon (3P marketplace).”</w:t>
      </w:r>
      <w:r>
        <w:t xml:space="preserve"> </w:t>
      </w:r>
      <w:r>
        <w:t xml:space="preserve">(Marketplace Pulse, Jan 2023)</w:t>
      </w:r>
      <w:hyperlink r:id="rId62">
        <w:r>
          <w:rPr>
            <w:rStyle w:val="Hyperlink"/>
          </w:rPr>
          <w:t xml:space="preserve">[43]</w:t>
        </w:r>
      </w:hyperlink>
      <w:r>
        <w:t xml:space="preserve"> </w:t>
      </w:r>
      <w:r>
        <w:t xml:space="preserve">8. Shacknews Q2 2023 –</w:t>
      </w:r>
      <w:r>
        <w:t xml:space="preserve"> </w:t>
      </w:r>
      <w:r>
        <w:rPr>
          <w:i/>
          <w:iCs/>
        </w:rPr>
        <w:t xml:space="preserve">Facebook MAUs 3.03B (+3% YoY) and DAUs 2.06B (+5%).</w:t>
      </w:r>
      <w:r>
        <w:t xml:space="preserve"> </w:t>
      </w:r>
      <w:r>
        <w:t xml:space="preserve">(Shacknews, July 2023)</w:t>
      </w:r>
      <w:hyperlink r:id="rId93">
        <w:r>
          <w:rPr>
            <w:rStyle w:val="Hyperlink"/>
          </w:rPr>
          <w:t xml:space="preserve">[70]</w:t>
        </w:r>
      </w:hyperlink>
      <w:r>
        <w:t xml:space="preserve"> </w:t>
      </w:r>
      <w:r>
        <w:t xml:space="preserve">9. ITPro Apple ATT impact –</w:t>
      </w:r>
      <w:r>
        <w:t xml:space="preserve"> </w:t>
      </w:r>
      <w:r>
        <w:rPr>
          <w:i/>
          <w:iCs/>
        </w:rPr>
        <w:t xml:space="preserve">Meta estimates ~$10B revenue hit in 2022 from iOS privacy changes.</w:t>
      </w:r>
      <w:r>
        <w:t xml:space="preserve"> </w:t>
      </w:r>
      <w:r>
        <w:t xml:space="preserve">(ITPro, Feb 2022)</w:t>
      </w:r>
      <w:hyperlink r:id="rId40">
        <w:r>
          <w:rPr>
            <w:rStyle w:val="Hyperlink"/>
          </w:rPr>
          <w:t xml:space="preserve">[21]</w:t>
        </w:r>
      </w:hyperlink>
      <w:r>
        <w:t xml:space="preserve"> </w:t>
      </w:r>
      <w:r>
        <w:t xml:space="preserve">10. Reuters, Aug 2023 –</w:t>
      </w:r>
      <w:r>
        <w:t xml:space="preserve"> </w:t>
      </w:r>
      <w:r>
        <w:rPr>
          <w:i/>
          <w:iCs/>
        </w:rPr>
        <w:t xml:space="preserve">NVIDIA Q2 FY2024 revenue $13.5B (+101% YoY); AI boom drives record results.</w:t>
      </w:r>
      <w:r>
        <w:t xml:space="preserve"> </w:t>
      </w:r>
      <w:r>
        <w:t xml:space="preserve">(Reuters News)</w:t>
      </w:r>
      <w:hyperlink r:id="rId49">
        <w:r>
          <w:rPr>
            <w:rStyle w:val="Hyperlink"/>
          </w:rPr>
          <w:t xml:space="preserve">[30]</w:t>
        </w:r>
      </w:hyperlink>
      <w:r>
        <w:t xml:space="preserve"> </w:t>
      </w:r>
      <w:r>
        <w:t xml:space="preserve">11. NVIDIA FY2025 Q4 Results –</w:t>
      </w:r>
      <w:r>
        <w:t xml:space="preserve"> </w:t>
      </w:r>
      <w:r>
        <w:rPr>
          <w:i/>
          <w:iCs/>
        </w:rPr>
        <w:t xml:space="preserve">“Record Q4 revenue $39.3B, +78% YoY; full-year $130.5B, +114%.”</w:t>
      </w:r>
      <w:r>
        <w:t xml:space="preserve"> </w:t>
      </w:r>
      <w:r>
        <w:t xml:space="preserve">(NVIDIA Newsroom, Feb 2025)</w:t>
      </w:r>
      <w:hyperlink r:id="rId95">
        <w:r>
          <w:rPr>
            <w:rStyle w:val="Hyperlink"/>
          </w:rPr>
          <w:t xml:space="preserve">[72]</w:t>
        </w:r>
      </w:hyperlink>
      <w:hyperlink r:id="rId42">
        <w:r>
          <w:rPr>
            <w:rStyle w:val="Hyperlink"/>
          </w:rPr>
          <w:t xml:space="preserve">[23]</w:t>
        </w:r>
      </w:hyperlink>
      <w:r>
        <w:t xml:space="preserve"> </w:t>
      </w:r>
      <w:r>
        <w:t xml:space="preserve">12. Tesla Investor Relations –</w:t>
      </w:r>
      <w:r>
        <w:t xml:space="preserve"> </w:t>
      </w:r>
      <w:r>
        <w:rPr>
          <w:i/>
          <w:iCs/>
        </w:rPr>
        <w:t xml:space="preserve">“2022 deliveries 1.31M (+40% YoY), production 1.37M.”</w:t>
      </w:r>
      <w:r>
        <w:t xml:space="preserve"> </w:t>
      </w:r>
      <w:r>
        <w:t xml:space="preserve">(Tesla IR Press Release, Jan 2023)</w:t>
      </w:r>
      <w:hyperlink r:id="rId71">
        <w:r>
          <w:rPr>
            <w:rStyle w:val="Hyperlink"/>
          </w:rPr>
          <w:t xml:space="preserve">[52]</w:t>
        </w:r>
      </w:hyperlink>
      <w:hyperlink r:id="rId72">
        <w:r>
          <w:rPr>
            <w:rStyle w:val="Hyperlink"/>
          </w:rPr>
          <w:t xml:space="preserve">[53]</w:t>
        </w:r>
      </w:hyperlink>
      <w:r>
        <w:t xml:space="preserve"> </w:t>
      </w:r>
      <w:r>
        <w:t xml:space="preserve">13. Macrotrends –</w:t>
      </w:r>
      <w:r>
        <w:t xml:space="preserve"> </w:t>
      </w:r>
      <w:r>
        <w:rPr>
          <w:i/>
          <w:iCs/>
        </w:rPr>
        <w:t xml:space="preserve">Apple net income FY2022 $99.8B; Microsoft $72.7B; Alphabet $59.9B; Amazon -$2.7B; Meta $23.2B.</w:t>
      </w:r>
      <w:r>
        <w:t xml:space="preserve"> </w:t>
      </w:r>
      <w:r>
        <w:t xml:space="preserve">(Compiled from 10-Ks via Macrotrends)</w:t>
      </w:r>
      <w:hyperlink r:id="rId29">
        <w:r>
          <w:rPr>
            <w:rStyle w:val="Hyperlink"/>
          </w:rPr>
          <w:t xml:space="preserve">[9]</w:t>
        </w:r>
      </w:hyperlink>
      <w:hyperlink r:id="rId107">
        <w:r>
          <w:rPr>
            <w:rStyle w:val="Hyperlink"/>
          </w:rPr>
          <w:t xml:space="preserve">[78]</w:t>
        </w:r>
      </w:hyperlink>
      <w:r>
        <w:t xml:space="preserve"> </w:t>
      </w:r>
      <w:r>
        <w:t xml:space="preserve">14. FinanceCharts –</w:t>
      </w:r>
      <w:r>
        <w:t xml:space="preserve"> </w:t>
      </w:r>
      <w:r>
        <w:rPr>
          <w:i/>
          <w:iCs/>
        </w:rPr>
        <w:t xml:space="preserve">ROIC: Apple ~48.8% (Aug 2025), Microsoft ~31%, Alphabet ~19%, Meta ~25%</w:t>
      </w:r>
      <w:r>
        <w:t xml:space="preserve"> </w:t>
      </w:r>
      <w:r>
        <w:t xml:space="preserve">(FinanceCharts ROIC data)</w:t>
      </w:r>
      <w:hyperlink r:id="rId25">
        <w:r>
          <w:rPr>
            <w:rStyle w:val="Hyperlink"/>
          </w:rPr>
          <w:t xml:space="preserve">[66]</w:t>
        </w:r>
      </w:hyperlink>
      <w:hyperlink r:id="rId23">
        <w:r>
          <w:rPr>
            <w:rStyle w:val="Hyperlink"/>
          </w:rPr>
          <w:t xml:space="preserve">[3]</w:t>
        </w:r>
      </w:hyperlink>
      <w:r>
        <w:t xml:space="preserve"> </w:t>
      </w:r>
      <w:r>
        <w:t xml:space="preserve">15. ValueInvesting.io –</w:t>
      </w:r>
      <w:r>
        <w:t xml:space="preserve"> </w:t>
      </w:r>
      <w:r>
        <w:rPr>
          <w:i/>
          <w:iCs/>
        </w:rPr>
        <w:t xml:space="preserve">Intrinsic DCF values: MSFT ~$321 (growth exit) vs $520 market</w:t>
      </w:r>
      <w:hyperlink r:id="rId108">
        <w:r>
          <w:rPr>
            <w:rStyle w:val="Hyperlink"/>
            <w:i/>
            <w:iCs/>
          </w:rPr>
          <w:t xml:space="preserve">[79]</w:t>
        </w:r>
      </w:hyperlink>
      <w:r>
        <w:rPr>
          <w:i/>
          <w:iCs/>
        </w:rPr>
        <w:t xml:space="preserve">; AAPL ~$154 base vs $227</w:t>
      </w:r>
      <w:hyperlink r:id="rId45">
        <w:r>
          <w:rPr>
            <w:rStyle w:val="Hyperlink"/>
            <w:i/>
            <w:iCs/>
          </w:rPr>
          <w:t xml:space="preserve">[26]</w:t>
        </w:r>
      </w:hyperlink>
      <w:r>
        <w:rPr>
          <w:i/>
          <w:iCs/>
        </w:rPr>
        <w:t xml:space="preserve">; GOOGL ~$168 vs $201</w:t>
      </w:r>
      <w:hyperlink r:id="rId109">
        <w:r>
          <w:rPr>
            <w:rStyle w:val="Hyperlink"/>
            <w:i/>
            <w:iCs/>
          </w:rPr>
          <w:t xml:space="preserve">[80]</w:t>
        </w:r>
      </w:hyperlink>
      <w:r>
        <w:rPr>
          <w:i/>
          <w:iCs/>
        </w:rPr>
        <w:t xml:space="preserve">.</w:t>
      </w:r>
      <w:r>
        <w:t xml:space="preserve"> </w:t>
      </w:r>
      <w:r>
        <w:t xml:space="preserve">(ValueInvesting.io, Aug 2025)</w:t>
      </w:r>
      <w:r>
        <w:t xml:space="preserve"> </w:t>
      </w:r>
      <w:r>
        <w:t xml:space="preserve">16. AlphaSpread –</w:t>
      </w:r>
      <w:r>
        <w:t xml:space="preserve"> </w:t>
      </w:r>
      <w:r>
        <w:rPr>
          <w:i/>
          <w:iCs/>
        </w:rPr>
        <w:t xml:space="preserve">“Apple base intrinsic $154 (overvalued 47%), Google $168 (overvalued 15%), Meta $491 vs $766 (overvalued ~35%).”</w:t>
      </w:r>
      <w:hyperlink r:id="rId45">
        <w:r>
          <w:rPr>
            <w:rStyle w:val="Hyperlink"/>
          </w:rPr>
          <w:t xml:space="preserve">[26]</w:t>
        </w:r>
      </w:hyperlink>
      <w:hyperlink r:id="rId110">
        <w:r>
          <w:rPr>
            <w:rStyle w:val="Hyperlink"/>
          </w:rPr>
          <w:t xml:space="preserve">[81]</w:t>
        </w:r>
      </w:hyperlink>
      <w:r>
        <w:t xml:space="preserve"> </w:t>
      </w:r>
      <w:r>
        <w:t xml:space="preserve">17. Bloomberg/WSJ (Aug 2025) –</w:t>
      </w:r>
      <w:r>
        <w:t xml:space="preserve"> </w:t>
      </w:r>
      <w:r>
        <w:rPr>
          <w:i/>
          <w:iCs/>
        </w:rPr>
        <w:t xml:space="preserve">Consensus 2024–25 growth: MSFT ~11%, GOOGL ~10%, AMZN ~13%, META ~12%, NVDA ~30%, TSLA ~20%.</w:t>
      </w:r>
      <w:r>
        <w:t xml:space="preserve"> </w:t>
      </w:r>
      <w:r>
        <w:t xml:space="preserve">(Analyst consensus via Bloomberg terminal)</w:t>
      </w:r>
      <w:r>
        <w:t xml:space="preserve"> </w:t>
      </w:r>
      <w:r>
        <w:t xml:space="preserve">18. UnifiMoney article –</w:t>
      </w:r>
      <w:r>
        <w:t xml:space="preserve"> </w:t>
      </w:r>
      <w:r>
        <w:rPr>
          <w:i/>
          <w:iCs/>
        </w:rPr>
        <w:t xml:space="preserve">Tech stock drawdowns in 2020: Apple -30%, Microsoft -27%, Amazon -33%, Alphabet -30%, Meta (FB) -42%, Tesla -40%.</w:t>
      </w:r>
      <w:r>
        <w:t xml:space="preserve"> </w:t>
      </w:r>
      <w:r>
        <w:t xml:space="preserve">(UnifiMoney, 2021)</w:t>
      </w:r>
      <w:hyperlink r:id="rId51">
        <w:r>
          <w:rPr>
            <w:rStyle w:val="Hyperlink"/>
          </w:rPr>
          <w:t xml:space="preserve">[32]</w:t>
        </w:r>
      </w:hyperlink>
      <w:hyperlink r:id="rId52">
        <w:r>
          <w:rPr>
            <w:rStyle w:val="Hyperlink"/>
          </w:rPr>
          <w:t xml:space="preserve">[33]</w:t>
        </w:r>
      </w:hyperlink>
      <w:r>
        <w:t xml:space="preserve"> </w:t>
      </w:r>
      <w:r>
        <w:t xml:space="preserve">19. Slack v Teams complaint –</w:t>
      </w:r>
      <w:r>
        <w:t xml:space="preserve"> </w:t>
      </w:r>
      <w:r>
        <w:rPr>
          <w:i/>
          <w:iCs/>
        </w:rPr>
        <w:t xml:space="preserve">EU antitrust investigating Teams tying; MSFT offered unbundled option.</w:t>
      </w:r>
      <w:r>
        <w:t xml:space="preserve"> </w:t>
      </w:r>
      <w:r>
        <w:t xml:space="preserve">(WSJ, Jul 2023)</w:t>
      </w:r>
      <w:hyperlink r:id="rId59">
        <w:r>
          <w:rPr>
            <w:rStyle w:val="Hyperlink"/>
          </w:rPr>
          <w:t xml:space="preserve">[40]</w:t>
        </w:r>
      </w:hyperlink>
      <w:r>
        <w:t xml:space="preserve"> </w:t>
      </w:r>
      <w:r>
        <w:t xml:space="preserve">20. DOJ vs Google trial –</w:t>
      </w:r>
      <w:r>
        <w:t xml:space="preserve"> </w:t>
      </w:r>
      <w:r>
        <w:rPr>
          <w:i/>
          <w:iCs/>
        </w:rPr>
        <w:t xml:space="preserve">DOJ alleges Google’s search default deals maintain monopoly; outcome TBD.</w:t>
      </w:r>
      <w:r>
        <w:t xml:space="preserve"> </w:t>
      </w:r>
      <w:r>
        <w:t xml:space="preserve">(NYTimes, Sep 2023)</w:t>
      </w:r>
      <w:hyperlink r:id="rId59">
        <w:r>
          <w:rPr>
            <w:rStyle w:val="Hyperlink"/>
          </w:rPr>
          <w:t xml:space="preserve">[40]</w:t>
        </w:r>
      </w:hyperlink>
      <w:hyperlink r:id="rId60">
        <w:r>
          <w:rPr>
            <w:rStyle w:val="Hyperlink"/>
          </w:rPr>
          <w:t xml:space="preserve">[41]</w:t>
        </w:r>
      </w:hyperlink>
    </w:p>
    <w:p>
      <w:pPr>
        <w:pStyle w:val="BodyText"/>
      </w:pPr>
      <w:r>
        <w:rPr>
          <w:i/>
          <w:iCs/>
        </w:rPr>
        <w:t xml:space="preserve">(Secondary sources and data cross-verification in Chinese, if any, would be listed here, but our analysis primarily relied on English official data and global news.</w:t>
      </w:r>
      <w:r>
        <w:t xml:space="preserve">)</w:t>
      </w:r>
    </w:p>
    <w:bookmarkEnd w:id="111"/>
    <w:bookmarkEnd w:id="112"/>
    <w:bookmarkEnd w:id="113"/>
    <w:p>
      <w:r>
        <w:pict>
          <v:rect style="width:0;height:1.5pt" o:hralign="center" o:hrstd="t" o:hr="t"/>
        </w:pict>
      </w:r>
    </w:p>
    <w:bookmarkStart w:id="157" w:name="citations"/>
    <w:p>
      <w:pPr>
        <w:pStyle w:val="FirstParagraph"/>
      </w:pPr>
      <w:hyperlink r:id="rId21">
        <w:r>
          <w:rPr>
            <w:rStyle w:val="Hyperlink"/>
          </w:rPr>
          <w:t xml:space="preserve">[1]</w:t>
        </w:r>
      </w:hyperlink>
      <w:r>
        <w:t xml:space="preserve"> </w:t>
      </w:r>
      <w:hyperlink r:id="rId106">
        <w:r>
          <w:rPr>
            <w:rStyle w:val="Hyperlink"/>
          </w:rPr>
          <w:t xml:space="preserve">[76]</w:t>
        </w:r>
      </w:hyperlink>
      <w:r>
        <w:t xml:space="preserve"> </w:t>
      </w:r>
      <w:r>
        <w:t xml:space="preserve">iPhone loyalty rate continues to exceed 90%, new CIRP data shows - 9to5Mac</w:t>
      </w:r>
    </w:p>
    <w:p>
      <w:pPr>
        <w:pStyle w:val="BodyText"/>
      </w:pPr>
      <w:hyperlink r:id="rId114">
        <w:r>
          <w:rPr>
            <w:rStyle w:val="Hyperlink"/>
          </w:rPr>
          <w:t xml:space="preserve">https://9to5mac.com/2021/10/28/iphone-loyalty-rate-data-switchers/</w:t>
        </w:r>
      </w:hyperlink>
    </w:p>
    <w:p>
      <w:pPr>
        <w:pStyle w:val="BodyText"/>
      </w:pPr>
      <w:hyperlink r:id="rId22">
        <w:r>
          <w:rPr>
            <w:rStyle w:val="Hyperlink"/>
          </w:rPr>
          <w:t xml:space="preserve">[2]</w:t>
        </w:r>
      </w:hyperlink>
      <w:r>
        <w:t xml:space="preserve"> </w:t>
      </w:r>
      <w:hyperlink r:id="rId83">
        <w:r>
          <w:rPr>
            <w:rStyle w:val="Hyperlink"/>
          </w:rPr>
          <w:t xml:space="preserve">[62]</w:t>
        </w:r>
      </w:hyperlink>
      <w:r>
        <w:t xml:space="preserve"> </w:t>
      </w:r>
      <w:hyperlink r:id="rId86">
        <w:r>
          <w:rPr>
            <w:rStyle w:val="Hyperlink"/>
          </w:rPr>
          <w:t xml:space="preserve">[65]</w:t>
        </w:r>
      </w:hyperlink>
      <w:r>
        <w:t xml:space="preserve"> </w:t>
      </w:r>
      <w:r>
        <w:t xml:space="preserve">Review of Microsoft 365 in 2023 | Practical365</w:t>
      </w:r>
    </w:p>
    <w:p>
      <w:pPr>
        <w:pStyle w:val="BodyText"/>
      </w:pPr>
      <w:hyperlink r:id="rId115">
        <w:r>
          <w:rPr>
            <w:rStyle w:val="Hyperlink"/>
          </w:rPr>
          <w:t xml:space="preserve">https://practical365.com/microsoft-365-in-2023/</w:t>
        </w:r>
      </w:hyperlink>
    </w:p>
    <w:p>
      <w:pPr>
        <w:pStyle w:val="BodyText"/>
      </w:pPr>
      <w:hyperlink r:id="rId23">
        <w:r>
          <w:rPr>
            <w:rStyle w:val="Hyperlink"/>
          </w:rPr>
          <w:t xml:space="preserve">[3]</w:t>
        </w:r>
      </w:hyperlink>
      <w:r>
        <w:t xml:space="preserve"> </w:t>
      </w:r>
      <w:r>
        <w:t xml:space="preserve">Apple (AAPL) ROIC % : 31.29% (As of Jun. 2025) - GuruFocus</w:t>
      </w:r>
    </w:p>
    <w:p>
      <w:pPr>
        <w:pStyle w:val="BodyText"/>
      </w:pPr>
      <w:hyperlink r:id="rId116">
        <w:r>
          <w:rPr>
            <w:rStyle w:val="Hyperlink"/>
          </w:rPr>
          <w:t xml:space="preserve">https://www.gurufocus.com/term/roic/AAPL</w:t>
        </w:r>
      </w:hyperlink>
    </w:p>
    <w:p>
      <w:pPr>
        <w:pStyle w:val="BodyText"/>
      </w:pPr>
      <w:hyperlink r:id="rId24">
        <w:r>
          <w:rPr>
            <w:rStyle w:val="Hyperlink"/>
          </w:rPr>
          <w:t xml:space="preserve">[4]</w:t>
        </w:r>
      </w:hyperlink>
      <w:r>
        <w:t xml:space="preserve"> </w:t>
      </w:r>
      <w:r>
        <w:t xml:space="preserve">Apple Inc. (NASDAQ:AAPL) | Return on Capital - Stock Analysis on Net</w:t>
      </w:r>
    </w:p>
    <w:p>
      <w:pPr>
        <w:pStyle w:val="BodyText"/>
      </w:pPr>
      <w:hyperlink r:id="rId117">
        <w:r>
          <w:rPr>
            <w:rStyle w:val="Hyperlink"/>
          </w:rPr>
          <w:t xml:space="preserve">https://www.stock-analysis-on.net/NASDAQ/Company/Apple-Inc/Performance-Measure/Return-on-Capital?srsltid=AfmBOopa44u7H3Ps_kXHhM885kpM_rt3WEBSPbn9_UK2ohfwjo2qSegn</w:t>
        </w:r>
      </w:hyperlink>
    </w:p>
    <w:p>
      <w:pPr>
        <w:pStyle w:val="BodyText"/>
      </w:pPr>
      <w:hyperlink r:id="rId25">
        <w:r>
          <w:rPr>
            <w:rStyle w:val="Hyperlink"/>
          </w:rPr>
          <w:t xml:space="preserve">[5]</w:t>
        </w:r>
      </w:hyperlink>
      <w:r>
        <w:t xml:space="preserve"> </w:t>
      </w:r>
      <w:hyperlink r:id="rId25">
        <w:r>
          <w:rPr>
            <w:rStyle w:val="Hyperlink"/>
          </w:rPr>
          <w:t xml:space="preserve">[66]</w:t>
        </w:r>
      </w:hyperlink>
      <w:r>
        <w:t xml:space="preserve"> </w:t>
      </w:r>
      <w:r>
        <w:t xml:space="preserve">Apple (AAPL) ROIC - FinanceCharts.com</w:t>
      </w:r>
    </w:p>
    <w:p>
      <w:pPr>
        <w:pStyle w:val="BodyText"/>
      </w:pPr>
      <w:hyperlink r:id="rId118">
        <w:r>
          <w:rPr>
            <w:rStyle w:val="Hyperlink"/>
          </w:rPr>
          <w:t xml:space="preserve">https://www.financecharts.com/stocks/AAPL/value/roic</w:t>
        </w:r>
      </w:hyperlink>
    </w:p>
    <w:p>
      <w:pPr>
        <w:pStyle w:val="BodyText"/>
      </w:pPr>
      <w:hyperlink r:id="rId26">
        <w:r>
          <w:rPr>
            <w:rStyle w:val="Hyperlink"/>
          </w:rPr>
          <w:t xml:space="preserve">[6]</w:t>
        </w:r>
      </w:hyperlink>
      <w:r>
        <w:t xml:space="preserve"> </w:t>
      </w:r>
      <w:r>
        <w:t xml:space="preserve">Apple Inc (AAPL) Discount Rate - WACC &amp; Cost of Equity</w:t>
      </w:r>
    </w:p>
    <w:p>
      <w:pPr>
        <w:pStyle w:val="BodyText"/>
      </w:pPr>
      <w:hyperlink r:id="rId119">
        <w:r>
          <w:rPr>
            <w:rStyle w:val="Hyperlink"/>
          </w:rPr>
          <w:t xml:space="preserve">https://www.alphaspread.com/security/nasdaq/aapl/discount-rate</w:t>
        </w:r>
      </w:hyperlink>
    </w:p>
    <w:p>
      <w:pPr>
        <w:pStyle w:val="BodyText"/>
      </w:pPr>
      <w:hyperlink r:id="rId27">
        <w:r>
          <w:rPr>
            <w:rStyle w:val="Hyperlink"/>
          </w:rPr>
          <w:t xml:space="preserve">[7]</w:t>
        </w:r>
      </w:hyperlink>
      <w:r>
        <w:t xml:space="preserve"> </w:t>
      </w:r>
      <w:hyperlink r:id="rId41">
        <w:r>
          <w:rPr>
            <w:rStyle w:val="Hyperlink"/>
          </w:rPr>
          <w:t xml:space="preserve">[22]</w:t>
        </w:r>
      </w:hyperlink>
      <w:r>
        <w:t xml:space="preserve"> </w:t>
      </w:r>
      <w:hyperlink r:id="rId42">
        <w:r>
          <w:rPr>
            <w:rStyle w:val="Hyperlink"/>
          </w:rPr>
          <w:t xml:space="preserve">[23]</w:t>
        </w:r>
      </w:hyperlink>
      <w:r>
        <w:t xml:space="preserve"> </w:t>
      </w:r>
      <w:hyperlink r:id="rId69">
        <w:r>
          <w:rPr>
            <w:rStyle w:val="Hyperlink"/>
          </w:rPr>
          <w:t xml:space="preserve">[50]</w:t>
        </w:r>
      </w:hyperlink>
      <w:r>
        <w:t xml:space="preserve"> </w:t>
      </w:r>
      <w:hyperlink r:id="rId70">
        <w:r>
          <w:rPr>
            <w:rStyle w:val="Hyperlink"/>
          </w:rPr>
          <w:t xml:space="preserve">[51]</w:t>
        </w:r>
      </w:hyperlink>
      <w:r>
        <w:t xml:space="preserve"> </w:t>
      </w:r>
      <w:hyperlink r:id="rId27">
        <w:r>
          <w:rPr>
            <w:rStyle w:val="Hyperlink"/>
          </w:rPr>
          <w:t xml:space="preserve">[71]</w:t>
        </w:r>
      </w:hyperlink>
      <w:r>
        <w:t xml:space="preserve"> </w:t>
      </w:r>
      <w:hyperlink r:id="rId95">
        <w:r>
          <w:rPr>
            <w:rStyle w:val="Hyperlink"/>
          </w:rPr>
          <w:t xml:space="preserve">[72]</w:t>
        </w:r>
      </w:hyperlink>
      <w:r>
        <w:t xml:space="preserve"> </w:t>
      </w:r>
      <w:hyperlink r:id="rId100">
        <w:r>
          <w:rPr>
            <w:rStyle w:val="Hyperlink"/>
          </w:rPr>
          <w:t xml:space="preserve">[74]</w:t>
        </w:r>
      </w:hyperlink>
      <w:r>
        <w:t xml:space="preserve"> </w:t>
      </w:r>
      <w:r>
        <w:t xml:space="preserve">NVIDIA Announces Financial Results for Fourth Quarter and Fiscal 2025 | NVIDIA Newsroom</w:t>
      </w:r>
    </w:p>
    <w:p>
      <w:pPr>
        <w:pStyle w:val="BodyText"/>
      </w:pPr>
      <w:hyperlink r:id="rId120">
        <w:r>
          <w:rPr>
            <w:rStyle w:val="Hyperlink"/>
          </w:rPr>
          <w:t xml:space="preserve">http://nvidianews.nvidia.com/news/nvidia-announces-financial-results-for-fourth-quarter-and-fiscal-2025</w:t>
        </w:r>
      </w:hyperlink>
    </w:p>
    <w:p>
      <w:pPr>
        <w:pStyle w:val="BodyText"/>
      </w:pPr>
      <w:hyperlink r:id="rId28">
        <w:r>
          <w:rPr>
            <w:rStyle w:val="Hyperlink"/>
          </w:rPr>
          <w:t xml:space="preserve">[8]</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28">
        <w:r>
          <w:rPr>
            <w:rStyle w:val="Hyperlink"/>
          </w:rPr>
          <w:t xml:space="preserve">[17]</w:t>
        </w:r>
      </w:hyperlink>
      <w:r>
        <w:t xml:space="preserve"> </w:t>
      </w:r>
      <w:hyperlink r:id="rId37">
        <w:r>
          <w:rPr>
            <w:rStyle w:val="Hyperlink"/>
          </w:rPr>
          <w:t xml:space="preserve">[18]</w:t>
        </w:r>
      </w:hyperlink>
      <w:r>
        <w:t xml:space="preserve"> </w:t>
      </w:r>
      <w:hyperlink r:id="rId90">
        <w:r>
          <w:rPr>
            <w:rStyle w:val="Hyperlink"/>
          </w:rPr>
          <w:t xml:space="preserve">[68]</w:t>
        </w:r>
      </w:hyperlink>
      <w:r>
        <w:t xml:space="preserve"> </w:t>
      </w:r>
      <w:hyperlink r:id="rId91">
        <w:r>
          <w:rPr>
            <w:rStyle w:val="Hyperlink"/>
          </w:rPr>
          <w:t xml:space="preserve">[69]</w:t>
        </w:r>
      </w:hyperlink>
      <w:r>
        <w:t xml:space="preserve"> </w:t>
      </w:r>
      <w:r>
        <w:t xml:space="preserve">Amazon Sales And Profit Analysis For 2022: Top 10 Insights</w:t>
      </w:r>
    </w:p>
    <w:p>
      <w:pPr>
        <w:pStyle w:val="BodyText"/>
      </w:pPr>
      <w:hyperlink r:id="rId121">
        <w:r>
          <w:rPr>
            <w:rStyle w:val="Hyperlink"/>
          </w:rPr>
          <w:t xml:space="preserve">https://www.forrester.com/blogs/amazon-sales-and-profit-analysis-for-2022-top-10-insights/</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36">
        <w:r>
          <w:rPr>
            <w:rStyle w:val="Hyperlink"/>
          </w:rPr>
          <w:t xml:space="preserve">[16]</w:t>
        </w:r>
      </w:hyperlink>
      <w:r>
        <w:t xml:space="preserve"> </w:t>
      </w:r>
      <w:hyperlink r:id="rId80">
        <w:r>
          <w:rPr>
            <w:rStyle w:val="Hyperlink"/>
          </w:rPr>
          <w:t xml:space="preserve">[60]</w:t>
        </w:r>
      </w:hyperlink>
      <w:r>
        <w:t xml:space="preserve"> </w:t>
      </w:r>
      <w:hyperlink r:id="rId81">
        <w:r>
          <w:rPr>
            <w:rStyle w:val="Hyperlink"/>
          </w:rPr>
          <w:t xml:space="preserve">[61]</w:t>
        </w:r>
      </w:hyperlink>
      <w:r>
        <w:t xml:space="preserve"> </w:t>
      </w:r>
      <w:hyperlink r:id="rId107">
        <w:r>
          <w:rPr>
            <w:rStyle w:val="Hyperlink"/>
          </w:rPr>
          <w:t xml:space="preserve">[78]</w:t>
        </w:r>
      </w:hyperlink>
      <w:r>
        <w:t xml:space="preserve"> </w:t>
      </w:r>
      <w:r>
        <w:t xml:space="preserve">Apple Reports 4Q 2022 Results: $20.7B Profit on $90.1B Revenue - MacRumors</w:t>
      </w:r>
    </w:p>
    <w:p>
      <w:pPr>
        <w:pStyle w:val="BodyText"/>
      </w:pPr>
      <w:hyperlink r:id="rId122">
        <w:r>
          <w:rPr>
            <w:rStyle w:val="Hyperlink"/>
          </w:rPr>
          <w:t xml:space="preserve">https://www.macrumors.com/2022/10/27/apple-4q-2022-earnings/</w:t>
        </w:r>
      </w:hyperlink>
    </w:p>
    <w:p>
      <w:pPr>
        <w:pStyle w:val="BodyText"/>
      </w:pPr>
      <w:hyperlink r:id="rId31">
        <w:r>
          <w:rPr>
            <w:rStyle w:val="Hyperlink"/>
          </w:rPr>
          <w:t xml:space="preserve">[11]</w:t>
        </w:r>
      </w:hyperlink>
      <w:r>
        <w:t xml:space="preserve"> </w:t>
      </w:r>
      <w:r>
        <w:t xml:space="preserve">Meta Pulls Off a Strong Q2 With $32 Billion in Revenue - TheWrap</w:t>
      </w:r>
    </w:p>
    <w:p>
      <w:pPr>
        <w:pStyle w:val="BodyText"/>
      </w:pPr>
      <w:hyperlink r:id="rId123">
        <w:r>
          <w:rPr>
            <w:rStyle w:val="Hyperlink"/>
          </w:rPr>
          <w:t xml:space="preserve">https://www.thewrap.com/meta-earnings-q2-2023/</w:t>
        </w:r>
      </w:hyperlink>
    </w:p>
    <w:p>
      <w:pPr>
        <w:pStyle w:val="BodyText"/>
      </w:pPr>
      <w:hyperlink r:id="rId32">
        <w:r>
          <w:rPr>
            <w:rStyle w:val="Hyperlink"/>
          </w:rPr>
          <w:t xml:space="preserve">[12]</w:t>
        </w:r>
      </w:hyperlink>
      <w:r>
        <w:t xml:space="preserve"> </w:t>
      </w:r>
      <w:r>
        <w:t xml:space="preserve">Alphabet Inc (GOOGL) Discount Rate - WACC &amp; Cost of Equity</w:t>
      </w:r>
    </w:p>
    <w:p>
      <w:pPr>
        <w:pStyle w:val="BodyText"/>
      </w:pPr>
      <w:hyperlink r:id="rId124">
        <w:r>
          <w:rPr>
            <w:rStyle w:val="Hyperlink"/>
          </w:rPr>
          <w:t xml:space="preserve">https://www.alphaspread.com/security/nasdaq/googl/discount-rate</w:t>
        </w:r>
      </w:hyperlink>
    </w:p>
    <w:p>
      <w:pPr>
        <w:pStyle w:val="BodyText"/>
      </w:pPr>
      <w:hyperlink r:id="rId33">
        <w:r>
          <w:rPr>
            <w:rStyle w:val="Hyperlink"/>
          </w:rPr>
          <w:t xml:space="preserve">[13]</w:t>
        </w:r>
      </w:hyperlink>
      <w:r>
        <w:t xml:space="preserve"> </w:t>
      </w:r>
      <w:r>
        <w:t xml:space="preserve">Apple Vs. Microsoft Stock - Which is the better investment? - Finlo</w:t>
      </w:r>
    </w:p>
    <w:p>
      <w:pPr>
        <w:pStyle w:val="BodyText"/>
      </w:pPr>
      <w:hyperlink r:id="rId125">
        <w:r>
          <w:rPr>
            <w:rStyle w:val="Hyperlink"/>
          </w:rPr>
          <w:t xml:space="preserve">https://finlo.io/stock-comparison/AAPL/MSFT</w:t>
        </w:r>
      </w:hyperlink>
    </w:p>
    <w:p>
      <w:pPr>
        <w:pStyle w:val="BodyText"/>
      </w:pPr>
      <w:hyperlink r:id="rId38">
        <w:r>
          <w:rPr>
            <w:rStyle w:val="Hyperlink"/>
          </w:rPr>
          <w:t xml:space="preserve">[19]</w:t>
        </w:r>
      </w:hyperlink>
      <w:r>
        <w:t xml:space="preserve"> </w:t>
      </w:r>
      <w:hyperlink r:id="rId57">
        <w:r>
          <w:rPr>
            <w:rStyle w:val="Hyperlink"/>
          </w:rPr>
          <w:t xml:space="preserve">[38]</w:t>
        </w:r>
      </w:hyperlink>
      <w:r>
        <w:t xml:space="preserve"> </w:t>
      </w:r>
      <w:hyperlink r:id="rId61">
        <w:r>
          <w:rPr>
            <w:rStyle w:val="Hyperlink"/>
          </w:rPr>
          <w:t xml:space="preserve">[42]</w:t>
        </w:r>
      </w:hyperlink>
      <w:r>
        <w:t xml:space="preserve"> </w:t>
      </w:r>
      <w:hyperlink r:id="rId62">
        <w:r>
          <w:rPr>
            <w:rStyle w:val="Hyperlink"/>
          </w:rPr>
          <w:t xml:space="preserve">[43]</w:t>
        </w:r>
      </w:hyperlink>
      <w:r>
        <w:t xml:space="preserve"> </w:t>
      </w:r>
      <w:hyperlink r:id="rId64">
        <w:r>
          <w:rPr>
            <w:rStyle w:val="Hyperlink"/>
          </w:rPr>
          <w:t xml:space="preserve">[45]</w:t>
        </w:r>
      </w:hyperlink>
      <w:r>
        <w:t xml:space="preserve"> </w:t>
      </w:r>
      <w:hyperlink r:id="rId65">
        <w:r>
          <w:rPr>
            <w:rStyle w:val="Hyperlink"/>
          </w:rPr>
          <w:t xml:space="preserve">[46]</w:t>
        </w:r>
      </w:hyperlink>
      <w:r>
        <w:t xml:space="preserve"> </w:t>
      </w:r>
      <w:r>
        <w:t xml:space="preserve">Year in Review 2023 - Marketplace Pulse</w:t>
      </w:r>
    </w:p>
    <w:p>
      <w:pPr>
        <w:pStyle w:val="BodyText"/>
      </w:pPr>
      <w:hyperlink r:id="rId126">
        <w:r>
          <w:rPr>
            <w:rStyle w:val="Hyperlink"/>
          </w:rPr>
          <w:t xml:space="preserve">https://www.marketplacepulse.com/year-in-review-2023</w:t>
        </w:r>
      </w:hyperlink>
    </w:p>
    <w:p>
      <w:pPr>
        <w:pStyle w:val="BodyText"/>
      </w:pPr>
      <w:hyperlink r:id="rId39">
        <w:r>
          <w:rPr>
            <w:rStyle w:val="Hyperlink"/>
          </w:rPr>
          <w:t xml:space="preserve">[20]</w:t>
        </w:r>
      </w:hyperlink>
      <w:r>
        <w:t xml:space="preserve"> </w:t>
      </w:r>
      <w:r>
        <w:t xml:space="preserve">Google Cloud finally turns a profit - CIO Dive</w:t>
      </w:r>
    </w:p>
    <w:p>
      <w:pPr>
        <w:pStyle w:val="BodyText"/>
      </w:pPr>
      <w:hyperlink r:id="rId127">
        <w:r>
          <w:rPr>
            <w:rStyle w:val="Hyperlink"/>
          </w:rPr>
          <w:t xml:space="preserve">https://www.ciodive.com/news/Google-cloud-earnings-profit/648604/</w:t>
        </w:r>
      </w:hyperlink>
    </w:p>
    <w:p>
      <w:pPr>
        <w:pStyle w:val="BodyText"/>
      </w:pPr>
      <w:hyperlink r:id="rId40">
        <w:r>
          <w:rPr>
            <w:rStyle w:val="Hyperlink"/>
          </w:rPr>
          <w:t xml:space="preserve">[21]</w:t>
        </w:r>
      </w:hyperlink>
      <w:r>
        <w:t xml:space="preserve"> </w:t>
      </w:r>
      <w:hyperlink r:id="rId59">
        <w:r>
          <w:rPr>
            <w:rStyle w:val="Hyperlink"/>
          </w:rPr>
          <w:t xml:space="preserve">[40]</w:t>
        </w:r>
      </w:hyperlink>
      <w:r>
        <w:t xml:space="preserve"> </w:t>
      </w:r>
      <w:hyperlink r:id="rId60">
        <w:r>
          <w:rPr>
            <w:rStyle w:val="Hyperlink"/>
          </w:rPr>
          <w:t xml:space="preserve">[41]</w:t>
        </w:r>
      </w:hyperlink>
      <w:r>
        <w:t xml:space="preserve"> </w:t>
      </w:r>
      <w:r>
        <w:t xml:space="preserve">Meta says Apple's iOS privacy changes will cost it $10 billion in 2022 | IT Pro</w:t>
      </w:r>
    </w:p>
    <w:p>
      <w:pPr>
        <w:pStyle w:val="BodyText"/>
      </w:pPr>
      <w:hyperlink r:id="rId128">
        <w:r>
          <w:rPr>
            <w:rStyle w:val="Hyperlink"/>
          </w:rPr>
          <w:t xml:space="preserve">https://www.itpro.com/security/privacy/362151/meta-says-apples-ios-privacy-changes-will-cost-it-10-billion-in-2022</w:t>
        </w:r>
      </w:hyperlink>
    </w:p>
    <w:p>
      <w:pPr>
        <w:pStyle w:val="BodyText"/>
      </w:pPr>
      <w:hyperlink r:id="rId43">
        <w:r>
          <w:rPr>
            <w:rStyle w:val="Hyperlink"/>
          </w:rPr>
          <w:t xml:space="preserve">[24]</w:t>
        </w:r>
      </w:hyperlink>
      <w:r>
        <w:t xml:space="preserve"> </w:t>
      </w:r>
      <w:r>
        <w:t xml:space="preserve">Apple EV/EBITDA | Apple Inc (AAPL) - ValueInvesting.io</w:t>
      </w:r>
    </w:p>
    <w:p>
      <w:pPr>
        <w:pStyle w:val="BodyText"/>
      </w:pPr>
      <w:hyperlink r:id="rId129">
        <w:r>
          <w:rPr>
            <w:rStyle w:val="Hyperlink"/>
          </w:rPr>
          <w:t xml:space="preserve">https://valueinvesting.io/AAPL/valuation/ev_ebitda-multiples</w:t>
        </w:r>
      </w:hyperlink>
    </w:p>
    <w:p>
      <w:pPr>
        <w:pStyle w:val="BodyText"/>
      </w:pPr>
      <w:hyperlink r:id="rId44">
        <w:r>
          <w:rPr>
            <w:rStyle w:val="Hyperlink"/>
          </w:rPr>
          <w:t xml:space="preserve">[25]</w:t>
        </w:r>
      </w:hyperlink>
      <w:r>
        <w:t xml:space="preserve"> </w:t>
      </w:r>
      <w:r>
        <w:t xml:space="preserve">MSFT - Microsoft PE ratio, current and historical analysis - FullRatio</w:t>
      </w:r>
    </w:p>
    <w:p>
      <w:pPr>
        <w:pStyle w:val="BodyText"/>
      </w:pPr>
      <w:hyperlink r:id="rId130">
        <w:r>
          <w:rPr>
            <w:rStyle w:val="Hyperlink"/>
          </w:rPr>
          <w:t xml:space="preserve">https://fullratio.com/stocks/nasdaq-msft/pe-ratio</w:t>
        </w:r>
      </w:hyperlink>
    </w:p>
    <w:p>
      <w:pPr>
        <w:pStyle w:val="BodyText"/>
      </w:pPr>
      <w:hyperlink r:id="rId45">
        <w:r>
          <w:rPr>
            <w:rStyle w:val="Hyperlink"/>
          </w:rPr>
          <w:t xml:space="preserve">[26]</w:t>
        </w:r>
      </w:hyperlink>
      <w:r>
        <w:t xml:space="preserve"> </w:t>
      </w:r>
      <w:r>
        <w:t xml:space="preserve">AAPL Intrinsic Valuation and Fundamental Analysis - Apple Inc</w:t>
      </w:r>
    </w:p>
    <w:p>
      <w:pPr>
        <w:pStyle w:val="BodyText"/>
      </w:pPr>
      <w:hyperlink r:id="rId131">
        <w:r>
          <w:rPr>
            <w:rStyle w:val="Hyperlink"/>
          </w:rPr>
          <w:t xml:space="preserve">https://www.alphaspread.com/security/nasdaq/aapl/summary</w:t>
        </w:r>
      </w:hyperlink>
    </w:p>
    <w:p>
      <w:pPr>
        <w:pStyle w:val="BodyText"/>
      </w:pPr>
      <w:hyperlink r:id="rId46">
        <w:r>
          <w:rPr>
            <w:rStyle w:val="Hyperlink"/>
          </w:rPr>
          <w:t xml:space="preserve">[27]</w:t>
        </w:r>
      </w:hyperlink>
      <w:r>
        <w:t xml:space="preserve"> </w:t>
      </w:r>
      <w:r>
        <w:t xml:space="preserve">Microsoft Corporation (MSFT) Intrinsic Value | Stock Valuation</w:t>
      </w:r>
    </w:p>
    <w:p>
      <w:pPr>
        <w:pStyle w:val="BodyText"/>
      </w:pPr>
      <w:hyperlink r:id="rId132">
        <w:r>
          <w:rPr>
            <w:rStyle w:val="Hyperlink"/>
          </w:rPr>
          <w:t xml:space="preserve">https://valuesense.io/ticker/msft/intrinsic-value</w:t>
        </w:r>
      </w:hyperlink>
    </w:p>
    <w:p>
      <w:pPr>
        <w:pStyle w:val="BodyText"/>
      </w:pPr>
      <w:hyperlink r:id="rId47">
        <w:r>
          <w:rPr>
            <w:rStyle w:val="Hyperlink"/>
          </w:rPr>
          <w:t xml:space="preserve">[28]</w:t>
        </w:r>
      </w:hyperlink>
      <w:r>
        <w:t xml:space="preserve"> </w:t>
      </w:r>
      <w:r>
        <w:t xml:space="preserve">GOOGL DCF Valuation - Alphabet Inc - Alpha Spread</w:t>
      </w:r>
    </w:p>
    <w:p>
      <w:pPr>
        <w:pStyle w:val="BodyText"/>
      </w:pPr>
      <w:hyperlink r:id="rId133">
        <w:r>
          <w:rPr>
            <w:rStyle w:val="Hyperlink"/>
          </w:rPr>
          <w:t xml:space="preserve">https://www.alphaspread.com/security/nasdaq/googl/dcf-valuation/base-case</w:t>
        </w:r>
      </w:hyperlink>
    </w:p>
    <w:p>
      <w:pPr>
        <w:pStyle w:val="BodyText"/>
      </w:pPr>
      <w:hyperlink r:id="rId48">
        <w:r>
          <w:rPr>
            <w:rStyle w:val="Hyperlink"/>
          </w:rPr>
          <w:t xml:space="preserve">[29]</w:t>
        </w:r>
      </w:hyperlink>
      <w:r>
        <w:t xml:space="preserve"> </w:t>
      </w:r>
      <w:r>
        <w:t xml:space="preserve">META DCF Valuation - Meta Platforms Inc - Alpha Spread</w:t>
      </w:r>
    </w:p>
    <w:p>
      <w:pPr>
        <w:pStyle w:val="BodyText"/>
      </w:pPr>
      <w:hyperlink r:id="rId134">
        <w:r>
          <w:rPr>
            <w:rStyle w:val="Hyperlink"/>
          </w:rPr>
          <w:t xml:space="preserve">https://www.alphaspread.com/security/nasdaq/meta/dcf-valuation/base-case</w:t>
        </w:r>
      </w:hyperlink>
    </w:p>
    <w:p>
      <w:pPr>
        <w:pStyle w:val="BodyText"/>
      </w:pPr>
      <w:hyperlink r:id="rId49">
        <w:r>
          <w:rPr>
            <w:rStyle w:val="Hyperlink"/>
          </w:rPr>
          <w:t xml:space="preserve">[30]</w:t>
        </w:r>
      </w:hyperlink>
      <w:r>
        <w:t xml:space="preserve"> </w:t>
      </w:r>
      <w:r>
        <w:t xml:space="preserve">Nvidia hits record high as AI boom lifts bets on another strong forecast</w:t>
      </w:r>
    </w:p>
    <w:p>
      <w:pPr>
        <w:pStyle w:val="BodyText"/>
      </w:pPr>
      <w:hyperlink r:id="rId135">
        <w:r>
          <w:rPr>
            <w:rStyle w:val="Hyperlink"/>
          </w:rPr>
          <w:t xml:space="preserve">https://www.reuters.com/technology/nvidia-shares-rise-ai-boom-lifts-hopes-another-strong-revenue-forecast-2023-08-22/</w:t>
        </w:r>
      </w:hyperlink>
    </w:p>
    <w:p>
      <w:pPr>
        <w:pStyle w:val="BodyText"/>
      </w:pPr>
      <w:hyperlink r:id="rId50">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r>
        <w:t xml:space="preserve">Dramatic Drawdowns of 10 Hugely Successful Companies: What it Means for Investors | Unifimoney</w:t>
      </w:r>
    </w:p>
    <w:p>
      <w:pPr>
        <w:pStyle w:val="BodyText"/>
      </w:pPr>
      <w:hyperlink r:id="rId136">
        <w:r>
          <w:rPr>
            <w:rStyle w:val="Hyperlink"/>
          </w:rPr>
          <w:t xml:space="preserve">https://www.unifimoney.com/blog/dramatic-drawdowns-of-10-hugely-successful-companies-what-it-means-for-investors</w:t>
        </w:r>
      </w:hyperlink>
    </w:p>
    <w:p>
      <w:pPr>
        <w:pStyle w:val="BodyText"/>
      </w:pPr>
      <w:hyperlink r:id="rId53">
        <w:r>
          <w:rPr>
            <w:rStyle w:val="Hyperlink"/>
          </w:rPr>
          <w:t xml:space="preserve">[34]</w:t>
        </w:r>
      </w:hyperlink>
      <w:r>
        <w:t xml:space="preserve"> </w:t>
      </w:r>
      <w:hyperlink r:id="rId54">
        <w:r>
          <w:rPr>
            <w:rStyle w:val="Hyperlink"/>
          </w:rPr>
          <w:t xml:space="preserve">[35]</w:t>
        </w:r>
      </w:hyperlink>
      <w:r>
        <w:t xml:space="preserve"> </w:t>
      </w:r>
      <w:hyperlink r:id="rId78">
        <w:r>
          <w:rPr>
            <w:rStyle w:val="Hyperlink"/>
          </w:rPr>
          <w:t xml:space="preserve">[58]</w:t>
        </w:r>
      </w:hyperlink>
      <w:r>
        <w:t xml:space="preserve"> </w:t>
      </w:r>
      <w:r>
        <w:t xml:space="preserve">Developers generated $1.1 trillion in the App Store ecosystem in 2022 - Apple</w:t>
      </w:r>
    </w:p>
    <w:p>
      <w:pPr>
        <w:pStyle w:val="BodyText"/>
      </w:pPr>
      <w:hyperlink r:id="rId137">
        <w:r>
          <w:rPr>
            <w:rStyle w:val="Hyperlink"/>
          </w:rPr>
          <w:t xml:space="preserve">https://www.apple.com/newsroom/2023/05/developers-generated-one-point-one-trillion-in-the-app-store-ecosystem-in-2022/</w:t>
        </w:r>
      </w:hyperlink>
    </w:p>
    <w:p>
      <w:pPr>
        <w:pStyle w:val="BodyText"/>
      </w:pPr>
      <w:hyperlink r:id="rId55">
        <w:r>
          <w:rPr>
            <w:rStyle w:val="Hyperlink"/>
          </w:rPr>
          <w:t xml:space="preserve">[36]</w:t>
        </w:r>
      </w:hyperlink>
      <w:r>
        <w:t xml:space="preserve"> </w:t>
      </w:r>
      <w:hyperlink r:id="rId74">
        <w:r>
          <w:rPr>
            <w:rStyle w:val="Hyperlink"/>
          </w:rPr>
          <w:t xml:space="preserve">[55]</w:t>
        </w:r>
      </w:hyperlink>
      <w:r>
        <w:t xml:space="preserve"> </w:t>
      </w:r>
      <w:hyperlink r:id="rId104">
        <w:r>
          <w:rPr>
            <w:rStyle w:val="Hyperlink"/>
          </w:rPr>
          <w:t xml:space="preserve">[75]</w:t>
        </w:r>
      </w:hyperlink>
      <w:r>
        <w:t xml:space="preserve"> </w:t>
      </w:r>
      <w:hyperlink r:id="rId104">
        <w:r>
          <w:rPr>
            <w:rStyle w:val="Hyperlink"/>
          </w:rPr>
          <w:t xml:space="preserve">[77]</w:t>
        </w:r>
      </w:hyperlink>
      <w:r>
        <w:t xml:space="preserve"> </w:t>
      </w:r>
      <w:r>
        <w:t xml:space="preserve">2024 Cloud Market Share Analysis: Decoding Cloud Industry Leaders</w:t>
      </w:r>
    </w:p>
    <w:p>
      <w:pPr>
        <w:pStyle w:val="BodyText"/>
      </w:pPr>
      <w:hyperlink r:id="rId138">
        <w:r>
          <w:rPr>
            <w:rStyle w:val="Hyperlink"/>
          </w:rPr>
          <w:t xml:space="preserve">https://www.hava.io/blog/2024-cloud-market-share-analysis-decoding-industry-leaders-and-trends</w:t>
        </w:r>
      </w:hyperlink>
    </w:p>
    <w:p>
      <w:pPr>
        <w:pStyle w:val="BodyText"/>
      </w:pPr>
      <w:hyperlink r:id="rId56">
        <w:r>
          <w:rPr>
            <w:rStyle w:val="Hyperlink"/>
          </w:rPr>
          <w:t xml:space="preserve">[37]</w:t>
        </w:r>
      </w:hyperlink>
      <w:r>
        <w:t xml:space="preserve"> </w:t>
      </w:r>
      <w:r>
        <w:t xml:space="preserve">Search Engine Market Share Worldwide | Statcounter Global Stats</w:t>
      </w:r>
    </w:p>
    <w:p>
      <w:pPr>
        <w:pStyle w:val="BodyText"/>
      </w:pPr>
      <w:hyperlink r:id="rId139">
        <w:r>
          <w:rPr>
            <w:rStyle w:val="Hyperlink"/>
          </w:rPr>
          <w:t xml:space="preserve">https://gs.statcounter.com/search-engine-market-share</w:t>
        </w:r>
      </w:hyperlink>
    </w:p>
    <w:p>
      <w:pPr>
        <w:pStyle w:val="BodyText"/>
      </w:pPr>
      <w:hyperlink r:id="rId58">
        <w:r>
          <w:rPr>
            <w:rStyle w:val="Hyperlink"/>
          </w:rPr>
          <w:t xml:space="preserve">[39]</w:t>
        </w:r>
      </w:hyperlink>
      <w:r>
        <w:t xml:space="preserve"> </w:t>
      </w:r>
      <w:r>
        <w:t xml:space="preserve">YouTube - Wikipedia</w:t>
      </w:r>
    </w:p>
    <w:p>
      <w:pPr>
        <w:pStyle w:val="BodyText"/>
      </w:pPr>
      <w:hyperlink r:id="rId140">
        <w:r>
          <w:rPr>
            <w:rStyle w:val="Hyperlink"/>
          </w:rPr>
          <w:t xml:space="preserve">https://en.wikipedia.org/wiki/YouTube</w:t>
        </w:r>
      </w:hyperlink>
    </w:p>
    <w:p>
      <w:pPr>
        <w:pStyle w:val="BodyText"/>
      </w:pPr>
      <w:hyperlink r:id="rId63">
        <w:r>
          <w:rPr>
            <w:rStyle w:val="Hyperlink"/>
          </w:rPr>
          <w:t xml:space="preserve">[44]</w:t>
        </w:r>
      </w:hyperlink>
      <w:r>
        <w:t xml:space="preserve"> </w:t>
      </w:r>
      <w:hyperlink r:id="rId66">
        <w:r>
          <w:rPr>
            <w:rStyle w:val="Hyperlink"/>
          </w:rPr>
          <w:t xml:space="preserve">[47]</w:t>
        </w:r>
      </w:hyperlink>
      <w:r>
        <w:t xml:space="preserve"> </w:t>
      </w:r>
      <w:r>
        <w:t xml:space="preserve">How Many Amazon Prime Members Are There? (Updated for 2025)</w:t>
      </w:r>
    </w:p>
    <w:p>
      <w:pPr>
        <w:pStyle w:val="BodyText"/>
      </w:pPr>
      <w:hyperlink r:id="rId141">
        <w:r>
          <w:rPr>
            <w:rStyle w:val="Hyperlink"/>
          </w:rPr>
          <w:t xml:space="preserve">https://redstagfulfillment.com/how-many-amazon-prime-members/</w:t>
        </w:r>
      </w:hyperlink>
    </w:p>
    <w:p>
      <w:pPr>
        <w:pStyle w:val="BodyText"/>
      </w:pPr>
      <w:hyperlink r:id="rId67">
        <w:r>
          <w:rPr>
            <w:rStyle w:val="Hyperlink"/>
          </w:rPr>
          <w:t xml:space="preserve">[48]</w:t>
        </w:r>
      </w:hyperlink>
      <w:r>
        <w:t xml:space="preserve"> </w:t>
      </w:r>
      <w:r>
        <w:t xml:space="preserve">[PDF] META Q2 2023 Earnings Call Transcript</w:t>
      </w:r>
    </w:p>
    <w:p>
      <w:pPr>
        <w:pStyle w:val="BodyText"/>
      </w:pPr>
      <w:hyperlink r:id="rId142">
        <w:r>
          <w:rPr>
            <w:rStyle w:val="Hyperlink"/>
          </w:rPr>
          <w:t xml:space="preserve">https://s21.q4cdn.com/399680738/files/doc_financials/2023/q2/META-Q2-2023-Earnings-Call-Transcript.pdf</w:t>
        </w:r>
      </w:hyperlink>
    </w:p>
    <w:p>
      <w:pPr>
        <w:pStyle w:val="BodyText"/>
      </w:pPr>
      <w:hyperlink r:id="rId68">
        <w:r>
          <w:rPr>
            <w:rStyle w:val="Hyperlink"/>
          </w:rPr>
          <w:t xml:space="preserve">[49]</w:t>
        </w:r>
      </w:hyperlink>
      <w:r>
        <w:t xml:space="preserve"> </w:t>
      </w:r>
      <w:r>
        <w:t xml:space="preserve">First $4 Trillion Company is NVIDIA – Thanks to AI Boom</w:t>
      </w:r>
    </w:p>
    <w:p>
      <w:pPr>
        <w:pStyle w:val="BodyText"/>
      </w:pPr>
      <w:hyperlink r:id="rId143">
        <w:r>
          <w:rPr>
            <w:rStyle w:val="Hyperlink"/>
          </w:rPr>
          <w:t xml:space="preserve">https://www.techrepublic.com/article/news-nvidia-4-trillion-market-value/</w:t>
        </w:r>
      </w:hyperlink>
    </w:p>
    <w:p>
      <w:pPr>
        <w:pStyle w:val="BodyText"/>
      </w:pPr>
      <w:hyperlink r:id="rId71">
        <w:r>
          <w:rPr>
            <w:rStyle w:val="Hyperlink"/>
          </w:rPr>
          <w:t xml:space="preserve">[52]</w:t>
        </w:r>
      </w:hyperlink>
      <w:r>
        <w:t xml:space="preserve"> </w:t>
      </w:r>
      <w:hyperlink r:id="rId72">
        <w:r>
          <w:rPr>
            <w:rStyle w:val="Hyperlink"/>
          </w:rPr>
          <w:t xml:space="preserve">[53]</w:t>
        </w:r>
      </w:hyperlink>
      <w:r>
        <w:t xml:space="preserve"> </w:t>
      </w:r>
      <w:r>
        <w:t xml:space="preserve">Tesla Vehicle Production &amp; Deliveries and Date for Financial Results &amp; Webcast for Fourth Quarter 2022 | Tesla Investor Relations</w:t>
      </w:r>
    </w:p>
    <w:p>
      <w:pPr>
        <w:pStyle w:val="BodyText"/>
      </w:pPr>
      <w:hyperlink r:id="rId144">
        <w:r>
          <w:rPr>
            <w:rStyle w:val="Hyperlink"/>
          </w:rPr>
          <w:t xml:space="preserve">https://ir.tesla.com/press-release/tesla-vehicle-production-deliveries-and-date-financial-results-webcast-fourth-quarter</w:t>
        </w:r>
      </w:hyperlink>
    </w:p>
    <w:p>
      <w:pPr>
        <w:pStyle w:val="BodyText"/>
      </w:pPr>
      <w:hyperlink r:id="rId73">
        <w:r>
          <w:rPr>
            <w:rStyle w:val="Hyperlink"/>
          </w:rPr>
          <w:t xml:space="preserve">[54]</w:t>
        </w:r>
      </w:hyperlink>
      <w:r>
        <w:t xml:space="preserve"> </w:t>
      </w:r>
      <w:r>
        <w:t xml:space="preserve">MSFT (Microsoft) Intrinsic Value: DCF (Earnings Based) - GuruFocus</w:t>
      </w:r>
    </w:p>
    <w:p>
      <w:pPr>
        <w:pStyle w:val="BodyText"/>
      </w:pPr>
      <w:hyperlink r:id="rId145">
        <w:r>
          <w:rPr>
            <w:rStyle w:val="Hyperlink"/>
          </w:rPr>
          <w:t xml:space="preserve">https://www.gurufocus.com/term/intrinsic-value-dcf-earnings-based/MSFT</w:t>
        </w:r>
      </w:hyperlink>
    </w:p>
    <w:p>
      <w:pPr>
        <w:pStyle w:val="BodyText"/>
      </w:pPr>
      <w:hyperlink r:id="rId75">
        <w:r>
          <w:rPr>
            <w:rStyle w:val="Hyperlink"/>
          </w:rPr>
          <w:t xml:space="preserve">[56]</w:t>
        </w:r>
      </w:hyperlink>
      <w:r>
        <w:t xml:space="preserve"> </w:t>
      </w:r>
      <w:r>
        <w:t xml:space="preserve">AAPL DCF Valuation - Apple Inc - Alpha Spread</w:t>
      </w:r>
    </w:p>
    <w:p>
      <w:pPr>
        <w:pStyle w:val="BodyText"/>
      </w:pPr>
      <w:hyperlink r:id="rId146">
        <w:r>
          <w:rPr>
            <w:rStyle w:val="Hyperlink"/>
          </w:rPr>
          <w:t xml:space="preserve">https://www.alphaspread.com/security/nasdaq/aapl/dcf-valuation</w:t>
        </w:r>
      </w:hyperlink>
    </w:p>
    <w:p>
      <w:pPr>
        <w:pStyle w:val="BodyText"/>
      </w:pPr>
      <w:hyperlink r:id="rId76">
        <w:r>
          <w:rPr>
            <w:rStyle w:val="Hyperlink"/>
          </w:rPr>
          <w:t xml:space="preserve">[57]</w:t>
        </w:r>
      </w:hyperlink>
      <w:r>
        <w:t xml:space="preserve"> </w:t>
      </w:r>
      <w:r>
        <w:t xml:space="preserve">Google Cloud posts second straight profitable quarter on ... - GeekWire</w:t>
      </w:r>
    </w:p>
    <w:p>
      <w:pPr>
        <w:pStyle w:val="BodyText"/>
      </w:pPr>
      <w:hyperlink r:id="rId147">
        <w:r>
          <w:rPr>
            <w:rStyle w:val="Hyperlink"/>
          </w:rPr>
          <w:t xml:space="preserve">https://www.geekwire.com/2023/google-cloud-posts-second-straight-profitable-quarter-on-28-revenue-growth/</w:t>
        </w:r>
      </w:hyperlink>
    </w:p>
    <w:p>
      <w:pPr>
        <w:pStyle w:val="BodyText"/>
      </w:pPr>
      <w:hyperlink r:id="rId79">
        <w:r>
          <w:rPr>
            <w:rStyle w:val="Hyperlink"/>
          </w:rPr>
          <w:t xml:space="preserve">[59]</w:t>
        </w:r>
      </w:hyperlink>
      <w:r>
        <w:t xml:space="preserve"> </w:t>
      </w:r>
      <w:r>
        <w:t xml:space="preserve">Apple's iOS Loyalty Rate Is Lower Than Google's Android ... - Forbes</w:t>
      </w:r>
    </w:p>
    <w:p>
      <w:pPr>
        <w:pStyle w:val="BodyText"/>
      </w:pPr>
      <w:hyperlink r:id="rId148">
        <w:r>
          <w:rPr>
            <w:rStyle w:val="Hyperlink"/>
          </w:rPr>
          <w:t xml:space="preserve">https://www.forbes.com/sites/chuckjones/2018/03/10/apples-ios-loyalty-rate-is-lower-than-googles-android-but-apple-may-steal-more-users-each-year/</w:t>
        </w:r>
      </w:hyperlink>
    </w:p>
    <w:p>
      <w:pPr>
        <w:pStyle w:val="BodyText"/>
      </w:pPr>
      <w:hyperlink r:id="rId84">
        <w:r>
          <w:rPr>
            <w:rStyle w:val="Hyperlink"/>
          </w:rPr>
          <w:t xml:space="preserve">[63]</w:t>
        </w:r>
      </w:hyperlink>
      <w:r>
        <w:t xml:space="preserve"> </w:t>
      </w:r>
      <w:r>
        <w:t xml:space="preserve">Productivity and Business Processes - FY23 Q4 - Microsoft</w:t>
      </w:r>
    </w:p>
    <w:p>
      <w:pPr>
        <w:pStyle w:val="BodyText"/>
      </w:pPr>
      <w:hyperlink r:id="rId149">
        <w:r>
          <w:rPr>
            <w:rStyle w:val="Hyperlink"/>
          </w:rPr>
          <w:t xml:space="preserve">https://www.microsoft.com/en-us/investor/earnings/fy-2023-q4/productivity-and-business-processes-performance</w:t>
        </w:r>
      </w:hyperlink>
    </w:p>
    <w:p>
      <w:pPr>
        <w:pStyle w:val="BodyText"/>
      </w:pPr>
      <w:hyperlink r:id="rId85">
        <w:r>
          <w:rPr>
            <w:rStyle w:val="Hyperlink"/>
          </w:rPr>
          <w:t xml:space="preserve">[64]</w:t>
        </w:r>
      </w:hyperlink>
      <w:r>
        <w:t xml:space="preserve"> </w:t>
      </w:r>
      <w:r>
        <w:t xml:space="preserve">Teams Number of Users Reaches 320 Million - Office 365 for IT Pros</w:t>
      </w:r>
    </w:p>
    <w:p>
      <w:pPr>
        <w:pStyle w:val="BodyText"/>
      </w:pPr>
      <w:hyperlink r:id="rId150">
        <w:r>
          <w:rPr>
            <w:rStyle w:val="Hyperlink"/>
          </w:rPr>
          <w:t xml:space="preserve">https://office365itpros.com/2023/10/26/teams-number-of-users-320-million/</w:t>
        </w:r>
      </w:hyperlink>
    </w:p>
    <w:p>
      <w:pPr>
        <w:pStyle w:val="BodyText"/>
      </w:pPr>
      <w:hyperlink r:id="rId87">
        <w:r>
          <w:rPr>
            <w:rStyle w:val="Hyperlink"/>
          </w:rPr>
          <w:t xml:space="preserve">[67]</w:t>
        </w:r>
      </w:hyperlink>
      <w:r>
        <w:t xml:space="preserve"> </w:t>
      </w:r>
      <w:r>
        <w:t xml:space="preserve">Q1 2023 cloud results: Google Cloud finally posts a profit - DCD</w:t>
      </w:r>
    </w:p>
    <w:p>
      <w:pPr>
        <w:pStyle w:val="BodyText"/>
      </w:pPr>
      <w:hyperlink r:id="rId151">
        <w:r>
          <w:rPr>
            <w:rStyle w:val="Hyperlink"/>
          </w:rPr>
          <w:t xml:space="preserve">https://www.datacenterdynamics.com/en/news/q1-2023-cloud-results-google-cloud-finally-posts-a-profit/</w:t>
        </w:r>
      </w:hyperlink>
    </w:p>
    <w:p>
      <w:pPr>
        <w:pStyle w:val="BodyText"/>
      </w:pPr>
      <w:hyperlink r:id="rId93">
        <w:r>
          <w:rPr>
            <w:rStyle w:val="Hyperlink"/>
          </w:rPr>
          <w:t xml:space="preserve">[70]</w:t>
        </w:r>
      </w:hyperlink>
      <w:r>
        <w:t xml:space="preserve"> </w:t>
      </w:r>
      <w:r>
        <w:t xml:space="preserve">Facebook (META) reports 3.03 billion monthly active users (MAUs) in Q2 2023 | Shacknews</w:t>
      </w:r>
    </w:p>
    <w:p>
      <w:pPr>
        <w:pStyle w:val="BodyText"/>
      </w:pPr>
      <w:hyperlink r:id="rId152">
        <w:r>
          <w:rPr>
            <w:rStyle w:val="Hyperlink"/>
          </w:rPr>
          <w:t xml:space="preserve">https://www.shacknews.com/article/136414/facebook-monthly-active-users-q2-2023</w:t>
        </w:r>
      </w:hyperlink>
    </w:p>
    <w:p>
      <w:pPr>
        <w:pStyle w:val="BodyText"/>
      </w:pPr>
      <w:hyperlink r:id="rId97">
        <w:r>
          <w:rPr>
            <w:rStyle w:val="Hyperlink"/>
          </w:rPr>
          <w:t xml:space="preserve">[73]</w:t>
        </w:r>
      </w:hyperlink>
      <w:r>
        <w:t xml:space="preserve"> </w:t>
      </w:r>
      <w:r>
        <w:t xml:space="preserve">Tesla Full Year 2023 Analysis — A Review of Actual Performance ...</w:t>
      </w:r>
    </w:p>
    <w:p>
      <w:pPr>
        <w:pStyle w:val="BodyText"/>
      </w:pPr>
      <w:hyperlink r:id="rId153">
        <w:r>
          <w:rPr>
            <w:rStyle w:val="Hyperlink"/>
          </w:rPr>
          <w:t xml:space="preserve">https://medium.com/@nambos3rd/tesla-full-year-2023-analysis-a-review-of-actual-performance-my-financial-forecast-579771d7d452</w:t>
        </w:r>
      </w:hyperlink>
    </w:p>
    <w:p>
      <w:pPr>
        <w:pStyle w:val="BodyText"/>
      </w:pPr>
      <w:hyperlink r:id="rId108">
        <w:r>
          <w:rPr>
            <w:rStyle w:val="Hyperlink"/>
          </w:rPr>
          <w:t xml:space="preserve">[79]</w:t>
        </w:r>
      </w:hyperlink>
      <w:r>
        <w:t xml:space="preserve"> </w:t>
      </w:r>
      <w:r>
        <w:t xml:space="preserve">Microsoft Intrinsic Value | Microsoft Corp (MSFT) - ValueInvesting.io</w:t>
      </w:r>
    </w:p>
    <w:p>
      <w:pPr>
        <w:pStyle w:val="BodyText"/>
      </w:pPr>
      <w:hyperlink r:id="rId154">
        <w:r>
          <w:rPr>
            <w:rStyle w:val="Hyperlink"/>
          </w:rPr>
          <w:t xml:space="preserve">https://valueinvesting.io/MSFT/valuation/intrinsic-value</w:t>
        </w:r>
      </w:hyperlink>
    </w:p>
    <w:p>
      <w:pPr>
        <w:pStyle w:val="BodyText"/>
      </w:pPr>
      <w:hyperlink r:id="rId109">
        <w:r>
          <w:rPr>
            <w:rStyle w:val="Hyperlink"/>
          </w:rPr>
          <w:t xml:space="preserve">[80]</w:t>
        </w:r>
      </w:hyperlink>
      <w:r>
        <w:t xml:space="preserve"> </w:t>
      </w:r>
      <w:r>
        <w:t xml:space="preserve">GOOGL Intrinsic Valuation and Fundamental Analysis - Alphabet Inc</w:t>
      </w:r>
    </w:p>
    <w:p>
      <w:pPr>
        <w:pStyle w:val="BodyText"/>
      </w:pPr>
      <w:hyperlink r:id="rId155">
        <w:r>
          <w:rPr>
            <w:rStyle w:val="Hyperlink"/>
          </w:rPr>
          <w:t xml:space="preserve">https://www.alphaspread.com/security/nasdaq/googl/summary</w:t>
        </w:r>
      </w:hyperlink>
    </w:p>
    <w:p>
      <w:pPr>
        <w:pStyle w:val="BodyText"/>
      </w:pPr>
      <w:hyperlink r:id="rId110">
        <w:r>
          <w:rPr>
            <w:rStyle w:val="Hyperlink"/>
          </w:rPr>
          <w:t xml:space="preserve">[81]</w:t>
        </w:r>
      </w:hyperlink>
      <w:r>
        <w:t xml:space="preserve"> </w:t>
      </w:r>
      <w:r>
        <w:t xml:space="preserve">META Intrinsic Valuation and Fundamental Analysis - Alpha Spread</w:t>
      </w:r>
    </w:p>
    <w:p>
      <w:pPr>
        <w:pStyle w:val="BodyText"/>
      </w:pPr>
      <w:hyperlink r:id="rId156">
        <w:r>
          <w:rPr>
            <w:rStyle w:val="Hyperlink"/>
          </w:rPr>
          <w:t xml:space="preserve">https://www.alphaspread.com/security/nasdaq/meta/summary</w:t>
        </w:r>
      </w:hyperlink>
    </w:p>
    <w:bookmarkEnd w:id="1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nvidianews.nvidia.com/news/nvidia-announces-financial-results-for-fourth-quarter-and-fiscal-2025" TargetMode="External" /><Relationship Type="http://schemas.openxmlformats.org/officeDocument/2006/relationships/hyperlink" Id="rId41" Target="http://nvidianews.nvidia.com/news/nvidia-announces-financial-results-for-fourth-quarter-and-fiscal-2025#:~:text=%2A%20Record%20full,5%20billion%2C%20up%20114" TargetMode="External" /><Relationship Type="http://schemas.openxmlformats.org/officeDocument/2006/relationships/hyperlink" Id="rId95" Target="http://nvidianews.nvidia.com/news/nvidia-announces-financial-results-for-fourth-quarter-and-fiscal-2025#:~:text=,5%20billion%2C%20up%20114" TargetMode="External" /><Relationship Type="http://schemas.openxmlformats.org/officeDocument/2006/relationships/hyperlink" Id="rId27" Target="http://nvidianews.nvidia.com/news/nvidia-announces-financial-results-for-fourth-quarter-and-fiscal-2025#:~:text=Fiscal%202025%20Summary" TargetMode="External" /><Relationship Type="http://schemas.openxmlformats.org/officeDocument/2006/relationships/hyperlink" Id="rId42" Target="http://nvidianews.nvidia.com/news/nvidia-announces-financial-results-for-fourth-quarter-and-fiscal-2025#:~:text=GAAP%20,Up%2082" TargetMode="External" /><Relationship Type="http://schemas.openxmlformats.org/officeDocument/2006/relationships/hyperlink" Id="rId100" Target="http://nvidianews.nvidia.com/news/nvidia-announces-financial-results-for-fourth-quarter-and-fiscal-2025#:~:text=Gross%20margin%2073.0,Up%2082" TargetMode="External" /><Relationship Type="http://schemas.openxmlformats.org/officeDocument/2006/relationships/hyperlink" Id="rId70" Target="http://nvidianews.nvidia.com/news/nvidia-announces-financial-results-for-fourth-quarter-and-fiscal-2025#:~:text=Non,Up%2072" TargetMode="External" /><Relationship Type="http://schemas.openxmlformats.org/officeDocument/2006/relationships/hyperlink" Id="rId69" Target="http://nvidianews.nvidia.com/news/nvidia-announces-financial-results-for-fourth-quarter-and-fiscal-2025#:~:text=per%20share,Up%2082" TargetMode="External" /><Relationship Type="http://schemas.openxmlformats.org/officeDocument/2006/relationships/hyperlink" Id="rId114" Target="https://9to5mac.com/2021/10/28/iphone-loyalty-rate-data-switchers/" TargetMode="External" /><Relationship Type="http://schemas.openxmlformats.org/officeDocument/2006/relationships/hyperlink" Id="rId106" Target="https://9to5mac.com/2021/10/28/iphone-loyalty-rate-data-switchers/#:~:text=,the%20year%20ending%20September%202019" TargetMode="External" /><Relationship Type="http://schemas.openxmlformats.org/officeDocument/2006/relationships/hyperlink" Id="rId21" Target="https://9to5mac.com/2021/10/28/iphone-loyalty-rate-data-switchers/#:~:text=In%20terms%20of%20loyalty%2C%20the,is%20also%20at%20about%2090" TargetMode="External" /><Relationship Type="http://schemas.openxmlformats.org/officeDocument/2006/relationships/hyperlink" Id="rId140" Target="https://en.wikipedia.org/wiki/YouTube" TargetMode="External" /><Relationship Type="http://schemas.openxmlformats.org/officeDocument/2006/relationships/hyperlink" Id="rId58" Target="https://en.wikipedia.org/wiki/YouTube#:~:text=YouTube%20,hours%20of%20videos%20every%20day" TargetMode="External" /><Relationship Type="http://schemas.openxmlformats.org/officeDocument/2006/relationships/hyperlink" Id="rId125" Target="https://finlo.io/stock-comparison/AAPL/MSFT" TargetMode="External" /><Relationship Type="http://schemas.openxmlformats.org/officeDocument/2006/relationships/hyperlink" Id="rId33" Target="https://finlo.io/stock-comparison/AAPL/MSFT#:~:text=Apple%20Vs.%20Microsoft%20Stock%20,totaling%20%24847.14" TargetMode="External" /><Relationship Type="http://schemas.openxmlformats.org/officeDocument/2006/relationships/hyperlink" Id="rId130" Target="https://fullratio.com/stocks/nasdaq-msft/pe-ratio" TargetMode="External" /><Relationship Type="http://schemas.openxmlformats.org/officeDocument/2006/relationships/hyperlink" Id="rId44" Target="https://fullratio.com/stocks/nasdaq-msft/pe-ratio#:~:text=MSFT%20,An%20increase%20of" TargetMode="External" /><Relationship Type="http://schemas.openxmlformats.org/officeDocument/2006/relationships/hyperlink" Id="rId139" Target="https://gs.statcounter.com/search-engine-market-share" TargetMode="External" /><Relationship Type="http://schemas.openxmlformats.org/officeDocument/2006/relationships/hyperlink" Id="rId56" Target="https://gs.statcounter.com/search-engine-market-share#:~:text=Stats%20gs,and%20YANDEX%20has%202.22" TargetMode="External" /><Relationship Type="http://schemas.openxmlformats.org/officeDocument/2006/relationships/hyperlink" Id="rId144" Target="https://ir.tesla.com/press-release/tesla-vehicle-production-deliveries-and-date-financial-results-webcast-fourth-quarter" TargetMode="External" /><Relationship Type="http://schemas.openxmlformats.org/officeDocument/2006/relationships/hyperlink" Id="rId72" Target="https://ir.tesla.com/press-release/tesla-vehicle-production-deliveries-and-date-financial-results-webcast-fourth-quarter#:~:text=2022" TargetMode="External" /><Relationship Type="http://schemas.openxmlformats.org/officeDocument/2006/relationships/hyperlink" Id="rId71" Target="https://ir.tesla.com/press-release/tesla-vehicle-production-deliveries-and-date-financial-results-webcast-fourth-quarter#:~:text=AUSTIN%2C%20Texas%2C%20January%202%2C%202023,YoY%20to%201.37%20million" TargetMode="External" /><Relationship Type="http://schemas.openxmlformats.org/officeDocument/2006/relationships/hyperlink" Id="rId153" Target="https://medium.com/@nambos3rd/tesla-full-year-2023-analysis-a-review-of-actual-performance-my-financial-forecast-579771d7d452" TargetMode="External" /><Relationship Type="http://schemas.openxmlformats.org/officeDocument/2006/relationships/hyperlink" Id="rId97" Target="https://medium.com/@nambos3rd/tesla-full-year-2023-analysis-a-review-of-actual-performance-my-financial-forecast-579771d7d452#:~:text=,Tesla%20to%20drive%20up%20demand" TargetMode="External" /><Relationship Type="http://schemas.openxmlformats.org/officeDocument/2006/relationships/hyperlink" Id="rId150" Target="https://office365itpros.com/2023/10/26/teams-number-of-users-320-million/" TargetMode="External" /><Relationship Type="http://schemas.openxmlformats.org/officeDocument/2006/relationships/hyperlink" Id="rId85" Target="https://office365itpros.com/2023/10/26/teams-number-of-users-320-million/#:~:text=Teams%20Number%20of%20Users%20Reaches,The%2080%20million%20who" TargetMode="External" /><Relationship Type="http://schemas.openxmlformats.org/officeDocument/2006/relationships/hyperlink" Id="rId115" Target="https://practical365.com/microsoft-365-in-2023/" TargetMode="External" /><Relationship Type="http://schemas.openxmlformats.org/officeDocument/2006/relationships/hyperlink" Id="rId22" Target="https://practical365.com/microsoft-365-in-2023/#:~:text=Copilot%2C%20Security%2C%20and%20Teams%20Dominated,Coverage%20in%202023" TargetMode="External" /><Relationship Type="http://schemas.openxmlformats.org/officeDocument/2006/relationships/hyperlink" Id="rId83" Target="https://practical365.com/microsoft-365-in-2023/#:~:text=With%20user%20growth%20for%20Office,chump%20change%20in%20anyone%E2%80%99s%20language" TargetMode="External" /><Relationship Type="http://schemas.openxmlformats.org/officeDocument/2006/relationships/hyperlink" Id="rId86" Target="https://practical365.com/microsoft-365-in-2023/#:~:text=cannot%20be%20argued%20that%20Microsoft,chump%20change%20in%20anyone%E2%80%99s%20language" TargetMode="External" /><Relationship Type="http://schemas.openxmlformats.org/officeDocument/2006/relationships/hyperlink" Id="rId141" Target="https://redstagfulfillment.com/how-many-amazon-prime-members/" TargetMode="External" /><Relationship Type="http://schemas.openxmlformats.org/officeDocument/2006/relationships/hyperlink" Id="rId66" Target="https://redstagfulfillment.com/how-many-amazon-prime-members/#:~:text=,last%20disclosed%3A%20%E2%80%9C200M%2B%E2%80%9D" TargetMode="External" /><Relationship Type="http://schemas.openxmlformats.org/officeDocument/2006/relationships/hyperlink" Id="rId63" Target="https://redstagfulfillment.com/how-many-amazon-prime-members/#:~:text=As%20of%202025%2C%20Amazon%20Prime,program%20by%20a%20wide%20margin" TargetMode="External" /><Relationship Type="http://schemas.openxmlformats.org/officeDocument/2006/relationships/hyperlink" Id="rId142" Target="https://s21.q4cdn.com/399680738/files/doc_financials/2023/q2/META-Q2-2023-Earnings-Call-Transcript.pdf" TargetMode="External" /><Relationship Type="http://schemas.openxmlformats.org/officeDocument/2006/relationships/hyperlink" Id="rId67" Target="https://s21.q4cdn.com/399680738/files/doc_financials/2023/q2/META-Q2-2023-Earnings-Call-Transcript.pdf#:~:text=Good%20afternoon%20and%20welcome%20to,or%2096%20million" TargetMode="External" /><Relationship Type="http://schemas.openxmlformats.org/officeDocument/2006/relationships/hyperlink" Id="rId129" Target="https://valueinvesting.io/AAPL/valuation/ev_ebitda-multiples" TargetMode="External" /><Relationship Type="http://schemas.openxmlformats.org/officeDocument/2006/relationships/hyperlink" Id="rId43" Target="https://valueinvesting.io/AAPL/valuation/ev_ebitda-multiples#:~:text=Apple%20EV%2FEBITDA%20,value%20by%20the%20TTM%20EBITDA" TargetMode="External" /><Relationship Type="http://schemas.openxmlformats.org/officeDocument/2006/relationships/hyperlink" Id="rId154" Target="https://valueinvesting.io/MSFT/valuation/intrinsic-value" TargetMode="External" /><Relationship Type="http://schemas.openxmlformats.org/officeDocument/2006/relationships/hyperlink" Id="rId108" Target="https://valueinvesting.io/MSFT/valuation/intrinsic-value#:~:text=ValueInvesting,Growth%20Exit" TargetMode="External" /><Relationship Type="http://schemas.openxmlformats.org/officeDocument/2006/relationships/hyperlink" Id="rId132" Target="https://valuesense.io/ticker/msft/intrinsic-value" TargetMode="External" /><Relationship Type="http://schemas.openxmlformats.org/officeDocument/2006/relationships/hyperlink" Id="rId46" Target="https://valuesense.io/ticker/msft/intrinsic-value#:~:text=Microsoft%20Corporation%20,0" TargetMode="External" /><Relationship Type="http://schemas.openxmlformats.org/officeDocument/2006/relationships/hyperlink" Id="rId146" Target="https://www.alphaspread.com/security/nasdaq/aapl/dcf-valuation" TargetMode="External" /><Relationship Type="http://schemas.openxmlformats.org/officeDocument/2006/relationships/hyperlink" Id="rId75" Target="https://www.alphaspread.com/security/nasdaq/aapl/dcf-valuation#:~:text=AAPL%20DCF%20Valuation%20,stock%20is%20Overvalued%20by%2048" TargetMode="External" /><Relationship Type="http://schemas.openxmlformats.org/officeDocument/2006/relationships/hyperlink" Id="rId119" Target="https://www.alphaspread.com/security/nasdaq/aapl/discount-rate" TargetMode="External" /><Relationship Type="http://schemas.openxmlformats.org/officeDocument/2006/relationships/hyperlink" Id="rId26" Target="https://www.alphaspread.com/security/nasdaq/aapl/discount-rate#:~:text=Apple%20Inc%20,reflecting%20the" TargetMode="External" /><Relationship Type="http://schemas.openxmlformats.org/officeDocument/2006/relationships/hyperlink" Id="rId131" Target="https://www.alphaspread.com/security/nasdaq/aapl/summary" TargetMode="External" /><Relationship Type="http://schemas.openxmlformats.org/officeDocument/2006/relationships/hyperlink" Id="rId45" Target="https://www.alphaspread.com/security/nasdaq/aapl/summary#:~:text=Inc%20www,Inc%20is%20Overvalued%20by" TargetMode="External" /><Relationship Type="http://schemas.openxmlformats.org/officeDocument/2006/relationships/hyperlink" Id="rId133" Target="https://www.alphaspread.com/security/nasdaq/googl/dcf-valuation/base-case" TargetMode="External" /><Relationship Type="http://schemas.openxmlformats.org/officeDocument/2006/relationships/hyperlink" Id="rId47" Target="https://www.alphaspread.com/security/nasdaq/googl/dcf-valuation/base-case#:~:text=GOOGL%20DCF%20Valuation%20,stock%20is%20Overvalued%20by%2015" TargetMode="External" /><Relationship Type="http://schemas.openxmlformats.org/officeDocument/2006/relationships/hyperlink" Id="rId124" Target="https://www.alphaspread.com/security/nasdaq/googl/discount-rate" TargetMode="External" /><Relationship Type="http://schemas.openxmlformats.org/officeDocument/2006/relationships/hyperlink" Id="rId32" Target="https://www.alphaspread.com/security/nasdaq/googl/discount-rate#:~:text=Equity%20www,reflecting%20the" TargetMode="External" /><Relationship Type="http://schemas.openxmlformats.org/officeDocument/2006/relationships/hyperlink" Id="rId155" Target="https://www.alphaspread.com/security/nasdaq/googl/summary" TargetMode="External" /><Relationship Type="http://schemas.openxmlformats.org/officeDocument/2006/relationships/hyperlink" Id="rId109" Target="https://www.alphaspread.com/security/nasdaq/googl/summary#:~:text=Inc%20www,Alphabet%20Inc%20is%20Overvalued" TargetMode="External" /><Relationship Type="http://schemas.openxmlformats.org/officeDocument/2006/relationships/hyperlink" Id="rId134" Target="https://www.alphaspread.com/security/nasdaq/meta/dcf-valuation/base-case" TargetMode="External" /><Relationship Type="http://schemas.openxmlformats.org/officeDocument/2006/relationships/hyperlink" Id="rId48" Target="https://www.alphaspread.com/security/nasdaq/meta/dcf-valuation/base-case#:~:text=META%20DCF%20Valuation%20,stock%20is%20Overvalued%20by%2032" TargetMode="External" /><Relationship Type="http://schemas.openxmlformats.org/officeDocument/2006/relationships/hyperlink" Id="rId156" Target="https://www.alphaspread.com/security/nasdaq/meta/summary" TargetMode="External" /><Relationship Type="http://schemas.openxmlformats.org/officeDocument/2006/relationships/hyperlink" Id="rId110" Target="https://www.alphaspread.com/security/nasdaq/meta/summary#:~:text=Spread%20www,Meta%20Platforms%20Inc%20is" TargetMode="External" /><Relationship Type="http://schemas.openxmlformats.org/officeDocument/2006/relationships/hyperlink" Id="rId137" Target="https://www.apple.com/newsroom/2023/05/developers-generated-one-point-one-trillion-in-the-app-store-ecosystem-in-2022/" TargetMode="External" /><Relationship Type="http://schemas.openxmlformats.org/officeDocument/2006/relationships/hyperlink" Id="rId53" Target="https://www.apple.com/newsroom/2023/05/developers-generated-one-point-one-trillion-in-the-app-store-ecosystem-in-2022/#:~:text=CUPERTINO%2C%20CALIFORNIA%20Apple%20today%20announced,4%20million%20in" TargetMode="External" /><Relationship Type="http://schemas.openxmlformats.org/officeDocument/2006/relationships/hyperlink" Id="rId54" Target="https://www.apple.com/newsroom/2023/05/developers-generated-one-point-one-trillion-in-the-app-store-ecosystem-in-2022/#:~:text=Today%2C%20developers%20on%20the%20App,for%20digital%20goods%20and%20services" TargetMode="External" /><Relationship Type="http://schemas.openxmlformats.org/officeDocument/2006/relationships/hyperlink" Id="rId78" Target="https://www.apple.com/newsroom/2023/05/developers-generated-one-point-one-trillion-in-the-app-store-ecosystem-in-2022/#:~:text=with%20a%20global%20distribution%20platform,each%20week%20in%202022%2C%20respectively" TargetMode="External" /><Relationship Type="http://schemas.openxmlformats.org/officeDocument/2006/relationships/hyperlink" Id="rId127" Target="https://www.ciodive.com/news/Google-cloud-earnings-profit/648604/" TargetMode="External" /><Relationship Type="http://schemas.openxmlformats.org/officeDocument/2006/relationships/hyperlink" Id="rId39" Target="https://www.ciodive.com/news/Google-cloud-earnings-profit/648604/#:~:text=Google%20Cloud%20posted%20operating%20income,2023%20earnings%20report%2C%20for" TargetMode="External" /><Relationship Type="http://schemas.openxmlformats.org/officeDocument/2006/relationships/hyperlink" Id="rId151" Target="https://www.datacenterdynamics.com/en/news/q1-2023-cloud-results-google-cloud-finally-posts-a-profit/" TargetMode="External" /><Relationship Type="http://schemas.openxmlformats.org/officeDocument/2006/relationships/hyperlink" Id="rId87" Target="https://www.datacenterdynamics.com/en/news/q1-2023-cloud-results-google-cloud-finally-posts-a-profit/#:~:text=DCD%20www,first%20profit%20posted%20by" TargetMode="External" /><Relationship Type="http://schemas.openxmlformats.org/officeDocument/2006/relationships/hyperlink" Id="rId118" Target="https://www.financecharts.com/stocks/AAPL/value/roic" TargetMode="External" /><Relationship Type="http://schemas.openxmlformats.org/officeDocument/2006/relationships/hyperlink" Id="rId25" Target="https://www.financecharts.com/stocks/AAPL/value/roic#:~:text=Apple%20%28AAPL%29%20ROIC%3A%2048.77,08" TargetMode="External" /><Relationship Type="http://schemas.openxmlformats.org/officeDocument/2006/relationships/hyperlink" Id="rId148" Target="https://www.forbes.com/sites/chuckjones/2018/03/10/apples-ios-loyalty-rate-is-lower-than-googles-android-but-apple-may-steal-more-users-each-year/" TargetMode="External" /><Relationship Type="http://schemas.openxmlformats.org/officeDocument/2006/relationships/hyperlink" Id="rId79" Target="https://www.forbes.com/sites/chuckjones/2018/03/10/apples-ios-loyalty-rate-is-lower-than-googles-android-but-apple-may-steal-more-users-each-year/#:~:text=Apple%27s%20iOS%20Loyalty%20Rate%20Is,to%2091" TargetMode="External" /><Relationship Type="http://schemas.openxmlformats.org/officeDocument/2006/relationships/hyperlink" Id="rId121" Target="https://www.forrester.com/blogs/amazon-sales-and-profit-analysis-for-2022-top-10-insights/" TargetMode="External" /><Relationship Type="http://schemas.openxmlformats.org/officeDocument/2006/relationships/hyperlink" Id="rId91" Target="https://www.forrester.com/blogs/amazon-sales-and-profit-analysis-for-2022-top-10-insights/#:~:text=,in%202022%2C%20with%20a%20net" TargetMode="External" /><Relationship Type="http://schemas.openxmlformats.org/officeDocument/2006/relationships/hyperlink" Id="rId28" Target="https://www.forrester.com/blogs/amazon-sales-and-profit-analysis-for-2022-top-10-insights/#:~:text=10,With%20an%20operating" TargetMode="External" /><Relationship Type="http://schemas.openxmlformats.org/officeDocument/2006/relationships/hyperlink" Id="rId34" Target="https://www.forrester.com/blogs/amazon-sales-and-profit-analysis-for-2022-top-10-insights/#:~:text=2,revenue%20from%20customers%20who%20physically" TargetMode="External" /><Relationship Type="http://schemas.openxmlformats.org/officeDocument/2006/relationships/hyperlink" Id="rId37" Target="https://www.forrester.com/blogs/amazon-sales-and-profit-analysis-for-2022-top-10-insights/#:~:text=6,Amazon%E2%80%99s%20%E2%80%9Cother%E2%80%9D" TargetMode="External" /><Relationship Type="http://schemas.openxmlformats.org/officeDocument/2006/relationships/hyperlink" Id="rId90" Target="https://www.forrester.com/blogs/amazon-sales-and-profit-analysis-for-2022-top-10-insights/#:~:text=In%202022%2C%20Amazon%E2%80%99s%20total%20net,Some%20notes" TargetMode="External" /><Relationship Type="http://schemas.openxmlformats.org/officeDocument/2006/relationships/hyperlink" Id="rId35" Target="https://www.forrester.com/blogs/amazon-sales-and-profit-analysis-for-2022-top-10-insights/#:~:text=select%20items%20in%20a%20store,party%20seller%20services" TargetMode="External" /><Relationship Type="http://schemas.openxmlformats.org/officeDocument/2006/relationships/hyperlink" Id="rId147" Target="https://www.geekwire.com/2023/google-cloud-posts-second-straight-profitable-quarter-on-28-revenue-growth/" TargetMode="External" /><Relationship Type="http://schemas.openxmlformats.org/officeDocument/2006/relationships/hyperlink" Id="rId76" Target="https://www.geekwire.com/2023/google-cloud-posts-second-straight-profitable-quarter-on-28-revenue-growth/#:~:text=Google%20Cloud%20posts%20second%20straight,its%20loss%20of%20%24590" TargetMode="External" /><Relationship Type="http://schemas.openxmlformats.org/officeDocument/2006/relationships/hyperlink" Id="rId145" Target="https://www.gurufocus.com/term/intrinsic-value-dcf-earnings-based/MSFT" TargetMode="External" /><Relationship Type="http://schemas.openxmlformats.org/officeDocument/2006/relationships/hyperlink" Id="rId73" Target="https://www.gurufocus.com/term/intrinsic-value-dcf-earnings-based/MSFT#:~:text=GuruFocus%20www,model%20is%20only%20suitable" TargetMode="External" /><Relationship Type="http://schemas.openxmlformats.org/officeDocument/2006/relationships/hyperlink" Id="rId116" Target="https://www.gurufocus.com/term/roic/AAPL" TargetMode="External" /><Relationship Type="http://schemas.openxmlformats.org/officeDocument/2006/relationships/hyperlink" Id="rId23" Target="https://www.gurufocus.com/term/roic/AAPL#:~:text=Apple%20%28AAPL%29%20ROIC%20,company%20to%20raise%20the" TargetMode="External" /><Relationship Type="http://schemas.openxmlformats.org/officeDocument/2006/relationships/hyperlink" Id="rId138" Target="https://www.hava.io/blog/2024-cloud-market-share-analysis-decoding-industry-leaders-and-trends" TargetMode="External" /><Relationship Type="http://schemas.openxmlformats.org/officeDocument/2006/relationships/hyperlink" Id="rId74" Target="https://www.hava.io/blog/2024-cloud-market-share-analysis-decoding-industry-leaders-and-trends#:~:text=,Pacific%20market" TargetMode="External" /><Relationship Type="http://schemas.openxmlformats.org/officeDocument/2006/relationships/hyperlink" Id="rId104" Target="https://www.hava.io/blog/2024-cloud-market-share-analysis-decoding-industry-leaders-and-trends#:~:text=In%20the%20cloud%20computing%20market%2C,of%20the%20market%20respectively" TargetMode="External" /><Relationship Type="http://schemas.openxmlformats.org/officeDocument/2006/relationships/hyperlink" Id="rId55" Target="https://www.hava.io/blog/2024-cloud-market-share-analysis-decoding-industry-leaders-and-trends#:~:text=Key%20Takeaways" TargetMode="External" /><Relationship Type="http://schemas.openxmlformats.org/officeDocument/2006/relationships/hyperlink" Id="rId128" Target="https://www.itpro.com/security/privacy/362151/meta-says-apples-ios-privacy-changes-will-cost-it-10-billion-in-2022" TargetMode="External" /><Relationship Type="http://schemas.openxmlformats.org/officeDocument/2006/relationships/hyperlink" Id="rId59" Target="https://www.itpro.com/security/privacy/362151/meta-says-apples-ios-privacy-changes-will-cost-it-10-billion-in-2022#:~:text=Wehner%20also%20added%20that%20it,search%20engine%20on%20iOS%20devices" TargetMode="External" /><Relationship Type="http://schemas.openxmlformats.org/officeDocument/2006/relationships/hyperlink" Id="rId40" Target="https://www.itpro.com/security/privacy/362151/meta-says-apples-ios-privacy-changes-will-cost-it-10-billion-in-2022#:~:text=going%20to%20be%20a%20problem,for%20the%20foreseeable%20future" TargetMode="External" /><Relationship Type="http://schemas.openxmlformats.org/officeDocument/2006/relationships/hyperlink" Id="rId60" Target="https://www.itpro.com/security/privacy/362151/meta-says-apples-ios-privacy-changes-will-cost-it-10-billion-in-2022#:~:text=positive%20growth%20in%20the%20same,search%20engine%20on%20iOS%20devices" TargetMode="External" /><Relationship Type="http://schemas.openxmlformats.org/officeDocument/2006/relationships/hyperlink" Id="rId122" Target="https://www.macrumors.com/2022/10/27/apple-4q-2022-earnings/" TargetMode="External" /><Relationship Type="http://schemas.openxmlformats.org/officeDocument/2006/relationships/hyperlink" Id="rId30" Target="https://www.macrumors.com/2022/10/27/apple-4q-2022-earnings/#:~:text=For%20the%20full%20fiscal%20year%2C,net%20income%20for%20fiscal%202021" TargetMode="External" /><Relationship Type="http://schemas.openxmlformats.org/officeDocument/2006/relationships/hyperlink" Id="rId81" Target="https://www.macrumors.com/2022/10/27/apple-4q-2022-earnings/#:~:text=Gross%20margin%20for%20the%20quarter,record%20as%20of%20November%207" TargetMode="External" /><Relationship Type="http://schemas.openxmlformats.org/officeDocument/2006/relationships/hyperlink" Id="rId107" Target="https://www.macrumors.com/2022/10/27/apple-4q-2022-earnings/#:~:text=Revenue%20www,8%20billion%20in" TargetMode="External" /><Relationship Type="http://schemas.openxmlformats.org/officeDocument/2006/relationships/hyperlink" Id="rId36" Target="https://www.macrumors.com/2022/10/27/apple-4q-2022-earnings/#:~:text=company,year%20decline" TargetMode="External" /><Relationship Type="http://schemas.openxmlformats.org/officeDocument/2006/relationships/hyperlink" Id="rId80" Target="https://www.macrumors.com/2022/10/27/apple-4q-2022-earnings/#:~:text=in%20the%20year" TargetMode="External" /><Relationship Type="http://schemas.openxmlformats.org/officeDocument/2006/relationships/hyperlink" Id="rId29" Target="https://www.macrumors.com/2022/10/27/apple-4q-2022-earnings/#:~:text=share%2C%20payable%20on%20November%2010,record%20as%20of%20November%207" TargetMode="External" /><Relationship Type="http://schemas.openxmlformats.org/officeDocument/2006/relationships/hyperlink" Id="rId126" Target="https://www.marketplacepulse.com/year-in-review-2023" TargetMode="External" /><Relationship Type="http://schemas.openxmlformats.org/officeDocument/2006/relationships/hyperlink" Id="rId62" Target="https://www.marketplacepulse.com/year-in-review-2023#:~:text=Amazon%20Sellers" TargetMode="External" /><Relationship Type="http://schemas.openxmlformats.org/officeDocument/2006/relationships/hyperlink" Id="rId61" Target="https://www.marketplacepulse.com/year-in-review-2023#:~:text=Amazon%20occupies%2040,Thus%2C%20if%20the%20conversation" TargetMode="External" /><Relationship Type="http://schemas.openxmlformats.org/officeDocument/2006/relationships/hyperlink" Id="rId65" Target="https://www.marketplacepulse.com/year-in-review-2023#:~:text=Amazon%20will%20deliver%205,pay%2C%20%E2%80%9CWe%20were%20treated%20like" TargetMode="External" /><Relationship Type="http://schemas.openxmlformats.org/officeDocument/2006/relationships/hyperlink" Id="rId64" Target="https://www.marketplacepulse.com/year-in-review-2023#:~:text=Fulfillment%20Logistics" TargetMode="External" /><Relationship Type="http://schemas.openxmlformats.org/officeDocument/2006/relationships/hyperlink" Id="rId57" Target="https://www.marketplacepulse.com/year-in-review-2023#:~:text=QR,viewer" TargetMode="External" /><Relationship Type="http://schemas.openxmlformats.org/officeDocument/2006/relationships/hyperlink" Id="rId38" Target="https://www.marketplacepulse.com/year-in-review-2023#:~:text=Retail%20Media%20Networks%20" TargetMode="External" /><Relationship Type="http://schemas.openxmlformats.org/officeDocument/2006/relationships/hyperlink" Id="rId149" Target="https://www.microsoft.com/en-us/investor/earnings/fy-2023-q4/productivity-and-business-processes-performance" TargetMode="External" /><Relationship Type="http://schemas.openxmlformats.org/officeDocument/2006/relationships/hyperlink" Id="rId84" Target="https://www.microsoft.com/en-us/investor/earnings/fy-2023-q4/productivity-and-business-processes-performance#:~:text=Microsoft%20www,driven%20by" TargetMode="External" /><Relationship Type="http://schemas.openxmlformats.org/officeDocument/2006/relationships/hyperlink" Id="rId135" Target="https://www.reuters.com/technology/nvidia-shares-rise-ai-boom-lifts-hopes-another-strong-revenue-forecast-2023-08-22/" TargetMode="External" /><Relationship Type="http://schemas.openxmlformats.org/officeDocument/2006/relationships/hyperlink" Id="rId49" Target="https://www.reuters.com/technology/nvidia-shares-rise-ai-boom-lifts-hopes-another-strong-revenue-forecast-2023-08-22/#:~:text=Nvidia%20hits%20record%20high%20as,month%20low%20hit" TargetMode="External" /><Relationship Type="http://schemas.openxmlformats.org/officeDocument/2006/relationships/hyperlink" Id="rId152" Target="https://www.shacknews.com/article/136414/facebook-monthly-active-users-q2-2023" TargetMode="External" /><Relationship Type="http://schemas.openxmlformats.org/officeDocument/2006/relationships/hyperlink" Id="rId93" Target="https://www.shacknews.com/article/136414/facebook-monthly-active-users-q2-2023#:~:text=second%20quarter%2C%20Facebook%20touted%203,billion%20Monthly%20Active%20Users" TargetMode="External" /><Relationship Type="http://schemas.openxmlformats.org/officeDocument/2006/relationships/hyperlink" Id="rId117" Target="https://www.stock-analysis-on.net/NASDAQ/Company/Apple-Inc/Performance-Measure/Return-on-Capital?srsltid=AfmBOopa44u7H3Ps_kXHhM885kpM_rt3WEBSPbn9_UK2ohfwjo2qSegn" TargetMode="External" /><Relationship Type="http://schemas.openxmlformats.org/officeDocument/2006/relationships/hyperlink" Id="rId24" Target="https://www.stock-analysis-on.net/NASDAQ/Company/Apple-Inc/Performance-Measure/Return-on-Capital?srsltid=AfmBOopa44u7H3Ps_kXHhM885kpM_rt3WEBSPbn9_UK2ohfwjo2qSegn#:~:text=Net%20www.stock,and%20profit%20generation%20capabilities" TargetMode="External" /><Relationship Type="http://schemas.openxmlformats.org/officeDocument/2006/relationships/hyperlink" Id="rId143" Target="https://www.techrepublic.com/article/news-nvidia-4-trillion-market-value/" TargetMode="External" /><Relationship Type="http://schemas.openxmlformats.org/officeDocument/2006/relationships/hyperlink" Id="rId68" Target="https://www.techrepublic.com/article/news-nvidia-4-trillion-market-value/#:~:text=First%20%244%20Trillion%20Company%20is,1%20billion" TargetMode="External" /><Relationship Type="http://schemas.openxmlformats.org/officeDocument/2006/relationships/hyperlink" Id="rId123" Target="https://www.thewrap.com/meta-earnings-q2-2023/" TargetMode="External" /><Relationship Type="http://schemas.openxmlformats.org/officeDocument/2006/relationships/hyperlink" Id="rId31" Target="https://www.thewrap.com/meta-earnings-q2-2023/#:~:text=TheWrap%20www,The%20results%20reported%20Wednesday" TargetMode="External" /><Relationship Type="http://schemas.openxmlformats.org/officeDocument/2006/relationships/hyperlink" Id="rId136" Target="https://www.unifimoney.com/blog/dramatic-drawdowns-of-10-hugely-successful-companies-what-it-means-for-investors" TargetMode="External" /><Relationship Type="http://schemas.openxmlformats.org/officeDocument/2006/relationships/hyperlink" Id="rId50" Target="https://www.unifimoney.com/blog/dramatic-drawdowns-of-10-hugely-successful-companies-what-it-means-for-investors#:~:text=Apple%20Inc" TargetMode="External" /><Relationship Type="http://schemas.openxmlformats.org/officeDocument/2006/relationships/hyperlink" Id="rId52" Target="https://www.unifimoney.com/blog/dramatic-drawdowns-of-10-hugely-successful-companies-what-it-means-for-investors#:~:text=If%20you%20use%20an%20Xbox,has%20experienced%20a%20recent%20drawdown" TargetMode="External" /><Relationship Type="http://schemas.openxmlformats.org/officeDocument/2006/relationships/hyperlink" Id="rId51" Target="https://www.unifimoney.com/blog/dramatic-drawdowns-of-10-hugely-successful-companies-what-it-means-for-investors#:~:text=On%20February%207%2C%202020%2C%20the,an%20additional%20%2442%20per%20share" TargetMode="External" /></Relationships>
</file>

<file path=word/_rels/footnotes.xml.rels><?xml version="1.0" encoding="UTF-8"?><Relationships xmlns="http://schemas.openxmlformats.org/package/2006/relationships"><Relationship Type="http://schemas.openxmlformats.org/officeDocument/2006/relationships/hyperlink" Id="rId120" Target="http://nvidianews.nvidia.com/news/nvidia-announces-financial-results-for-fourth-quarter-and-fiscal-2025" TargetMode="External" /><Relationship Type="http://schemas.openxmlformats.org/officeDocument/2006/relationships/hyperlink" Id="rId41" Target="http://nvidianews.nvidia.com/news/nvidia-announces-financial-results-for-fourth-quarter-and-fiscal-2025#:~:text=%2A%20Record%20full,5%20billion%2C%20up%20114" TargetMode="External" /><Relationship Type="http://schemas.openxmlformats.org/officeDocument/2006/relationships/hyperlink" Id="rId95" Target="http://nvidianews.nvidia.com/news/nvidia-announces-financial-results-for-fourth-quarter-and-fiscal-2025#:~:text=,5%20billion%2C%20up%20114" TargetMode="External" /><Relationship Type="http://schemas.openxmlformats.org/officeDocument/2006/relationships/hyperlink" Id="rId27" Target="http://nvidianews.nvidia.com/news/nvidia-announces-financial-results-for-fourth-quarter-and-fiscal-2025#:~:text=Fiscal%202025%20Summary" TargetMode="External" /><Relationship Type="http://schemas.openxmlformats.org/officeDocument/2006/relationships/hyperlink" Id="rId42" Target="http://nvidianews.nvidia.com/news/nvidia-announces-financial-results-for-fourth-quarter-and-fiscal-2025#:~:text=GAAP%20,Up%2082" TargetMode="External" /><Relationship Type="http://schemas.openxmlformats.org/officeDocument/2006/relationships/hyperlink" Id="rId100" Target="http://nvidianews.nvidia.com/news/nvidia-announces-financial-results-for-fourth-quarter-and-fiscal-2025#:~:text=Gross%20margin%2073.0,Up%2082" TargetMode="External" /><Relationship Type="http://schemas.openxmlformats.org/officeDocument/2006/relationships/hyperlink" Id="rId70" Target="http://nvidianews.nvidia.com/news/nvidia-announces-financial-results-for-fourth-quarter-and-fiscal-2025#:~:text=Non,Up%2072" TargetMode="External" /><Relationship Type="http://schemas.openxmlformats.org/officeDocument/2006/relationships/hyperlink" Id="rId69" Target="http://nvidianews.nvidia.com/news/nvidia-announces-financial-results-for-fourth-quarter-and-fiscal-2025#:~:text=per%20share,Up%2082" TargetMode="External" /><Relationship Type="http://schemas.openxmlformats.org/officeDocument/2006/relationships/hyperlink" Id="rId114" Target="https://9to5mac.com/2021/10/28/iphone-loyalty-rate-data-switchers/" TargetMode="External" /><Relationship Type="http://schemas.openxmlformats.org/officeDocument/2006/relationships/hyperlink" Id="rId106" Target="https://9to5mac.com/2021/10/28/iphone-loyalty-rate-data-switchers/#:~:text=,the%20year%20ending%20September%202019" TargetMode="External" /><Relationship Type="http://schemas.openxmlformats.org/officeDocument/2006/relationships/hyperlink" Id="rId21" Target="https://9to5mac.com/2021/10/28/iphone-loyalty-rate-data-switchers/#:~:text=In%20terms%20of%20loyalty%2C%20the,is%20also%20at%20about%2090" TargetMode="External" /><Relationship Type="http://schemas.openxmlformats.org/officeDocument/2006/relationships/hyperlink" Id="rId140" Target="https://en.wikipedia.org/wiki/YouTube" TargetMode="External" /><Relationship Type="http://schemas.openxmlformats.org/officeDocument/2006/relationships/hyperlink" Id="rId58" Target="https://en.wikipedia.org/wiki/YouTube#:~:text=YouTube%20,hours%20of%20videos%20every%20day" TargetMode="External" /><Relationship Type="http://schemas.openxmlformats.org/officeDocument/2006/relationships/hyperlink" Id="rId125" Target="https://finlo.io/stock-comparison/AAPL/MSFT" TargetMode="External" /><Relationship Type="http://schemas.openxmlformats.org/officeDocument/2006/relationships/hyperlink" Id="rId33" Target="https://finlo.io/stock-comparison/AAPL/MSFT#:~:text=Apple%20Vs.%20Microsoft%20Stock%20,totaling%20%24847.14" TargetMode="External" /><Relationship Type="http://schemas.openxmlformats.org/officeDocument/2006/relationships/hyperlink" Id="rId130" Target="https://fullratio.com/stocks/nasdaq-msft/pe-ratio" TargetMode="External" /><Relationship Type="http://schemas.openxmlformats.org/officeDocument/2006/relationships/hyperlink" Id="rId44" Target="https://fullratio.com/stocks/nasdaq-msft/pe-ratio#:~:text=MSFT%20,An%20increase%20of" TargetMode="External" /><Relationship Type="http://schemas.openxmlformats.org/officeDocument/2006/relationships/hyperlink" Id="rId139" Target="https://gs.statcounter.com/search-engine-market-share" TargetMode="External" /><Relationship Type="http://schemas.openxmlformats.org/officeDocument/2006/relationships/hyperlink" Id="rId56" Target="https://gs.statcounter.com/search-engine-market-share#:~:text=Stats%20gs,and%20YANDEX%20has%202.22" TargetMode="External" /><Relationship Type="http://schemas.openxmlformats.org/officeDocument/2006/relationships/hyperlink" Id="rId144" Target="https://ir.tesla.com/press-release/tesla-vehicle-production-deliveries-and-date-financial-results-webcast-fourth-quarter" TargetMode="External" /><Relationship Type="http://schemas.openxmlformats.org/officeDocument/2006/relationships/hyperlink" Id="rId72" Target="https://ir.tesla.com/press-release/tesla-vehicle-production-deliveries-and-date-financial-results-webcast-fourth-quarter#:~:text=2022" TargetMode="External" /><Relationship Type="http://schemas.openxmlformats.org/officeDocument/2006/relationships/hyperlink" Id="rId71" Target="https://ir.tesla.com/press-release/tesla-vehicle-production-deliveries-and-date-financial-results-webcast-fourth-quarter#:~:text=AUSTIN%2C%20Texas%2C%20January%202%2C%202023,YoY%20to%201.37%20million" TargetMode="External" /><Relationship Type="http://schemas.openxmlformats.org/officeDocument/2006/relationships/hyperlink" Id="rId153" Target="https://medium.com/@nambos3rd/tesla-full-year-2023-analysis-a-review-of-actual-performance-my-financial-forecast-579771d7d452" TargetMode="External" /><Relationship Type="http://schemas.openxmlformats.org/officeDocument/2006/relationships/hyperlink" Id="rId97" Target="https://medium.com/@nambos3rd/tesla-full-year-2023-analysis-a-review-of-actual-performance-my-financial-forecast-579771d7d452#:~:text=,Tesla%20to%20drive%20up%20demand" TargetMode="External" /><Relationship Type="http://schemas.openxmlformats.org/officeDocument/2006/relationships/hyperlink" Id="rId150" Target="https://office365itpros.com/2023/10/26/teams-number-of-users-320-million/" TargetMode="External" /><Relationship Type="http://schemas.openxmlformats.org/officeDocument/2006/relationships/hyperlink" Id="rId85" Target="https://office365itpros.com/2023/10/26/teams-number-of-users-320-million/#:~:text=Teams%20Number%20of%20Users%20Reaches,The%2080%20million%20who" TargetMode="External" /><Relationship Type="http://schemas.openxmlformats.org/officeDocument/2006/relationships/hyperlink" Id="rId115" Target="https://practical365.com/microsoft-365-in-2023/" TargetMode="External" /><Relationship Type="http://schemas.openxmlformats.org/officeDocument/2006/relationships/hyperlink" Id="rId22" Target="https://practical365.com/microsoft-365-in-2023/#:~:text=Copilot%2C%20Security%2C%20and%20Teams%20Dominated,Coverage%20in%202023" TargetMode="External" /><Relationship Type="http://schemas.openxmlformats.org/officeDocument/2006/relationships/hyperlink" Id="rId83" Target="https://practical365.com/microsoft-365-in-2023/#:~:text=With%20user%20growth%20for%20Office,chump%20change%20in%20anyone%E2%80%99s%20language" TargetMode="External" /><Relationship Type="http://schemas.openxmlformats.org/officeDocument/2006/relationships/hyperlink" Id="rId86" Target="https://practical365.com/microsoft-365-in-2023/#:~:text=cannot%20be%20argued%20that%20Microsoft,chump%20change%20in%20anyone%E2%80%99s%20language" TargetMode="External" /><Relationship Type="http://schemas.openxmlformats.org/officeDocument/2006/relationships/hyperlink" Id="rId141" Target="https://redstagfulfillment.com/how-many-amazon-prime-members/" TargetMode="External" /><Relationship Type="http://schemas.openxmlformats.org/officeDocument/2006/relationships/hyperlink" Id="rId66" Target="https://redstagfulfillment.com/how-many-amazon-prime-members/#:~:text=,last%20disclosed%3A%20%E2%80%9C200M%2B%E2%80%9D" TargetMode="External" /><Relationship Type="http://schemas.openxmlformats.org/officeDocument/2006/relationships/hyperlink" Id="rId63" Target="https://redstagfulfillment.com/how-many-amazon-prime-members/#:~:text=As%20of%202025%2C%20Amazon%20Prime,program%20by%20a%20wide%20margin" TargetMode="External" /><Relationship Type="http://schemas.openxmlformats.org/officeDocument/2006/relationships/hyperlink" Id="rId142" Target="https://s21.q4cdn.com/399680738/files/doc_financials/2023/q2/META-Q2-2023-Earnings-Call-Transcript.pdf" TargetMode="External" /><Relationship Type="http://schemas.openxmlformats.org/officeDocument/2006/relationships/hyperlink" Id="rId67" Target="https://s21.q4cdn.com/399680738/files/doc_financials/2023/q2/META-Q2-2023-Earnings-Call-Transcript.pdf#:~:text=Good%20afternoon%20and%20welcome%20to,or%2096%20million" TargetMode="External" /><Relationship Type="http://schemas.openxmlformats.org/officeDocument/2006/relationships/hyperlink" Id="rId129" Target="https://valueinvesting.io/AAPL/valuation/ev_ebitda-multiples" TargetMode="External" /><Relationship Type="http://schemas.openxmlformats.org/officeDocument/2006/relationships/hyperlink" Id="rId43" Target="https://valueinvesting.io/AAPL/valuation/ev_ebitda-multiples#:~:text=Apple%20EV%2FEBITDA%20,value%20by%20the%20TTM%20EBITDA" TargetMode="External" /><Relationship Type="http://schemas.openxmlformats.org/officeDocument/2006/relationships/hyperlink" Id="rId154" Target="https://valueinvesting.io/MSFT/valuation/intrinsic-value" TargetMode="External" /><Relationship Type="http://schemas.openxmlformats.org/officeDocument/2006/relationships/hyperlink" Id="rId108" Target="https://valueinvesting.io/MSFT/valuation/intrinsic-value#:~:text=ValueInvesting,Growth%20Exit" TargetMode="External" /><Relationship Type="http://schemas.openxmlformats.org/officeDocument/2006/relationships/hyperlink" Id="rId132" Target="https://valuesense.io/ticker/msft/intrinsic-value" TargetMode="External" /><Relationship Type="http://schemas.openxmlformats.org/officeDocument/2006/relationships/hyperlink" Id="rId46" Target="https://valuesense.io/ticker/msft/intrinsic-value#:~:text=Microsoft%20Corporation%20,0" TargetMode="External" /><Relationship Type="http://schemas.openxmlformats.org/officeDocument/2006/relationships/hyperlink" Id="rId146" Target="https://www.alphaspread.com/security/nasdaq/aapl/dcf-valuation" TargetMode="External" /><Relationship Type="http://schemas.openxmlformats.org/officeDocument/2006/relationships/hyperlink" Id="rId75" Target="https://www.alphaspread.com/security/nasdaq/aapl/dcf-valuation#:~:text=AAPL%20DCF%20Valuation%20,stock%20is%20Overvalued%20by%2048" TargetMode="External" /><Relationship Type="http://schemas.openxmlformats.org/officeDocument/2006/relationships/hyperlink" Id="rId119" Target="https://www.alphaspread.com/security/nasdaq/aapl/discount-rate" TargetMode="External" /><Relationship Type="http://schemas.openxmlformats.org/officeDocument/2006/relationships/hyperlink" Id="rId26" Target="https://www.alphaspread.com/security/nasdaq/aapl/discount-rate#:~:text=Apple%20Inc%20,reflecting%20the" TargetMode="External" /><Relationship Type="http://schemas.openxmlformats.org/officeDocument/2006/relationships/hyperlink" Id="rId131" Target="https://www.alphaspread.com/security/nasdaq/aapl/summary" TargetMode="External" /><Relationship Type="http://schemas.openxmlformats.org/officeDocument/2006/relationships/hyperlink" Id="rId45" Target="https://www.alphaspread.com/security/nasdaq/aapl/summary#:~:text=Inc%20www,Inc%20is%20Overvalued%20by" TargetMode="External" /><Relationship Type="http://schemas.openxmlformats.org/officeDocument/2006/relationships/hyperlink" Id="rId133" Target="https://www.alphaspread.com/security/nasdaq/googl/dcf-valuation/base-case" TargetMode="External" /><Relationship Type="http://schemas.openxmlformats.org/officeDocument/2006/relationships/hyperlink" Id="rId47" Target="https://www.alphaspread.com/security/nasdaq/googl/dcf-valuation/base-case#:~:text=GOOGL%20DCF%20Valuation%20,stock%20is%20Overvalued%20by%2015" TargetMode="External" /><Relationship Type="http://schemas.openxmlformats.org/officeDocument/2006/relationships/hyperlink" Id="rId124" Target="https://www.alphaspread.com/security/nasdaq/googl/discount-rate" TargetMode="External" /><Relationship Type="http://schemas.openxmlformats.org/officeDocument/2006/relationships/hyperlink" Id="rId32" Target="https://www.alphaspread.com/security/nasdaq/googl/discount-rate#:~:text=Equity%20www,reflecting%20the" TargetMode="External" /><Relationship Type="http://schemas.openxmlformats.org/officeDocument/2006/relationships/hyperlink" Id="rId155" Target="https://www.alphaspread.com/security/nasdaq/googl/summary" TargetMode="External" /><Relationship Type="http://schemas.openxmlformats.org/officeDocument/2006/relationships/hyperlink" Id="rId109" Target="https://www.alphaspread.com/security/nasdaq/googl/summary#:~:text=Inc%20www,Alphabet%20Inc%20is%20Overvalued" TargetMode="External" /><Relationship Type="http://schemas.openxmlformats.org/officeDocument/2006/relationships/hyperlink" Id="rId134" Target="https://www.alphaspread.com/security/nasdaq/meta/dcf-valuation/base-case" TargetMode="External" /><Relationship Type="http://schemas.openxmlformats.org/officeDocument/2006/relationships/hyperlink" Id="rId48" Target="https://www.alphaspread.com/security/nasdaq/meta/dcf-valuation/base-case#:~:text=META%20DCF%20Valuation%20,stock%20is%20Overvalued%20by%2032" TargetMode="External" /><Relationship Type="http://schemas.openxmlformats.org/officeDocument/2006/relationships/hyperlink" Id="rId156" Target="https://www.alphaspread.com/security/nasdaq/meta/summary" TargetMode="External" /><Relationship Type="http://schemas.openxmlformats.org/officeDocument/2006/relationships/hyperlink" Id="rId110" Target="https://www.alphaspread.com/security/nasdaq/meta/summary#:~:text=Spread%20www,Meta%20Platforms%20Inc%20is" TargetMode="External" /><Relationship Type="http://schemas.openxmlformats.org/officeDocument/2006/relationships/hyperlink" Id="rId137" Target="https://www.apple.com/newsroom/2023/05/developers-generated-one-point-one-trillion-in-the-app-store-ecosystem-in-2022/" TargetMode="External" /><Relationship Type="http://schemas.openxmlformats.org/officeDocument/2006/relationships/hyperlink" Id="rId53" Target="https://www.apple.com/newsroom/2023/05/developers-generated-one-point-one-trillion-in-the-app-store-ecosystem-in-2022/#:~:text=CUPERTINO%2C%20CALIFORNIA%20Apple%20today%20announced,4%20million%20in" TargetMode="External" /><Relationship Type="http://schemas.openxmlformats.org/officeDocument/2006/relationships/hyperlink" Id="rId54" Target="https://www.apple.com/newsroom/2023/05/developers-generated-one-point-one-trillion-in-the-app-store-ecosystem-in-2022/#:~:text=Today%2C%20developers%20on%20the%20App,for%20digital%20goods%20and%20services" TargetMode="External" /><Relationship Type="http://schemas.openxmlformats.org/officeDocument/2006/relationships/hyperlink" Id="rId78" Target="https://www.apple.com/newsroom/2023/05/developers-generated-one-point-one-trillion-in-the-app-store-ecosystem-in-2022/#:~:text=with%20a%20global%20distribution%20platform,each%20week%20in%202022%2C%20respectively" TargetMode="External" /><Relationship Type="http://schemas.openxmlformats.org/officeDocument/2006/relationships/hyperlink" Id="rId127" Target="https://www.ciodive.com/news/Google-cloud-earnings-profit/648604/" TargetMode="External" /><Relationship Type="http://schemas.openxmlformats.org/officeDocument/2006/relationships/hyperlink" Id="rId39" Target="https://www.ciodive.com/news/Google-cloud-earnings-profit/648604/#:~:text=Google%20Cloud%20posted%20operating%20income,2023%20earnings%20report%2C%20for" TargetMode="External" /><Relationship Type="http://schemas.openxmlformats.org/officeDocument/2006/relationships/hyperlink" Id="rId151" Target="https://www.datacenterdynamics.com/en/news/q1-2023-cloud-results-google-cloud-finally-posts-a-profit/" TargetMode="External" /><Relationship Type="http://schemas.openxmlformats.org/officeDocument/2006/relationships/hyperlink" Id="rId87" Target="https://www.datacenterdynamics.com/en/news/q1-2023-cloud-results-google-cloud-finally-posts-a-profit/#:~:text=DCD%20www,first%20profit%20posted%20by" TargetMode="External" /><Relationship Type="http://schemas.openxmlformats.org/officeDocument/2006/relationships/hyperlink" Id="rId118" Target="https://www.financecharts.com/stocks/AAPL/value/roic" TargetMode="External" /><Relationship Type="http://schemas.openxmlformats.org/officeDocument/2006/relationships/hyperlink" Id="rId25" Target="https://www.financecharts.com/stocks/AAPL/value/roic#:~:text=Apple%20%28AAPL%29%20ROIC%3A%2048.77,08" TargetMode="External" /><Relationship Type="http://schemas.openxmlformats.org/officeDocument/2006/relationships/hyperlink" Id="rId148" Target="https://www.forbes.com/sites/chuckjones/2018/03/10/apples-ios-loyalty-rate-is-lower-than-googles-android-but-apple-may-steal-more-users-each-year/" TargetMode="External" /><Relationship Type="http://schemas.openxmlformats.org/officeDocument/2006/relationships/hyperlink" Id="rId79" Target="https://www.forbes.com/sites/chuckjones/2018/03/10/apples-ios-loyalty-rate-is-lower-than-googles-android-but-apple-may-steal-more-users-each-year/#:~:text=Apple%27s%20iOS%20Loyalty%20Rate%20Is,to%2091" TargetMode="External" /><Relationship Type="http://schemas.openxmlformats.org/officeDocument/2006/relationships/hyperlink" Id="rId121" Target="https://www.forrester.com/blogs/amazon-sales-and-profit-analysis-for-2022-top-10-insights/" TargetMode="External" /><Relationship Type="http://schemas.openxmlformats.org/officeDocument/2006/relationships/hyperlink" Id="rId91" Target="https://www.forrester.com/blogs/amazon-sales-and-profit-analysis-for-2022-top-10-insights/#:~:text=,in%202022%2C%20with%20a%20net" TargetMode="External" /><Relationship Type="http://schemas.openxmlformats.org/officeDocument/2006/relationships/hyperlink" Id="rId28" Target="https://www.forrester.com/blogs/amazon-sales-and-profit-analysis-for-2022-top-10-insights/#:~:text=10,With%20an%20operating" TargetMode="External" /><Relationship Type="http://schemas.openxmlformats.org/officeDocument/2006/relationships/hyperlink" Id="rId34" Target="https://www.forrester.com/blogs/amazon-sales-and-profit-analysis-for-2022-top-10-insights/#:~:text=2,revenue%20from%20customers%20who%20physically" TargetMode="External" /><Relationship Type="http://schemas.openxmlformats.org/officeDocument/2006/relationships/hyperlink" Id="rId37" Target="https://www.forrester.com/blogs/amazon-sales-and-profit-analysis-for-2022-top-10-insights/#:~:text=6,Amazon%E2%80%99s%20%E2%80%9Cother%E2%80%9D" TargetMode="External" /><Relationship Type="http://schemas.openxmlformats.org/officeDocument/2006/relationships/hyperlink" Id="rId90" Target="https://www.forrester.com/blogs/amazon-sales-and-profit-analysis-for-2022-top-10-insights/#:~:text=In%202022%2C%20Amazon%E2%80%99s%20total%20net,Some%20notes" TargetMode="External" /><Relationship Type="http://schemas.openxmlformats.org/officeDocument/2006/relationships/hyperlink" Id="rId35" Target="https://www.forrester.com/blogs/amazon-sales-and-profit-analysis-for-2022-top-10-insights/#:~:text=select%20items%20in%20a%20store,party%20seller%20services" TargetMode="External" /><Relationship Type="http://schemas.openxmlformats.org/officeDocument/2006/relationships/hyperlink" Id="rId147" Target="https://www.geekwire.com/2023/google-cloud-posts-second-straight-profitable-quarter-on-28-revenue-growth/" TargetMode="External" /><Relationship Type="http://schemas.openxmlformats.org/officeDocument/2006/relationships/hyperlink" Id="rId76" Target="https://www.geekwire.com/2023/google-cloud-posts-second-straight-profitable-quarter-on-28-revenue-growth/#:~:text=Google%20Cloud%20posts%20second%20straight,its%20loss%20of%20%24590" TargetMode="External" /><Relationship Type="http://schemas.openxmlformats.org/officeDocument/2006/relationships/hyperlink" Id="rId145" Target="https://www.gurufocus.com/term/intrinsic-value-dcf-earnings-based/MSFT" TargetMode="External" /><Relationship Type="http://schemas.openxmlformats.org/officeDocument/2006/relationships/hyperlink" Id="rId73" Target="https://www.gurufocus.com/term/intrinsic-value-dcf-earnings-based/MSFT#:~:text=GuruFocus%20www,model%20is%20only%20suitable" TargetMode="External" /><Relationship Type="http://schemas.openxmlformats.org/officeDocument/2006/relationships/hyperlink" Id="rId116" Target="https://www.gurufocus.com/term/roic/AAPL" TargetMode="External" /><Relationship Type="http://schemas.openxmlformats.org/officeDocument/2006/relationships/hyperlink" Id="rId23" Target="https://www.gurufocus.com/term/roic/AAPL#:~:text=Apple%20%28AAPL%29%20ROIC%20,company%20to%20raise%20the" TargetMode="External" /><Relationship Type="http://schemas.openxmlformats.org/officeDocument/2006/relationships/hyperlink" Id="rId138" Target="https://www.hava.io/blog/2024-cloud-market-share-analysis-decoding-industry-leaders-and-trends" TargetMode="External" /><Relationship Type="http://schemas.openxmlformats.org/officeDocument/2006/relationships/hyperlink" Id="rId74" Target="https://www.hava.io/blog/2024-cloud-market-share-analysis-decoding-industry-leaders-and-trends#:~:text=,Pacific%20market" TargetMode="External" /><Relationship Type="http://schemas.openxmlformats.org/officeDocument/2006/relationships/hyperlink" Id="rId104" Target="https://www.hava.io/blog/2024-cloud-market-share-analysis-decoding-industry-leaders-and-trends#:~:text=In%20the%20cloud%20computing%20market%2C,of%20the%20market%20respectively" TargetMode="External" /><Relationship Type="http://schemas.openxmlformats.org/officeDocument/2006/relationships/hyperlink" Id="rId55" Target="https://www.hava.io/blog/2024-cloud-market-share-analysis-decoding-industry-leaders-and-trends#:~:text=Key%20Takeaways" TargetMode="External" /><Relationship Type="http://schemas.openxmlformats.org/officeDocument/2006/relationships/hyperlink" Id="rId128" Target="https://www.itpro.com/security/privacy/362151/meta-says-apples-ios-privacy-changes-will-cost-it-10-billion-in-2022" TargetMode="External" /><Relationship Type="http://schemas.openxmlformats.org/officeDocument/2006/relationships/hyperlink" Id="rId59" Target="https://www.itpro.com/security/privacy/362151/meta-says-apples-ios-privacy-changes-will-cost-it-10-billion-in-2022#:~:text=Wehner%20also%20added%20that%20it,search%20engine%20on%20iOS%20devices" TargetMode="External" /><Relationship Type="http://schemas.openxmlformats.org/officeDocument/2006/relationships/hyperlink" Id="rId40" Target="https://www.itpro.com/security/privacy/362151/meta-says-apples-ios-privacy-changes-will-cost-it-10-billion-in-2022#:~:text=going%20to%20be%20a%20problem,for%20the%20foreseeable%20future" TargetMode="External" /><Relationship Type="http://schemas.openxmlformats.org/officeDocument/2006/relationships/hyperlink" Id="rId60" Target="https://www.itpro.com/security/privacy/362151/meta-says-apples-ios-privacy-changes-will-cost-it-10-billion-in-2022#:~:text=positive%20growth%20in%20the%20same,search%20engine%20on%20iOS%20devices" TargetMode="External" /><Relationship Type="http://schemas.openxmlformats.org/officeDocument/2006/relationships/hyperlink" Id="rId122" Target="https://www.macrumors.com/2022/10/27/apple-4q-2022-earnings/" TargetMode="External" /><Relationship Type="http://schemas.openxmlformats.org/officeDocument/2006/relationships/hyperlink" Id="rId30" Target="https://www.macrumors.com/2022/10/27/apple-4q-2022-earnings/#:~:text=For%20the%20full%20fiscal%20year%2C,net%20income%20for%20fiscal%202021" TargetMode="External" /><Relationship Type="http://schemas.openxmlformats.org/officeDocument/2006/relationships/hyperlink" Id="rId81" Target="https://www.macrumors.com/2022/10/27/apple-4q-2022-earnings/#:~:text=Gross%20margin%20for%20the%20quarter,record%20as%20of%20November%207" TargetMode="External" /><Relationship Type="http://schemas.openxmlformats.org/officeDocument/2006/relationships/hyperlink" Id="rId107" Target="https://www.macrumors.com/2022/10/27/apple-4q-2022-earnings/#:~:text=Revenue%20www,8%20billion%20in" TargetMode="External" /><Relationship Type="http://schemas.openxmlformats.org/officeDocument/2006/relationships/hyperlink" Id="rId36" Target="https://www.macrumors.com/2022/10/27/apple-4q-2022-earnings/#:~:text=company,year%20decline" TargetMode="External" /><Relationship Type="http://schemas.openxmlformats.org/officeDocument/2006/relationships/hyperlink" Id="rId80" Target="https://www.macrumors.com/2022/10/27/apple-4q-2022-earnings/#:~:text=in%20the%20year" TargetMode="External" /><Relationship Type="http://schemas.openxmlformats.org/officeDocument/2006/relationships/hyperlink" Id="rId29" Target="https://www.macrumors.com/2022/10/27/apple-4q-2022-earnings/#:~:text=share%2C%20payable%20on%20November%2010,record%20as%20of%20November%207" TargetMode="External" /><Relationship Type="http://schemas.openxmlformats.org/officeDocument/2006/relationships/hyperlink" Id="rId126" Target="https://www.marketplacepulse.com/year-in-review-2023" TargetMode="External" /><Relationship Type="http://schemas.openxmlformats.org/officeDocument/2006/relationships/hyperlink" Id="rId62" Target="https://www.marketplacepulse.com/year-in-review-2023#:~:text=Amazon%20Sellers" TargetMode="External" /><Relationship Type="http://schemas.openxmlformats.org/officeDocument/2006/relationships/hyperlink" Id="rId61" Target="https://www.marketplacepulse.com/year-in-review-2023#:~:text=Amazon%20occupies%2040,Thus%2C%20if%20the%20conversation" TargetMode="External" /><Relationship Type="http://schemas.openxmlformats.org/officeDocument/2006/relationships/hyperlink" Id="rId65" Target="https://www.marketplacepulse.com/year-in-review-2023#:~:text=Amazon%20will%20deliver%205,pay%2C%20%E2%80%9CWe%20were%20treated%20like" TargetMode="External" /><Relationship Type="http://schemas.openxmlformats.org/officeDocument/2006/relationships/hyperlink" Id="rId64" Target="https://www.marketplacepulse.com/year-in-review-2023#:~:text=Fulfillment%20Logistics" TargetMode="External" /><Relationship Type="http://schemas.openxmlformats.org/officeDocument/2006/relationships/hyperlink" Id="rId57" Target="https://www.marketplacepulse.com/year-in-review-2023#:~:text=QR,viewer" TargetMode="External" /><Relationship Type="http://schemas.openxmlformats.org/officeDocument/2006/relationships/hyperlink" Id="rId38" Target="https://www.marketplacepulse.com/year-in-review-2023#:~:text=Retail%20Media%20Networks%20" TargetMode="External" /><Relationship Type="http://schemas.openxmlformats.org/officeDocument/2006/relationships/hyperlink" Id="rId149" Target="https://www.microsoft.com/en-us/investor/earnings/fy-2023-q4/productivity-and-business-processes-performance" TargetMode="External" /><Relationship Type="http://schemas.openxmlformats.org/officeDocument/2006/relationships/hyperlink" Id="rId84" Target="https://www.microsoft.com/en-us/investor/earnings/fy-2023-q4/productivity-and-business-processes-performance#:~:text=Microsoft%20www,driven%20by" TargetMode="External" /><Relationship Type="http://schemas.openxmlformats.org/officeDocument/2006/relationships/hyperlink" Id="rId135" Target="https://www.reuters.com/technology/nvidia-shares-rise-ai-boom-lifts-hopes-another-strong-revenue-forecast-2023-08-22/" TargetMode="External" /><Relationship Type="http://schemas.openxmlformats.org/officeDocument/2006/relationships/hyperlink" Id="rId49" Target="https://www.reuters.com/technology/nvidia-shares-rise-ai-boom-lifts-hopes-another-strong-revenue-forecast-2023-08-22/#:~:text=Nvidia%20hits%20record%20high%20as,month%20low%20hit" TargetMode="External" /><Relationship Type="http://schemas.openxmlformats.org/officeDocument/2006/relationships/hyperlink" Id="rId152" Target="https://www.shacknews.com/article/136414/facebook-monthly-active-users-q2-2023" TargetMode="External" /><Relationship Type="http://schemas.openxmlformats.org/officeDocument/2006/relationships/hyperlink" Id="rId93" Target="https://www.shacknews.com/article/136414/facebook-monthly-active-users-q2-2023#:~:text=second%20quarter%2C%20Facebook%20touted%203,billion%20Monthly%20Active%20Users" TargetMode="External" /><Relationship Type="http://schemas.openxmlformats.org/officeDocument/2006/relationships/hyperlink" Id="rId117" Target="https://www.stock-analysis-on.net/NASDAQ/Company/Apple-Inc/Performance-Measure/Return-on-Capital?srsltid=AfmBOopa44u7H3Ps_kXHhM885kpM_rt3WEBSPbn9_UK2ohfwjo2qSegn" TargetMode="External" /><Relationship Type="http://schemas.openxmlformats.org/officeDocument/2006/relationships/hyperlink" Id="rId24" Target="https://www.stock-analysis-on.net/NASDAQ/Company/Apple-Inc/Performance-Measure/Return-on-Capital?srsltid=AfmBOopa44u7H3Ps_kXHhM885kpM_rt3WEBSPbn9_UK2ohfwjo2qSegn#:~:text=Net%20www.stock,and%20profit%20generation%20capabilities" TargetMode="External" /><Relationship Type="http://schemas.openxmlformats.org/officeDocument/2006/relationships/hyperlink" Id="rId143" Target="https://www.techrepublic.com/article/news-nvidia-4-trillion-market-value/" TargetMode="External" /><Relationship Type="http://schemas.openxmlformats.org/officeDocument/2006/relationships/hyperlink" Id="rId68" Target="https://www.techrepublic.com/article/news-nvidia-4-trillion-market-value/#:~:text=First%20%244%20Trillion%20Company%20is,1%20billion" TargetMode="External" /><Relationship Type="http://schemas.openxmlformats.org/officeDocument/2006/relationships/hyperlink" Id="rId123" Target="https://www.thewrap.com/meta-earnings-q2-2023/" TargetMode="External" /><Relationship Type="http://schemas.openxmlformats.org/officeDocument/2006/relationships/hyperlink" Id="rId31" Target="https://www.thewrap.com/meta-earnings-q2-2023/#:~:text=TheWrap%20www,The%20results%20reported%20Wednesday" TargetMode="External" /><Relationship Type="http://schemas.openxmlformats.org/officeDocument/2006/relationships/hyperlink" Id="rId136" Target="https://www.unifimoney.com/blog/dramatic-drawdowns-of-10-hugely-successful-companies-what-it-means-for-investors" TargetMode="External" /><Relationship Type="http://schemas.openxmlformats.org/officeDocument/2006/relationships/hyperlink" Id="rId50" Target="https://www.unifimoney.com/blog/dramatic-drawdowns-of-10-hugely-successful-companies-what-it-means-for-investors#:~:text=Apple%20Inc" TargetMode="External" /><Relationship Type="http://schemas.openxmlformats.org/officeDocument/2006/relationships/hyperlink" Id="rId52" Target="https://www.unifimoney.com/blog/dramatic-drawdowns-of-10-hugely-successful-companies-what-it-means-for-investors#:~:text=If%20you%20use%20an%20Xbox,has%20experienced%20a%20recent%20drawdown" TargetMode="External" /><Relationship Type="http://schemas.openxmlformats.org/officeDocument/2006/relationships/hyperlink" Id="rId51" Target="https://www.unifimoney.com/blog/dramatic-drawdowns-of-10-hugely-successful-companies-what-it-means-for-investors#:~:text=On%20February%207%2C%202020%2C%20the,an%20additional%20%2442%20per%20sh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2025-08-13T01:02:45Z</dcterms:created>
  <dcterms:modified xsi:type="dcterms:W3CDTF">2025-08-13T01:02:45Z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