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header"/>
    <w:bookmarkEnd w:id="20"/>
    <w:bookmarkStart w:id="72" w:name="content"/>
    <w:bookmarkStart w:id="71" w:name="X490e2e9728337f2da76407822e39b26b915b439"/>
    <w:p>
      <w:pPr>
        <w:pStyle w:val="Heading1"/>
      </w:pPr>
      <w:r>
        <w:t xml:space="preserve">Opportunity, Wealth, and Action: Integrating Insights from</w:t>
      </w:r>
      <w:r>
        <w:t xml:space="preserve"> </w:t>
      </w:r>
      <w:r>
        <w:rPr>
          <w:i/>
          <w:iCs/>
        </w:rPr>
        <w:t xml:space="preserve">Outliers</w:t>
      </w:r>
      <w:r>
        <w:t xml:space="preserve">,</w:t>
      </w:r>
      <w:r>
        <w:t xml:space="preserve"> </w:t>
      </w:r>
      <w:r>
        <w:rPr>
          <w:i/>
          <w:iCs/>
        </w:rPr>
        <w:t xml:space="preserve">Early Retirement Extreme</w:t>
      </w:r>
      <w:r>
        <w:t xml:space="preserve">, and Wang Yangming’s Philosophy</w:t>
      </w:r>
    </w:p>
    <w:bookmarkStart w:id="21" w:name="table-of-contents"/>
    <w:p>
      <w:pPr>
        <w:pStyle w:val="Heading2"/>
      </w:pPr>
      <w:r>
        <w:t xml:space="preserve">Table of Contents</w:t>
      </w:r>
    </w:p>
    <w:p>
      <w:pPr>
        <w:pStyle w:val="Compact"/>
        <w:numPr>
          <w:ilvl w:val="0"/>
          <w:numId w:val="1001"/>
        </w:numPr>
      </w:pPr>
      <w:r>
        <w:rPr>
          <w:b/>
          <w:bCs/>
        </w:rPr>
        <w:t xml:space="preserve">Part I – Outliers: The Story of Success</w:t>
      </w:r>
    </w:p>
    <w:p>
      <w:pPr>
        <w:pStyle w:val="Compact"/>
        <w:numPr>
          <w:ilvl w:val="0"/>
          <w:numId w:val="1001"/>
        </w:numPr>
      </w:pPr>
      <w:r>
        <w:rPr>
          <w:b/>
          <w:bCs/>
        </w:rPr>
        <w:t xml:space="preserve">Part II – Early Retirement Extreme</w:t>
      </w:r>
    </w:p>
    <w:p>
      <w:pPr>
        <w:pStyle w:val="Compact"/>
        <w:numPr>
          <w:ilvl w:val="0"/>
          <w:numId w:val="1001"/>
        </w:numPr>
      </w:pPr>
      <w:r>
        <w:rPr>
          <w:b/>
          <w:bCs/>
        </w:rPr>
        <w:t xml:space="preserve">Part III – Unity of Knowledge and Action: Wang Yangming’s Philosophy</w:t>
      </w:r>
    </w:p>
    <w:p>
      <w:pPr>
        <w:pStyle w:val="Compact"/>
        <w:numPr>
          <w:ilvl w:val="0"/>
          <w:numId w:val="1001"/>
        </w:numPr>
      </w:pPr>
      <w:r>
        <w:rPr>
          <w:b/>
          <w:bCs/>
        </w:rPr>
        <w:t xml:space="preserve">Part IV – Comparative Analysis</w:t>
      </w:r>
    </w:p>
    <w:p>
      <w:pPr>
        <w:pStyle w:val="Compact"/>
        <w:numPr>
          <w:ilvl w:val="0"/>
          <w:numId w:val="1001"/>
        </w:numPr>
      </w:pPr>
      <w:r>
        <w:rPr>
          <w:b/>
          <w:bCs/>
        </w:rPr>
        <w:t xml:space="preserve">Part V – Unified Framework &amp; Case Studies</w:t>
      </w:r>
    </w:p>
    <w:p>
      <w:pPr>
        <w:pStyle w:val="Compact"/>
        <w:numPr>
          <w:ilvl w:val="0"/>
          <w:numId w:val="1001"/>
        </w:numPr>
      </w:pPr>
      <w:r>
        <w:rPr>
          <w:b/>
          <w:bCs/>
        </w:rPr>
        <w:t xml:space="preserve">Glossary</w:t>
      </w:r>
    </w:p>
    <w:p>
      <w:pPr>
        <w:pStyle w:val="Compact"/>
        <w:numPr>
          <w:ilvl w:val="0"/>
          <w:numId w:val="1001"/>
        </w:numPr>
      </w:pPr>
      <w:r>
        <w:rPr>
          <w:b/>
          <w:bCs/>
        </w:rPr>
        <w:t xml:space="preserve">References</w:t>
      </w:r>
    </w:p>
    <w:bookmarkEnd w:id="21"/>
    <w:bookmarkStart w:id="30" w:name="part-i-outliers-the-story-of-success"/>
    <w:p>
      <w:pPr>
        <w:pStyle w:val="Heading2"/>
      </w:pPr>
      <w:r>
        <w:t xml:space="preserve">Part I –</w:t>
      </w:r>
      <w:r>
        <w:t xml:space="preserve"> </w:t>
      </w:r>
      <w:r>
        <w:rPr>
          <w:i/>
          <w:iCs/>
        </w:rPr>
        <w:t xml:space="preserve">Outliers: The Story of Success</w:t>
      </w:r>
    </w:p>
    <w:bookmarkStart w:id="24" w:name="overview-and-key-themes"/>
    <w:p>
      <w:pPr>
        <w:pStyle w:val="Heading3"/>
      </w:pPr>
      <w:r>
        <w:t xml:space="preserve">Overview and Key Themes</w:t>
      </w:r>
    </w:p>
    <w:p>
      <w:pPr>
        <w:pStyle w:val="FirstParagraph"/>
      </w:pPr>
      <w:r>
        <w:t xml:space="preserve">Malcolm Gladwell’s</w:t>
      </w:r>
      <w:r>
        <w:t xml:space="preserve"> </w:t>
      </w:r>
      <w:r>
        <w:rPr>
          <w:i/>
          <w:iCs/>
        </w:rPr>
        <w:t xml:space="preserve">Outliers</w:t>
      </w:r>
      <w:r>
        <w:t xml:space="preserve"> </w:t>
      </w:r>
      <w:r>
        <w:t xml:space="preserve">(2008) is a deep exploration of the factors that contribute to high levels of success. Gladwell challenges the traditional notion that individual talent and hard work alone drive success. Instead, he argues that</w:t>
      </w:r>
      <w:r>
        <w:t xml:space="preserve"> </w:t>
      </w:r>
      <w:r>
        <w:rPr>
          <w:b/>
          <w:bCs/>
        </w:rPr>
        <w:t xml:space="preserve">contextual opportunities</w:t>
      </w:r>
      <w:r>
        <w:t xml:space="preserve"> </w:t>
      </w:r>
      <w:r>
        <w:t xml:space="preserve">– such as birth timing, cultural legacy, and lucky breaks – play an outsized role in creating “outliers,” extraordinary achievers who lie far outside the statistical norm【1†】. The book is divided into two parts:</w:t>
      </w:r>
      <w:r>
        <w:t xml:space="preserve"> </w:t>
      </w:r>
      <w:r>
        <w:rPr>
          <w:b/>
          <w:bCs/>
        </w:rPr>
        <w:t xml:space="preserve">Part One: Opportunity</w:t>
      </w:r>
      <w:r>
        <w:t xml:space="preserve"> </w:t>
      </w:r>
      <w:r>
        <w:t xml:space="preserve">and</w:t>
      </w:r>
      <w:r>
        <w:t xml:space="preserve"> </w:t>
      </w:r>
      <w:r>
        <w:rPr>
          <w:b/>
          <w:bCs/>
        </w:rPr>
        <w:t xml:space="preserve">Part Two: Legacy</w:t>
      </w:r>
      <w:r>
        <w:t xml:space="preserve">, each illustrating how external factors intertwine with personal effort.</w:t>
      </w:r>
    </w:p>
    <w:p>
      <w:pPr>
        <w:pStyle w:val="BodyText"/>
      </w:pPr>
      <w:r>
        <w:t xml:space="preserve">In Part One, Gladwell examines how</w:t>
      </w:r>
      <w:r>
        <w:t xml:space="preserve"> </w:t>
      </w:r>
      <w:r>
        <w:rPr>
          <w:b/>
          <w:bCs/>
        </w:rPr>
        <w:t xml:space="preserve">hidden advantages and extraordinary opportunities</w:t>
      </w:r>
      <w:r>
        <w:t xml:space="preserve"> </w:t>
      </w:r>
      <w:r>
        <w:t xml:space="preserve">set the stage for success, often more so than sheer talent or effort. He opens with the famous example of Canadian junior hockey, where an</w:t>
      </w:r>
      <w:r>
        <w:t xml:space="preserve"> </w:t>
      </w:r>
      <w:r>
        <w:rPr>
          <w:b/>
          <w:bCs/>
        </w:rPr>
        <w:t xml:space="preserve">arbitrary cutoff date</w:t>
      </w:r>
      <w:r>
        <w:t xml:space="preserve"> </w:t>
      </w:r>
      <w:r>
        <w:t xml:space="preserve">of January 1 for age-class leagues means players born in January-March are older (within their cohort), bigger, and receive better coaching than those born later in the year. This early advantage snowballs – a manifestation of the</w:t>
      </w:r>
      <w:r>
        <w:t xml:space="preserve"> </w:t>
      </w:r>
      <w:r>
        <w:rPr>
          <w:b/>
          <w:bCs/>
        </w:rPr>
        <w:t xml:space="preserve">“Matthew Effect”</w:t>
      </w:r>
      <w:r>
        <w:t xml:space="preserve"> </w:t>
      </w:r>
      <w:r>
        <w:t xml:space="preserve">(the rich get richer, a term Gladwell borrows from sociologist Robert Merton) – resulting in a disproportionate number of elite hockey players being born in those early months. The theme is clear: seemingly minor initial advantages accumulate over time into major outcomes.</w:t>
      </w:r>
    </w:p>
    <w:p>
      <w:pPr>
        <w:pStyle w:val="BodyText"/>
      </w:pPr>
      <w:r>
        <w:t xml:space="preserve">Gladwell famously popularized the idea that approximately</w:t>
      </w:r>
      <w:r>
        <w:t xml:space="preserve"> </w:t>
      </w:r>
      <w:r>
        <w:rPr>
          <w:b/>
          <w:bCs/>
        </w:rPr>
        <w:t xml:space="preserve">10,000 hours of deliberate practice</w:t>
      </w:r>
      <w:r>
        <w:t xml:space="preserve"> </w:t>
      </w:r>
      <w:r>
        <w:t xml:space="preserve">are required to achieve world-class expertise in any complex skill</w:t>
      </w:r>
      <w:hyperlink r:id="rId22">
        <w:r>
          <w:rPr>
            <w:rStyle w:val="Hyperlink"/>
          </w:rPr>
          <w:t xml:space="preserve">[1]</w:t>
        </w:r>
      </w:hyperlink>
      <w:r>
        <w:t xml:space="preserve">. He cites psychologist K. Anders Ericsson’s study of violinists which found that the top performers had logged around 10,000 hours of focused practice by age 20</w:t>
      </w:r>
      <w:hyperlink r:id="rId23">
        <w:r>
          <w:rPr>
            <w:rStyle w:val="Hyperlink"/>
          </w:rPr>
          <w:t xml:space="preserve">[2]</w:t>
        </w:r>
      </w:hyperlink>
      <w:r>
        <w:t xml:space="preserve">. In Gladwell’s words, “ten thousand hours is the magic number of greatness”</w:t>
      </w:r>
      <w:hyperlink r:id="rId22">
        <w:r>
          <w:rPr>
            <w:rStyle w:val="Hyperlink"/>
          </w:rPr>
          <w:t xml:space="preserve">[1]</w:t>
        </w:r>
      </w:hyperlink>
      <w:r>
        <w:t xml:space="preserve">. To illustrate, he recounts how The Beatles performed grueling eight-hour sets in Hamburg nightclubs and how tech magnates like Bill Gates and Bill Joy spent thousands of hours programming as teens – all examples of people who amassed enormous practice time thanks to unusual opportunities (e.g. access to early computer time-sharing systems). Notably, these individuals were talented and hardworking, but</w:t>
      </w:r>
      <w:r>
        <w:t xml:space="preserve"> </w:t>
      </w:r>
      <w:r>
        <w:rPr>
          <w:i/>
          <w:iCs/>
        </w:rPr>
        <w:t xml:space="preserve">crucially</w:t>
      </w:r>
      <w:r>
        <w:t xml:space="preserve">, they also benefited from being in the right place at the right time. As Gladwell puts it, “Bill Gates and the Beatles</w:t>
      </w:r>
      <w:r>
        <w:t xml:space="preserve"> </w:t>
      </w:r>
      <w:r>
        <w:rPr>
          <w:i/>
          <w:iCs/>
        </w:rPr>
        <w:t xml:space="preserve">all worked hard</w:t>
      </w:r>
      <w:r>
        <w:t xml:space="preserve"> </w:t>
      </w:r>
      <w:r>
        <w:t xml:space="preserve">to achieve success but benefited from opportunities they did not create”. Birth timing is another key opportunity: many of the world’s wealthiest people (John D. Rockefeller, Andrew Carnegie, etc.) were born in the mid-19th century, positioning them to capitalize on the industrial boom of the Gilded Age. Similarly, Gates and Joy were born in the mid-1950s, coming of age just as the personal computer revolution hit – a fortuitous birth cohort for tech entrepreneurship.</w:t>
      </w:r>
    </w:p>
    <w:p>
      <w:pPr>
        <w:pStyle w:val="BodyText"/>
      </w:pPr>
      <w:r>
        <w:t xml:space="preserve">Gladwell also emphasizes the importance of practical intelligence and social savvy. In a chapter comparing two prodigies –</w:t>
      </w:r>
      <w:r>
        <w:t xml:space="preserve"> </w:t>
      </w:r>
      <w:r>
        <w:rPr>
          <w:b/>
          <w:bCs/>
        </w:rPr>
        <w:t xml:space="preserve">Christopher Langan</w:t>
      </w:r>
      <w:r>
        <w:t xml:space="preserve">, a man with an IQ of ~195 who failed to achieve career success, and</w:t>
      </w:r>
      <w:r>
        <w:t xml:space="preserve"> </w:t>
      </w:r>
      <w:r>
        <w:rPr>
          <w:b/>
          <w:bCs/>
        </w:rPr>
        <w:t xml:space="preserve">J. Robert Oppenheimer</w:t>
      </w:r>
      <w:r>
        <w:t xml:space="preserve">, the physicist who led the Manhattan Project – Gladwell argues that practical intelligence (knowing how to navigate institutions and negotiate for one’s interests) often matters more than analytical IQ. Oppenheimer, raised in an elite Manhattan family, had the cultural capital to talk his way out of trouble (even after attempting to poison a tutor!), whereas Langan, raised in poverty, lacked the same social toolkit. This contrast supports Gladwell’s point that</w:t>
      </w:r>
      <w:r>
        <w:t xml:space="preserve"> </w:t>
      </w:r>
      <w:r>
        <w:rPr>
          <w:b/>
          <w:bCs/>
        </w:rPr>
        <w:t xml:space="preserve">background and upbringing instill crucial skills</w:t>
      </w:r>
      <w:r>
        <w:t xml:space="preserve"> </w:t>
      </w:r>
      <w:r>
        <w:t xml:space="preserve">or disadvantages. As one reviewer bluntly summarized Gladwell’s thesis: success “corresponds not to one’s intelligence, but rather to opportunity and social savoir-faire”. High IQ might get you so far, but without practical know-how or opportunity, it may not yield “success” as conventionally defined.</w:t>
      </w:r>
    </w:p>
    <w:p>
      <w:pPr>
        <w:pStyle w:val="BodyText"/>
      </w:pPr>
      <w:r>
        <w:t xml:space="preserve">Part Two of</w:t>
      </w:r>
      <w:r>
        <w:t xml:space="preserve"> </w:t>
      </w:r>
      <w:r>
        <w:rPr>
          <w:i/>
          <w:iCs/>
        </w:rPr>
        <w:t xml:space="preserve">Outliers</w:t>
      </w:r>
      <w:r>
        <w:t xml:space="preserve"> </w:t>
      </w:r>
      <w:r>
        <w:t xml:space="preserve">turns to</w:t>
      </w:r>
      <w:r>
        <w:t xml:space="preserve"> </w:t>
      </w:r>
      <w:r>
        <w:rPr>
          <w:b/>
          <w:bCs/>
        </w:rPr>
        <w:t xml:space="preserve">cultural legacies</w:t>
      </w:r>
      <w:r>
        <w:t xml:space="preserve"> </w:t>
      </w:r>
      <w:r>
        <w:t xml:space="preserve">– how the culture we inherit can dramatically shape our success or failure. For instance, Gladwell analyzes commercial aviation crash records and finds a striking pattern: many crashes involved co-pilots from high-</w:t>
      </w:r>
      <w:r>
        <w:rPr>
          <w:i/>
          <w:iCs/>
        </w:rPr>
        <w:t xml:space="preserve">Power Distance Index (PDI)</w:t>
      </w:r>
      <w:r>
        <w:t xml:space="preserve"> </w:t>
      </w:r>
      <w:r>
        <w:t xml:space="preserve">cultures (which emphasize deference to authority) who failed to challenge captain errors. In the notorious case of Korean Air in the 1990s, a culture of</w:t>
      </w:r>
      <w:r>
        <w:t xml:space="preserve"> </w:t>
      </w:r>
      <w:r>
        <w:rPr>
          <w:i/>
          <w:iCs/>
        </w:rPr>
        <w:t xml:space="preserve">excessive politeness</w:t>
      </w:r>
      <w:r>
        <w:t xml:space="preserve"> </w:t>
      </w:r>
      <w:r>
        <w:t xml:space="preserve">impeded clear cockpit communication, contributing to accidents. Gladwell credits changes in communication protocol (training crews to speak up plainly) with vastly improving that airline’s safety record – a real-world example of cultural change saving lives. Another chapter, “Rice Paddies and Math Tests,” links the traditions of wet-rice agriculture in East Asia – with its ethic of relentless, attentive labor – to attitudes toward math learning. He suggests that agrarian proverbs like “no one who can rise before dawn 360 days a year fails to make his family rich” foster a cultural legacy of persistence, which might help explain why students from cultures shaped by rice farming often excel in mathematics through hard work. He contrasts this with the American school calendar, where a long summer break historically caused low-income students to fall further behind, exacerbating an</w:t>
      </w:r>
      <w:r>
        <w:t xml:space="preserve"> </w:t>
      </w:r>
      <w:r>
        <w:rPr>
          <w:i/>
          <w:iCs/>
        </w:rPr>
        <w:t xml:space="preserve">“achievement gap.”</w:t>
      </w:r>
      <w:r>
        <w:t xml:space="preserve"> </w:t>
      </w:r>
      <w:r>
        <w:t xml:space="preserve">In “Marita’s Bargain,” Gladwell profiles a Bronx student benefiting from KIPP Academy’s extended school days and summer sessions that mitigate summer learning loss. The broader implication is that</w:t>
      </w:r>
      <w:r>
        <w:t xml:space="preserve"> </w:t>
      </w:r>
      <w:r>
        <w:rPr>
          <w:b/>
          <w:bCs/>
        </w:rPr>
        <w:t xml:space="preserve">structural changes in opportunity (like providing extra learning time)</w:t>
      </w:r>
      <w:r>
        <w:t xml:space="preserve"> </w:t>
      </w:r>
      <w:r>
        <w:t xml:space="preserve">can equalize outcomes for those who weren’t born into advantage.</w:t>
      </w:r>
    </w:p>
    <w:p>
      <w:pPr>
        <w:pStyle w:val="BodyText"/>
      </w:pPr>
      <w:r>
        <w:t xml:space="preserve">By the book’s conclusion, Gladwell argues that success is not a mysteriously innate quality of individuals but rather a</w:t>
      </w:r>
      <w:r>
        <w:t xml:space="preserve"> </w:t>
      </w:r>
      <w:r>
        <w:rPr>
          <w:b/>
          <w:bCs/>
        </w:rPr>
        <w:t xml:space="preserve">product of community, culture, and time</w:t>
      </w:r>
      <w:r>
        <w:t xml:space="preserve"> </w:t>
      </w:r>
      <w:r>
        <w:t xml:space="preserve">entwined with personal effort. He notes that if society provided more people with rich opportunities to develop their potential, “there would be far more successful people and the world would be richer for it”. In other words, talent is scattered widely in the population, but opportunity is not – and</w:t>
      </w:r>
      <w:r>
        <w:t xml:space="preserve"> </w:t>
      </w:r>
      <w:r>
        <w:rPr>
          <w:i/>
          <w:iCs/>
        </w:rPr>
        <w:t xml:space="preserve">Outliers</w:t>
      </w:r>
      <w:r>
        <w:t xml:space="preserve"> </w:t>
      </w:r>
      <w:r>
        <w:t xml:space="preserve">calls on us to recognize that fact and design a fairer playing field.</w:t>
      </w:r>
    </w:p>
    <w:bookmarkEnd w:id="24"/>
    <w:bookmarkStart w:id="25" w:name="illustrative-stories-and-examples"/>
    <w:p>
      <w:pPr>
        <w:pStyle w:val="Heading3"/>
      </w:pPr>
      <w:r>
        <w:t xml:space="preserve">Illustrative Stories and Examples</w:t>
      </w:r>
    </w:p>
    <w:p>
      <w:pPr>
        <w:pStyle w:val="FirstParagraph"/>
      </w:pPr>
      <w:r>
        <w:t xml:space="preserve">Gladwell’s narrative is driven by memorable case studies: each chapter reads like a detective story uncovering hidden forces behind a success story. A few standout illustrations include:</w:t>
      </w:r>
    </w:p>
    <w:p>
      <w:pPr>
        <w:numPr>
          <w:ilvl w:val="0"/>
          <w:numId w:val="1002"/>
        </w:numPr>
      </w:pPr>
      <w:r>
        <w:rPr>
          <w:b/>
          <w:bCs/>
        </w:rPr>
        <w:t xml:space="preserve">Canadian Hockey Birthdays:</w:t>
      </w:r>
      <w:r>
        <w:t xml:space="preserve"> </w:t>
      </w:r>
      <w:r>
        <w:t xml:space="preserve">As noted, the predominance of January-March birthdays in elite hockey is an example of an</w:t>
      </w:r>
      <w:r>
        <w:t xml:space="preserve"> </w:t>
      </w:r>
      <w:r>
        <w:rPr>
          <w:b/>
          <w:bCs/>
        </w:rPr>
        <w:t xml:space="preserve">accidental advantage</w:t>
      </w:r>
      <w:r>
        <w:t xml:space="preserve"> </w:t>
      </w:r>
      <w:r>
        <w:t xml:space="preserve">(being slightly older in youth competition) compounding into real skill difference over years. This story vividly shows how an arbitrary cutoff date can profoundly shape athletic careers – a child born December 31 may have just as much inherent talent as one born January 1, but ends up overlooked due to being younger and smaller at tryouts.</w:t>
      </w:r>
    </w:p>
    <w:p>
      <w:pPr>
        <w:numPr>
          <w:ilvl w:val="0"/>
          <w:numId w:val="1002"/>
        </w:numPr>
      </w:pPr>
      <w:r>
        <w:rPr>
          <w:b/>
          <w:bCs/>
        </w:rPr>
        <w:t xml:space="preserve">Bill Gates’s Lucky Break:</w:t>
      </w:r>
      <w:r>
        <w:t xml:space="preserve"> </w:t>
      </w:r>
      <w:r>
        <w:t xml:space="preserve">Gladwell details how Gates, as an eighth-grader in 1968, had access to a time-sharing terminal at his Seattle school – extraordinarily rare at the time – and later was allowed virtually unlimited programming time at the University of Washington by exploiting holes in a scheduling system. By age 20, Gates had far more coding hours than most peers, thanks to a cascade of opportunities (affluent school, connections to computer labs, etc.). Without these, even Gates’s prodigious ambition might not have translated into Microsoft’s founding. Gladwell similarly recounts how</w:t>
      </w:r>
      <w:r>
        <w:t xml:space="preserve"> </w:t>
      </w:r>
      <w:r>
        <w:rPr>
          <w:b/>
          <w:bCs/>
        </w:rPr>
        <w:t xml:space="preserve">Bill Joy</w:t>
      </w:r>
      <w:r>
        <w:t xml:space="preserve"> </w:t>
      </w:r>
      <w:r>
        <w:t xml:space="preserve">(co-founder of Sun Microsystems) found himself at one of the only universities with a computing center in 1971 and spent an estimated 10,000+ hours honing his craft. These tales underscore the book’s mantra:</w:t>
      </w:r>
      <w:r>
        <w:t xml:space="preserve"> </w:t>
      </w:r>
      <w:r>
        <w:rPr>
          <w:b/>
          <w:bCs/>
        </w:rPr>
        <w:t xml:space="preserve">extraordinary effort is necessary but not sufficient for success; extraordinary opportunity is also required</w:t>
      </w:r>
      <w:r>
        <w:t xml:space="preserve">.</w:t>
      </w:r>
    </w:p>
    <w:p>
      <w:pPr>
        <w:numPr>
          <w:ilvl w:val="0"/>
          <w:numId w:val="1002"/>
        </w:numPr>
      </w:pPr>
      <w:r>
        <w:rPr>
          <w:b/>
          <w:bCs/>
        </w:rPr>
        <w:t xml:space="preserve">The Beatles in Hamburg:</w:t>
      </w:r>
      <w:r>
        <w:t xml:space="preserve"> </w:t>
      </w:r>
      <w:r>
        <w:t xml:space="preserve">Before Beatlemania, the Beatles spent 1960–62 performing live in Hamburg’s red-light district clubs for eight hours a night, seven days a week. This grueling schedule forced them to practice intensively and diversify their repertoire. By the time of their breakthrough, they had played live an estimated 1,200 times – far more than most bands ever do in a lifetime. Gladwell uses this to exemplify how concentrated</w:t>
      </w:r>
      <w:r>
        <w:t xml:space="preserve"> </w:t>
      </w:r>
      <w:r>
        <w:rPr>
          <w:i/>
          <w:iCs/>
        </w:rPr>
        <w:t xml:space="preserve">practice time</w:t>
      </w:r>
      <w:r>
        <w:t xml:space="preserve"> </w:t>
      </w:r>
      <w:r>
        <w:t xml:space="preserve">(the 10,000-hour principle) and a bit of luck (being invited to Hamburg) forged a world-class band. It’s an intuitive example of how</w:t>
      </w:r>
      <w:r>
        <w:t xml:space="preserve"> </w:t>
      </w:r>
      <w:r>
        <w:rPr>
          <w:b/>
          <w:bCs/>
        </w:rPr>
        <w:t xml:space="preserve">intentional practice under pressure builds expertise</w:t>
      </w:r>
      <w:r>
        <w:t xml:space="preserve"> </w:t>
      </w:r>
      <w:r>
        <w:t xml:space="preserve">– a less glamorous piece of the Beatles’ legend that is often overshadowed by notions of innate genius or “Fab Four” chemistry.</w:t>
      </w:r>
    </w:p>
    <w:p>
      <w:pPr>
        <w:numPr>
          <w:ilvl w:val="0"/>
          <w:numId w:val="1002"/>
        </w:numPr>
      </w:pPr>
      <w:r>
        <w:rPr>
          <w:b/>
          <w:bCs/>
        </w:rPr>
        <w:t xml:space="preserve">Chris Langan vs. Robert Oppenheimer:</w:t>
      </w:r>
      <w:r>
        <w:t xml:space="preserve"> </w:t>
      </w:r>
      <w:r>
        <w:rPr>
          <w:i/>
          <w:iCs/>
        </w:rPr>
        <w:t xml:space="preserve">Outliers</w:t>
      </w:r>
      <w:r>
        <w:t xml:space="preserve"> </w:t>
      </w:r>
      <w:r>
        <w:t xml:space="preserve">humanizes the abstract idea of “practical intelligence” through the stories of Langan and Oppenheimer. Langan, a self-taught genius with off-the-charts IQ, faced hardships (poverty, lack of guidance) and dropped out of college after bureaucratic setbacks. By contrast, Oppenheimer, despite a troubled incident (attempting to poison a tutor), received merely a probation – a slap on the wrist – owing to his social class and charm. He leveraged his connections and savvy to later organize the Manhattan Project. Gladwell’s point is illustrated by a poignant moment: Langan’s mother missed a financial aid deadline by</w:t>
      </w:r>
      <w:r>
        <w:t xml:space="preserve"> </w:t>
      </w:r>
      <w:r>
        <w:rPr>
          <w:i/>
          <w:iCs/>
        </w:rPr>
        <w:t xml:space="preserve">one day</w:t>
      </w:r>
      <w:r>
        <w:t xml:space="preserve">, and the university refused any leeway – something a more assertive or well-connected family might have negotiated. Oppenheimer, backed by privilege, literally</w:t>
      </w:r>
      <w:r>
        <w:t xml:space="preserve"> </w:t>
      </w:r>
      <w:r>
        <w:rPr>
          <w:i/>
          <w:iCs/>
        </w:rPr>
        <w:t xml:space="preserve">tried to murder someone</w:t>
      </w:r>
      <w:r>
        <w:t xml:space="preserve"> </w:t>
      </w:r>
      <w:r>
        <w:t xml:space="preserve">yet managed to continue his studies. The takeaway is stark: knowing how to assert oneself and</w:t>
      </w:r>
      <w:r>
        <w:t xml:space="preserve"> </w:t>
      </w:r>
      <w:r>
        <w:rPr>
          <w:b/>
          <w:bCs/>
        </w:rPr>
        <w:t xml:space="preserve">bend the rules</w:t>
      </w:r>
      <w:r>
        <w:t xml:space="preserve"> </w:t>
      </w:r>
      <w:r>
        <w:t xml:space="preserve">is as important as brains. Langan had to face problems alone, while Oppenheimer had a network and the confidence to “talk his way out of trouble.” These narrative foils drive home how</w:t>
      </w:r>
      <w:r>
        <w:t xml:space="preserve"> </w:t>
      </w:r>
      <w:r>
        <w:rPr>
          <w:b/>
          <w:bCs/>
        </w:rPr>
        <w:t xml:space="preserve">cultural capital and context</w:t>
      </w:r>
      <w:r>
        <w:t xml:space="preserve"> </w:t>
      </w:r>
      <w:r>
        <w:t xml:space="preserve">influence life trajectories.</w:t>
      </w:r>
    </w:p>
    <w:p>
      <w:pPr>
        <w:numPr>
          <w:ilvl w:val="0"/>
          <w:numId w:val="1002"/>
        </w:numPr>
      </w:pPr>
      <w:r>
        <w:rPr>
          <w:b/>
          <w:bCs/>
        </w:rPr>
        <w:t xml:space="preserve">Korean Air Flight 801:</w:t>
      </w:r>
      <w:r>
        <w:t xml:space="preserve"> </w:t>
      </w:r>
      <w:r>
        <w:t xml:space="preserve">One of the most gripping stories Gladwell tells is the crash of Korean Air 801 in 1997. Using cockpit voice transcripts, he shows how first officer and flight engineer hinted at dangers indirectly (“Captain, the weather radar has helped us a lot,” meaning they should divert) instead of bluntly warning the captain to abort landing. The captain, from a culture of hierarchical deference, did not grasp the urgency, and the plane crashed. Gladwell attributes this to a</w:t>
      </w:r>
      <w:r>
        <w:t xml:space="preserve"> </w:t>
      </w:r>
      <w:r>
        <w:rPr>
          <w:i/>
          <w:iCs/>
        </w:rPr>
        <w:t xml:space="preserve">cultural legacy</w:t>
      </w:r>
      <w:r>
        <w:t xml:space="preserve"> </w:t>
      </w:r>
      <w:r>
        <w:t xml:space="preserve">of high PDI – co-pilots were too deferential. The story has a positive ending: once Korean Air retrained crews to communicate more directly (even adopting English as the cockpit language to escape the nuances of Korean honorifics), their safety record improved dramatically. This example colorfully illustrates how</w:t>
      </w:r>
      <w:r>
        <w:t xml:space="preserve"> </w:t>
      </w:r>
      <w:r>
        <w:rPr>
          <w:b/>
          <w:bCs/>
        </w:rPr>
        <w:t xml:space="preserve">deep-seated cultural norms</w:t>
      </w:r>
      <w:r>
        <w:t xml:space="preserve"> </w:t>
      </w:r>
      <w:r>
        <w:t xml:space="preserve">can influence something as objective as airline safety – and how recognizing and adjusting for those norms (an opportunity at the organizational level) can yield success (in this case, safe flights).</w:t>
      </w:r>
    </w:p>
    <w:p>
      <w:pPr>
        <w:pStyle w:val="FirstParagraph"/>
      </w:pPr>
      <w:r>
        <w:t xml:space="preserve">Each of these stories serves as a parable reinforcing Gladwell’s broader arguments:</w:t>
      </w:r>
      <w:r>
        <w:t xml:space="preserve"> </w:t>
      </w:r>
      <w:r>
        <w:rPr>
          <w:b/>
          <w:bCs/>
        </w:rPr>
        <w:t xml:space="preserve">success springs from the accumulated gifts of our circumstances</w:t>
      </w:r>
      <w:r>
        <w:t xml:space="preserve"> </w:t>
      </w:r>
      <w:r>
        <w:t xml:space="preserve">– date of birth, cultural heritage, family background, and historical timing – combined with hard work. The memorable anecdotes make the research accessible and emphasize that even heroes of industry or art owe debts to “hidden advantages” in their past.</w:t>
      </w:r>
    </w:p>
    <w:bookmarkEnd w:id="25"/>
    <w:bookmarkStart w:id="28" w:name="notable-quotes"/>
    <w:p>
      <w:pPr>
        <w:pStyle w:val="Heading3"/>
      </w:pPr>
      <w:r>
        <w:t xml:space="preserve">Notable Quotes</w:t>
      </w:r>
    </w:p>
    <w:p>
      <w:pPr>
        <w:pStyle w:val="FirstParagraph"/>
      </w:pPr>
      <w:r>
        <w:t xml:space="preserve">Gladwell is a master of distilling concepts into catchy phrases. A few quotable lines from</w:t>
      </w:r>
      <w:r>
        <w:t xml:space="preserve"> </w:t>
      </w:r>
      <w:r>
        <w:rPr>
          <w:i/>
          <w:iCs/>
        </w:rPr>
        <w:t xml:space="preserve">Outliers</w:t>
      </w:r>
      <w:r>
        <w:t xml:space="preserve"> </w:t>
      </w:r>
      <w:r>
        <w:t xml:space="preserve">encapsulate its core insights:</w:t>
      </w:r>
    </w:p>
    <w:p>
      <w:pPr>
        <w:numPr>
          <w:ilvl w:val="0"/>
          <w:numId w:val="1003"/>
        </w:numPr>
      </w:pPr>
      <w:r>
        <w:rPr>
          <w:i/>
          <w:iCs/>
        </w:rPr>
        <w:t xml:space="preserve">“Ten thousand hours is the magic number of greatness.”</w:t>
      </w:r>
      <w:r>
        <w:t xml:space="preserve"> </w:t>
      </w:r>
      <w:r>
        <w:t xml:space="preserve">(Gladwell,</w:t>
      </w:r>
      <w:r>
        <w:t xml:space="preserve"> </w:t>
      </w:r>
      <w:r>
        <w:rPr>
          <w:i/>
          <w:iCs/>
        </w:rPr>
        <w:t xml:space="preserve">Outliers</w:t>
      </w:r>
      <w:r>
        <w:t xml:space="preserve">, p.41) – Highlighting that monumental effort (guided by opportunity) underlies elite performance</w:t>
      </w:r>
      <w:hyperlink r:id="rId22">
        <w:r>
          <w:rPr>
            <w:rStyle w:val="Hyperlink"/>
          </w:rPr>
          <w:t xml:space="preserve">[1]</w:t>
        </w:r>
      </w:hyperlink>
      <w:r>
        <w:t xml:space="preserve">. This phrase has entered popular discourse as the “10,000-hour rule,” though often misinterpreted as a rigid requirement. Gladwell’s actual point was that</w:t>
      </w:r>
      <w:r>
        <w:t xml:space="preserve"> </w:t>
      </w:r>
      <w:r>
        <w:rPr>
          <w:b/>
          <w:bCs/>
        </w:rPr>
        <w:t xml:space="preserve">extensive deliberate practice</w:t>
      </w:r>
      <w:r>
        <w:t xml:space="preserve"> </w:t>
      </w:r>
      <w:r>
        <w:t xml:space="preserve">is a common threshold among world-class achievers, not a guarantee for success in isolation</w:t>
      </w:r>
      <w:hyperlink r:id="rId26">
        <w:r>
          <w:rPr>
            <w:rStyle w:val="Hyperlink"/>
          </w:rPr>
          <w:t xml:space="preserve">[3]</w:t>
        </w:r>
      </w:hyperlink>
      <w:hyperlink r:id="rId27">
        <w:r>
          <w:rPr>
            <w:rStyle w:val="Hyperlink"/>
          </w:rPr>
          <w:t xml:space="preserve">[4]</w:t>
        </w:r>
      </w:hyperlink>
      <w:r>
        <w:t xml:space="preserve">.</w:t>
      </w:r>
    </w:p>
    <w:p>
      <w:pPr>
        <w:numPr>
          <w:ilvl w:val="0"/>
          <w:numId w:val="1003"/>
        </w:numPr>
      </w:pPr>
      <w:r>
        <w:rPr>
          <w:i/>
          <w:iCs/>
        </w:rPr>
        <w:t xml:space="preserve">“Achievement is talent plus preparation.”</w:t>
      </w:r>
      <w:r>
        <w:t xml:space="preserve"> </w:t>
      </w:r>
      <w:r>
        <w:t xml:space="preserve">– Gladwell frequently emphasizes that natural ability (talent) matters, but</w:t>
      </w:r>
      <w:r>
        <w:t xml:space="preserve"> </w:t>
      </w:r>
      <w:r>
        <w:rPr>
          <w:i/>
          <w:iCs/>
        </w:rPr>
        <w:t xml:space="preserve">only</w:t>
      </w:r>
      <w:r>
        <w:t xml:space="preserve"> </w:t>
      </w:r>
      <w:r>
        <w:t xml:space="preserve">with years of preparation and the right context does it lead to high achievement. For example, even Mozart, often cited as an innate prodigy, produced his greatest work only after about a decade (10+ years) of composing – underscoring that</w:t>
      </w:r>
      <w:r>
        <w:t xml:space="preserve"> </w:t>
      </w:r>
      <w:r>
        <w:rPr>
          <w:b/>
          <w:bCs/>
        </w:rPr>
        <w:t xml:space="preserve">time investment is essential</w:t>
      </w:r>
      <w:r>
        <w:t xml:space="preserve">.</w:t>
      </w:r>
    </w:p>
    <w:p>
      <w:pPr>
        <w:numPr>
          <w:ilvl w:val="0"/>
          <w:numId w:val="1003"/>
        </w:numPr>
      </w:pPr>
      <w:r>
        <w:rPr>
          <w:i/>
          <w:iCs/>
        </w:rPr>
        <w:t xml:space="preserve">“Outliers are those who have been given opportunities—and who have had the strength and presence of mind to seize them.”</w:t>
      </w:r>
      <w:r>
        <w:t xml:space="preserve"> </w:t>
      </w:r>
      <w:r>
        <w:t xml:space="preserve">– In other words, extraordinary success requires</w:t>
      </w:r>
      <w:r>
        <w:t xml:space="preserve"> </w:t>
      </w:r>
      <w:r>
        <w:rPr>
          <w:b/>
          <w:bCs/>
        </w:rPr>
        <w:t xml:space="preserve">being offered an opportunity</w:t>
      </w:r>
      <w:r>
        <w:t xml:space="preserve"> </w:t>
      </w:r>
      <w:r>
        <w:t xml:space="preserve">and then having the personal qualities (work ethic, persistence) to capitalize on it. Gladwell credits both sides: the external chance and the internal response. This quote (from the</w:t>
      </w:r>
      <w:r>
        <w:t xml:space="preserve"> </w:t>
      </w:r>
      <w:r>
        <w:rPr>
          <w:i/>
          <w:iCs/>
        </w:rPr>
        <w:t xml:space="preserve">Outliers</w:t>
      </w:r>
      <w:r>
        <w:t xml:space="preserve"> </w:t>
      </w:r>
      <w:r>
        <w:t xml:space="preserve">introduction) neatly summarizes the interplay of luck and hard work the book describes.</w:t>
      </w:r>
    </w:p>
    <w:p>
      <w:pPr>
        <w:numPr>
          <w:ilvl w:val="0"/>
          <w:numId w:val="1003"/>
        </w:numPr>
      </w:pPr>
      <w:r>
        <w:rPr>
          <w:i/>
          <w:iCs/>
        </w:rPr>
        <w:t xml:space="preserve">“No one— not rock stars, not professional athletes, not software billionaires, and not even geniuses— ever makes it alone.”</w:t>
      </w:r>
      <w:r>
        <w:t xml:space="preserve"> </w:t>
      </w:r>
      <w:r>
        <w:t xml:space="preserve">– Gladwell stresses the role of community and support. Even geniuses benefit from teachers, patrons, teammates, and a society that enables their talents. This line fights the myth of the “self-made” hero, showing success as a</w:t>
      </w:r>
      <w:r>
        <w:t xml:space="preserve"> </w:t>
      </w:r>
      <w:r>
        <w:rPr>
          <w:b/>
          <w:bCs/>
        </w:rPr>
        <w:t xml:space="preserve">collective enterprise</w:t>
      </w:r>
      <w:r>
        <w:t xml:space="preserve"> </w:t>
      </w:r>
      <w:r>
        <w:t xml:space="preserve">of sorts.</w:t>
      </w:r>
    </w:p>
    <w:p>
      <w:pPr>
        <w:pStyle w:val="FirstParagraph"/>
      </w:pPr>
      <w:r>
        <w:t xml:space="preserve">Each quote reinforces Gladwell’s central message that success is</w:t>
      </w:r>
      <w:r>
        <w:t xml:space="preserve"> </w:t>
      </w:r>
      <w:r>
        <w:rPr>
          <w:b/>
          <w:bCs/>
        </w:rPr>
        <w:t xml:space="preserve">systemic</w:t>
      </w:r>
      <w:r>
        <w:t xml:space="preserve">. They serve as digestible lessons: practice diligently, seize opportunities, acknowledge your advantages, and remember the social forces that lift you up.</w:t>
      </w:r>
    </w:p>
    <w:bookmarkEnd w:id="28"/>
    <w:bookmarkStart w:id="29" w:name="criticisms-and-academic-debates"/>
    <w:p>
      <w:pPr>
        <w:pStyle w:val="Heading3"/>
      </w:pPr>
      <w:r>
        <w:t xml:space="preserve">Criticisms and Academic Debates</w:t>
      </w:r>
    </w:p>
    <w:p>
      <w:pPr>
        <w:pStyle w:val="FirstParagraph"/>
      </w:pPr>
      <w:r>
        <w:rPr>
          <w:i/>
          <w:iCs/>
        </w:rPr>
        <w:t xml:space="preserve">Outliers</w:t>
      </w:r>
      <w:r>
        <w:t xml:space="preserve"> </w:t>
      </w:r>
      <w:r>
        <w:t xml:space="preserve">was a commercial and critical success, but it has also drawn criticism from academics and commentators who argue that Gladwell oversimplified or overstated some claims. It’s important to highlight a few areas of debate:</w:t>
      </w:r>
    </w:p>
    <w:p>
      <w:pPr>
        <w:numPr>
          <w:ilvl w:val="0"/>
          <w:numId w:val="1004"/>
        </w:numPr>
      </w:pPr>
      <w:r>
        <w:rPr>
          <w:b/>
          <w:bCs/>
        </w:rPr>
        <w:t xml:space="preserve">The “10,000-Hour Rule” – Oversimplification:</w:t>
      </w:r>
      <w:r>
        <w:t xml:space="preserve"> </w:t>
      </w:r>
      <w:r>
        <w:t xml:space="preserve">Perhaps the most debated point is the 10,000-hour rule. Psychologist Anders Ericsson, whose research Gladwell cited,</w:t>
      </w:r>
      <w:r>
        <w:t xml:space="preserve"> </w:t>
      </w:r>
      <w:r>
        <w:rPr>
          <w:b/>
          <w:bCs/>
        </w:rPr>
        <w:t xml:space="preserve">felt Gladwell misinterpreted his findings</w:t>
      </w:r>
      <w:r>
        <w:t xml:space="preserve">. Ericsson noted that his study’s top violinists averaged 10,000 hours of practice by age 20, but not all experts follow that exact number, and</w:t>
      </w:r>
      <w:r>
        <w:t xml:space="preserve"> </w:t>
      </w:r>
      <w:r>
        <w:rPr>
          <w:i/>
          <w:iCs/>
        </w:rPr>
        <w:t xml:space="preserve">quality</w:t>
      </w:r>
      <w:r>
        <w:t xml:space="preserve"> </w:t>
      </w:r>
      <w:r>
        <w:t xml:space="preserve">of practice and innate differences matter greatly. Subsequent studies have challenged the idea that a fixed number of hours guarantees mastery. For example, a 2019 replication study found that practice explained only about</w:t>
      </w:r>
      <w:r>
        <w:t xml:space="preserve"> </w:t>
      </w:r>
      <w:r>
        <w:rPr>
          <w:i/>
          <w:iCs/>
        </w:rPr>
        <w:t xml:space="preserve">25% of the variance</w:t>
      </w:r>
      <w:r>
        <w:t xml:space="preserve"> </w:t>
      </w:r>
      <w:r>
        <w:t xml:space="preserve">in performance among violinists – meaning</w:t>
      </w:r>
      <w:r>
        <w:t xml:space="preserve"> </w:t>
      </w:r>
      <w:r>
        <w:rPr>
          <w:b/>
          <w:bCs/>
        </w:rPr>
        <w:t xml:space="preserve">other factors (genetics, personality, motivation, quality of coaches, etc.) account for the remaining 75%</w:t>
      </w:r>
      <w:r>
        <w:t xml:space="preserve">. Psychologist Brooke Macnamara remarked that believing “with hard work and determination anyone can become an expert” is</w:t>
      </w:r>
      <w:r>
        <w:t xml:space="preserve"> </w:t>
      </w:r>
      <w:r>
        <w:rPr>
          <w:i/>
          <w:iCs/>
        </w:rPr>
        <w:t xml:space="preserve">“very ‘American Dream’…However, it is an oversimplification”</w:t>
      </w:r>
      <w:r>
        <w:t xml:space="preserve">. Gladwell himself has acknowledged that the 10,000-hour figure is a metaphor for “a lot of practice” rather than a strict rule, but critics argue many readers misunderstood it as a deterministic formula for success. The debate here centers on</w:t>
      </w:r>
      <w:r>
        <w:t xml:space="preserve"> </w:t>
      </w:r>
      <w:r>
        <w:rPr>
          <w:b/>
          <w:bCs/>
        </w:rPr>
        <w:t xml:space="preserve">nature vs. nurture</w:t>
      </w:r>
      <w:r>
        <w:t xml:space="preserve">: Gladwell tilted the discussion toward practice and opportunity (nurture), while some psychologists insist he underplayed innate talent (nature). The truth lies in between – as one researcher put it, even world champions need practice</w:t>
      </w:r>
      <w:r>
        <w:t xml:space="preserve"> </w:t>
      </w:r>
      <w:r>
        <w:rPr>
          <w:i/>
          <w:iCs/>
        </w:rPr>
        <w:t xml:space="preserve">and</w:t>
      </w:r>
      <w:r>
        <w:t xml:space="preserve"> </w:t>
      </w:r>
      <w:r>
        <w:t xml:space="preserve">inherent abilities. This discourse has been healthy for clarifying that</w:t>
      </w:r>
      <w:r>
        <w:t xml:space="preserve"> </w:t>
      </w:r>
      <w:r>
        <w:rPr>
          <w:i/>
          <w:iCs/>
        </w:rPr>
        <w:t xml:space="preserve">Outliers</w:t>
      </w:r>
      <w:r>
        <w:t xml:space="preserve"> </w:t>
      </w:r>
      <w:r>
        <w:t xml:space="preserve">was highlighting one piece of the puzzle, not declaring practice alone sufficient.</w:t>
      </w:r>
    </w:p>
    <w:p>
      <w:pPr>
        <w:numPr>
          <w:ilvl w:val="0"/>
          <w:numId w:val="1004"/>
        </w:numPr>
      </w:pPr>
      <w:r>
        <w:rPr>
          <w:b/>
          <w:bCs/>
        </w:rPr>
        <w:t xml:space="preserve">Anecdotes vs. Data:</w:t>
      </w:r>
      <w:r>
        <w:t xml:space="preserve"> </w:t>
      </w:r>
      <w:r>
        <w:t xml:space="preserve">Some scholars have criticized Gladwell’s reliance on case studies and anecdotal evidence.</w:t>
      </w:r>
      <w:r>
        <w:t xml:space="preserve"> </w:t>
      </w:r>
      <w:r>
        <w:rPr>
          <w:i/>
          <w:iCs/>
        </w:rPr>
        <w:t xml:space="preserve">Outliers</w:t>
      </w:r>
      <w:r>
        <w:t xml:space="preserve"> </w:t>
      </w:r>
      <w:r>
        <w:t xml:space="preserve">weaves compelling narratives, but skeptics ask: Are these cherry-picked examples truly representative? For instance, not every tech billionaire was born in 1955 – what about outliers like Elon Musk (born 1971) or others who don’t fit the pattern? Gladwell’s approach is to illustrate principles rather than provide exhaustive statistical proof, but academics sometimes fault this method as</w:t>
      </w:r>
      <w:r>
        <w:t xml:space="preserve"> </w:t>
      </w:r>
      <w:r>
        <w:rPr>
          <w:i/>
          <w:iCs/>
        </w:rPr>
        <w:t xml:space="preserve">journalistic</w:t>
      </w:r>
      <w:r>
        <w:t xml:space="preserve"> </w:t>
      </w:r>
      <w:r>
        <w:t xml:space="preserve">rather than scientific. As one critic quipped, Gladwell often “substitutes anecdotes lifted, quite uncritically, from single sources” in lieu of comprehensive analysis. This raises the issue of</w:t>
      </w:r>
      <w:r>
        <w:t xml:space="preserve"> </w:t>
      </w:r>
      <w:r>
        <w:rPr>
          <w:b/>
          <w:bCs/>
        </w:rPr>
        <w:t xml:space="preserve">confirmation bias</w:t>
      </w:r>
      <w:r>
        <w:t xml:space="preserve"> </w:t>
      </w:r>
      <w:r>
        <w:t xml:space="preserve">– did Gladwell highlight only stories that fit his thesis and ignore counterexamples? In defense of Gladwell, the book does reference research (e.g. Terman’s longitudinal IQ study, Hofstede’s cultural dimensions) and makes a broad sociological argument rather than a strict causal claim. Nevertheless, the</w:t>
      </w:r>
      <w:r>
        <w:t xml:space="preserve"> </w:t>
      </w:r>
      <w:r>
        <w:rPr>
          <w:b/>
          <w:bCs/>
        </w:rPr>
        <w:t xml:space="preserve">anecdotal style</w:t>
      </w:r>
      <w:r>
        <w:t xml:space="preserve"> </w:t>
      </w:r>
      <w:r>
        <w:t xml:space="preserve">has been a point of debate on whether it oversimplifies complex phenomena.</w:t>
      </w:r>
    </w:p>
    <w:p>
      <w:pPr>
        <w:numPr>
          <w:ilvl w:val="0"/>
          <w:numId w:val="1004"/>
        </w:numPr>
      </w:pPr>
      <w:r>
        <w:rPr>
          <w:b/>
          <w:bCs/>
        </w:rPr>
        <w:t xml:space="preserve">“Banal” or Common-Sense Thesis:</w:t>
      </w:r>
      <w:r>
        <w:t xml:space="preserve"> </w:t>
      </w:r>
      <w:r>
        <w:t xml:space="preserve">A few critics contend that Gladwell’s core idea – that</w:t>
      </w:r>
      <w:r>
        <w:t xml:space="preserve"> </w:t>
      </w:r>
      <w:r>
        <w:rPr>
          <w:b/>
          <w:bCs/>
        </w:rPr>
        <w:t xml:space="preserve">opportunity and social context matter for success</w:t>
      </w:r>
      <w:r>
        <w:t xml:space="preserve"> </w:t>
      </w:r>
      <w:r>
        <w:t xml:space="preserve">– is not particularly groundbreaking to social scientists. As writer Joseph Suglia argues,</w:t>
      </w:r>
      <w:r>
        <w:t xml:space="preserve"> </w:t>
      </w:r>
      <w:r>
        <w:rPr>
          <w:i/>
          <w:iCs/>
        </w:rPr>
        <w:t xml:space="preserve">“The thesis isn’t so much false as it is banal. Of course, one must have social skills and opportunity to be ‘successful.’”</w:t>
      </w:r>
      <w:r>
        <w:t xml:space="preserve">. These critics suggest</w:t>
      </w:r>
      <w:r>
        <w:t xml:space="preserve"> </w:t>
      </w:r>
      <w:r>
        <w:rPr>
          <w:i/>
          <w:iCs/>
        </w:rPr>
        <w:t xml:space="preserve">Outliers</w:t>
      </w:r>
      <w:r>
        <w:t xml:space="preserve"> </w:t>
      </w:r>
      <w:r>
        <w:t xml:space="preserve">repackaged known insights with entertaining stories, giving lay readers the impression of profundity whereas scholars have long understood the influence of class, culture, and luck. Gladwell’s fans would respond that</w:t>
      </w:r>
      <w:r>
        <w:t xml:space="preserve"> </w:t>
      </w:r>
      <w:r>
        <w:rPr>
          <w:i/>
          <w:iCs/>
        </w:rPr>
        <w:t xml:space="preserve">how</w:t>
      </w:r>
      <w:r>
        <w:t xml:space="preserve"> </w:t>
      </w:r>
      <w:r>
        <w:t xml:space="preserve">he illustrates those factors is valuable: by overturning the individualistic “self-made man” narrative in the public imagination. Still, the charge remains that</w:t>
      </w:r>
      <w:r>
        <w:t xml:space="preserve"> </w:t>
      </w:r>
      <w:r>
        <w:rPr>
          <w:i/>
          <w:iCs/>
        </w:rPr>
        <w:t xml:space="preserve">Outliers</w:t>
      </w:r>
      <w:r>
        <w:t xml:space="preserve"> </w:t>
      </w:r>
      <w:r>
        <w:t xml:space="preserve">sometimes reads as a string of truisms (“hard work matters, but so do advantages”) presented as novel revelations.</w:t>
      </w:r>
    </w:p>
    <w:p>
      <w:pPr>
        <w:numPr>
          <w:ilvl w:val="0"/>
          <w:numId w:val="1004"/>
        </w:numPr>
      </w:pPr>
      <w:r>
        <w:rPr>
          <w:b/>
          <w:bCs/>
        </w:rPr>
        <w:t xml:space="preserve">Downplaying Individual Agency:</w:t>
      </w:r>
      <w:r>
        <w:t xml:space="preserve"> </w:t>
      </w:r>
      <w:r>
        <w:t xml:space="preserve">Some have felt that</w:t>
      </w:r>
      <w:r>
        <w:t xml:space="preserve"> </w:t>
      </w:r>
      <w:r>
        <w:rPr>
          <w:i/>
          <w:iCs/>
        </w:rPr>
        <w:t xml:space="preserve">Outliers</w:t>
      </w:r>
      <w:r>
        <w:t xml:space="preserve"> </w:t>
      </w:r>
      <w:r>
        <w:t xml:space="preserve">leans so far toward external factors that it</w:t>
      </w:r>
      <w:r>
        <w:t xml:space="preserve"> </w:t>
      </w:r>
      <w:r>
        <w:rPr>
          <w:b/>
          <w:bCs/>
        </w:rPr>
        <w:t xml:space="preserve">risks discounting individual effort or innate aptitude too much</w:t>
      </w:r>
      <w:r>
        <w:t xml:space="preserve">. The book could be read as saying successful people aren’t exceptional, they’re fortunate – which while liberating (no need to mythologize geniuses), may understate personal responsibility. For example, Chris Langan’s struggles are attributed to his poor upbringing, but one might argue there were other highly intelligent people from humble backgrounds who overcame adversity through exceptional grit or creativity. Gladwell’s intent isn’t to remove credit from achievers, but to</w:t>
      </w:r>
      <w:r>
        <w:t xml:space="preserve"> </w:t>
      </w:r>
      <w:r>
        <w:rPr>
          <w:i/>
          <w:iCs/>
        </w:rPr>
        <w:t xml:space="preserve">add</w:t>
      </w:r>
      <w:r>
        <w:t xml:space="preserve"> </w:t>
      </w:r>
      <w:r>
        <w:t xml:space="preserve">context. Nonetheless, the balance between fate and free will in</w:t>
      </w:r>
      <w:r>
        <w:t xml:space="preserve"> </w:t>
      </w:r>
      <w:r>
        <w:rPr>
          <w:i/>
          <w:iCs/>
        </w:rPr>
        <w:t xml:space="preserve">Outliers</w:t>
      </w:r>
      <w:r>
        <w:t xml:space="preserve"> </w:t>
      </w:r>
      <w:r>
        <w:t xml:space="preserve">has been debated. This ties into larger discussions in social science: are we mainly products of our environment or architects of our destiny?</w:t>
      </w:r>
      <w:r>
        <w:t xml:space="preserve"> </w:t>
      </w:r>
      <w:r>
        <w:rPr>
          <w:i/>
          <w:iCs/>
        </w:rPr>
        <w:t xml:space="preserve">Outliers</w:t>
      </w:r>
      <w:r>
        <w:t xml:space="preserve"> </w:t>
      </w:r>
      <w:r>
        <w:t xml:space="preserve">leans toward the former, and critics caution not to swing too far and embrace determinism. Gladwell himself clarifies in the epilogue that personal qualities do matter; it’s just that we fail to see how much</w:t>
      </w:r>
      <w:r>
        <w:t xml:space="preserve"> </w:t>
      </w:r>
      <w:r>
        <w:rPr>
          <w:i/>
          <w:iCs/>
        </w:rPr>
        <w:t xml:space="preserve">systemic opportunity</w:t>
      </w:r>
      <w:r>
        <w:t xml:space="preserve"> </w:t>
      </w:r>
      <w:r>
        <w:t xml:space="preserve">underlies those personal triumphs.</w:t>
      </w:r>
    </w:p>
    <w:p>
      <w:pPr>
        <w:numPr>
          <w:ilvl w:val="0"/>
          <w:numId w:val="1004"/>
        </w:numPr>
      </w:pPr>
      <w:r>
        <w:rPr>
          <w:b/>
          <w:bCs/>
        </w:rPr>
        <w:t xml:space="preserve">Definition of “Success”:</w:t>
      </w:r>
      <w:r>
        <w:t xml:space="preserve"> </w:t>
      </w:r>
      <w:r>
        <w:t xml:space="preserve">A subtle critique is that</w:t>
      </w:r>
      <w:r>
        <w:t xml:space="preserve"> </w:t>
      </w:r>
      <w:r>
        <w:rPr>
          <w:i/>
          <w:iCs/>
        </w:rPr>
        <w:t xml:space="preserve">Outliers</w:t>
      </w:r>
      <w:r>
        <w:t xml:space="preserve"> </w:t>
      </w:r>
      <w:r>
        <w:t xml:space="preserve">equates success with</w:t>
      </w:r>
      <w:r>
        <w:t xml:space="preserve"> </w:t>
      </w:r>
      <w:r>
        <w:rPr>
          <w:b/>
          <w:bCs/>
        </w:rPr>
        <w:t xml:space="preserve">high achievement and fame</w:t>
      </w:r>
      <w:r>
        <w:t xml:space="preserve"> </w:t>
      </w:r>
      <w:r>
        <w:t xml:space="preserve">(wealth, power, etc.), which is a specific, culturally loaded definition. By focusing on billionaires, star athletes, and Nobel laureates, the book implicitly treats those outcomes as the benchmark. Some commentators note this reinforces a narrow view of success – perhaps</w:t>
      </w:r>
      <w:r>
        <w:t xml:space="preserve"> </w:t>
      </w:r>
      <w:r>
        <w:rPr>
          <w:i/>
          <w:iCs/>
        </w:rPr>
        <w:t xml:space="preserve">life satisfaction</w:t>
      </w:r>
      <w:r>
        <w:t xml:space="preserve"> </w:t>
      </w:r>
      <w:r>
        <w:t xml:space="preserve">or</w:t>
      </w:r>
      <w:r>
        <w:t xml:space="preserve"> </w:t>
      </w:r>
      <w:r>
        <w:rPr>
          <w:i/>
          <w:iCs/>
        </w:rPr>
        <w:t xml:space="preserve">community impact</w:t>
      </w:r>
      <w:r>
        <w:t xml:space="preserve"> </w:t>
      </w:r>
      <w:r>
        <w:t xml:space="preserve">are alternate measures. Gladwell’s choice of subjects (tycoons, geniuses) fits the subtitle “The Story of Success,” but invites the question: success by whose standards? This isn’t so much a flaw in the book as a point for reflection – the</w:t>
      </w:r>
      <w:r>
        <w:t xml:space="preserve"> </w:t>
      </w:r>
      <w:r>
        <w:rPr>
          <w:i/>
          <w:iCs/>
        </w:rPr>
        <w:t xml:space="preserve">outliers</w:t>
      </w:r>
      <w:r>
        <w:t xml:space="preserve"> </w:t>
      </w:r>
      <w:r>
        <w:t xml:space="preserve">Gladwell studies are remarkable in conventional terms, but one could argue true success is also found in unsung lives that maximize one’s potential or help others, even if not producing headlines.</w:t>
      </w:r>
    </w:p>
    <w:p>
      <w:pPr>
        <w:pStyle w:val="FirstParagraph"/>
      </w:pPr>
      <w:r>
        <w:t xml:space="preserve">In summary,</w:t>
      </w:r>
      <w:r>
        <w:t xml:space="preserve"> </w:t>
      </w:r>
      <w:r>
        <w:rPr>
          <w:i/>
          <w:iCs/>
        </w:rPr>
        <w:t xml:space="preserve">Outliers</w:t>
      </w:r>
      <w:r>
        <w:t xml:space="preserve"> </w:t>
      </w:r>
      <w:r>
        <w:t xml:space="preserve">sparked fruitful conversations. It pushed readers to acknowledge structural forces in success, and its critics in turn pushed back to remind us of the role of individual variation and to demand rigor in generalizing from stories. The</w:t>
      </w:r>
      <w:r>
        <w:t xml:space="preserve"> </w:t>
      </w:r>
      <w:r>
        <w:rPr>
          <w:b/>
          <w:bCs/>
        </w:rPr>
        <w:t xml:space="preserve">academic debates</w:t>
      </w:r>
      <w:r>
        <w:t xml:space="preserve"> </w:t>
      </w:r>
      <w:r>
        <w:t xml:space="preserve">have centered on recalibrating the balance between</w:t>
      </w:r>
      <w:r>
        <w:t xml:space="preserve"> </w:t>
      </w:r>
      <w:r>
        <w:rPr>
          <w:b/>
          <w:bCs/>
        </w:rPr>
        <w:t xml:space="preserve">luck and pluck</w:t>
      </w:r>
      <w:r>
        <w:t xml:space="preserve"> </w:t>
      </w:r>
      <w:r>
        <w:t xml:space="preserve">– a testament to the book’s impact in bringing nuanced social science concepts to a broad audience. Despite nitpicks,</w:t>
      </w:r>
      <w:r>
        <w:t xml:space="preserve"> </w:t>
      </w:r>
      <w:r>
        <w:rPr>
          <w:i/>
          <w:iCs/>
        </w:rPr>
        <w:t xml:space="preserve">Outliers</w:t>
      </w:r>
      <w:r>
        <w:t xml:space="preserve"> </w:t>
      </w:r>
      <w:r>
        <w:t xml:space="preserve">remains influential for its overall message: great success is not a simple tale of individual greatness, but a complex saga of preparation meeting privilege, timing, and cultural legacy.</w:t>
      </w:r>
    </w:p>
    <w:bookmarkEnd w:id="29"/>
    <w:bookmarkEnd w:id="30"/>
    <w:bookmarkStart w:id="38" w:name="part-ii-early-retirement-extreme"/>
    <w:p>
      <w:pPr>
        <w:pStyle w:val="Heading2"/>
      </w:pPr>
      <w:r>
        <w:t xml:space="preserve">Part II –</w:t>
      </w:r>
      <w:r>
        <w:t xml:space="preserve"> </w:t>
      </w:r>
      <w:r>
        <w:rPr>
          <w:i/>
          <w:iCs/>
        </w:rPr>
        <w:t xml:space="preserve">Early Retirement Extreme</w:t>
      </w:r>
    </w:p>
    <w:bookmarkStart w:id="34" w:name="overview-and-philosophy"/>
    <w:p>
      <w:pPr>
        <w:pStyle w:val="Heading3"/>
      </w:pPr>
      <w:r>
        <w:t xml:space="preserve">Overview and Philosophy</w:t>
      </w:r>
    </w:p>
    <w:p>
      <w:pPr>
        <w:pStyle w:val="FirstParagraph"/>
      </w:pPr>
      <w:r>
        <w:rPr>
          <w:i/>
          <w:iCs/>
        </w:rPr>
        <w:t xml:space="preserve">Early Retirement Extreme (ERE): A Philosophical and Practical Guide to Financial Independence</w:t>
      </w:r>
      <w:r>
        <w:t xml:space="preserve"> </w:t>
      </w:r>
      <w:r>
        <w:t xml:space="preserve">(2010) by Jacob Lund Fisker presents a radical rethinking of lifestyle, work, and wealth. Far from a typical personal finance book, ERE combines</w:t>
      </w:r>
      <w:r>
        <w:t xml:space="preserve"> </w:t>
      </w:r>
      <w:r>
        <w:rPr>
          <w:b/>
          <w:bCs/>
        </w:rPr>
        <w:t xml:space="preserve">philosophy, economics, and systems theory</w:t>
      </w:r>
      <w:r>
        <w:t xml:space="preserve"> </w:t>
      </w:r>
      <w:r>
        <w:t xml:space="preserve">into a blueprint for achieving financial independence in as little as five to ten years</w:t>
      </w:r>
      <w:hyperlink r:id="rId31">
        <w:r>
          <w:rPr>
            <w:rStyle w:val="Hyperlink"/>
          </w:rPr>
          <w:t xml:space="preserve">[5]</w:t>
        </w:r>
      </w:hyperlink>
      <w:hyperlink r:id="rId32">
        <w:r>
          <w:rPr>
            <w:rStyle w:val="Hyperlink"/>
          </w:rPr>
          <w:t xml:space="preserve">[6]</w:t>
        </w:r>
      </w:hyperlink>
      <w:r>
        <w:t xml:space="preserve">. Fisker, a theoretical astrophysicist-turned-blogger, retired in his early 30s by saving the majority of his income and embracing a</w:t>
      </w:r>
      <w:r>
        <w:t xml:space="preserve"> </w:t>
      </w:r>
      <w:r>
        <w:rPr>
          <w:b/>
          <w:bCs/>
        </w:rPr>
        <w:t xml:space="preserve">minimalist, skill-oriented lifestyle</w:t>
      </w:r>
      <w:r>
        <w:t xml:space="preserve">. His book is equal parts</w:t>
      </w:r>
      <w:r>
        <w:t xml:space="preserve"> </w:t>
      </w:r>
      <w:r>
        <w:rPr>
          <w:b/>
          <w:bCs/>
        </w:rPr>
        <w:t xml:space="preserve">critique of consumer society</w:t>
      </w:r>
      <w:r>
        <w:t xml:space="preserve"> </w:t>
      </w:r>
      <w:r>
        <w:t xml:space="preserve">and</w:t>
      </w:r>
      <w:r>
        <w:t xml:space="preserve"> </w:t>
      </w:r>
      <w:r>
        <w:rPr>
          <w:b/>
          <w:bCs/>
        </w:rPr>
        <w:t xml:space="preserve">manual for self-reliant living</w:t>
      </w:r>
      <w:r>
        <w:t xml:space="preserve">. It challenges readers to “question everything about [their] day-to-day existence”</w:t>
      </w:r>
      <w:hyperlink r:id="rId33">
        <w:r>
          <w:rPr>
            <w:rStyle w:val="Hyperlink"/>
          </w:rPr>
          <w:t xml:space="preserve">[7]</w:t>
        </w:r>
      </w:hyperlink>
      <w:r>
        <w:t xml:space="preserve"> </w:t>
      </w:r>
      <w:r>
        <w:t xml:space="preserve">and to adopt a mindset that 99% of people would find unconventional.</w:t>
      </w:r>
    </w:p>
    <w:p>
      <w:pPr>
        <w:pStyle w:val="BodyText"/>
      </w:pPr>
      <w:r>
        <w:t xml:space="preserve">At its core, ERE is about</w:t>
      </w:r>
      <w:r>
        <w:t xml:space="preserve"> </w:t>
      </w:r>
      <w:r>
        <w:rPr>
          <w:b/>
          <w:bCs/>
        </w:rPr>
        <w:t xml:space="preserve">maximizing your life’s freedom and potential by decoupling from the standard work-and-spend cycle</w:t>
      </w:r>
      <w:r>
        <w:t xml:space="preserve">. Fisker argues that modern consumers are effectively trapped in a loop of earning and spending: they work long hours to buy convenience and entertainment, which in turn necessitates more work to pay for those indulgences. He dubs this the “salary man” or</w:t>
      </w:r>
      <w:r>
        <w:t xml:space="preserve"> </w:t>
      </w:r>
      <w:r>
        <w:rPr>
          <w:b/>
          <w:bCs/>
        </w:rPr>
        <w:t xml:space="preserve">wage-slave</w:t>
      </w:r>
      <w:r>
        <w:t xml:space="preserve"> </w:t>
      </w:r>
      <w:r>
        <w:t xml:space="preserve">paradigm – working a single, specialized job, living paycheck to paycheck to fund a lifestyle of consumption and debt. His solution is extreme but logically structured:</w:t>
      </w:r>
      <w:r>
        <w:t xml:space="preserve"> </w:t>
      </w:r>
      <w:r>
        <w:rPr>
          <w:b/>
          <w:bCs/>
        </w:rPr>
        <w:t xml:space="preserve">dramatically reduce needs, increase self-sufficiency, save a high percentage of income, and invest wisely so that you can live off returns and pursue what truly matters to you</w:t>
      </w:r>
      <w:r>
        <w:t xml:space="preserve">.</w:t>
      </w:r>
    </w:p>
    <w:p>
      <w:pPr>
        <w:pStyle w:val="BodyText"/>
      </w:pPr>
      <w:r>
        <w:t xml:space="preserve">ERE is as much about</w:t>
      </w:r>
      <w:r>
        <w:t xml:space="preserve"> </w:t>
      </w:r>
      <w:r>
        <w:rPr>
          <w:b/>
          <w:bCs/>
        </w:rPr>
        <w:t xml:space="preserve">philosophy and mindset</w:t>
      </w:r>
      <w:r>
        <w:t xml:space="preserve"> </w:t>
      </w:r>
      <w:r>
        <w:t xml:space="preserve">as it is about money. Fisker emphasizes that one must change one’s fundamental understanding of “needs” and “wants” to break free. He writes,</w:t>
      </w:r>
      <w:r>
        <w:t xml:space="preserve"> </w:t>
      </w:r>
      <w:r>
        <w:rPr>
          <w:i/>
          <w:iCs/>
        </w:rPr>
        <w:t xml:space="preserve">“To successfully break free of one’s chains, one must build an overarching philosophy of what it means to live, different from the consumer philosophy of ‘work, get paycheck, spend, repeat’”</w:t>
      </w:r>
      <w:r>
        <w:t xml:space="preserve">. This means questioning societal norms (e.g. the expectation to own the latest gadgets or a large house) and redefining what a “good life” looks like. In Fisker’s view, a good life is characterized by</w:t>
      </w:r>
      <w:r>
        <w:t xml:space="preserve"> </w:t>
      </w:r>
      <w:r>
        <w:rPr>
          <w:b/>
          <w:bCs/>
        </w:rPr>
        <w:t xml:space="preserve">autonomy, mastery of varied skills, and meaningful pursuits</w:t>
      </w:r>
      <w:r>
        <w:t xml:space="preserve">, not by material possessions or status. The book explicitly is</w:t>
      </w:r>
      <w:r>
        <w:t xml:space="preserve"> </w:t>
      </w:r>
      <w:r>
        <w:rPr>
          <w:b/>
          <w:bCs/>
        </w:rPr>
        <w:t xml:space="preserve">“not a how-to manual to a specific lifestyle, but a ‘how-to’ manual for creating your own strategy”</w:t>
      </w:r>
      <w:r>
        <w:t xml:space="preserve">. Fisker provides principles and a framework rather than one-size-fits-all tips, recognizing that each person’s path to financial independence will differ.</w:t>
      </w:r>
    </w:p>
    <w:p>
      <w:pPr>
        <w:pStyle w:val="BodyText"/>
      </w:pPr>
      <w:r>
        <w:t xml:space="preserve">One key concept is adopting the mentality of a</w:t>
      </w:r>
      <w:r>
        <w:t xml:space="preserve"> </w:t>
      </w:r>
      <w:r>
        <w:rPr>
          <w:b/>
          <w:bCs/>
        </w:rPr>
        <w:t xml:space="preserve">“Renaissance man (or woman)”</w:t>
      </w:r>
      <w:r>
        <w:t xml:space="preserve"> </w:t>
      </w:r>
      <w:r>
        <w:t xml:space="preserve">– a person with a broad range of skills and the ability to solve problems independently, rather than relying on money to solve them. By becoming multi-skilled, you reduce reliance on paid specialists and expensive solutions. For example, a renaissance individual might grow some of their own food, do basic home and bike repairs, cook from scratch, and even build furniture – thereby saving money, gaining resilience, and deriving satisfaction from</w:t>
      </w:r>
      <w:r>
        <w:t xml:space="preserve"> </w:t>
      </w:r>
      <w:r>
        <w:rPr>
          <w:i/>
          <w:iCs/>
        </w:rPr>
        <w:t xml:space="preserve">creative self-reliance</w:t>
      </w:r>
      <w:r>
        <w:t xml:space="preserve">. Fisker outlines</w:t>
      </w:r>
      <w:r>
        <w:t xml:space="preserve"> </w:t>
      </w:r>
      <w:r>
        <w:rPr>
          <w:i/>
          <w:iCs/>
        </w:rPr>
        <w:t xml:space="preserve">seven domains of life</w:t>
      </w:r>
      <w:r>
        <w:t xml:space="preserve"> </w:t>
      </w:r>
      <w:r>
        <w:t xml:space="preserve">in which to develop competence (the “7 Fields of the Renaissance Man”):</w:t>
      </w:r>
      <w:r>
        <w:t xml:space="preserve"> </w:t>
      </w:r>
      <w:r>
        <w:rPr>
          <w:b/>
          <w:bCs/>
        </w:rPr>
        <w:t xml:space="preserve">physiological, intellectual, emotional, social, economic, technical, and ecological</w:t>
      </w:r>
      <w:r>
        <w:t xml:space="preserve">. The goal is a balanced self-development so you can handle most challenges internally (or within a local community) rather than outsourcing to the market. This systems-thinking approach treats one’s life like an</w:t>
      </w:r>
      <w:r>
        <w:t xml:space="preserve"> </w:t>
      </w:r>
      <w:r>
        <w:rPr>
          <w:b/>
          <w:bCs/>
        </w:rPr>
        <w:t xml:space="preserve">ecosystem</w:t>
      </w:r>
      <w:r>
        <w:t xml:space="preserve"> </w:t>
      </w:r>
      <w:r>
        <w:t xml:space="preserve">where each skill or habit can support others.</w:t>
      </w:r>
    </w:p>
    <w:p>
      <w:pPr>
        <w:pStyle w:val="BodyText"/>
      </w:pPr>
      <w:r>
        <w:t xml:space="preserve">A famous notion from ERE is the</w:t>
      </w:r>
      <w:r>
        <w:t xml:space="preserve"> </w:t>
      </w:r>
      <w:r>
        <w:rPr>
          <w:b/>
          <w:bCs/>
        </w:rPr>
        <w:t xml:space="preserve">“Web of Goals.”</w:t>
      </w:r>
      <w:r>
        <w:t xml:space="preserve"> </w:t>
      </w:r>
      <w:r>
        <w:t xml:space="preserve">Instead of pursuing fragmented goals (which can conflict or require separate resources), Fisker suggests structuring goals so that each activity fulfills multiple purposes, reinforcing the whole. For instance, cycling to work addresses transportation, exercise, financial savings (no fuel costs), and even enjoyment if you love biking – four goals met by one action. In contrast, a typical consumer might pay for a gym membership (exercise), gas for the car (transport), work overtime to afford these, etc., treating each goal separately and expensively. The web-of-goals mindset yields a more efficient, integrated life where</w:t>
      </w:r>
      <w:r>
        <w:t xml:space="preserve"> </w:t>
      </w:r>
      <w:r>
        <w:rPr>
          <w:b/>
          <w:bCs/>
        </w:rPr>
        <w:t xml:space="preserve">each component strengthens others</w:t>
      </w:r>
      <w:r>
        <w:t xml:space="preserve">, leading to less waste and more free time.</w:t>
      </w:r>
    </w:p>
    <w:bookmarkEnd w:id="34"/>
    <w:bookmarkStart w:id="35" w:name="key-principles-and-techniques"/>
    <w:p>
      <w:pPr>
        <w:pStyle w:val="Heading3"/>
      </w:pPr>
      <w:r>
        <w:t xml:space="preserve">Key Principles and Techniques</w:t>
      </w:r>
    </w:p>
    <w:p>
      <w:pPr>
        <w:pStyle w:val="FirstParagraph"/>
      </w:pPr>
      <w:r>
        <w:t xml:space="preserve">Jacob Fisker condenses the ERE strategy into</w:t>
      </w:r>
      <w:r>
        <w:t xml:space="preserve"> </w:t>
      </w:r>
      <w:r>
        <w:rPr>
          <w:b/>
          <w:bCs/>
        </w:rPr>
        <w:t xml:space="preserve">three interdependent pillars</w:t>
      </w:r>
      <w:r>
        <w:t xml:space="preserve">:</w:t>
      </w:r>
    </w:p>
    <w:p>
      <w:pPr>
        <w:numPr>
          <w:ilvl w:val="0"/>
          <w:numId w:val="1005"/>
        </w:numPr>
      </w:pPr>
      <w:r>
        <w:rPr>
          <w:b/>
          <w:bCs/>
        </w:rPr>
        <w:t xml:space="preserve">Radically Reduce Expenses and Waste:</w:t>
      </w:r>
      <w:r>
        <w:t xml:space="preserve"> </w:t>
      </w:r>
      <w:r>
        <w:t xml:space="preserve">Live on a small fraction of a typical income (as little as 25%) by cutting unnecessary consumption and optimizing efficiency. Fisker boldly claims that one can “live with the same benefits as the rest of society for one quarter of the cost” by buying only truly useful items, avoiding luxury upgrades, and maintaining things well. This goes beyond clipping coupons – it’s a lifestyle of</w:t>
      </w:r>
      <w:r>
        <w:t xml:space="preserve"> </w:t>
      </w:r>
      <w:r>
        <w:rPr>
          <w:i/>
          <w:iCs/>
        </w:rPr>
        <w:t xml:space="preserve">simple living</w:t>
      </w:r>
      <w:r>
        <w:t xml:space="preserve"> </w:t>
      </w:r>
      <w:r>
        <w:t xml:space="preserve">and anti-consumerism. Examples include living in a modest space, using a bicycle instead of a car, cooking at home, and engaging in free or low-cost hobbies. Reducing expenses has a double benefit: it increases how much you can save, and it lowers the amount you’ll need to sustain yourself in retirement. Fisker’s philosophy here aligns with environmental sustainability too – he notes that if widely adopted, such frugality would force industries to make higher-quality, durable goods and reduce pollution. The idea is to question every expense:</w:t>
      </w:r>
      <w:r>
        <w:t xml:space="preserve"> </w:t>
      </w:r>
      <w:r>
        <w:rPr>
          <w:i/>
          <w:iCs/>
        </w:rPr>
        <w:t xml:space="preserve">Does this purchase bring proportional value or could I achieve the same outcome in a cheaper or more DIY way?</w:t>
      </w:r>
      <w:r>
        <w:t xml:space="preserve"> </w:t>
      </w:r>
      <w:r>
        <w:t xml:space="preserve">Over time, this creates a lean cost structure for one’s life without sacrificing happiness – in fact many find greater satisfaction in the creativity and intentionality of this lifestyle.</w:t>
      </w:r>
    </w:p>
    <w:p>
      <w:pPr>
        <w:numPr>
          <w:ilvl w:val="0"/>
          <w:numId w:val="1005"/>
        </w:numPr>
      </w:pPr>
      <w:r>
        <w:rPr>
          <w:b/>
          <w:bCs/>
        </w:rPr>
        <w:t xml:space="preserve">Invest the Savings Wisely (Financial Independence):</w:t>
      </w:r>
      <w:r>
        <w:t xml:space="preserve"> </w:t>
      </w:r>
      <w:r>
        <w:t xml:space="preserve">The money saved by living efficiently is not meant to sit idle; it is actively invested to generate passive income. By</w:t>
      </w:r>
      <w:r>
        <w:t xml:space="preserve"> </w:t>
      </w:r>
      <w:r>
        <w:rPr>
          <w:b/>
          <w:bCs/>
        </w:rPr>
        <w:t xml:space="preserve">turning savings into investments</w:t>
      </w:r>
      <w:r>
        <w:t xml:space="preserve">, one accelerates the growth of an independent financial base. Fisker recommends investing in productive assets (like stocks, bonds, rental real estate, or starting a small business) that can eventually cover living expenses. The target is to accumulate roughly 25–30 times one’s annual expenses in investments, yielding enough returns (at ~3–4% withdrawal rate) to live on indefinitely. Because ERE dramatically</w:t>
      </w:r>
      <w:r>
        <w:t xml:space="preserve"> </w:t>
      </w:r>
      <w:r>
        <w:rPr>
          <w:i/>
          <w:iCs/>
        </w:rPr>
        <w:t xml:space="preserve">lowers</w:t>
      </w:r>
      <w:r>
        <w:t xml:space="preserve"> </w:t>
      </w:r>
      <w:r>
        <w:t xml:space="preserve">annual expenses, the absolute amount needed is surprisingly low – often on the order of \$100,000–\$200,000 for financial independence, far less than conventional retirement advice would assume, because an extreme retiree might live on \$7,000/year where a typical person spends \$30,000/year. This pillar highlights</w:t>
      </w:r>
      <w:r>
        <w:t xml:space="preserve"> </w:t>
      </w:r>
      <w:r>
        <w:rPr>
          <w:i/>
          <w:iCs/>
        </w:rPr>
        <w:t xml:space="preserve">strategic investing and risk management</w:t>
      </w:r>
      <w:r>
        <w:t xml:space="preserve">: Fisker suggests maintaining flexibility and multiple income streams. For instance, someone could semi-retire in stages, using investment income to enable part-time work or sabbaticals. He even notes that entrepreneurs or freelancers have an edge – they can choose to work intensely for short periods and take extended time off, effectively front-loading their earnings. By investing, you let capital work for you, breaking the direct link between hours worked and income earned. Fisker points out a societal benefit too: widespread adoption of this would shift markets – businesses selling frivolities would wane, while those focusing on quality and sustainability would rise.</w:t>
      </w:r>
    </w:p>
    <w:p>
      <w:pPr>
        <w:numPr>
          <w:ilvl w:val="0"/>
          <w:numId w:val="1005"/>
        </w:numPr>
      </w:pPr>
      <w:r>
        <w:rPr>
          <w:b/>
          <w:bCs/>
        </w:rPr>
        <w:t xml:space="preserve">Cultivate Meaningful Activities (Life After Retirement):</w:t>
      </w:r>
      <w:r>
        <w:t xml:space="preserve"> </w:t>
      </w:r>
      <w:r>
        <w:t xml:space="preserve">The third pillar is often overlooked in discussions of early retirement – what to do with your time once you’re not obliged to work for money. Fisker strongly advises having</w:t>
      </w:r>
      <w:r>
        <w:t xml:space="preserve"> </w:t>
      </w:r>
      <w:r>
        <w:rPr>
          <w:b/>
          <w:bCs/>
        </w:rPr>
        <w:t xml:space="preserve">passionate pursuits or meaningful projects</w:t>
      </w:r>
      <w:r>
        <w:t xml:space="preserve"> </w:t>
      </w:r>
      <w:r>
        <w:t xml:space="preserve">that replace the identity and structure that a career provides. Whether it’s creative arts, learning new skills, volunteering, community involvement, or continuing to work in a preferred field on your own terms, an extreme retiree should be “retiring</w:t>
      </w:r>
      <w:r>
        <w:t xml:space="preserve"> </w:t>
      </w:r>
      <w:r>
        <w:rPr>
          <w:i/>
          <w:iCs/>
        </w:rPr>
        <w:t xml:space="preserve">to</w:t>
      </w:r>
      <w:r>
        <w:t xml:space="preserve"> </w:t>
      </w:r>
      <w:r>
        <w:t xml:space="preserve">something, not just</w:t>
      </w:r>
      <w:r>
        <w:t xml:space="preserve"> </w:t>
      </w:r>
      <w:r>
        <w:rPr>
          <w:i/>
          <w:iCs/>
        </w:rPr>
        <w:t xml:space="preserve">from</w:t>
      </w:r>
      <w:r>
        <w:t xml:space="preserve"> </w:t>
      </w:r>
      <w:r>
        <w:t xml:space="preserve">something.” This pillar addresses a potential pitfall: if someone saves aggressively and quits their job in 5 years but has no fulfilling way to use their freedom, they might feel adrift or even return to work out of boredom. Fisker notes that if your work is truly meaningful, you might continue doing it – the difference is, with financial security, you can walk away at any time from toxic situations or pursue projects for intrinsic reward. In essence, financial independence gives you the</w:t>
      </w:r>
      <w:r>
        <w:t xml:space="preserve"> </w:t>
      </w:r>
      <w:r>
        <w:rPr>
          <w:b/>
          <w:bCs/>
        </w:rPr>
        <w:t xml:space="preserve">courage to say no</w:t>
      </w:r>
      <w:r>
        <w:t xml:space="preserve"> </w:t>
      </w:r>
      <w:r>
        <w:t xml:space="preserve">– to bad bosses, unethical work, or anything misaligned with your values – because your livelihood no longer hangs in the balance. Fisker himself, for example, chose to write, travel, and engage in community forums to spread knowledge after retiring. He stresses that initially one might spend a lot of time learning frugal skills (cooking, repairing, etc.), but once mastered, daily needs take little time; thus, one</w:t>
      </w:r>
      <w:r>
        <w:t xml:space="preserve"> </w:t>
      </w:r>
      <w:r>
        <w:rPr>
          <w:i/>
          <w:iCs/>
        </w:rPr>
        <w:t xml:space="preserve">must</w:t>
      </w:r>
      <w:r>
        <w:t xml:space="preserve"> </w:t>
      </w:r>
      <w:r>
        <w:t xml:space="preserve">find other pursuits to avoid falling back into consumerist habits out of sheer emptiness. Ultimately, this pillar is about</w:t>
      </w:r>
      <w:r>
        <w:t xml:space="preserve"> </w:t>
      </w:r>
      <w:r>
        <w:rPr>
          <w:b/>
          <w:bCs/>
        </w:rPr>
        <w:t xml:space="preserve">self-actualization</w:t>
      </w:r>
      <w:r>
        <w:t xml:space="preserve"> </w:t>
      </w:r>
      <w:r>
        <w:t xml:space="preserve">– using newfound freedom to grow as a person and contribute in ways not motivated by a paycheck.</w:t>
      </w:r>
    </w:p>
    <w:p>
      <w:pPr>
        <w:pStyle w:val="FirstParagraph"/>
      </w:pPr>
      <w:r>
        <w:t xml:space="preserve">These three pillars reinforce each other in a virtuous cycle. For example, as you find</w:t>
      </w:r>
      <w:r>
        <w:t xml:space="preserve"> </w:t>
      </w:r>
      <w:r>
        <w:rPr>
          <w:i/>
          <w:iCs/>
        </w:rPr>
        <w:t xml:space="preserve">free or cheap meaningful activities</w:t>
      </w:r>
      <w:r>
        <w:t xml:space="preserve">, you won’t crave expensive entertainment (supporting low expenses). As you</w:t>
      </w:r>
      <w:r>
        <w:t xml:space="preserve"> </w:t>
      </w:r>
      <w:r>
        <w:rPr>
          <w:i/>
          <w:iCs/>
        </w:rPr>
        <w:t xml:space="preserve">learn DIY skills</w:t>
      </w:r>
      <w:r>
        <w:t xml:space="preserve">, you might create small income streams or investment ideas (supporting investing) and also find meaning in craftsmanship (supporting meaningful activities). The ERE system is</w:t>
      </w:r>
      <w:r>
        <w:t xml:space="preserve"> </w:t>
      </w:r>
      <w:r>
        <w:rPr>
          <w:b/>
          <w:bCs/>
        </w:rPr>
        <w:t xml:space="preserve">holistic</w:t>
      </w:r>
      <w:r>
        <w:t xml:space="preserve"> </w:t>
      </w:r>
      <w:r>
        <w:t xml:space="preserve">– much like a permaculture garden, every element (your habits, skills, and assets) is intended to support multiple functions.</w:t>
      </w:r>
    </w:p>
    <w:p>
      <w:pPr>
        <w:pStyle w:val="BodyText"/>
      </w:pPr>
      <w:r>
        <w:t xml:space="preserve">To ground these principles, Fisker provides numerous</w:t>
      </w:r>
      <w:r>
        <w:t xml:space="preserve"> </w:t>
      </w:r>
      <w:r>
        <w:rPr>
          <w:b/>
          <w:bCs/>
        </w:rPr>
        <w:t xml:space="preserve">practical techniques</w:t>
      </w:r>
      <w:r>
        <w:t xml:space="preserve"> </w:t>
      </w:r>
      <w:r>
        <w:t xml:space="preserve">and metrics, such as:</w:t>
      </w:r>
    </w:p>
    <w:p>
      <w:pPr>
        <w:numPr>
          <w:ilvl w:val="0"/>
          <w:numId w:val="1006"/>
        </w:numPr>
      </w:pPr>
      <w:r>
        <w:rPr>
          <w:b/>
          <w:bCs/>
        </w:rPr>
        <w:t xml:space="preserve">Savings Rate:</w:t>
      </w:r>
      <w:r>
        <w:t xml:space="preserve"> </w:t>
      </w:r>
      <w:r>
        <w:t xml:space="preserve">The percentage of your take-home pay that you save is the single biggest determinant of how quickly you can retire. ERE enthusiasts often target a savings rate of 60–80%. At a 75% savings rate, one can theoretically become financially independent in ~7 years (given modest investment growth). Fisker includes charts showing how a higher savings rate dramatically cuts time to retirement, a mathematical insight that underpins the extreme approach.</w:t>
      </w:r>
    </w:p>
    <w:p>
      <w:pPr>
        <w:numPr>
          <w:ilvl w:val="0"/>
          <w:numId w:val="1006"/>
        </w:numPr>
      </w:pPr>
      <w:r>
        <w:rPr>
          <w:b/>
          <w:bCs/>
        </w:rPr>
        <w:t xml:space="preserve">“Yield” vs “Hours”:</w:t>
      </w:r>
      <w:r>
        <w:t xml:space="preserve"> </w:t>
      </w:r>
      <w:r>
        <w:t xml:space="preserve">Consider the</w:t>
      </w:r>
      <w:r>
        <w:t xml:space="preserve"> </w:t>
      </w:r>
      <w:r>
        <w:rPr>
          <w:i/>
          <w:iCs/>
        </w:rPr>
        <w:t xml:space="preserve">yield</w:t>
      </w:r>
      <w:r>
        <w:t xml:space="preserve"> </w:t>
      </w:r>
      <w:r>
        <w:t xml:space="preserve">of expenses. For instance, \$50k on a car might yield only a means to commute, which you might achieve with a \$500 used bicycle. ERE is about maximizing yield (value) per dollar. Similarly, consider the</w:t>
      </w:r>
      <w:r>
        <w:t xml:space="preserve"> </w:t>
      </w:r>
      <w:r>
        <w:rPr>
          <w:i/>
          <w:iCs/>
        </w:rPr>
        <w:t xml:space="preserve">hours of life</w:t>
      </w:r>
      <w:r>
        <w:t xml:space="preserve"> </w:t>
      </w:r>
      <w:r>
        <w:t xml:space="preserve">an expense costs. If you earn \$20/hour after tax, a \$1,000 phone isn’t \$1,000; it’s 50 hours of your life spent working. This lens often reveals that consumer purchases aren’t worth the life energy they consume (a concept also emphasized in the classic personal finance book</w:t>
      </w:r>
      <w:r>
        <w:t xml:space="preserve"> </w:t>
      </w:r>
      <w:r>
        <w:rPr>
          <w:i/>
          <w:iCs/>
        </w:rPr>
        <w:t xml:space="preserve">Your Money or Your Life</w:t>
      </w:r>
      <w:r>
        <w:t xml:space="preserve">, which influenced Fisker).</w:t>
      </w:r>
    </w:p>
    <w:p>
      <w:pPr>
        <w:numPr>
          <w:ilvl w:val="0"/>
          <w:numId w:val="1006"/>
        </w:numPr>
      </w:pPr>
      <w:r>
        <w:rPr>
          <w:b/>
          <w:bCs/>
        </w:rPr>
        <w:t xml:space="preserve">The Four Types of People:</w:t>
      </w:r>
      <w:r>
        <w:t xml:space="preserve"> </w:t>
      </w:r>
      <w:r>
        <w:t xml:space="preserve">Fisker categorizes approaches to work and money into Salary Man, Working Man, Businessman, and Renaissance Man. The</w:t>
      </w:r>
      <w:r>
        <w:t xml:space="preserve"> </w:t>
      </w:r>
      <w:r>
        <w:rPr>
          <w:b/>
          <w:bCs/>
        </w:rPr>
        <w:t xml:space="preserve">Salary Man</w:t>
      </w:r>
      <w:r>
        <w:t xml:space="preserve"> </w:t>
      </w:r>
      <w:r>
        <w:t xml:space="preserve">is the typical full-time employee with one source of income and high dependence on society’s infrastructure – stable but vulnerable to job loss and with little free time. The</w:t>
      </w:r>
      <w:r>
        <w:t xml:space="preserve"> </w:t>
      </w:r>
      <w:r>
        <w:rPr>
          <w:b/>
          <w:bCs/>
        </w:rPr>
        <w:t xml:space="preserve">Working Man</w:t>
      </w:r>
      <w:r>
        <w:t xml:space="preserve"> </w:t>
      </w:r>
      <w:r>
        <w:t xml:space="preserve">(e.g. freelancer or contractor) has more flexibility but still trades time for money and must plan for gaps in income. The</w:t>
      </w:r>
      <w:r>
        <w:t xml:space="preserve"> </w:t>
      </w:r>
      <w:r>
        <w:rPr>
          <w:b/>
          <w:bCs/>
        </w:rPr>
        <w:t xml:space="preserve">Businessman</w:t>
      </w:r>
      <w:r>
        <w:t xml:space="preserve"> </w:t>
      </w:r>
      <w:r>
        <w:t xml:space="preserve">(entrepreneur/investor) uses assets and systems to earn money, leveraging others’ time but taking business risks. Finally, the</w:t>
      </w:r>
      <w:r>
        <w:t xml:space="preserve"> </w:t>
      </w:r>
      <w:r>
        <w:rPr>
          <w:b/>
          <w:bCs/>
        </w:rPr>
        <w:t xml:space="preserve">Renaissance Man</w:t>
      </w:r>
      <w:r>
        <w:t xml:space="preserve"> </w:t>
      </w:r>
      <w:r>
        <w:t xml:space="preserve">is Fisker’s ideal: someone with multiple skills and income streams, low expenses, and high resilience, not fitting into a single economic role. This person creates options instead of taking the narrow options given, and as a result can thrive even with minimal cash because he/she can directly meet many needs. Fisker encourages moving oneself toward the Renaissance end of this spectrum – diversifying skills and resources so you’re not at the mercy of any one job or system.</w:t>
      </w:r>
    </w:p>
    <w:p>
      <w:pPr>
        <w:numPr>
          <w:ilvl w:val="0"/>
          <w:numId w:val="1006"/>
        </w:numPr>
      </w:pPr>
      <w:r>
        <w:rPr>
          <w:b/>
          <w:bCs/>
        </w:rPr>
        <w:t xml:space="preserve">The Stages of Financial Independence:</w:t>
      </w:r>
      <w:r>
        <w:t xml:space="preserve"> </w:t>
      </w:r>
      <w:r>
        <w:t xml:space="preserve">ERE describes a spectrum from dependence to independence. In the early stage, one might build an</w:t>
      </w:r>
      <w:r>
        <w:t xml:space="preserve"> </w:t>
      </w:r>
      <w:r>
        <w:rPr>
          <w:b/>
          <w:bCs/>
        </w:rPr>
        <w:t xml:space="preserve">emergency fund</w:t>
      </w:r>
      <w:r>
        <w:t xml:space="preserve"> </w:t>
      </w:r>
      <w:r>
        <w:t xml:space="preserve">(e.g. 6 months of expenses) to break the paycheck-to-paycheck cycle (this introduces “slack” in a tightly coupled life). Next stages include</w:t>
      </w:r>
      <w:r>
        <w:t xml:space="preserve"> </w:t>
      </w:r>
      <w:r>
        <w:rPr>
          <w:i/>
          <w:iCs/>
        </w:rPr>
        <w:t xml:space="preserve">debt freedom</w:t>
      </w:r>
      <w:r>
        <w:t xml:space="preserve">, accumulating 5–10 years’ worth of expenses in savings (which gives the ability to take work sabbaticals or switch careers freely), and finally</w:t>
      </w:r>
      <w:r>
        <w:t xml:space="preserve"> </w:t>
      </w:r>
      <w:r>
        <w:rPr>
          <w:i/>
          <w:iCs/>
        </w:rPr>
        <w:t xml:space="preserve">full financial independence</w:t>
      </w:r>
      <w:r>
        <w:t xml:space="preserve"> </w:t>
      </w:r>
      <w:r>
        <w:t xml:space="preserve">where investment income reliably covers expenses. Fisker also discusses</w:t>
      </w:r>
      <w:r>
        <w:t xml:space="preserve"> </w:t>
      </w:r>
      <w:r>
        <w:rPr>
          <w:i/>
          <w:iCs/>
        </w:rPr>
        <w:t xml:space="preserve">Semi-ERE</w:t>
      </w:r>
      <w:r>
        <w:t xml:space="preserve"> </w:t>
      </w:r>
      <w:r>
        <w:t xml:space="preserve">where one might work part of the year or on passion projects but remains largely free. The framework is flexible; not everyone will quit work completely, but everyone can benefit from the</w:t>
      </w:r>
      <w:r>
        <w:t xml:space="preserve"> </w:t>
      </w:r>
      <w:r>
        <w:rPr>
          <w:b/>
          <w:bCs/>
        </w:rPr>
        <w:t xml:space="preserve">security and choices</w:t>
      </w:r>
      <w:r>
        <w:t xml:space="preserve"> </w:t>
      </w:r>
      <w:r>
        <w:t xml:space="preserve">that high savings and low needs provide.</w:t>
      </w:r>
    </w:p>
    <w:p>
      <w:pPr>
        <w:numPr>
          <w:ilvl w:val="0"/>
          <w:numId w:val="1006"/>
        </w:numPr>
      </w:pPr>
      <w:r>
        <w:rPr>
          <w:b/>
          <w:bCs/>
        </w:rPr>
        <w:t xml:space="preserve">Anti-Consumer Hacks:</w:t>
      </w:r>
      <w:r>
        <w:t xml:space="preserve"> </w:t>
      </w:r>
      <w:r>
        <w:t xml:space="preserve">Throughout the book, Fisker gives concrete examples for breaking common consumer dependencies. For example: learn to cook staple foods from bulk ingredients (dramatically cheaper and healthier than processed food), practice “repair before replace” for appliances and clothes, use libraries and open-source software instead of constant upgrades, and seek entertainment in community activities or nature rather than costly spectacles. He is an advocate of buying used goods (“let someone else pay the depreciation”) and of finding value in things others throw away. One of his more extreme suggestions is “avoid generating waste and find ways to use the waste of others” – for instance, picking up discarded furniture that can be fixed, or using the excess fruit from a neighbor’s overladen tree. While these actions might sound austere, many who follow ERE report a</w:t>
      </w:r>
      <w:r>
        <w:t xml:space="preserve"> </w:t>
      </w:r>
      <w:r>
        <w:rPr>
          <w:i/>
          <w:iCs/>
        </w:rPr>
        <w:t xml:space="preserve">sense of empowerment and creativity</w:t>
      </w:r>
      <w:r>
        <w:t xml:space="preserve"> </w:t>
      </w:r>
      <w:r>
        <w:t xml:space="preserve">in sourcing their needs outside the shopping mall.</w:t>
      </w:r>
    </w:p>
    <w:bookmarkEnd w:id="35"/>
    <w:bookmarkStart w:id="36" w:name="memorable-quotes-from-ere"/>
    <w:p>
      <w:pPr>
        <w:pStyle w:val="Heading3"/>
      </w:pPr>
      <w:r>
        <w:t xml:space="preserve">Memorable Quotes from ERE</w:t>
      </w:r>
    </w:p>
    <w:p>
      <w:pPr>
        <w:pStyle w:val="FirstParagraph"/>
      </w:pPr>
      <w:r>
        <w:t xml:space="preserve">Fisker’s writing is analytical but peppered with philosophical insights that stick in the reader’s mind. Some notable quotes include:</w:t>
      </w:r>
    </w:p>
    <w:p>
      <w:pPr>
        <w:numPr>
          <w:ilvl w:val="0"/>
          <w:numId w:val="1007"/>
        </w:numPr>
      </w:pPr>
      <w:r>
        <w:rPr>
          <w:i/>
          <w:iCs/>
        </w:rPr>
        <w:t xml:space="preserve">“Most salary men have options, but they do not create options.”</w:t>
      </w:r>
      <w:r>
        <w:t xml:space="preserve"> </w:t>
      </w:r>
      <w:r>
        <w:t xml:space="preserve">– Describing how typical workers feel they are making choices (job offers, consumer purchases) but all within a narrow band defined by society. True freedom comes from</w:t>
      </w:r>
      <w:r>
        <w:t xml:space="preserve"> </w:t>
      </w:r>
      <w:r>
        <w:rPr>
          <w:b/>
          <w:bCs/>
        </w:rPr>
        <w:t xml:space="preserve">creating your own options</w:t>
      </w:r>
      <w:r>
        <w:t xml:space="preserve">, e.g. by being able to step outside the job market or make a product yourself instead of buying it.</w:t>
      </w:r>
    </w:p>
    <w:p>
      <w:pPr>
        <w:numPr>
          <w:ilvl w:val="0"/>
          <w:numId w:val="1007"/>
        </w:numPr>
      </w:pPr>
      <w:r>
        <w:rPr>
          <w:i/>
          <w:iCs/>
        </w:rPr>
        <w:t xml:space="preserve">“If you identify with an object, you’re defined by the object, then controlled by it, and ultimately owned by it.”</w:t>
      </w:r>
      <w:r>
        <w:t xml:space="preserve"> </w:t>
      </w:r>
      <w:r>
        <w:t xml:space="preserve">– Fisker warns how consumer identities (the car you drive, the clothes you wear) end up owning you. For example, if you pride yourself on an expensive watch, you must keep earning to uphold that image. This quote encapsulates ERE’s ethos of avoiding material</w:t>
      </w:r>
      <w:r>
        <w:t xml:space="preserve"> </w:t>
      </w:r>
      <w:r>
        <w:rPr>
          <w:i/>
          <w:iCs/>
        </w:rPr>
        <w:t xml:space="preserve">attachment traps</w:t>
      </w:r>
      <w:r>
        <w:t xml:space="preserve">. It echoes the minimalist idea that</w:t>
      </w:r>
      <w:r>
        <w:t xml:space="preserve"> </w:t>
      </w:r>
      <w:r>
        <w:rPr>
          <w:b/>
          <w:bCs/>
        </w:rPr>
        <w:t xml:space="preserve">the more stuff you own, the more your stuff owns you</w:t>
      </w:r>
      <w:r>
        <w:t xml:space="preserve">. By relating to possessions simply as tools (not extensions of self), you can reclaim decision-making from the clutches of consumerism.</w:t>
      </w:r>
    </w:p>
    <w:p>
      <w:pPr>
        <w:numPr>
          <w:ilvl w:val="0"/>
          <w:numId w:val="1007"/>
        </w:numPr>
      </w:pPr>
      <w:r>
        <w:rPr>
          <w:i/>
          <w:iCs/>
        </w:rPr>
        <w:t xml:space="preserve">“It’s not about saving money. It’s about gaining freedom.”</w:t>
      </w:r>
      <w:r>
        <w:t xml:space="preserve"> </w:t>
      </w:r>
      <w:r>
        <w:t xml:space="preserve">– Throughout ERE, the goal of extreme saving is framed as</w:t>
      </w:r>
      <w:r>
        <w:t xml:space="preserve"> </w:t>
      </w:r>
      <w:r>
        <w:rPr>
          <w:i/>
          <w:iCs/>
        </w:rPr>
        <w:t xml:space="preserve">freedom, not deprivation</w:t>
      </w:r>
      <w:r>
        <w:t xml:space="preserve">. Fisker often reminds readers that every dollar saved isn’t just sitting in a bank; it’s buying you</w:t>
      </w:r>
      <w:r>
        <w:t xml:space="preserve"> </w:t>
      </w:r>
      <w:r>
        <w:rPr>
          <w:i/>
          <w:iCs/>
        </w:rPr>
        <w:t xml:space="preserve">future liberty</w:t>
      </w:r>
      <w:r>
        <w:t xml:space="preserve"> </w:t>
      </w:r>
      <w:r>
        <w:t xml:space="preserve">– days or years of life where you decide what to do. This mindset shift – from seeing frugality as sacrifice to seeing it as</w:t>
      </w:r>
      <w:r>
        <w:t xml:space="preserve"> </w:t>
      </w:r>
      <w:r>
        <w:rPr>
          <w:b/>
          <w:bCs/>
        </w:rPr>
        <w:t xml:space="preserve">purchasing freedom</w:t>
      </w:r>
      <w:r>
        <w:t xml:space="preserve"> </w:t>
      </w:r>
      <w:r>
        <w:t xml:space="preserve">– is a powerful motivator.</w:t>
      </w:r>
    </w:p>
    <w:p>
      <w:pPr>
        <w:numPr>
          <w:ilvl w:val="0"/>
          <w:numId w:val="1007"/>
        </w:numPr>
      </w:pPr>
      <w:r>
        <w:rPr>
          <w:i/>
          <w:iCs/>
        </w:rPr>
        <w:t xml:space="preserve">“A Renaissance man… solves a problem as a human rather than as part of the ‘work-spend’ system.”</w:t>
      </w:r>
      <w:r>
        <w:t xml:space="preserve"> </w:t>
      </w:r>
      <w:r>
        <w:t xml:space="preserve">– Here Fisker is romanticizing the idea of reclaiming personal agency. Instead of automatically spending money to solve an issue (the reflex in a highly specialized economy), the Renaissance person asks, “How can</w:t>
      </w:r>
      <w:r>
        <w:t xml:space="preserve"> </w:t>
      </w:r>
      <w:r>
        <w:rPr>
          <w:i/>
          <w:iCs/>
        </w:rPr>
        <w:t xml:space="preserve">I</w:t>
      </w:r>
      <w:r>
        <w:t xml:space="preserve"> </w:t>
      </w:r>
      <w:r>
        <w:t xml:space="preserve">address this with my own skills or community?” It means treating life challenges (from fixing a leak to entertaining your kids) as opportunities to exercise creativity and independence, rather than outsourcing to paid solutions.</w:t>
      </w:r>
    </w:p>
    <w:p>
      <w:pPr>
        <w:numPr>
          <w:ilvl w:val="0"/>
          <w:numId w:val="1007"/>
        </w:numPr>
      </w:pPr>
      <w:r>
        <w:rPr>
          <w:i/>
          <w:iCs/>
        </w:rPr>
        <w:t xml:space="preserve">“You must be willing to do things that 95% of the population won’t understand and 99% won’t do.”</w:t>
      </w:r>
      <w:r>
        <w:t xml:space="preserve"> </w:t>
      </w:r>
      <w:r>
        <w:t xml:space="preserve">– This quote underlines the</w:t>
      </w:r>
      <w:r>
        <w:t xml:space="preserve"> </w:t>
      </w:r>
      <w:r>
        <w:rPr>
          <w:b/>
          <w:bCs/>
        </w:rPr>
        <w:t xml:space="preserve">extreme</w:t>
      </w:r>
      <w:r>
        <w:t xml:space="preserve"> </w:t>
      </w:r>
      <w:r>
        <w:t xml:space="preserve">in Early Retirement Extreme. Fisker acknowledges the social pressure and skepticism one will face when deviating from the norm. Not buying a car, or living in a very small home, or turning down expensive outings – friends, family, and society might question your choices. ERE requires a strong internal conviction (almost a countercultural stance) to stick with the plan. This quote steels the reader for that reality: early retirement in one’s 30s is so outside mainstream expectations that most people won’t “get it” – until you actually achieve it.</w:t>
      </w:r>
    </w:p>
    <w:p>
      <w:pPr>
        <w:pStyle w:val="FirstParagraph"/>
      </w:pPr>
      <w:r>
        <w:t xml:space="preserve">These quotes highlight the mix of</w:t>
      </w:r>
      <w:r>
        <w:t xml:space="preserve"> </w:t>
      </w:r>
      <w:r>
        <w:rPr>
          <w:b/>
          <w:bCs/>
        </w:rPr>
        <w:t xml:space="preserve">practical, psychological, and ethical</w:t>
      </w:r>
      <w:r>
        <w:t xml:space="preserve"> </w:t>
      </w:r>
      <w:r>
        <w:t xml:space="preserve">dimensions in Fisker’s writing. He moves fluidly from talking about money to talking about the self and society. In doing so, ERE has inspired a dedicated following; many readers find its unapologetically radical message “snaps them out” of complacency and fundamentally changes how they view money and time.</w:t>
      </w:r>
    </w:p>
    <w:bookmarkEnd w:id="36"/>
    <w:bookmarkStart w:id="37" w:name="real-world-impact-and-criticisms"/>
    <w:p>
      <w:pPr>
        <w:pStyle w:val="Heading3"/>
      </w:pPr>
      <w:r>
        <w:t xml:space="preserve">Real-World Impact and Criticisms</w:t>
      </w:r>
    </w:p>
    <w:p>
      <w:pPr>
        <w:pStyle w:val="FirstParagraph"/>
      </w:pPr>
      <w:r>
        <w:t xml:space="preserve">ERE was one of the early works that, along with blogs like Mr. Money Mustache (which Fisker influenced), helped ignite the broader</w:t>
      </w:r>
      <w:r>
        <w:t xml:space="preserve"> </w:t>
      </w:r>
      <w:r>
        <w:rPr>
          <w:b/>
          <w:bCs/>
        </w:rPr>
        <w:t xml:space="preserve">FIRE (Financial Independence, Retire Early)</w:t>
      </w:r>
      <w:r>
        <w:t xml:space="preserve"> </w:t>
      </w:r>
      <w:r>
        <w:t xml:space="preserve">movement. It proved that even a middle-class salary can achieve financial independence very quickly with extreme measures. Many readers have testified that it transformed their approach to life. However, the book and philosophy are not without criticisms and challenges:</w:t>
      </w:r>
    </w:p>
    <w:p>
      <w:pPr>
        <w:numPr>
          <w:ilvl w:val="0"/>
          <w:numId w:val="1008"/>
        </w:numPr>
      </w:pPr>
      <w:r>
        <w:rPr>
          <w:b/>
          <w:bCs/>
        </w:rPr>
        <w:t xml:space="preserve">“Extreme” Feasibility:</w:t>
      </w:r>
      <w:r>
        <w:t xml:space="preserve"> </w:t>
      </w:r>
      <w:r>
        <w:t xml:space="preserve">By design, ERE is not for everyone. Critics point out that Fisker was a young, high-earning professional (a single physicist with no kids) when he saved 75%+ of his income – a scenario easier to replicate for similarly high earners or those without family obligations. People with lower incomes, children, medical issues, or supporting extended family might find a 5-year retirement plan unrealistic or inadvisable. Some argue ERE doesn’t sufficiently address how to handle those less flexible situations. Fisker’s response is generally that even if</w:t>
      </w:r>
      <w:r>
        <w:t xml:space="preserve"> </w:t>
      </w:r>
      <w:r>
        <w:rPr>
          <w:i/>
          <w:iCs/>
        </w:rPr>
        <w:t xml:space="preserve">five</w:t>
      </w:r>
      <w:r>
        <w:t xml:space="preserve"> </w:t>
      </w:r>
      <w:r>
        <w:t xml:space="preserve">years is not feasible for someone, the philosophy of efficiency can vastly improve anyone’s financial resilience (e.g. it might take a family 10–15 years instead, which is still far better than 40 years). Yet the</w:t>
      </w:r>
      <w:r>
        <w:t xml:space="preserve"> </w:t>
      </w:r>
      <w:r>
        <w:rPr>
          <w:b/>
          <w:bCs/>
        </w:rPr>
        <w:t xml:space="preserve">extremity</w:t>
      </w:r>
      <w:r>
        <w:t xml:space="preserve"> </w:t>
      </w:r>
      <w:r>
        <w:t xml:space="preserve">of the required lifestyle – living on a fraction of what peers spend – can be isolating or stressful. Readers must calibrate how far they’re willing to go; not everyone finds joy in baking their own bread or composting waste, and doing so mainly for a future payoff can lead to burnout. This touches on a broader critique:</w:t>
      </w:r>
      <w:r>
        <w:t xml:space="preserve"> </w:t>
      </w:r>
      <w:r>
        <w:rPr>
          <w:i/>
          <w:iCs/>
        </w:rPr>
        <w:t xml:space="preserve">ERE’s tone can be dogmatic</w:t>
      </w:r>
      <w:r>
        <w:t xml:space="preserve">, implying that any lesser approach is suboptimal. Some personal finance experts prefer more moderate “slow FI” approaches that balance enjoying today and saving for tomorrow, versus ERE’s front-loaded sacrifice.</w:t>
      </w:r>
    </w:p>
    <w:p>
      <w:pPr>
        <w:numPr>
          <w:ilvl w:val="0"/>
          <w:numId w:val="1008"/>
        </w:numPr>
      </w:pPr>
      <w:r>
        <w:rPr>
          <w:b/>
          <w:bCs/>
        </w:rPr>
        <w:t xml:space="preserve">Dense Writing and Structure:</w:t>
      </w:r>
      <w:r>
        <w:t xml:space="preserve"> </w:t>
      </w:r>
      <w:r>
        <w:t xml:space="preserve">Even fans note that ERE reads more like a college textbook or philosophical treatise than a breezy self-help book. Fisker himself warns it’s “not for beginners” and is voluminous because it tries to define new concepts and a new vocabulary for lifestyle design. The book lacks the neat chapter-by-chapter progression of a typical guide; instead it often dives into abstract discussions (like the nature of economic interdependencies or the sociology of work). This can make it a challenging read. Some reviewers felt the book was</w:t>
      </w:r>
      <w:r>
        <w:t xml:space="preserve"> </w:t>
      </w:r>
      <w:r>
        <w:rPr>
          <w:b/>
          <w:bCs/>
        </w:rPr>
        <w:t xml:space="preserve">“disjointed” or overly theoretical</w:t>
      </w:r>
      <w:r>
        <w:t xml:space="preserve">, expecting more step-by-step financial instructions. In truth, ERE is as much about</w:t>
      </w:r>
      <w:r>
        <w:t xml:space="preserve"> </w:t>
      </w:r>
      <w:r>
        <w:rPr>
          <w:i/>
          <w:iCs/>
        </w:rPr>
        <w:t xml:space="preserve">how to think</w:t>
      </w:r>
      <w:r>
        <w:t xml:space="preserve"> </w:t>
      </w:r>
      <w:r>
        <w:t xml:space="preserve">as</w:t>
      </w:r>
      <w:r>
        <w:t xml:space="preserve"> </w:t>
      </w:r>
      <w:r>
        <w:rPr>
          <w:i/>
          <w:iCs/>
        </w:rPr>
        <w:t xml:space="preserve">how to do</w:t>
      </w:r>
      <w:r>
        <w:t xml:space="preserve">. But this means the learning curve is steep. A reader looking for quick budgeting tips might be turned off by sections on nonlinear thinking or critiques of specialization. For those willing to engage, however, this depth is a strength – it aims to change your mindset permanently, not just hand you a budget spreadsheet.</w:t>
      </w:r>
    </w:p>
    <w:p>
      <w:pPr>
        <w:numPr>
          <w:ilvl w:val="0"/>
          <w:numId w:val="1008"/>
        </w:numPr>
      </w:pPr>
      <w:r>
        <w:rPr>
          <w:b/>
          <w:bCs/>
        </w:rPr>
        <w:t xml:space="preserve">Social and Emotional Factors:</w:t>
      </w:r>
      <w:r>
        <w:t xml:space="preserve"> </w:t>
      </w:r>
      <w:r>
        <w:t xml:space="preserve">Detractors also highlight that ERE’s focus on individual self-reliance might underplay social needs and human factors. Extreme frugality can strain relationships if one’s partner or friends do not share the philosophy. Social activities often involve spending (dining out, vacations, celebrations), so extreme savers must either convince loved ones to opt for simpler pleasures or sometimes feel left out. There’s also the psychological challenge:</w:t>
      </w:r>
      <w:r>
        <w:t xml:space="preserve"> </w:t>
      </w:r>
      <w:r>
        <w:rPr>
          <w:b/>
          <w:bCs/>
        </w:rPr>
        <w:t xml:space="preserve">depriving oneself of all luxuries for years</w:t>
      </w:r>
      <w:r>
        <w:t xml:space="preserve"> </w:t>
      </w:r>
      <w:r>
        <w:t xml:space="preserve">can lead to feelings of monotony or hardship if not handled well. Fisker would argue that part of the journey is learning to derive pleasure from non-material things and meaningful work, but not everyone adapts easily. Mental health and happiness are considerations – saving 75% of income might make mathematical sense, but if it causes misery or social isolation, is it worth it? Some critics recommend a middle path: adopting ERE principles to significantly cut waste and gain financial security, but not to the point of</w:t>
      </w:r>
      <w:r>
        <w:t xml:space="preserve"> </w:t>
      </w:r>
      <w:r>
        <w:rPr>
          <w:i/>
          <w:iCs/>
        </w:rPr>
        <w:t xml:space="preserve">extreme</w:t>
      </w:r>
      <w:r>
        <w:t xml:space="preserve"> </w:t>
      </w:r>
      <w:r>
        <w:t xml:space="preserve">unless one truly finds the lifestyle fulfilling. After all, the goal is happiness and freedom, not asceticism for its own sake.</w:t>
      </w:r>
    </w:p>
    <w:p>
      <w:pPr>
        <w:numPr>
          <w:ilvl w:val="0"/>
          <w:numId w:val="1008"/>
        </w:numPr>
      </w:pPr>
      <w:r>
        <w:rPr>
          <w:b/>
          <w:bCs/>
        </w:rPr>
        <w:t xml:space="preserve">Economic Assumptions:</w:t>
      </w:r>
      <w:r>
        <w:t xml:space="preserve"> </w:t>
      </w:r>
      <w:r>
        <w:t xml:space="preserve">Another angle of critique is whether someone who retires very early can truly “retire” forever given uncertainties. Skeptics ask: what about</w:t>
      </w:r>
      <w:r>
        <w:t xml:space="preserve"> </w:t>
      </w:r>
      <w:r>
        <w:rPr>
          <w:b/>
          <w:bCs/>
        </w:rPr>
        <w:t xml:space="preserve">health insurance, inflation, or major emergencies</w:t>
      </w:r>
      <w:r>
        <w:t xml:space="preserve"> </w:t>
      </w:r>
      <w:r>
        <w:t xml:space="preserve">over potentially 50+ years of retirement? Fisker’s strategy often involves continued</w:t>
      </w:r>
      <w:r>
        <w:t xml:space="preserve"> </w:t>
      </w:r>
      <w:r>
        <w:rPr>
          <w:i/>
          <w:iCs/>
        </w:rPr>
        <w:t xml:space="preserve">light</w:t>
      </w:r>
      <w:r>
        <w:t xml:space="preserve"> </w:t>
      </w:r>
      <w:r>
        <w:t xml:space="preserve">income (many early retirees end up earning money through hobbies, blogs, part-time gigs) and a high degree of adaptability to keep expenses low. But critics warn of scenarios like a bad market downturn early in retirement (sequence-of-returns risk) or an expensive illness – these could derail a tight early retirement plan. ERE does advocate maintaining skills precisely so one can re-enter the workforce or handle problems if needed, which mitigates this concern. Nonetheless, it’s a point of debate how robust an extreme early retirement plan is against life’s long-term uncertainties. Most who succeed with ERE actually don’t “do nothing” forever; they often find passion projects that bring in some money or at least keep them productive, which is arguably part of Fisker’s vision of a meaningful life beyond regular jobs.</w:t>
      </w:r>
    </w:p>
    <w:p>
      <w:pPr>
        <w:pStyle w:val="FirstParagraph"/>
      </w:pPr>
      <w:r>
        <w:t xml:space="preserve">In the broader picture, ERE’s emergence has been</w:t>
      </w:r>
      <w:r>
        <w:t xml:space="preserve"> </w:t>
      </w:r>
      <w:r>
        <w:rPr>
          <w:b/>
          <w:bCs/>
        </w:rPr>
        <w:t xml:space="preserve">highly influential</w:t>
      </w:r>
      <w:r>
        <w:t xml:space="preserve">. It pushed the envelope of what people imagined possible with finances, showing that a combination of high saving and low spending can buy decades of freedom. While not everyone will implement it fully, its principles of</w:t>
      </w:r>
      <w:r>
        <w:t xml:space="preserve"> </w:t>
      </w:r>
      <w:r>
        <w:rPr>
          <w:i/>
          <w:iCs/>
        </w:rPr>
        <w:t xml:space="preserve">mindful spending</w:t>
      </w:r>
      <w:r>
        <w:t xml:space="preserve">,</w:t>
      </w:r>
      <w:r>
        <w:t xml:space="preserve"> </w:t>
      </w:r>
      <w:r>
        <w:rPr>
          <w:i/>
          <w:iCs/>
        </w:rPr>
        <w:t xml:space="preserve">self-sufficiency</w:t>
      </w:r>
      <w:r>
        <w:t xml:space="preserve">, and</w:t>
      </w:r>
      <w:r>
        <w:t xml:space="preserve"> </w:t>
      </w:r>
      <w:r>
        <w:rPr>
          <w:i/>
          <w:iCs/>
        </w:rPr>
        <w:t xml:space="preserve">valuing time over materialism</w:t>
      </w:r>
      <w:r>
        <w:t xml:space="preserve"> </w:t>
      </w:r>
      <w:r>
        <w:t xml:space="preserve">have permeated financial discussions. In a sense, ERE is to personal finance what a disruptive startup is to a mature industry – it may not take over the whole market (few will live as extremely as Fisker), but it has forced the “status quo” to evolve. Even mainstream advice now includes more emphasis on index investing (for passive income), minimalism, and questioning consumer norms, reflecting some influence of ERE and the FIRE movement.</w:t>
      </w:r>
    </w:p>
    <w:p>
      <w:pPr>
        <w:pStyle w:val="BodyText"/>
      </w:pPr>
      <w:r>
        <w:t xml:space="preserve">To sum up,</w:t>
      </w:r>
      <w:r>
        <w:t xml:space="preserve"> </w:t>
      </w:r>
      <w:r>
        <w:rPr>
          <w:i/>
          <w:iCs/>
        </w:rPr>
        <w:t xml:space="preserve">Early Retirement Extreme</w:t>
      </w:r>
      <w:r>
        <w:t xml:space="preserve"> </w:t>
      </w:r>
      <w:r>
        <w:t xml:space="preserve">presents a</w:t>
      </w:r>
      <w:r>
        <w:t xml:space="preserve"> </w:t>
      </w:r>
      <w:r>
        <w:rPr>
          <w:b/>
          <w:bCs/>
        </w:rPr>
        <w:t xml:space="preserve">systematic alternative to the conventional life script</w:t>
      </w:r>
      <w:r>
        <w:t xml:space="preserve"> </w:t>
      </w:r>
      <w:r>
        <w:t xml:space="preserve">of 40+ working years. Its approach demands discipline, creativity, and a willingness to defy social expectations. For those who embrace it, it offers a path to</w:t>
      </w:r>
      <w:r>
        <w:t xml:space="preserve"> </w:t>
      </w:r>
      <w:r>
        <w:rPr>
          <w:i/>
          <w:iCs/>
        </w:rPr>
        <w:t xml:space="preserve">financial freedom decades early</w:t>
      </w:r>
      <w:r>
        <w:t xml:space="preserve">, opening time to pursue purpose and personal growth. The journey isn’t easy – hence the “Extreme” – but even moderate steps in its direction can transform one’s relationship with money and time. As Fisker might say, it’s not about pinching pennies; it’s about</w:t>
      </w:r>
      <w:r>
        <w:t xml:space="preserve"> </w:t>
      </w:r>
      <w:r>
        <w:rPr>
          <w:b/>
          <w:bCs/>
        </w:rPr>
        <w:t xml:space="preserve">building a life where you control your destiny, not your employer or your possessions</w:t>
      </w:r>
      <w:r>
        <w:t xml:space="preserve">.</w:t>
      </w:r>
    </w:p>
    <w:bookmarkEnd w:id="37"/>
    <w:bookmarkEnd w:id="38"/>
    <w:bookmarkStart w:id="63" w:name="Xb24ccaef160d444e5026bd4138623a65edf2da8"/>
    <w:p>
      <w:pPr>
        <w:pStyle w:val="Heading2"/>
      </w:pPr>
      <w:r>
        <w:t xml:space="preserve">Part III – Unity of Knowledge and Action: Wang Yangming’s Philosophy</w:t>
      </w:r>
    </w:p>
    <w:bookmarkStart w:id="50" w:name="X623c5ced7ee83be69fb5050a0a38f209d275db3"/>
    <w:p>
      <w:pPr>
        <w:pStyle w:val="Heading3"/>
      </w:pPr>
      <w:r>
        <w:t xml:space="preserve">Context and Introduction to Wang Yangming</w:t>
      </w:r>
    </w:p>
    <w:p>
      <w:pPr>
        <w:pStyle w:val="FirstParagraph"/>
      </w:pPr>
      <w:r>
        <w:t xml:space="preserve">Wang Yangming (1472–1529), also known as Wang Shouren, was a Chinese statesman, general, and philosopher whose ideas reshaped Neo-Confucian thought. He is most famous for the doctrine of</w:t>
      </w:r>
      <w:r>
        <w:t xml:space="preserve"> </w:t>
      </w:r>
      <w:r>
        <w:rPr>
          <w:rFonts w:hint="eastAsia"/>
          <w:b/>
          <w:bCs/>
        </w:rPr>
        <w:t xml:space="preserve">“知行合一”</w:t>
      </w:r>
      <w:r>
        <w:rPr>
          <w:b/>
          <w:bCs/>
        </w:rPr>
        <w:t xml:space="preserve"> (zhi xing he yi)</w:t>
      </w:r>
      <w:r>
        <w:t xml:space="preserve">, usually translated as the “unity of knowledge and action”. Wang Yangming lived in the Ming dynasty, a time when Confucianism (especially the teachings of Zhu Xi) was the orthodox ideology, deeply embedded in the civil service examination system and intellectual life</w:t>
      </w:r>
      <w:hyperlink r:id="rId39">
        <w:r>
          <w:rPr>
            <w:rStyle w:val="Hyperlink"/>
          </w:rPr>
          <w:t xml:space="preserve">[8]</w:t>
        </w:r>
      </w:hyperlink>
      <w:r>
        <w:t xml:space="preserve">. By Wang’s time, this orthodoxy had, in his view, ossified into rigid scholasticism: scholars memorized and recited the classics and commentaries to pass exams, but often this did not translate into moral improvement or effective action.</w:t>
      </w:r>
    </w:p>
    <w:p>
      <w:pPr>
        <w:pStyle w:val="BodyText"/>
      </w:pPr>
      <w:r>
        <w:t xml:space="preserve">Against this backdrop, Wang Yangming’s philosophy was</w:t>
      </w:r>
      <w:r>
        <w:t xml:space="preserve"> </w:t>
      </w:r>
      <w:r>
        <w:rPr>
          <w:b/>
          <w:bCs/>
        </w:rPr>
        <w:t xml:space="preserve">revolutionary</w:t>
      </w:r>
      <w:r>
        <w:t xml:space="preserve">. He emphasized</w:t>
      </w:r>
      <w:r>
        <w:t xml:space="preserve"> </w:t>
      </w:r>
      <w:r>
        <w:rPr>
          <w:b/>
          <w:bCs/>
        </w:rPr>
        <w:t xml:space="preserve">internal moral knowledge and direct, practical action</w:t>
      </w:r>
      <w:r>
        <w:t xml:space="preserve"> </w:t>
      </w:r>
      <w:r>
        <w:t xml:space="preserve">over bookish learning. His core teachings can be summarized in two related propositions:</w:t>
      </w:r>
    </w:p>
    <w:p>
      <w:pPr>
        <w:numPr>
          <w:ilvl w:val="0"/>
          <w:numId w:val="1009"/>
        </w:numPr>
      </w:pPr>
      <w:r>
        <w:rPr>
          <w:b/>
          <w:bCs/>
        </w:rPr>
        <w:t xml:space="preserve">“The mind is principle” </w:t>
      </w:r>
      <w:r>
        <w:rPr>
          <w:rFonts w:hint="eastAsia"/>
          <w:b/>
          <w:bCs/>
        </w:rPr>
        <w:t xml:space="preserve">(心即理)</w:t>
      </w:r>
      <w:r>
        <w:t xml:space="preserve"> </w:t>
      </w:r>
      <w:r>
        <w:t xml:space="preserve">– Moral truth (Principle,</w:t>
      </w:r>
      <w:r>
        <w:t xml:space="preserve"> </w:t>
      </w:r>
      <w:r>
        <w:rPr>
          <w:i/>
          <w:iCs/>
        </w:rPr>
        <w:t xml:space="preserve">li</w:t>
      </w:r>
      <w:r>
        <w:t xml:space="preserve">) is not an external pattern to be discovered in books or in the outside world, but is inherent in one’s own heart-mind. Every person has an intuitive understanding of right and wrong – an innate moral knowledge called</w:t>
      </w:r>
      <w:r>
        <w:t xml:space="preserve"> </w:t>
      </w:r>
      <w:r>
        <w:rPr>
          <w:rFonts w:hint="eastAsia"/>
          <w:b/>
          <w:bCs/>
        </w:rPr>
        <w:t xml:space="preserve">“良知”</w:t>
      </w:r>
      <w:r>
        <w:rPr>
          <w:b/>
          <w:bCs/>
        </w:rPr>
        <w:t xml:space="preserve"> (liangzhi)</w:t>
      </w:r>
      <w:r>
        <w:t xml:space="preserve">, often translated as</w:t>
      </w:r>
      <w:r>
        <w:t xml:space="preserve"> </w:t>
      </w:r>
      <w:r>
        <w:rPr>
          <w:i/>
          <w:iCs/>
        </w:rPr>
        <w:t xml:space="preserve">innate knowledge</w:t>
      </w:r>
      <w:r>
        <w:t xml:space="preserve"> </w:t>
      </w:r>
      <w:r>
        <w:t xml:space="preserve">or</w:t>
      </w:r>
      <w:r>
        <w:t xml:space="preserve"> </w:t>
      </w:r>
      <w:r>
        <w:rPr>
          <w:i/>
          <w:iCs/>
        </w:rPr>
        <w:t xml:space="preserve">conscience</w:t>
      </w:r>
      <w:r>
        <w:t xml:space="preserve">. This echoes the Mencian idea that human nature is good and that we all have the seeds of virtue within us</w:t>
      </w:r>
      <w:hyperlink r:id="rId40">
        <w:r>
          <w:rPr>
            <w:rStyle w:val="Hyperlink"/>
          </w:rPr>
          <w:t xml:space="preserve">[9]</w:t>
        </w:r>
      </w:hyperlink>
      <w:hyperlink r:id="rId41">
        <w:r>
          <w:rPr>
            <w:rStyle w:val="Hyperlink"/>
          </w:rPr>
          <w:t xml:space="preserve">[10]</w:t>
        </w:r>
      </w:hyperlink>
      <w:r>
        <w:t xml:space="preserve">. Wang took it further by stating that</w:t>
      </w:r>
      <w:r>
        <w:t xml:space="preserve"> </w:t>
      </w:r>
      <w:r>
        <w:rPr>
          <w:b/>
          <w:bCs/>
        </w:rPr>
        <w:t xml:space="preserve">looking outside for principles is misguided; we should look within to our own mind for guidance</w:t>
      </w:r>
      <w:r>
        <w:t xml:space="preserve">.</w:t>
      </w:r>
    </w:p>
    <w:p>
      <w:pPr>
        <w:numPr>
          <w:ilvl w:val="0"/>
          <w:numId w:val="1009"/>
        </w:numPr>
      </w:pPr>
      <w:r>
        <w:rPr>
          <w:b/>
          <w:bCs/>
        </w:rPr>
        <w:t xml:space="preserve">“Unity of Knowing and Acting” </w:t>
      </w:r>
      <w:r>
        <w:rPr>
          <w:rFonts w:hint="eastAsia"/>
          <w:b/>
          <w:bCs/>
        </w:rPr>
        <w:t xml:space="preserve">(知行合一)</w:t>
      </w:r>
      <w:r>
        <w:t xml:space="preserve"> </w:t>
      </w:r>
      <w:r>
        <w:t xml:space="preserve">– True knowledge and proper action are not two separate things, but one and the same. In practical terms,</w:t>
      </w:r>
      <w:r>
        <w:t xml:space="preserve"> </w:t>
      </w:r>
      <w:r>
        <w:rPr>
          <w:b/>
          <w:bCs/>
        </w:rPr>
        <w:t xml:space="preserve">if you truly know what is right, you will act on it; if you fail to act, you didn’t really know</w:t>
      </w:r>
      <w:hyperlink r:id="rId42">
        <w:r>
          <w:rPr>
            <w:rStyle w:val="Hyperlink"/>
          </w:rPr>
          <w:t xml:space="preserve">[11]</w:t>
        </w:r>
      </w:hyperlink>
      <w:r>
        <w:t xml:space="preserve">. This was a direct challenge to the prevailing Neo-Confucian view (espoused by Zhu Xi) that one should rigorously investigate principles through study </w:t>
      </w:r>
      <w:r>
        <w:rPr>
          <w:rFonts w:hint="eastAsia"/>
        </w:rPr>
        <w:t xml:space="preserve">(致知,</w:t>
      </w:r>
      <w:r>
        <w:t xml:space="preserve"> extension of knowledge)</w:t>
      </w:r>
      <w:r>
        <w:t xml:space="preserve"> </w:t>
      </w:r>
      <w:r>
        <w:rPr>
          <w:i/>
          <w:iCs/>
        </w:rPr>
        <w:t xml:space="preserve">before</w:t>
      </w:r>
      <w:r>
        <w:t xml:space="preserve"> </w:t>
      </w:r>
      <w:r>
        <w:t xml:space="preserve">putting them into action </w:t>
      </w:r>
      <w:r>
        <w:rPr>
          <w:rFonts w:hint="eastAsia"/>
        </w:rPr>
        <w:t xml:space="preserve">(践行).</w:t>
      </w:r>
      <w:r>
        <w:t xml:space="preserve"> Wang Yangming felt that approach led to inertia and hypocrisy – people “knew” a lot in theory but did not translate it into ethical behavior. He argued instead that</w:t>
      </w:r>
      <w:r>
        <w:t xml:space="preserve"> </w:t>
      </w:r>
      <w:r>
        <w:rPr>
          <w:b/>
          <w:bCs/>
        </w:rPr>
        <w:t xml:space="preserve">knowledge is the “beginning of action” and action is the “completion of knowledge”</w:t>
      </w:r>
      <w:r>
        <w:t xml:space="preserve"> </w:t>
      </w:r>
      <w:r>
        <w:t xml:space="preserve">– a famous Wang Yangming aphorism is:</w:t>
      </w:r>
      <w:r>
        <w:t xml:space="preserve"> </w:t>
      </w:r>
      <w:r>
        <w:rPr>
          <w:rFonts w:hint="eastAsia"/>
          <w:i/>
          <w:iCs/>
        </w:rPr>
        <w:t xml:space="preserve">“知是行之始，行是知之成”</w:t>
      </w:r>
      <w:r>
        <w:t xml:space="preserve"> </w:t>
      </w:r>
      <w:r>
        <w:t xml:space="preserve">(“Knowledge is the start of action; action is the completion of knowledge”). In other words, one cannot claim to truly know goodness without doing good, and doing good furthers one’s understanding. He effectively denied the possibility of</w:t>
      </w:r>
      <w:r>
        <w:t xml:space="preserve"> </w:t>
      </w:r>
      <w:r>
        <w:rPr>
          <w:b/>
          <w:bCs/>
        </w:rPr>
        <w:t xml:space="preserve">akrasia</w:t>
      </w:r>
      <w:r>
        <w:t xml:space="preserve"> </w:t>
      </w:r>
      <w:r>
        <w:t xml:space="preserve">(moral weakness where one knows the good but doesn’t do it) by redefining knowledge to mean lived knowledge.</w:t>
      </w:r>
    </w:p>
    <w:p>
      <w:pPr>
        <w:pStyle w:val="FirstParagraph"/>
      </w:pPr>
      <w:r>
        <w:t xml:space="preserve">These ideas were not developed in ivory-tower isolation; Wang Yangming’s philosophy emerged through</w:t>
      </w:r>
      <w:r>
        <w:t xml:space="preserve"> </w:t>
      </w:r>
      <w:r>
        <w:rPr>
          <w:b/>
          <w:bCs/>
        </w:rPr>
        <w:t xml:space="preserve">dramatic life experiences and testing in real-world governance</w:t>
      </w:r>
      <w:r>
        <w:t xml:space="preserve">. A pivotal moment came during his exile to the frontiers of southwest China. In 1506, as a principled young official, Wang was</w:t>
      </w:r>
      <w:r>
        <w:t xml:space="preserve"> </w:t>
      </w:r>
      <w:r>
        <w:rPr>
          <w:i/>
          <w:iCs/>
        </w:rPr>
        <w:t xml:space="preserve">punished for speaking up</w:t>
      </w:r>
      <w:r>
        <w:t xml:space="preserve"> </w:t>
      </w:r>
      <w:r>
        <w:t xml:space="preserve">against a corrupt eunuch at court – he was publicly caned and banished to a remote post in Longchang, Guizhou</w:t>
      </w:r>
      <w:hyperlink r:id="rId43">
        <w:r>
          <w:rPr>
            <w:rStyle w:val="Hyperlink"/>
          </w:rPr>
          <w:t xml:space="preserve">[12]</w:t>
        </w:r>
      </w:hyperlink>
      <w:hyperlink r:id="rId44">
        <w:r>
          <w:rPr>
            <w:rStyle w:val="Hyperlink"/>
          </w:rPr>
          <w:t xml:space="preserve">[13]</w:t>
        </w:r>
      </w:hyperlink>
      <w:r>
        <w:t xml:space="preserve">. There, in hardship and loneliness, Wang underwent a kind of spiritual awakening around 1508</w:t>
      </w:r>
      <w:hyperlink r:id="rId45">
        <w:r>
          <w:rPr>
            <w:rStyle w:val="Hyperlink"/>
          </w:rPr>
          <w:t xml:space="preserve">[14]</w:t>
        </w:r>
      </w:hyperlink>
      <w:hyperlink r:id="rId46">
        <w:r>
          <w:rPr>
            <w:rStyle w:val="Hyperlink"/>
          </w:rPr>
          <w:t xml:space="preserve">[15]</w:t>
        </w:r>
      </w:hyperlink>
      <w:r>
        <w:t xml:space="preserve">.</w:t>
      </w:r>
    </w:p>
    <w:p>
      <w:pPr>
        <w:pStyle w:val="BodyText"/>
      </w:pPr>
      <w:r>
        <w:t xml:space="preserve">One anecdote says that in this “Dragon Field” wilderness, Wang retreated to a hut or cave and intensely pondered the Great Learning (a Confucian classic) and the nature of the mind. He suddenly realized that</w:t>
      </w:r>
      <w:r>
        <w:t xml:space="preserve"> </w:t>
      </w:r>
      <w:r>
        <w:rPr>
          <w:i/>
          <w:iCs/>
        </w:rPr>
        <w:t xml:space="preserve">“The Way of the sages is in my own heart; why should I seek it elsewhere?”</w:t>
      </w:r>
      <w:r>
        <w:t xml:space="preserve"> </w:t>
      </w:r>
      <w:r>
        <w:t xml:space="preserve">– a revelation that</w:t>
      </w:r>
      <w:r>
        <w:t xml:space="preserve"> </w:t>
      </w:r>
      <w:r>
        <w:rPr>
          <w:b/>
          <w:bCs/>
        </w:rPr>
        <w:t xml:space="preserve">his own mind contained all the principles of the world</w:t>
      </w:r>
      <w:r>
        <w:t xml:space="preserve">. Wang expressed this enlightenment in a poem for his students:</w:t>
      </w:r>
    </w:p>
    <w:p>
      <w:pPr>
        <w:pStyle w:val="BlockText"/>
      </w:pPr>
      <w:r>
        <w:t xml:space="preserve">“Everyone has within an unerring compass;</w:t>
      </w:r>
      <w:r>
        <w:br/>
      </w:r>
      <w:r>
        <w:t xml:space="preserve">The root of the myriad transformations lies in the mind.</w:t>
      </w:r>
      <w:r>
        <w:br/>
      </w:r>
      <w:r>
        <w:t xml:space="preserve">I laugh that I once sought things in the wrong place –</w:t>
      </w:r>
      <w:r>
        <w:br/>
      </w:r>
      <w:r>
        <w:t xml:space="preserve">Following the branches and leaves, I searched outside!”</w:t>
      </w:r>
      <w:hyperlink r:id="rId47">
        <w:r>
          <w:rPr>
            <w:rStyle w:val="Hyperlink"/>
          </w:rPr>
          <w:t xml:space="preserve">[16]</w:t>
        </w:r>
      </w:hyperlink>
    </w:p>
    <w:p>
      <w:pPr>
        <w:pStyle w:val="FirstParagraph"/>
      </w:pPr>
      <w:r>
        <w:t xml:space="preserve">This poem poetically captures his insight: each person’s heart is a compass that can reliably guide them (the “unerring compass” is the conscience or</w:t>
      </w:r>
      <w:r>
        <w:t xml:space="preserve"> </w:t>
      </w:r>
      <w:r>
        <w:rPr>
          <w:i/>
          <w:iCs/>
        </w:rPr>
        <w:t xml:space="preserve">liangzhi</w:t>
      </w:r>
      <w:r>
        <w:t xml:space="preserve">), and he regrets that earlier he looked for truth in external trivia (“branches and leaves”) rather than at the root (his mind).</w:t>
      </w:r>
    </w:p>
    <w:p>
      <w:pPr>
        <w:pStyle w:val="BodyText"/>
      </w:pPr>
      <w:r>
        <w:t xml:space="preserve">This enlightenment laid the foundation for his teaching of</w:t>
      </w:r>
      <w:r>
        <w:t xml:space="preserve"> </w:t>
      </w:r>
      <w:r>
        <w:rPr>
          <w:b/>
          <w:bCs/>
        </w:rPr>
        <w:t xml:space="preserve">innate knowledge</w:t>
      </w:r>
      <w:r>
        <w:t xml:space="preserve"> </w:t>
      </w:r>
      <w:r>
        <w:t xml:space="preserve">– the idea that if we clear our minds of selfish desires, our inherent knowledge of good will shine forth and guide us correctly. Notably, this echoes Buddhist and Daoist influences (Wang had studied those too in his youth</w:t>
      </w:r>
      <w:hyperlink r:id="rId48">
        <w:r>
          <w:rPr>
            <w:rStyle w:val="Hyperlink"/>
          </w:rPr>
          <w:t xml:space="preserve">[17]</w:t>
        </w:r>
      </w:hyperlink>
      <w:r>
        <w:t xml:space="preserve">), but he framed it firmly within Confucian ethics of social responsibility.</w:t>
      </w:r>
    </w:p>
    <w:p>
      <w:pPr>
        <w:pStyle w:val="BodyText"/>
      </w:pPr>
      <w:r>
        <w:t xml:space="preserve">After his exile, Wang Yangming’s career and influence surged. He was reinstated and achieved</w:t>
      </w:r>
      <w:r>
        <w:t xml:space="preserve"> </w:t>
      </w:r>
      <w:r>
        <w:rPr>
          <w:i/>
          <w:iCs/>
        </w:rPr>
        <w:t xml:space="preserve">spectacular success as a military commander and administrator</w:t>
      </w:r>
      <w:r>
        <w:t xml:space="preserve">, putting his ideas into practice. In 1517, he led a campaign to suppress rebellions and banditry in south China (Jiangxi and Guangdong). One account describes how he combined</w:t>
      </w:r>
      <w:r>
        <w:t xml:space="preserve"> </w:t>
      </w:r>
      <w:r>
        <w:rPr>
          <w:b/>
          <w:bCs/>
        </w:rPr>
        <w:t xml:space="preserve">strategic acumen with psychological insight</w:t>
      </w:r>
      <w:r>
        <w:t xml:space="preserve">: facing a fortified rebel city, he quietly circulated letters promising amnesty to any rebels who surrendered. This undermined the rebel morale from within, leading to victory with minimal bloodshed. Throughout, Wang emphasized</w:t>
      </w:r>
      <w:r>
        <w:t xml:space="preserve"> </w:t>
      </w:r>
      <w:r>
        <w:rPr>
          <w:i/>
          <w:iCs/>
        </w:rPr>
        <w:t xml:space="preserve">transforming people’s hearts</w:t>
      </w:r>
      <w:r>
        <w:t xml:space="preserve"> </w:t>
      </w:r>
      <w:r>
        <w:t xml:space="preserve">as much as defeating them physically – an application of his belief in moral action and understanding going hand-in-hand.</w:t>
      </w:r>
    </w:p>
    <w:p>
      <w:pPr>
        <w:pStyle w:val="BodyText"/>
      </w:pPr>
      <w:r>
        <w:t xml:space="preserve">In 1519, he swiftly crushed the</w:t>
      </w:r>
      <w:r>
        <w:t xml:space="preserve"> </w:t>
      </w:r>
      <w:r>
        <w:rPr>
          <w:b/>
          <w:bCs/>
        </w:rPr>
        <w:t xml:space="preserve">Prince of Ning’s Rebellion</w:t>
      </w:r>
      <w:r>
        <w:t xml:space="preserve"> </w:t>
      </w:r>
      <w:r>
        <w:t xml:space="preserve">(a powerful prince’s uprising) with a small force, reportedly due to excellent intelligence and by winning the support of the populace (again, morally informed action). His governance in local posts was marked by efforts to reduce corruption and genuinely help the common people, rather than just enforce laws. These real-life exploits gave</w:t>
      </w:r>
      <w:r>
        <w:t xml:space="preserve"> </w:t>
      </w:r>
      <w:r>
        <w:rPr>
          <w:b/>
          <w:bCs/>
        </w:rPr>
        <w:t xml:space="preserve">credibility</w:t>
      </w:r>
      <w:r>
        <w:t xml:space="preserve"> </w:t>
      </w:r>
      <w:r>
        <w:t xml:space="preserve">to his philosophy – he wasn’t just preaching that knowledge and action are one; he was demonstrating it by making ethical decisions on the fly in critical situations.</w:t>
      </w:r>
    </w:p>
    <w:p>
      <w:pPr>
        <w:pStyle w:val="BodyText"/>
      </w:pPr>
      <w:r>
        <w:t xml:space="preserve">Wang also established</w:t>
      </w:r>
      <w:r>
        <w:t xml:space="preserve"> </w:t>
      </w:r>
      <w:r>
        <w:rPr>
          <w:b/>
          <w:bCs/>
        </w:rPr>
        <w:t xml:space="preserve">academies and gave lectures</w:t>
      </w:r>
      <w:r>
        <w:t xml:space="preserve"> </w:t>
      </w:r>
      <w:r>
        <w:t xml:space="preserve">as he traveled, attracting many disciples. They compiled his speeches and conversations in a work called</w:t>
      </w:r>
      <w:r>
        <w:t xml:space="preserve"> </w:t>
      </w:r>
      <w:r>
        <w:rPr>
          <w:i/>
          <w:iCs/>
        </w:rPr>
        <w:t xml:space="preserve">“Chuanxilu” (Instructions for Practical Living)</w:t>
      </w:r>
      <w:r>
        <w:t xml:space="preserve"> </w:t>
      </w:r>
      <w:r>
        <w:t xml:space="preserve">– which reads almost like a Socratic dialogue or Zen manual in parts, stressing doing over mere theorizing</w:t>
      </w:r>
      <w:hyperlink r:id="rId49">
        <w:r>
          <w:rPr>
            <w:rStyle w:val="Hyperlink"/>
          </w:rPr>
          <w:t xml:space="preserve">[18]</w:t>
        </w:r>
      </w:hyperlink>
      <w:r>
        <w:t xml:space="preserve">. One recurring theme was</w:t>
      </w:r>
      <w:r>
        <w:t xml:space="preserve"> </w:t>
      </w:r>
      <w:r>
        <w:rPr>
          <w:rFonts w:hint="eastAsia"/>
          <w:i/>
          <w:iCs/>
        </w:rPr>
        <w:t xml:space="preserve">“致良知”</w:t>
      </w:r>
      <w:r>
        <w:rPr>
          <w:i/>
          <w:iCs/>
        </w:rPr>
        <w:t xml:space="preserve"> (zhi liangzhi)</w:t>
      </w:r>
      <w:r>
        <w:t xml:space="preserve"> </w:t>
      </w:r>
      <w:r>
        <w:t xml:space="preserve">or “extending one’s innate knowledge.” This meant, in practice, continuously examining one’s motives and aligning them with that inner moral compass. If a passing thought or impulse was not righteous, one should acknowledge it and correct it – thus training oneself to have unity of knowledge and action even in small moments. For Wang, the battlefield, the courtroom, and one’s own meditation were all places to exercise and realize one’s innate moral knowledge.</w:t>
      </w:r>
    </w:p>
    <w:bookmarkEnd w:id="50"/>
    <w:bookmarkStart w:id="59" w:name="key-concepts-and-teachings"/>
    <w:p>
      <w:pPr>
        <w:pStyle w:val="Heading3"/>
      </w:pPr>
      <w:r>
        <w:t xml:space="preserve">Key Concepts and Teachings</w:t>
      </w:r>
    </w:p>
    <w:p>
      <w:pPr>
        <w:pStyle w:val="FirstParagraph"/>
      </w:pPr>
      <w:r>
        <w:rPr>
          <w:b/>
          <w:bCs/>
        </w:rPr>
        <w:t xml:space="preserve">Unity of Knowledge and Action:</w:t>
      </w:r>
      <w:r>
        <w:t xml:space="preserve"> </w:t>
      </w:r>
      <w:r>
        <w:t xml:space="preserve">Wang Yangming’s signature doctrine can be unpacked as follows:</w:t>
      </w:r>
    </w:p>
    <w:p>
      <w:pPr>
        <w:pStyle w:val="BodyText"/>
      </w:pPr>
      <w:r>
        <w:t xml:space="preserve">When Wang says knowledge and action are “one” </w:t>
      </w:r>
      <w:r>
        <w:rPr>
          <w:rFonts w:hint="eastAsia"/>
        </w:rPr>
        <w:t xml:space="preserve">(合一),</w:t>
      </w:r>
      <w:r>
        <w:t xml:space="preserve"> he is primarily talking about</w:t>
      </w:r>
      <w:r>
        <w:t xml:space="preserve"> </w:t>
      </w:r>
      <w:r>
        <w:rPr>
          <w:b/>
          <w:bCs/>
        </w:rPr>
        <w:t xml:space="preserve">moral knowledge</w:t>
      </w:r>
      <w:r>
        <w:t xml:space="preserve"> </w:t>
      </w:r>
      <w:r>
        <w:t xml:space="preserve">– knowing what is right (</w:t>
      </w:r>
      <w:r>
        <w:rPr>
          <w:i/>
          <w:iCs/>
        </w:rPr>
        <w:t xml:space="preserve">knowing to do good</w:t>
      </w:r>
      <w:r>
        <w:t xml:space="preserve">, not just knowing factual information)</w:t>
      </w:r>
      <w:hyperlink r:id="rId42">
        <w:r>
          <w:rPr>
            <w:rStyle w:val="Hyperlink"/>
          </w:rPr>
          <w:t xml:space="preserve">[11]</w:t>
        </w:r>
      </w:hyperlink>
      <w:r>
        <w:t xml:space="preserve">. For example, consider a person who says</w:t>
      </w:r>
      <w:r>
        <w:t xml:space="preserve"> </w:t>
      </w:r>
      <w:r>
        <w:rPr>
          <w:i/>
          <w:iCs/>
        </w:rPr>
        <w:t xml:space="preserve">“Honesty is important”</w:t>
      </w:r>
      <w:r>
        <w:t xml:space="preserve"> </w:t>
      </w:r>
      <w:r>
        <w:t xml:space="preserve">(a moral principle) but then cheats on an exam. Zhu Xi’s followers might say this person knew the principle but failed to act due to human weakness. Wang Yangming would counter: at the moment of cheating, that person’s knowledge was not true knowledge – because</w:t>
      </w:r>
      <w:r>
        <w:t xml:space="preserve"> </w:t>
      </w:r>
      <w:r>
        <w:rPr>
          <w:i/>
          <w:iCs/>
        </w:rPr>
        <w:t xml:space="preserve">if they truly understood honesty as a lived principle, they would not be capable of cheating</w:t>
      </w:r>
      <w:r>
        <w:t xml:space="preserve">. In Wang’s words,</w:t>
      </w:r>
      <w:r>
        <w:t xml:space="preserve"> </w:t>
      </w:r>
      <w:r>
        <w:rPr>
          <w:i/>
          <w:iCs/>
        </w:rPr>
        <w:t xml:space="preserve">“If you know something and don’t act on it, you simply don’t truly know it.”</w:t>
      </w:r>
    </w:p>
    <w:p>
      <w:pPr>
        <w:pStyle w:val="BodyText"/>
      </w:pPr>
      <w:r>
        <w:t xml:space="preserve">He gave a simple example:</w:t>
      </w:r>
      <w:r>
        <w:t xml:space="preserve"> </w:t>
      </w:r>
      <w:r>
        <w:rPr>
          <w:i/>
          <w:iCs/>
        </w:rPr>
        <w:t xml:space="preserve">“People know filial piety is good, but if they do not actually show care for their parents, they do not really know filial piety.”</w:t>
      </w:r>
      <w:r>
        <w:t xml:space="preserve"> </w:t>
      </w:r>
      <w:r>
        <w:t xml:space="preserve">Real knowledge has a motivating force – he sometimes called it</w:t>
      </w:r>
      <w:r>
        <w:t xml:space="preserve"> </w:t>
      </w:r>
      <w:r>
        <w:rPr>
          <w:b/>
          <w:bCs/>
        </w:rPr>
        <w:t xml:space="preserve">“the unity of knowing and acting is like the unity of eyesight and legs”</w:t>
      </w:r>
      <w:r>
        <w:t xml:space="preserve">: the moment you see (know) the right path, your legs move (action) without hesitation. Knowledge that doesn’t result in action is incomplete, like sight that doesn’t lead to any movement.</w:t>
      </w:r>
    </w:p>
    <w:p>
      <w:pPr>
        <w:pStyle w:val="BodyText"/>
      </w:pPr>
      <w:r>
        <w:t xml:space="preserve">However, Wang clarified that he did</w:t>
      </w:r>
      <w:r>
        <w:t xml:space="preserve"> </w:t>
      </w:r>
      <w:r>
        <w:rPr>
          <w:b/>
          <w:bCs/>
        </w:rPr>
        <w:t xml:space="preserve">not</w:t>
      </w:r>
      <w:r>
        <w:t xml:space="preserve"> </w:t>
      </w:r>
      <w:r>
        <w:t xml:space="preserve">mean intellectual knowledge is useless or that one should act rashly without learning. Rather, he redefined “learning” as a more holistic process that includes embodiment. This is akin to modern ideas of</w:t>
      </w:r>
      <w:r>
        <w:t xml:space="preserve"> </w:t>
      </w:r>
      <w:r>
        <w:rPr>
          <w:i/>
          <w:iCs/>
        </w:rPr>
        <w:t xml:space="preserve">“knowing how” versus “knowing that”</w:t>
      </w:r>
      <w:r>
        <w:t xml:space="preserve">. Wang’s unity leans toward</w:t>
      </w:r>
      <w:r>
        <w:t xml:space="preserve"> </w:t>
      </w:r>
      <w:r>
        <w:rPr>
          <w:i/>
          <w:iCs/>
        </w:rPr>
        <w:t xml:space="preserve">knowing how to be virtuous</w:t>
      </w:r>
      <w:r>
        <w:t xml:space="preserve">, which inherently includes doing virtuous deeds. It’s a very pragmatic stance on ethics.</w:t>
      </w:r>
    </w:p>
    <w:p>
      <w:pPr>
        <w:pStyle w:val="BodyText"/>
      </w:pPr>
      <w:r>
        <w:t xml:space="preserve">This concept aimed to eliminate the</w:t>
      </w:r>
      <w:r>
        <w:t xml:space="preserve"> </w:t>
      </w:r>
      <w:r>
        <w:rPr>
          <w:b/>
          <w:bCs/>
        </w:rPr>
        <w:t xml:space="preserve">gap between theory and practice</w:t>
      </w:r>
      <w:r>
        <w:t xml:space="preserve">. At the time, many scholars would study ethics in theory but be lax or corrupt in practice (a phenomenon not limited to Ming dynasty!). Wang’s doctrine was a wake-up call – it’s a kind of moral activism. It insists that</w:t>
      </w:r>
      <w:r>
        <w:t xml:space="preserve"> </w:t>
      </w:r>
      <w:r>
        <w:rPr>
          <w:i/>
          <w:iCs/>
        </w:rPr>
        <w:t xml:space="preserve">the purpose of knowledge is action</w:t>
      </w:r>
      <w:r>
        <w:t xml:space="preserve">, and any scholarship divorced from ethical behavior is empty. This idea was sometimes called a denial of “weakness of will” in philosophical terms</w:t>
      </w:r>
      <w:hyperlink r:id="rId51">
        <w:r>
          <w:rPr>
            <w:rStyle w:val="Hyperlink"/>
          </w:rPr>
          <w:t xml:space="preserve">[19]</w:t>
        </w:r>
      </w:hyperlink>
      <w:r>
        <w:t xml:space="preserve"> </w:t>
      </w:r>
      <w:r>
        <w:t xml:space="preserve">– if someone fails morally, it’s because they indulged selfish desires and let their innate knowledge be obscured, effectively “forgetting” their knowledge at that moment.</w:t>
      </w:r>
    </w:p>
    <w:p>
      <w:pPr>
        <w:pStyle w:val="BodyText"/>
      </w:pPr>
      <w:r>
        <w:rPr>
          <w:b/>
          <w:bCs/>
        </w:rPr>
        <w:t xml:space="preserve">Innate Knowledge (Liangzhi):</w:t>
      </w:r>
      <w:r>
        <w:t xml:space="preserve"> </w:t>
      </w:r>
      <w:r>
        <w:t xml:space="preserve">Wang’s other hallmark concept is</w:t>
      </w:r>
      <w:r>
        <w:t xml:space="preserve"> </w:t>
      </w:r>
      <w:r>
        <w:rPr>
          <w:rFonts w:hint="eastAsia"/>
          <w:b/>
          <w:bCs/>
        </w:rPr>
        <w:t xml:space="preserve">良知</w:t>
      </w:r>
      <w:r>
        <w:rPr>
          <w:b/>
          <w:bCs/>
        </w:rPr>
        <w:t xml:space="preserve"> (liángzhī)</w:t>
      </w:r>
      <w:r>
        <w:t xml:space="preserve">, translated as</w:t>
      </w:r>
      <w:r>
        <w:t xml:space="preserve"> </w:t>
      </w:r>
      <w:r>
        <w:rPr>
          <w:i/>
          <w:iCs/>
        </w:rPr>
        <w:t xml:space="preserve">innate knowledge</w:t>
      </w:r>
      <w:r>
        <w:t xml:space="preserve"> </w:t>
      </w:r>
      <w:r>
        <w:t xml:space="preserve">or</w:t>
      </w:r>
      <w:r>
        <w:t xml:space="preserve"> </w:t>
      </w:r>
      <w:r>
        <w:rPr>
          <w:i/>
          <w:iCs/>
        </w:rPr>
        <w:t xml:space="preserve">conscience</w:t>
      </w:r>
      <w:r>
        <w:t xml:space="preserve">. He built on a line from Mencius: “All humans have the mind that cannot bear to see the suffering of others,” implying an inherent empathy and moral sense. Wang explicitly said everyone has an intuitive knowledge of good,</w:t>
      </w:r>
      <w:r>
        <w:t xml:space="preserve"> </w:t>
      </w:r>
      <w:r>
        <w:rPr>
          <w:b/>
          <w:bCs/>
        </w:rPr>
        <w:t xml:space="preserve">“without needing deliberation, and you know it; without trying to see it, and you see it”</w:t>
      </w:r>
      <w:r>
        <w:t xml:space="preserve"> </w:t>
      </w:r>
      <w:r>
        <w:t xml:space="preserve">– for instance, feeling shame at doing wrong or compassion when seeing someone suffer, spontaneously. This liangzhi is infallible in principle, but in practice people often ignore or cover it up due to selfish desires </w:t>
      </w:r>
      <w:r>
        <w:rPr>
          <w:rFonts w:hint="eastAsia"/>
        </w:rPr>
        <w:t xml:space="preserve">(私欲).</w:t>
      </w:r>
    </w:p>
    <w:p>
      <w:pPr>
        <w:pStyle w:val="BodyText"/>
      </w:pPr>
      <w:r>
        <w:t xml:space="preserve">The task of moral self-cultivation, then, is largely about</w:t>
      </w:r>
      <w:r>
        <w:t xml:space="preserve"> </w:t>
      </w:r>
      <w:r>
        <w:rPr>
          <w:b/>
          <w:bCs/>
        </w:rPr>
        <w:t xml:space="preserve">removing these obstructions</w:t>
      </w:r>
      <w:r>
        <w:t xml:space="preserve"> </w:t>
      </w:r>
      <w:r>
        <w:t xml:space="preserve">so that innate knowledge can function. Wang used the metaphor that one’s moral mind is like a mirror that is clear and bright, but gets covered by dust (base desires, habits, emotions). Wiping away the dust is the work of reflection and effort. When the mirror is clean, one naturally knows and does the good. This internal focus was a departure from Zhu Xi’s method of</w:t>
      </w:r>
      <w:r>
        <w:t xml:space="preserve"> </w:t>
      </w:r>
      <w:r>
        <w:rPr>
          <w:rFonts w:hint="eastAsia"/>
          <w:i/>
          <w:iCs/>
        </w:rPr>
        <w:t xml:space="preserve">“格物致知”</w:t>
      </w:r>
      <w:r>
        <w:rPr>
          <w:i/>
          <w:iCs/>
        </w:rPr>
        <w:t xml:space="preserve"> (gewu zhizhi)</w:t>
      </w:r>
      <w:r>
        <w:t xml:space="preserve">, which literally means “investigate things to extend knowledge.” Zhu Xi thought one should carefully study the principles in the external world (like studying the Confucian classics, observing nature, etc.) to </w:t>
      </w:r>
      <w:r>
        <w:rPr>
          <w:rFonts w:hint="eastAsia"/>
        </w:rPr>
        <w:t xml:space="preserve">grasp理</w:t>
      </w:r>
      <w:r>
        <w:t xml:space="preserve"> (principles). Wang Yangming flipped this:</w:t>
      </w:r>
      <w:r>
        <w:t xml:space="preserve"> </w:t>
      </w:r>
      <w:r>
        <w:rPr>
          <w:rFonts w:hint="eastAsia"/>
          <w:b/>
          <w:bCs/>
        </w:rPr>
        <w:t xml:space="preserve">“格物”</w:t>
      </w:r>
      <w:r>
        <w:rPr>
          <w:b/>
          <w:bCs/>
        </w:rPr>
        <w:t xml:space="preserve"> should be done within – investigate the activity of your own mind</w:t>
      </w:r>
      <w:r>
        <w:t xml:space="preserve"> </w:t>
      </w:r>
      <w:r>
        <w:t xml:space="preserve">when a thought or intention arises. If a selfish thought emerges,</w:t>
      </w:r>
      <w:r>
        <w:t xml:space="preserve"> </w:t>
      </w:r>
      <w:r>
        <w:rPr>
          <w:i/>
          <w:iCs/>
        </w:rPr>
        <w:t xml:space="preserve">that</w:t>
      </w:r>
      <w:r>
        <w:t xml:space="preserve"> </w:t>
      </w:r>
      <w:r>
        <w:t xml:space="preserve">is the “thing” to investigate and rectify. He famously instructed a disciple:</w:t>
      </w:r>
      <w:r>
        <w:t xml:space="preserve"> </w:t>
      </w:r>
      <w:r>
        <w:rPr>
          <w:i/>
          <w:iCs/>
        </w:rPr>
        <w:t xml:space="preserve">“The</w:t>
      </w:r>
      <w:r>
        <w:t xml:space="preserve"> </w:t>
      </w:r>
      <w:r>
        <w:t xml:space="preserve">investigation of things</w:t>
      </w:r>
      <w:r>
        <w:t xml:space="preserve"> </w:t>
      </w:r>
      <w:r>
        <w:rPr>
          <w:i/>
          <w:iCs/>
        </w:rPr>
        <w:t xml:space="preserve">is not about bamboo or wood out there; it’s about examining the thoughts in your mind as they arise.”</w:t>
      </w:r>
    </w:p>
    <w:p>
      <w:pPr>
        <w:pStyle w:val="BodyText"/>
      </w:pPr>
      <w:r>
        <w:t xml:space="preserve">This was illustrated by one of Wang’s own youthful episodes. When he was around 18, eager to become a sage, he attempted Zhu Xi’s advice to “investigate all things.” He and a friend decided to exhaustively study the nature of</w:t>
      </w:r>
      <w:r>
        <w:t xml:space="preserve"> </w:t>
      </w:r>
      <w:r>
        <w:rPr>
          <w:i/>
          <w:iCs/>
        </w:rPr>
        <w:t xml:space="preserve">bamboo</w:t>
      </w:r>
      <w:r>
        <w:t xml:space="preserve"> </w:t>
      </w:r>
      <w:r>
        <w:t xml:space="preserve">as an object, expecting some enlightenment. They stared at bamboo, analyzing it, day and night; after several days of intense focus, they both fell ill from mental strain and gleaned no great insight</w:t>
      </w:r>
      <w:hyperlink r:id="rId52">
        <w:r>
          <w:rPr>
            <w:rStyle w:val="Hyperlink"/>
          </w:rPr>
          <w:t xml:space="preserve">[20]</w:t>
        </w:r>
      </w:hyperlink>
      <w:hyperlink r:id="rId53">
        <w:r>
          <w:rPr>
            <w:rStyle w:val="Hyperlink"/>
          </w:rPr>
          <w:t xml:space="preserve">[21]</w:t>
        </w:r>
      </w:hyperlink>
      <w:r>
        <w:t xml:space="preserve">. Wang concluded that trying to find the abstract “principle” in physical objects was futile for moral progress –</w:t>
      </w:r>
      <w:r>
        <w:t xml:space="preserve"> </w:t>
      </w:r>
      <w:r>
        <w:rPr>
          <w:i/>
          <w:iCs/>
        </w:rPr>
        <w:t xml:space="preserve">the real work was within</w:t>
      </w:r>
      <w:r>
        <w:t xml:space="preserve">. He later humorously recounted this to students to show the mistake of misinterpreting investigation as external</w:t>
      </w:r>
      <w:hyperlink r:id="rId54">
        <w:r>
          <w:rPr>
            <w:rStyle w:val="Hyperlink"/>
          </w:rPr>
          <w:t xml:space="preserve">[22]</w:t>
        </w:r>
      </w:hyperlink>
      <w:r>
        <w:t xml:space="preserve">. Instead, had he examined his own motivations or how his mind engaged the bamboo, perhaps that would yield more. This personal anecdote often serves to contrast Wang’s approach with Zhu’s.</w:t>
      </w:r>
    </w:p>
    <w:p>
      <w:pPr>
        <w:pStyle w:val="BodyText"/>
      </w:pPr>
      <w:r>
        <w:rPr>
          <w:b/>
          <w:bCs/>
        </w:rPr>
        <w:t xml:space="preserve">“First, Settle the Fundamental Aim </w:t>
      </w:r>
      <w:r>
        <w:rPr>
          <w:rFonts w:hint="eastAsia"/>
          <w:b/>
          <w:bCs/>
        </w:rPr>
        <w:t xml:space="preserve">(立志)”:</w:t>
      </w:r>
      <w:r>
        <w:t xml:space="preserve"> </w:t>
      </w:r>
      <w:r>
        <w:t xml:space="preserve">Wang Yangming placed great importance on</w:t>
      </w:r>
      <w:r>
        <w:t xml:space="preserve"> </w:t>
      </w:r>
      <w:r>
        <w:rPr>
          <w:rFonts w:hint="eastAsia"/>
          <w:i/>
          <w:iCs/>
        </w:rPr>
        <w:t xml:space="preserve">“立志”</w:t>
      </w:r>
      <w:r>
        <w:rPr>
          <w:i/>
          <w:iCs/>
        </w:rPr>
        <w:t xml:space="preserve"> (lìzhì)</w:t>
      </w:r>
      <w:r>
        <w:t xml:space="preserve">, which means establishing a firm resolve or aim. Specifically, the highest aim should be to become a</w:t>
      </w:r>
      <w:r>
        <w:t xml:space="preserve"> </w:t>
      </w:r>
      <w:r>
        <w:rPr>
          <w:i/>
          <w:iCs/>
        </w:rPr>
        <w:t xml:space="preserve">sage</w:t>
      </w:r>
      <w:r>
        <w:t xml:space="preserve"> </w:t>
      </w:r>
      <w:r>
        <w:t xml:space="preserve">– that is, a morally perfected person. Early in his teachings, he would ask students:</w:t>
      </w:r>
      <w:r>
        <w:t xml:space="preserve"> </w:t>
      </w:r>
      <w:r>
        <w:rPr>
          <w:i/>
          <w:iCs/>
        </w:rPr>
        <w:t xml:space="preserve">“What is </w:t>
      </w:r>
      <w:r>
        <w:rPr>
          <w:rFonts w:hint="eastAsia"/>
          <w:i/>
          <w:iCs/>
        </w:rPr>
        <w:t xml:space="preserve">your志</w:t>
      </w:r>
      <w:r>
        <w:rPr>
          <w:i/>
          <w:iCs/>
        </w:rPr>
        <w:t xml:space="preserve"> (ambition)?”</w:t>
      </w:r>
      <w:r>
        <w:t xml:space="preserve"> </w:t>
      </w:r>
      <w:r>
        <w:t xml:space="preserve">If someone’s ambition was to pass exams or gain fame, he’d gently guide them to see those as secondary. The</w:t>
      </w:r>
      <w:r>
        <w:t xml:space="preserve"> </w:t>
      </w:r>
      <w:r>
        <w:rPr>
          <w:b/>
          <w:bCs/>
        </w:rPr>
        <w:t xml:space="preserve">first-class thing </w:t>
      </w:r>
      <w:r>
        <w:rPr>
          <w:rFonts w:hint="eastAsia"/>
          <w:b/>
          <w:bCs/>
        </w:rPr>
        <w:t xml:space="preserve">(第一等事)</w:t>
      </w:r>
      <w:r>
        <w:t xml:space="preserve"> </w:t>
      </w:r>
      <w:r>
        <w:t xml:space="preserve">in life, he asserted, is to set one’s mind on the Way (the Dao, meaning the path of benevolence and righteousness). Once that ambition is sincerely in place, everything else aligns. This echoes classical Confucian ideas (Confucius said, at 15 he set his heart on learning the Way), but Wang revived this emphasis on personal commitment in an era when many studied for careerist reasons. To Wang, without the </w:t>
      </w:r>
      <w:r>
        <w:rPr>
          <w:rFonts w:hint="eastAsia"/>
        </w:rPr>
        <w:t xml:space="preserve">proper志,</w:t>
      </w:r>
      <w:r>
        <w:t xml:space="preserve"> knowledge and action can’t unify because your knowledge might serve selfish ends. With the </w:t>
      </w:r>
      <w:r>
        <w:rPr>
          <w:rFonts w:hint="eastAsia"/>
        </w:rPr>
        <w:t xml:space="preserve">right志,</w:t>
      </w:r>
      <w:r>
        <w:t xml:space="preserve"> even a small amount of learning or action moves you toward sagehood.</w:t>
      </w:r>
    </w:p>
    <w:p>
      <w:pPr>
        <w:pStyle w:val="BodyText"/>
      </w:pPr>
      <w:r>
        <w:rPr>
          <w:b/>
          <w:bCs/>
        </w:rPr>
        <w:t xml:space="preserve">Integration of Meditation and Action:</w:t>
      </w:r>
      <w:r>
        <w:t xml:space="preserve"> </w:t>
      </w:r>
      <w:r>
        <w:t xml:space="preserve">While a man of action, Wang was also influenced by meditative practices. He recommended a form of</w:t>
      </w:r>
      <w:r>
        <w:t xml:space="preserve"> </w:t>
      </w:r>
      <w:r>
        <w:rPr>
          <w:i/>
          <w:iCs/>
        </w:rPr>
        <w:t xml:space="preserve">“quiet sitting”</w:t>
      </w:r>
      <w:r>
        <w:t xml:space="preserve"> </w:t>
      </w:r>
      <w:r>
        <w:rPr>
          <w:rFonts w:hint="eastAsia"/>
        </w:rPr>
        <w:t xml:space="preserve">(静坐)</w:t>
      </w:r>
      <w:r>
        <w:t xml:space="preserve"> akin to mindful reflection, not to escape the world but to</w:t>
      </w:r>
      <w:r>
        <w:t xml:space="preserve"> </w:t>
      </w:r>
      <w:r>
        <w:rPr>
          <w:i/>
          <w:iCs/>
        </w:rPr>
        <w:t xml:space="preserve">calm one’s heart and listen to liangzhi</w:t>
      </w:r>
      <w:r>
        <w:t xml:space="preserve">. However, he cautioned against the trap of some Buddhists who sought emptiness and abandoned worldly duties</w:t>
      </w:r>
      <w:hyperlink r:id="rId55">
        <w:r>
          <w:rPr>
            <w:rStyle w:val="Hyperlink"/>
          </w:rPr>
          <w:t xml:space="preserve">[23]</w:t>
        </w:r>
      </w:hyperlink>
      <w:hyperlink r:id="rId56">
        <w:r>
          <w:rPr>
            <w:rStyle w:val="Hyperlink"/>
          </w:rPr>
          <w:t xml:space="preserve">[24]</w:t>
        </w:r>
      </w:hyperlink>
      <w:r>
        <w:t xml:space="preserve">. Wang’s ideal was a Confucian sage engaged in society – helping family, state, and world – but with the inner serenity and insight of a Chan (Zen) master. He criticized Buddhist/Daoist recluses as “losing themselves in emptiness and having nothing to do with the world”</w:t>
      </w:r>
      <w:hyperlink r:id="rId55">
        <w:r>
          <w:rPr>
            <w:rStyle w:val="Hyperlink"/>
          </w:rPr>
          <w:t xml:space="preserve">[25]</w:t>
        </w:r>
      </w:hyperlink>
      <w:r>
        <w:t xml:space="preserve">. So, he blended inner cultivation with outer responsibilitiy: one should</w:t>
      </w:r>
      <w:r>
        <w:t xml:space="preserve"> </w:t>
      </w:r>
      <w:r>
        <w:rPr>
          <w:i/>
          <w:iCs/>
        </w:rPr>
        <w:t xml:space="preserve">“shine the light inward”</w:t>
      </w:r>
      <w:r>
        <w:t xml:space="preserve"> </w:t>
      </w:r>
      <w:r>
        <w:t xml:space="preserve">to examine one’s heart, and simultaneously</w:t>
      </w:r>
      <w:r>
        <w:t xml:space="preserve"> </w:t>
      </w:r>
      <w:r>
        <w:rPr>
          <w:i/>
          <w:iCs/>
        </w:rPr>
        <w:t xml:space="preserve">“shine it outward”</w:t>
      </w:r>
      <w:r>
        <w:t xml:space="preserve"> </w:t>
      </w:r>
      <w:r>
        <w:t xml:space="preserve">through benevolent deeds.</w:t>
      </w:r>
    </w:p>
    <w:p>
      <w:pPr>
        <w:pStyle w:val="BodyText"/>
      </w:pPr>
      <w:r>
        <w:rPr>
          <w:b/>
          <w:bCs/>
        </w:rPr>
        <w:t xml:space="preserve">Unity of Humanity (“One-Body” Concept):</w:t>
      </w:r>
      <w:r>
        <w:t xml:space="preserve"> </w:t>
      </w:r>
      <w:r>
        <w:t xml:space="preserve">Although not as famous as the other ideas, Wang Yangming embraced the Neo-Confucian notion that all things and people form one interconnected body. He wrote that the humane person regards Heaven, Earth and the myriad beings as one body, and thus feels their suffering as his own</w:t>
      </w:r>
      <w:hyperlink r:id="rId57">
        <w:r>
          <w:rPr>
            <w:rStyle w:val="Hyperlink"/>
          </w:rPr>
          <w:t xml:space="preserve">[26]</w:t>
        </w:r>
      </w:hyperlink>
      <w:hyperlink r:id="rId58">
        <w:r>
          <w:rPr>
            <w:rStyle w:val="Hyperlink"/>
          </w:rPr>
          <w:t xml:space="preserve">[27]</w:t>
        </w:r>
      </w:hyperlink>
      <w:r>
        <w:t xml:space="preserve">. This underlies why innate knowledge compels action: if you truly see others as yourself, you cannot help but act with compassion. Wang extended this to even inanimate things in some passages – showing an almost ecological awareness that if one is in tune with the Dao, one cares for all under heaven. This holistic view supports his unity principle: knowledge (understanding this unity) and action (loving others as oneself) naturally coincide.</w:t>
      </w:r>
    </w:p>
    <w:bookmarkEnd w:id="59"/>
    <w:bookmarkStart w:id="62" w:name="influence-and-legacy"/>
    <w:p>
      <w:pPr>
        <w:pStyle w:val="Heading3"/>
      </w:pPr>
      <w:r>
        <w:t xml:space="preserve">Influence and Legacy</w:t>
      </w:r>
    </w:p>
    <w:p>
      <w:pPr>
        <w:pStyle w:val="FirstParagraph"/>
      </w:pPr>
      <w:r>
        <w:t xml:space="preserve">Wang Yangming’s ideas gained rapid popularity in his lifetime and long after, forming what is known as the</w:t>
      </w:r>
      <w:r>
        <w:t xml:space="preserve"> </w:t>
      </w:r>
      <w:r>
        <w:rPr>
          <w:b/>
          <w:bCs/>
        </w:rPr>
        <w:t xml:space="preserve">Yangming School</w:t>
      </w:r>
      <w:r>
        <w:t xml:space="preserve"> </w:t>
      </w:r>
      <w:r>
        <w:t xml:space="preserve">or</w:t>
      </w:r>
      <w:r>
        <w:t xml:space="preserve"> </w:t>
      </w:r>
      <w:r>
        <w:rPr>
          <w:rFonts w:hint="eastAsia"/>
          <w:i/>
          <w:iCs/>
        </w:rPr>
        <w:t xml:space="preserve">“心学”</w:t>
      </w:r>
      <w:r>
        <w:rPr>
          <w:i/>
          <w:iCs/>
        </w:rPr>
        <w:t xml:space="preserve"> (Learning of the Heart/Mind)</w:t>
      </w:r>
      <w:r>
        <w:t xml:space="preserve">. Many of his disciples and later scholars (like Wang Ji, Qian Dehong, and in Japan, the samurai-philosopher Yamaga Soko) spread and interpreted his teachings. His thought had a particular resonance among those seeking a more direct, personal, and action-oriented philosophy.</w:t>
      </w:r>
    </w:p>
    <w:p>
      <w:pPr>
        <w:pStyle w:val="BodyText"/>
      </w:pPr>
      <w:r>
        <w:t xml:space="preserve">However, it also sparked significant</w:t>
      </w:r>
      <w:r>
        <w:t xml:space="preserve"> </w:t>
      </w:r>
      <w:r>
        <w:rPr>
          <w:b/>
          <w:bCs/>
        </w:rPr>
        <w:t xml:space="preserve">debate and backlash</w:t>
      </w:r>
      <w:r>
        <w:t xml:space="preserve">:</w:t>
      </w:r>
    </w:p>
    <w:p>
      <w:pPr>
        <w:numPr>
          <w:ilvl w:val="0"/>
          <w:numId w:val="1010"/>
        </w:numPr>
      </w:pPr>
      <w:r>
        <w:rPr>
          <w:b/>
          <w:bCs/>
        </w:rPr>
        <w:t xml:space="preserve">Conservative Criticism (Scholars of Zhu Xi’s orthodoxy):</w:t>
      </w:r>
      <w:r>
        <w:t xml:space="preserve"> </w:t>
      </w:r>
      <w:r>
        <w:t xml:space="preserve">The establishment Confucian scholars often viewed Wang’s teachings with suspicion. Some accused him of promoting a dangerous form of subjectivism – “if everyone just follows their own conscience, what if their conscience is wrong?” They feared</w:t>
      </w:r>
      <w:r>
        <w:t xml:space="preserve"> </w:t>
      </w:r>
      <w:r>
        <w:rPr>
          <w:b/>
          <w:bCs/>
        </w:rPr>
        <w:t xml:space="preserve">moral chaos</w:t>
      </w:r>
      <w:r>
        <w:t xml:space="preserve"> </w:t>
      </w:r>
      <w:r>
        <w:t xml:space="preserve">if people ignored classical study and just acted on feelings. After Wang’s death, the Ming court oscillated in its acceptance of his ideas. Eventually, in the subsequent Qing Dynasty, Zhu Xi’s approach was reasserted as orthodox, and Yangming’s was somewhat marginalized (even banned for a time) as a heterodoxy. Critics argued that unity of knowledge and action could be misinterpreted to excuse ignorant action – for example, someone might claim whatever they do is justified by their</w:t>
      </w:r>
      <w:r>
        <w:t xml:space="preserve"> </w:t>
      </w:r>
      <w:r>
        <w:rPr>
          <w:i/>
          <w:iCs/>
        </w:rPr>
        <w:t xml:space="preserve">innate knowledge</w:t>
      </w:r>
      <w:r>
        <w:t xml:space="preserve">, even if it violates established moral tenets. Wang’s counterargument would be that true liangzhi would never endorse bad actions, but the worry remained that</w:t>
      </w:r>
      <w:r>
        <w:t xml:space="preserve"> </w:t>
      </w:r>
      <w:r>
        <w:rPr>
          <w:i/>
          <w:iCs/>
        </w:rPr>
        <w:t xml:space="preserve">in practice</w:t>
      </w:r>
      <w:r>
        <w:t xml:space="preserve"> </w:t>
      </w:r>
      <w:r>
        <w:t xml:space="preserve">people could rationalize wrongdoing by saying “my heart told me so.” This is a classic challenge when you put so much trust in the individual’s heart: How to ensure it’s not self-deception? Wang’s school tried to address this by emphasizing</w:t>
      </w:r>
      <w:r>
        <w:t xml:space="preserve"> </w:t>
      </w:r>
      <w:r>
        <w:rPr>
          <w:i/>
          <w:iCs/>
        </w:rPr>
        <w:t xml:space="preserve">“sincerity”</w:t>
      </w:r>
      <w:r>
        <w:t xml:space="preserve"> </w:t>
      </w:r>
      <w:r>
        <w:t xml:space="preserve">and continual self-scrutiny, but the debate persisted.</w:t>
      </w:r>
    </w:p>
    <w:p>
      <w:pPr>
        <w:numPr>
          <w:ilvl w:val="0"/>
          <w:numId w:val="1010"/>
        </w:numPr>
      </w:pPr>
      <w:r>
        <w:rPr>
          <w:b/>
          <w:bCs/>
        </w:rPr>
        <w:t xml:space="preserve">Interpretations of Unity:</w:t>
      </w:r>
      <w:r>
        <w:t xml:space="preserve"> </w:t>
      </w:r>
      <w:r>
        <w:t xml:space="preserve">Later philosophers asked,</w:t>
      </w:r>
      <w:r>
        <w:t xml:space="preserve"> </w:t>
      </w:r>
      <w:r>
        <w:rPr>
          <w:i/>
          <w:iCs/>
        </w:rPr>
        <w:t xml:space="preserve">what exactly is the “unity” in knowledge-action unity?</w:t>
      </w:r>
      <w:r>
        <w:t xml:space="preserve"> </w:t>
      </w:r>
      <w:r>
        <w:t xml:space="preserve">Some, like Wang’s disciple Wang Ji, suggested that in the</w:t>
      </w:r>
      <w:r>
        <w:t xml:space="preserve"> </w:t>
      </w:r>
      <w:r>
        <w:rPr>
          <w:b/>
          <w:bCs/>
        </w:rPr>
        <w:t xml:space="preserve">moment a thought arises</w:t>
      </w:r>
      <w:r>
        <w:t xml:space="preserve"> </w:t>
      </w:r>
      <w:r>
        <w:t xml:space="preserve">(for example, “I should help that person”), that very moment is simultaneously the knowing and the doing – even the inclination to act is an action of the mind. Others took it more practically: knowledge and action are two names for one process of true understanding. Modern comparisons have been drawn to Western concepts: some liken it to</w:t>
      </w:r>
      <w:r>
        <w:t xml:space="preserve"> </w:t>
      </w:r>
      <w:r>
        <w:rPr>
          <w:b/>
          <w:bCs/>
        </w:rPr>
        <w:t xml:space="preserve">“practical wisdom”</w:t>
      </w:r>
      <w:r>
        <w:t xml:space="preserve"> </w:t>
      </w:r>
      <w:r>
        <w:t xml:space="preserve">(Aristotle’s phronesis) or Ryle’s “know-how” vs “know-that” distinction. Bryan Van Norden, a contemporary scholar, frames it as Wang’s denial of akrasia, putting him in conversation with Greek philosophy</w:t>
      </w:r>
      <w:hyperlink r:id="rId42">
        <w:r>
          <w:rPr>
            <w:rStyle w:val="Hyperlink"/>
          </w:rPr>
          <w:t xml:space="preserve">[11]</w:t>
        </w:r>
      </w:hyperlink>
      <w:r>
        <w:t xml:space="preserve">. These academic debates show the richness of Wang’s doctrine – it’s not a simple slogan but a nuanced view of moral psychology.</w:t>
      </w:r>
    </w:p>
    <w:p>
      <w:pPr>
        <w:numPr>
          <w:ilvl w:val="0"/>
          <w:numId w:val="1010"/>
        </w:numPr>
      </w:pPr>
      <w:r>
        <w:rPr>
          <w:b/>
          <w:bCs/>
        </w:rPr>
        <w:t xml:space="preserve">Legacy in East Asia:</w:t>
      </w:r>
      <w:r>
        <w:t xml:space="preserve"> </w:t>
      </w:r>
      <w:r>
        <w:t xml:space="preserve">Wang Yangming’s influence spread beyond China. In Japan, his philosophy (known as</w:t>
      </w:r>
      <w:r>
        <w:t xml:space="preserve"> </w:t>
      </w:r>
      <w:r>
        <w:rPr>
          <w:i/>
          <w:iCs/>
        </w:rPr>
        <w:t xml:space="preserve">Oyōmei-gaku</w:t>
      </w:r>
      <w:r>
        <w:t xml:space="preserve">) was very influential in the samurai class and early Meiji reformers who appreciated the emphasis on intuitive action and personal resolve. Leaders like Saigō Takamori were inspired by the idea of acting on one’s conscience even against the odds. In Korea, in the late Joseon dynasty, some thinkers adopted Yangming learning as a reformist ideology. In China, centuries later, Yangming’s ideas experienced revivals during reformist eras (late Qing and even in the 20th century New Culture Movement) as an indigenous resource for encouraging individual responsibility and criticism of blindly following authority.</w:t>
      </w:r>
    </w:p>
    <w:p>
      <w:pPr>
        <w:numPr>
          <w:ilvl w:val="0"/>
          <w:numId w:val="1010"/>
        </w:numPr>
      </w:pPr>
      <w:r>
        <w:rPr>
          <w:b/>
          <w:bCs/>
        </w:rPr>
        <w:t xml:space="preserve">Practical Inspiration:</w:t>
      </w:r>
      <w:r>
        <w:t xml:space="preserve"> </w:t>
      </w:r>
      <w:r>
        <w:t xml:space="preserve">Wang’s life itself became legendary. He was often compared to earlier sage-heroes; for example, people noted he was adept in both civil and military realms (wen and wu), much like sages who were not just thinkers but also doers. This “philosopher-general” image inspired many who wanted to balance contemplation with action. Even today, Wang Yangming is sometimes invoked in business and self-improvement literature in China. The phrase</w:t>
      </w:r>
      <w:r>
        <w:t xml:space="preserve"> </w:t>
      </w:r>
      <w:r>
        <w:rPr>
          <w:rFonts w:hint="eastAsia"/>
          <w:i/>
          <w:iCs/>
        </w:rPr>
        <w:t xml:space="preserve">“知行合一”</w:t>
      </w:r>
      <w:r>
        <w:t xml:space="preserve"> </w:t>
      </w:r>
      <w:r>
        <w:t xml:space="preserve">is used in corporate mottos and school slogans, emphasizing aligning one’s talk and action. Ironically, removed from its original deep ethical context, it can sound like “walk the talk.” But in essence it’s an encouragement toward integrity and effectiveness: make your knowledge actionable and your actions enlightened.</w:t>
      </w:r>
    </w:p>
    <w:p>
      <w:pPr>
        <w:numPr>
          <w:ilvl w:val="0"/>
          <w:numId w:val="1010"/>
        </w:numPr>
      </w:pPr>
      <w:r>
        <w:rPr>
          <w:b/>
          <w:bCs/>
        </w:rPr>
        <w:t xml:space="preserve">Critique on Ease of Implementation:</w:t>
      </w:r>
      <w:r>
        <w:t xml:space="preserve"> </w:t>
      </w:r>
      <w:r>
        <w:t xml:space="preserve">One could critique that Wang’s ideal person – who intuitively knows and does the good – is a high bar. Most people</w:t>
      </w:r>
      <w:r>
        <w:t xml:space="preserve"> </w:t>
      </w:r>
      <w:r>
        <w:rPr>
          <w:i/>
          <w:iCs/>
        </w:rPr>
        <w:t xml:space="preserve">do</w:t>
      </w:r>
      <w:r>
        <w:t xml:space="preserve"> </w:t>
      </w:r>
      <w:r>
        <w:t xml:space="preserve">struggle with weakness of will or with uncertainty about what’s right. In practice, we often need to study and discuss to figure out the correct action. Wang might respond that</w:t>
      </w:r>
      <w:r>
        <w:t xml:space="preserve"> </w:t>
      </w:r>
      <w:r>
        <w:rPr>
          <w:i/>
          <w:iCs/>
        </w:rPr>
        <w:t xml:space="preserve">that</w:t>
      </w:r>
      <w:r>
        <w:t xml:space="preserve"> </w:t>
      </w:r>
      <w:r>
        <w:t xml:space="preserve">process of sincere effort to figure out the right is itself unity of knowing and acting – because you are acting (investigating) as you try to know. He would also say, perhaps, that even if one isn’t a sage yet, striving to never separate your understanding from your doing is the path to sagehood. Nonetheless, living up to</w:t>
      </w:r>
      <w:r>
        <w:t xml:space="preserve"> </w:t>
      </w:r>
      <w:r>
        <w:rPr>
          <w:rFonts w:hint="eastAsia"/>
          <w:i/>
          <w:iCs/>
        </w:rPr>
        <w:t xml:space="preserve">知行合一</w:t>
      </w:r>
      <w:r>
        <w:t xml:space="preserve"> </w:t>
      </w:r>
      <w:r>
        <w:t xml:space="preserve">is challenging. It demands constant vigilance to ensure one’s behavior reflects one’s highest understanding, and conversely that one seeks understanding through the lessons of action.</w:t>
      </w:r>
    </w:p>
    <w:p>
      <w:pPr>
        <w:pStyle w:val="FirstParagraph"/>
      </w:pPr>
      <w:r>
        <w:t xml:space="preserve">In summary, Wang Yangming’s philosophy centers on</w:t>
      </w:r>
      <w:r>
        <w:t xml:space="preserve"> </w:t>
      </w:r>
      <w:r>
        <w:rPr>
          <w:b/>
          <w:bCs/>
        </w:rPr>
        <w:t xml:space="preserve">personal moral autonomy and integrity</w:t>
      </w:r>
      <w:r>
        <w:t xml:space="preserve">: trust your moral intuition but also hold yourself fully accountable to practice it. Do not split theory and practice – let your life be your philosophy in action. This ties back to Confucius’s own style of teaching by example, but Wang provided a clear epistemological argument for it. For someone reading his story in a modern context, the takeaways might be:</w:t>
      </w:r>
    </w:p>
    <w:p>
      <w:pPr>
        <w:pStyle w:val="Compact"/>
        <w:numPr>
          <w:ilvl w:val="0"/>
          <w:numId w:val="1011"/>
        </w:numPr>
      </w:pPr>
      <w:r>
        <w:t xml:space="preserve">Each of us has more moral insight than we give ourselves credit for; don’t wait for authority to tell you what’s right –</w:t>
      </w:r>
      <w:r>
        <w:t xml:space="preserve"> </w:t>
      </w:r>
      <w:r>
        <w:rPr>
          <w:i/>
          <w:iCs/>
        </w:rPr>
        <w:t xml:space="preserve">listen to your conscience and have the courage to act on it</w:t>
      </w:r>
      <w:r>
        <w:t xml:space="preserve">.</w:t>
      </w:r>
    </w:p>
    <w:p>
      <w:pPr>
        <w:pStyle w:val="Compact"/>
        <w:numPr>
          <w:ilvl w:val="0"/>
          <w:numId w:val="1011"/>
        </w:numPr>
      </w:pPr>
      <w:r>
        <w:t xml:space="preserve">Intellectual learning is valuable but only when it translates into better living. Avoid the trap of analysis paralysis or scholasticism; test ideas out in the world.</w:t>
      </w:r>
    </w:p>
    <w:p>
      <w:pPr>
        <w:pStyle w:val="Compact"/>
        <w:numPr>
          <w:ilvl w:val="0"/>
          <w:numId w:val="1011"/>
        </w:numPr>
      </w:pPr>
      <w:r>
        <w:t xml:space="preserve">When you truly commit to a value or goal, align everything you do with it (don’t leave your ideals on the page).</w:t>
      </w:r>
    </w:p>
    <w:p>
      <w:pPr>
        <w:pStyle w:val="Compact"/>
        <w:numPr>
          <w:ilvl w:val="0"/>
          <w:numId w:val="1011"/>
        </w:numPr>
      </w:pPr>
      <w:r>
        <w:t xml:space="preserve">Self-cultivation is an active, all-the-time endeavor, not something confined to classroom or temple. Whether you’re at work, with family, or alone with your thoughts, it’s an opportunity to unify knowledge and action – to practice what you know is right and in doing so, understand it more deeply.</w:t>
      </w:r>
    </w:p>
    <w:p>
      <w:pPr>
        <w:pStyle w:val="FirstParagraph"/>
      </w:pPr>
      <w:r>
        <w:t xml:space="preserve">Wang Yangming’s life – being caned for principle, achieving enlightenment in exile, winning battles with minimal force, teaching disciples even on his deathbed (his last words reportedly were “This mind is bright and clear. What more is there to say?”</w:t>
      </w:r>
      <w:hyperlink r:id="rId60">
        <w:r>
          <w:rPr>
            <w:rStyle w:val="Hyperlink"/>
          </w:rPr>
          <w:t xml:space="preserve">[28]</w:t>
        </w:r>
      </w:hyperlink>
      <w:hyperlink r:id="rId61">
        <w:r>
          <w:rPr>
            <w:rStyle w:val="Hyperlink"/>
          </w:rPr>
          <w:t xml:space="preserve">[29]</w:t>
        </w:r>
      </w:hyperlink>
      <w:r>
        <w:t xml:space="preserve">) – all serve to illustrate a philosopher who truly tried to live his philosophy. For that reason, he remains a towering figure in Chinese thought, often honored as</w:t>
      </w:r>
      <w:r>
        <w:t xml:space="preserve"> </w:t>
      </w:r>
      <w:r>
        <w:rPr>
          <w:i/>
          <w:iCs/>
        </w:rPr>
        <w:t xml:space="preserve">“Wang Wenzheng Gong”</w:t>
      </w:r>
      <w:r>
        <w:t xml:space="preserve"> </w:t>
      </w:r>
      <w:r>
        <w:t xml:space="preserve">(Lord Wang, Pattern of Culture) and considered one of the “Two Great Masters” of Confucianism (the other being Zhu Xi, whom he disputed). The unity of knowledge and action continues to challenge and inspire, reminding us that</w:t>
      </w:r>
      <w:r>
        <w:t xml:space="preserve"> </w:t>
      </w:r>
      <w:r>
        <w:rPr>
          <w:i/>
          <w:iCs/>
        </w:rPr>
        <w:t xml:space="preserve">knowing the good is empty if we fail to do it, and that in doing good, we come to truly know it</w:t>
      </w:r>
      <w:r>
        <w:t xml:space="preserve">.</w:t>
      </w:r>
    </w:p>
    <w:bookmarkEnd w:id="62"/>
    <w:bookmarkEnd w:id="63"/>
    <w:bookmarkStart w:id="64" w:name="X6963c478a570cb66a244eba51712d086bec86b0"/>
    <w:p>
      <w:pPr>
        <w:pStyle w:val="Heading2"/>
      </w:pPr>
      <w:r>
        <w:t xml:space="preserve">Part IV – Comparative Analysis: Opportunity, Wealth, and Personal Agency</w:t>
      </w:r>
    </w:p>
    <w:p>
      <w:pPr>
        <w:pStyle w:val="FirstParagraph"/>
      </w:pPr>
      <w:r>
        <w:t xml:space="preserve">Having explored three distinct works – Gladwell’s</w:t>
      </w:r>
      <w:r>
        <w:t xml:space="preserve"> </w:t>
      </w:r>
      <w:r>
        <w:rPr>
          <w:i/>
          <w:iCs/>
        </w:rPr>
        <w:t xml:space="preserve">Outliers</w:t>
      </w:r>
      <w:r>
        <w:t xml:space="preserve">, Fisker’s</w:t>
      </w:r>
      <w:r>
        <w:t xml:space="preserve"> </w:t>
      </w:r>
      <w:r>
        <w:rPr>
          <w:i/>
          <w:iCs/>
        </w:rPr>
        <w:t xml:space="preserve">Early Retirement Extreme</w:t>
      </w:r>
      <w:r>
        <w:t xml:space="preserve">, and Wang Yangming’s philosophy – we can now compare and contrast how each addresses the themes of</w:t>
      </w:r>
      <w:r>
        <w:t xml:space="preserve"> </w:t>
      </w:r>
      <w:r>
        <w:rPr>
          <w:b/>
          <w:bCs/>
        </w:rPr>
        <w:t xml:space="preserve">opportunity</w:t>
      </w:r>
      <w:r>
        <w:t xml:space="preserve">,</w:t>
      </w:r>
      <w:r>
        <w:t xml:space="preserve"> </w:t>
      </w:r>
      <w:r>
        <w:rPr>
          <w:b/>
          <w:bCs/>
        </w:rPr>
        <w:t xml:space="preserve">wealth</w:t>
      </w:r>
      <w:r>
        <w:t xml:space="preserve">, and</w:t>
      </w:r>
      <w:r>
        <w:t xml:space="preserve"> </w:t>
      </w:r>
      <w:r>
        <w:rPr>
          <w:b/>
          <w:bCs/>
        </w:rPr>
        <w:t xml:space="preserve">personal agency</w:t>
      </w:r>
      <w:r>
        <w:t xml:space="preserve">. Despite their vastly different contexts (modern social science, personal finance strategy, and Ming dynasty philosophy), interesting overlaps emerge alongside clear divergences. The table below provides a high-level summary of each author’s perspective on these three dimensions:</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rPr>
                <w:b/>
                <w:bCs/>
              </w:rPr>
              <w:t xml:space="preserve">Theme</w:t>
            </w:r>
          </w:p>
        </w:tc>
        <w:tc>
          <w:tcPr/>
          <w:p>
            <w:pPr>
              <w:pStyle w:val="Compact"/>
            </w:pPr>
            <w:r>
              <w:rPr>
                <w:b/>
                <w:bCs/>
              </w:rPr>
              <w:t xml:space="preserve">Malcolm Gladwell –</w:t>
            </w:r>
            <w:r>
              <w:rPr>
                <w:b/>
                <w:bCs/>
              </w:rPr>
              <w:t xml:space="preserve"> </w:t>
            </w:r>
            <w:r>
              <w:rPr>
                <w:b/>
                <w:bCs/>
                <w:i/>
                <w:iCs/>
              </w:rPr>
              <w:t xml:space="preserve">Outliers</w:t>
            </w:r>
            <w:r>
              <w:t xml:space="preserve"> </w:t>
            </w:r>
            <w:r>
              <w:t xml:space="preserve">(Systemic Success)</w:t>
            </w:r>
          </w:p>
        </w:tc>
        <w:tc>
          <w:tcPr/>
          <w:p>
            <w:pPr>
              <w:pStyle w:val="Compact"/>
            </w:pPr>
            <w:r>
              <w:rPr>
                <w:b/>
                <w:bCs/>
              </w:rPr>
              <w:t xml:space="preserve">Jacob Lund Fisker –</w:t>
            </w:r>
            <w:r>
              <w:rPr>
                <w:b/>
                <w:bCs/>
              </w:rPr>
              <w:t xml:space="preserve"> </w:t>
            </w:r>
            <w:r>
              <w:rPr>
                <w:b/>
                <w:bCs/>
                <w:i/>
                <w:iCs/>
              </w:rPr>
              <w:t xml:space="preserve">ERE</w:t>
            </w:r>
            <w:r>
              <w:t xml:space="preserve"> </w:t>
            </w:r>
            <w:r>
              <w:t xml:space="preserve">(Financial Independence)</w:t>
            </w:r>
          </w:p>
        </w:tc>
        <w:tc>
          <w:tcPr/>
          <w:p>
            <w:pPr>
              <w:pStyle w:val="Compact"/>
            </w:pPr>
            <w:r>
              <w:rPr>
                <w:b/>
                <w:bCs/>
              </w:rPr>
              <w:t xml:space="preserve">Wang Yangming – Philosophy</w:t>
            </w:r>
            <w:r>
              <w:t xml:space="preserve"> </w:t>
            </w:r>
            <w:r>
              <w:t xml:space="preserve">(Knowledge–Action Unity)</w:t>
            </w:r>
          </w:p>
        </w:tc>
      </w:tr>
      <w:tr>
        <w:tc>
          <w:tcPr/>
          <w:p>
            <w:pPr>
              <w:pStyle w:val="Compact"/>
            </w:pPr>
            <w:r>
              <w:rPr>
                <w:b/>
                <w:bCs/>
              </w:rPr>
              <w:t xml:space="preserve">Opportunity</w:t>
            </w:r>
          </w:p>
        </w:tc>
        <w:tc>
          <w:tcPr/>
          <w:p>
            <w:pPr>
              <w:pStyle w:val="Compact"/>
            </w:pPr>
            <w:r>
              <w:t xml:space="preserve">Emphasizes external</w:t>
            </w:r>
            <w:r>
              <w:t xml:space="preserve"> </w:t>
            </w:r>
            <w:r>
              <w:rPr>
                <w:b/>
                <w:bCs/>
              </w:rPr>
              <w:t xml:space="preserve">opportunities</w:t>
            </w:r>
            <w:r>
              <w:t xml:space="preserve"> </w:t>
            </w:r>
            <w:r>
              <w:t xml:space="preserve">as critical: birth date, cultural background, family and societal context largely shape one’s odds of success. &lt;br&gt;Argues that many “outliers” succeeded because they were given</w:t>
            </w:r>
            <w:r>
              <w:t xml:space="preserve"> </w:t>
            </w:r>
            <w:r>
              <w:rPr>
                <w:b/>
                <w:bCs/>
              </w:rPr>
              <w:t xml:space="preserve">unique chances</w:t>
            </w:r>
            <w:r>
              <w:t xml:space="preserve"> </w:t>
            </w:r>
            <w:r>
              <w:t xml:space="preserve">(e.g. access to early computing or extended practice time) and grew up in environments that fostered their talents. &lt;br&gt;Believes if opportunities were more widely distributed, many more people would achieve high success.</w:t>
            </w:r>
          </w:p>
        </w:tc>
        <w:tc>
          <w:tcPr/>
          <w:p>
            <w:pPr>
              <w:pStyle w:val="Compact"/>
            </w:pPr>
            <w:r>
              <w:t xml:space="preserve">Views opportunity in terms of</w:t>
            </w:r>
            <w:r>
              <w:t xml:space="preserve"> </w:t>
            </w:r>
            <w:r>
              <w:rPr>
                <w:b/>
                <w:bCs/>
              </w:rPr>
              <w:t xml:space="preserve">lifestyle design</w:t>
            </w:r>
            <w:r>
              <w:t xml:space="preserve">: an individual can create their own opportunity for freedom by opting out of consumer norms. &lt;br&gt;By saving aggressively and acquiring diverse skills, one takes advantage of the</w:t>
            </w:r>
            <w:r>
              <w:t xml:space="preserve"> </w:t>
            </w:r>
            <w:r>
              <w:rPr>
                <w:b/>
                <w:bCs/>
              </w:rPr>
              <w:t xml:space="preserve">opportunity to retire decades early</w:t>
            </w:r>
            <w:r>
              <w:t xml:space="preserve"> </w:t>
            </w:r>
            <w:r>
              <w:t xml:space="preserve">– something available to those willing to live differently. &lt;br&gt;ERE frames traditional career paths as a narrow script and offers an</w:t>
            </w:r>
            <w:r>
              <w:t xml:space="preserve"> </w:t>
            </w:r>
            <w:r>
              <w:rPr>
                <w:b/>
                <w:bCs/>
              </w:rPr>
              <w:t xml:space="preserve">alternative opportunity</w:t>
            </w:r>
            <w:r>
              <w:t xml:space="preserve">: the financial “escape hatch” achieved through extreme measures. Here, opportunity is self-made by re-structuring one’s life (e.g. moving to a low-cost area, leveraging libraries and community resources) – effectively</w:t>
            </w:r>
            <w:r>
              <w:t xml:space="preserve"> </w:t>
            </w:r>
            <w:r>
              <w:rPr>
                <w:b/>
                <w:bCs/>
              </w:rPr>
              <w:t xml:space="preserve">designing opportunities</w:t>
            </w:r>
            <w:r>
              <w:t xml:space="preserve"> </w:t>
            </w:r>
            <w:r>
              <w:t xml:space="preserve">to save and invest that others might overlook.</w:t>
            </w:r>
          </w:p>
        </w:tc>
        <w:tc>
          <w:tcPr/>
          <w:p>
            <w:pPr>
              <w:pStyle w:val="Compact"/>
            </w:pPr>
            <w:r>
              <w:t xml:space="preserve">Treats opportunity largely as</w:t>
            </w:r>
            <w:r>
              <w:t xml:space="preserve"> </w:t>
            </w:r>
            <w:r>
              <w:rPr>
                <w:b/>
                <w:bCs/>
              </w:rPr>
              <w:t xml:space="preserve">irrelevant or internal</w:t>
            </w:r>
            <w:r>
              <w:t xml:space="preserve"> </w:t>
            </w:r>
            <w:r>
              <w:t xml:space="preserve">– everyone at any moment has the opportunity to act rightly, because everyone has innate moral knowledge. External circumstances matter less than one’s</w:t>
            </w:r>
            <w:r>
              <w:t xml:space="preserve"> </w:t>
            </w:r>
            <w:r>
              <w:rPr>
                <w:b/>
                <w:bCs/>
              </w:rPr>
              <w:t xml:space="preserve">mindset and resolve</w:t>
            </w:r>
            <w:r>
              <w:t xml:space="preserve"> </w:t>
            </w:r>
            <w:r>
              <w:rPr>
                <w:rFonts w:hint="eastAsia"/>
              </w:rPr>
              <w:t xml:space="preserve">(志).</w:t>
            </w:r>
            <w:r>
              <w:t xml:space="preserve"> &lt;br&gt;Wang’s own life shows he made exile and hardship into an “opportunity” for enlightenment</w:t>
            </w:r>
            <w:hyperlink r:id="rId45">
              <w:r>
                <w:rPr>
                  <w:rStyle w:val="Hyperlink"/>
                </w:rPr>
                <w:t xml:space="preserve">[14]</w:t>
              </w:r>
            </w:hyperlink>
            <w:hyperlink r:id="rId47">
              <w:r>
                <w:rPr>
                  <w:rStyle w:val="Hyperlink"/>
                </w:rPr>
                <w:t xml:space="preserve">[16]</w:t>
              </w:r>
            </w:hyperlink>
            <w:r>
              <w:t xml:space="preserve">. In his philosophy,</w:t>
            </w:r>
            <w:r>
              <w:t xml:space="preserve"> </w:t>
            </w:r>
            <w:r>
              <w:rPr>
                <w:b/>
                <w:bCs/>
              </w:rPr>
              <w:t xml:space="preserve">every situation is an opportunity for moral action</w:t>
            </w:r>
            <w:r>
              <w:t xml:space="preserve">; even setbacks are chances to learn and apply principles. &lt;br&gt;He would consider favorable external opportunities (wealth, education) as secondary; what matters is using whatever situation you’re in as the field for uniting knowledge and action. In a sense,</w:t>
            </w:r>
            <w:r>
              <w:t xml:space="preserve"> </w:t>
            </w:r>
            <w:r>
              <w:rPr>
                <w:b/>
                <w:bCs/>
              </w:rPr>
              <w:t xml:space="preserve">opportunity is universal and continuous</w:t>
            </w:r>
            <w:r>
              <w:t xml:space="preserve"> </w:t>
            </w:r>
            <w:r>
              <w:t xml:space="preserve">– it’s up to the person to seize it by doing the good they know, regardless of context.</w:t>
            </w:r>
          </w:p>
        </w:tc>
      </w:tr>
      <w:tr>
        <w:tc>
          <w:tcPr/>
          <w:p>
            <w:pPr>
              <w:pStyle w:val="Compact"/>
            </w:pPr>
            <w:r>
              <w:rPr>
                <w:b/>
                <w:bCs/>
              </w:rPr>
              <w:t xml:space="preserve">Wealth &amp; Success</w:t>
            </w:r>
          </w:p>
        </w:tc>
        <w:tc>
          <w:tcPr/>
          <w:p>
            <w:pPr>
              <w:pStyle w:val="Compact"/>
            </w:pPr>
            <w:r>
              <w:t xml:space="preserve">Redefines “success” not as purely personal achievement but as</w:t>
            </w:r>
            <w:r>
              <w:t xml:space="preserve"> </w:t>
            </w:r>
            <w:r>
              <w:rPr>
                <w:b/>
                <w:bCs/>
              </w:rPr>
              <w:t xml:space="preserve">a product of context</w:t>
            </w:r>
            <w:r>
              <w:t xml:space="preserve">. Wealth or fame are outcomes of a</w:t>
            </w:r>
            <w:r>
              <w:t xml:space="preserve"> </w:t>
            </w:r>
            <w:r>
              <w:rPr>
                <w:i/>
                <w:iCs/>
              </w:rPr>
              <w:t xml:space="preserve">confluence</w:t>
            </w:r>
            <w:r>
              <w:t xml:space="preserve"> </w:t>
            </w:r>
            <w:r>
              <w:t xml:space="preserve">of factors, not solely individual brilliance. &lt;br&gt;Gladwell doesn’t give prescriptive financial advice; rather, he notes how</w:t>
            </w:r>
            <w:r>
              <w:t xml:space="preserve"> </w:t>
            </w:r>
            <w:r>
              <w:rPr>
                <w:b/>
                <w:bCs/>
              </w:rPr>
              <w:t xml:space="preserve">family wealth or socio-economic status</w:t>
            </w:r>
            <w:r>
              <w:t xml:space="preserve"> </w:t>
            </w:r>
            <w:r>
              <w:t xml:space="preserve">often provides hidden advantages (e.g. richer parents afford better education or time for 10,000 hours). He highlights, for instance, the contrast between a genius from poverty and one from wealth in their life outcomes. &lt;br&gt;Opportunity for wealth is seen as largely system-driven: being born in the right era (e.g. Silicon Valley boom) or having cultural legacies that promote work ethic (rice farming communities) can lead to greater success. He implies society could produce more wealthy/successful people by</w:t>
            </w:r>
            <w:r>
              <w:t xml:space="preserve"> </w:t>
            </w:r>
            <w:r>
              <w:rPr>
                <w:b/>
                <w:bCs/>
              </w:rPr>
              <w:t xml:space="preserve">broadening access to opportunity</w:t>
            </w:r>
            <w:r>
              <w:t xml:space="preserve"> </w:t>
            </w:r>
            <w:r>
              <w:t xml:space="preserve">(education, resources).</w:t>
            </w:r>
          </w:p>
        </w:tc>
        <w:tc>
          <w:tcPr/>
          <w:p>
            <w:pPr>
              <w:pStyle w:val="Compact"/>
            </w:pPr>
            <w:r>
              <w:t xml:space="preserve">Defines wealth in terms of</w:t>
            </w:r>
            <w:r>
              <w:t xml:space="preserve"> </w:t>
            </w:r>
            <w:r>
              <w:rPr>
                <w:b/>
                <w:bCs/>
              </w:rPr>
              <w:t xml:space="preserve">financial independence</w:t>
            </w:r>
            <w:r>
              <w:t xml:space="preserve"> </w:t>
            </w:r>
            <w:r>
              <w:t xml:space="preserve">rather than luxury. Wealth is not for status but for buying one’s time back. &lt;br&gt;Fisker advocates accumulating</w:t>
            </w:r>
            <w:r>
              <w:t xml:space="preserve"> </w:t>
            </w:r>
            <w:r>
              <w:rPr>
                <w:b/>
                <w:bCs/>
              </w:rPr>
              <w:t xml:space="preserve">investments</w:t>
            </w:r>
            <w:r>
              <w:t xml:space="preserve"> </w:t>
            </w:r>
            <w:r>
              <w:t xml:space="preserve">to support oneself indefinitely, but via anti-consumerist means. ERE’s notion of success is reaching a point where you no longer need a job for income. This often involves relatively modest absolute wealth (because expenses are low) but high relative wealth (many years’ worth of expenses saved). &lt;br&gt;He critiques material wealth beyond what’s needed for freedom; owning more stuff can be a trap. Instead, true wealth is measured in</w:t>
            </w:r>
            <w:r>
              <w:t xml:space="preserve"> </w:t>
            </w:r>
            <w:r>
              <w:rPr>
                <w:b/>
                <w:bCs/>
              </w:rPr>
              <w:t xml:space="preserve">years of free life</w:t>
            </w:r>
            <w:r>
              <w:t xml:space="preserve">. &lt;br&gt;ERE also implicitly challenges definitions of success: a successful life could mean living on \$10k/year but being free and skilled, rather than earning \$100k and being tied to a desk. In sum, wealth is a tool for independence, and</w:t>
            </w:r>
            <w:r>
              <w:t xml:space="preserve"> </w:t>
            </w:r>
            <w:r>
              <w:rPr>
                <w:b/>
                <w:bCs/>
              </w:rPr>
              <w:t xml:space="preserve">extreme frugality + smart investing</w:t>
            </w:r>
            <w:r>
              <w:t xml:space="preserve"> </w:t>
            </w:r>
            <w:r>
              <w:t xml:space="preserve">is the path to get it, accessible to many who earn median incomes (if they’re determined).</w:t>
            </w:r>
          </w:p>
        </w:tc>
        <w:tc>
          <w:tcPr/>
          <w:p>
            <w:pPr>
              <w:pStyle w:val="Compact"/>
            </w:pPr>
            <w:r>
              <w:t xml:space="preserve">Traditional notions of wealth are largely</w:t>
            </w:r>
            <w:r>
              <w:t xml:space="preserve"> </w:t>
            </w:r>
            <w:r>
              <w:rPr>
                <w:b/>
                <w:bCs/>
              </w:rPr>
              <w:t xml:space="preserve">absent or downplayed</w:t>
            </w:r>
            <w:r>
              <w:t xml:space="preserve">. Wang was a high official, yet his teachings hardly mention accumulating money – focus is on moral integrity. &lt;br&gt;He might consider</w:t>
            </w:r>
            <w:r>
              <w:t xml:space="preserve"> </w:t>
            </w:r>
            <w:r>
              <w:rPr>
                <w:b/>
                <w:bCs/>
              </w:rPr>
              <w:t xml:space="preserve">virtue as the true wealth</w:t>
            </w:r>
            <w:r>
              <w:t xml:space="preserve">. If anything, attachment to riches would be seen as a hindrance (a “selfish desire” that obscures one’s innate knowledge). There’s a famous sentiment in Confucian thought:</w:t>
            </w:r>
            <w:r>
              <w:t xml:space="preserve"> </w:t>
            </w:r>
            <w:r>
              <w:rPr>
                <w:i/>
                <w:iCs/>
              </w:rPr>
              <w:t xml:space="preserve">“riches and honors acquired unrighteously are like floating clouds to me.”</w:t>
            </w:r>
            <w:r>
              <w:t xml:space="preserve"> </w:t>
            </w:r>
            <w:r>
              <w:t xml:space="preserve">Wang lived relatively simply and stressed that one should not be</w:t>
            </w:r>
            <w:r>
              <w:t xml:space="preserve"> </w:t>
            </w:r>
            <w:r>
              <w:rPr>
                <w:b/>
                <w:bCs/>
              </w:rPr>
              <w:t xml:space="preserve">enslaved by material interests</w:t>
            </w:r>
            <w:r>
              <w:t xml:space="preserve"> </w:t>
            </w:r>
            <w:r>
              <w:t xml:space="preserve">when doing the right thing (he accepted exile and punishment rather than compromise his values). &lt;br&gt;Interestingly, his idea of innate knowledge aligns with the notion that everyone, rich or poor, can be a moral person – so</w:t>
            </w:r>
            <w:r>
              <w:t xml:space="preserve"> </w:t>
            </w:r>
            <w:r>
              <w:rPr>
                <w:b/>
                <w:bCs/>
              </w:rPr>
              <w:t xml:space="preserve">moral success is democratized</w:t>
            </w:r>
            <w:r>
              <w:t xml:space="preserve">. In a more figurative sense, he’d argue that someone who unifies knowledge and action possesses the greatest treasure (a clear conscience and sagehood). &lt;br&gt;Overall, wealth for Wang is not a goal; it’s morally neutral and gains meaning only in how it’s used or how it affects one’s duty. Opportunity to do good does not depend on wealth, and pursuing wealth for its own sake would likely be seen as a distraction from the Way.</w:t>
            </w:r>
          </w:p>
        </w:tc>
      </w:tr>
      <w:tr>
        <w:tc>
          <w:tcPr/>
          <w:p>
            <w:pPr>
              <w:pStyle w:val="Compact"/>
            </w:pPr>
            <w:r>
              <w:rPr>
                <w:b/>
                <w:bCs/>
              </w:rPr>
              <w:t xml:space="preserve">Personal Agency</w:t>
            </w:r>
          </w:p>
        </w:tc>
        <w:tc>
          <w:tcPr/>
          <w:p>
            <w:pPr>
              <w:pStyle w:val="Compact"/>
            </w:pPr>
            <w:r>
              <w:t xml:space="preserve">Emphasizes</w:t>
            </w:r>
            <w:r>
              <w:t xml:space="preserve"> </w:t>
            </w:r>
            <w:r>
              <w:rPr>
                <w:b/>
                <w:bCs/>
              </w:rPr>
              <w:t xml:space="preserve">structural forces</w:t>
            </w:r>
            <w:r>
              <w:t xml:space="preserve"> </w:t>
            </w:r>
            <w:r>
              <w:t xml:space="preserve">over individual agency in achieving high success.</w:t>
            </w:r>
            <w:r>
              <w:t xml:space="preserve"> </w:t>
            </w:r>
            <w:r>
              <w:rPr>
                <w:i/>
                <w:iCs/>
              </w:rPr>
              <w:t xml:space="preserve">Outliers</w:t>
            </w:r>
            <w:r>
              <w:t xml:space="preserve"> </w:t>
            </w:r>
            <w:r>
              <w:t xml:space="preserve">often suggests that no matter how hard individuals try, without the right context their chances are limited. This could be read as downplaying agency – successful people are as much “made” by external circumstances as self-made. &lt;br&gt;Yet Gladwell doesn’t say personal effort is irrelevant; rather, he frames agency as the ability to capitalize on opportunity. His heroes all work extremely hard (10,000 hours of practice, etc.), but crucially, they</w:t>
            </w:r>
            <w:r>
              <w:t xml:space="preserve"> </w:t>
            </w:r>
            <w:r>
              <w:rPr>
                <w:i/>
                <w:iCs/>
              </w:rPr>
              <w:t xml:space="preserve">had</w:t>
            </w:r>
            <w:r>
              <w:t xml:space="preserve"> </w:t>
            </w:r>
            <w:r>
              <w:t xml:space="preserve">agency to act</w:t>
            </w:r>
            <w:r>
              <w:t xml:space="preserve"> </w:t>
            </w:r>
            <w:r>
              <w:rPr>
                <w:i/>
                <w:iCs/>
              </w:rPr>
              <w:t xml:space="preserve">because</w:t>
            </w:r>
            <w:r>
              <w:t xml:space="preserve"> </w:t>
            </w:r>
            <w:r>
              <w:t xml:space="preserve">the door was open (e.g. Gates had computer access and then seized that chance). &lt;br&gt;In fact, one can infer a message that</w:t>
            </w:r>
            <w:r>
              <w:t xml:space="preserve"> </w:t>
            </w:r>
            <w:r>
              <w:rPr>
                <w:b/>
                <w:bCs/>
              </w:rPr>
              <w:t xml:space="preserve">individuals should seek out or create beneficial environments</w:t>
            </w:r>
            <w:r>
              <w:t xml:space="preserve"> </w:t>
            </w:r>
            <w:r>
              <w:t xml:space="preserve">for themselves or their children – a proactive twist on agency. For example, knowing about relative-age effects, a parent might choose a later schooling start. Also, practical intelligence is a form of personal agency in navigating systems. &lt;br&gt;However, on balance Gladwell’s view challenges the traditional notion of absolute free will by highlighting</w:t>
            </w:r>
            <w:r>
              <w:t xml:space="preserve"> </w:t>
            </w:r>
            <w:r>
              <w:rPr>
                <w:b/>
                <w:bCs/>
              </w:rPr>
              <w:t xml:space="preserve">how much we owe to circumstances</w:t>
            </w:r>
            <w:r>
              <w:t xml:space="preserve">. Personal agency is necessary but not sufficient – it must ride on the currents of context.</w:t>
            </w:r>
          </w:p>
        </w:tc>
        <w:tc>
          <w:tcPr/>
          <w:p>
            <w:pPr>
              <w:pStyle w:val="Compact"/>
            </w:pPr>
            <w:r>
              <w:t xml:space="preserve">Strongly emphasizes</w:t>
            </w:r>
            <w:r>
              <w:t xml:space="preserve"> </w:t>
            </w:r>
            <w:r>
              <w:rPr>
                <w:b/>
                <w:bCs/>
              </w:rPr>
              <w:t xml:space="preserve">individual agency and responsibility</w:t>
            </w:r>
            <w:r>
              <w:t xml:space="preserve"> </w:t>
            </w:r>
            <w:r>
              <w:t xml:space="preserve">in crafting one’s life. ERE essentially says: regardless of societal norms,</w:t>
            </w:r>
            <w:r>
              <w:t xml:space="preserve"> </w:t>
            </w:r>
            <w:r>
              <w:rPr>
                <w:i/>
                <w:iCs/>
              </w:rPr>
              <w:t xml:space="preserve">you</w:t>
            </w:r>
            <w:r>
              <w:t xml:space="preserve"> </w:t>
            </w:r>
            <w:r>
              <w:t xml:space="preserve">have the power to design your lifestyle and exit the rat race. This is an empowering message of agency: even on a median income, through extreme choices, you can achieve financial freedom in years. &lt;br&gt;Fisker acknowledges that 99% won’t do this, implicitly attributing that to mindset and will. The onus is on the individual to break mental chains and buck convention. He provides the philosophy and math, but it’s up to one’s personal discipline to execute (no luck required, as he frames it – though one might argue health and steady employment are assumed). &lt;br&gt;ERE is almost a manifesto of</w:t>
            </w:r>
            <w:r>
              <w:t xml:space="preserve"> </w:t>
            </w:r>
            <w:r>
              <w:rPr>
                <w:i/>
                <w:iCs/>
              </w:rPr>
              <w:t xml:space="preserve">personal agency over one’s finances</w:t>
            </w:r>
            <w:r>
              <w:t xml:space="preserve">: instead of being a cog (Salary Man) who feels helplessly dependent on a job, you become the CEO of your life, cutting costs, learning skills, and steering your own ship. &lt;br&gt;However, critics note it assumes a level of privilege in the starting conditions (agency is easier if you have some stability and income to begin with). Still, compared to</w:t>
            </w:r>
            <w:r>
              <w:t xml:space="preserve"> </w:t>
            </w:r>
            <w:r>
              <w:rPr>
                <w:i/>
                <w:iCs/>
              </w:rPr>
              <w:t xml:space="preserve">Outliers</w:t>
            </w:r>
            <w:r>
              <w:t xml:space="preserve">, ERE places far more weight on</w:t>
            </w:r>
            <w:r>
              <w:t xml:space="preserve"> </w:t>
            </w:r>
            <w:r>
              <w:rPr>
                <w:b/>
                <w:bCs/>
              </w:rPr>
              <w:t xml:space="preserve">intentional individual action</w:t>
            </w:r>
            <w:r>
              <w:t xml:space="preserve"> </w:t>
            </w:r>
            <w:r>
              <w:t xml:space="preserve">and sees external factors (economy, consumer culture) as challenges to overcome through resolve and ingenuity.</w:t>
            </w:r>
          </w:p>
        </w:tc>
        <w:tc>
          <w:tcPr/>
          <w:p>
            <w:pPr>
              <w:pStyle w:val="Compact"/>
            </w:pPr>
            <w:r>
              <w:t xml:space="preserve">Puts tremendous emphasis on</w:t>
            </w:r>
            <w:r>
              <w:t xml:space="preserve"> </w:t>
            </w:r>
            <w:r>
              <w:rPr>
                <w:b/>
                <w:bCs/>
              </w:rPr>
              <w:t xml:space="preserve">personal moral agency</w:t>
            </w:r>
            <w:r>
              <w:t xml:space="preserve">. Wang Yangming insists that</w:t>
            </w:r>
            <w:r>
              <w:t xml:space="preserve"> </w:t>
            </w:r>
            <w:r>
              <w:rPr>
                <w:i/>
                <w:iCs/>
              </w:rPr>
              <w:t xml:space="preserve">everyone</w:t>
            </w:r>
            <w:r>
              <w:t xml:space="preserve"> </w:t>
            </w:r>
            <w:r>
              <w:t xml:space="preserve">at every level of society can choose to follow their conscience and become a sage in action. He fought the notion that people are constrained by scholarly attainment or social status in doing good. &lt;br&gt;His own life – taking principled stands, acting on his insight even against court orthodoxy – exemplifies courageous agency. He would say, if you know the right thing (which your</w:t>
            </w:r>
            <w:r>
              <w:t xml:space="preserve"> </w:t>
            </w:r>
            <w:r>
              <w:rPr>
                <w:i/>
                <w:iCs/>
              </w:rPr>
              <w:t xml:space="preserve">liangzhi</w:t>
            </w:r>
            <w:r>
              <w:t xml:space="preserve"> </w:t>
            </w:r>
            <w:r>
              <w:t xml:space="preserve">does), you carry the responsibility to act on it. No one can excuse moral failure by circumstance in his framework – even a peasant knows it’s wrong to lie or steal, and can live rightly. The key is</w:t>
            </w:r>
            <w:r>
              <w:t xml:space="preserve"> </w:t>
            </w:r>
            <w:r>
              <w:rPr>
                <w:b/>
                <w:bCs/>
              </w:rPr>
              <w:t xml:space="preserve">inner freedom</w:t>
            </w:r>
            <w:r>
              <w:t xml:space="preserve">: freeing oneself from selfish desires (which are internal constraints) to let innate moral agency shine. &lt;br&gt;In unity of knowledge and action, personal agency is almost absolute in the moral realm: you are the only one who can enact your knowledge. Wang acknowledged external difficulty – e.g. he was exiled, but he turned that into an opportunity for growth. This shows a belief that</w:t>
            </w:r>
            <w:r>
              <w:t xml:space="preserve"> </w:t>
            </w:r>
            <w:r>
              <w:rPr>
                <w:b/>
                <w:bCs/>
              </w:rPr>
              <w:t xml:space="preserve">agency lies in how you respond to fate</w:t>
            </w:r>
            <w:r>
              <w:t xml:space="preserve">. We can’t control all external events (he couldn’t stop being caned by the eunuch’s order), but we control our reaction (he achieved an awakening instead of despair). &lt;br&gt;That said, Wang’s focus on aligning with the moral order means agency isn’t about individual whim, but about aligning with Heaven’s principles. It’s a very</w:t>
            </w:r>
            <w:r>
              <w:t xml:space="preserve"> </w:t>
            </w:r>
            <w:r>
              <w:rPr>
                <w:i/>
                <w:iCs/>
              </w:rPr>
              <w:t xml:space="preserve">responsible</w:t>
            </w:r>
            <w:r>
              <w:t xml:space="preserve"> </w:t>
            </w:r>
            <w:r>
              <w:t xml:space="preserve">agency – using one’s freedom to do what is ethical. In contrast to Gladwell, who’d stress external barriers, Wang would stress internal barriers (lack of resolve, confusion) as what truly holds people back from being noble actors.</w:t>
            </w:r>
          </w:p>
        </w:tc>
      </w:tr>
    </w:tbl>
    <w:p>
      <w:pPr>
        <w:pStyle w:val="BodyText"/>
      </w:pPr>
      <w:r>
        <w:rPr>
          <w:b/>
          <w:bCs/>
        </w:rPr>
        <w:t xml:space="preserve">Analysis:</w:t>
      </w:r>
      <w:r>
        <w:t xml:space="preserve"> </w:t>
      </w:r>
      <w:r>
        <w:t xml:space="preserve">Across these themes, we see an interesting spectrum. Gladwell provides a</w:t>
      </w:r>
      <w:r>
        <w:t xml:space="preserve"> </w:t>
      </w:r>
      <w:r>
        <w:rPr>
          <w:b/>
          <w:bCs/>
        </w:rPr>
        <w:t xml:space="preserve">structural/systemic</w:t>
      </w:r>
      <w:r>
        <w:t xml:space="preserve"> </w:t>
      </w:r>
      <w:r>
        <w:t xml:space="preserve">lens – success (opportunity, wealth) is largely a matter of the right external factors and cultural legacy, suggesting that personal agency operates within limits set by society. Fisker provides a</w:t>
      </w:r>
      <w:r>
        <w:t xml:space="preserve"> </w:t>
      </w:r>
      <w:r>
        <w:rPr>
          <w:b/>
          <w:bCs/>
        </w:rPr>
        <w:t xml:space="preserve">strategic individual</w:t>
      </w:r>
      <w:r>
        <w:t xml:space="preserve"> </w:t>
      </w:r>
      <w:r>
        <w:t xml:space="preserve">lens – even though society has its script, an individual can take extreme actions to hack the system, implying a high degree of personal agency in the economic realm (if one is willing to be different). Wang Yangming provides a</w:t>
      </w:r>
      <w:r>
        <w:t xml:space="preserve"> </w:t>
      </w:r>
      <w:r>
        <w:rPr>
          <w:b/>
          <w:bCs/>
        </w:rPr>
        <w:t xml:space="preserve">moral/philosophical</w:t>
      </w:r>
      <w:r>
        <w:t xml:space="preserve"> </w:t>
      </w:r>
      <w:r>
        <w:t xml:space="preserve">lens – external conditions fade away in importance next to the agency every person has to live out their innate moral knowledge; opportunity is always there for virtue, if not for worldly success.</w:t>
      </w:r>
    </w:p>
    <w:p>
      <w:pPr>
        <w:pStyle w:val="BodyText"/>
      </w:pPr>
      <w:r>
        <w:t xml:space="preserve">A point of</w:t>
      </w:r>
      <w:r>
        <w:t xml:space="preserve"> </w:t>
      </w:r>
      <w:r>
        <w:rPr>
          <w:b/>
          <w:bCs/>
        </w:rPr>
        <w:t xml:space="preserve">overlap</w:t>
      </w:r>
      <w:r>
        <w:t xml:space="preserve"> </w:t>
      </w:r>
      <w:r>
        <w:t xml:space="preserve">is the recognition that</w:t>
      </w:r>
      <w:r>
        <w:t xml:space="preserve"> </w:t>
      </w:r>
      <w:r>
        <w:rPr>
          <w:b/>
          <w:bCs/>
        </w:rPr>
        <w:t xml:space="preserve">mainstream paths often fail to maximize human potential</w:t>
      </w:r>
      <w:r>
        <w:t xml:space="preserve">: Gladwell shows how many with talent fail due to missed opportunities, Fisker shows how many waste their life working due to consumer traps, and Wang shows how many fail to act morally due to conventional learning or fear. All three, in their own way, are somewhat</w:t>
      </w:r>
      <w:r>
        <w:t xml:space="preserve"> </w:t>
      </w:r>
      <w:r>
        <w:rPr>
          <w:i/>
          <w:iCs/>
        </w:rPr>
        <w:t xml:space="preserve">counter-cultural</w:t>
      </w:r>
      <w:r>
        <w:t xml:space="preserve">: Gladwell argues against the myth of the lone genius, Fisker against the necessity of 9–5 until 65, Wang against rote learning and passive moral understanding. They each empower change – Gladwell by urging society to create more opportunities (a collective agency), Fisker by urging individuals to seize control of their finances (personal agency in economics), and Wang by urging individuals to enact their moral duty (personal agency in ethics).</w:t>
      </w:r>
    </w:p>
    <w:p>
      <w:pPr>
        <w:pStyle w:val="BodyText"/>
      </w:pPr>
      <w:r>
        <w:t xml:space="preserve">However, there are clear</w:t>
      </w:r>
      <w:r>
        <w:t xml:space="preserve"> </w:t>
      </w:r>
      <w:r>
        <w:rPr>
          <w:b/>
          <w:bCs/>
        </w:rPr>
        <w:t xml:space="preserve">divergences</w:t>
      </w:r>
      <w:r>
        <w:t xml:space="preserve">:</w:t>
      </w:r>
    </w:p>
    <w:p>
      <w:pPr>
        <w:numPr>
          <w:ilvl w:val="0"/>
          <w:numId w:val="1012"/>
        </w:numPr>
      </w:pPr>
      <w:r>
        <w:t xml:space="preserve">In</w:t>
      </w:r>
      <w:r>
        <w:t xml:space="preserve"> </w:t>
      </w:r>
      <w:r>
        <w:rPr>
          <w:i/>
          <w:iCs/>
        </w:rPr>
        <w:t xml:space="preserve">Outliers</w:t>
      </w:r>
      <w:r>
        <w:t xml:space="preserve">, personal agency is often underplayed; individuals succeed by riding waves of luck or legacy. In</w:t>
      </w:r>
      <w:r>
        <w:t xml:space="preserve"> </w:t>
      </w:r>
      <w:r>
        <w:rPr>
          <w:i/>
          <w:iCs/>
        </w:rPr>
        <w:t xml:space="preserve">ERE</w:t>
      </w:r>
      <w:r>
        <w:t xml:space="preserve">, personal agency is paramount in the financial domain; one can choose a different path regardless of background (Fisker himself is an example – he wasn’t born rich, he simply spent far less than he earned). Wang Yangming would argue personal agency is paramount in the moral domain; even a poor villager can be a sage through right action. So, Gladwell might seem almost deterministic relative to the other two. Yet Gladwell’s aim is also to galvanize change – but at the societal level (e.g. reform school systems, appreciate hidden advantages, etc.), whereas Fisker and Wang target the individual’s transformation.</w:t>
      </w:r>
    </w:p>
    <w:p>
      <w:pPr>
        <w:numPr>
          <w:ilvl w:val="0"/>
          <w:numId w:val="1012"/>
        </w:numPr>
      </w:pPr>
      <w:r>
        <w:t xml:space="preserve">On wealth, Gladwell and Wang both warn implicitly about attributing success to just personal virtue (Gladwell by showing lucky breaks, Wang by warning that knowing without doing is empty). Fisker and Wang share a disdain for measuring success in material terms: Fisker sees excess consumption as bondage, Wang sees it as potentially immoral or at least not the point of life. Gladwell doesn’t exactly celebrate material wealth either, but he does highlight it as a measure (richest people lists, etc.) to make points about opportunity. So Gladwell uses wealth as an outcome to be explained, Fisker uses wealth as a means to freedom, and Wang hardly cares about wealth except as it pertains to moral action (e.g., spending money to help people would be good; being rich means nothing on its own).</w:t>
      </w:r>
    </w:p>
    <w:p>
      <w:pPr>
        <w:numPr>
          <w:ilvl w:val="0"/>
          <w:numId w:val="1012"/>
        </w:numPr>
      </w:pPr>
      <w:r>
        <w:t xml:space="preserve">On opportunity, Gladwell’s is external, Fisker’s is somewhat external in the sense of utilizing systems (like the stock market, the arbitrage of used goods) but driven by internal willingness, and Wang’s is entirely internal (the ever-present chance to do the right thing). If we frame “opportunity” as the chance to improve one’s state: Gladwell would say ensure you’re in a context with good chances (or as a society,</w:t>
      </w:r>
      <w:r>
        <w:t xml:space="preserve"> </w:t>
      </w:r>
      <w:r>
        <w:rPr>
          <w:i/>
          <w:iCs/>
        </w:rPr>
        <w:t xml:space="preserve">offer</w:t>
      </w:r>
      <w:r>
        <w:t xml:space="preserve"> </w:t>
      </w:r>
      <w:r>
        <w:t xml:space="preserve">more equal chances), Fisker would say make your own chance by exiting norms (the opportunity to be free is there if you sacrifice comfort), Wang would say every moment is an opportunity for sagehood if you choose to unite knowledge and action.</w:t>
      </w:r>
    </w:p>
    <w:p>
      <w:pPr>
        <w:pStyle w:val="FirstParagraph"/>
      </w:pPr>
      <w:r>
        <w:t xml:space="preserve">In conclusion, these three works, coming from different fields, together paint a richer picture of human potential:</w:t>
      </w:r>
    </w:p>
    <w:p>
      <w:pPr>
        <w:numPr>
          <w:ilvl w:val="0"/>
          <w:numId w:val="1013"/>
        </w:numPr>
      </w:pPr>
      <w:r>
        <w:t xml:space="preserve">From</w:t>
      </w:r>
      <w:r>
        <w:t xml:space="preserve"> </w:t>
      </w:r>
      <w:r>
        <w:rPr>
          <w:i/>
          <w:iCs/>
        </w:rPr>
        <w:t xml:space="preserve">Outliers</w:t>
      </w:r>
      <w:r>
        <w:t xml:space="preserve">, we learn that to uplift people we must pay attention to</w:t>
      </w:r>
      <w:r>
        <w:t xml:space="preserve"> </w:t>
      </w:r>
      <w:r>
        <w:rPr>
          <w:b/>
          <w:bCs/>
        </w:rPr>
        <w:t xml:space="preserve">structure and opportunity</w:t>
      </w:r>
      <w:r>
        <w:t xml:space="preserve"> </w:t>
      </w:r>
      <w:r>
        <w:t xml:space="preserve">– personal grit needs fertile ground. Success is a</w:t>
      </w:r>
      <w:r>
        <w:t xml:space="preserve"> </w:t>
      </w:r>
      <w:r>
        <w:rPr>
          <w:b/>
          <w:bCs/>
        </w:rPr>
        <w:t xml:space="preserve">team sport</w:t>
      </w:r>
      <w:r>
        <w:t xml:space="preserve"> </w:t>
      </w:r>
      <w:r>
        <w:t xml:space="preserve">and a historical accident as much as a solo effort, which invites humility and a focus on fairness.</w:t>
      </w:r>
    </w:p>
    <w:p>
      <w:pPr>
        <w:numPr>
          <w:ilvl w:val="0"/>
          <w:numId w:val="1013"/>
        </w:numPr>
      </w:pPr>
      <w:r>
        <w:t xml:space="preserve">From</w:t>
      </w:r>
      <w:r>
        <w:t xml:space="preserve"> </w:t>
      </w:r>
      <w:r>
        <w:rPr>
          <w:i/>
          <w:iCs/>
        </w:rPr>
        <w:t xml:space="preserve">Early Retirement Extreme</w:t>
      </w:r>
      <w:r>
        <w:t xml:space="preserve">, we learn that within whatever structural constraints, there is often more</w:t>
      </w:r>
      <w:r>
        <w:t xml:space="preserve"> </w:t>
      </w:r>
      <w:r>
        <w:rPr>
          <w:b/>
          <w:bCs/>
        </w:rPr>
        <w:t xml:space="preserve">wiggle room and personal agency</w:t>
      </w:r>
      <w:r>
        <w:t xml:space="preserve"> </w:t>
      </w:r>
      <w:r>
        <w:t xml:space="preserve">than assumed – by thinking differently, one can reclaim power over one’s economic life. Freedom is achievable through</w:t>
      </w:r>
      <w:r>
        <w:t xml:space="preserve"> </w:t>
      </w:r>
      <w:r>
        <w:rPr>
          <w:b/>
          <w:bCs/>
        </w:rPr>
        <w:t xml:space="preserve">intentional sacrifice and skill</w:t>
      </w:r>
      <w:r>
        <w:t xml:space="preserve">, challenging the notion that one must follow the default career-consume path. It’s a call to be the</w:t>
      </w:r>
      <w:r>
        <w:t xml:space="preserve"> </w:t>
      </w:r>
      <w:r>
        <w:rPr>
          <w:b/>
          <w:bCs/>
        </w:rPr>
        <w:t xml:space="preserve">designer of your life</w:t>
      </w:r>
      <w:r>
        <w:t xml:space="preserve">.</w:t>
      </w:r>
    </w:p>
    <w:p>
      <w:pPr>
        <w:numPr>
          <w:ilvl w:val="0"/>
          <w:numId w:val="1013"/>
        </w:numPr>
      </w:pPr>
      <w:r>
        <w:t xml:space="preserve">From Wang Yangming’s</w:t>
      </w:r>
      <w:r>
        <w:t xml:space="preserve"> </w:t>
      </w:r>
      <w:r>
        <w:rPr>
          <w:i/>
          <w:iCs/>
        </w:rPr>
        <w:t xml:space="preserve">Unity of Knowledge and Action</w:t>
      </w:r>
      <w:r>
        <w:t xml:space="preserve">, we learn that knowledge is empty without implementation, and that each person has a</w:t>
      </w:r>
      <w:r>
        <w:t xml:space="preserve"> </w:t>
      </w:r>
      <w:r>
        <w:rPr>
          <w:b/>
          <w:bCs/>
        </w:rPr>
        <w:t xml:space="preserve">moral agency</w:t>
      </w:r>
      <w:r>
        <w:t xml:space="preserve"> </w:t>
      </w:r>
      <w:r>
        <w:t xml:space="preserve">that doesn’t depend on rank or education. It’s a reminder that</w:t>
      </w:r>
      <w:r>
        <w:t xml:space="preserve"> </w:t>
      </w:r>
      <w:r>
        <w:rPr>
          <w:b/>
          <w:bCs/>
        </w:rPr>
        <w:t xml:space="preserve">personal integrity and action</w:t>
      </w:r>
      <w:r>
        <w:t xml:space="preserve"> </w:t>
      </w:r>
      <w:r>
        <w:t xml:space="preserve">are the true measures of a person. It shifts the focus from outcomes (success, retirement) to the quality of one’s actions in alignment with principle, suggesting that a life is well-lived not by fortune or freedom alone, but by consistently doing what one knows is right.</w:t>
      </w:r>
    </w:p>
    <w:p>
      <w:pPr>
        <w:pStyle w:val="FirstParagraph"/>
      </w:pPr>
      <w:r>
        <w:t xml:space="preserve">Each perspective complements the others. We might say: A fully flourishing life could involve</w:t>
      </w:r>
      <w:r>
        <w:t xml:space="preserve"> </w:t>
      </w:r>
      <w:r>
        <w:rPr>
          <w:b/>
          <w:bCs/>
        </w:rPr>
        <w:t xml:space="preserve">engineering one’s environment and opportunities (Gladwell’s insights) to support one’s goals, taking bold control of one’s practical affairs (Fisker’s strategy) to gain freedom, and then using that freedom to act out one’s values (Wang’s wisdom)</w:t>
      </w:r>
      <w:r>
        <w:t xml:space="preserve">. In the next section, we will attempt to integrate these into a unified framework and demonstrate how one might apply all three in real-world scenarios.</w:t>
      </w:r>
    </w:p>
    <w:bookmarkEnd w:id="64"/>
    <w:bookmarkStart w:id="68" w:name="part-v-unified-framework-case-studies"/>
    <w:p>
      <w:pPr>
        <w:pStyle w:val="Heading2"/>
      </w:pPr>
      <w:r>
        <w:t xml:space="preserve">Part V – Unified Framework &amp; Case Studies</w:t>
      </w:r>
    </w:p>
    <w:p>
      <w:pPr>
        <w:pStyle w:val="FirstParagraph"/>
      </w:pPr>
      <w:r>
        <w:t xml:space="preserve">Drawing on the insights from all three thinkers, we can construct a</w:t>
      </w:r>
      <w:r>
        <w:t xml:space="preserve"> </w:t>
      </w:r>
      <w:r>
        <w:rPr>
          <w:b/>
          <w:bCs/>
        </w:rPr>
        <w:t xml:space="preserve">unified practical framework</w:t>
      </w:r>
      <w:r>
        <w:t xml:space="preserve"> </w:t>
      </w:r>
      <w:r>
        <w:t xml:space="preserve">to help an individual design a life of opportunity, financial freedom, and authentic action. This framework will braid together:</w:t>
      </w:r>
    </w:p>
    <w:p>
      <w:pPr>
        <w:pStyle w:val="Compact"/>
        <w:numPr>
          <w:ilvl w:val="0"/>
          <w:numId w:val="1014"/>
        </w:numPr>
      </w:pPr>
      <w:r>
        <w:rPr>
          <w:b/>
          <w:bCs/>
        </w:rPr>
        <w:t xml:space="preserve">Opportunity Design</w:t>
      </w:r>
      <w:r>
        <w:t xml:space="preserve"> </w:t>
      </w:r>
      <w:r>
        <w:t xml:space="preserve">(inspired by</w:t>
      </w:r>
      <w:r>
        <w:t xml:space="preserve"> </w:t>
      </w:r>
      <w:r>
        <w:rPr>
          <w:i/>
          <w:iCs/>
        </w:rPr>
        <w:t xml:space="preserve">Outliers</w:t>
      </w:r>
      <w:r>
        <w:t xml:space="preserve">): proactively shaping and leveraging one’s environment and timing for advantage.</w:t>
      </w:r>
    </w:p>
    <w:p>
      <w:pPr>
        <w:pStyle w:val="Compact"/>
        <w:numPr>
          <w:ilvl w:val="0"/>
          <w:numId w:val="1014"/>
        </w:numPr>
      </w:pPr>
      <w:r>
        <w:rPr>
          <w:b/>
          <w:bCs/>
        </w:rPr>
        <w:t xml:space="preserve">Financial Flywheel</w:t>
      </w:r>
      <w:r>
        <w:t xml:space="preserve"> </w:t>
      </w:r>
      <w:r>
        <w:t xml:space="preserve">(inspired by</w:t>
      </w:r>
      <w:r>
        <w:t xml:space="preserve"> </w:t>
      </w:r>
      <w:r>
        <w:rPr>
          <w:i/>
          <w:iCs/>
        </w:rPr>
        <w:t xml:space="preserve">ERE</w:t>
      </w:r>
      <w:r>
        <w:t xml:space="preserve">): creating a self-sustaining cycle of financial independence through frugality, skill, and investment – a “flywheel” that, once spinning, maintains your freedom.</w:t>
      </w:r>
    </w:p>
    <w:p>
      <w:pPr>
        <w:pStyle w:val="Compact"/>
        <w:numPr>
          <w:ilvl w:val="0"/>
          <w:numId w:val="1014"/>
        </w:numPr>
      </w:pPr>
      <w:r>
        <w:rPr>
          <w:b/>
          <w:bCs/>
        </w:rPr>
        <w:t xml:space="preserve">Action Loop</w:t>
      </w:r>
      <w:r>
        <w:t xml:space="preserve"> </w:t>
      </w:r>
      <w:r>
        <w:t xml:space="preserve">(inspired by Wang Yangming): continuously aligning one’s actions with one’s knowledge/values in an iterative loop of learning-by-doing.</w:t>
      </w:r>
    </w:p>
    <w:p>
      <w:pPr>
        <w:pStyle w:val="FirstParagraph"/>
      </w:pPr>
      <w:r>
        <w:t xml:space="preserve">Think of this unified approach as a three-step ongoing process:</w:t>
      </w:r>
    </w:p>
    <w:p>
      <w:pPr>
        <w:pStyle w:val="BodyText"/>
      </w:pPr>
      <w:r>
        <w:rPr>
          <w:b/>
          <w:bCs/>
        </w:rPr>
        <w:t xml:space="preserve">Step 1: Design for Opportunity.</w:t>
      </w:r>
      <w:r>
        <w:t xml:space="preserve"> </w:t>
      </w:r>
      <w:r>
        <w:t xml:space="preserve">Assess and if possible re-engineer your environment to support your goals. This means understanding Gladwellian factors in your life and field and then</w:t>
      </w:r>
      <w:r>
        <w:t xml:space="preserve"> </w:t>
      </w:r>
      <w:r>
        <w:rPr>
          <w:b/>
          <w:bCs/>
        </w:rPr>
        <w:t xml:space="preserve">positioning yourself for luck</w:t>
      </w:r>
      <w:r>
        <w:t xml:space="preserve">. For example, identify burgeoning industries or “outlier” niches where your background can be a strength (like being an early adopter of a new technology, or moving to a place with emerging opportunities). It also means</w:t>
      </w:r>
      <w:r>
        <w:t xml:space="preserve"> </w:t>
      </w:r>
      <w:r>
        <w:rPr>
          <w:b/>
          <w:bCs/>
        </w:rPr>
        <w:t xml:space="preserve">investing in your 10,000 hours</w:t>
      </w:r>
      <w:r>
        <w:t xml:space="preserve">: commit to deliberate practice in the skills that matter for your goal, and seek out “compounded advantages” – mentors, communities, or programs that give you extra exposure and feedback. Designing for opportunity also involves timing: recognizing if there’s a wave you can catch (like a market trend) and placing yourself accordingly. On a personal level, it could be as simple as choosing a peer group that reinforces good habits (e.g., joining a coding meet-up to surround yourself with people who push you). If the playing field is uneven, don’t shy from acknowledging it; instead, strategize to get onto the more favorable field. In short,</w:t>
      </w:r>
      <w:r>
        <w:t xml:space="preserve"> </w:t>
      </w:r>
      <w:r>
        <w:rPr>
          <w:i/>
          <w:iCs/>
        </w:rPr>
        <w:t xml:space="preserve">be conscious of external factors and play the smartest hand with the cards you have.</w:t>
      </w:r>
      <w:r>
        <w:t xml:space="preserve"> </w:t>
      </w:r>
      <w:r>
        <w:t xml:space="preserve">This might entail bold moves like relocating, changing career track, or deliberately acquiring experiences that set you apart (similar to how Bill Gates’ parents put him in a school with a computer club – you too can seek or create enriching contexts).</w:t>
      </w:r>
    </w:p>
    <w:p>
      <w:pPr>
        <w:pStyle w:val="BodyText"/>
      </w:pPr>
      <w:r>
        <w:rPr>
          <w:b/>
          <w:bCs/>
        </w:rPr>
        <w:t xml:space="preserve">Step 2: Build the Financial Flywheel.</w:t>
      </w:r>
      <w:r>
        <w:t xml:space="preserve"> </w:t>
      </w:r>
      <w:r>
        <w:t xml:space="preserve">In parallel with step 1, establish your</w:t>
      </w:r>
      <w:r>
        <w:t xml:space="preserve"> </w:t>
      </w:r>
      <w:r>
        <w:rPr>
          <w:b/>
          <w:bCs/>
        </w:rPr>
        <w:t xml:space="preserve">financial independence engine</w:t>
      </w:r>
      <w:r>
        <w:t xml:space="preserve">. This means drastically lowering your cost of living, increasing your savings rate, and funneling those savings into investments or assets that generate passive income. Practically, one would start by tracking expenses, cutting wasteful spending, and implementing ERE principles: find cheaper or free alternatives for every necessity (housing, transport, food, entertainment) without overly compromising quality of life. Often this involves insourcing tasks (cooking, repairs), sharing resources (carpool, tool libraries), and creatively utilizing “slack” in systems (like using second-hand markets, or taking advantage of public resources such as parks and libraries). The freed-up money should first pay off any debts (to unshackle yourself from obligations), then accumulate as an emergency fund, and then be invested regularly in diversified, income-producing assets (for most, broad index funds or rental properties, etc., depending on preference and knowledge). As the investments grow, their returns (dividends, interest, rent) start covering parts of your expenses – this is the</w:t>
      </w:r>
      <w:r>
        <w:t xml:space="preserve"> </w:t>
      </w:r>
      <w:r>
        <w:rPr>
          <w:b/>
          <w:bCs/>
        </w:rPr>
        <w:t xml:space="preserve">flywheel effect</w:t>
      </w:r>
      <w:r>
        <w:t xml:space="preserve">: each dollar saved reduces your future needs (since it’s invested to earn more, and your lifestyle cost is low) and speeds you closer to the point where work becomes optional. The key here is consistency and avoiding lifestyle creep. It’s easier to push the flywheel when it’s small, so the earlier you adopt frugality, the faster the acceleration. Over time, the momentum builds: your investments yield returns, which can be reinvested (compound growth), and your low expenses mean those returns are large relative to needs. Eventually, you reach a crossover point where</w:t>
      </w:r>
      <w:r>
        <w:t xml:space="preserve"> </w:t>
      </w:r>
      <w:r>
        <w:rPr>
          <w:b/>
          <w:bCs/>
        </w:rPr>
        <w:t xml:space="preserve">investment income ≥ expenses</w:t>
      </w:r>
      <w:r>
        <w:t xml:space="preserve">, meaning you are financially independent. Importantly, this financial base gives you</w:t>
      </w:r>
      <w:r>
        <w:t xml:space="preserve"> </w:t>
      </w:r>
      <w:r>
        <w:rPr>
          <w:b/>
          <w:bCs/>
        </w:rPr>
        <w:t xml:space="preserve">optionality</w:t>
      </w:r>
      <w:r>
        <w:t xml:space="preserve"> </w:t>
      </w:r>
      <w:r>
        <w:t xml:space="preserve">– you can take career risks, start a venture, or simply not worry about layoffs. The flywheel can also include</w:t>
      </w:r>
      <w:r>
        <w:t xml:space="preserve"> </w:t>
      </w:r>
      <w:r>
        <w:rPr>
          <w:i/>
          <w:iCs/>
        </w:rPr>
        <w:t xml:space="preserve">human capital investments</w:t>
      </w:r>
      <w:r>
        <w:t xml:space="preserve"> </w:t>
      </w:r>
      <w:r>
        <w:t xml:space="preserve">that boost income – e.g., learning new skills to earn more – but under the condition that any extra earnings feed the savings/investment machine, not a spending spree.</w:t>
      </w:r>
    </w:p>
    <w:p>
      <w:pPr>
        <w:pStyle w:val="BodyText"/>
      </w:pPr>
      <w:r>
        <w:rPr>
          <w:b/>
          <w:bCs/>
        </w:rPr>
        <w:t xml:space="preserve">Step 3: Activate the Knowledge–Action Loop.</w:t>
      </w:r>
      <w:r>
        <w:t xml:space="preserve"> </w:t>
      </w:r>
      <w:r>
        <w:t xml:space="preserve">With opportunities identified and a financial foundation growing, the final piece is to</w:t>
      </w:r>
      <w:r>
        <w:t xml:space="preserve"> </w:t>
      </w:r>
      <w:r>
        <w:rPr>
          <w:b/>
          <w:bCs/>
        </w:rPr>
        <w:t xml:space="preserve">continuously put knowledge into action and refine knowledge from action</w:t>
      </w:r>
      <w:r>
        <w:t xml:space="preserve">. This means adopting Wang Yangming’s</w:t>
      </w:r>
      <w:r>
        <w:t xml:space="preserve"> </w:t>
      </w:r>
      <w:r>
        <w:rPr>
          <w:i/>
          <w:iCs/>
        </w:rPr>
        <w:t xml:space="preserve">pragmatic mindset</w:t>
      </w:r>
      <w:r>
        <w:t xml:space="preserve">: whenever you learn something or realize something important, immediately apply it in some concrete way, and whenever you take action, reflect on it to glean lessons. This creates a loop of improvement and keeps you true to your values. In practical terms, it can be implemented as a habit: for any goal or value, ask “What’s the next action I can take that aligns with this?” If you read about a great business strategy, implement a small test of it in your side-hustle the next day. If you believe in, say, environmentalism, don’t let that be an abstract ideal – incorporate it (perhaps start a compost bin, reduce plastic use, or volunteer for a cleanup). This trains you to not procrastinate on the good you know you ought to do. It also forces you to</w:t>
      </w:r>
      <w:r>
        <w:t xml:space="preserve"> </w:t>
      </w:r>
      <w:r>
        <w:rPr>
          <w:i/>
          <w:iCs/>
        </w:rPr>
        <w:t xml:space="preserve">learn by doing</w:t>
      </w:r>
      <w:r>
        <w:t xml:space="preserve">: you might</w:t>
      </w:r>
      <w:r>
        <w:t xml:space="preserve"> </w:t>
      </w:r>
      <w:r>
        <w:rPr>
          <w:i/>
          <w:iCs/>
        </w:rPr>
        <w:t xml:space="preserve">think</w:t>
      </w:r>
      <w:r>
        <w:t xml:space="preserve"> </w:t>
      </w:r>
      <w:r>
        <w:t xml:space="preserve">a certain career move or investment is right (knowledge), but only in taking action (applying for the job, investing a small amount) do you get feedback to update that knowledge (maybe the field is different than you thought, or the investment reacts in unexpected ways). The knowledge–action loop is essentially</w:t>
      </w:r>
      <w:r>
        <w:t xml:space="preserve"> </w:t>
      </w:r>
      <w:r>
        <w:rPr>
          <w:b/>
          <w:bCs/>
        </w:rPr>
        <w:t xml:space="preserve">rapid prototyping in life</w:t>
      </w:r>
      <w:r>
        <w:t xml:space="preserve"> </w:t>
      </w:r>
      <w:r>
        <w:t xml:space="preserve">– rather than over-analyze, you do small implementations, learn, and adjust, which is very effective in conditions of uncertainty. It also builds integrity and confidence: you trust yourself because you know you act on what you believe, and others trust you for the same reason.</w:t>
      </w:r>
    </w:p>
    <w:p>
      <w:pPr>
        <w:pStyle w:val="BodyText"/>
      </w:pPr>
      <w:r>
        <w:t xml:space="preserve">Another aspect of this loop is ensuring</w:t>
      </w:r>
      <w:r>
        <w:t xml:space="preserve"> </w:t>
      </w:r>
      <w:r>
        <w:rPr>
          <w:b/>
          <w:bCs/>
        </w:rPr>
        <w:t xml:space="preserve">your daily actions reflect your ultimate purpose</w:t>
      </w:r>
      <w:r>
        <w:t xml:space="preserve">. Keep checking: “Am I acting in line with my big goals and values?” If not, adjust either the actions or the goals. This is where the moral element enters our unified framework: financial or career success is hollow if one compromises core values. Conversely, by staying true to one’s principles while pursuing opportunity and wealth, one achieves a more holistic success (and as Wang would suggest, likely make better long-term decisions because they’re rooted in sincerity and responsibility).</w:t>
      </w:r>
    </w:p>
    <w:p>
      <w:pPr>
        <w:pStyle w:val="BodyText"/>
      </w:pPr>
      <w:r>
        <w:t xml:space="preserve">We can visualize the framework as three interlocking gears:</w:t>
      </w:r>
    </w:p>
    <w:p>
      <w:pPr>
        <w:pStyle w:val="Compact"/>
        <w:numPr>
          <w:ilvl w:val="0"/>
          <w:numId w:val="1015"/>
        </w:numPr>
      </w:pPr>
      <w:r>
        <w:t xml:space="preserve">The</w:t>
      </w:r>
      <w:r>
        <w:t xml:space="preserve"> </w:t>
      </w:r>
      <w:r>
        <w:rPr>
          <w:b/>
          <w:bCs/>
        </w:rPr>
        <w:t xml:space="preserve">Opportunity Gear</w:t>
      </w:r>
      <w:r>
        <w:t xml:space="preserve"> </w:t>
      </w:r>
      <w:r>
        <w:t xml:space="preserve">(External Strategy) turns as you shape your environment and seize chances;</w:t>
      </w:r>
    </w:p>
    <w:p>
      <w:pPr>
        <w:pStyle w:val="Compact"/>
        <w:numPr>
          <w:ilvl w:val="0"/>
          <w:numId w:val="1015"/>
        </w:numPr>
      </w:pPr>
      <w:r>
        <w:t xml:space="preserve">The</w:t>
      </w:r>
      <w:r>
        <w:t xml:space="preserve"> </w:t>
      </w:r>
      <w:r>
        <w:rPr>
          <w:b/>
          <w:bCs/>
        </w:rPr>
        <w:t xml:space="preserve">Finance Gear</w:t>
      </w:r>
      <w:r>
        <w:t xml:space="preserve"> </w:t>
      </w:r>
      <w:r>
        <w:t xml:space="preserve">(Economic Engine) turns as you save and invest, gradually freeing you from necessity;</w:t>
      </w:r>
    </w:p>
    <w:p>
      <w:pPr>
        <w:pStyle w:val="Compact"/>
        <w:numPr>
          <w:ilvl w:val="0"/>
          <w:numId w:val="1015"/>
        </w:numPr>
      </w:pPr>
      <w:r>
        <w:t xml:space="preserve">The</w:t>
      </w:r>
      <w:r>
        <w:t xml:space="preserve"> </w:t>
      </w:r>
      <w:r>
        <w:rPr>
          <w:b/>
          <w:bCs/>
        </w:rPr>
        <w:t xml:space="preserve">Action Gear</w:t>
      </w:r>
      <w:r>
        <w:t xml:space="preserve"> </w:t>
      </w:r>
      <w:r>
        <w:t xml:space="preserve">(Personal Mastery) turns as you implement ideas and values in real time.</w:t>
      </w:r>
    </w:p>
    <w:p>
      <w:pPr>
        <w:pStyle w:val="FirstParagraph"/>
      </w:pPr>
      <w:r>
        <w:t xml:space="preserve">When all three are engaged, they propel you toward a life that is successful by Gladwell’s standards (maximized opportunities used), secure by Fisker’s standards (financially free and efficient), and virtuous by Wang’s standards (acting out what you know is right). Any gear alone could slip: opportunity without action could be wasted, financial independence without purpose could be aimless, moral intentions without practical strategy could be ineffective. Together, they form a robust system.</w:t>
      </w:r>
    </w:p>
    <w:p>
      <w:pPr>
        <w:pStyle w:val="BodyText"/>
      </w:pPr>
      <w:r>
        <w:t xml:space="preserve">Now, let’s walk through</w:t>
      </w:r>
      <w:r>
        <w:t xml:space="preserve"> </w:t>
      </w:r>
      <w:r>
        <w:rPr>
          <w:b/>
          <w:bCs/>
        </w:rPr>
        <w:t xml:space="preserve">three real-life scenarios</w:t>
      </w:r>
      <w:r>
        <w:t xml:space="preserve"> </w:t>
      </w:r>
      <w:r>
        <w:t xml:space="preserve">to see how this unified framework can be applied step-by-step:</w:t>
      </w:r>
    </w:p>
    <w:bookmarkStart w:id="65" w:name="scenario-1-career-pivot-in-mid-life"/>
    <w:p>
      <w:pPr>
        <w:pStyle w:val="Heading3"/>
      </w:pPr>
      <w:r>
        <w:t xml:space="preserve">Scenario 1: Career Pivot in Mid-Life</w:t>
      </w:r>
    </w:p>
    <w:p>
      <w:pPr>
        <w:pStyle w:val="FirstParagraph"/>
      </w:pPr>
      <w:r>
        <w:rPr>
          <w:b/>
          <w:bCs/>
        </w:rPr>
        <w:t xml:space="preserve">Background:</w:t>
      </w:r>
      <w:r>
        <w:t xml:space="preserve"> </w:t>
      </w:r>
      <w:r>
        <w:t xml:space="preserve">Jane is a 35-year-old marketing manager who feels stuck in her career. She has a passion for environmental sustainability and dreams of working in the renewable energy sector, even possibly starting her own eco-consulting business one day. However, she has financial commitments (a mortgage, two kids) and worries that switching fields could be risky.</w:t>
      </w:r>
    </w:p>
    <w:p>
      <w:pPr>
        <w:pStyle w:val="BodyText"/>
      </w:pPr>
      <w:r>
        <w:rPr>
          <w:b/>
          <w:bCs/>
        </w:rPr>
        <w:t xml:space="preserve">Applying the Framework:</w:t>
      </w:r>
    </w:p>
    <w:p>
      <w:pPr>
        <w:numPr>
          <w:ilvl w:val="0"/>
          <w:numId w:val="1016"/>
        </w:numPr>
      </w:pPr>
      <w:r>
        <w:rPr>
          <w:b/>
          <w:bCs/>
        </w:rPr>
        <w:t xml:space="preserve">Opportunity Design:</w:t>
      </w:r>
      <w:r>
        <w:t xml:space="preserve"> </w:t>
      </w:r>
      <w:r>
        <w:t xml:space="preserve">Jane starts by researching the</w:t>
      </w:r>
      <w:r>
        <w:t xml:space="preserve"> </w:t>
      </w:r>
      <w:r>
        <w:rPr>
          <w:b/>
          <w:bCs/>
        </w:rPr>
        <w:t xml:space="preserve">landscape of the renewable energy field</w:t>
      </w:r>
      <w:r>
        <w:t xml:space="preserve"> </w:t>
      </w:r>
      <w:r>
        <w:t xml:space="preserve">– which areas are growing (solar tech, electric vehicles, sustainability consulting?), what skills are in demand, and who the key players are. She discovers that many professionals in this sector have backgrounds in project management and engineering, but there’s a niche emerging for people who can do marketing and public outreach for green companies. Her existing marketing skills are an asset here. So, she identifies an “outlier” opportunity: very few marketers understand renewable tech deeply; if she acquires some domain knowledge, she could become a rare hybrid expert. Jane decides to</w:t>
      </w:r>
      <w:r>
        <w:t xml:space="preserve"> </w:t>
      </w:r>
      <w:r>
        <w:rPr>
          <w:b/>
          <w:bCs/>
        </w:rPr>
        <w:t xml:space="preserve">pursue a part-time certification in sustainable energy</w:t>
      </w:r>
      <w:r>
        <w:t xml:space="preserve"> </w:t>
      </w:r>
      <w:r>
        <w:t xml:space="preserve">(many are available online) to bolster her technical knowledge. She also joins a local renewable energy association to meet people in the industry (expanding her network – creating</w:t>
      </w:r>
      <w:r>
        <w:t xml:space="preserve"> </w:t>
      </w:r>
      <w:r>
        <w:rPr>
          <w:i/>
          <w:iCs/>
        </w:rPr>
        <w:t xml:space="preserve">opportunity luck</w:t>
      </w:r>
      <w:r>
        <w:t xml:space="preserve"> </w:t>
      </w:r>
      <w:r>
        <w:t xml:space="preserve">by being in the right community). Timing-wise, she notes that her city is about to launch a climate initiative, which might grant contracts to consultants; she aims to be ready by then. Essentially, Jane is</w:t>
      </w:r>
      <w:r>
        <w:t xml:space="preserve"> </w:t>
      </w:r>
      <w:r>
        <w:rPr>
          <w:b/>
          <w:bCs/>
        </w:rPr>
        <w:t xml:space="preserve">repositioning her environment</w:t>
      </w:r>
      <w:r>
        <w:t xml:space="preserve">: gaining relevant knowledge, making contacts, and aligning her career story (marketer with a green tech edge) to fit an upcoming wave. This is similar to Gladwell’s examples – she’s prepping her 10,000 hours (studying evenings) and finding a unique opportunity structure for herself (a marketing niche in a growing field).</w:t>
      </w:r>
    </w:p>
    <w:p>
      <w:pPr>
        <w:numPr>
          <w:ilvl w:val="0"/>
          <w:numId w:val="1016"/>
        </w:numPr>
      </w:pPr>
      <w:r>
        <w:rPr>
          <w:b/>
          <w:bCs/>
        </w:rPr>
        <w:t xml:space="preserve">Financial Flywheel:</w:t>
      </w:r>
      <w:r>
        <w:t xml:space="preserve"> </w:t>
      </w:r>
      <w:r>
        <w:t xml:space="preserve">To give herself flexibility for this pivot, Jane looks at her finances. She and her family had been saving maybe 10% of their income. Inspired by ERE principles, she brings her spouse on board to</w:t>
      </w:r>
      <w:r>
        <w:t xml:space="preserve"> </w:t>
      </w:r>
      <w:r>
        <w:rPr>
          <w:b/>
          <w:bCs/>
        </w:rPr>
        <w:t xml:space="preserve">trim their expenses</w:t>
      </w:r>
      <w:r>
        <w:t xml:space="preserve"> </w:t>
      </w:r>
      <w:r>
        <w:t xml:space="preserve">and increase savings to, say, 30-40%. They downsize some luxuries: sell one of their two cars (they organize carpools and use public transport more), cut cable TV for streaming, and start cooking at home more than eating out. She also sets up automatic investments with the extra savings, building a larger</w:t>
      </w:r>
      <w:r>
        <w:t xml:space="preserve"> </w:t>
      </w:r>
      <w:r>
        <w:rPr>
          <w:b/>
          <w:bCs/>
        </w:rPr>
        <w:t xml:space="preserve">“freedom fund.”</w:t>
      </w:r>
      <w:r>
        <w:t xml:space="preserve"> </w:t>
      </w:r>
      <w:r>
        <w:t xml:space="preserve">After two years, this fund could cover perhaps a year of living expenses. This financial cushion is crucial: it means when Jane is ready to pivot (perhaps taking a pay cut to join a green startup or to launch her consultancy), she’s not panicking about bills. Additionally, Jane applies the</w:t>
      </w:r>
      <w:r>
        <w:t xml:space="preserve"> </w:t>
      </w:r>
      <w:r>
        <w:rPr>
          <w:b/>
          <w:bCs/>
        </w:rPr>
        <w:t xml:space="preserve">web of goals</w:t>
      </w:r>
      <w:r>
        <w:t xml:space="preserve"> </w:t>
      </w:r>
      <w:r>
        <w:t xml:space="preserve">idea: she combines her sustainability passion with frugality. For example, installing solar panels and home insulation reduces her utility bills (financial win) and is aligned with her eco values (personal satisfaction, plus experience she can talk about in her future job interviews!). By building her</w:t>
      </w:r>
      <w:r>
        <w:t xml:space="preserve"> </w:t>
      </w:r>
      <w:r>
        <w:rPr>
          <w:b/>
          <w:bCs/>
        </w:rPr>
        <w:t xml:space="preserve">financial flywheel</w:t>
      </w:r>
      <w:r>
        <w:t xml:space="preserve">, Jane gives herself the</w:t>
      </w:r>
      <w:r>
        <w:t xml:space="preserve"> </w:t>
      </w:r>
      <w:r>
        <w:rPr>
          <w:b/>
          <w:bCs/>
        </w:rPr>
        <w:t xml:space="preserve">agency to take a career risk</w:t>
      </w:r>
      <w:r>
        <w:t xml:space="preserve"> </w:t>
      </w:r>
      <w:r>
        <w:t xml:space="preserve">without jeopardizing her family’s security. If her new career pays less initially, their lower cost of living covers it; if she wants to start a business, she has some seed capital. Moreover, living simply aligns with the sustainability ethos she wants to promote – she’s</w:t>
      </w:r>
      <w:r>
        <w:t xml:space="preserve"> </w:t>
      </w:r>
      <w:r>
        <w:rPr>
          <w:i/>
          <w:iCs/>
        </w:rPr>
        <w:t xml:space="preserve">walking the talk</w:t>
      </w:r>
      <w:r>
        <w:t xml:space="preserve">, which will add credibility to her profile.</w:t>
      </w:r>
    </w:p>
    <w:p>
      <w:pPr>
        <w:numPr>
          <w:ilvl w:val="0"/>
          <w:numId w:val="1016"/>
        </w:numPr>
      </w:pPr>
      <w:r>
        <w:rPr>
          <w:b/>
          <w:bCs/>
        </w:rPr>
        <w:t xml:space="preserve">Action Loop:</w:t>
      </w:r>
      <w:r>
        <w:t xml:space="preserve"> </w:t>
      </w:r>
      <w:r>
        <w:t xml:space="preserve">Rather than overthink the career change, Jane starts</w:t>
      </w:r>
      <w:r>
        <w:t xml:space="preserve"> </w:t>
      </w:r>
      <w:r>
        <w:rPr>
          <w:i/>
          <w:iCs/>
        </w:rPr>
        <w:t xml:space="preserve">acting</w:t>
      </w:r>
      <w:r>
        <w:t xml:space="preserve"> </w:t>
      </w:r>
      <w:r>
        <w:t xml:space="preserve">in small ways immediately to test and learn. Through her renewable energy association, she volunteers to manage social media for a community solar project on weekends. This is a concrete action that lets her apply her marketing skills to a green context – a mini experiment. As she does this, she learns the lingo of the field, gets portfolio material, and also gauges her own enthusiasm: does she enjoy the work as much as she hoped? Suppose she finds that she loves crafting campaigns that educate people on solar benefits – this feedback reinforces her decision. Next, she might freelance (action step) for a small solar company to create their marketing plan. Each action she takes both enhances her resume and tests her knowledge, refining it. She also practices Wang Yangming’s principle: aligning her actions with values. For instance, part of her innate moral sense might be wanting to fight climate change – by taking even small actions now (like organizing a recycling drive at work or advising her marketing department to adopt greener practices), she fulfills that value in the present. This keeps her motivated and authentic. When she encounters obstacles – say she feels intimidated by technical jargon in a meeting – she reflects (knowledge) and then acts (perhaps asking a mentor for a quick tutorial, or studying that topic). Over a year or two of incremental actions, Jane has essentially</w:t>
      </w:r>
      <w:r>
        <w:t xml:space="preserve"> </w:t>
      </w:r>
      <w:r>
        <w:rPr>
          <w:i/>
          <w:iCs/>
        </w:rPr>
        <w:t xml:space="preserve">stepped into</w:t>
      </w:r>
      <w:r>
        <w:t xml:space="preserve"> </w:t>
      </w:r>
      <w:r>
        <w:t xml:space="preserve">her new career identity before formally switching. Finally, when a position opens at a mid-sized wind energy firm for a marketing lead, Jane has both the network reference (from association contacts) and demonstrated experience to land the job – even though formally her background was in a different sector. She successfully pivots careers, with a pay cut that is manageable due to her finances, and a growth trajectory that excites her.</w:t>
      </w:r>
    </w:p>
    <w:p>
      <w:pPr>
        <w:pStyle w:val="FirstParagraph"/>
      </w:pPr>
      <w:r>
        <w:rPr>
          <w:b/>
          <w:bCs/>
        </w:rPr>
        <w:t xml:space="preserve">Outcome:</w:t>
      </w:r>
      <w:r>
        <w:t xml:space="preserve"> </w:t>
      </w:r>
      <w:r>
        <w:t xml:space="preserve">Jane’s career pivot is successful because she didn’t rely on blind luck or mere wishing. She combined</w:t>
      </w:r>
      <w:r>
        <w:t xml:space="preserve"> </w:t>
      </w:r>
      <w:r>
        <w:rPr>
          <w:b/>
          <w:bCs/>
        </w:rPr>
        <w:t xml:space="preserve">strategic positioning</w:t>
      </w:r>
      <w:r>
        <w:t xml:space="preserve"> </w:t>
      </w:r>
      <w:r>
        <w:t xml:space="preserve">(catch the renewable wave, use her differentiation),</w:t>
      </w:r>
      <w:r>
        <w:t xml:space="preserve"> </w:t>
      </w:r>
      <w:r>
        <w:rPr>
          <w:b/>
          <w:bCs/>
        </w:rPr>
        <w:t xml:space="preserve">financial preparation</w:t>
      </w:r>
      <w:r>
        <w:t xml:space="preserve"> </w:t>
      </w:r>
      <w:r>
        <w:t xml:space="preserve">(so money was not a blocker to change), and</w:t>
      </w:r>
      <w:r>
        <w:t xml:space="preserve"> </w:t>
      </w:r>
      <w:r>
        <w:rPr>
          <w:b/>
          <w:bCs/>
        </w:rPr>
        <w:t xml:space="preserve">active practice</w:t>
      </w:r>
      <w:r>
        <w:t xml:space="preserve"> </w:t>
      </w:r>
      <w:r>
        <w:t xml:space="preserve">(so she gained real experience and confidence). In Gladwell’s terms, she gave herself meaningful opportunities and extra “practice” in the new field; in Fisker’s terms, she attained more freedom to move; in Wang’s terms, she unified her conviction (I want to do sustainability work) with her deeds. The unified framework thus helped Jane transition to a career that is prosperous, passion-aligned, and principled.</w:t>
      </w:r>
    </w:p>
    <w:bookmarkEnd w:id="65"/>
    <w:bookmarkStart w:id="66" w:name="scenario-2-launching-a-side-business"/>
    <w:p>
      <w:pPr>
        <w:pStyle w:val="Heading3"/>
      </w:pPr>
      <w:r>
        <w:t xml:space="preserve">Scenario 2: Launching a Side Business</w:t>
      </w:r>
    </w:p>
    <w:p>
      <w:pPr>
        <w:pStyle w:val="FirstParagraph"/>
      </w:pPr>
      <w:r>
        <w:rPr>
          <w:b/>
          <w:bCs/>
        </w:rPr>
        <w:t xml:space="preserve">Background:</w:t>
      </w:r>
      <w:r>
        <w:t xml:space="preserve"> </w:t>
      </w:r>
      <w:r>
        <w:t xml:space="preserve">Alex is a 28-year-old software engineer who enjoys woodworking as a hobby. He has noticed a demand for custom handmade furniture in his city – friends often ask if he could build them pieces. Alex is considering turning this into a side-business (and maybe full business eventually), but he’s unsure how to start and worried about the financial risk of leaving his stable job.</w:t>
      </w:r>
    </w:p>
    <w:p>
      <w:pPr>
        <w:pStyle w:val="BodyText"/>
      </w:pPr>
      <w:r>
        <w:rPr>
          <w:b/>
          <w:bCs/>
        </w:rPr>
        <w:t xml:space="preserve">Applying the Framework:</w:t>
      </w:r>
    </w:p>
    <w:p>
      <w:pPr>
        <w:numPr>
          <w:ilvl w:val="0"/>
          <w:numId w:val="1017"/>
        </w:numPr>
      </w:pPr>
      <w:r>
        <w:rPr>
          <w:b/>
          <w:bCs/>
        </w:rPr>
        <w:t xml:space="preserve">Opportunity Design:</w:t>
      </w:r>
      <w:r>
        <w:t xml:space="preserve"> </w:t>
      </w:r>
      <w:r>
        <w:t xml:space="preserve">Using Gladwell’s lens, Alex examines the</w:t>
      </w:r>
      <w:r>
        <w:t xml:space="preserve"> </w:t>
      </w:r>
      <w:r>
        <w:rPr>
          <w:b/>
          <w:bCs/>
        </w:rPr>
        <w:t xml:space="preserve">market context and his unique advantages</w:t>
      </w:r>
      <w:r>
        <w:t xml:space="preserve">. He notes that mass-produced furniture dominates, but there is a niche for bespoke, quality items that big-box stores can’t fulfill. His city has a growing number of young homeowners who value artisanal products. His advantage: he already has the skill (10+ years of woodworking as a passion – this is his “10,000 hours” largely accumulated for love). Also, as a software engineer, he has tech savviness that many traditional woodworkers lack – he could leverage e-commerce or social media better. So the opportunity here is a</w:t>
      </w:r>
      <w:r>
        <w:t xml:space="preserve"> </w:t>
      </w:r>
      <w:r>
        <w:rPr>
          <w:b/>
          <w:bCs/>
        </w:rPr>
        <w:t xml:space="preserve">gap in the local market</w:t>
      </w:r>
      <w:r>
        <w:t xml:space="preserve"> </w:t>
      </w:r>
      <w:r>
        <w:t xml:space="preserve">plus his unusual skill combo. Alex designs his approach: start by catering to that niche demand, perhaps focusing on a specific product type he’s great at (e.g. live-edge dining tables or custom shelves). Timing-wise, he might choose to launch around a season when home renovations peak. He also envisions an angle: using sustainable reclaimed wood (which appeals to eco-conscious buyers – differentiating factor). To validate, he researches if similar small furniture makers are succeeding regionally and finds encouraging examples. Thus, Alex sets the stage by clarifying</w:t>
      </w:r>
      <w:r>
        <w:t xml:space="preserve"> </w:t>
      </w:r>
      <w:r>
        <w:rPr>
          <w:i/>
          <w:iCs/>
        </w:rPr>
        <w:t xml:space="preserve">who his outlier customers are</w:t>
      </w:r>
      <w:r>
        <w:t xml:space="preserve">,</w:t>
      </w:r>
      <w:r>
        <w:t xml:space="preserve"> </w:t>
      </w:r>
      <w:r>
        <w:rPr>
          <w:i/>
          <w:iCs/>
        </w:rPr>
        <w:t xml:space="preserve">what unique value he brings</w:t>
      </w:r>
      <w:r>
        <w:t xml:space="preserve">, and</w:t>
      </w:r>
      <w:r>
        <w:t xml:space="preserve"> </w:t>
      </w:r>
      <w:r>
        <w:rPr>
          <w:i/>
          <w:iCs/>
        </w:rPr>
        <w:t xml:space="preserve">how to position</w:t>
      </w:r>
      <w:r>
        <w:t xml:space="preserve"> </w:t>
      </w:r>
      <w:r>
        <w:t xml:space="preserve">(sustainability, craftsmanship, tech-enabled ordering).</w:t>
      </w:r>
    </w:p>
    <w:p>
      <w:pPr>
        <w:numPr>
          <w:ilvl w:val="0"/>
          <w:numId w:val="1017"/>
        </w:numPr>
      </w:pPr>
      <w:r>
        <w:rPr>
          <w:b/>
          <w:bCs/>
        </w:rPr>
        <w:t xml:space="preserve">Financial Flywheel:</w:t>
      </w:r>
      <w:r>
        <w:t xml:space="preserve"> </w:t>
      </w:r>
      <w:r>
        <w:t xml:space="preserve">Before diving in, Alex secures his financial base. He decides not to quit his day job immediately. Instead, he uses income from his job to fund initial business needs (tools, a website, some inventory of wood). He applies frugality so he can set aside, say, 6 months’ living expenses as a cushion. He also ensures he’s not relying on the business profits to eat; this lowers pressure and lets him reinvest early earnings. Alex significantly reduces discretionary spending: less takeout, postpones an expensive vacation, sells an unused motorcycle – all to stockpile cash. He treats his side business startup cost like an investment. Meanwhile, he leverages his DIY ethic to save costs: he converts his garage into a workshop himself (instead of renting space), he barters – e.g. building a friend a coffee table in exchange for them designing his business logo. These moves echo ERE principles (use skills to avoid spending). As the side business starts, he keeps accounts separate and any revenue earned goes back into the “flywheel” – buying better equipment or marketing, which should yield more orders, and so on. He’s effectively building a</w:t>
      </w:r>
      <w:r>
        <w:t xml:space="preserve"> </w:t>
      </w:r>
      <w:r>
        <w:rPr>
          <w:b/>
          <w:bCs/>
        </w:rPr>
        <w:t xml:space="preserve">small-scale financial flywheel within the business</w:t>
      </w:r>
      <w:r>
        <w:t xml:space="preserve">: each sale’s profit fuels growth, while his personal finances remain buoyed by low expenses and stable salary. If the business grows well, his prudent finances will allow him the option to go full-time entrepreneur without panic. If it grows slowly, he loses no sleep because he hasn’t bet the farm; his core living is covered and his savings are actually growing from job income still.</w:t>
      </w:r>
    </w:p>
    <w:p>
      <w:pPr>
        <w:numPr>
          <w:ilvl w:val="0"/>
          <w:numId w:val="1017"/>
        </w:numPr>
      </w:pPr>
      <w:r>
        <w:rPr>
          <w:b/>
          <w:bCs/>
        </w:rPr>
        <w:t xml:space="preserve">Action Loop:</w:t>
      </w:r>
      <w:r>
        <w:t xml:space="preserve"> </w:t>
      </w:r>
      <w:r>
        <w:t xml:space="preserve">Alex employs the knowledge-action loop from day one of considering this business. Rather than writing a 50-page business plan with no action, he decides on a</w:t>
      </w:r>
      <w:r>
        <w:t xml:space="preserve"> </w:t>
      </w:r>
      <w:r>
        <w:rPr>
          <w:i/>
          <w:iCs/>
        </w:rPr>
        <w:t xml:space="preserve">small actionable test</w:t>
      </w:r>
      <w:r>
        <w:t xml:space="preserve">. For example, he commits to making three pieces of furniture (say, a chair, a table, a bookshelf) and listing them on a local artisan market website or Facebook Marketplace. This is action. From this, he gains knowledge: do people click? What price do they seem willing to pay? Perhaps he sells one item quickly and gets inquiries for more; perhaps another piece gets no interest – that’s feedback. He learns which designs are popular. He also directly engages customers to understand what they want (market research through action). As orders come in, he might encounter new challenges – e.g. someone asks for a type of wood joinery he’s never done at scale. He then learns (knowledge) by doing a prototype (action) and improves his craft further. Throughout, Alex remains aligned with his values: he promised sustainable wood, so when tempted to buy cheaper new lumber to save money, he remembers to</w:t>
      </w:r>
      <w:r>
        <w:t xml:space="preserve"> </w:t>
      </w:r>
      <w:r>
        <w:rPr>
          <w:i/>
          <w:iCs/>
        </w:rPr>
        <w:t xml:space="preserve">act according to his brand’s ethos</w:t>
      </w:r>
      <w:r>
        <w:t xml:space="preserve"> </w:t>
      </w:r>
      <w:r>
        <w:t xml:space="preserve">and hunts for reclaimed wood sources as he intended. If he finds that sourcing reclaimed wood is hard, he adjusts by maybe sourcing certified sustainable new wood – a tweak learned through trying. Meanwhile, at his day job, he uses lessons from entrepreneurship to be more efficient, freeing up a bit of time (maybe negotiating a slightly reduced schedule once the side business proves viable – his financial discipline allows this). After several cycles of act-and-learn, his side business begins to pick up. He iterates on his website after observing user behavior (tech advantage), improving SEO so local buyers find him easily – another action based on knowledge. Alex also practices honesty and great customer service (unity of knowledge &amp; action: he</w:t>
      </w:r>
      <w:r>
        <w:t xml:space="preserve"> </w:t>
      </w:r>
      <w:r>
        <w:rPr>
          <w:i/>
          <w:iCs/>
        </w:rPr>
        <w:t xml:space="preserve">knows</w:t>
      </w:r>
      <w:r>
        <w:t xml:space="preserve"> </w:t>
      </w:r>
      <w:r>
        <w:t xml:space="preserve">good service is key, so he personally ensures on-time delivery and follows up for feedback). This builds a reputation (some customers refer others – organic growth).</w:t>
      </w:r>
    </w:p>
    <w:p>
      <w:pPr>
        <w:pStyle w:val="FirstParagraph"/>
      </w:pPr>
      <w:r>
        <w:rPr>
          <w:b/>
          <w:bCs/>
        </w:rPr>
        <w:t xml:space="preserve">Outcome:</w:t>
      </w:r>
      <w:r>
        <w:t xml:space="preserve"> </w:t>
      </w:r>
      <w:r>
        <w:t xml:space="preserve">Within a year or two, Alex’s side business has grown from a hobby making a few hundred dollars a month to a small enterprise making a few thousand. At this point, thanks to his savings and the proven demand, he feels confident to perhaps drop to part-time at his software job or fully commit to woodworking. He’s able to do so without financial strain because he executed this gradual build. His business stands out in the market (unique story, quality, tech-savvy service), fulfilling the opportunity he identified. And Alex finds satisfaction in turning passion into profession, all while remaining solvent and ethical. The unified framework guided him to</w:t>
      </w:r>
      <w:r>
        <w:t xml:space="preserve"> </w:t>
      </w:r>
      <w:r>
        <w:rPr>
          <w:b/>
          <w:bCs/>
        </w:rPr>
        <w:t xml:space="preserve">test and expand carefully (Outliers+Action)</w:t>
      </w:r>
      <w:r>
        <w:t xml:space="preserve"> </w:t>
      </w:r>
      <w:r>
        <w:t xml:space="preserve">and</w:t>
      </w:r>
      <w:r>
        <w:t xml:space="preserve"> </w:t>
      </w:r>
      <w:r>
        <w:rPr>
          <w:b/>
          <w:bCs/>
        </w:rPr>
        <w:t xml:space="preserve">maintain a safety net (ERE)</w:t>
      </w:r>
      <w:r>
        <w:t xml:space="preserve">, resulting in a robust outcome.</w:t>
      </w:r>
    </w:p>
    <w:bookmarkEnd w:id="66"/>
    <w:bookmarkStart w:id="67" w:name="Xb058dcb790e3544be58438dc1378d8988ef8b66"/>
    <w:p>
      <w:pPr>
        <w:pStyle w:val="Heading3"/>
      </w:pPr>
      <w:r>
        <w:t xml:space="preserve">Scenario 3: Long-Term Investing for Early Retirement</w:t>
      </w:r>
    </w:p>
    <w:p>
      <w:pPr>
        <w:pStyle w:val="FirstParagraph"/>
      </w:pPr>
      <w:r>
        <w:rPr>
          <w:b/>
          <w:bCs/>
        </w:rPr>
        <w:t xml:space="preserve">Background:</w:t>
      </w:r>
      <w:r>
        <w:t xml:space="preserve"> </w:t>
      </w:r>
      <w:r>
        <w:t xml:space="preserve">Maria is 24 and just started her first full-time job. She has heard of FIRE (Financial Independence, Retire Early) and wants to eventually achieve financial freedom, but she also wants to enjoy her 20s. She’s not aiming to retire by 30, but maybe by 40-45. She’s also aware of world uncertainties – she worries if she just follows standard 401(k) advice, she might not truly be secure due to market volatility or job instability.</w:t>
      </w:r>
    </w:p>
    <w:p>
      <w:pPr>
        <w:pStyle w:val="BodyText"/>
      </w:pPr>
      <w:r>
        <w:rPr>
          <w:b/>
          <w:bCs/>
        </w:rPr>
        <w:t xml:space="preserve">Applying the Framework:</w:t>
      </w:r>
    </w:p>
    <w:p>
      <w:pPr>
        <w:numPr>
          <w:ilvl w:val="0"/>
          <w:numId w:val="1018"/>
        </w:numPr>
      </w:pPr>
      <w:r>
        <w:rPr>
          <w:b/>
          <w:bCs/>
        </w:rPr>
        <w:t xml:space="preserve">Opportunity Design:</w:t>
      </w:r>
      <w:r>
        <w:t xml:space="preserve"> </w:t>
      </w:r>
      <w:r>
        <w:t xml:space="preserve">Even in investing, Gladwell’s notion of context can apply. Maria looks at</w:t>
      </w:r>
      <w:r>
        <w:t xml:space="preserve"> </w:t>
      </w:r>
      <w:r>
        <w:rPr>
          <w:b/>
          <w:bCs/>
        </w:rPr>
        <w:t xml:space="preserve">macro trends and her personal situation</w:t>
      </w:r>
      <w:r>
        <w:t xml:space="preserve"> </w:t>
      </w:r>
      <w:r>
        <w:t xml:space="preserve">to decide where her best opportunities lie. She realizes that as a young person, her greatest asset is time – time to let investments compound (the “opportunity of youth”). So, a key opportunity is to start investing early. Also, she has flexibility: she could move to a lower-cost city while working remotely, which could dramatically increase her savings rate (an external opportunity many don’t leverage). She identifies that her field (let’s say IT) offers chances for freelance gigs; this is another opportunity – to earn extra income on the side, which many colleagues don’t bother with. Moreover, she does some homework and finds that some asset classes are particularly down (for instance, perhaps the stock market is in a dip or real estate in her area is undervalued because of a recent economic shock). She sees a potential outlier opportunity: buy a duplex, live in one unit and rent the other (house-hacking), taking advantage of low interest rates currently available. This could accelerate her wealth vs. just renting. Designing for this, she leverages a first-time homebuyer program (another often-missed opportunity) to get a low down payment loan. Essentially, Maria is scanning for</w:t>
      </w:r>
      <w:r>
        <w:t xml:space="preserve"> </w:t>
      </w:r>
      <w:r>
        <w:rPr>
          <w:b/>
          <w:bCs/>
        </w:rPr>
        <w:t xml:space="preserve">infrequently used advantages</w:t>
      </w:r>
      <w:r>
        <w:t xml:space="preserve"> </w:t>
      </w:r>
      <w:r>
        <w:t xml:space="preserve">available to her: being young (so aggressive stock allocation and willingness to take career risks for higher pay), remote work (so geo-arbitrage to a cheaper location), and creative housing (turning home into investment). She might also opportunistically join a startup that offers stock options early in her career (potentially an Outlier move if the startup succeeds). These moves set her up to get outsized gains not just from labor income, but from asset appreciation or equity.</w:t>
      </w:r>
    </w:p>
    <w:p>
      <w:pPr>
        <w:numPr>
          <w:ilvl w:val="0"/>
          <w:numId w:val="1018"/>
        </w:numPr>
      </w:pPr>
      <w:r>
        <w:rPr>
          <w:b/>
          <w:bCs/>
        </w:rPr>
        <w:t xml:space="preserve">Financial Flywheel:</w:t>
      </w:r>
      <w:r>
        <w:t xml:space="preserve"> </w:t>
      </w:r>
      <w:r>
        <w:t xml:space="preserve">Maria, inspired by ERE but not wanting extreme frugality, decides on a balanced but steady approach. She automates</w:t>
      </w:r>
      <w:r>
        <w:t xml:space="preserve"> </w:t>
      </w:r>
      <w:r>
        <w:rPr>
          <w:b/>
          <w:bCs/>
        </w:rPr>
        <w:t xml:space="preserve">saving 30%</w:t>
      </w:r>
      <w:r>
        <w:t xml:space="preserve"> </w:t>
      </w:r>
      <w:r>
        <w:t xml:space="preserve">of her salary right away into a mix of index funds and a savings account for the duplex down payment. Because she’s controlling lifestyle inflation from the start (living like a student for a few more years), she doesn’t feel a pinch. She still budgets some fun money (say 10% of income) for travel and hobbies – this keeps her motivated and avoids burnout. The duplex plan, once executed, becomes part of her flywheel: the rent from the second unit covers a big chunk of her mortgage, meaning she’s building home equity</w:t>
      </w:r>
      <w:r>
        <w:t xml:space="preserve"> </w:t>
      </w:r>
      <w:r>
        <w:rPr>
          <w:b/>
          <w:bCs/>
        </w:rPr>
        <w:t xml:space="preserve">almost for free</w:t>
      </w:r>
      <w:r>
        <w:t xml:space="preserve">. In a few years, she could have a cash-flowing asset plus any property appreciation. She also maxes out her 401(k) match at work –</w:t>
      </w:r>
      <w:r>
        <w:t xml:space="preserve"> </w:t>
      </w:r>
      <w:r>
        <w:rPr>
          <w:i/>
          <w:iCs/>
        </w:rPr>
        <w:t xml:space="preserve">free money</w:t>
      </w:r>
      <w:r>
        <w:t xml:space="preserve"> </w:t>
      </w:r>
      <w:r>
        <w:t xml:space="preserve">not to be missed. With these automated systems, her net worth starts compounding. She also invests in</w:t>
      </w:r>
      <w:r>
        <w:t xml:space="preserve"> </w:t>
      </w:r>
      <w:r>
        <w:rPr>
          <w:b/>
          <w:bCs/>
        </w:rPr>
        <w:t xml:space="preserve">self-education</w:t>
      </w:r>
      <w:r>
        <w:t xml:space="preserve">: using free resources to learn about investing, possibly dabbling in small entrepreneurial projects (like creating a low-cost online course for some extra income – turning her knowledge into an asset). All additional income streams are put into the investment pool, not lifestyle upgrades. Maria essentially builds a sturdy financial platform by 30: diversified stock portfolio, a real estate investment, and maybe a small side business or equity stake – each generating returns. She insures herself too (proper health, disability insurance) to mitigate catastrophic risks. By practicing moderate frugality (cooking, using library, etc.) she ensures her expense level stays low relative to income. So her savings rate remains high even as she allows some life enjoyment. In short, her</w:t>
      </w:r>
      <w:r>
        <w:t xml:space="preserve"> </w:t>
      </w:r>
      <w:r>
        <w:rPr>
          <w:b/>
          <w:bCs/>
        </w:rPr>
        <w:t xml:space="preserve">financial engine is set on cruise</w:t>
      </w:r>
      <w:r>
        <w:t xml:space="preserve">: automatic investments, controlled spending, and strategic assets.</w:t>
      </w:r>
    </w:p>
    <w:p>
      <w:pPr>
        <w:numPr>
          <w:ilvl w:val="0"/>
          <w:numId w:val="1018"/>
        </w:numPr>
      </w:pPr>
      <w:r>
        <w:rPr>
          <w:b/>
          <w:bCs/>
        </w:rPr>
        <w:t xml:space="preserve">Action Loop:</w:t>
      </w:r>
      <w:r>
        <w:t xml:space="preserve"> </w:t>
      </w:r>
      <w:r>
        <w:t xml:space="preserve">Maria approaches investing and life planning with an experimental mindset. Rather than trying to predict everything for 20 years, she adopts a</w:t>
      </w:r>
      <w:r>
        <w:t xml:space="preserve"> </w:t>
      </w:r>
      <w:r>
        <w:rPr>
          <w:i/>
          <w:iCs/>
        </w:rPr>
        <w:t xml:space="preserve">“plan, do, check, act”</w:t>
      </w:r>
      <w:r>
        <w:t xml:space="preserve"> </w:t>
      </w:r>
      <w:r>
        <w:t xml:space="preserve">cycle. For instance, when she moves to a cheaper city, she actively integrates: meets new people, joins clubs – gauging her happiness. If she found that being far from family or big-city life was too depressing, she’d re-evaluate (no point saving money at the cost of mental health – unity of knowledge and action means acknowledging that well-being is part of success). Suppose she realizes she misses home after a year. Through reflection (knowledge) she decides maybe the best compromise is to stay in the cheaper city for 5 years to hit a goal, then move back. She adjusts her plan accordingly. On the investing side, she doesn’t just blindly throw money into stocks; she reads quarterly statements or follows financial news to understand how her assets react. When a market downturn hits, rather than panic-sell, she uses her knowledge (market cycles are normal) to hold or even buy more – acting on her rational understanding over her fear. This discipline is very much Wang Yangming’s influence: not letting emotion or herd behavior (“everyone’s selling!”) override what she</w:t>
      </w:r>
      <w:r>
        <w:t xml:space="preserve"> </w:t>
      </w:r>
      <w:r>
        <w:rPr>
          <w:i/>
          <w:iCs/>
        </w:rPr>
        <w:t xml:space="preserve">knows</w:t>
      </w:r>
      <w:r>
        <w:t xml:space="preserve"> </w:t>
      </w:r>
      <w:r>
        <w:t xml:space="preserve">about long-term investing. If she feels fear, she examines it (like investigating the mind’s object) and reminds herself of principles, then acts according to plan (or if something truly changed fundamentally, she adapts with reason, not panic). She also continues to align her investments with values: e.g., if she strongly believes in sustainable energy, maybe she directs some funds or her career efforts there – ensuring her actions (where she puts her money and time) match her inner values. Whenever she learns a new strategy (say, tax-loss harvesting from a blog), she tries it out with a small amount to see how it works – turning theoretical knowledge into practical skill. Over time, this loop makes her a</w:t>
      </w:r>
      <w:r>
        <w:t xml:space="preserve"> </w:t>
      </w:r>
      <w:r>
        <w:rPr>
          <w:b/>
          <w:bCs/>
        </w:rPr>
        <w:t xml:space="preserve">sophisticated investor and decision-maker</w:t>
      </w:r>
      <w:r>
        <w:t xml:space="preserve">: she has confidence because she’s seen herself weather storms and tweak her strategy when needed.</w:t>
      </w:r>
    </w:p>
    <w:p>
      <w:pPr>
        <w:pStyle w:val="FirstParagraph"/>
      </w:pPr>
      <w:r>
        <w:rPr>
          <w:b/>
          <w:bCs/>
        </w:rPr>
        <w:t xml:space="preserve">Outcome:</w:t>
      </w:r>
      <w:r>
        <w:t xml:space="preserve"> </w:t>
      </w:r>
      <w:r>
        <w:t xml:space="preserve">By age 40, Maria finds herself financially independent or very close. She has multiple streams of passive income (dividends, rental income, perhaps royalties from a small online business). She might still choose to work, but on her own terms – possibly part-time or in a passion field like volunteering or teaching, since money is no longer the primary driver. Her success came not from any get-rich-quick scheme, but from a persistent application of smart opportunity leveraging, consistent saving/investing, and continuous action/reflection. She avoided major mistakes that derail people (like overspending on status symbols in her 20s, or selling low in a crash) by staying true to principles and learning by doing. She also built a life congruent with her values – for example, if one of her values was helping others, perhaps along the way she used some of her knowledge to help family or community with financial literacy, thus</w:t>
      </w:r>
      <w:r>
        <w:t xml:space="preserve"> </w:t>
      </w:r>
      <w:r>
        <w:rPr>
          <w:i/>
          <w:iCs/>
        </w:rPr>
        <w:t xml:space="preserve">acting on</w:t>
      </w:r>
      <w:r>
        <w:t xml:space="preserve"> </w:t>
      </w:r>
      <w:r>
        <w:t xml:space="preserve">that value too. She is an “outlier” in that she achieved freedom decades before the norm, she embodies ERE ideals in a moderate form, and she practiced unity of knowledge and action (not just</w:t>
      </w:r>
      <w:r>
        <w:t xml:space="preserve"> </w:t>
      </w:r>
      <w:r>
        <w:rPr>
          <w:i/>
          <w:iCs/>
        </w:rPr>
        <w:t xml:space="preserve">knowing</w:t>
      </w:r>
      <w:r>
        <w:t xml:space="preserve"> </w:t>
      </w:r>
      <w:r>
        <w:t xml:space="preserve">how to be financially savvy, but actually following through, and not just</w:t>
      </w:r>
      <w:r>
        <w:t xml:space="preserve"> </w:t>
      </w:r>
      <w:r>
        <w:rPr>
          <w:i/>
          <w:iCs/>
        </w:rPr>
        <w:t xml:space="preserve">wishing</w:t>
      </w:r>
      <w:r>
        <w:t xml:space="preserve"> </w:t>
      </w:r>
      <w:r>
        <w:t xml:space="preserve">for freedom, but methodically earning it).</w:t>
      </w:r>
    </w:p>
    <w:p>
      <w:pPr>
        <w:pStyle w:val="BodyText"/>
      </w:pPr>
      <w:r>
        <w:t xml:space="preserve">These scenarios show how the integrated framework can guide different endeavors: changing careers, starting a business, building long-term wealth. In each case, the interplay of designing favorable conditions, executing a disciplined financial strategy, and staying actionable and principled leads to outcomes that are not only successful but also</w:t>
      </w:r>
      <w:r>
        <w:t xml:space="preserve"> </w:t>
      </w:r>
      <w:r>
        <w:rPr>
          <w:i/>
          <w:iCs/>
        </w:rPr>
        <w:t xml:space="preserve">sustainable and self-congruent</w:t>
      </w:r>
      <w:r>
        <w:t xml:space="preserve">.</w:t>
      </w:r>
    </w:p>
    <w:p>
      <w:pPr>
        <w:pStyle w:val="BodyText"/>
      </w:pPr>
      <w:r>
        <w:t xml:space="preserve">One can generalize a</w:t>
      </w:r>
      <w:r>
        <w:t xml:space="preserve"> </w:t>
      </w:r>
      <w:r>
        <w:rPr>
          <w:b/>
          <w:bCs/>
        </w:rPr>
        <w:t xml:space="preserve">step-by-step method</w:t>
      </w:r>
      <w:r>
        <w:t xml:space="preserve"> </w:t>
      </w:r>
      <w:r>
        <w:t xml:space="preserve">from these examples:</w:t>
      </w:r>
    </w:p>
    <w:p>
      <w:pPr>
        <w:numPr>
          <w:ilvl w:val="0"/>
          <w:numId w:val="1019"/>
        </w:numPr>
      </w:pPr>
      <w:r>
        <w:rPr>
          <w:b/>
          <w:bCs/>
        </w:rPr>
        <w:t xml:space="preserve">Clarify Vision &amp; Values:</w:t>
      </w:r>
      <w:r>
        <w:t xml:space="preserve"> </w:t>
      </w:r>
      <w:r>
        <w:t xml:space="preserve">Know what you want (your definition of success) and why (your values). This gives direction and motivation. (e.g., Jane’s passion for environment, Alex’s love of woodworking, Maria’s desire for freedom and ethical investing).</w:t>
      </w:r>
    </w:p>
    <w:p>
      <w:pPr>
        <w:numPr>
          <w:ilvl w:val="0"/>
          <w:numId w:val="1019"/>
        </w:numPr>
      </w:pPr>
      <w:r>
        <w:rPr>
          <w:b/>
          <w:bCs/>
        </w:rPr>
        <w:t xml:space="preserve">Survey the Landscape:</w:t>
      </w:r>
      <w:r>
        <w:t xml:space="preserve"> </w:t>
      </w:r>
      <w:r>
        <w:t xml:space="preserve">Identify external factors that can help or hinder. Look for hidden advantages you can tap into – be it timing, location, specific niche demand, personal connections, or programs. Simultaneously, spot constraints to mitigate. Essentially, map out your “Outliers context” and plan to tilt it in your favor.</w:t>
      </w:r>
    </w:p>
    <w:p>
      <w:pPr>
        <w:numPr>
          <w:ilvl w:val="0"/>
          <w:numId w:val="1019"/>
        </w:numPr>
      </w:pPr>
      <w:r>
        <w:rPr>
          <w:b/>
          <w:bCs/>
        </w:rPr>
        <w:t xml:space="preserve">Engineer the Environment:</w:t>
      </w:r>
      <w:r>
        <w:t xml:space="preserve"> </w:t>
      </w:r>
      <w:r>
        <w:t xml:space="preserve">Wherever possible, make structural changes – move, learn, network, choose a sub-field – to place yourself where opportunities are ripe. Sometimes this means taking a non-standard path (which is why many miss it). This step often involves initial groundwork like additional training or meeting people.</w:t>
      </w:r>
    </w:p>
    <w:p>
      <w:pPr>
        <w:numPr>
          <w:ilvl w:val="0"/>
          <w:numId w:val="1019"/>
        </w:numPr>
      </w:pPr>
      <w:r>
        <w:rPr>
          <w:b/>
          <w:bCs/>
        </w:rPr>
        <w:t xml:space="preserve">Commit to a Financial Plan:</w:t>
      </w:r>
      <w:r>
        <w:t xml:space="preserve"> </w:t>
      </w:r>
      <w:r>
        <w:t xml:space="preserve">Calculate roughly what financial base you need for your goal (e.g., enough savings to cover X years of lower income, or retirement by Y age with Z passive income). Then establish high savings and investment habits from the get-go. Cut the fat in your budget and divert those funds to assets or skills that yield returns. Automate it so it’s not willpower every month, it’s system-driven.</w:t>
      </w:r>
    </w:p>
    <w:p>
      <w:pPr>
        <w:numPr>
          <w:ilvl w:val="0"/>
          <w:numId w:val="1019"/>
        </w:numPr>
      </w:pPr>
      <w:r>
        <w:rPr>
          <w:b/>
          <w:bCs/>
        </w:rPr>
        <w:t xml:space="preserve">Start Small Actions Now:</w:t>
      </w:r>
      <w:r>
        <w:t xml:space="preserve"> </w:t>
      </w:r>
      <w:r>
        <w:t xml:space="preserve">Don’t wait until you think you’re 100% ready. Launch a small project, test an idea, volunteer in the field – something that turns theory into practice. Treat these as experiments; even if they fail, they give valuable feedback with minimal downside.</w:t>
      </w:r>
    </w:p>
    <w:p>
      <w:pPr>
        <w:numPr>
          <w:ilvl w:val="0"/>
          <w:numId w:val="1019"/>
        </w:numPr>
      </w:pPr>
      <w:r>
        <w:rPr>
          <w:b/>
          <w:bCs/>
        </w:rPr>
        <w:t xml:space="preserve">Iterate and Learn:</w:t>
      </w:r>
      <w:r>
        <w:t xml:space="preserve"> </w:t>
      </w:r>
      <w:r>
        <w:t xml:space="preserve">Reflect on each action’s outcome. Adjust your approach based on evidence. Stay flexible – maybe the dream job or product you envisioned needs tweaking after real-world exposure. This iterative mindset keeps you moving forward productively instead of being stuck in analysis or rigid plans.</w:t>
      </w:r>
    </w:p>
    <w:p>
      <w:pPr>
        <w:numPr>
          <w:ilvl w:val="0"/>
          <w:numId w:val="1019"/>
        </w:numPr>
      </w:pPr>
      <w:r>
        <w:rPr>
          <w:b/>
          <w:bCs/>
        </w:rPr>
        <w:t xml:space="preserve">Align Decisions with Principles:</w:t>
      </w:r>
      <w:r>
        <w:t xml:space="preserve"> </w:t>
      </w:r>
      <w:r>
        <w:t xml:space="preserve">Whenever making a significant choice, bring your values and knowledge to the table. If something feels wrong ethically or goes against your long-term vision, that’s a sign to reconsider. By maintaining integrity, you ensure long-term success isn't built on short-term compromises that might backfire (e.g., going into debt for a flashy image, which could unravel your financial progress).</w:t>
      </w:r>
    </w:p>
    <w:p>
      <w:pPr>
        <w:numPr>
          <w:ilvl w:val="0"/>
          <w:numId w:val="1019"/>
        </w:numPr>
      </w:pPr>
      <w:r>
        <w:rPr>
          <w:b/>
          <w:bCs/>
        </w:rPr>
        <w:t xml:space="preserve">Build Resilience:</w:t>
      </w:r>
      <w:r>
        <w:t xml:space="preserve"> </w:t>
      </w:r>
      <w:r>
        <w:t xml:space="preserve">Both Gladwell’s and Fisker’s insights highlight resilience – Gladwell implicitly through support systems and culture, Fisker explicitly through self-reliance and low dependence. So proactively build a support network (mentors, like-minded peers) and buffers (financial cushion, backup plans). This way, when surprises come, you bend not break.</w:t>
      </w:r>
    </w:p>
    <w:p>
      <w:pPr>
        <w:numPr>
          <w:ilvl w:val="0"/>
          <w:numId w:val="1019"/>
        </w:numPr>
      </w:pPr>
      <w:r>
        <w:rPr>
          <w:b/>
          <w:bCs/>
        </w:rPr>
        <w:t xml:space="preserve">Scale Up Wisely:</w:t>
      </w:r>
      <w:r>
        <w:t xml:space="preserve"> </w:t>
      </w:r>
      <w:r>
        <w:t xml:space="preserve">As you gain confidence and stability, you can take bolder steps – maybe switching fully to the new career, expanding the business, or taking a sabbatical. Do this when your groundwork indicates it’s viable, not merely on impulse. Essentially,</w:t>
      </w:r>
      <w:r>
        <w:t xml:space="preserve"> </w:t>
      </w:r>
      <w:r>
        <w:rPr>
          <w:i/>
          <w:iCs/>
        </w:rPr>
        <w:t xml:space="preserve">earn</w:t>
      </w:r>
      <w:r>
        <w:t xml:space="preserve"> </w:t>
      </w:r>
      <w:r>
        <w:t xml:space="preserve">your risks by preparation.</w:t>
      </w:r>
    </w:p>
    <w:p>
      <w:pPr>
        <w:numPr>
          <w:ilvl w:val="0"/>
          <w:numId w:val="1019"/>
        </w:numPr>
      </w:pPr>
      <w:r>
        <w:rPr>
          <w:b/>
          <w:bCs/>
        </w:rPr>
        <w:t xml:space="preserve">Pay it Forward and Evolve:</w:t>
      </w:r>
      <w:r>
        <w:t xml:space="preserve"> </w:t>
      </w:r>
      <w:r>
        <w:t xml:space="preserve">Once you reach a level of success or freedom, use your position to create opportunities for others (be the one giving an outlier chance to someone, or mentoring, etc.), and continue the loop of learning – perhaps in new domains. Life is dynamic; the unified approach is not a one-time project but a lifelong habit of conscious opportunity management, financial stewardship, and purposeful action.</w:t>
      </w:r>
    </w:p>
    <w:p>
      <w:pPr>
        <w:pStyle w:val="FirstParagraph"/>
      </w:pPr>
      <w:r>
        <w:t xml:space="preserve">This integrated method does not guarantee an easy journey – there will be challenges and adjustments – but it provides a</w:t>
      </w:r>
      <w:r>
        <w:t xml:space="preserve"> </w:t>
      </w:r>
      <w:r>
        <w:rPr>
          <w:b/>
          <w:bCs/>
        </w:rPr>
        <w:t xml:space="preserve">coherent roadmap</w:t>
      </w:r>
      <w:r>
        <w:t xml:space="preserve">. It helps avoid pitfalls of one-dimensional approaches (e.g., just positive thinking without planning, or just saving money without building skills, or just working hard without direction). By combining systemic awareness, practical financial savvy, and moral-action alignment, one increases the chances of not only reaching one’s goals but doing so in a fulfilling way. In effect, you become an “outlier” who uses the system without being used by it, an “early retiree” in control of time, and a “sage in action” living true to your ideals.</w:t>
      </w:r>
    </w:p>
    <w:bookmarkEnd w:id="67"/>
    <w:bookmarkEnd w:id="68"/>
    <w:bookmarkStart w:id="69" w:name="glossary"/>
    <w:p>
      <w:pPr>
        <w:pStyle w:val="Heading2"/>
      </w:pPr>
      <w:r>
        <w:t xml:space="preserve">Glossary</w:t>
      </w:r>
    </w:p>
    <w:p>
      <w:pPr>
        <w:numPr>
          <w:ilvl w:val="0"/>
          <w:numId w:val="1020"/>
        </w:numPr>
      </w:pPr>
      <w:r>
        <w:rPr>
          <w:b/>
          <w:bCs/>
        </w:rPr>
        <w:t xml:space="preserve">10,000-Hour Rule:</w:t>
      </w:r>
      <w:r>
        <w:t xml:space="preserve"> </w:t>
      </w:r>
      <w:r>
        <w:t xml:space="preserve">A popular principle from</w:t>
      </w:r>
      <w:r>
        <w:t xml:space="preserve"> </w:t>
      </w:r>
      <w:r>
        <w:rPr>
          <w:i/>
          <w:iCs/>
        </w:rPr>
        <w:t xml:space="preserve">Outliers</w:t>
      </w:r>
      <w:r>
        <w:t xml:space="preserve"> </w:t>
      </w:r>
      <w:r>
        <w:t xml:space="preserve">stating that roughly</w:t>
      </w:r>
      <w:r>
        <w:t xml:space="preserve"> </w:t>
      </w:r>
      <w:r>
        <w:rPr>
          <w:b/>
          <w:bCs/>
        </w:rPr>
        <w:t xml:space="preserve">10,000 hours of deliberate practice</w:t>
      </w:r>
      <w:r>
        <w:t xml:space="preserve"> </w:t>
      </w:r>
      <w:r>
        <w:t xml:space="preserve">in a skill are needed to achieve world-class expertise</w:t>
      </w:r>
      <w:hyperlink r:id="rId22">
        <w:r>
          <w:rPr>
            <w:rStyle w:val="Hyperlink"/>
          </w:rPr>
          <w:t xml:space="preserve">[1]</w:t>
        </w:r>
      </w:hyperlink>
      <w:r>
        <w:t xml:space="preserve">. It’s a rule of thumb highlighting the importance of extensive practice. (Note: Emphasis is on</w:t>
      </w:r>
      <w:r>
        <w:t xml:space="preserve"> </w:t>
      </w:r>
      <w:r>
        <w:rPr>
          <w:i/>
          <w:iCs/>
        </w:rPr>
        <w:t xml:space="preserve">quality</w:t>
      </w:r>
      <w:r>
        <w:t xml:space="preserve"> </w:t>
      </w:r>
      <w:r>
        <w:t xml:space="preserve">practice; and later research suggests 10k is an average figure, not a guarantee.)</w:t>
      </w:r>
    </w:p>
    <w:p>
      <w:pPr>
        <w:numPr>
          <w:ilvl w:val="0"/>
          <w:numId w:val="1020"/>
        </w:numPr>
      </w:pPr>
      <w:r>
        <w:rPr>
          <w:b/>
          <w:bCs/>
        </w:rPr>
        <w:t xml:space="preserve">Matthew Effect:</w:t>
      </w:r>
      <w:r>
        <w:t xml:space="preserve"> </w:t>
      </w:r>
      <w:r>
        <w:t xml:space="preserve">A term (from the Biblical phrase “to him that hath, more shall be given”) used in</w:t>
      </w:r>
      <w:r>
        <w:t xml:space="preserve"> </w:t>
      </w:r>
      <w:r>
        <w:rPr>
          <w:i/>
          <w:iCs/>
        </w:rPr>
        <w:t xml:space="preserve">Outliers</w:t>
      </w:r>
      <w:r>
        <w:t xml:space="preserve"> </w:t>
      </w:r>
      <w:r>
        <w:t xml:space="preserve">to describe how</w:t>
      </w:r>
      <w:r>
        <w:t xml:space="preserve"> </w:t>
      </w:r>
      <w:r>
        <w:rPr>
          <w:b/>
          <w:bCs/>
        </w:rPr>
        <w:t xml:space="preserve">initial advantages snowball into greater ones over time</w:t>
      </w:r>
      <w:r>
        <w:t xml:space="preserve">. For example, slightly older children in youth sports get better coaching, then become significantly better athletes – the rich get richer in terms of opportunity.</w:t>
      </w:r>
    </w:p>
    <w:p>
      <w:pPr>
        <w:numPr>
          <w:ilvl w:val="0"/>
          <w:numId w:val="1020"/>
        </w:numPr>
      </w:pPr>
      <w:r>
        <w:rPr>
          <w:b/>
          <w:bCs/>
        </w:rPr>
        <w:t xml:space="preserve">Practical Intelligence:</w:t>
      </w:r>
      <w:r>
        <w:t xml:space="preserve"> </w:t>
      </w:r>
      <w:r>
        <w:t xml:space="preserve">In Gladwell’s context, the type of</w:t>
      </w:r>
      <w:r>
        <w:t xml:space="preserve"> </w:t>
      </w:r>
      <w:r>
        <w:rPr>
          <w:b/>
          <w:bCs/>
        </w:rPr>
        <w:t xml:space="preserve">social savvy or “street smarts”</w:t>
      </w:r>
      <w:r>
        <w:t xml:space="preserve"> </w:t>
      </w:r>
      <w:r>
        <w:t xml:space="preserve">that enables someone to navigate situations advantageously. It contrasts with analytical intelligence (IQ). Practical intelligence includes knowing what to say, to whom, and when – often culturally learned (e.g., how to assert oneself with authority).</w:t>
      </w:r>
    </w:p>
    <w:p>
      <w:pPr>
        <w:numPr>
          <w:ilvl w:val="0"/>
          <w:numId w:val="1020"/>
        </w:numPr>
      </w:pPr>
      <w:r>
        <w:rPr>
          <w:b/>
          <w:bCs/>
        </w:rPr>
        <w:t xml:space="preserve">Power Distance Index (PDI):</w:t>
      </w:r>
      <w:r>
        <w:t xml:space="preserve"> </w:t>
      </w:r>
      <w:r>
        <w:t xml:space="preserve">A measure of</w:t>
      </w:r>
      <w:r>
        <w:t xml:space="preserve"> </w:t>
      </w:r>
      <w:r>
        <w:rPr>
          <w:b/>
          <w:bCs/>
        </w:rPr>
        <w:t xml:space="preserve">how much a culture values hierarchy and authority</w:t>
      </w:r>
      <w:r>
        <w:t xml:space="preserve">. High PDI cultures are very deferential to authority, which</w:t>
      </w:r>
      <w:r>
        <w:t xml:space="preserve"> </w:t>
      </w:r>
      <w:r>
        <w:rPr>
          <w:i/>
          <w:iCs/>
        </w:rPr>
        <w:t xml:space="preserve">Outliers</w:t>
      </w:r>
      <w:r>
        <w:t xml:space="preserve"> </w:t>
      </w:r>
      <w:r>
        <w:t xml:space="preserve">linked to communication issues in airline cockpits. Low PDI cultures encourage speaking up to superiors. The concept comes from psychology (Geert Hofstede’s cultural dimensions).</w:t>
      </w:r>
    </w:p>
    <w:p>
      <w:pPr>
        <w:numPr>
          <w:ilvl w:val="0"/>
          <w:numId w:val="1020"/>
        </w:numPr>
      </w:pPr>
      <w:r>
        <w:rPr>
          <w:b/>
          <w:bCs/>
        </w:rPr>
        <w:t xml:space="preserve">Cultural Legacy:</w:t>
      </w:r>
      <w:r>
        <w:t xml:space="preserve"> </w:t>
      </w:r>
      <w:r>
        <w:t xml:space="preserve">Traits, behaviors, or attitudes that are</w:t>
      </w:r>
      <w:r>
        <w:t xml:space="preserve"> </w:t>
      </w:r>
      <w:r>
        <w:rPr>
          <w:b/>
          <w:bCs/>
        </w:rPr>
        <w:t xml:space="preserve">passed down through generations</w:t>
      </w:r>
      <w:r>
        <w:t xml:space="preserve"> </w:t>
      </w:r>
      <w:r>
        <w:t xml:space="preserve">in a culture and continue to influence people even in new contexts. In</w:t>
      </w:r>
      <w:r>
        <w:t xml:space="preserve"> </w:t>
      </w:r>
      <w:r>
        <w:rPr>
          <w:i/>
          <w:iCs/>
        </w:rPr>
        <w:t xml:space="preserve">Outliers</w:t>
      </w:r>
      <w:r>
        <w:t xml:space="preserve">, examples include the hard-working ethos from wet-rice agriculture affecting math performance, or honor culture influencing aggression in Harlan, Kentucky.</w:t>
      </w:r>
    </w:p>
    <w:p>
      <w:pPr>
        <w:numPr>
          <w:ilvl w:val="0"/>
          <w:numId w:val="1020"/>
        </w:numPr>
      </w:pPr>
      <w:r>
        <w:rPr>
          <w:b/>
          <w:bCs/>
        </w:rPr>
        <w:t xml:space="preserve">Financial Independence (FI):</w:t>
      </w:r>
      <w:r>
        <w:t xml:space="preserve"> </w:t>
      </w:r>
      <w:r>
        <w:t xml:space="preserve">The state of having</w:t>
      </w:r>
      <w:r>
        <w:t xml:space="preserve"> </w:t>
      </w:r>
      <w:r>
        <w:rPr>
          <w:b/>
          <w:bCs/>
        </w:rPr>
        <w:t xml:space="preserve">enough wealth to cover one’s living expenses without needing a traditional job</w:t>
      </w:r>
      <w:r>
        <w:t xml:space="preserve">. This is achieved when passive income from investments or businesses meets/exceeds expenses. It’s the goal in Early Retirement Extreme – to be free from obligatory work.</w:t>
      </w:r>
    </w:p>
    <w:p>
      <w:pPr>
        <w:numPr>
          <w:ilvl w:val="0"/>
          <w:numId w:val="1020"/>
        </w:numPr>
      </w:pPr>
      <w:r>
        <w:rPr>
          <w:b/>
          <w:bCs/>
        </w:rPr>
        <w:t xml:space="preserve">Safe Withdrawal Rate (SWR):</w:t>
      </w:r>
      <w:r>
        <w:t xml:space="preserve"> </w:t>
      </w:r>
      <w:r>
        <w:t xml:space="preserve">A rule of thumb in retirement planning indicating the</w:t>
      </w:r>
      <w:r>
        <w:t xml:space="preserve"> </w:t>
      </w:r>
      <w:r>
        <w:rPr>
          <w:b/>
          <w:bCs/>
        </w:rPr>
        <w:t xml:space="preserve">percentage of your investment portfolio you can withdraw annually without running out of money</w:t>
      </w:r>
      <w:r>
        <w:t xml:space="preserve">. Commonly around 4% for a traditional retirement horizon. ERE followers often use more conservative SWRs (3% or less) due to a longer retirement span.</w:t>
      </w:r>
    </w:p>
    <w:p>
      <w:pPr>
        <w:numPr>
          <w:ilvl w:val="0"/>
          <w:numId w:val="1020"/>
        </w:numPr>
      </w:pPr>
      <w:r>
        <w:rPr>
          <w:b/>
          <w:bCs/>
        </w:rPr>
        <w:t xml:space="preserve">Marginal Propensity to Consume (MPC):</w:t>
      </w:r>
      <w:r>
        <w:t xml:space="preserve"> </w:t>
      </w:r>
      <w:r>
        <w:t xml:space="preserve">An economics term referring to</w:t>
      </w:r>
      <w:r>
        <w:t xml:space="preserve"> </w:t>
      </w:r>
      <w:r>
        <w:rPr>
          <w:b/>
          <w:bCs/>
        </w:rPr>
        <w:t xml:space="preserve">the fraction of any additional (marginal) income that a household spends on consumption</w:t>
      </w:r>
      <w:r>
        <w:t xml:space="preserve">. For example, an MPC of 0.8 means if you get \$100 extra, you spend \$80 and save \$20. In personal finance, a lower MPC (i.e., higher saving rate) accelerates wealth-building – a concept ERE promotes implicitly by cutting consumption.</w:t>
      </w:r>
    </w:p>
    <w:p>
      <w:pPr>
        <w:numPr>
          <w:ilvl w:val="0"/>
          <w:numId w:val="1020"/>
        </w:numPr>
      </w:pPr>
      <w:r>
        <w:rPr>
          <w:b/>
          <w:bCs/>
        </w:rPr>
        <w:t xml:space="preserve">Renaissance Man/Woman:</w:t>
      </w:r>
      <w:r>
        <w:t xml:space="preserve"> </w:t>
      </w:r>
      <w:r>
        <w:t xml:space="preserve">A person with</w:t>
      </w:r>
      <w:r>
        <w:t xml:space="preserve"> </w:t>
      </w:r>
      <w:r>
        <w:rPr>
          <w:b/>
          <w:bCs/>
        </w:rPr>
        <w:t xml:space="preserve">broadly developed skills and knowledge in many fields</w:t>
      </w:r>
      <w:r>
        <w:t xml:space="preserve">, rather than deep specialization in only one. ERE encourages becoming a Renaissance individual to increase self-reliance and adaptability. This term harkens back to figures like Leonardo da Vinci, but in ERE it’s about practical multi-skill mastery (from fixing a sink to understanding economics).</w:t>
      </w:r>
    </w:p>
    <w:p>
      <w:pPr>
        <w:numPr>
          <w:ilvl w:val="0"/>
          <w:numId w:val="1020"/>
        </w:numPr>
      </w:pPr>
      <w:r>
        <w:rPr>
          <w:b/>
          <w:bCs/>
        </w:rPr>
        <w:t xml:space="preserve">“Web of Goals”:</w:t>
      </w:r>
      <w:r>
        <w:t xml:space="preserve"> </w:t>
      </w:r>
      <w:r>
        <w:t xml:space="preserve">A concept from ERE where</w:t>
      </w:r>
      <w:r>
        <w:t xml:space="preserve"> </w:t>
      </w:r>
      <w:r>
        <w:rPr>
          <w:b/>
          <w:bCs/>
        </w:rPr>
        <w:t xml:space="preserve">goals or activities are interconnected so that one action achieves multiple objectives</w:t>
      </w:r>
      <w:r>
        <w:t xml:space="preserve">. For instance, biking to work provides exercise, saves money, and helps the environment – covering fitness, finance, and eco-goals at once. Designing a web of goals makes life more efficient and purpose-driven.</w:t>
      </w:r>
    </w:p>
    <w:p>
      <w:pPr>
        <w:numPr>
          <w:ilvl w:val="0"/>
          <w:numId w:val="1020"/>
        </w:numPr>
      </w:pPr>
      <w:r>
        <w:rPr>
          <w:b/>
          <w:bCs/>
        </w:rPr>
        <w:t xml:space="preserve">Liangzhi </w:t>
      </w:r>
      <w:r>
        <w:rPr>
          <w:rFonts w:hint="eastAsia"/>
          <w:b/>
          <w:bCs/>
        </w:rPr>
        <w:t xml:space="preserve">(良知):</w:t>
      </w:r>
      <w:r>
        <w:t xml:space="preserve"> </w:t>
      </w:r>
      <w:r>
        <w:t xml:space="preserve">A term in Wang Yangming’s philosophy meaning</w:t>
      </w:r>
      <w:r>
        <w:t xml:space="preserve"> </w:t>
      </w:r>
      <w:r>
        <w:rPr>
          <w:b/>
          <w:bCs/>
        </w:rPr>
        <w:t xml:space="preserve">“innate knowledge” or conscience</w:t>
      </w:r>
      <w:r>
        <w:t xml:space="preserve"> </w:t>
      </w:r>
      <w:r>
        <w:t xml:space="preserve">– the inherent moral sense every person possesses. It knows good and evil without deliberation. Cultivating and following one’s</w:t>
      </w:r>
      <w:r>
        <w:t xml:space="preserve"> </w:t>
      </w:r>
      <w:r>
        <w:rPr>
          <w:i/>
          <w:iCs/>
        </w:rPr>
        <w:t xml:space="preserve">liangzhi</w:t>
      </w:r>
      <w:r>
        <w:t xml:space="preserve"> </w:t>
      </w:r>
      <w:r>
        <w:t xml:space="preserve">is key to living rightly in Yangming’s doctrine.</w:t>
      </w:r>
    </w:p>
    <w:p>
      <w:pPr>
        <w:numPr>
          <w:ilvl w:val="0"/>
          <w:numId w:val="1020"/>
        </w:numPr>
      </w:pPr>
      <w:r>
        <w:rPr>
          <w:b/>
          <w:bCs/>
        </w:rPr>
        <w:t xml:space="preserve">Zhi Xing He Yi </w:t>
      </w:r>
      <w:r>
        <w:rPr>
          <w:rFonts w:hint="eastAsia"/>
          <w:b/>
          <w:bCs/>
        </w:rPr>
        <w:t xml:space="preserve">(知行合一):</w:t>
      </w:r>
      <w:r>
        <w:t xml:space="preserve"> </w:t>
      </w:r>
      <w:r>
        <w:t xml:space="preserve">Literally “knowledge and action as one” – Wang Yangming’s central doctrine of the</w:t>
      </w:r>
      <w:r>
        <w:t xml:space="preserve"> </w:t>
      </w:r>
      <w:r>
        <w:rPr>
          <w:b/>
          <w:bCs/>
        </w:rPr>
        <w:t xml:space="preserve">Unity of Knowledge and Action</w:t>
      </w:r>
      <w:r>
        <w:t xml:space="preserve">. It asserts that true knowledge is actionable and that one truly knows something only by acting on it. Moral knowledge and practice must be united.</w:t>
      </w:r>
    </w:p>
    <w:p>
      <w:pPr>
        <w:numPr>
          <w:ilvl w:val="0"/>
          <w:numId w:val="1020"/>
        </w:numPr>
      </w:pPr>
      <w:r>
        <w:rPr>
          <w:b/>
          <w:bCs/>
        </w:rPr>
        <w:t xml:space="preserve">Akrasia:</w:t>
      </w:r>
      <w:r>
        <w:t xml:space="preserve"> </w:t>
      </w:r>
      <w:r>
        <w:t xml:space="preserve">A term from philosophy (mentioned in context of Wang’s ideas) meaning</w:t>
      </w:r>
      <w:r>
        <w:t xml:space="preserve"> </w:t>
      </w:r>
      <w:r>
        <w:rPr>
          <w:b/>
          <w:bCs/>
        </w:rPr>
        <w:t xml:space="preserve">“weakness of will”</w:t>
      </w:r>
      <w:r>
        <w:t xml:space="preserve"> </w:t>
      </w:r>
      <w:r>
        <w:t xml:space="preserve">– when one knows what is right but fails to do it due to lack of self-control. Wang Yangming essentially denies that true knowledge can exist without corresponding action, thereby rejecting akrasia as genuine knowledge</w:t>
      </w:r>
      <w:hyperlink r:id="rId42">
        <w:r>
          <w:rPr>
            <w:rStyle w:val="Hyperlink"/>
          </w:rPr>
          <w:t xml:space="preserve">[11]</w:t>
        </w:r>
      </w:hyperlink>
      <w:r>
        <w:t xml:space="preserve">. If someone doesn’t act rightly, it means they didn’t truly understand or accept the good.</w:t>
      </w:r>
    </w:p>
    <w:p>
      <w:pPr>
        <w:numPr>
          <w:ilvl w:val="0"/>
          <w:numId w:val="1020"/>
        </w:numPr>
      </w:pPr>
      <w:r>
        <w:rPr>
          <w:b/>
          <w:bCs/>
        </w:rPr>
        <w:t xml:space="preserve">Ge Wu </w:t>
      </w:r>
      <w:r>
        <w:rPr>
          <w:rFonts w:hint="eastAsia"/>
          <w:b/>
          <w:bCs/>
        </w:rPr>
        <w:t xml:space="preserve">(格物)</w:t>
      </w:r>
      <w:r>
        <w:rPr>
          <w:b/>
          <w:bCs/>
        </w:rPr>
        <w:t xml:space="preserve"> – “Investigation of Things”:</w:t>
      </w:r>
      <w:r>
        <w:t xml:space="preserve"> </w:t>
      </w:r>
      <w:r>
        <w:t xml:space="preserve">A concept from Neo-Confucianism (especially Zhu Xi) meaning to</w:t>
      </w:r>
      <w:r>
        <w:t xml:space="preserve"> </w:t>
      </w:r>
      <w:r>
        <w:rPr>
          <w:b/>
          <w:bCs/>
        </w:rPr>
        <w:t xml:space="preserve">study or investigate the principles of objects or affairs to gain knowledge</w:t>
      </w:r>
      <w:r>
        <w:t xml:space="preserve">. Wang Yangming reinterpreted this to mean investigating one’s own mind and motives, rather than external objects, to find moral principles</w:t>
      </w:r>
      <w:hyperlink r:id="rId52">
        <w:r>
          <w:rPr>
            <w:rStyle w:val="Hyperlink"/>
          </w:rPr>
          <w:t xml:space="preserve">[20]</w:t>
        </w:r>
      </w:hyperlink>
      <w:hyperlink r:id="rId53">
        <w:r>
          <w:rPr>
            <w:rStyle w:val="Hyperlink"/>
          </w:rPr>
          <w:t xml:space="preserve">[21]</w:t>
        </w:r>
      </w:hyperlink>
      <w:r>
        <w:t xml:space="preserve">.</w:t>
      </w:r>
    </w:p>
    <w:p>
      <w:pPr>
        <w:pStyle w:val="FirstParagraph"/>
      </w:pPr>
      <w:r>
        <w:t xml:space="preserve">Each of these terms and concepts plays a role in the ideas from the three books. Understanding them helps in grasping the methodologies and arguments of the authors. The glossary provides plain-English explanations so that even readers new to these topics can follow the discussion and apply the insights in their own lives.</w:t>
      </w:r>
    </w:p>
    <w:bookmarkEnd w:id="69"/>
    <w:bookmarkStart w:id="70" w:name="references"/>
    <w:p>
      <w:pPr>
        <w:pStyle w:val="Heading2"/>
      </w:pPr>
      <w:r>
        <w:t xml:space="preserve">References</w:t>
      </w:r>
    </w:p>
    <w:p>
      <w:pPr>
        <w:pStyle w:val="Compact"/>
        <w:numPr>
          <w:ilvl w:val="0"/>
          <w:numId w:val="1021"/>
        </w:numPr>
      </w:pPr>
      <w:r>
        <w:t xml:space="preserve">Gladwell, Malcolm.</w:t>
      </w:r>
      <w:r>
        <w:t xml:space="preserve"> </w:t>
      </w:r>
      <w:r>
        <w:rPr>
          <w:i/>
          <w:iCs/>
        </w:rPr>
        <w:t xml:space="preserve">Outliers: The Story of Success</w:t>
      </w:r>
      <w:r>
        <w:t xml:space="preserve">. Little, Brown &amp; Co., 2008. (Notable examples and summary of opportunities and cultural legacies).</w:t>
      </w:r>
    </w:p>
    <w:p>
      <w:pPr>
        <w:pStyle w:val="Compact"/>
        <w:numPr>
          <w:ilvl w:val="0"/>
          <w:numId w:val="1021"/>
        </w:numPr>
      </w:pPr>
      <w:r>
        <w:t xml:space="preserve">SparkNotes Editors. “Outliers: Full Book Summary.”</w:t>
      </w:r>
      <w:r>
        <w:t xml:space="preserve"> </w:t>
      </w:r>
      <w:r>
        <w:rPr>
          <w:i/>
          <w:iCs/>
        </w:rPr>
        <w:t xml:space="preserve">SparkNotes Study Guide</w:t>
      </w:r>
      <w:r>
        <w:t xml:space="preserve">. (Synopsis of key points in</w:t>
      </w:r>
      <w:r>
        <w:t xml:space="preserve"> </w:t>
      </w:r>
      <w:r>
        <w:rPr>
          <w:i/>
          <w:iCs/>
        </w:rPr>
        <w:t xml:space="preserve">Outliers</w:t>
      </w:r>
      <w:r>
        <w:t xml:space="preserve">, including the role of opportunity and conclusion).</w:t>
      </w:r>
    </w:p>
    <w:p>
      <w:pPr>
        <w:pStyle w:val="Compact"/>
        <w:numPr>
          <w:ilvl w:val="0"/>
          <w:numId w:val="1021"/>
        </w:numPr>
      </w:pPr>
      <w:r>
        <w:t xml:space="preserve">Deckers, Erik. “What Malcolm Gladwell REALLY Said About The 10,000 Hour Rule.”</w:t>
      </w:r>
      <w:r>
        <w:t xml:space="preserve"> </w:t>
      </w:r>
      <w:r>
        <w:rPr>
          <w:i/>
          <w:iCs/>
        </w:rPr>
        <w:t xml:space="preserve">Pro Blog Service</w:t>
      </w:r>
      <w:r>
        <w:t xml:space="preserve">, 15 Mar 2012</w:t>
      </w:r>
      <w:hyperlink r:id="rId22">
        <w:r>
          <w:rPr>
            <w:rStyle w:val="Hyperlink"/>
          </w:rPr>
          <w:t xml:space="preserve">[1]</w:t>
        </w:r>
      </w:hyperlink>
      <w:hyperlink r:id="rId23">
        <w:r>
          <w:rPr>
            <w:rStyle w:val="Hyperlink"/>
          </w:rPr>
          <w:t xml:space="preserve">[2]</w:t>
        </w:r>
      </w:hyperlink>
      <w:r>
        <w:t xml:space="preserve">. (Quotes from</w:t>
      </w:r>
      <w:r>
        <w:t xml:space="preserve"> </w:t>
      </w:r>
      <w:r>
        <w:rPr>
          <w:i/>
          <w:iCs/>
        </w:rPr>
        <w:t xml:space="preserve">Outliers</w:t>
      </w:r>
      <w:r>
        <w:t xml:space="preserve"> </w:t>
      </w:r>
      <w:r>
        <w:t xml:space="preserve">with page citations, clarifying the 10,000-hour concept and context on p.40–41).</w:t>
      </w:r>
    </w:p>
    <w:p>
      <w:pPr>
        <w:pStyle w:val="Compact"/>
        <w:numPr>
          <w:ilvl w:val="0"/>
          <w:numId w:val="1021"/>
        </w:numPr>
      </w:pPr>
      <w:r>
        <w:t xml:space="preserve">Suglia, Joseph. “A Critique/Refutation of</w:t>
      </w:r>
      <w:r>
        <w:t xml:space="preserve"> </w:t>
      </w:r>
      <w:r>
        <w:rPr>
          <w:i/>
          <w:iCs/>
        </w:rPr>
        <w:t xml:space="preserve">Outliers</w:t>
      </w:r>
      <w:r>
        <w:t xml:space="preserve"> </w:t>
      </w:r>
      <w:r>
        <w:t xml:space="preserve">by Malcolm Gladwell.”</w:t>
      </w:r>
      <w:r>
        <w:t xml:space="preserve"> </w:t>
      </w:r>
      <w:r>
        <w:rPr>
          <w:i/>
          <w:iCs/>
        </w:rPr>
        <w:t xml:space="preserve">Dr. Joseph Suglia’s Essays</w:t>
      </w:r>
      <w:r>
        <w:t xml:space="preserve">, 4 Jan 2019. (Critical perspective on Gladwell’s thesis, highlighting debates on intelligence and opportunity).</w:t>
      </w:r>
    </w:p>
    <w:p>
      <w:pPr>
        <w:pStyle w:val="Compact"/>
        <w:numPr>
          <w:ilvl w:val="0"/>
          <w:numId w:val="1021"/>
        </w:numPr>
      </w:pPr>
      <w:r>
        <w:t xml:space="preserve">De Luce, Ivan. “Malcolm Gladwell’s famous 10,000 hour rule for mastering a skill isn’t holding up in new research.”</w:t>
      </w:r>
      <w:r>
        <w:t xml:space="preserve"> </w:t>
      </w:r>
      <w:r>
        <w:rPr>
          <w:i/>
          <w:iCs/>
        </w:rPr>
        <w:t xml:space="preserve">Business Insider</w:t>
      </w:r>
      <w:r>
        <w:t xml:space="preserve">, 21 Aug 2019. (Reports on studies by Macnamara et al. questioning the 10,000-hour rule and emphasizing other factors in expertise).</w:t>
      </w:r>
    </w:p>
    <w:p>
      <w:pPr>
        <w:pStyle w:val="Compact"/>
        <w:numPr>
          <w:ilvl w:val="0"/>
          <w:numId w:val="1021"/>
        </w:numPr>
      </w:pPr>
      <w:r>
        <w:t xml:space="preserve">Fisker, Jacob Lund.</w:t>
      </w:r>
      <w:r>
        <w:t xml:space="preserve"> </w:t>
      </w:r>
      <w:r>
        <w:rPr>
          <w:i/>
          <w:iCs/>
        </w:rPr>
        <w:t xml:space="preserve">Early Retirement Extreme: A Philosophical and Practical Guide to Financial Independence</w:t>
      </w:r>
      <w:r>
        <w:t xml:space="preserve">. CreateSpace Independent Publishing, 2010. (Foundation of ERE philosophy; three pillars of reducing expenses, investing, finding meaning).</w:t>
      </w:r>
    </w:p>
    <w:p>
      <w:pPr>
        <w:pStyle w:val="Compact"/>
        <w:numPr>
          <w:ilvl w:val="0"/>
          <w:numId w:val="1021"/>
        </w:numPr>
      </w:pPr>
      <w:r>
        <w:t xml:space="preserve">Kowalski, Kyle. “A Systems Approach to Lifestyle Design: Early Retirement Extreme (Book Summary).”</w:t>
      </w:r>
      <w:r>
        <w:t xml:space="preserve"> </w:t>
      </w:r>
      <w:r>
        <w:rPr>
          <w:i/>
          <w:iCs/>
        </w:rPr>
        <w:t xml:space="preserve">Sloww</w:t>
      </w:r>
      <w:r>
        <w:t xml:space="preserve">, 2019. (Comprehensive summary of ERE concepts, including the Renaissance man skills and detailed quotes from Fisker).</w:t>
      </w:r>
    </w:p>
    <w:p>
      <w:pPr>
        <w:pStyle w:val="Compact"/>
        <w:numPr>
          <w:ilvl w:val="0"/>
          <w:numId w:val="1021"/>
        </w:numPr>
      </w:pPr>
      <w:r>
        <w:t xml:space="preserve">Mr. Money Mustache (Peter Adeney). “Book Review: Early Retirement Extreme.”</w:t>
      </w:r>
      <w:r>
        <w:t xml:space="preserve"> </w:t>
      </w:r>
      <w:r>
        <w:rPr>
          <w:i/>
          <w:iCs/>
        </w:rPr>
        <w:t xml:space="preserve">mrmoneymustache.com</w:t>
      </w:r>
      <w:r>
        <w:t xml:space="preserve">, 12 Nov 2011. (Review and commentary on ERE, featuring key quotes like the possessions “owning you” passage and discussion of philosophy density).</w:t>
      </w:r>
    </w:p>
    <w:p>
      <w:pPr>
        <w:pStyle w:val="Compact"/>
        <w:numPr>
          <w:ilvl w:val="0"/>
          <w:numId w:val="1021"/>
        </w:numPr>
      </w:pPr>
      <w:r>
        <w:t xml:space="preserve">Reddit – r/FIRE. “Criticisms of Early Retirement Extreme.” (Community discussions highlighting perceived difficulties or impractical aspects of ERE for various lifestyles).</w:t>
      </w:r>
    </w:p>
    <w:p>
      <w:pPr>
        <w:pStyle w:val="Compact"/>
        <w:numPr>
          <w:ilvl w:val="0"/>
          <w:numId w:val="1021"/>
        </w:numPr>
      </w:pPr>
      <w:r>
        <w:rPr>
          <w:rFonts w:hint="eastAsia"/>
          <w:i/>
          <w:iCs/>
        </w:rPr>
        <w:t xml:space="preserve">知行合一王阳明</w:t>
      </w:r>
      <w:r>
        <w:t xml:space="preserve"> </w:t>
      </w:r>
      <w:r>
        <w:t xml:space="preserve">(Unity of Knowledge and Action – Wang Yangming). </w:t>
      </w:r>
      <w:r>
        <w:rPr>
          <w:rFonts w:hint="eastAsia"/>
        </w:rPr>
        <w:t xml:space="preserve">度阴山</w:t>
      </w:r>
      <w:r>
        <w:t xml:space="preserve"> </w:t>
      </w:r>
      <w:r>
        <w:rPr>
          <w:rFonts w:hint="eastAsia"/>
        </w:rPr>
        <w:t xml:space="preserve">著.</w:t>
      </w:r>
      <w:r>
        <w:t xml:space="preserve"> </w:t>
      </w:r>
      <w:r>
        <w:rPr>
          <w:rFonts w:hint="eastAsia"/>
        </w:rPr>
        <w:t xml:space="preserve">江苏凤凰文艺出版社,</w:t>
      </w:r>
      <w:r>
        <w:t xml:space="preserve"> 2018. (Chinese biographical work on Wang Yangming’s life and philosophy, with historical stories like the Longchang enlightenment and campaigns).</w:t>
      </w:r>
    </w:p>
    <w:p>
      <w:pPr>
        <w:pStyle w:val="Compact"/>
        <w:numPr>
          <w:ilvl w:val="0"/>
          <w:numId w:val="1021"/>
        </w:numPr>
      </w:pPr>
      <w:r>
        <w:t xml:space="preserve">Van Norden, Bryan. “Wang Yangming.”</w:t>
      </w:r>
      <w:r>
        <w:t xml:space="preserve"> </w:t>
      </w:r>
      <w:r>
        <w:rPr>
          <w:i/>
          <w:iCs/>
        </w:rPr>
        <w:t xml:space="preserve">Stanford Encyclopedia of Philosophy</w:t>
      </w:r>
      <w:r>
        <w:t xml:space="preserve">, Winter 2022 ed.</w:t>
      </w:r>
      <w:hyperlink r:id="rId45">
        <w:r>
          <w:rPr>
            <w:rStyle w:val="Hyperlink"/>
          </w:rPr>
          <w:t xml:space="preserve">[14]</w:t>
        </w:r>
      </w:hyperlink>
      <w:hyperlink r:id="rId47">
        <w:r>
          <w:rPr>
            <w:rStyle w:val="Hyperlink"/>
          </w:rPr>
          <w:t xml:space="preserve">[16]</w:t>
        </w:r>
      </w:hyperlink>
      <w:r>
        <w:t xml:space="preserve">. (Scholarly overview of Wang’s philosophy, covering unity of knowledge and action, innate knowledge, and historical context; includes translated anecdotes and Wang’s own words).</w:t>
      </w:r>
    </w:p>
    <w:p>
      <w:pPr>
        <w:pStyle w:val="Compact"/>
        <w:numPr>
          <w:ilvl w:val="0"/>
          <w:numId w:val="1021"/>
        </w:numPr>
      </w:pPr>
      <w:r>
        <w:t xml:space="preserve">Internet Encyclopedia of Philosophy. “Wang Yangming (Wang Shou-jen).”</w:t>
      </w:r>
      <w:r>
        <w:t xml:space="preserve"> </w:t>
      </w:r>
      <w:r>
        <w:rPr>
          <w:i/>
          <w:iCs/>
        </w:rPr>
        <w:t xml:space="preserve">IEP</w:t>
      </w:r>
      <w:hyperlink r:id="rId39">
        <w:r>
          <w:rPr>
            <w:rStyle w:val="Hyperlink"/>
          </w:rPr>
          <w:t xml:space="preserve">[8]</w:t>
        </w:r>
      </w:hyperlink>
      <w:hyperlink r:id="rId52">
        <w:r>
          <w:rPr>
            <w:rStyle w:val="Hyperlink"/>
          </w:rPr>
          <w:t xml:space="preserve">[20]</w:t>
        </w:r>
      </w:hyperlink>
      <w:r>
        <w:t xml:space="preserve">. (Another detailed explanation of Wang’s contributions, including the critique of “investigation of things” and emphasis on internal principle).</w:t>
      </w:r>
    </w:p>
    <w:p>
      <w:pPr>
        <w:pStyle w:val="Compact"/>
        <w:numPr>
          <w:ilvl w:val="0"/>
          <w:numId w:val="1021"/>
        </w:numPr>
      </w:pPr>
      <w:r>
        <w:t xml:space="preserve">Huang, Yong. “What Is the ‘Unity’ in the ‘Unity of Knowledge and Action’?”</w:t>
      </w:r>
      <w:r>
        <w:t xml:space="preserve"> </w:t>
      </w:r>
      <w:r>
        <w:rPr>
          <w:i/>
          <w:iCs/>
        </w:rPr>
        <w:t xml:space="preserve">Dao: A Journal of Comparative Philosophy</w:t>
      </w:r>
      <w:r>
        <w:t xml:space="preserve">, vol. 15, no. 2, 2016. (Academic paper analyzing interpretations of Wang’s doctrine; provides insight into debates about akrasia and knowing-how vs knowing-that in Wang’s thought).</w:t>
      </w:r>
    </w:p>
    <w:p>
      <w:pPr>
        <w:pStyle w:val="Compact"/>
        <w:numPr>
          <w:ilvl w:val="0"/>
          <w:numId w:val="1021"/>
        </w:numPr>
      </w:pPr>
      <w:r>
        <w:t xml:space="preserve">Hofstede, Geert.</w:t>
      </w:r>
      <w:r>
        <w:t xml:space="preserve"> </w:t>
      </w:r>
      <w:r>
        <w:rPr>
          <w:i/>
          <w:iCs/>
        </w:rPr>
        <w:t xml:space="preserve">Culture’s Consequences: International Differences in Work-Related Values</w:t>
      </w:r>
      <w:r>
        <w:t xml:space="preserve">. Sage Publications, 1984. (Origin of Power Distance Index concept referenced in</w:t>
      </w:r>
      <w:r>
        <w:t xml:space="preserve"> </w:t>
      </w:r>
      <w:r>
        <w:rPr>
          <w:i/>
          <w:iCs/>
        </w:rPr>
        <w:t xml:space="preserve">Outliers</w:t>
      </w:r>
      <w:r>
        <w:t xml:space="preserve">).</w:t>
      </w:r>
    </w:p>
    <w:p>
      <w:pPr>
        <w:pStyle w:val="Compact"/>
        <w:numPr>
          <w:ilvl w:val="0"/>
          <w:numId w:val="1021"/>
        </w:numPr>
      </w:pPr>
      <w:r>
        <w:t xml:space="preserve">Chan, Wing-tsit.</w:t>
      </w:r>
      <w:r>
        <w:t xml:space="preserve"> </w:t>
      </w:r>
      <w:r>
        <w:rPr>
          <w:i/>
          <w:iCs/>
        </w:rPr>
        <w:t xml:space="preserve">Instructions for Practical Living and Other Neo-Confucian Writings by Wang Yangming</w:t>
      </w:r>
      <w:r>
        <w:t xml:space="preserve">. Columbia Univ. Press, 1963. (Translation of Wang’s</w:t>
      </w:r>
      <w:r>
        <w:t xml:space="preserve"> </w:t>
      </w:r>
      <w:r>
        <w:rPr>
          <w:i/>
          <w:iCs/>
        </w:rPr>
        <w:t xml:space="preserve">Chuanxilu</w:t>
      </w:r>
      <w:r>
        <w:t xml:space="preserve">; includes the bamboo grove anecdote and many primary quotes of Wang</w:t>
      </w:r>
      <w:hyperlink r:id="rId52">
        <w:r>
          <w:rPr>
            <w:rStyle w:val="Hyperlink"/>
          </w:rPr>
          <w:t xml:space="preserve">[20]</w:t>
        </w:r>
      </w:hyperlink>
      <w:hyperlink r:id="rId53">
        <w:r>
          <w:rPr>
            <w:rStyle w:val="Hyperlink"/>
          </w:rPr>
          <w:t xml:space="preserve">[21]</w:t>
        </w:r>
      </w:hyperlink>
      <w:r>
        <w:t xml:space="preserve">).</w:t>
      </w:r>
    </w:p>
    <w:bookmarkEnd w:id="70"/>
    <w:bookmarkEnd w:id="71"/>
    <w:bookmarkEnd w:id="72"/>
    <w:p>
      <w:r>
        <w:pict>
          <v:rect style="width:0;height:1.5pt" o:hralign="center" o:hrstd="t" o:hr="t"/>
        </w:pict>
      </w:r>
    </w:p>
    <w:bookmarkStart w:id="78" w:name="citations"/>
    <w:p>
      <w:pPr>
        <w:pStyle w:val="FirstParagraph"/>
      </w:pPr>
      <w:hyperlink r:id="rId22">
        <w:r>
          <w:rPr>
            <w:rStyle w:val="Hyperlink"/>
          </w:rPr>
          <w:t xml:space="preserve">[1]</w:t>
        </w:r>
      </w:hyperlink>
      <w:r>
        <w:t xml:space="preserve"> </w:t>
      </w:r>
      <w:hyperlink r:id="rId23">
        <w:r>
          <w:rPr>
            <w:rStyle w:val="Hyperlink"/>
          </w:rPr>
          <w:t xml:space="preserve">[2]</w:t>
        </w:r>
      </w:hyperlink>
      <w:r>
        <w:t xml:space="preserve"> </w:t>
      </w:r>
      <w:hyperlink r:id="rId26">
        <w:r>
          <w:rPr>
            <w:rStyle w:val="Hyperlink"/>
          </w:rPr>
          <w:t xml:space="preserve">[3]</w:t>
        </w:r>
      </w:hyperlink>
      <w:r>
        <w:t xml:space="preserve"> </w:t>
      </w:r>
      <w:hyperlink r:id="rId27">
        <w:r>
          <w:rPr>
            <w:rStyle w:val="Hyperlink"/>
          </w:rPr>
          <w:t xml:space="preserve">[4]</w:t>
        </w:r>
      </w:hyperlink>
      <w:r>
        <w:t xml:space="preserve"> </w:t>
      </w:r>
      <w:r>
        <w:t xml:space="preserve">What Malcolm Gladwell REALLY Said About The 10,000 Hour Rule</w:t>
      </w:r>
    </w:p>
    <w:p>
      <w:pPr>
        <w:pStyle w:val="BodyText"/>
      </w:pPr>
      <w:hyperlink r:id="rId73">
        <w:r>
          <w:rPr>
            <w:rStyle w:val="Hyperlink"/>
          </w:rPr>
          <w:t xml:space="preserve">https://problogservice.com/2012/03/15/what-malcolm-gladwell-really-said-about-the-10000-hour-rule/</w:t>
        </w:r>
      </w:hyperlink>
    </w:p>
    <w:p>
      <w:pPr>
        <w:pStyle w:val="BodyText"/>
      </w:pPr>
      <w:hyperlink r:id="rId31">
        <w:r>
          <w:rPr>
            <w:rStyle w:val="Hyperlink"/>
          </w:rPr>
          <w:t xml:space="preserve">[5]</w:t>
        </w:r>
      </w:hyperlink>
      <w:r>
        <w:t xml:space="preserve"> </w:t>
      </w:r>
      <w:hyperlink r:id="rId32">
        <w:r>
          <w:rPr>
            <w:rStyle w:val="Hyperlink"/>
          </w:rPr>
          <w:t xml:space="preserve">[6]</w:t>
        </w:r>
      </w:hyperlink>
      <w:r>
        <w:t xml:space="preserve"> </w:t>
      </w:r>
      <w:hyperlink r:id="rId33">
        <w:r>
          <w:rPr>
            <w:rStyle w:val="Hyperlink"/>
          </w:rPr>
          <w:t xml:space="preserve">[7]</w:t>
        </w:r>
      </w:hyperlink>
      <w:r>
        <w:t xml:space="preserve"> </w:t>
      </w:r>
      <w:r>
        <w:t xml:space="preserve">Early Retirement Extreme by Jacob Lund Fisker (Deep Book Summary) | Sloww</w:t>
      </w:r>
    </w:p>
    <w:p>
      <w:pPr>
        <w:pStyle w:val="BodyText"/>
      </w:pPr>
      <w:hyperlink r:id="rId74">
        <w:r>
          <w:rPr>
            <w:rStyle w:val="Hyperlink"/>
          </w:rPr>
          <w:t xml:space="preserve">https://www.sloww.co/early-retirement-extreme/</w:t>
        </w:r>
      </w:hyperlink>
    </w:p>
    <w:p>
      <w:pPr>
        <w:pStyle w:val="BodyText"/>
      </w:pPr>
      <w:hyperlink r:id="rId39">
        <w:r>
          <w:rPr>
            <w:rStyle w:val="Hyperlink"/>
          </w:rPr>
          <w:t xml:space="preserve">[8]</w:t>
        </w:r>
      </w:hyperlink>
      <w:r>
        <w:t xml:space="preserve"> </w:t>
      </w:r>
      <w:r>
        <w:t xml:space="preserve">Wang Yangming (Wang Shou-Jen) | Internet Encyclopedia of Philosophy</w:t>
      </w:r>
    </w:p>
    <w:p>
      <w:pPr>
        <w:pStyle w:val="BodyText"/>
      </w:pPr>
      <w:hyperlink r:id="rId75">
        <w:r>
          <w:rPr>
            <w:rStyle w:val="Hyperlink"/>
          </w:rPr>
          <w:t xml:space="preserve">https://iep.utm.edu/wangyang/</w:t>
        </w:r>
      </w:hyperlink>
    </w:p>
    <w:p>
      <w:pPr>
        <w:pStyle w:val="BodyText"/>
      </w:pPr>
      <w:hyperlink r:id="rId40">
        <w:r>
          <w:rPr>
            <w:rStyle w:val="Hyperlink"/>
          </w:rPr>
          <w:t xml:space="preserve">[9]</w:t>
        </w:r>
      </w:hyperlink>
      <w:r>
        <w:t xml:space="preserve"> </w:t>
      </w:r>
      <w:hyperlink r:id="rId41">
        <w:r>
          <w:rPr>
            <w:rStyle w:val="Hyperlink"/>
          </w:rPr>
          <w:t xml:space="preserve">[10]</w:t>
        </w:r>
      </w:hyperlink>
      <w:r>
        <w:t xml:space="preserve"> </w:t>
      </w:r>
      <w:hyperlink r:id="rId43">
        <w:r>
          <w:rPr>
            <w:rStyle w:val="Hyperlink"/>
          </w:rPr>
          <w:t xml:space="preserve">[12]</w:t>
        </w:r>
      </w:hyperlink>
      <w:r>
        <w:t xml:space="preserve"> </w:t>
      </w:r>
      <w:hyperlink r:id="rId44">
        <w:r>
          <w:rPr>
            <w:rStyle w:val="Hyperlink"/>
          </w:rPr>
          <w:t xml:space="preserve">[13]</w:t>
        </w:r>
      </w:hyperlink>
      <w:r>
        <w:t xml:space="preserve"> </w:t>
      </w:r>
      <w:hyperlink r:id="rId45">
        <w:r>
          <w:rPr>
            <w:rStyle w:val="Hyperlink"/>
          </w:rPr>
          <w:t xml:space="preserve">[14]</w:t>
        </w:r>
      </w:hyperlink>
      <w:r>
        <w:t xml:space="preserve"> </w:t>
      </w:r>
      <w:hyperlink r:id="rId46">
        <w:r>
          <w:rPr>
            <w:rStyle w:val="Hyperlink"/>
          </w:rPr>
          <w:t xml:space="preserve">[15]</w:t>
        </w:r>
      </w:hyperlink>
      <w:r>
        <w:t xml:space="preserve"> </w:t>
      </w:r>
      <w:hyperlink r:id="rId47">
        <w:r>
          <w:rPr>
            <w:rStyle w:val="Hyperlink"/>
          </w:rPr>
          <w:t xml:space="preserve">[16]</w:t>
        </w:r>
      </w:hyperlink>
      <w:r>
        <w:t xml:space="preserve"> </w:t>
      </w:r>
      <w:hyperlink r:id="rId48">
        <w:r>
          <w:rPr>
            <w:rStyle w:val="Hyperlink"/>
          </w:rPr>
          <w:t xml:space="preserve">[17]</w:t>
        </w:r>
      </w:hyperlink>
      <w:r>
        <w:t xml:space="preserve"> </w:t>
      </w:r>
      <w:hyperlink r:id="rId49">
        <w:r>
          <w:rPr>
            <w:rStyle w:val="Hyperlink"/>
          </w:rPr>
          <w:t xml:space="preserve">[18]</w:t>
        </w:r>
      </w:hyperlink>
      <w:r>
        <w:t xml:space="preserve"> </w:t>
      </w:r>
      <w:hyperlink r:id="rId51">
        <w:r>
          <w:rPr>
            <w:rStyle w:val="Hyperlink"/>
          </w:rPr>
          <w:t xml:space="preserve">[19]</w:t>
        </w:r>
      </w:hyperlink>
      <w:r>
        <w:t xml:space="preserve"> </w:t>
      </w:r>
      <w:hyperlink r:id="rId52">
        <w:r>
          <w:rPr>
            <w:rStyle w:val="Hyperlink"/>
          </w:rPr>
          <w:t xml:space="preserve">[20]</w:t>
        </w:r>
      </w:hyperlink>
      <w:r>
        <w:t xml:space="preserve"> </w:t>
      </w:r>
      <w:hyperlink r:id="rId53">
        <w:r>
          <w:rPr>
            <w:rStyle w:val="Hyperlink"/>
          </w:rPr>
          <w:t xml:space="preserve">[21]</w:t>
        </w:r>
      </w:hyperlink>
      <w:r>
        <w:t xml:space="preserve"> </w:t>
      </w:r>
      <w:hyperlink r:id="rId54">
        <w:r>
          <w:rPr>
            <w:rStyle w:val="Hyperlink"/>
          </w:rPr>
          <w:t xml:space="preserve">[22]</w:t>
        </w:r>
      </w:hyperlink>
      <w:r>
        <w:t xml:space="preserve"> </w:t>
      </w:r>
      <w:hyperlink r:id="rId55">
        <w:r>
          <w:rPr>
            <w:rStyle w:val="Hyperlink"/>
          </w:rPr>
          <w:t xml:space="preserve">[23]</w:t>
        </w:r>
      </w:hyperlink>
      <w:r>
        <w:t xml:space="preserve"> </w:t>
      </w:r>
      <w:hyperlink r:id="rId56">
        <w:r>
          <w:rPr>
            <w:rStyle w:val="Hyperlink"/>
          </w:rPr>
          <w:t xml:space="preserve">[24]</w:t>
        </w:r>
      </w:hyperlink>
      <w:r>
        <w:t xml:space="preserve"> </w:t>
      </w:r>
      <w:hyperlink r:id="rId55">
        <w:r>
          <w:rPr>
            <w:rStyle w:val="Hyperlink"/>
          </w:rPr>
          <w:t xml:space="preserve">[25]</w:t>
        </w:r>
      </w:hyperlink>
      <w:r>
        <w:t xml:space="preserve"> </w:t>
      </w:r>
      <w:hyperlink r:id="rId57">
        <w:r>
          <w:rPr>
            <w:rStyle w:val="Hyperlink"/>
          </w:rPr>
          <w:t xml:space="preserve">[26]</w:t>
        </w:r>
      </w:hyperlink>
      <w:r>
        <w:t xml:space="preserve"> </w:t>
      </w:r>
      <w:hyperlink r:id="rId58">
        <w:r>
          <w:rPr>
            <w:rStyle w:val="Hyperlink"/>
          </w:rPr>
          <w:t xml:space="preserve">[27]</w:t>
        </w:r>
      </w:hyperlink>
      <w:r>
        <w:t xml:space="preserve"> </w:t>
      </w:r>
      <w:hyperlink r:id="rId60">
        <w:r>
          <w:rPr>
            <w:rStyle w:val="Hyperlink"/>
          </w:rPr>
          <w:t xml:space="preserve">[28]</w:t>
        </w:r>
      </w:hyperlink>
      <w:r>
        <w:t xml:space="preserve"> </w:t>
      </w:r>
      <w:hyperlink r:id="rId61">
        <w:r>
          <w:rPr>
            <w:rStyle w:val="Hyperlink"/>
          </w:rPr>
          <w:t xml:space="preserve">[29]</w:t>
        </w:r>
      </w:hyperlink>
      <w:r>
        <w:t xml:space="preserve"> </w:t>
      </w:r>
      <w:r>
        <w:t xml:space="preserve"> </w:t>
      </w:r>
      <w:r>
        <w:t xml:space="preserve">Wang Yangming (Stanford Encyclopedia of Philosophy/Winter 2022 Edition)</w:t>
      </w:r>
      <w:r>
        <w:t xml:space="preserve"> </w:t>
      </w:r>
    </w:p>
    <w:p>
      <w:pPr>
        <w:pStyle w:val="BodyText"/>
      </w:pPr>
      <w:hyperlink r:id="rId76">
        <w:r>
          <w:rPr>
            <w:rStyle w:val="Hyperlink"/>
          </w:rPr>
          <w:t xml:space="preserve">https://plato.stanford.edu/archIves/win2022/entries/wang-yangming/</w:t>
        </w:r>
      </w:hyperlink>
    </w:p>
    <w:p>
      <w:pPr>
        <w:pStyle w:val="BodyText"/>
      </w:pPr>
      <w:hyperlink r:id="rId42">
        <w:r>
          <w:rPr>
            <w:rStyle w:val="Hyperlink"/>
          </w:rPr>
          <w:t xml:space="preserve">[11]</w:t>
        </w:r>
      </w:hyperlink>
      <w:r>
        <w:t xml:space="preserve"> </w:t>
      </w:r>
      <w:r>
        <w:t xml:space="preserve">Unity of knowledge and action - Wikipedia</w:t>
      </w:r>
    </w:p>
    <w:p>
      <w:pPr>
        <w:pStyle w:val="BodyText"/>
      </w:pPr>
      <w:hyperlink r:id="rId77">
        <w:r>
          <w:rPr>
            <w:rStyle w:val="Hyperlink"/>
          </w:rPr>
          <w:t xml:space="preserve">https://en.wikipedia.org/wiki/Unity_of_knowledge_and_action</w:t>
        </w:r>
      </w:hyperlink>
    </w:p>
    <w:bookmarkEnd w:id="78"/>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7" Target="https://en.wikipedia.org/wiki/Unity_of_knowledge_and_action" TargetMode="External" /><Relationship Type="http://schemas.openxmlformats.org/officeDocument/2006/relationships/hyperlink" Id="rId42" Target="https://en.wikipedia.org/wiki/Unity_of_knowledge_and_action#:~:text=" TargetMode="External" /><Relationship Type="http://schemas.openxmlformats.org/officeDocument/2006/relationships/hyperlink" Id="rId75" Target="https://iep.utm.edu/wangyang/" TargetMode="External" /><Relationship Type="http://schemas.openxmlformats.org/officeDocument/2006/relationships/hyperlink" Id="rId39" Target="https://iep.utm.edu/wangyang/#:~:text=A%20capable%20and%20principled%20administrator,gain%20a%20genuine%20understanding%20of" TargetMode="External" /><Relationship Type="http://schemas.openxmlformats.org/officeDocument/2006/relationships/hyperlink" Id="rId76" Target="https://plato.stanford.edu/archIves/win2022/entries/wang-yangming/" TargetMode="External" /><Relationship Type="http://schemas.openxmlformats.org/officeDocument/2006/relationships/hyperlink" Id="rId52" Target="https://plato.stanford.edu/archIves/win2022/entries/wang-yangming/#:~:text=,day%20I%20also%20became%20sick" TargetMode="External" /><Relationship Type="http://schemas.openxmlformats.org/officeDocument/2006/relationships/hyperlink" Id="rId43" Target="https://plato.stanford.edu/archIves/win2022/entries/wang-yangming/#:~:text=A%20life%E2%80%93changing%20event%20for%20Wang,he%20wrote%20for%20his%20students" TargetMode="External" /><Relationship Type="http://schemas.openxmlformats.org/officeDocument/2006/relationships/hyperlink" Id="rId54" Target="https://plato.stanford.edu/archIves/win2022/entries/wang-yangming/#:~:text=As%20we%20shall%20see%20,later%20course%20of%20his%20philosophy" TargetMode="External" /><Relationship Type="http://schemas.openxmlformats.org/officeDocument/2006/relationships/hyperlink" Id="rId55" Target="https://plato.stanford.edu/archIves/win2022/entries/wang-yangming/#:~:text=In%20addition%2C%20Wang%20started%20to,and%20concepts%20throughout%20his%20career" TargetMode="External" /><Relationship Type="http://schemas.openxmlformats.org/officeDocument/2006/relationships/hyperlink" Id="rId61" Target="https://plato.stanford.edu/archIves/win2022/entries/wang-yangming/#:~:text=On%20his%20deathbed%2C%20Wang%20said%2C,2" TargetMode="External" /><Relationship Type="http://schemas.openxmlformats.org/officeDocument/2006/relationships/hyperlink" Id="rId51" Target="https://plato.stanford.edu/archIves/win2022/entries/wang-yangming/#:~:text=Wang%20Yangming%20,possibility%20of%20weakness%20of%20will" TargetMode="External" /><Relationship Type="http://schemas.openxmlformats.org/officeDocument/2006/relationships/hyperlink" Id="rId49" Target="https://plato.stanford.edu/archIves/win2022/entries/wang-yangming/#:~:text=Wang%20had%20begun%20to%20attract,rebellion%2C%20but%20his%20health%20had" TargetMode="External" /><Relationship Type="http://schemas.openxmlformats.org/officeDocument/2006/relationships/hyperlink" Id="rId53" Target="https://plato.stanford.edu/archIves/win2022/entries/wang-yangming/#:~:text=because%20I%20thought%20too%20hard,modified%20from%20Chan%201963%2C%20249" TargetMode="External" /><Relationship Type="http://schemas.openxmlformats.org/officeDocument/2006/relationships/hyperlink" Id="rId60" Target="https://plato.stanford.edu/archIves/win2022/entries/wang-yangming/#:~:text=been%20declining%20for%20several%20years%2C,1529" TargetMode="External" /><Relationship Type="http://schemas.openxmlformats.org/officeDocument/2006/relationships/hyperlink" Id="rId40" Target="https://plato.stanford.edu/archIves/win2022/entries/wang-yangming/#:~:text=can%20clarify%20his%20qi%2C%20and,might%20see%20nothing%20shameful%20about" TargetMode="External" /><Relationship Type="http://schemas.openxmlformats.org/officeDocument/2006/relationships/hyperlink" Id="rId46" Target="https://plato.stanford.edu/archIves/win2022/entries/wang-yangming/#:~:text=considerable%20physical%20and%20psychological%20hardship,he%20wrote%20for%20his%20students" TargetMode="External" /><Relationship Type="http://schemas.openxmlformats.org/officeDocument/2006/relationships/hyperlink" Id="rId47" Target="https://plato.stanford.edu/archIves/win2022/entries/wang-yangming/#:~:text=expressed%20in%20a%20poem%20he,wrote%20for%20his%20students" TargetMode="External" /><Relationship Type="http://schemas.openxmlformats.org/officeDocument/2006/relationships/hyperlink" Id="rId57" Target="https://plato.stanford.edu/archIves/win2022/entries/wang-yangming/#:~:text=fully%20present%20in%20each%20human%2C,we%20are%20parts%20of%20a" TargetMode="External" /><Relationship Type="http://schemas.openxmlformats.org/officeDocument/2006/relationships/hyperlink" Id="rId58" Target="https://plato.stanford.edu/archIves/win2022/entries/wang-yangming/#:~:text=humans%20and%20the%20rest%20of,between%20ethics%20and%20personal%20identity" TargetMode="External" /><Relationship Type="http://schemas.openxmlformats.org/officeDocument/2006/relationships/hyperlink" Id="rId41" Target="https://plato.stanford.edu/archIves/win2022/entries/wang-yangming/#:~:text=potentially%20harmonious%20whole,between%20ethics%20and%20personal%20identity" TargetMode="External" /><Relationship Type="http://schemas.openxmlformats.org/officeDocument/2006/relationships/hyperlink" Id="rId44" Target="https://plato.stanford.edu/archIves/win2022/entries/wang-yangming/#:~:text=responded%20by%20having%20Wang%20publicly,1508%29%2C%20which%20he%20later" TargetMode="External" /><Relationship Type="http://schemas.openxmlformats.org/officeDocument/2006/relationships/hyperlink" Id="rId45" Target="https://plato.stanford.edu/archIves/win2022/entries/wang-yangming/#:~:text=responded%20by%20having%20Wang%20publicly,he%20wrote%20for%20his%20students" TargetMode="External" /><Relationship Type="http://schemas.openxmlformats.org/officeDocument/2006/relationships/hyperlink" Id="rId48" Target="https://plato.stanford.edu/archIves/win2022/entries/wang-yangming/#:~:text=service%20examinations%2C%20which%20were%20the,of%20Zhu%20Xi%E2%80%99s%20interpretation%20of" TargetMode="External" /><Relationship Type="http://schemas.openxmlformats.org/officeDocument/2006/relationships/hyperlink" Id="rId56" Target="https://plato.stanford.edu/archIves/win2022/entries/wang-yangming/#:~:text=what%20it%20is%20to%20rest,and%20concepts%20throughout%20his%20career" TargetMode="External" /><Relationship Type="http://schemas.openxmlformats.org/officeDocument/2006/relationships/hyperlink" Id="rId73" Target="https://problogservice.com/2012/03/15/what-malcolm-gladwell-really-said-about-the-10000-hour-rule/" TargetMode="External" /><Relationship Type="http://schemas.openxmlformats.org/officeDocument/2006/relationships/hyperlink" Id="rId23" Target="https://problogservice.com/2012/03/15/what-malcolm-gladwell-really-said-about-the-10000-hour-rule/#:~:text=,38" TargetMode="External" /><Relationship Type="http://schemas.openxmlformats.org/officeDocument/2006/relationships/hyperlink" Id="rId26" Target="https://problogservice.com/2012/03/15/what-malcolm-gladwell-really-said-about-the-10000-hour-rule/#:~:text=But%20in%20the%20meantime%2C%20here%E2%80%99s,rule%20and%20being%20an%20outlier" TargetMode="External" /><Relationship Type="http://schemas.openxmlformats.org/officeDocument/2006/relationships/hyperlink" Id="rId22" Target="https://problogservice.com/2012/03/15/what-malcolm-gladwell-really-said-about-the-10000-hour-rule/#:~:text=expert%E2%80%94in%20anything%2C%E2%80%9D%20writes%20the%20neurologist,40" TargetMode="External" /><Relationship Type="http://schemas.openxmlformats.org/officeDocument/2006/relationships/hyperlink" Id="rId27" Target="https://problogservice.com/2012/03/15/what-malcolm-gladwell-really-said-about-the-10000-hour-rule/#:~:text=it%20took%20him%20nine%20years,41" TargetMode="External" /><Relationship Type="http://schemas.openxmlformats.org/officeDocument/2006/relationships/hyperlink" Id="rId74" Target="https://www.sloww.co/early-retirement-extreme/" TargetMode="External" /><Relationship Type="http://schemas.openxmlformats.org/officeDocument/2006/relationships/hyperlink" Id="rId33" Target="https://www.sloww.co/early-retirement-extreme/#:~:text=Fair%20Warning%3A%20Early%20Retirement%20Extreme,written%20at%20a%20college%20level" TargetMode="External" /><Relationship Type="http://schemas.openxmlformats.org/officeDocument/2006/relationships/hyperlink" Id="rId32" Target="https://www.sloww.co/early-retirement-extreme/#:~:text=and%20become%20financially%20independent%20in,%E2%80%9D" TargetMode="External" /><Relationship Type="http://schemas.openxmlformats.org/officeDocument/2006/relationships/hyperlink" Id="rId31" Target="https://www.sloww.co/early-retirement-extreme/#:~:text=never%20seen%20before%3A%20systems%20thinking,focused%20my%20notes%20on%20that" TargetMode="External" /></Relationships>
</file>

<file path=word/_rels/footnotes.xml.rels><?xml version="1.0" encoding="UTF-8"?><Relationships xmlns="http://schemas.openxmlformats.org/package/2006/relationships"><Relationship Type="http://schemas.openxmlformats.org/officeDocument/2006/relationships/hyperlink" Id="rId77" Target="https://en.wikipedia.org/wiki/Unity_of_knowledge_and_action" TargetMode="External" /><Relationship Type="http://schemas.openxmlformats.org/officeDocument/2006/relationships/hyperlink" Id="rId42" Target="https://en.wikipedia.org/wiki/Unity_of_knowledge_and_action#:~:text=" TargetMode="External" /><Relationship Type="http://schemas.openxmlformats.org/officeDocument/2006/relationships/hyperlink" Id="rId75" Target="https://iep.utm.edu/wangyang/" TargetMode="External" /><Relationship Type="http://schemas.openxmlformats.org/officeDocument/2006/relationships/hyperlink" Id="rId39" Target="https://iep.utm.edu/wangyang/#:~:text=A%20capable%20and%20principled%20administrator,gain%20a%20genuine%20understanding%20of" TargetMode="External" /><Relationship Type="http://schemas.openxmlformats.org/officeDocument/2006/relationships/hyperlink" Id="rId76" Target="https://plato.stanford.edu/archIves/win2022/entries/wang-yangming/" TargetMode="External" /><Relationship Type="http://schemas.openxmlformats.org/officeDocument/2006/relationships/hyperlink" Id="rId52" Target="https://plato.stanford.edu/archIves/win2022/entries/wang-yangming/#:~:text=,day%20I%20also%20became%20sick" TargetMode="External" /><Relationship Type="http://schemas.openxmlformats.org/officeDocument/2006/relationships/hyperlink" Id="rId43" Target="https://plato.stanford.edu/archIves/win2022/entries/wang-yangming/#:~:text=A%20life%E2%80%93changing%20event%20for%20Wang,he%20wrote%20for%20his%20students" TargetMode="External" /><Relationship Type="http://schemas.openxmlformats.org/officeDocument/2006/relationships/hyperlink" Id="rId54" Target="https://plato.stanford.edu/archIves/win2022/entries/wang-yangming/#:~:text=As%20we%20shall%20see%20,later%20course%20of%20his%20philosophy" TargetMode="External" /><Relationship Type="http://schemas.openxmlformats.org/officeDocument/2006/relationships/hyperlink" Id="rId55" Target="https://plato.stanford.edu/archIves/win2022/entries/wang-yangming/#:~:text=In%20addition%2C%20Wang%20started%20to,and%20concepts%20throughout%20his%20career" TargetMode="External" /><Relationship Type="http://schemas.openxmlformats.org/officeDocument/2006/relationships/hyperlink" Id="rId61" Target="https://plato.stanford.edu/archIves/win2022/entries/wang-yangming/#:~:text=On%20his%20deathbed%2C%20Wang%20said%2C,2" TargetMode="External" /><Relationship Type="http://schemas.openxmlformats.org/officeDocument/2006/relationships/hyperlink" Id="rId51" Target="https://plato.stanford.edu/archIves/win2022/entries/wang-yangming/#:~:text=Wang%20Yangming%20,possibility%20of%20weakness%20of%20will" TargetMode="External" /><Relationship Type="http://schemas.openxmlformats.org/officeDocument/2006/relationships/hyperlink" Id="rId49" Target="https://plato.stanford.edu/archIves/win2022/entries/wang-yangming/#:~:text=Wang%20had%20begun%20to%20attract,rebellion%2C%20but%20his%20health%20had" TargetMode="External" /><Relationship Type="http://schemas.openxmlformats.org/officeDocument/2006/relationships/hyperlink" Id="rId53" Target="https://plato.stanford.edu/archIves/win2022/entries/wang-yangming/#:~:text=because%20I%20thought%20too%20hard,modified%20from%20Chan%201963%2C%20249" TargetMode="External" /><Relationship Type="http://schemas.openxmlformats.org/officeDocument/2006/relationships/hyperlink" Id="rId60" Target="https://plato.stanford.edu/archIves/win2022/entries/wang-yangming/#:~:text=been%20declining%20for%20several%20years%2C,1529" TargetMode="External" /><Relationship Type="http://schemas.openxmlformats.org/officeDocument/2006/relationships/hyperlink" Id="rId40" Target="https://plato.stanford.edu/archIves/win2022/entries/wang-yangming/#:~:text=can%20clarify%20his%20qi%2C%20and,might%20see%20nothing%20shameful%20about" TargetMode="External" /><Relationship Type="http://schemas.openxmlformats.org/officeDocument/2006/relationships/hyperlink" Id="rId46" Target="https://plato.stanford.edu/archIves/win2022/entries/wang-yangming/#:~:text=considerable%20physical%20and%20psychological%20hardship,he%20wrote%20for%20his%20students" TargetMode="External" /><Relationship Type="http://schemas.openxmlformats.org/officeDocument/2006/relationships/hyperlink" Id="rId47" Target="https://plato.stanford.edu/archIves/win2022/entries/wang-yangming/#:~:text=expressed%20in%20a%20poem%20he,wrote%20for%20his%20students" TargetMode="External" /><Relationship Type="http://schemas.openxmlformats.org/officeDocument/2006/relationships/hyperlink" Id="rId57" Target="https://plato.stanford.edu/archIves/win2022/entries/wang-yangming/#:~:text=fully%20present%20in%20each%20human%2C,we%20are%20parts%20of%20a" TargetMode="External" /><Relationship Type="http://schemas.openxmlformats.org/officeDocument/2006/relationships/hyperlink" Id="rId58" Target="https://plato.stanford.edu/archIves/win2022/entries/wang-yangming/#:~:text=humans%20and%20the%20rest%20of,between%20ethics%20and%20personal%20identity" TargetMode="External" /><Relationship Type="http://schemas.openxmlformats.org/officeDocument/2006/relationships/hyperlink" Id="rId41" Target="https://plato.stanford.edu/archIves/win2022/entries/wang-yangming/#:~:text=potentially%20harmonious%20whole,between%20ethics%20and%20personal%20identity" TargetMode="External" /><Relationship Type="http://schemas.openxmlformats.org/officeDocument/2006/relationships/hyperlink" Id="rId44" Target="https://plato.stanford.edu/archIves/win2022/entries/wang-yangming/#:~:text=responded%20by%20having%20Wang%20publicly,1508%29%2C%20which%20he%20later" TargetMode="External" /><Relationship Type="http://schemas.openxmlformats.org/officeDocument/2006/relationships/hyperlink" Id="rId45" Target="https://plato.stanford.edu/archIves/win2022/entries/wang-yangming/#:~:text=responded%20by%20having%20Wang%20publicly,he%20wrote%20for%20his%20students" TargetMode="External" /><Relationship Type="http://schemas.openxmlformats.org/officeDocument/2006/relationships/hyperlink" Id="rId48" Target="https://plato.stanford.edu/archIves/win2022/entries/wang-yangming/#:~:text=service%20examinations%2C%20which%20were%20the,of%20Zhu%20Xi%E2%80%99s%20interpretation%20of" TargetMode="External" /><Relationship Type="http://schemas.openxmlformats.org/officeDocument/2006/relationships/hyperlink" Id="rId56" Target="https://plato.stanford.edu/archIves/win2022/entries/wang-yangming/#:~:text=what%20it%20is%20to%20rest,and%20concepts%20throughout%20his%20career" TargetMode="External" /><Relationship Type="http://schemas.openxmlformats.org/officeDocument/2006/relationships/hyperlink" Id="rId73" Target="https://problogservice.com/2012/03/15/what-malcolm-gladwell-really-said-about-the-10000-hour-rule/" TargetMode="External" /><Relationship Type="http://schemas.openxmlformats.org/officeDocument/2006/relationships/hyperlink" Id="rId23" Target="https://problogservice.com/2012/03/15/what-malcolm-gladwell-really-said-about-the-10000-hour-rule/#:~:text=,38" TargetMode="External" /><Relationship Type="http://schemas.openxmlformats.org/officeDocument/2006/relationships/hyperlink" Id="rId26" Target="https://problogservice.com/2012/03/15/what-malcolm-gladwell-really-said-about-the-10000-hour-rule/#:~:text=But%20in%20the%20meantime%2C%20here%E2%80%99s,rule%20and%20being%20an%20outlier" TargetMode="External" /><Relationship Type="http://schemas.openxmlformats.org/officeDocument/2006/relationships/hyperlink" Id="rId22" Target="https://problogservice.com/2012/03/15/what-malcolm-gladwell-really-said-about-the-10000-hour-rule/#:~:text=expert%E2%80%94in%20anything%2C%E2%80%9D%20writes%20the%20neurologist,40" TargetMode="External" /><Relationship Type="http://schemas.openxmlformats.org/officeDocument/2006/relationships/hyperlink" Id="rId27" Target="https://problogservice.com/2012/03/15/what-malcolm-gladwell-really-said-about-the-10000-hour-rule/#:~:text=it%20took%20him%20nine%20years,41" TargetMode="External" /><Relationship Type="http://schemas.openxmlformats.org/officeDocument/2006/relationships/hyperlink" Id="rId74" Target="https://www.sloww.co/early-retirement-extreme/" TargetMode="External" /><Relationship Type="http://schemas.openxmlformats.org/officeDocument/2006/relationships/hyperlink" Id="rId33" Target="https://www.sloww.co/early-retirement-extreme/#:~:text=Fair%20Warning%3A%20Early%20Retirement%20Extreme,written%20at%20a%20college%20level" TargetMode="External" /><Relationship Type="http://schemas.openxmlformats.org/officeDocument/2006/relationships/hyperlink" Id="rId32" Target="https://www.sloww.co/early-retirement-extreme/#:~:text=and%20become%20financially%20independent%20in,%E2%80%9D" TargetMode="External" /><Relationship Type="http://schemas.openxmlformats.org/officeDocument/2006/relationships/hyperlink" Id="rId31" Target="https://www.sloww.co/early-retirement-extreme/#:~:text=never%20seen%20before%3A%20systems%20thinking,focused%20my%20notes%20on%20tha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en</dc:language>
  <cp:keywords/>
  <dcterms:created xsi:type="dcterms:W3CDTF">2025-07-31T13:21:47Z</dcterms:created>
  <dcterms:modified xsi:type="dcterms:W3CDTF">2025-07-31T13:21:47Z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ChatGPT Deep Research</vt:lpwstr>
  </property>
</Properties>
</file>