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Project Progress Report</w:t>
      </w:r>
    </w:p>
    <w:p>
      <w:pPr>
        <w:pStyle w:val="Body"/>
        <w:spacing w:after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SI425, NLP, Fall 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Name: 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Date Due:  </w:t>
      </w:r>
    </w:p>
    <w:p>
      <w:pPr>
        <w:pStyle w:val="Body"/>
        <w:spacing w:after="0"/>
        <w:rPr>
          <w:sz w:val="32"/>
          <w:szCs w:val="32"/>
        </w:rPr>
      </w:pPr>
    </w:p>
    <w:p>
      <w:pPr>
        <w:pStyle w:val="Body"/>
        <w:spacing w:after="0"/>
      </w:pPr>
      <w:r>
        <w:rPr>
          <w:b w:val="1"/>
          <w:bCs w:val="1"/>
          <w:rtl w:val="0"/>
          <w:lang w:val="en-US"/>
        </w:rPr>
        <w:t>Each report is worth 3% of your project grade.</w:t>
      </w:r>
    </w:p>
    <w:p>
      <w:pPr>
        <w:pStyle w:val="Body"/>
        <w:spacing w:after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Complete this progress report with </w:t>
      </w:r>
      <w:r>
        <w:rPr>
          <w:i w:val="1"/>
          <w:iCs w:val="1"/>
          <w:sz w:val="20"/>
          <w:szCs w:val="20"/>
          <w:u w:val="single"/>
          <w:rtl w:val="0"/>
          <w:lang w:val="en-US"/>
        </w:rPr>
        <w:t>specific details</w:t>
      </w:r>
      <w:r>
        <w:rPr>
          <w:sz w:val="20"/>
          <w:szCs w:val="20"/>
          <w:rtl w:val="0"/>
          <w:lang w:val="en-US"/>
        </w:rPr>
        <w:t xml:space="preserve"> about your work </w:t>
      </w:r>
      <w:r>
        <w:rPr>
          <w:i w:val="1"/>
          <w:iCs w:val="1"/>
          <w:sz w:val="20"/>
          <w:szCs w:val="20"/>
          <w:u w:val="single"/>
          <w:rtl w:val="0"/>
          <w:lang w:val="en-US"/>
        </w:rPr>
        <w:t>since the last progress report</w:t>
      </w:r>
      <w:r>
        <w:rPr>
          <w:sz w:val="20"/>
          <w:szCs w:val="20"/>
          <w:rtl w:val="0"/>
          <w:lang w:val="en-US"/>
        </w:rPr>
        <w:t>. Do not include previous weeks</w:t>
      </w:r>
      <w:r>
        <w:rPr>
          <w:sz w:val="20"/>
          <w:szCs w:val="20"/>
          <w:rtl w:val="1"/>
        </w:rPr>
        <w:t xml:space="preserve">’ </w:t>
      </w:r>
      <w:r>
        <w:rPr>
          <w:sz w:val="20"/>
          <w:szCs w:val="20"/>
          <w:rtl w:val="0"/>
          <w:lang w:val="en-US"/>
        </w:rPr>
        <w:t>work. Be specific. If your instructor can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t figure out how much code you wrote, or what data you collected, etc., you will receive zero credit. Don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t ramble, simply state what you did. Each report will be scored mostly based on the quantity of work accomplished.</w:t>
      </w:r>
    </w:p>
    <w:p>
      <w:pPr>
        <w:pStyle w:val="Body"/>
        <w:spacing w:after="0"/>
        <w:rPr>
          <w:sz w:val="32"/>
          <w:szCs w:val="32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What I accomplished the past week </w:t>
      </w:r>
      <w:r>
        <w:rPr>
          <w:sz w:val="20"/>
          <w:szCs w:val="20"/>
          <w:rtl w:val="0"/>
          <w:lang w:val="en-US"/>
        </w:rPr>
        <w:t>(use bullet points)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Stumbling blocks slowing me down:</w:t>
      </w: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  <w:rPr>
          <w:b w:val="1"/>
          <w:bCs w:val="1"/>
          <w:sz w:val="28"/>
          <w:szCs w:val="28"/>
        </w:rPr>
      </w:pPr>
    </w:p>
    <w:p>
      <w:pPr>
        <w:pStyle w:val="Body"/>
        <w:spacing w:after="0"/>
      </w:pPr>
      <w:r>
        <w:rPr>
          <w:b w:val="1"/>
          <w:bCs w:val="1"/>
          <w:sz w:val="28"/>
          <w:szCs w:val="28"/>
          <w:rtl w:val="0"/>
          <w:lang w:val="en-US"/>
        </w:rPr>
        <w:t>Specific Next Steps in Project:</w:t>
      </w:r>
    </w:p>
    <w:sectPr>
      <w:headerReference w:type="default" r:id="rId4"/>
      <w:footerReference w:type="default" r:id="rId5"/>
      <w:pgSz w:w="12240" w:h="15840" w:orient="portrait"/>
      <w:pgMar w:top="1440" w:right="1080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