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377D1" w14:textId="77777777" w:rsidR="00355E0A" w:rsidRPr="00287A51" w:rsidRDefault="00355E0A" w:rsidP="00355E0A">
      <w:pPr>
        <w:pStyle w:val="Titolo1"/>
      </w:pPr>
      <w:r w:rsidRPr="00287A51">
        <w:t>IT Demand Management Tool</w:t>
      </w:r>
    </w:p>
    <w:p w14:paraId="00888EEE" w14:textId="77777777" w:rsidR="00355E0A" w:rsidRPr="00287A51" w:rsidRDefault="00355E0A" w:rsidP="00355E0A">
      <w:pPr>
        <w:rPr>
          <w:rFonts w:cs="Arial"/>
        </w:rPr>
      </w:pPr>
    </w:p>
    <w:p w14:paraId="11DFF9A2" w14:textId="77777777" w:rsidR="00355E0A" w:rsidRPr="00287A51" w:rsidRDefault="00355E0A" w:rsidP="00355E0A">
      <w:pPr>
        <w:pStyle w:val="Nessunaspaziatura"/>
        <w:rPr>
          <w:rFonts w:ascii="Arial" w:hAnsi="Arial" w:cs="Arial"/>
          <w:lang w:val="it-IT"/>
        </w:rPr>
      </w:pPr>
      <w:bookmarkStart w:id="0" w:name="_Toc216605484"/>
      <w:r w:rsidRPr="00287A51">
        <w:rPr>
          <w:rFonts w:ascii="Arial" w:hAnsi="Arial" w:cs="Arial"/>
          <w:lang w:val="it-IT"/>
        </w:rPr>
        <w:t>L’IT Demand Management Tool è uno strumento informatico contenente al suo interno la logica di workflow</w:t>
      </w:r>
      <w:r>
        <w:rPr>
          <w:rFonts w:ascii="Arial" w:hAnsi="Arial" w:cs="Arial"/>
          <w:lang w:val="it-IT"/>
        </w:rPr>
        <w:t xml:space="preserve"> per la gestione</w:t>
      </w:r>
      <w:r w:rsidRPr="00287A51">
        <w:rPr>
          <w:rFonts w:ascii="Arial" w:hAnsi="Arial" w:cs="Arial"/>
          <w:lang w:val="it-IT"/>
        </w:rPr>
        <w:t xml:space="preserve"> l’intero processo di IT Demand attraverso la memorizzazione delle informazioni ed il coordinamento delle attività definite dal processo stesso.</w:t>
      </w:r>
    </w:p>
    <w:p w14:paraId="58788608" w14:textId="77777777" w:rsidR="00355E0A" w:rsidRPr="00287A51" w:rsidRDefault="00355E0A" w:rsidP="00355E0A">
      <w:pPr>
        <w:pStyle w:val="Titolo1"/>
      </w:pPr>
      <w:bookmarkStart w:id="1" w:name="_Toc129791716"/>
      <w:r w:rsidRPr="00287A51">
        <w:t>Il documento di Analisi Funzionale</w:t>
      </w:r>
      <w:bookmarkEnd w:id="1"/>
      <w:r w:rsidRPr="00287A51">
        <w:t xml:space="preserve"> </w:t>
      </w:r>
    </w:p>
    <w:p w14:paraId="22BABF81" w14:textId="77777777" w:rsidR="00355E0A" w:rsidRPr="00287A51" w:rsidRDefault="00355E0A" w:rsidP="00355E0A">
      <w:pPr>
        <w:pStyle w:val="Nessunaspaziatura"/>
        <w:rPr>
          <w:rFonts w:ascii="Arial" w:hAnsi="Arial" w:cs="Arial"/>
          <w:lang w:val="it-IT"/>
        </w:rPr>
      </w:pPr>
    </w:p>
    <w:p w14:paraId="71518AE2" w14:textId="77777777" w:rsidR="00355E0A" w:rsidRPr="00287A51" w:rsidRDefault="00355E0A" w:rsidP="00355E0A">
      <w:pPr>
        <w:pStyle w:val="Nessunaspaziatura"/>
        <w:rPr>
          <w:rFonts w:ascii="Arial" w:hAnsi="Arial" w:cs="Arial"/>
          <w:lang w:val="it-IT"/>
        </w:rPr>
      </w:pPr>
      <w:r w:rsidRPr="00287A51">
        <w:rPr>
          <w:rFonts w:ascii="Arial" w:hAnsi="Arial" w:cs="Arial"/>
          <w:lang w:val="it-IT"/>
        </w:rPr>
        <w:t>Il documento di Analisi Funzionale contiene la descrizione dettagliata non tecnica delle logiche di funzionamento dell’IT Demand Management Tool.</w:t>
      </w:r>
    </w:p>
    <w:p w14:paraId="6049E3D4" w14:textId="77777777" w:rsidR="00355E0A" w:rsidRPr="00287A51" w:rsidRDefault="00355E0A" w:rsidP="00355E0A">
      <w:pPr>
        <w:pStyle w:val="Nessunaspaziatura"/>
        <w:rPr>
          <w:rFonts w:ascii="Arial" w:hAnsi="Arial" w:cs="Arial"/>
          <w:lang w:val="it-IT"/>
        </w:rPr>
      </w:pPr>
      <w:r w:rsidRPr="00287A51">
        <w:rPr>
          <w:rFonts w:ascii="Arial" w:hAnsi="Arial" w:cs="Arial"/>
          <w:lang w:val="it-IT"/>
        </w:rPr>
        <w:t>Esso è costituito dai seguenti documenti:</w:t>
      </w:r>
    </w:p>
    <w:p w14:paraId="0DB6333B" w14:textId="77777777" w:rsidR="00355E0A" w:rsidRPr="00287A51" w:rsidRDefault="00355E0A" w:rsidP="00355E0A">
      <w:pPr>
        <w:pStyle w:val="Nessunaspaziatura"/>
        <w:rPr>
          <w:rFonts w:ascii="Arial" w:hAnsi="Arial" w:cs="Arial"/>
          <w:lang w:val="it-IT"/>
        </w:rPr>
      </w:pPr>
    </w:p>
    <w:p w14:paraId="21D81189" w14:textId="77777777" w:rsidR="00355E0A" w:rsidRPr="00287A51" w:rsidRDefault="00355E0A" w:rsidP="00355E0A">
      <w:pPr>
        <w:pStyle w:val="Nessunaspaziatura"/>
        <w:numPr>
          <w:ilvl w:val="0"/>
          <w:numId w:val="4"/>
        </w:numPr>
        <w:rPr>
          <w:rFonts w:ascii="Arial" w:hAnsi="Arial" w:cs="Arial"/>
          <w:lang w:val="it-IT"/>
        </w:rPr>
      </w:pPr>
      <w:r w:rsidRPr="00287A51">
        <w:rPr>
          <w:rFonts w:ascii="Arial" w:hAnsi="Arial" w:cs="Arial"/>
          <w:lang w:val="it-IT"/>
        </w:rPr>
        <w:t>“</w:t>
      </w:r>
      <w:r w:rsidRPr="00287A51">
        <w:rPr>
          <w:rFonts w:ascii="Arial" w:hAnsi="Arial" w:cs="Arial"/>
          <w:i/>
          <w:iCs/>
          <w:lang w:val="it-IT"/>
        </w:rPr>
        <w:t xml:space="preserve">IT Demand Tool – Workflow di </w:t>
      </w:r>
      <w:proofErr w:type="spellStart"/>
      <w:proofErr w:type="gramStart"/>
      <w:r w:rsidRPr="00287A51">
        <w:rPr>
          <w:rFonts w:ascii="Arial" w:hAnsi="Arial" w:cs="Arial"/>
          <w:i/>
          <w:iCs/>
          <w:lang w:val="it-IT"/>
        </w:rPr>
        <w:t>funzionamento.vsdx</w:t>
      </w:r>
      <w:proofErr w:type="spellEnd"/>
      <w:proofErr w:type="gramEnd"/>
      <w:r w:rsidRPr="00287A51">
        <w:rPr>
          <w:rFonts w:ascii="Arial" w:hAnsi="Arial" w:cs="Arial"/>
          <w:lang w:val="it-IT"/>
        </w:rPr>
        <w:t>”: Foglio di Visio dove è contenuta la logica del workflow descritta attraverso diagrammi di flusso</w:t>
      </w:r>
    </w:p>
    <w:p w14:paraId="792589F6" w14:textId="77777777" w:rsidR="00355E0A" w:rsidRPr="00287A51" w:rsidRDefault="00355E0A" w:rsidP="00355E0A">
      <w:pPr>
        <w:pStyle w:val="Nessunaspaziatura"/>
        <w:numPr>
          <w:ilvl w:val="0"/>
          <w:numId w:val="4"/>
        </w:numPr>
        <w:rPr>
          <w:rFonts w:ascii="Arial" w:hAnsi="Arial" w:cs="Arial"/>
          <w:lang w:val="it-IT"/>
        </w:rPr>
      </w:pPr>
      <w:r w:rsidRPr="00287A51">
        <w:rPr>
          <w:rFonts w:ascii="Arial" w:hAnsi="Arial" w:cs="Arial"/>
          <w:lang w:val="it-IT"/>
        </w:rPr>
        <w:t>“</w:t>
      </w:r>
      <w:r w:rsidRPr="00287A51">
        <w:rPr>
          <w:rFonts w:ascii="Arial" w:hAnsi="Arial" w:cs="Arial"/>
          <w:i/>
          <w:iCs/>
          <w:lang w:val="it-IT"/>
        </w:rPr>
        <w:t xml:space="preserve">IT Demand Tool – </w:t>
      </w:r>
      <w:r>
        <w:rPr>
          <w:rFonts w:ascii="Arial" w:hAnsi="Arial" w:cs="Arial"/>
          <w:i/>
          <w:iCs/>
          <w:lang w:val="it-IT"/>
        </w:rPr>
        <w:t>Elenco elementi</w:t>
      </w:r>
      <w:r w:rsidRPr="00287A51">
        <w:rPr>
          <w:rFonts w:ascii="Arial" w:hAnsi="Arial" w:cs="Arial"/>
          <w:i/>
          <w:iCs/>
          <w:lang w:val="it-IT"/>
        </w:rPr>
        <w:t>.xlsm”</w:t>
      </w:r>
      <w:r w:rsidRPr="00287A51">
        <w:rPr>
          <w:rFonts w:ascii="Arial" w:hAnsi="Arial" w:cs="Arial"/>
          <w:lang w:val="it-IT"/>
        </w:rPr>
        <w:t>: Foglio di Excel contenente il dettaglio degli elementi (campi) di Demand Management, le descrizioni sintetiche, gli automatismi e i vincoli. Contiene inoltre un riassunto schematico di tutti i possibili stati oltre che un elenco iniziale dei fornitori</w:t>
      </w:r>
    </w:p>
    <w:p w14:paraId="302A905D" w14:textId="77777777" w:rsidR="00355E0A" w:rsidRPr="00287A51" w:rsidRDefault="00355E0A" w:rsidP="00355E0A">
      <w:pPr>
        <w:pStyle w:val="Nessunaspaziatura"/>
        <w:numPr>
          <w:ilvl w:val="0"/>
          <w:numId w:val="4"/>
        </w:numPr>
        <w:rPr>
          <w:rFonts w:ascii="Arial" w:hAnsi="Arial" w:cs="Arial"/>
          <w:lang w:val="it-IT"/>
        </w:rPr>
      </w:pPr>
      <w:r w:rsidRPr="00287A51">
        <w:rPr>
          <w:rFonts w:ascii="Arial" w:hAnsi="Arial" w:cs="Arial"/>
          <w:lang w:val="it-IT"/>
        </w:rPr>
        <w:t>“</w:t>
      </w:r>
      <w:r w:rsidRPr="00287A51">
        <w:rPr>
          <w:rFonts w:ascii="Arial" w:hAnsi="Arial" w:cs="Arial"/>
          <w:i/>
          <w:iCs/>
          <w:lang w:val="it-IT"/>
        </w:rPr>
        <w:t>IT Demand Tool – Analisi Funzionale.docx</w:t>
      </w:r>
      <w:r w:rsidRPr="00287A51">
        <w:rPr>
          <w:rFonts w:ascii="Arial" w:hAnsi="Arial" w:cs="Arial"/>
          <w:lang w:val="it-IT"/>
        </w:rPr>
        <w:t xml:space="preserve">”: Il presente foglio di Word </w:t>
      </w:r>
      <w:r>
        <w:rPr>
          <w:rFonts w:ascii="Arial" w:hAnsi="Arial" w:cs="Arial"/>
          <w:lang w:val="it-IT"/>
        </w:rPr>
        <w:t>che contiene, in forma discorsiva, la spiegazione di tutti quei concetti o funzionalità che sono sottintesi o solo accennati nel documento di workflow</w:t>
      </w:r>
    </w:p>
    <w:p w14:paraId="6BF10C22" w14:textId="77777777" w:rsidR="00355E0A" w:rsidRPr="00287A51" w:rsidRDefault="00355E0A" w:rsidP="00355E0A">
      <w:pPr>
        <w:pStyle w:val="Nessunaspaziatura"/>
        <w:numPr>
          <w:ilvl w:val="0"/>
          <w:numId w:val="4"/>
        </w:numPr>
        <w:rPr>
          <w:rFonts w:ascii="Arial" w:hAnsi="Arial" w:cs="Arial"/>
          <w:lang w:val="it-IT"/>
        </w:rPr>
      </w:pPr>
      <w:r w:rsidRPr="00287A51">
        <w:rPr>
          <w:rFonts w:ascii="Arial" w:hAnsi="Arial" w:cs="Arial"/>
          <w:i/>
          <w:iCs/>
          <w:lang w:val="it-IT"/>
        </w:rPr>
        <w:t xml:space="preserve">“GUI </w:t>
      </w:r>
      <w:proofErr w:type="spellStart"/>
      <w:r w:rsidRPr="00287A51">
        <w:rPr>
          <w:rFonts w:ascii="Arial" w:hAnsi="Arial" w:cs="Arial"/>
          <w:i/>
          <w:iCs/>
          <w:lang w:val="it-IT"/>
        </w:rPr>
        <w:t>Mockup</w:t>
      </w:r>
      <w:proofErr w:type="spellEnd"/>
      <w:r w:rsidRPr="00287A51">
        <w:rPr>
          <w:rFonts w:ascii="Arial" w:hAnsi="Arial" w:cs="Arial"/>
          <w:i/>
          <w:iCs/>
          <w:lang w:val="it-IT"/>
        </w:rPr>
        <w:t xml:space="preserve"> - *.png”</w:t>
      </w:r>
      <w:r w:rsidRPr="00287A51">
        <w:rPr>
          <w:rFonts w:ascii="Arial" w:hAnsi="Arial" w:cs="Arial"/>
          <w:lang w:val="it-IT"/>
        </w:rPr>
        <w:t>: Si tratta di una serie di file in formato PNG che contengono una guida di riferimento per la realizzazione della GUI</w:t>
      </w:r>
    </w:p>
    <w:p w14:paraId="196B7814" w14:textId="77777777" w:rsidR="00355E0A" w:rsidRPr="00287A51" w:rsidRDefault="00355E0A" w:rsidP="00355E0A">
      <w:pPr>
        <w:pStyle w:val="Titolo2"/>
      </w:pPr>
      <w:bookmarkStart w:id="2" w:name="_Toc129791717"/>
      <w:r w:rsidRPr="00287A51">
        <w:t>Assunzioni dell’Analisi Funzionale</w:t>
      </w:r>
      <w:bookmarkEnd w:id="2"/>
    </w:p>
    <w:p w14:paraId="4AEA5754" w14:textId="77777777" w:rsidR="00355E0A" w:rsidRPr="00287A51" w:rsidRDefault="00355E0A" w:rsidP="00355E0A">
      <w:pPr>
        <w:rPr>
          <w:rFonts w:cs="Arial"/>
          <w:szCs w:val="22"/>
        </w:rPr>
      </w:pPr>
      <w:r w:rsidRPr="00287A51">
        <w:rPr>
          <w:rFonts w:cs="Arial"/>
          <w:szCs w:val="22"/>
        </w:rPr>
        <w:t>Il presente documento si prefigge l’obbiettivo di raccogliere, consolidandola, la logica di workflow sparsa nei vari documenti elencati precedentemente.</w:t>
      </w:r>
    </w:p>
    <w:p w14:paraId="1B2516F9" w14:textId="77777777" w:rsidR="00355E0A" w:rsidRPr="00287A51" w:rsidRDefault="00355E0A" w:rsidP="00355E0A">
      <w:pPr>
        <w:rPr>
          <w:rFonts w:cs="Arial"/>
          <w:szCs w:val="22"/>
        </w:rPr>
      </w:pPr>
      <w:r w:rsidRPr="00287A51">
        <w:rPr>
          <w:rFonts w:cs="Arial"/>
          <w:szCs w:val="22"/>
        </w:rPr>
        <w:t>La componente grafica e operativa (GUI) non è volutamente enfatizzata né descritta.</w:t>
      </w:r>
    </w:p>
    <w:p w14:paraId="78EEFFAF" w14:textId="77777777" w:rsidR="00355E0A" w:rsidRPr="00287A51" w:rsidRDefault="00355E0A" w:rsidP="00355E0A">
      <w:pPr>
        <w:rPr>
          <w:rFonts w:cs="Arial"/>
          <w:szCs w:val="22"/>
        </w:rPr>
      </w:pPr>
      <w:r w:rsidRPr="00287A51">
        <w:rPr>
          <w:rFonts w:cs="Arial"/>
          <w:szCs w:val="22"/>
        </w:rPr>
        <w:t xml:space="preserve">Le immagini di </w:t>
      </w:r>
      <w:proofErr w:type="spellStart"/>
      <w:r w:rsidRPr="00287A51">
        <w:rPr>
          <w:rFonts w:cs="Arial"/>
          <w:szCs w:val="22"/>
        </w:rPr>
        <w:t>mockup</w:t>
      </w:r>
      <w:proofErr w:type="spellEnd"/>
      <w:r w:rsidRPr="00287A51">
        <w:rPr>
          <w:rFonts w:cs="Arial"/>
          <w:szCs w:val="22"/>
        </w:rPr>
        <w:t xml:space="preserve"> fornite sono solo dei riferimenti creati dall’autore a supporto per la scrittura di questo documento.</w:t>
      </w:r>
    </w:p>
    <w:p w14:paraId="03D3C361" w14:textId="2102DED1" w:rsidR="00355E0A" w:rsidRPr="00287A51" w:rsidRDefault="00355E0A" w:rsidP="00355E0A">
      <w:pPr>
        <w:rPr>
          <w:rFonts w:cs="Arial"/>
          <w:szCs w:val="22"/>
        </w:rPr>
      </w:pPr>
      <w:r w:rsidRPr="00287A51">
        <w:rPr>
          <w:rFonts w:cs="Arial"/>
          <w:szCs w:val="22"/>
        </w:rPr>
        <w:t xml:space="preserve">L’aspettativa è che lo sviluppatore che si prende in carico l’attività di scrittura del codice faccia delle proposte di GUI basate sul workflow derivanti dalla sua comprensione dell’analisi e della sua conoscenza dell’ambiente </w:t>
      </w:r>
      <w:r>
        <w:rPr>
          <w:rFonts w:cs="Arial"/>
          <w:szCs w:val="22"/>
        </w:rPr>
        <w:t>informatico in cui questo prodotto verrà sviluppato</w:t>
      </w:r>
      <w:r w:rsidRPr="00287A51">
        <w:rPr>
          <w:rFonts w:cs="Arial"/>
          <w:szCs w:val="22"/>
        </w:rPr>
        <w:t xml:space="preserve">, tenendo conto dei layout e delle convenzioni grafiche di </w:t>
      </w:r>
      <w:r>
        <w:rPr>
          <w:rFonts w:cs="Arial"/>
          <w:szCs w:val="22"/>
        </w:rPr>
        <w:t>BIX</w:t>
      </w:r>
      <w:r w:rsidRPr="00287A51">
        <w:rPr>
          <w:rFonts w:cs="Arial"/>
          <w:szCs w:val="22"/>
        </w:rPr>
        <w:t>.</w:t>
      </w:r>
    </w:p>
    <w:p w14:paraId="6DFB1BCE" w14:textId="77777777" w:rsidR="00355E0A" w:rsidRDefault="00355E0A" w:rsidP="00355E0A">
      <w:pPr>
        <w:rPr>
          <w:rFonts w:cs="Arial"/>
          <w:szCs w:val="22"/>
        </w:rPr>
      </w:pPr>
      <w:r w:rsidRPr="00287A51">
        <w:rPr>
          <w:rFonts w:cs="Arial"/>
          <w:szCs w:val="22"/>
        </w:rPr>
        <w:t>La descrizione della Dashboard di seguito illustrata contiene invece un’indicazione di impostazione grafica che l’autore chiede venga tenuta come riferimento. Essa sarà utilizzata in tutta la stesura del presente documento.</w:t>
      </w:r>
    </w:p>
    <w:p w14:paraId="5566972F" w14:textId="77777777" w:rsidR="00355E0A" w:rsidRDefault="00355E0A" w:rsidP="00355E0A">
      <w:pPr>
        <w:pStyle w:val="Titolo2"/>
      </w:pPr>
      <w:bookmarkStart w:id="3" w:name="_Toc129791718"/>
      <w:r>
        <w:t>Convenzioni grafiche</w:t>
      </w:r>
      <w:bookmarkEnd w:id="3"/>
    </w:p>
    <w:p w14:paraId="5BC2CEE6" w14:textId="77777777" w:rsidR="00355E0A" w:rsidRDefault="00355E0A" w:rsidP="00355E0A">
      <w:r>
        <w:t>All’interno del presente documento è usata la seguente combinazione di colori e attributi di font allo scopo di facilitare la lettura:</w:t>
      </w:r>
    </w:p>
    <w:p w14:paraId="5B882BD0" w14:textId="77777777" w:rsidR="00355E0A" w:rsidRDefault="00355E0A" w:rsidP="00355E0A"/>
    <w:p w14:paraId="1205B7BC" w14:textId="77777777" w:rsidR="00355E0A" w:rsidRDefault="00355E0A" w:rsidP="00355E0A">
      <w:r>
        <w:t>Tipo Stato: es. “Stato DR”</w:t>
      </w:r>
    </w:p>
    <w:p w14:paraId="006673BA" w14:textId="77777777" w:rsidR="00355E0A" w:rsidRDefault="00355E0A" w:rsidP="00355E0A">
      <w:r>
        <w:t>Denominazione stato: es. “</w:t>
      </w:r>
      <w:r w:rsidRPr="00AC4D50">
        <w:rPr>
          <w:color w:val="0070C0"/>
        </w:rPr>
        <w:t>In attesa valutazione Demand Manager</w:t>
      </w:r>
      <w:r>
        <w:t>”</w:t>
      </w:r>
    </w:p>
    <w:p w14:paraId="75726488" w14:textId="77777777" w:rsidR="00355E0A" w:rsidRDefault="00355E0A" w:rsidP="00355E0A">
      <w:r>
        <w:t>Testo: es. “</w:t>
      </w:r>
      <w:r w:rsidRPr="003505BF">
        <w:rPr>
          <w:i/>
          <w:iCs/>
        </w:rPr>
        <w:t>Questo è un testo</w:t>
      </w:r>
      <w:r>
        <w:t>”</w:t>
      </w:r>
    </w:p>
    <w:p w14:paraId="4087BDED" w14:textId="77777777" w:rsidR="00355E0A" w:rsidRDefault="00355E0A" w:rsidP="00355E0A">
      <w:r>
        <w:t>Nome elemento: es. “</w:t>
      </w:r>
      <w:r w:rsidRPr="003505BF">
        <w:rPr>
          <w:color w:val="00B050"/>
        </w:rPr>
        <w:t>Motivazione Fast Demand</w:t>
      </w:r>
      <w:r>
        <w:t>”</w:t>
      </w:r>
    </w:p>
    <w:p w14:paraId="328E1360" w14:textId="77777777" w:rsidR="00355E0A" w:rsidRDefault="00355E0A" w:rsidP="00355E0A">
      <w:r>
        <w:t>ID Elemento: es. “</w:t>
      </w:r>
      <w:r w:rsidRPr="003505BF">
        <w:rPr>
          <w:color w:val="7030A0"/>
        </w:rPr>
        <w:t>SDM4</w:t>
      </w:r>
      <w:r>
        <w:t>”</w:t>
      </w:r>
    </w:p>
    <w:p w14:paraId="0F8A2165" w14:textId="77777777" w:rsidR="00355E0A" w:rsidRPr="004D1806" w:rsidRDefault="00355E0A" w:rsidP="00355E0A">
      <w:r>
        <w:t>Tipologia utente: es: “</w:t>
      </w:r>
      <w:r w:rsidRPr="00DB053A">
        <w:rPr>
          <w:color w:val="C00000"/>
        </w:rPr>
        <w:t>IT Friend</w:t>
      </w:r>
      <w:r>
        <w:t>”</w:t>
      </w:r>
    </w:p>
    <w:p w14:paraId="412FD929" w14:textId="77777777" w:rsidR="00355E0A" w:rsidRPr="00AC4D50" w:rsidRDefault="00355E0A" w:rsidP="00355E0A"/>
    <w:p w14:paraId="63AADFF2" w14:textId="77777777" w:rsidR="00355E0A" w:rsidRDefault="00355E0A" w:rsidP="00355E0A">
      <w:pPr>
        <w:rPr>
          <w:b/>
          <w:kern w:val="28"/>
          <w:sz w:val="28"/>
        </w:rPr>
      </w:pPr>
      <w:bookmarkStart w:id="4" w:name="_Toc129791719"/>
      <w:r>
        <w:br w:type="page"/>
      </w:r>
    </w:p>
    <w:p w14:paraId="2D5E2FE4" w14:textId="77777777" w:rsidR="00355E0A" w:rsidRPr="00287A51" w:rsidRDefault="00355E0A" w:rsidP="00355E0A">
      <w:pPr>
        <w:pStyle w:val="Titolo1"/>
      </w:pPr>
      <w:r w:rsidRPr="00287A51">
        <w:lastRenderedPageBreak/>
        <w:t>Definizioni</w:t>
      </w:r>
      <w:bookmarkEnd w:id="4"/>
    </w:p>
    <w:p w14:paraId="116003AA" w14:textId="77777777" w:rsidR="00355E0A" w:rsidRPr="00287A51" w:rsidRDefault="00355E0A" w:rsidP="00355E0A">
      <w:pPr>
        <w:pStyle w:val="Titolo2"/>
      </w:pPr>
      <w:bookmarkStart w:id="5" w:name="_Toc129791720"/>
      <w:r w:rsidRPr="00287A51">
        <w:t>Sistema</w:t>
      </w:r>
      <w:bookmarkEnd w:id="5"/>
    </w:p>
    <w:p w14:paraId="2B794F53" w14:textId="77777777" w:rsidR="00355E0A" w:rsidRPr="00287A51" w:rsidRDefault="00355E0A" w:rsidP="00355E0A">
      <w:r w:rsidRPr="00287A51">
        <w:t xml:space="preserve">Per </w:t>
      </w:r>
      <w:r w:rsidRPr="00287A51">
        <w:rPr>
          <w:i/>
          <w:iCs/>
        </w:rPr>
        <w:t>Sistema</w:t>
      </w:r>
      <w:r w:rsidRPr="00287A51">
        <w:t xml:space="preserve"> si intende, all’interno di questo documento, il prodotto informatico su cui gira l’IT Demand Management Tool e che, per estensione, esegue le azioni, effettua calcoli, </w:t>
      </w:r>
      <w:r>
        <w:t xml:space="preserve">applica i vincoli, </w:t>
      </w:r>
      <w:r w:rsidRPr="00287A51">
        <w:t>scrive nel database, genera pagine e specifici output.</w:t>
      </w:r>
    </w:p>
    <w:p w14:paraId="67E4F054" w14:textId="77777777" w:rsidR="00355E0A" w:rsidRDefault="00355E0A" w:rsidP="00355E0A">
      <w:pPr>
        <w:pStyle w:val="Titolo2"/>
      </w:pPr>
      <w:bookmarkStart w:id="6" w:name="_Toc129791721"/>
      <w:r>
        <w:t xml:space="preserve">Demand </w:t>
      </w:r>
      <w:proofErr w:type="spellStart"/>
      <w:r>
        <w:t>request</w:t>
      </w:r>
      <w:proofErr w:type="spellEnd"/>
      <w:r>
        <w:t xml:space="preserve"> e stream </w:t>
      </w:r>
    </w:p>
    <w:p w14:paraId="54E4A3CD" w14:textId="77777777" w:rsidR="00355E0A" w:rsidRPr="005B79F4" w:rsidRDefault="00355E0A" w:rsidP="00355E0A"/>
    <w:p w14:paraId="626CCEC8" w14:textId="77777777" w:rsidR="00355E0A" w:rsidRPr="00287A51" w:rsidRDefault="00355E0A" w:rsidP="00355E0A">
      <w:pPr>
        <w:pStyle w:val="Titolo2"/>
      </w:pPr>
      <w:r w:rsidRPr="00287A51">
        <w:t>Elementi di Demand Management</w:t>
      </w:r>
    </w:p>
    <w:p w14:paraId="0345AA4C" w14:textId="77777777" w:rsidR="00355E0A" w:rsidRDefault="00355E0A" w:rsidP="00355E0A">
      <w:pPr>
        <w:rPr>
          <w:rFonts w:cs="Arial"/>
        </w:rPr>
      </w:pPr>
      <w:r w:rsidRPr="00287A51">
        <w:rPr>
          <w:rFonts w:cs="Arial"/>
        </w:rPr>
        <w:t xml:space="preserve">Gli elementi di Demand Management sono le tipologie di informazioni atomiche che vengono memorizzate e gestite dall’IT Demand Management Tool (nella terminologia dei database si tratta dei campi di una tabella). </w:t>
      </w:r>
      <w:r>
        <w:rPr>
          <w:rFonts w:cs="Arial"/>
        </w:rPr>
        <w:t>Il documento allegato “Elenco elementi” è quello che contiene il dettaglio di tutti gli elementi utilizzati all’interno del documento di Analisi Funzionale. I nomi usati per la definizione degli elementi di Demand Management sono volutamente articolati e parlanti. È facoltà del programmatore mantenere la denominazione proposta o cambiarla in base alle proprie esigenze. Se questo dovesse accadere, sarebbe ovviamente fondamentale che la tipologia di contenuto non cambiasse.</w:t>
      </w:r>
    </w:p>
    <w:p w14:paraId="22A2DEB5" w14:textId="77777777" w:rsidR="00355E0A" w:rsidRPr="00287A51" w:rsidRDefault="00355E0A" w:rsidP="00355E0A">
      <w:pPr>
        <w:rPr>
          <w:rFonts w:cs="Arial"/>
        </w:rPr>
      </w:pPr>
      <w:r w:rsidRPr="00287A51">
        <w:rPr>
          <w:rFonts w:cs="Arial"/>
        </w:rPr>
        <w:t>L’insieme degli elementi di Demand Management, la loro valorizzazione, la loro gestione e le logiche di aggregazione rappresentano l’essenza e lo scopo ultimo del tool.</w:t>
      </w:r>
    </w:p>
    <w:p w14:paraId="5D4688F7" w14:textId="77777777" w:rsidR="00355E0A" w:rsidRPr="00287A51" w:rsidRDefault="00355E0A" w:rsidP="00355E0A">
      <w:pPr>
        <w:pStyle w:val="Titolo2"/>
      </w:pPr>
      <w:r w:rsidRPr="00287A51">
        <w:t xml:space="preserve">La “DR ID” </w:t>
      </w:r>
      <w:r>
        <w:t xml:space="preserve">(o “DR padre”) </w:t>
      </w:r>
      <w:r w:rsidRPr="00287A51">
        <w:t>e lo “Stream ID”</w:t>
      </w:r>
      <w:r>
        <w:t xml:space="preserve"> (o “DR figlio”)</w:t>
      </w:r>
    </w:p>
    <w:p w14:paraId="760159F2" w14:textId="77777777" w:rsidR="00355E0A" w:rsidRPr="00287A51" w:rsidRDefault="00355E0A" w:rsidP="00355E0A">
      <w:pPr>
        <w:rPr>
          <w:rFonts w:cs="Arial"/>
        </w:rPr>
      </w:pPr>
      <w:r w:rsidRPr="00287A51">
        <w:rPr>
          <w:rFonts w:cs="Arial"/>
        </w:rPr>
        <w:t xml:space="preserve">La </w:t>
      </w:r>
      <w:r w:rsidRPr="00287A51">
        <w:rPr>
          <w:rFonts w:cs="Arial"/>
          <w:i/>
          <w:iCs/>
        </w:rPr>
        <w:t>DR ID</w:t>
      </w:r>
      <w:r w:rsidRPr="00287A51">
        <w:rPr>
          <w:rFonts w:cs="Arial"/>
        </w:rPr>
        <w:t xml:space="preserve"> è l’identificativo univoco padre generato e gestito dal sistema. Ogni DR ID può a sua volta essere associato a molteplici identificativi figli chiamati </w:t>
      </w:r>
      <w:r w:rsidRPr="00287A51">
        <w:rPr>
          <w:rFonts w:cs="Arial"/>
          <w:i/>
          <w:iCs/>
        </w:rPr>
        <w:t>Stream ID</w:t>
      </w:r>
      <w:r w:rsidRPr="00287A51">
        <w:rPr>
          <w:rFonts w:cs="Arial"/>
        </w:rPr>
        <w:t>.</w:t>
      </w:r>
    </w:p>
    <w:p w14:paraId="2CE4A089" w14:textId="77777777" w:rsidR="00355E0A" w:rsidRPr="00287A51" w:rsidRDefault="00355E0A" w:rsidP="00355E0A">
      <w:pPr>
        <w:rPr>
          <w:rFonts w:cs="Arial"/>
        </w:rPr>
      </w:pPr>
      <w:r w:rsidRPr="00287A51">
        <w:rPr>
          <w:rFonts w:cs="Arial"/>
        </w:rPr>
        <w:t xml:space="preserve">Nella </w:t>
      </w:r>
      <w:r>
        <w:rPr>
          <w:rFonts w:cs="Arial"/>
        </w:rPr>
        <w:t xml:space="preserve">creazione delle GUI di </w:t>
      </w:r>
      <w:proofErr w:type="spellStart"/>
      <w:r>
        <w:rPr>
          <w:rFonts w:cs="Arial"/>
        </w:rPr>
        <w:t>mockup</w:t>
      </w:r>
      <w:proofErr w:type="spellEnd"/>
      <w:r w:rsidRPr="00287A51">
        <w:rPr>
          <w:rFonts w:cs="Arial"/>
        </w:rPr>
        <w:t xml:space="preserve"> si è usata la convenzione </w:t>
      </w:r>
      <w:proofErr w:type="spellStart"/>
      <w:r w:rsidRPr="00287A51">
        <w:rPr>
          <w:rFonts w:cs="Arial"/>
          <w:i/>
          <w:iCs/>
        </w:rPr>
        <w:t>DRxx-yy-zz</w:t>
      </w:r>
      <w:proofErr w:type="spellEnd"/>
      <w:r w:rsidRPr="00287A51">
        <w:rPr>
          <w:rFonts w:cs="Arial"/>
        </w:rPr>
        <w:t xml:space="preserve"> dove “DR” è un testo fisso, “xx” è un numero progressivo univoco, “</w:t>
      </w:r>
      <w:proofErr w:type="spellStart"/>
      <w:r w:rsidRPr="00287A51">
        <w:rPr>
          <w:rFonts w:cs="Arial"/>
        </w:rPr>
        <w:t>yy</w:t>
      </w:r>
      <w:proofErr w:type="spellEnd"/>
      <w:r w:rsidRPr="00287A51">
        <w:rPr>
          <w:rFonts w:cs="Arial"/>
        </w:rPr>
        <w:t>” è il valore delle ultime due cifre dell’anno derivato dalla data di salvataggio della DR, “</w:t>
      </w:r>
      <w:proofErr w:type="spellStart"/>
      <w:r w:rsidRPr="00287A51">
        <w:rPr>
          <w:rFonts w:cs="Arial"/>
        </w:rPr>
        <w:t>zz</w:t>
      </w:r>
      <w:proofErr w:type="spellEnd"/>
      <w:r w:rsidRPr="00287A51">
        <w:rPr>
          <w:rFonts w:cs="Arial"/>
        </w:rPr>
        <w:t>” è un numero progressivo univoco.</w:t>
      </w:r>
    </w:p>
    <w:p w14:paraId="59EF78EA" w14:textId="77777777" w:rsidR="00355E0A" w:rsidRPr="00287A51" w:rsidRDefault="00355E0A" w:rsidP="00355E0A">
      <w:pPr>
        <w:rPr>
          <w:rFonts w:cs="Arial"/>
        </w:rPr>
      </w:pPr>
      <w:r w:rsidRPr="00287A51">
        <w:rPr>
          <w:rFonts w:cs="Arial"/>
        </w:rPr>
        <w:t>La combinazione di “</w:t>
      </w:r>
      <w:proofErr w:type="spellStart"/>
      <w:r w:rsidRPr="00287A51">
        <w:rPr>
          <w:rFonts w:cs="Arial"/>
        </w:rPr>
        <w:t>DRxx-yy</w:t>
      </w:r>
      <w:proofErr w:type="spellEnd"/>
      <w:r w:rsidRPr="00287A51">
        <w:rPr>
          <w:rFonts w:cs="Arial"/>
        </w:rPr>
        <w:t xml:space="preserve">” è propriamente la </w:t>
      </w:r>
      <w:r w:rsidRPr="00287A51">
        <w:rPr>
          <w:rFonts w:cs="Arial"/>
          <w:i/>
          <w:iCs/>
        </w:rPr>
        <w:t>DR ID</w:t>
      </w:r>
      <w:r w:rsidRPr="00287A51">
        <w:rPr>
          <w:rFonts w:cs="Arial"/>
        </w:rPr>
        <w:t>. La combinazione “</w:t>
      </w:r>
      <w:proofErr w:type="spellStart"/>
      <w:r w:rsidRPr="00287A51">
        <w:rPr>
          <w:rFonts w:cs="Arial"/>
        </w:rPr>
        <w:t>DRxx-yy-zz</w:t>
      </w:r>
      <w:proofErr w:type="spellEnd"/>
      <w:r w:rsidRPr="00287A51">
        <w:rPr>
          <w:rFonts w:cs="Arial"/>
        </w:rPr>
        <w:t xml:space="preserve">” è propriamente la </w:t>
      </w:r>
      <w:r w:rsidRPr="00287A51">
        <w:rPr>
          <w:rFonts w:cs="Arial"/>
          <w:i/>
          <w:iCs/>
        </w:rPr>
        <w:t>Stream ID</w:t>
      </w:r>
      <w:r w:rsidRPr="00287A51">
        <w:rPr>
          <w:rFonts w:cs="Arial"/>
        </w:rPr>
        <w:t>.</w:t>
      </w:r>
    </w:p>
    <w:p w14:paraId="52FE9E58" w14:textId="77777777" w:rsidR="00355E0A" w:rsidRPr="00287A51" w:rsidRDefault="00355E0A" w:rsidP="00355E0A">
      <w:pPr>
        <w:rPr>
          <w:rFonts w:cs="Arial"/>
        </w:rPr>
      </w:pPr>
      <w:r w:rsidRPr="00287A51">
        <w:rPr>
          <w:rFonts w:cs="Arial"/>
        </w:rPr>
        <w:t>L’autore non esprime preferenze sulla forma dei due identificativi, che possono essere cambiati in base alle scelte o alle esigenze del programmatore.</w:t>
      </w:r>
    </w:p>
    <w:p w14:paraId="0D0D810B" w14:textId="77777777" w:rsidR="00355E0A" w:rsidRDefault="00355E0A" w:rsidP="00355E0A">
      <w:pPr>
        <w:rPr>
          <w:rFonts w:cs="Arial"/>
        </w:rPr>
      </w:pPr>
      <w:r w:rsidRPr="00287A51">
        <w:rPr>
          <w:rFonts w:cs="Arial"/>
        </w:rPr>
        <w:t xml:space="preserve">Ciò che invece è </w:t>
      </w:r>
      <w:r>
        <w:rPr>
          <w:rFonts w:cs="Arial"/>
        </w:rPr>
        <w:t>strettamente richiesto</w:t>
      </w:r>
      <w:r w:rsidRPr="00287A51">
        <w:rPr>
          <w:rFonts w:cs="Arial"/>
        </w:rPr>
        <w:t xml:space="preserve"> è che gli ID s</w:t>
      </w:r>
      <w:r>
        <w:rPr>
          <w:rFonts w:cs="Arial"/>
        </w:rPr>
        <w:t>iano</w:t>
      </w:r>
      <w:r w:rsidRPr="00287A51">
        <w:rPr>
          <w:rFonts w:cs="Arial"/>
        </w:rPr>
        <w:t xml:space="preserve"> gestiti interamente ed esclusivamente dal sistema. Nessun utente in nessuna fase del workflow ha facoltà di modifica di nessuno dei due identificativi, prerogativa che è demandata esclusivamente al sistema.</w:t>
      </w:r>
    </w:p>
    <w:p w14:paraId="5A1C4C20" w14:textId="77777777" w:rsidR="00355E0A" w:rsidRDefault="00355E0A" w:rsidP="00355E0A">
      <w:pPr>
        <w:pStyle w:val="Titolo2"/>
      </w:pPr>
      <w:r>
        <w:t>Reference Object</w:t>
      </w:r>
    </w:p>
    <w:p w14:paraId="0AA14C42" w14:textId="77777777" w:rsidR="00355E0A" w:rsidRPr="00067D31" w:rsidRDefault="00355E0A" w:rsidP="00355E0A">
      <w:r>
        <w:t>Per Reference Object si intende uno o più oggetti associati alla singola DR oppure ai singoli stream. Tipicamente si presenta sotto forma di testo oppure di files binari. La logica d’uso è descritta sia nel file di workflow che nei paragrafi successivi.</w:t>
      </w:r>
    </w:p>
    <w:p w14:paraId="68F73147" w14:textId="77777777" w:rsidR="00355E0A" w:rsidRPr="005B79F4" w:rsidRDefault="00355E0A" w:rsidP="00355E0A"/>
    <w:p w14:paraId="6E2A5E8F" w14:textId="77777777" w:rsidR="00355E0A" w:rsidRPr="00287A51" w:rsidRDefault="00355E0A" w:rsidP="00355E0A">
      <w:pPr>
        <w:pStyle w:val="Titolo2"/>
      </w:pPr>
      <w:r w:rsidRPr="00287A51">
        <w:t>Tipologie di utenti</w:t>
      </w:r>
      <w:bookmarkEnd w:id="6"/>
    </w:p>
    <w:p w14:paraId="6A7A981F" w14:textId="0DFA5ADE" w:rsidR="00355E0A" w:rsidRPr="00287A51" w:rsidRDefault="00355E0A" w:rsidP="00355E0A">
      <w:pPr>
        <w:rPr>
          <w:rFonts w:cs="Arial"/>
        </w:rPr>
      </w:pPr>
      <w:r w:rsidRPr="00287A51">
        <w:rPr>
          <w:rFonts w:cs="Arial"/>
        </w:rPr>
        <w:t xml:space="preserve">Per </w:t>
      </w:r>
      <w:r w:rsidRPr="00287A51">
        <w:rPr>
          <w:rFonts w:cs="Arial"/>
          <w:i/>
          <w:iCs/>
        </w:rPr>
        <w:t>tipologia di utente</w:t>
      </w:r>
      <w:r w:rsidRPr="00287A51">
        <w:rPr>
          <w:rFonts w:cs="Arial"/>
        </w:rPr>
        <w:t xml:space="preserve"> si intende un gruppo composto da uno o più singoli individui già precedentemente censiti all’interno dei sistemi informatici del </w:t>
      </w:r>
      <w:r>
        <w:rPr>
          <w:rFonts w:cs="Arial"/>
        </w:rPr>
        <w:t>GBIX</w:t>
      </w:r>
      <w:r w:rsidRPr="00287A51">
        <w:rPr>
          <w:rFonts w:cs="Arial"/>
        </w:rPr>
        <w:t xml:space="preserve"> che svolgono una funzione unica e specifica nel contesto della logica di funzionamento del processo di IT Demand Management.</w:t>
      </w:r>
    </w:p>
    <w:p w14:paraId="7C2AC6FB" w14:textId="77777777" w:rsidR="00355E0A" w:rsidRPr="00287A51" w:rsidRDefault="00355E0A" w:rsidP="00355E0A">
      <w:pPr>
        <w:pStyle w:val="Nessunaspaziatura"/>
        <w:rPr>
          <w:rFonts w:ascii="Arial" w:hAnsi="Arial" w:cs="Arial"/>
          <w:lang w:val="it-IT"/>
        </w:rPr>
      </w:pPr>
    </w:p>
    <w:p w14:paraId="102096B4" w14:textId="77777777" w:rsidR="00355E0A" w:rsidRPr="00287A51" w:rsidRDefault="00355E0A" w:rsidP="00355E0A">
      <w:pPr>
        <w:pStyle w:val="Nessunaspaziatura"/>
        <w:rPr>
          <w:rFonts w:ascii="Arial" w:hAnsi="Arial" w:cs="Arial"/>
          <w:lang w:val="it-IT"/>
        </w:rPr>
      </w:pPr>
      <w:r w:rsidRPr="00287A51">
        <w:rPr>
          <w:rFonts w:ascii="Arial" w:hAnsi="Arial" w:cs="Arial"/>
          <w:lang w:val="it-IT"/>
        </w:rPr>
        <w:t>L’IT Demand Management Tool è utilizzato dalle seguenti tipologie di utenti:</w:t>
      </w:r>
    </w:p>
    <w:p w14:paraId="4D423342" w14:textId="77777777" w:rsidR="00355E0A" w:rsidRPr="00287A51" w:rsidRDefault="00355E0A" w:rsidP="00355E0A">
      <w:pPr>
        <w:pStyle w:val="Nessunaspaziatura"/>
        <w:numPr>
          <w:ilvl w:val="0"/>
          <w:numId w:val="43"/>
        </w:numPr>
        <w:rPr>
          <w:rFonts w:ascii="Arial" w:hAnsi="Arial" w:cs="Arial"/>
          <w:lang w:val="it-IT"/>
        </w:rPr>
      </w:pPr>
      <w:bookmarkStart w:id="7" w:name="OLE_LINK1"/>
      <w:r w:rsidRPr="00DB053A">
        <w:rPr>
          <w:rFonts w:ascii="Arial" w:hAnsi="Arial" w:cs="Arial"/>
          <w:color w:val="C00000"/>
          <w:lang w:val="it-IT"/>
        </w:rPr>
        <w:t>IT Friend</w:t>
      </w:r>
    </w:p>
    <w:p w14:paraId="7FB549D5" w14:textId="77777777" w:rsidR="00355E0A" w:rsidRPr="00287A51" w:rsidRDefault="00355E0A" w:rsidP="00355E0A">
      <w:pPr>
        <w:pStyle w:val="Nessunaspaziatura"/>
        <w:numPr>
          <w:ilvl w:val="0"/>
          <w:numId w:val="43"/>
        </w:numPr>
        <w:rPr>
          <w:rFonts w:ascii="Arial" w:hAnsi="Arial" w:cs="Arial"/>
          <w:lang w:val="it-IT"/>
        </w:rPr>
      </w:pPr>
      <w:r w:rsidRPr="00DB053A">
        <w:rPr>
          <w:rFonts w:ascii="Arial" w:hAnsi="Arial" w:cs="Arial"/>
          <w:color w:val="C00000"/>
          <w:lang w:val="it-IT"/>
        </w:rPr>
        <w:t>IT Pivot</w:t>
      </w:r>
    </w:p>
    <w:p w14:paraId="68DE6EEE" w14:textId="77777777" w:rsidR="00355E0A" w:rsidRPr="00954CA9" w:rsidRDefault="00355E0A" w:rsidP="00355E0A">
      <w:pPr>
        <w:pStyle w:val="Nessunaspaziatura"/>
        <w:numPr>
          <w:ilvl w:val="0"/>
          <w:numId w:val="43"/>
        </w:numPr>
        <w:rPr>
          <w:rFonts w:ascii="Arial" w:hAnsi="Arial" w:cs="Arial"/>
          <w:lang w:val="it-IT"/>
        </w:rPr>
      </w:pPr>
      <w:r w:rsidRPr="00DB053A">
        <w:rPr>
          <w:rFonts w:ascii="Arial" w:hAnsi="Arial" w:cs="Arial"/>
          <w:color w:val="C00000"/>
          <w:lang w:val="it-IT"/>
        </w:rPr>
        <w:t xml:space="preserve">IT </w:t>
      </w:r>
      <w:proofErr w:type="spellStart"/>
      <w:r w:rsidRPr="00DB053A">
        <w:rPr>
          <w:rFonts w:ascii="Arial" w:hAnsi="Arial" w:cs="Arial"/>
          <w:color w:val="C00000"/>
          <w:lang w:val="it-IT"/>
        </w:rPr>
        <w:t>Specialist</w:t>
      </w:r>
      <w:proofErr w:type="spellEnd"/>
    </w:p>
    <w:p w14:paraId="385298B9" w14:textId="77777777" w:rsidR="00355E0A" w:rsidRPr="00287A51" w:rsidRDefault="00355E0A" w:rsidP="00355E0A">
      <w:pPr>
        <w:pStyle w:val="Nessunaspaziatura"/>
        <w:numPr>
          <w:ilvl w:val="0"/>
          <w:numId w:val="43"/>
        </w:numPr>
        <w:rPr>
          <w:rFonts w:ascii="Arial" w:hAnsi="Arial" w:cs="Arial"/>
          <w:lang w:val="it-IT"/>
        </w:rPr>
      </w:pPr>
      <w:r>
        <w:rPr>
          <w:rFonts w:ascii="Arial" w:hAnsi="Arial" w:cs="Arial"/>
          <w:color w:val="C00000"/>
          <w:lang w:val="it-IT"/>
        </w:rPr>
        <w:t>Responsabile IT Pivot</w:t>
      </w:r>
    </w:p>
    <w:p w14:paraId="53B9B923" w14:textId="77777777" w:rsidR="00355E0A" w:rsidRPr="00287A51" w:rsidRDefault="00355E0A" w:rsidP="00355E0A">
      <w:pPr>
        <w:pStyle w:val="Nessunaspaziatura"/>
        <w:numPr>
          <w:ilvl w:val="0"/>
          <w:numId w:val="43"/>
        </w:numPr>
        <w:rPr>
          <w:rFonts w:ascii="Arial" w:hAnsi="Arial" w:cs="Arial"/>
          <w:lang w:val="it-IT"/>
        </w:rPr>
      </w:pPr>
      <w:r w:rsidRPr="00DB053A">
        <w:rPr>
          <w:rFonts w:ascii="Arial" w:hAnsi="Arial" w:cs="Arial"/>
          <w:color w:val="C00000"/>
          <w:lang w:val="it-IT"/>
        </w:rPr>
        <w:t>IT Demand Manager</w:t>
      </w:r>
    </w:p>
    <w:p w14:paraId="17005BF1" w14:textId="77777777" w:rsidR="00355E0A" w:rsidRPr="003F0FEB" w:rsidRDefault="00355E0A" w:rsidP="00355E0A">
      <w:pPr>
        <w:pStyle w:val="Nessunaspaziatura"/>
        <w:numPr>
          <w:ilvl w:val="0"/>
          <w:numId w:val="43"/>
        </w:numPr>
        <w:rPr>
          <w:rFonts w:ascii="Arial" w:hAnsi="Arial" w:cs="Arial"/>
          <w:color w:val="C00000"/>
          <w:lang w:val="it-IT"/>
        </w:rPr>
      </w:pPr>
      <w:r w:rsidRPr="003F0FEB">
        <w:rPr>
          <w:rFonts w:ascii="Arial" w:hAnsi="Arial" w:cs="Arial"/>
          <w:color w:val="C00000"/>
          <w:lang w:val="it-IT"/>
        </w:rPr>
        <w:t>Utente Approvatore</w:t>
      </w:r>
    </w:p>
    <w:p w14:paraId="03D3F96E" w14:textId="77777777" w:rsidR="00355E0A" w:rsidRPr="00287A51" w:rsidRDefault="00355E0A" w:rsidP="00355E0A">
      <w:pPr>
        <w:pStyle w:val="Nessunaspaziatura"/>
        <w:numPr>
          <w:ilvl w:val="0"/>
          <w:numId w:val="43"/>
        </w:numPr>
        <w:rPr>
          <w:rFonts w:ascii="Arial" w:hAnsi="Arial" w:cs="Arial"/>
          <w:lang w:val="it-IT"/>
        </w:rPr>
      </w:pPr>
      <w:r w:rsidRPr="00287A51">
        <w:rPr>
          <w:rFonts w:ascii="Arial" w:hAnsi="Arial" w:cs="Arial"/>
          <w:lang w:val="it-IT"/>
        </w:rPr>
        <w:t>Utente di reportistica</w:t>
      </w:r>
    </w:p>
    <w:p w14:paraId="7614B25F" w14:textId="77777777" w:rsidR="00355E0A" w:rsidRPr="00287A51" w:rsidRDefault="00355E0A" w:rsidP="00355E0A">
      <w:pPr>
        <w:pStyle w:val="Titolo2"/>
      </w:pPr>
      <w:bookmarkStart w:id="8" w:name="_Toc129791722"/>
      <w:bookmarkEnd w:id="0"/>
      <w:bookmarkEnd w:id="7"/>
      <w:r w:rsidRPr="00287A51">
        <w:lastRenderedPageBreak/>
        <w:t>Permessi per tipologia utenti</w:t>
      </w:r>
      <w:bookmarkEnd w:id="8"/>
    </w:p>
    <w:p w14:paraId="130BD64F" w14:textId="77777777" w:rsidR="00355E0A" w:rsidRDefault="00355E0A" w:rsidP="00355E0A">
      <w:pPr>
        <w:rPr>
          <w:rFonts w:cs="Arial"/>
        </w:rPr>
      </w:pPr>
      <w:r w:rsidRPr="00287A51">
        <w:rPr>
          <w:rFonts w:cs="Arial"/>
        </w:rPr>
        <w:t>Ogni tipologia di utent</w:t>
      </w:r>
      <w:r>
        <w:rPr>
          <w:rFonts w:cs="Arial"/>
        </w:rPr>
        <w:t>i</w:t>
      </w:r>
      <w:r w:rsidRPr="00287A51">
        <w:rPr>
          <w:rFonts w:cs="Arial"/>
        </w:rPr>
        <w:t xml:space="preserve"> è caratterizzata da funzioni definite dalla logica di IT Demand e che si riflettono nella possibilità di avere permessi di scrittura su determinati campi oppure di poter accedere alla visione di determinate pagine. </w:t>
      </w:r>
      <w:r>
        <w:rPr>
          <w:rFonts w:cs="Arial"/>
        </w:rPr>
        <w:t>Il documento “Elenco elementi” contiene le indicazioni dei permessi per ogni elemento.</w:t>
      </w:r>
    </w:p>
    <w:p w14:paraId="48294879" w14:textId="77777777" w:rsidR="00355E0A" w:rsidRDefault="00355E0A" w:rsidP="00355E0A">
      <w:pPr>
        <w:pStyle w:val="Titolo2"/>
      </w:pPr>
      <w:bookmarkStart w:id="9" w:name="_Toc129791723"/>
      <w:r>
        <w:t xml:space="preserve">L’IT Pivot, l’IT </w:t>
      </w:r>
      <w:proofErr w:type="spellStart"/>
      <w:r>
        <w:t>Specialist</w:t>
      </w:r>
      <w:proofErr w:type="spellEnd"/>
      <w:r>
        <w:t xml:space="preserve"> e il Responsabile IT Pivot</w:t>
      </w:r>
      <w:bookmarkEnd w:id="9"/>
    </w:p>
    <w:p w14:paraId="72CE3780" w14:textId="77777777" w:rsidR="00355E0A" w:rsidRPr="00625FF7" w:rsidRDefault="00355E0A" w:rsidP="00355E0A">
      <w:pPr>
        <w:rPr>
          <w:strike/>
        </w:rPr>
      </w:pPr>
      <w:r w:rsidRPr="00625FF7">
        <w:rPr>
          <w:strike/>
        </w:rPr>
        <w:t>L’</w:t>
      </w:r>
      <w:r w:rsidRPr="00625FF7">
        <w:rPr>
          <w:strike/>
          <w:color w:val="C00000"/>
        </w:rPr>
        <w:t xml:space="preserve">IT Pivot </w:t>
      </w:r>
      <w:r w:rsidRPr="00625FF7">
        <w:rPr>
          <w:strike/>
        </w:rPr>
        <w:t xml:space="preserve">è la figura responsabile dell’avanzamento del processo di IT Demand Management che agisce manipolando le informazioni associate ad ogni Demand </w:t>
      </w:r>
      <w:proofErr w:type="spellStart"/>
      <w:r w:rsidRPr="00625FF7">
        <w:rPr>
          <w:strike/>
        </w:rPr>
        <w:t>Request</w:t>
      </w:r>
      <w:proofErr w:type="spellEnd"/>
      <w:r w:rsidRPr="00625FF7">
        <w:rPr>
          <w:strike/>
        </w:rPr>
        <w:t xml:space="preserve"> generata dall’</w:t>
      </w:r>
      <w:r w:rsidRPr="00625FF7">
        <w:rPr>
          <w:strike/>
          <w:color w:val="C00000"/>
        </w:rPr>
        <w:t>IT Friend</w:t>
      </w:r>
      <w:r w:rsidRPr="00625FF7">
        <w:rPr>
          <w:strike/>
        </w:rPr>
        <w:t xml:space="preserve">. </w:t>
      </w:r>
    </w:p>
    <w:p w14:paraId="6C3418C4" w14:textId="77777777" w:rsidR="00355E0A" w:rsidRPr="00447B68" w:rsidRDefault="00355E0A" w:rsidP="00355E0A"/>
    <w:p w14:paraId="25A70D5E" w14:textId="77777777" w:rsidR="00355E0A" w:rsidRPr="00954CA9" w:rsidRDefault="00355E0A" w:rsidP="00355E0A">
      <w:pPr>
        <w:rPr>
          <w:color w:val="C00000"/>
        </w:rPr>
      </w:pPr>
      <w:r w:rsidRPr="00954CA9">
        <w:rPr>
          <w:color w:val="C00000"/>
          <w:lang w:val="en-US"/>
        </w:rPr>
        <w:t xml:space="preserve">IT Friend </w:t>
      </w:r>
      <w:r w:rsidRPr="00954CA9">
        <w:rPr>
          <w:rFonts w:cs="Arial"/>
          <w:lang w:val="en-US"/>
        </w:rPr>
        <w:t>genera</w:t>
      </w:r>
      <w:r w:rsidRPr="00954CA9">
        <w:rPr>
          <w:color w:val="C00000"/>
          <w:lang w:val="en-US"/>
        </w:rPr>
        <w:t xml:space="preserve"> Deman</w:t>
      </w:r>
      <w:r>
        <w:rPr>
          <w:color w:val="C00000"/>
          <w:lang w:val="en-US"/>
        </w:rPr>
        <w:t xml:space="preserve">d Request. </w:t>
      </w:r>
      <w:r w:rsidRPr="00954CA9">
        <w:rPr>
          <w:color w:val="C00000"/>
        </w:rPr>
        <w:t xml:space="preserve">Ogni Demand </w:t>
      </w:r>
      <w:proofErr w:type="spellStart"/>
      <w:r w:rsidRPr="00954CA9">
        <w:rPr>
          <w:color w:val="C00000"/>
        </w:rPr>
        <w:t>Request</w:t>
      </w:r>
      <w:proofErr w:type="spellEnd"/>
      <w:r w:rsidRPr="00954CA9">
        <w:rPr>
          <w:color w:val="C00000"/>
        </w:rPr>
        <w:t xml:space="preserve"> è compos</w:t>
      </w:r>
      <w:r>
        <w:rPr>
          <w:color w:val="C00000"/>
        </w:rPr>
        <w:t xml:space="preserve">ta da uno o </w:t>
      </w:r>
      <w:proofErr w:type="spellStart"/>
      <w:r>
        <w:rPr>
          <w:color w:val="C00000"/>
        </w:rPr>
        <w:t>piu’</w:t>
      </w:r>
      <w:proofErr w:type="spellEnd"/>
      <w:r>
        <w:rPr>
          <w:color w:val="C00000"/>
        </w:rPr>
        <w:t xml:space="preserve"> stream. </w:t>
      </w:r>
    </w:p>
    <w:p w14:paraId="14B893DC" w14:textId="77777777" w:rsidR="00355E0A" w:rsidRDefault="00355E0A" w:rsidP="00355E0A">
      <w:r w:rsidRPr="00954CA9">
        <w:rPr>
          <w:color w:val="C00000"/>
        </w:rPr>
        <w:t xml:space="preserve">IT Pivot </w:t>
      </w:r>
      <w:r>
        <w:t xml:space="preserve">è la figura responsabile dell’avanzamento del processo di IT Demand Management che agisce manipolando le informazioni associate ad ogni Demand </w:t>
      </w:r>
      <w:proofErr w:type="spellStart"/>
      <w:r>
        <w:t>Request</w:t>
      </w:r>
      <w:proofErr w:type="spellEnd"/>
      <w:r>
        <w:t xml:space="preserve">. </w:t>
      </w:r>
    </w:p>
    <w:p w14:paraId="080D280E" w14:textId="77777777" w:rsidR="00355E0A" w:rsidRPr="00954CA9" w:rsidRDefault="00355E0A" w:rsidP="00355E0A">
      <w:pPr>
        <w:rPr>
          <w:color w:val="C00000"/>
        </w:rPr>
      </w:pPr>
    </w:p>
    <w:p w14:paraId="7BC65F59" w14:textId="77777777" w:rsidR="00355E0A" w:rsidRPr="00447B68" w:rsidRDefault="00355E0A" w:rsidP="00355E0A"/>
    <w:p w14:paraId="0444D75E" w14:textId="77777777" w:rsidR="00355E0A" w:rsidRDefault="00355E0A" w:rsidP="00355E0A">
      <w:r>
        <w:t>Per lo svolgimento delle sue attività è facoltà dell’</w:t>
      </w:r>
      <w:r w:rsidRPr="00243A50">
        <w:rPr>
          <w:color w:val="C00000"/>
        </w:rPr>
        <w:t>IT Pivot</w:t>
      </w:r>
      <w:r>
        <w:t xml:space="preserve"> identificare una figura chiamata </w:t>
      </w:r>
      <w:r w:rsidRPr="00243A50">
        <w:rPr>
          <w:color w:val="C00000"/>
        </w:rPr>
        <w:t xml:space="preserve">IT </w:t>
      </w:r>
      <w:proofErr w:type="spellStart"/>
      <w:r w:rsidRPr="00243A50">
        <w:rPr>
          <w:color w:val="C00000"/>
        </w:rPr>
        <w:t>Specialist</w:t>
      </w:r>
      <w:proofErr w:type="spellEnd"/>
      <w:r w:rsidRPr="00243A50">
        <w:rPr>
          <w:color w:val="C00000"/>
        </w:rPr>
        <w:t xml:space="preserve"> </w:t>
      </w:r>
      <w:r>
        <w:t xml:space="preserve">alla quale delegare il seguimento di uno o più specifici streams. </w:t>
      </w:r>
    </w:p>
    <w:p w14:paraId="6006D257" w14:textId="77777777" w:rsidR="00355E0A" w:rsidRDefault="00355E0A" w:rsidP="00355E0A"/>
    <w:p w14:paraId="00C03F5B" w14:textId="77777777" w:rsidR="00355E0A" w:rsidRDefault="00355E0A" w:rsidP="00355E0A">
      <w:r>
        <w:t xml:space="preserve">Nella logica di questo tool, per ogni stream ci deve sempre essere almeno un referente associato che può essere un </w:t>
      </w:r>
      <w:r w:rsidRPr="00243A50">
        <w:rPr>
          <w:color w:val="C00000"/>
        </w:rPr>
        <w:t xml:space="preserve">IT </w:t>
      </w:r>
      <w:proofErr w:type="spellStart"/>
      <w:r w:rsidRPr="00243A50">
        <w:rPr>
          <w:color w:val="C00000"/>
        </w:rPr>
        <w:t>Specialist</w:t>
      </w:r>
      <w:proofErr w:type="spellEnd"/>
      <w:r w:rsidRPr="00243A50">
        <w:rPr>
          <w:color w:val="C00000"/>
        </w:rPr>
        <w:t xml:space="preserve"> </w:t>
      </w:r>
      <w:r>
        <w:t>oppure l’</w:t>
      </w:r>
      <w:r w:rsidRPr="00243A50">
        <w:rPr>
          <w:color w:val="C00000"/>
        </w:rPr>
        <w:t>IT Pivot</w:t>
      </w:r>
      <w:r>
        <w:t xml:space="preserve"> stesso.</w:t>
      </w:r>
    </w:p>
    <w:p w14:paraId="6A4B412D" w14:textId="77777777" w:rsidR="00355E0A" w:rsidRDefault="00355E0A" w:rsidP="00355E0A"/>
    <w:p w14:paraId="64104140" w14:textId="77777777" w:rsidR="00355E0A" w:rsidRDefault="00355E0A" w:rsidP="00355E0A">
      <w:r w:rsidRPr="00954CA9">
        <w:rPr>
          <w:highlight w:val="yellow"/>
        </w:rPr>
        <w:t>Dal punto di vista del sistema, l’</w:t>
      </w:r>
      <w:r w:rsidRPr="00954CA9">
        <w:rPr>
          <w:color w:val="C00000"/>
          <w:highlight w:val="yellow"/>
        </w:rPr>
        <w:t>IT Pivot</w:t>
      </w:r>
      <w:r w:rsidRPr="00954CA9">
        <w:rPr>
          <w:highlight w:val="yellow"/>
        </w:rPr>
        <w:t xml:space="preserve"> e l’</w:t>
      </w:r>
      <w:r w:rsidRPr="00954CA9">
        <w:rPr>
          <w:color w:val="C00000"/>
          <w:highlight w:val="yellow"/>
        </w:rPr>
        <w:t xml:space="preserve">IT </w:t>
      </w:r>
      <w:proofErr w:type="spellStart"/>
      <w:r w:rsidRPr="00954CA9">
        <w:rPr>
          <w:color w:val="C00000"/>
          <w:highlight w:val="yellow"/>
        </w:rPr>
        <w:t>Specialist</w:t>
      </w:r>
      <w:proofErr w:type="spellEnd"/>
      <w:r w:rsidRPr="00954CA9">
        <w:rPr>
          <w:highlight w:val="yellow"/>
        </w:rPr>
        <w:t xml:space="preserve"> possono essere considerate figure equivalenti, mentre dal punto di vista del processo essi sono e devono rimanere figure distinte.</w:t>
      </w:r>
    </w:p>
    <w:p w14:paraId="5EA41AC0" w14:textId="77777777" w:rsidR="00355E0A" w:rsidRDefault="00355E0A" w:rsidP="00355E0A"/>
    <w:p w14:paraId="58A3242C" w14:textId="77777777" w:rsidR="00355E0A" w:rsidRDefault="00355E0A" w:rsidP="00355E0A">
      <w:r>
        <w:t>L</w:t>
      </w:r>
      <w:r w:rsidRPr="00E35E8F">
        <w:t xml:space="preserve"> </w:t>
      </w:r>
      <w:r>
        <w:t>’</w:t>
      </w:r>
      <w:r w:rsidRPr="00243A50">
        <w:rPr>
          <w:color w:val="C00000"/>
        </w:rPr>
        <w:t xml:space="preserve">IT </w:t>
      </w:r>
      <w:proofErr w:type="spellStart"/>
      <w:r w:rsidRPr="00243A50">
        <w:rPr>
          <w:color w:val="C00000"/>
        </w:rPr>
        <w:t>Specialist</w:t>
      </w:r>
      <w:proofErr w:type="spellEnd"/>
      <w:r>
        <w:rPr>
          <w:color w:val="C00000"/>
        </w:rPr>
        <w:t xml:space="preserve"> </w:t>
      </w:r>
      <w:r w:rsidRPr="00954CA9">
        <w:t>dovrà avere la possibilità, attraverso la GUI, di visualizzare le Demand alle quali è associato.</w:t>
      </w:r>
    </w:p>
    <w:p w14:paraId="05AF7F75" w14:textId="77777777" w:rsidR="00355E0A" w:rsidRDefault="00355E0A" w:rsidP="00355E0A"/>
    <w:p w14:paraId="38B96C51" w14:textId="77777777" w:rsidR="00355E0A" w:rsidRDefault="00355E0A" w:rsidP="00355E0A">
      <w:r>
        <w:t xml:space="preserve">Il </w:t>
      </w:r>
      <w:r w:rsidRPr="00954CA9">
        <w:rPr>
          <w:color w:val="C00000"/>
        </w:rPr>
        <w:t>Responsabile IT Pivot</w:t>
      </w:r>
      <w:r>
        <w:t xml:space="preserve"> è, nella logica di questo tool, una figura che non ha alcun ruolo all’interno del processo e viene utilizzato esclusivamente come elemento per filtrare la visualizzazione dei Demand assegnati agli </w:t>
      </w:r>
      <w:r w:rsidRPr="00954CA9">
        <w:rPr>
          <w:color w:val="C00000"/>
        </w:rPr>
        <w:t>IT Pivot</w:t>
      </w:r>
      <w:r>
        <w:t xml:space="preserve"> di cui è responsabile. Se un utente loggato è un </w:t>
      </w:r>
      <w:r w:rsidRPr="00954CA9">
        <w:rPr>
          <w:color w:val="C00000"/>
        </w:rPr>
        <w:t>Responsabile IT Pivot</w:t>
      </w:r>
      <w:r>
        <w:t xml:space="preserve">, allora avrà facoltà di visualizzare tutte le Demand associate ad ognuno degli </w:t>
      </w:r>
      <w:r w:rsidRPr="00954CA9">
        <w:rPr>
          <w:color w:val="C00000"/>
        </w:rPr>
        <w:t>IT Pivot</w:t>
      </w:r>
      <w:r>
        <w:t xml:space="preserve"> e/o l’</w:t>
      </w:r>
      <w:r w:rsidRPr="00243A50">
        <w:rPr>
          <w:color w:val="C00000"/>
        </w:rPr>
        <w:t xml:space="preserve">IT </w:t>
      </w:r>
      <w:proofErr w:type="spellStart"/>
      <w:r w:rsidRPr="00243A50">
        <w:rPr>
          <w:color w:val="C00000"/>
        </w:rPr>
        <w:t>Specialist</w:t>
      </w:r>
      <w:proofErr w:type="spellEnd"/>
      <w:r>
        <w:t xml:space="preserve"> di cui è responsabile.</w:t>
      </w:r>
    </w:p>
    <w:p w14:paraId="3C7D3DD6" w14:textId="77777777" w:rsidR="00355E0A" w:rsidRDefault="00355E0A" w:rsidP="00355E0A">
      <w:pPr>
        <w:pStyle w:val="Titolo2"/>
      </w:pPr>
      <w:bookmarkStart w:id="10" w:name="_Toc129791724"/>
      <w:r>
        <w:t>L’IT Demand Manager</w:t>
      </w:r>
      <w:bookmarkEnd w:id="10"/>
    </w:p>
    <w:p w14:paraId="2BBA0F7D" w14:textId="77777777" w:rsidR="00355E0A" w:rsidRDefault="00355E0A" w:rsidP="00355E0A">
      <w:r>
        <w:t>L’</w:t>
      </w:r>
      <w:r w:rsidRPr="00861F68">
        <w:rPr>
          <w:color w:val="C00000"/>
        </w:rPr>
        <w:t xml:space="preserve">IT Demand Manager </w:t>
      </w:r>
      <w:r>
        <w:t>è la figura che si occupa di coordinare lo svolgimento del processo di IT Demand attraverso lo strumento di IT Demand Management Tool.</w:t>
      </w:r>
    </w:p>
    <w:p w14:paraId="1BF0F299" w14:textId="77777777" w:rsidR="00355E0A" w:rsidRDefault="00355E0A" w:rsidP="00355E0A">
      <w:r>
        <w:t>Dal punto di vista del sistema, è un utente assimilabile al concetto generale di “</w:t>
      </w:r>
      <w:proofErr w:type="spellStart"/>
      <w:r>
        <w:t>superuser</w:t>
      </w:r>
      <w:proofErr w:type="spellEnd"/>
      <w:r>
        <w:t>”. Ogni utente facente parte di questa specifica tipologia ha permessi di accesso e/o scrittura in quasi tutte le parti del sistema. Volendo sintetizzare il concetto, se c’è un elemento che l’</w:t>
      </w:r>
      <w:r w:rsidRPr="00861F68">
        <w:rPr>
          <w:color w:val="C00000"/>
        </w:rPr>
        <w:t>IT Friend</w:t>
      </w:r>
      <w:r>
        <w:t xml:space="preserve"> o l’</w:t>
      </w:r>
      <w:r w:rsidRPr="00861F68">
        <w:rPr>
          <w:color w:val="C00000"/>
        </w:rPr>
        <w:t xml:space="preserve">IT Pivot/IT </w:t>
      </w:r>
      <w:proofErr w:type="spellStart"/>
      <w:r w:rsidRPr="00861F68">
        <w:rPr>
          <w:color w:val="C00000"/>
        </w:rPr>
        <w:t>Specialist</w:t>
      </w:r>
      <w:proofErr w:type="spellEnd"/>
      <w:r>
        <w:t xml:space="preserve"> possono editare, allora anche l’</w:t>
      </w:r>
      <w:r w:rsidRPr="00861F68">
        <w:rPr>
          <w:color w:val="C00000"/>
        </w:rPr>
        <w:t>IT Demand Manager</w:t>
      </w:r>
      <w:r>
        <w:t xml:space="preserve"> lo può fare.</w:t>
      </w:r>
    </w:p>
    <w:p w14:paraId="0597964D" w14:textId="77777777" w:rsidR="00355E0A" w:rsidRDefault="00355E0A" w:rsidP="00355E0A"/>
    <w:p w14:paraId="236DBCB9" w14:textId="77777777" w:rsidR="00355E0A" w:rsidRDefault="00355E0A" w:rsidP="00355E0A">
      <w:r>
        <w:t>Una particolarità specifica dell’</w:t>
      </w:r>
      <w:r w:rsidRPr="00893C32">
        <w:rPr>
          <w:color w:val="C00000"/>
        </w:rPr>
        <w:t>IT Demand Manager</w:t>
      </w:r>
      <w:r>
        <w:t xml:space="preserve"> è che, quando è loggato, il sistema gli presenta la possibilità di gestire in autonomia una serie di informazioni parametrizzabili per le quali la GUI presenta delle pagine di input specifiche:</w:t>
      </w:r>
    </w:p>
    <w:p w14:paraId="43EDDA40" w14:textId="77777777" w:rsidR="00355E0A" w:rsidRDefault="00355E0A" w:rsidP="00355E0A"/>
    <w:p w14:paraId="16DAA950" w14:textId="77777777" w:rsidR="00355E0A" w:rsidRDefault="00355E0A" w:rsidP="00355E0A">
      <w:pPr>
        <w:pStyle w:val="Paragrafoelenco"/>
        <w:numPr>
          <w:ilvl w:val="0"/>
          <w:numId w:val="23"/>
        </w:numPr>
      </w:pPr>
      <w:r w:rsidRPr="00351BE9">
        <w:rPr>
          <w:i/>
          <w:iCs/>
        </w:rPr>
        <w:t>Utenti fissi per Comitato</w:t>
      </w:r>
      <w:r>
        <w:t>: Facoltà di effettuare selezioni multiple di utenti presi da elenchi preesistenti nel sistema che vengono utilizzati per la generazione della convocazione del Comitato (vedi di seguito)</w:t>
      </w:r>
    </w:p>
    <w:p w14:paraId="5D9E104B" w14:textId="77777777" w:rsidR="00355E0A" w:rsidRDefault="00355E0A" w:rsidP="00355E0A">
      <w:pPr>
        <w:pStyle w:val="Paragrafoelenco"/>
        <w:numPr>
          <w:ilvl w:val="0"/>
          <w:numId w:val="23"/>
        </w:numPr>
      </w:pPr>
      <w:r w:rsidRPr="00351BE9">
        <w:rPr>
          <w:i/>
          <w:iCs/>
        </w:rPr>
        <w:t>Tolleranze</w:t>
      </w:r>
      <w:r>
        <w:t>: Facoltà di inserire valori numerici che vengono utilizzati dal sistema tipicamente per evidenziare il superamento di un certo tempo di attesa (es: se viene inserito il valore 15, il sistema, per specifici elementi, cambia ad esempio il colore di un testo se la data memorizzata in un determinato campo è più vecchia di 15 giorni):</w:t>
      </w:r>
    </w:p>
    <w:p w14:paraId="13E3E9DC" w14:textId="77777777" w:rsidR="00355E0A" w:rsidRDefault="00355E0A" w:rsidP="00355E0A">
      <w:pPr>
        <w:pStyle w:val="Paragrafoelenco"/>
        <w:numPr>
          <w:ilvl w:val="1"/>
          <w:numId w:val="23"/>
        </w:numPr>
      </w:pPr>
      <w:r>
        <w:t>“</w:t>
      </w:r>
      <w:r>
        <w:rPr>
          <w:i/>
          <w:iCs/>
        </w:rPr>
        <w:t xml:space="preserve">Data </w:t>
      </w:r>
      <w:r w:rsidRPr="00202D8E">
        <w:rPr>
          <w:i/>
          <w:iCs/>
        </w:rPr>
        <w:t>Comitato vs Invio richiesta Macro</w:t>
      </w:r>
      <w:r>
        <w:rPr>
          <w:i/>
          <w:iCs/>
        </w:rPr>
        <w:t>-</w:t>
      </w:r>
      <w:r w:rsidRPr="00202D8E">
        <w:rPr>
          <w:i/>
          <w:iCs/>
        </w:rPr>
        <w:t>stima</w:t>
      </w:r>
      <w:r>
        <w:rPr>
          <w:i/>
          <w:iCs/>
        </w:rPr>
        <w:t>”:</w:t>
      </w:r>
      <w:r>
        <w:t xml:space="preserve"> la logica è descritta nel paragrafo relativo alla Macro-stima. Il sistema permette di inserire un valore numerico intero</w:t>
      </w:r>
    </w:p>
    <w:p w14:paraId="298F63E1" w14:textId="77777777" w:rsidR="00355E0A" w:rsidRDefault="00355E0A" w:rsidP="00355E0A">
      <w:pPr>
        <w:pStyle w:val="Paragrafoelenco"/>
        <w:numPr>
          <w:ilvl w:val="1"/>
          <w:numId w:val="23"/>
        </w:numPr>
      </w:pPr>
      <w:r>
        <w:t>“</w:t>
      </w:r>
      <w:r w:rsidRPr="00613AAB">
        <w:rPr>
          <w:i/>
          <w:iCs/>
        </w:rPr>
        <w:t xml:space="preserve">Richiesta </w:t>
      </w:r>
      <w:r>
        <w:rPr>
          <w:i/>
          <w:iCs/>
        </w:rPr>
        <w:t>accettazione Macro-stima vs Fornitore”</w:t>
      </w:r>
      <w:r>
        <w:t>: la logica è descritta nel paragrafo relativo alla Fase Macro-stima. Il sistema permette di inserire un valore numerico intero</w:t>
      </w:r>
    </w:p>
    <w:p w14:paraId="7CF78919" w14:textId="77777777" w:rsidR="00355E0A" w:rsidRDefault="00355E0A" w:rsidP="00355E0A">
      <w:pPr>
        <w:pStyle w:val="Paragrafoelenco"/>
        <w:numPr>
          <w:ilvl w:val="1"/>
          <w:numId w:val="23"/>
        </w:numPr>
      </w:pPr>
      <w:r>
        <w:lastRenderedPageBreak/>
        <w:t>“</w:t>
      </w:r>
      <w:r w:rsidRPr="000A207F">
        <w:rPr>
          <w:i/>
          <w:iCs/>
        </w:rPr>
        <w:t>Valutazione costi in Macro-stima vs Tolleranza</w:t>
      </w:r>
      <w:r>
        <w:t>”: la logica è descritta nel paragrafo relativo alla fase Analisi Funzionale. Il sistema permette di inserire un valore numerico formattato come valuta</w:t>
      </w:r>
    </w:p>
    <w:p w14:paraId="3F538688" w14:textId="77777777" w:rsidR="00355E0A" w:rsidRDefault="00355E0A" w:rsidP="00355E0A">
      <w:pPr>
        <w:pStyle w:val="Paragrafoelenco"/>
        <w:numPr>
          <w:ilvl w:val="1"/>
          <w:numId w:val="23"/>
        </w:numPr>
      </w:pPr>
      <w:r>
        <w:t>“</w:t>
      </w:r>
      <w:r w:rsidRPr="00AD18F2">
        <w:rPr>
          <w:i/>
          <w:iCs/>
        </w:rPr>
        <w:t>Data</w:t>
      </w:r>
      <w:r w:rsidRPr="005C32E6">
        <w:t xml:space="preserve"> </w:t>
      </w:r>
      <w:r w:rsidRPr="00AD18F2">
        <w:rPr>
          <w:i/>
          <w:iCs/>
        </w:rPr>
        <w:t>avvio analisi vs invio al fornitore</w:t>
      </w:r>
      <w:r>
        <w:t>”:</w:t>
      </w:r>
      <w:r w:rsidRPr="00AD18F2">
        <w:t xml:space="preserve"> </w:t>
      </w:r>
      <w:r>
        <w:t>la logica è descritta nel paragrafo relativo alla fase Analisi Funzionale.</w:t>
      </w:r>
      <w:r w:rsidRPr="001A65A3">
        <w:t xml:space="preserve"> </w:t>
      </w:r>
      <w:r>
        <w:t>Il sistema permette di inserire un valore numerico intero</w:t>
      </w:r>
    </w:p>
    <w:p w14:paraId="025CF264" w14:textId="77777777" w:rsidR="00355E0A" w:rsidRDefault="00355E0A" w:rsidP="00355E0A">
      <w:pPr>
        <w:pStyle w:val="Paragrafoelenco"/>
        <w:numPr>
          <w:ilvl w:val="1"/>
          <w:numId w:val="23"/>
        </w:numPr>
      </w:pPr>
      <w:r>
        <w:t>“</w:t>
      </w:r>
      <w:r w:rsidRPr="001A65A3">
        <w:rPr>
          <w:i/>
          <w:iCs/>
        </w:rPr>
        <w:t>Data invio richiesta vs Ricezione richiesta</w:t>
      </w:r>
      <w:r>
        <w:t>”:</w:t>
      </w:r>
      <w:r w:rsidRPr="001A65A3">
        <w:t xml:space="preserve"> </w:t>
      </w:r>
      <w:r>
        <w:t>la logica è descritta nel paragrafo relativo all’Analisi Funzionale.</w:t>
      </w:r>
      <w:r w:rsidRPr="001A65A3">
        <w:t xml:space="preserve"> </w:t>
      </w:r>
      <w:r>
        <w:t>Il sistema permette di inserire un valore numerico intero</w:t>
      </w:r>
    </w:p>
    <w:p w14:paraId="42CB97C8" w14:textId="77777777" w:rsidR="00355E0A" w:rsidRDefault="00355E0A" w:rsidP="00355E0A">
      <w:pPr>
        <w:pStyle w:val="Paragrafoelenco"/>
        <w:numPr>
          <w:ilvl w:val="1"/>
          <w:numId w:val="23"/>
        </w:numPr>
      </w:pPr>
      <w:r>
        <w:t>“</w:t>
      </w:r>
      <w:r w:rsidRPr="003D05DC">
        <w:rPr>
          <w:i/>
          <w:iCs/>
        </w:rPr>
        <w:t>Data</w:t>
      </w:r>
      <w:r w:rsidRPr="005C32E6">
        <w:t xml:space="preserve"> </w:t>
      </w:r>
      <w:r w:rsidRPr="00EB1640">
        <w:rPr>
          <w:i/>
          <w:iCs/>
        </w:rPr>
        <w:t>richiesta</w:t>
      </w:r>
      <w:r>
        <w:t xml:space="preserve"> </w:t>
      </w:r>
      <w:r w:rsidRPr="00F2504D">
        <w:rPr>
          <w:i/>
          <w:iCs/>
        </w:rPr>
        <w:t xml:space="preserve">avvio </w:t>
      </w:r>
      <w:r>
        <w:rPr>
          <w:i/>
          <w:iCs/>
        </w:rPr>
        <w:t>sviluppo</w:t>
      </w:r>
      <w:r w:rsidRPr="00F2504D">
        <w:rPr>
          <w:i/>
          <w:iCs/>
        </w:rPr>
        <w:t xml:space="preserve"> vs </w:t>
      </w:r>
      <w:r>
        <w:rPr>
          <w:i/>
          <w:iCs/>
        </w:rPr>
        <w:t>avvio sviluppo</w:t>
      </w:r>
      <w:r>
        <w:t>”: la logica è descritta nel paragrafo relativo allo Sviluppo. Il sistema permette di inserire un valore numerico intero</w:t>
      </w:r>
    </w:p>
    <w:p w14:paraId="178AA901" w14:textId="77777777" w:rsidR="00355E0A" w:rsidRPr="00287A51" w:rsidRDefault="00355E0A" w:rsidP="00355E0A">
      <w:pPr>
        <w:pStyle w:val="Titolo2"/>
      </w:pPr>
      <w:bookmarkStart w:id="11" w:name="_Toc129791728"/>
      <w:r w:rsidRPr="00287A51">
        <w:t>“Pertinenza” dell’utente loggato</w:t>
      </w:r>
      <w:bookmarkEnd w:id="11"/>
    </w:p>
    <w:p w14:paraId="3D825192" w14:textId="77777777" w:rsidR="00355E0A" w:rsidRDefault="00355E0A" w:rsidP="00355E0A">
      <w:pPr>
        <w:rPr>
          <w:rFonts w:cs="Arial"/>
        </w:rPr>
      </w:pPr>
      <w:r w:rsidRPr="00287A51">
        <w:rPr>
          <w:rFonts w:cs="Arial"/>
        </w:rPr>
        <w:t xml:space="preserve">Per </w:t>
      </w:r>
      <w:r w:rsidRPr="00287A51">
        <w:rPr>
          <w:rFonts w:cs="Arial"/>
          <w:i/>
          <w:iCs/>
        </w:rPr>
        <w:t>Pertinenza</w:t>
      </w:r>
      <w:r w:rsidRPr="00287A51">
        <w:rPr>
          <w:rFonts w:cs="Arial"/>
        </w:rPr>
        <w:t xml:space="preserve"> dell’utente loggato si intende in questo documento la DR creata dallo specifico </w:t>
      </w:r>
      <w:r w:rsidRPr="00DB053A">
        <w:rPr>
          <w:rFonts w:cs="Arial"/>
          <w:color w:val="C00000"/>
        </w:rPr>
        <w:t>IT Friend</w:t>
      </w:r>
      <w:r w:rsidRPr="00287A51">
        <w:rPr>
          <w:rFonts w:cs="Arial"/>
        </w:rPr>
        <w:t xml:space="preserve"> (</w:t>
      </w:r>
      <w:r w:rsidRPr="00107132">
        <w:rPr>
          <w:rFonts w:cs="Arial"/>
          <w:color w:val="7030A0"/>
        </w:rPr>
        <w:t>SDM6</w:t>
      </w:r>
      <w:r w:rsidRPr="00287A51">
        <w:rPr>
          <w:rFonts w:cs="Arial"/>
        </w:rPr>
        <w:t xml:space="preserve">) o la DR assegnata allo specifico </w:t>
      </w:r>
      <w:r w:rsidRPr="00DB053A">
        <w:rPr>
          <w:rFonts w:cs="Arial"/>
          <w:color w:val="C00000"/>
        </w:rPr>
        <w:t>IT Pivot</w:t>
      </w:r>
      <w:r w:rsidRPr="00287A51">
        <w:rPr>
          <w:rFonts w:cs="Arial"/>
        </w:rPr>
        <w:t xml:space="preserve"> (</w:t>
      </w:r>
      <w:r w:rsidRPr="00107132">
        <w:rPr>
          <w:rFonts w:cs="Arial"/>
          <w:color w:val="7030A0"/>
        </w:rPr>
        <w:t>SCM3</w:t>
      </w:r>
      <w:r w:rsidRPr="00287A51">
        <w:rPr>
          <w:rFonts w:cs="Arial"/>
        </w:rPr>
        <w:t xml:space="preserve">) o </w:t>
      </w:r>
      <w:r w:rsidRPr="00DB053A">
        <w:rPr>
          <w:rFonts w:cs="Arial"/>
          <w:color w:val="C00000"/>
        </w:rPr>
        <w:t xml:space="preserve">IT </w:t>
      </w:r>
      <w:proofErr w:type="spellStart"/>
      <w:r w:rsidRPr="00DB053A">
        <w:rPr>
          <w:rFonts w:cs="Arial"/>
          <w:color w:val="C00000"/>
        </w:rPr>
        <w:t>Specialist</w:t>
      </w:r>
      <w:proofErr w:type="spellEnd"/>
      <w:r>
        <w:rPr>
          <w:rFonts w:cs="Arial"/>
        </w:rPr>
        <w:t xml:space="preserve"> </w:t>
      </w:r>
      <w:r w:rsidRPr="00287A51">
        <w:rPr>
          <w:rFonts w:cs="Arial"/>
        </w:rPr>
        <w:t>(</w:t>
      </w:r>
      <w:r w:rsidRPr="00107132">
        <w:rPr>
          <w:rFonts w:cs="Arial"/>
          <w:color w:val="7030A0"/>
        </w:rPr>
        <w:t>SDM</w:t>
      </w:r>
      <w:r>
        <w:rPr>
          <w:rFonts w:cs="Arial"/>
          <w:color w:val="7030A0"/>
        </w:rPr>
        <w:t>31</w:t>
      </w:r>
      <w:r w:rsidRPr="00287A51">
        <w:rPr>
          <w:rFonts w:cs="Arial"/>
        </w:rPr>
        <w:t xml:space="preserve">). Se l’utente loggato è </w:t>
      </w:r>
      <w:r w:rsidRPr="00DB053A">
        <w:rPr>
          <w:rFonts w:cs="Arial"/>
          <w:color w:val="C00000"/>
        </w:rPr>
        <w:t>l’IT Demand Manager</w:t>
      </w:r>
      <w:r w:rsidRPr="00287A51">
        <w:rPr>
          <w:rFonts w:cs="Arial"/>
        </w:rPr>
        <w:t>, allora si intende che tutte le DR presenti nel sistema gli sono di pertinenza.</w:t>
      </w:r>
    </w:p>
    <w:p w14:paraId="4B802F72" w14:textId="77777777" w:rsidR="00355E0A" w:rsidRPr="00287A51" w:rsidRDefault="00355E0A" w:rsidP="00355E0A">
      <w:pPr>
        <w:pStyle w:val="Titolo2"/>
      </w:pPr>
      <w:bookmarkStart w:id="12" w:name="_Toc129791729"/>
      <w:r w:rsidRPr="00287A51">
        <w:t>Stati del processo di Demand Management e logiche di cambiamento</w:t>
      </w:r>
      <w:bookmarkEnd w:id="12"/>
    </w:p>
    <w:p w14:paraId="0FA9075A" w14:textId="77777777" w:rsidR="00355E0A" w:rsidRDefault="00355E0A" w:rsidP="00355E0A">
      <w:pPr>
        <w:rPr>
          <w:rFonts w:cs="Arial"/>
        </w:rPr>
      </w:pPr>
      <w:r w:rsidRPr="00287A51">
        <w:rPr>
          <w:rFonts w:cs="Arial"/>
        </w:rPr>
        <w:t>Gli stati del processo di Demand Management (di seguito “stati”) sono delle definizioni testuali che descrivono il punto in cui si trova il processo nel momento in cui questo viene osservato. I cambi di stato sono predefiniti ed inclusi nella logica di gestione del progetto. Essi sono effettuati in automatico dal sistema al verificarsi di specifiche condizioni</w:t>
      </w:r>
      <w:r>
        <w:rPr>
          <w:rFonts w:cs="Arial"/>
        </w:rPr>
        <w:t xml:space="preserve"> attraverso la scrittura degli stessi nell’apposito elemento (</w:t>
      </w:r>
      <w:r w:rsidRPr="00975CA1">
        <w:rPr>
          <w:rFonts w:cs="Arial"/>
          <w:color w:val="7030A0"/>
        </w:rPr>
        <w:t>SDM2</w:t>
      </w:r>
      <w:r>
        <w:rPr>
          <w:rFonts w:cs="Arial"/>
          <w:color w:val="7030A0"/>
        </w:rPr>
        <w:t>9</w:t>
      </w:r>
      <w:r>
        <w:rPr>
          <w:rFonts w:cs="Arial"/>
        </w:rPr>
        <w:t xml:space="preserve"> per Stato DR, </w:t>
      </w:r>
      <w:r w:rsidRPr="00975CA1">
        <w:rPr>
          <w:rFonts w:cs="Arial"/>
          <w:color w:val="7030A0"/>
        </w:rPr>
        <w:t>SDM3</w:t>
      </w:r>
      <w:r>
        <w:rPr>
          <w:rFonts w:cs="Arial"/>
          <w:color w:val="7030A0"/>
        </w:rPr>
        <w:t>4</w:t>
      </w:r>
      <w:r>
        <w:rPr>
          <w:rFonts w:cs="Arial"/>
        </w:rPr>
        <w:t xml:space="preserve"> per Stato Stream)</w:t>
      </w:r>
      <w:r w:rsidRPr="00287A51">
        <w:rPr>
          <w:rFonts w:cs="Arial"/>
        </w:rPr>
        <w:t>.</w:t>
      </w:r>
      <w:r>
        <w:rPr>
          <w:rFonts w:cs="Arial"/>
        </w:rPr>
        <w:t xml:space="preserve"> Nel diagramma di workflow sono specificati tutti i cambi di stato necessari, mentre nel file “Elenco elementi” è presente una tabella che dettaglia tutti i possibili stati (foglio “Tabella Stati Workflow”). La visualizzazione dell’ultimo stato aggiornato deve sempre essere presentata a video ogni qual volta qualunque utente visualizza o modifica qualunque informazione relativa ad ogni DR.</w:t>
      </w:r>
    </w:p>
    <w:p w14:paraId="628BC07D" w14:textId="77777777" w:rsidR="00355E0A" w:rsidRPr="00287A51" w:rsidRDefault="00355E0A" w:rsidP="00355E0A">
      <w:pPr>
        <w:pStyle w:val="Titolo2"/>
      </w:pPr>
      <w:bookmarkStart w:id="13" w:name="_Toc129791730"/>
      <w:r w:rsidRPr="00287A51">
        <w:t xml:space="preserve">Pagine di </w:t>
      </w:r>
      <w:r>
        <w:t>gestione</w:t>
      </w:r>
      <w:bookmarkEnd w:id="13"/>
    </w:p>
    <w:p w14:paraId="26646F7A" w14:textId="77777777" w:rsidR="00355E0A" w:rsidRDefault="00355E0A" w:rsidP="00355E0A">
      <w:pPr>
        <w:rPr>
          <w:rFonts w:cs="Arial"/>
        </w:rPr>
      </w:pPr>
      <w:r>
        <w:rPr>
          <w:rFonts w:cs="Arial"/>
        </w:rPr>
        <w:t xml:space="preserve">All’interno di questo documento si farà riferimento a due principali tipologie di pagine: “Pagina gestione Comitato” e “Pagina gestione Demand </w:t>
      </w:r>
      <w:proofErr w:type="spellStart"/>
      <w:r>
        <w:rPr>
          <w:rFonts w:cs="Arial"/>
        </w:rPr>
        <w:t>Request</w:t>
      </w:r>
      <w:proofErr w:type="spellEnd"/>
      <w:r>
        <w:rPr>
          <w:rFonts w:cs="Arial"/>
        </w:rPr>
        <w:t>”.</w:t>
      </w:r>
    </w:p>
    <w:p w14:paraId="76155CA8" w14:textId="77777777" w:rsidR="00355E0A" w:rsidRDefault="00355E0A" w:rsidP="00355E0A">
      <w:pPr>
        <w:rPr>
          <w:rFonts w:cs="Arial"/>
        </w:rPr>
      </w:pPr>
      <w:r>
        <w:rPr>
          <w:rFonts w:cs="Arial"/>
        </w:rPr>
        <w:t xml:space="preserve">Si tratta di due pagine che contengono al loro interno sia le funzionalità di inserimento dati (“input”) che quelle di visualizzazione (“output”). Le funzionalità di inserimento dati dovranno essere attive o disattivate in funzione della tipologia di utenti che le sta utilizzando. Dal punto di vista logico, l’autore assume che queste due pagine raccolgano al loro interno tutte le informazioni e funzionalità necessarie a gestire le due macro-tipologie di informazioni (Comitato e Demand </w:t>
      </w:r>
      <w:proofErr w:type="spellStart"/>
      <w:r>
        <w:rPr>
          <w:rFonts w:cs="Arial"/>
        </w:rPr>
        <w:t>Request</w:t>
      </w:r>
      <w:proofErr w:type="spellEnd"/>
      <w:r>
        <w:rPr>
          <w:rFonts w:cs="Arial"/>
        </w:rPr>
        <w:t>). Questo spiega perché esse siano utilizzate in maniera trasversale durante la descrizione di tutte le fasi del processo di IT Demand.</w:t>
      </w:r>
    </w:p>
    <w:p w14:paraId="2C9081DC" w14:textId="77777777" w:rsidR="00355E0A" w:rsidRDefault="00355E0A" w:rsidP="00355E0A">
      <w:pPr>
        <w:rPr>
          <w:rFonts w:cs="Arial"/>
        </w:rPr>
      </w:pPr>
      <w:r>
        <w:rPr>
          <w:rFonts w:cs="Arial"/>
        </w:rPr>
        <w:t>L’autore non da volutamente indicazioni su come queste pagine debbano essere costruite dal punto di vista della GUI. Si lascia quindi spazio ad eventuali proposte da parte dello sviluppatore per capire come implementare al meglio le funzionalità descritte.</w:t>
      </w:r>
    </w:p>
    <w:p w14:paraId="3ED28CE5" w14:textId="77777777" w:rsidR="00355E0A" w:rsidRDefault="00355E0A" w:rsidP="00355E0A">
      <w:pPr>
        <w:rPr>
          <w:rFonts w:cs="Arial"/>
        </w:rPr>
      </w:pPr>
      <w:r>
        <w:rPr>
          <w:rFonts w:cs="Arial"/>
        </w:rPr>
        <w:t>La logica che comunque il programmatore deve seguire è che le pagine devono contenere sia delle schede con informazioni statiche che hanno lo scopo di visualizzare a video tutte le informazioni di dettaglio relativa alla singola DR o ai singoli stream sia delle funzionalità di input che, da una parte mostrano l’informazione presente nel database e dall’altra ne permettono la modifica da parte dell’utente abilitato.</w:t>
      </w:r>
    </w:p>
    <w:p w14:paraId="2E73FAF8" w14:textId="77777777" w:rsidR="00355E0A" w:rsidRPr="00287A51" w:rsidRDefault="00355E0A" w:rsidP="00355E0A">
      <w:pPr>
        <w:pStyle w:val="Titolo2"/>
      </w:pPr>
      <w:bookmarkStart w:id="14" w:name="_Toc129791731"/>
      <w:r w:rsidRPr="00287A51">
        <w:t>Vincoli</w:t>
      </w:r>
      <w:bookmarkEnd w:id="14"/>
    </w:p>
    <w:p w14:paraId="326FC467" w14:textId="77777777" w:rsidR="00355E0A" w:rsidRPr="00287A51" w:rsidRDefault="00355E0A" w:rsidP="00355E0A">
      <w:pPr>
        <w:rPr>
          <w:rFonts w:cs="Arial"/>
        </w:rPr>
      </w:pPr>
      <w:r w:rsidRPr="00287A51">
        <w:rPr>
          <w:rFonts w:cs="Arial"/>
        </w:rPr>
        <w:t>Le pagine di inserimento sono composte da elementi di Demand Management soggetti a vincoli che costringono l’utente a compiere determinate azioni (come, ad esempio, la valorizzazione obbligatoria del campo stesso) oppure impongono determinate logiche in funzione dello stato in cui si trova il workflow.</w:t>
      </w:r>
      <w:r>
        <w:rPr>
          <w:rFonts w:cs="Arial"/>
        </w:rPr>
        <w:t xml:space="preserve"> Il dettaglio si trova nel file “Elenco elementi”.</w:t>
      </w:r>
    </w:p>
    <w:p w14:paraId="04CE61C3" w14:textId="77777777" w:rsidR="00355E0A" w:rsidRPr="00287A51" w:rsidRDefault="00355E0A" w:rsidP="00355E0A">
      <w:pPr>
        <w:pStyle w:val="Titolo2"/>
      </w:pPr>
      <w:bookmarkStart w:id="15" w:name="_Toc129791732"/>
      <w:r w:rsidRPr="00287A51">
        <w:t>Automatismi</w:t>
      </w:r>
      <w:bookmarkEnd w:id="15"/>
    </w:p>
    <w:p w14:paraId="7C892E1C" w14:textId="77777777" w:rsidR="00355E0A" w:rsidRDefault="00355E0A" w:rsidP="00355E0A">
      <w:pPr>
        <w:rPr>
          <w:rFonts w:cs="Arial"/>
        </w:rPr>
      </w:pPr>
      <w:r w:rsidRPr="00287A51">
        <w:rPr>
          <w:rFonts w:cs="Arial"/>
        </w:rPr>
        <w:t>Durante lo svolgimento del processo di Demand Management il cambio di stato oppure determinate azioni svolte dagli utenti scatenano l’attivazione di automatismi che hanno lo scopo di facilitare alcune azioni necessarie al proseguimento del processo, evitando che l’utente le inserisca o cambi manualmente.</w:t>
      </w:r>
      <w:r>
        <w:rPr>
          <w:rFonts w:cs="Arial"/>
        </w:rPr>
        <w:t xml:space="preserve"> Il dettaglio si trova nel file “Elenco elementi”.</w:t>
      </w:r>
    </w:p>
    <w:p w14:paraId="35BAD1D2" w14:textId="77777777" w:rsidR="00355E0A" w:rsidRDefault="00355E0A" w:rsidP="00355E0A">
      <w:pPr>
        <w:pStyle w:val="Titolo2"/>
      </w:pPr>
      <w:bookmarkStart w:id="16" w:name="_Toc129791733"/>
      <w:r>
        <w:lastRenderedPageBreak/>
        <w:t>Data di Riferimento</w:t>
      </w:r>
      <w:bookmarkEnd w:id="16"/>
    </w:p>
    <w:p w14:paraId="5B10439F" w14:textId="77777777" w:rsidR="00355E0A" w:rsidRPr="00287A51" w:rsidRDefault="00355E0A" w:rsidP="00355E0A">
      <w:pPr>
        <w:rPr>
          <w:rFonts w:cs="Arial"/>
        </w:rPr>
      </w:pPr>
      <w:r>
        <w:rPr>
          <w:rFonts w:cs="Arial"/>
        </w:rPr>
        <w:t>La Data di Riferimento è una data che viene presa come riferimento per i calcoli delle tolleranze. Il suo default è la data corrente di sistema ma essa può essere cambiata a piacere dall’IT Demand Manager.</w:t>
      </w:r>
    </w:p>
    <w:p w14:paraId="19FF1EE7" w14:textId="77777777" w:rsidR="00355E0A" w:rsidRPr="00287A51" w:rsidRDefault="00355E0A" w:rsidP="00355E0A">
      <w:pPr>
        <w:pStyle w:val="Titolo2"/>
      </w:pPr>
      <w:bookmarkStart w:id="17" w:name="_Toc129791734"/>
      <w:r w:rsidRPr="00287A51">
        <w:t>Tolleranze</w:t>
      </w:r>
      <w:bookmarkEnd w:id="17"/>
    </w:p>
    <w:p w14:paraId="6B514C39" w14:textId="77777777" w:rsidR="00355E0A" w:rsidRPr="00287A51" w:rsidRDefault="00355E0A" w:rsidP="00355E0A">
      <w:pPr>
        <w:rPr>
          <w:rFonts w:cs="Arial"/>
        </w:rPr>
      </w:pPr>
      <w:r w:rsidRPr="00287A51">
        <w:rPr>
          <w:rFonts w:cs="Arial"/>
        </w:rPr>
        <w:t>La registrazione della data in cui certe informazioni vengono inserite nel sistema da parte dei vari utenti implica la possibilità di impostare una durata tollerata parametrizzata oltre la quale scattano determinati automatismi di natura tipicamente informativa.</w:t>
      </w:r>
      <w:r>
        <w:rPr>
          <w:rFonts w:cs="Arial"/>
        </w:rPr>
        <w:t xml:space="preserve"> Questa funzionalità è strettamente collegata con il meccanismo di Escalation ed è generalmente parametrizzata sulla Data di Riferimento.</w:t>
      </w:r>
    </w:p>
    <w:p w14:paraId="28E60B6A" w14:textId="77777777" w:rsidR="00355E0A" w:rsidRPr="00287A51" w:rsidRDefault="00355E0A" w:rsidP="00355E0A">
      <w:pPr>
        <w:pStyle w:val="Titolo2"/>
      </w:pPr>
      <w:bookmarkStart w:id="18" w:name="_Toc129791735"/>
      <w:r w:rsidRPr="00287A51">
        <w:t>Approvazioni</w:t>
      </w:r>
      <w:bookmarkEnd w:id="18"/>
    </w:p>
    <w:p w14:paraId="1C5099C8" w14:textId="77777777" w:rsidR="00355E0A" w:rsidRPr="00287A51" w:rsidRDefault="00355E0A" w:rsidP="00355E0A">
      <w:pPr>
        <w:rPr>
          <w:rFonts w:cs="Arial"/>
        </w:rPr>
      </w:pPr>
      <w:r w:rsidRPr="00287A51">
        <w:rPr>
          <w:rFonts w:cs="Arial"/>
        </w:rPr>
        <w:t>All’interno del processo di IT Demand sono previsti dei passaggi che, per poter proseguire, devono essere necessariamente autorizzati da un Utente Approvatore.</w:t>
      </w:r>
    </w:p>
    <w:p w14:paraId="5B2850F1" w14:textId="77777777" w:rsidR="00355E0A" w:rsidRPr="00287A51" w:rsidRDefault="00355E0A" w:rsidP="00355E0A">
      <w:pPr>
        <w:pStyle w:val="Titolo2"/>
      </w:pPr>
      <w:bookmarkStart w:id="19" w:name="_Toc129791736"/>
      <w:r w:rsidRPr="00287A51">
        <w:t>Reportistica</w:t>
      </w:r>
      <w:bookmarkEnd w:id="19"/>
    </w:p>
    <w:p w14:paraId="34B60BBD" w14:textId="77777777" w:rsidR="00355E0A" w:rsidRPr="00287A51" w:rsidRDefault="00355E0A" w:rsidP="00355E0A">
      <w:pPr>
        <w:rPr>
          <w:rFonts w:cs="Arial"/>
        </w:rPr>
      </w:pPr>
      <w:r w:rsidRPr="00287A51">
        <w:rPr>
          <w:rFonts w:cs="Arial"/>
        </w:rPr>
        <w:t>L’insieme dei dati contenuti nell’IT Demand Management Tool viene estratto e visualizzato attraverso report più o meno sofisticati generati dalla Power BI interna. Questa componente non è in scope a questo documento.</w:t>
      </w:r>
    </w:p>
    <w:p w14:paraId="46ED1180" w14:textId="77777777" w:rsidR="00355E0A" w:rsidRDefault="00355E0A" w:rsidP="00355E0A"/>
    <w:p w14:paraId="0FC52C0D" w14:textId="77777777" w:rsidR="00355E0A" w:rsidRDefault="00355E0A" w:rsidP="00355E0A"/>
    <w:p w14:paraId="1A37AC51" w14:textId="77777777" w:rsidR="00355E0A" w:rsidRDefault="00355E0A" w:rsidP="00355E0A">
      <w:r>
        <w:br w:type="page"/>
      </w:r>
    </w:p>
    <w:p w14:paraId="64DA5EBD" w14:textId="77777777" w:rsidR="00355E0A" w:rsidRDefault="00355E0A" w:rsidP="00355E0A">
      <w:pPr>
        <w:pStyle w:val="Titolo1"/>
      </w:pPr>
      <w:r>
        <w:lastRenderedPageBreak/>
        <w:t>Grafici riassuntivi</w:t>
      </w:r>
    </w:p>
    <w:p w14:paraId="28716528" w14:textId="77777777" w:rsidR="00355E0A" w:rsidRDefault="00355E0A" w:rsidP="00355E0A"/>
    <w:p w14:paraId="214289F9" w14:textId="77777777" w:rsidR="00355E0A" w:rsidRDefault="00355E0A" w:rsidP="00355E0A">
      <w:r>
        <w:rPr>
          <w:noProof/>
        </w:rPr>
        <w:drawing>
          <wp:inline distT="0" distB="0" distL="0" distR="0" wp14:anchorId="2BD2BAAE" wp14:editId="4E5071DD">
            <wp:extent cx="6645910" cy="2811780"/>
            <wp:effectExtent l="0" t="0" r="2540" b="7620"/>
            <wp:docPr id="1819554265"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54265" name="Immagine 1" descr="Immagine che contiene testo, linea, diagramma, Diagramma&#10;&#10;Descrizione generata automaticamente"/>
                    <pic:cNvPicPr/>
                  </pic:nvPicPr>
                  <pic:blipFill>
                    <a:blip r:embed="rId7"/>
                    <a:stretch>
                      <a:fillRect/>
                    </a:stretch>
                  </pic:blipFill>
                  <pic:spPr>
                    <a:xfrm>
                      <a:off x="0" y="0"/>
                      <a:ext cx="6645910" cy="2811780"/>
                    </a:xfrm>
                    <a:prstGeom prst="rect">
                      <a:avLst/>
                    </a:prstGeom>
                  </pic:spPr>
                </pic:pic>
              </a:graphicData>
            </a:graphic>
          </wp:inline>
        </w:drawing>
      </w:r>
    </w:p>
    <w:p w14:paraId="10B3D227" w14:textId="77777777" w:rsidR="00355E0A" w:rsidRPr="00264372" w:rsidRDefault="00355E0A" w:rsidP="00355E0A">
      <w:pPr>
        <w:shd w:val="clear" w:color="auto" w:fill="FFFFFE"/>
        <w:spacing w:line="285" w:lineRule="atLeast"/>
        <w:rPr>
          <w:rFonts w:ascii="Consolas" w:hAnsi="Consolas"/>
          <w:color w:val="000000"/>
          <w:sz w:val="21"/>
          <w:szCs w:val="21"/>
          <w:lang w:eastAsia="it-IT"/>
        </w:rPr>
      </w:pPr>
    </w:p>
    <w:p w14:paraId="5D91DA96" w14:textId="77777777" w:rsidR="00355E0A" w:rsidRPr="00954CA9" w:rsidRDefault="00355E0A" w:rsidP="00355E0A">
      <w:pPr>
        <w:shd w:val="clear" w:color="auto" w:fill="FFFFFE"/>
        <w:spacing w:line="285" w:lineRule="atLeast"/>
        <w:rPr>
          <w:rFonts w:ascii="Consolas" w:hAnsi="Consolas"/>
          <w:color w:val="000000"/>
          <w:sz w:val="21"/>
          <w:szCs w:val="21"/>
          <w:lang w:val="en-US" w:eastAsia="it-IT"/>
        </w:rPr>
      </w:pPr>
      <w:r w:rsidRPr="00954CA9">
        <w:rPr>
          <w:rFonts w:ascii="Consolas" w:hAnsi="Consolas"/>
          <w:b/>
          <w:bCs/>
          <w:color w:val="9650C8"/>
          <w:sz w:val="21"/>
          <w:szCs w:val="21"/>
          <w:lang w:val="en-US" w:eastAsia="it-IT"/>
        </w:rPr>
        <w:t>graph</w:t>
      </w:r>
      <w:r w:rsidRPr="00954CA9">
        <w:rPr>
          <w:rFonts w:ascii="Consolas" w:hAnsi="Consolas"/>
          <w:color w:val="000000"/>
          <w:sz w:val="21"/>
          <w:szCs w:val="21"/>
          <w:lang w:val="en-US" w:eastAsia="it-IT"/>
        </w:rPr>
        <w:t xml:space="preserve"> </w:t>
      </w:r>
      <w:r w:rsidRPr="00954CA9">
        <w:rPr>
          <w:rFonts w:ascii="Consolas" w:hAnsi="Consolas"/>
          <w:color w:val="649696"/>
          <w:sz w:val="21"/>
          <w:szCs w:val="21"/>
          <w:lang w:val="en-US" w:eastAsia="it-IT"/>
        </w:rPr>
        <w:t>LR</w:t>
      </w:r>
    </w:p>
    <w:p w14:paraId="3F7BA414" w14:textId="77777777" w:rsidR="00355E0A" w:rsidRPr="00954CA9" w:rsidRDefault="00355E0A" w:rsidP="00355E0A">
      <w:pPr>
        <w:shd w:val="clear" w:color="auto" w:fill="FFFFFE"/>
        <w:spacing w:line="285" w:lineRule="atLeast"/>
        <w:rPr>
          <w:rFonts w:ascii="Consolas" w:hAnsi="Consolas"/>
          <w:color w:val="000000"/>
          <w:sz w:val="21"/>
          <w:szCs w:val="21"/>
          <w:lang w:val="en-US" w:eastAsia="it-IT"/>
        </w:rPr>
      </w:pPr>
      <w:r w:rsidRPr="00954CA9">
        <w:rPr>
          <w:rFonts w:ascii="Consolas" w:hAnsi="Consolas"/>
          <w:color w:val="000000"/>
          <w:sz w:val="21"/>
          <w:szCs w:val="21"/>
          <w:lang w:val="en-US" w:eastAsia="it-IT"/>
        </w:rPr>
        <w:t xml:space="preserve">    </w:t>
      </w:r>
      <w:proofErr w:type="gramStart"/>
      <w:r w:rsidRPr="00954CA9">
        <w:rPr>
          <w:rFonts w:ascii="Consolas" w:hAnsi="Consolas"/>
          <w:color w:val="A22889"/>
          <w:sz w:val="21"/>
          <w:szCs w:val="21"/>
          <w:lang w:val="en-US" w:eastAsia="it-IT"/>
        </w:rPr>
        <w:t>A</w:t>
      </w:r>
      <w:r w:rsidRPr="00954CA9">
        <w:rPr>
          <w:rFonts w:ascii="Consolas" w:hAnsi="Consolas"/>
          <w:color w:val="AA8500"/>
          <w:sz w:val="21"/>
          <w:szCs w:val="21"/>
          <w:lang w:val="en-US" w:eastAsia="it-IT"/>
        </w:rPr>
        <w:t>[</w:t>
      </w:r>
      <w:proofErr w:type="gramEnd"/>
      <w:r w:rsidRPr="00954CA9">
        <w:rPr>
          <w:rFonts w:ascii="Consolas" w:hAnsi="Consolas"/>
          <w:color w:val="AA8500"/>
          <w:sz w:val="21"/>
          <w:szCs w:val="21"/>
          <w:lang w:val="en-US" w:eastAsia="it-IT"/>
        </w:rPr>
        <w:t>IT Friend]</w:t>
      </w:r>
      <w:r w:rsidRPr="00954CA9">
        <w:rPr>
          <w:rFonts w:ascii="Consolas" w:hAnsi="Consolas"/>
          <w:color w:val="000000"/>
          <w:sz w:val="21"/>
          <w:szCs w:val="21"/>
          <w:lang w:val="en-US" w:eastAsia="it-IT"/>
        </w:rPr>
        <w:t xml:space="preserve"> </w:t>
      </w:r>
      <w:r w:rsidRPr="00954CA9">
        <w:rPr>
          <w:rFonts w:ascii="Consolas" w:hAnsi="Consolas"/>
          <w:b/>
          <w:bCs/>
          <w:color w:val="008800"/>
          <w:sz w:val="21"/>
          <w:szCs w:val="21"/>
          <w:lang w:val="en-US" w:eastAsia="it-IT"/>
        </w:rPr>
        <w:t>--&gt;</w:t>
      </w:r>
      <w:r w:rsidRPr="00954CA9">
        <w:rPr>
          <w:rFonts w:ascii="Consolas" w:hAnsi="Consolas"/>
          <w:color w:val="AA8500"/>
          <w:sz w:val="21"/>
          <w:szCs w:val="21"/>
          <w:lang w:val="en-US" w:eastAsia="it-IT"/>
        </w:rPr>
        <w:t>|Generates|</w:t>
      </w:r>
      <w:r w:rsidRPr="00954CA9">
        <w:rPr>
          <w:rFonts w:ascii="Consolas" w:hAnsi="Consolas"/>
          <w:color w:val="000000"/>
          <w:sz w:val="21"/>
          <w:szCs w:val="21"/>
          <w:lang w:val="en-US" w:eastAsia="it-IT"/>
        </w:rPr>
        <w:t xml:space="preserve"> </w:t>
      </w:r>
      <w:r w:rsidRPr="00954CA9">
        <w:rPr>
          <w:rFonts w:ascii="Consolas" w:hAnsi="Consolas"/>
          <w:color w:val="A22889"/>
          <w:sz w:val="21"/>
          <w:szCs w:val="21"/>
          <w:lang w:val="en-US" w:eastAsia="it-IT"/>
        </w:rPr>
        <w:t>B</w:t>
      </w:r>
      <w:r w:rsidRPr="00954CA9">
        <w:rPr>
          <w:rFonts w:ascii="Consolas" w:hAnsi="Consolas"/>
          <w:color w:val="AA8500"/>
          <w:sz w:val="21"/>
          <w:szCs w:val="21"/>
          <w:lang w:val="en-US" w:eastAsia="it-IT"/>
        </w:rPr>
        <w:t>[Demand Request]</w:t>
      </w:r>
    </w:p>
    <w:p w14:paraId="05526936" w14:textId="77777777" w:rsidR="00355E0A" w:rsidRPr="00954CA9" w:rsidRDefault="00355E0A" w:rsidP="00355E0A">
      <w:pPr>
        <w:shd w:val="clear" w:color="auto" w:fill="FFFFFE"/>
        <w:spacing w:line="285" w:lineRule="atLeast"/>
        <w:rPr>
          <w:rFonts w:ascii="Consolas" w:hAnsi="Consolas"/>
          <w:color w:val="000000"/>
          <w:sz w:val="21"/>
          <w:szCs w:val="21"/>
          <w:lang w:val="en-US" w:eastAsia="it-IT"/>
        </w:rPr>
      </w:pPr>
      <w:r w:rsidRPr="00954CA9">
        <w:rPr>
          <w:rFonts w:ascii="Consolas" w:hAnsi="Consolas"/>
          <w:color w:val="000000"/>
          <w:sz w:val="21"/>
          <w:szCs w:val="21"/>
          <w:lang w:val="en-US" w:eastAsia="it-IT"/>
        </w:rPr>
        <w:t xml:space="preserve">    </w:t>
      </w:r>
      <w:proofErr w:type="gramStart"/>
      <w:r w:rsidRPr="00954CA9">
        <w:rPr>
          <w:rFonts w:ascii="Consolas" w:hAnsi="Consolas"/>
          <w:color w:val="A22889"/>
          <w:sz w:val="21"/>
          <w:szCs w:val="21"/>
          <w:lang w:val="en-US" w:eastAsia="it-IT"/>
        </w:rPr>
        <w:t>C</w:t>
      </w:r>
      <w:r w:rsidRPr="00954CA9">
        <w:rPr>
          <w:rFonts w:ascii="Consolas" w:hAnsi="Consolas"/>
          <w:color w:val="AA8500"/>
          <w:sz w:val="21"/>
          <w:szCs w:val="21"/>
          <w:lang w:val="en-US" w:eastAsia="it-IT"/>
        </w:rPr>
        <w:t>[</w:t>
      </w:r>
      <w:proofErr w:type="gramEnd"/>
      <w:r w:rsidRPr="00954CA9">
        <w:rPr>
          <w:rFonts w:ascii="Consolas" w:hAnsi="Consolas"/>
          <w:color w:val="AA8500"/>
          <w:sz w:val="21"/>
          <w:szCs w:val="21"/>
          <w:lang w:val="en-US" w:eastAsia="it-IT"/>
        </w:rPr>
        <w:t>IT Pivot]</w:t>
      </w:r>
      <w:r w:rsidRPr="00954CA9">
        <w:rPr>
          <w:rFonts w:ascii="Consolas" w:hAnsi="Consolas"/>
          <w:color w:val="000000"/>
          <w:sz w:val="21"/>
          <w:szCs w:val="21"/>
          <w:lang w:val="en-US" w:eastAsia="it-IT"/>
        </w:rPr>
        <w:t xml:space="preserve"> </w:t>
      </w:r>
      <w:r w:rsidRPr="00954CA9">
        <w:rPr>
          <w:rFonts w:ascii="Consolas" w:hAnsi="Consolas"/>
          <w:b/>
          <w:bCs/>
          <w:color w:val="008800"/>
          <w:sz w:val="21"/>
          <w:szCs w:val="21"/>
          <w:lang w:val="en-US" w:eastAsia="it-IT"/>
        </w:rPr>
        <w:t>--&gt;</w:t>
      </w:r>
      <w:r w:rsidRPr="00954CA9">
        <w:rPr>
          <w:rFonts w:ascii="Consolas" w:hAnsi="Consolas"/>
          <w:color w:val="AA8500"/>
          <w:sz w:val="21"/>
          <w:szCs w:val="21"/>
          <w:lang w:val="en-US" w:eastAsia="it-IT"/>
        </w:rPr>
        <w:t>|Manipulates|</w:t>
      </w:r>
      <w:r w:rsidRPr="00954CA9">
        <w:rPr>
          <w:rFonts w:ascii="Consolas" w:hAnsi="Consolas"/>
          <w:color w:val="000000"/>
          <w:sz w:val="21"/>
          <w:szCs w:val="21"/>
          <w:lang w:val="en-US" w:eastAsia="it-IT"/>
        </w:rPr>
        <w:t xml:space="preserve"> </w:t>
      </w:r>
      <w:r w:rsidRPr="00954CA9">
        <w:rPr>
          <w:rFonts w:ascii="Consolas" w:hAnsi="Consolas"/>
          <w:color w:val="A22889"/>
          <w:sz w:val="21"/>
          <w:szCs w:val="21"/>
          <w:lang w:val="en-US" w:eastAsia="it-IT"/>
        </w:rPr>
        <w:t>B</w:t>
      </w:r>
    </w:p>
    <w:p w14:paraId="459AFD35" w14:textId="77777777" w:rsidR="00355E0A" w:rsidRPr="00954CA9" w:rsidRDefault="00355E0A" w:rsidP="00355E0A">
      <w:pPr>
        <w:shd w:val="clear" w:color="auto" w:fill="FFFFFE"/>
        <w:spacing w:line="285" w:lineRule="atLeast"/>
        <w:rPr>
          <w:rFonts w:ascii="Consolas" w:hAnsi="Consolas"/>
          <w:color w:val="000000"/>
          <w:sz w:val="21"/>
          <w:szCs w:val="21"/>
          <w:lang w:val="en-US" w:eastAsia="it-IT"/>
        </w:rPr>
      </w:pPr>
      <w:r w:rsidRPr="00954CA9">
        <w:rPr>
          <w:rFonts w:ascii="Consolas" w:hAnsi="Consolas"/>
          <w:color w:val="000000"/>
          <w:sz w:val="21"/>
          <w:szCs w:val="21"/>
          <w:lang w:val="en-US" w:eastAsia="it-IT"/>
        </w:rPr>
        <w:t xml:space="preserve">    </w:t>
      </w:r>
      <w:r w:rsidRPr="00954CA9">
        <w:rPr>
          <w:rFonts w:ascii="Consolas" w:hAnsi="Consolas"/>
          <w:color w:val="A22889"/>
          <w:sz w:val="21"/>
          <w:szCs w:val="21"/>
          <w:lang w:val="en-US" w:eastAsia="it-IT"/>
        </w:rPr>
        <w:t>C</w:t>
      </w:r>
      <w:r w:rsidRPr="00954CA9">
        <w:rPr>
          <w:rFonts w:ascii="Consolas" w:hAnsi="Consolas"/>
          <w:color w:val="000000"/>
          <w:sz w:val="21"/>
          <w:szCs w:val="21"/>
          <w:lang w:val="en-US" w:eastAsia="it-IT"/>
        </w:rPr>
        <w:t xml:space="preserve"> </w:t>
      </w:r>
      <w:r w:rsidRPr="00954CA9">
        <w:rPr>
          <w:rFonts w:ascii="Consolas" w:hAnsi="Consolas"/>
          <w:b/>
          <w:bCs/>
          <w:color w:val="008800"/>
          <w:sz w:val="21"/>
          <w:szCs w:val="21"/>
          <w:lang w:val="en-US" w:eastAsia="it-IT"/>
        </w:rPr>
        <w:t>--&gt;</w:t>
      </w:r>
      <w:r w:rsidRPr="00954CA9">
        <w:rPr>
          <w:rFonts w:ascii="Consolas" w:hAnsi="Consolas"/>
          <w:color w:val="AA8500"/>
          <w:sz w:val="21"/>
          <w:szCs w:val="21"/>
          <w:lang w:val="en-US" w:eastAsia="it-IT"/>
        </w:rPr>
        <w:t>|Identifies|</w:t>
      </w:r>
      <w:r w:rsidRPr="00954CA9">
        <w:rPr>
          <w:rFonts w:ascii="Consolas" w:hAnsi="Consolas"/>
          <w:color w:val="000000"/>
          <w:sz w:val="21"/>
          <w:szCs w:val="21"/>
          <w:lang w:val="en-US" w:eastAsia="it-IT"/>
        </w:rPr>
        <w:t xml:space="preserve"> </w:t>
      </w:r>
      <w:proofErr w:type="gramStart"/>
      <w:r w:rsidRPr="00954CA9">
        <w:rPr>
          <w:rFonts w:ascii="Consolas" w:hAnsi="Consolas"/>
          <w:color w:val="A22889"/>
          <w:sz w:val="21"/>
          <w:szCs w:val="21"/>
          <w:lang w:val="en-US" w:eastAsia="it-IT"/>
        </w:rPr>
        <w:t>D</w:t>
      </w:r>
      <w:r w:rsidRPr="00954CA9">
        <w:rPr>
          <w:rFonts w:ascii="Consolas" w:hAnsi="Consolas"/>
          <w:color w:val="AA8500"/>
          <w:sz w:val="21"/>
          <w:szCs w:val="21"/>
          <w:lang w:val="en-US" w:eastAsia="it-IT"/>
        </w:rPr>
        <w:t>[</w:t>
      </w:r>
      <w:proofErr w:type="gramEnd"/>
      <w:r w:rsidRPr="00954CA9">
        <w:rPr>
          <w:rFonts w:ascii="Consolas" w:hAnsi="Consolas"/>
          <w:color w:val="AA8500"/>
          <w:sz w:val="21"/>
          <w:szCs w:val="21"/>
          <w:lang w:val="en-US" w:eastAsia="it-IT"/>
        </w:rPr>
        <w:t>IT Specialist]</w:t>
      </w:r>
    </w:p>
    <w:p w14:paraId="65F0A3C2" w14:textId="77777777" w:rsidR="00355E0A" w:rsidRPr="00954CA9" w:rsidRDefault="00355E0A" w:rsidP="00355E0A">
      <w:pPr>
        <w:shd w:val="clear" w:color="auto" w:fill="FFFFFE"/>
        <w:spacing w:line="285" w:lineRule="atLeast"/>
        <w:rPr>
          <w:rFonts w:ascii="Consolas" w:hAnsi="Consolas"/>
          <w:color w:val="000000"/>
          <w:sz w:val="21"/>
          <w:szCs w:val="21"/>
          <w:lang w:val="en-US" w:eastAsia="it-IT"/>
        </w:rPr>
      </w:pPr>
      <w:r w:rsidRPr="00954CA9">
        <w:rPr>
          <w:rFonts w:ascii="Consolas" w:hAnsi="Consolas"/>
          <w:color w:val="000000"/>
          <w:sz w:val="21"/>
          <w:szCs w:val="21"/>
          <w:lang w:val="en-US" w:eastAsia="it-IT"/>
        </w:rPr>
        <w:t xml:space="preserve">    </w:t>
      </w:r>
      <w:r w:rsidRPr="00954CA9">
        <w:rPr>
          <w:rFonts w:ascii="Consolas" w:hAnsi="Consolas"/>
          <w:color w:val="A22889"/>
          <w:sz w:val="21"/>
          <w:szCs w:val="21"/>
          <w:lang w:val="en-US" w:eastAsia="it-IT"/>
        </w:rPr>
        <w:t>D</w:t>
      </w:r>
      <w:r w:rsidRPr="00954CA9">
        <w:rPr>
          <w:rFonts w:ascii="Consolas" w:hAnsi="Consolas"/>
          <w:color w:val="000000"/>
          <w:sz w:val="21"/>
          <w:szCs w:val="21"/>
          <w:lang w:val="en-US" w:eastAsia="it-IT"/>
        </w:rPr>
        <w:t xml:space="preserve"> </w:t>
      </w:r>
      <w:r w:rsidRPr="00954CA9">
        <w:rPr>
          <w:rFonts w:ascii="Consolas" w:hAnsi="Consolas"/>
          <w:b/>
          <w:bCs/>
          <w:color w:val="008800"/>
          <w:sz w:val="21"/>
          <w:szCs w:val="21"/>
          <w:lang w:val="en-US" w:eastAsia="it-IT"/>
        </w:rPr>
        <w:t>--&gt;</w:t>
      </w:r>
      <w:r w:rsidRPr="00954CA9">
        <w:rPr>
          <w:rFonts w:ascii="Consolas" w:hAnsi="Consolas"/>
          <w:color w:val="AA8500"/>
          <w:sz w:val="21"/>
          <w:szCs w:val="21"/>
          <w:lang w:val="en-US" w:eastAsia="it-IT"/>
        </w:rPr>
        <w:t>|Follows|</w:t>
      </w:r>
      <w:r w:rsidRPr="00954CA9">
        <w:rPr>
          <w:rFonts w:ascii="Consolas" w:hAnsi="Consolas"/>
          <w:color w:val="000000"/>
          <w:sz w:val="21"/>
          <w:szCs w:val="21"/>
          <w:lang w:val="en-US" w:eastAsia="it-IT"/>
        </w:rPr>
        <w:t xml:space="preserve"> </w:t>
      </w:r>
      <w:proofErr w:type="gramStart"/>
      <w:r w:rsidRPr="00954CA9">
        <w:rPr>
          <w:rFonts w:ascii="Consolas" w:hAnsi="Consolas"/>
          <w:color w:val="A22889"/>
          <w:sz w:val="21"/>
          <w:szCs w:val="21"/>
          <w:lang w:val="en-US" w:eastAsia="it-IT"/>
        </w:rPr>
        <w:t>E</w:t>
      </w:r>
      <w:r w:rsidRPr="00954CA9">
        <w:rPr>
          <w:rFonts w:ascii="Consolas" w:hAnsi="Consolas"/>
          <w:color w:val="AA8500"/>
          <w:sz w:val="21"/>
          <w:szCs w:val="21"/>
          <w:lang w:val="en-US" w:eastAsia="it-IT"/>
        </w:rPr>
        <w:t>[</w:t>
      </w:r>
      <w:proofErr w:type="gramEnd"/>
      <w:r w:rsidRPr="00954CA9">
        <w:rPr>
          <w:rFonts w:ascii="Consolas" w:hAnsi="Consolas"/>
          <w:color w:val="AA8500"/>
          <w:sz w:val="21"/>
          <w:szCs w:val="21"/>
          <w:lang w:val="en-US" w:eastAsia="it-IT"/>
        </w:rPr>
        <w:t>Specific Streams]</w:t>
      </w:r>
    </w:p>
    <w:p w14:paraId="5BC72A95" w14:textId="77777777" w:rsidR="00355E0A" w:rsidRPr="00264372" w:rsidRDefault="00355E0A" w:rsidP="00355E0A">
      <w:pPr>
        <w:shd w:val="clear" w:color="auto" w:fill="FFFFFE"/>
        <w:spacing w:line="285" w:lineRule="atLeast"/>
        <w:rPr>
          <w:rFonts w:ascii="Consolas" w:hAnsi="Consolas"/>
          <w:color w:val="000000"/>
          <w:sz w:val="21"/>
          <w:szCs w:val="21"/>
          <w:lang w:eastAsia="it-IT"/>
        </w:rPr>
      </w:pPr>
      <w:r w:rsidRPr="00954CA9">
        <w:rPr>
          <w:rFonts w:ascii="Consolas" w:hAnsi="Consolas"/>
          <w:color w:val="000000"/>
          <w:sz w:val="21"/>
          <w:szCs w:val="21"/>
          <w:lang w:val="en-US" w:eastAsia="it-IT"/>
        </w:rPr>
        <w:t xml:space="preserve">    </w:t>
      </w:r>
      <w:r w:rsidRPr="00264372">
        <w:rPr>
          <w:rFonts w:ascii="Consolas" w:hAnsi="Consolas"/>
          <w:color w:val="A22889"/>
          <w:sz w:val="21"/>
          <w:szCs w:val="21"/>
          <w:lang w:eastAsia="it-IT"/>
        </w:rPr>
        <w:t>E</w:t>
      </w:r>
      <w:r w:rsidRPr="00264372">
        <w:rPr>
          <w:rFonts w:ascii="Consolas" w:hAnsi="Consolas"/>
          <w:color w:val="000000"/>
          <w:sz w:val="21"/>
          <w:szCs w:val="21"/>
          <w:lang w:eastAsia="it-IT"/>
        </w:rPr>
        <w:t xml:space="preserve"> </w:t>
      </w:r>
      <w:r w:rsidRPr="00264372">
        <w:rPr>
          <w:rFonts w:ascii="Consolas" w:hAnsi="Consolas"/>
          <w:b/>
          <w:bCs/>
          <w:color w:val="008800"/>
          <w:sz w:val="21"/>
          <w:szCs w:val="21"/>
          <w:lang w:eastAsia="it-IT"/>
        </w:rPr>
        <w:t>--&gt;</w:t>
      </w:r>
      <w:r w:rsidRPr="00264372">
        <w:rPr>
          <w:rFonts w:ascii="Consolas" w:hAnsi="Consolas"/>
          <w:color w:val="AA8500"/>
          <w:sz w:val="21"/>
          <w:szCs w:val="21"/>
          <w:lang w:eastAsia="it-IT"/>
        </w:rPr>
        <w:t xml:space="preserve">|Has a </w:t>
      </w:r>
      <w:proofErr w:type="spellStart"/>
      <w:r w:rsidRPr="00264372">
        <w:rPr>
          <w:rFonts w:ascii="Consolas" w:hAnsi="Consolas"/>
          <w:color w:val="AA8500"/>
          <w:sz w:val="21"/>
          <w:szCs w:val="21"/>
          <w:lang w:eastAsia="it-IT"/>
        </w:rPr>
        <w:t>referent</w:t>
      </w:r>
      <w:proofErr w:type="spellEnd"/>
      <w:r w:rsidRPr="00264372">
        <w:rPr>
          <w:rFonts w:ascii="Consolas" w:hAnsi="Consolas"/>
          <w:color w:val="AA8500"/>
          <w:sz w:val="21"/>
          <w:szCs w:val="21"/>
          <w:lang w:eastAsia="it-IT"/>
        </w:rPr>
        <w:t>|</w:t>
      </w:r>
      <w:r w:rsidRPr="00264372">
        <w:rPr>
          <w:rFonts w:ascii="Consolas" w:hAnsi="Consolas"/>
          <w:color w:val="000000"/>
          <w:sz w:val="21"/>
          <w:szCs w:val="21"/>
          <w:lang w:eastAsia="it-IT"/>
        </w:rPr>
        <w:t xml:space="preserve"> </w:t>
      </w:r>
      <w:r w:rsidRPr="00264372">
        <w:rPr>
          <w:rFonts w:ascii="Consolas" w:hAnsi="Consolas"/>
          <w:color w:val="A22889"/>
          <w:sz w:val="21"/>
          <w:szCs w:val="21"/>
          <w:lang w:eastAsia="it-IT"/>
        </w:rPr>
        <w:t>D</w:t>
      </w:r>
    </w:p>
    <w:p w14:paraId="02B97F8F" w14:textId="77777777" w:rsidR="00355E0A" w:rsidRPr="00264372" w:rsidRDefault="00355E0A" w:rsidP="00355E0A">
      <w:pPr>
        <w:shd w:val="clear" w:color="auto" w:fill="FFFFFE"/>
        <w:spacing w:line="285" w:lineRule="atLeast"/>
        <w:rPr>
          <w:rFonts w:ascii="Consolas" w:hAnsi="Consolas"/>
          <w:color w:val="000000"/>
          <w:sz w:val="21"/>
          <w:szCs w:val="21"/>
          <w:lang w:eastAsia="it-IT"/>
        </w:rPr>
      </w:pPr>
      <w:r w:rsidRPr="00264372">
        <w:rPr>
          <w:rFonts w:ascii="Consolas" w:hAnsi="Consolas"/>
          <w:color w:val="000000"/>
          <w:sz w:val="21"/>
          <w:szCs w:val="21"/>
          <w:lang w:eastAsia="it-IT"/>
        </w:rPr>
        <w:t xml:space="preserve">    </w:t>
      </w:r>
      <w:r w:rsidRPr="00264372">
        <w:rPr>
          <w:rFonts w:ascii="Consolas" w:hAnsi="Consolas"/>
          <w:color w:val="A22889"/>
          <w:sz w:val="21"/>
          <w:szCs w:val="21"/>
          <w:lang w:eastAsia="it-IT"/>
        </w:rPr>
        <w:t>E</w:t>
      </w:r>
      <w:r w:rsidRPr="00264372">
        <w:rPr>
          <w:rFonts w:ascii="Consolas" w:hAnsi="Consolas"/>
          <w:color w:val="000000"/>
          <w:sz w:val="21"/>
          <w:szCs w:val="21"/>
          <w:lang w:eastAsia="it-IT"/>
        </w:rPr>
        <w:t xml:space="preserve"> </w:t>
      </w:r>
      <w:r w:rsidRPr="00264372">
        <w:rPr>
          <w:rFonts w:ascii="Consolas" w:hAnsi="Consolas"/>
          <w:b/>
          <w:bCs/>
          <w:color w:val="008800"/>
          <w:sz w:val="21"/>
          <w:szCs w:val="21"/>
          <w:lang w:eastAsia="it-IT"/>
        </w:rPr>
        <w:t>--&gt;</w:t>
      </w:r>
      <w:r w:rsidRPr="00264372">
        <w:rPr>
          <w:rFonts w:ascii="Consolas" w:hAnsi="Consolas"/>
          <w:color w:val="AA8500"/>
          <w:sz w:val="21"/>
          <w:szCs w:val="21"/>
          <w:lang w:eastAsia="it-IT"/>
        </w:rPr>
        <w:t xml:space="preserve">|Has a </w:t>
      </w:r>
      <w:proofErr w:type="spellStart"/>
      <w:r w:rsidRPr="00264372">
        <w:rPr>
          <w:rFonts w:ascii="Consolas" w:hAnsi="Consolas"/>
          <w:color w:val="AA8500"/>
          <w:sz w:val="21"/>
          <w:szCs w:val="21"/>
          <w:lang w:eastAsia="it-IT"/>
        </w:rPr>
        <w:t>referent</w:t>
      </w:r>
      <w:proofErr w:type="spellEnd"/>
      <w:r w:rsidRPr="00264372">
        <w:rPr>
          <w:rFonts w:ascii="Consolas" w:hAnsi="Consolas"/>
          <w:color w:val="AA8500"/>
          <w:sz w:val="21"/>
          <w:szCs w:val="21"/>
          <w:lang w:eastAsia="it-IT"/>
        </w:rPr>
        <w:t>|</w:t>
      </w:r>
      <w:r w:rsidRPr="00264372">
        <w:rPr>
          <w:rFonts w:ascii="Consolas" w:hAnsi="Consolas"/>
          <w:color w:val="000000"/>
          <w:sz w:val="21"/>
          <w:szCs w:val="21"/>
          <w:lang w:eastAsia="it-IT"/>
        </w:rPr>
        <w:t xml:space="preserve"> </w:t>
      </w:r>
      <w:r w:rsidRPr="00264372">
        <w:rPr>
          <w:rFonts w:ascii="Consolas" w:hAnsi="Consolas"/>
          <w:color w:val="A22889"/>
          <w:sz w:val="21"/>
          <w:szCs w:val="21"/>
          <w:lang w:eastAsia="it-IT"/>
        </w:rPr>
        <w:t>C</w:t>
      </w:r>
    </w:p>
    <w:p w14:paraId="215F33DE" w14:textId="77777777" w:rsidR="00355E0A" w:rsidRPr="00954CA9" w:rsidRDefault="00355E0A" w:rsidP="00355E0A">
      <w:pPr>
        <w:shd w:val="clear" w:color="auto" w:fill="FFFFFE"/>
        <w:spacing w:line="285" w:lineRule="atLeast"/>
        <w:rPr>
          <w:rFonts w:ascii="Consolas" w:hAnsi="Consolas"/>
          <w:color w:val="000000"/>
          <w:sz w:val="21"/>
          <w:szCs w:val="21"/>
          <w:lang w:val="en-US" w:eastAsia="it-IT"/>
        </w:rPr>
      </w:pPr>
      <w:r w:rsidRPr="00264372">
        <w:rPr>
          <w:rFonts w:ascii="Consolas" w:hAnsi="Consolas"/>
          <w:color w:val="000000"/>
          <w:sz w:val="21"/>
          <w:szCs w:val="21"/>
          <w:lang w:eastAsia="it-IT"/>
        </w:rPr>
        <w:t xml:space="preserve">    </w:t>
      </w:r>
      <w:r w:rsidRPr="00954CA9">
        <w:rPr>
          <w:rFonts w:ascii="Consolas" w:hAnsi="Consolas"/>
          <w:color w:val="A22889"/>
          <w:sz w:val="21"/>
          <w:szCs w:val="21"/>
          <w:lang w:val="en-US" w:eastAsia="it-IT"/>
        </w:rPr>
        <w:t>C</w:t>
      </w:r>
      <w:r w:rsidRPr="00954CA9">
        <w:rPr>
          <w:rFonts w:ascii="Consolas" w:hAnsi="Consolas"/>
          <w:color w:val="000000"/>
          <w:sz w:val="21"/>
          <w:szCs w:val="21"/>
          <w:lang w:val="en-US" w:eastAsia="it-IT"/>
        </w:rPr>
        <w:t xml:space="preserve"> </w:t>
      </w:r>
      <w:proofErr w:type="gramStart"/>
      <w:r w:rsidRPr="00954CA9">
        <w:rPr>
          <w:rFonts w:ascii="Consolas" w:hAnsi="Consolas"/>
          <w:b/>
          <w:bCs/>
          <w:color w:val="008800"/>
          <w:sz w:val="21"/>
          <w:szCs w:val="21"/>
          <w:lang w:val="en-US" w:eastAsia="it-IT"/>
        </w:rPr>
        <w:t>-.-</w:t>
      </w:r>
      <w:proofErr w:type="gramEnd"/>
      <w:r w:rsidRPr="00954CA9">
        <w:rPr>
          <w:rFonts w:ascii="Consolas" w:hAnsi="Consolas"/>
          <w:b/>
          <w:bCs/>
          <w:color w:val="008800"/>
          <w:sz w:val="21"/>
          <w:szCs w:val="21"/>
          <w:lang w:val="en-US" w:eastAsia="it-IT"/>
        </w:rPr>
        <w:t>&gt;</w:t>
      </w:r>
      <w:r w:rsidRPr="00954CA9">
        <w:rPr>
          <w:rFonts w:ascii="Consolas" w:hAnsi="Consolas"/>
          <w:color w:val="AA8500"/>
          <w:sz w:val="21"/>
          <w:szCs w:val="21"/>
          <w:lang w:val="en-US" w:eastAsia="it-IT"/>
        </w:rPr>
        <w:t>|From the system's perspective|</w:t>
      </w:r>
      <w:r w:rsidRPr="00954CA9">
        <w:rPr>
          <w:rFonts w:ascii="Consolas" w:hAnsi="Consolas"/>
          <w:color w:val="000000"/>
          <w:sz w:val="21"/>
          <w:szCs w:val="21"/>
          <w:lang w:val="en-US" w:eastAsia="it-IT"/>
        </w:rPr>
        <w:t xml:space="preserve"> </w:t>
      </w:r>
      <w:r w:rsidRPr="00954CA9">
        <w:rPr>
          <w:rFonts w:ascii="Consolas" w:hAnsi="Consolas"/>
          <w:color w:val="A22889"/>
          <w:sz w:val="21"/>
          <w:szCs w:val="21"/>
          <w:lang w:val="en-US" w:eastAsia="it-IT"/>
        </w:rPr>
        <w:t>D</w:t>
      </w:r>
    </w:p>
    <w:p w14:paraId="5C5597DA" w14:textId="77777777" w:rsidR="00355E0A" w:rsidRPr="00954CA9" w:rsidRDefault="00355E0A" w:rsidP="00355E0A">
      <w:pPr>
        <w:shd w:val="clear" w:color="auto" w:fill="FFFFFE"/>
        <w:spacing w:line="285" w:lineRule="atLeast"/>
        <w:rPr>
          <w:rFonts w:ascii="Consolas" w:hAnsi="Consolas"/>
          <w:color w:val="000000"/>
          <w:sz w:val="21"/>
          <w:szCs w:val="21"/>
          <w:lang w:val="en-US" w:eastAsia="it-IT"/>
        </w:rPr>
      </w:pPr>
      <w:r w:rsidRPr="00954CA9">
        <w:rPr>
          <w:rFonts w:ascii="Consolas" w:hAnsi="Consolas"/>
          <w:color w:val="000000"/>
          <w:sz w:val="21"/>
          <w:szCs w:val="21"/>
          <w:lang w:val="en-US" w:eastAsia="it-IT"/>
        </w:rPr>
        <w:t xml:space="preserve">    </w:t>
      </w:r>
      <w:r w:rsidRPr="00954CA9">
        <w:rPr>
          <w:rFonts w:ascii="Consolas" w:hAnsi="Consolas"/>
          <w:color w:val="A22889"/>
          <w:sz w:val="21"/>
          <w:szCs w:val="21"/>
          <w:lang w:val="en-US" w:eastAsia="it-IT"/>
        </w:rPr>
        <w:t>C</w:t>
      </w:r>
      <w:r w:rsidRPr="00954CA9">
        <w:rPr>
          <w:rFonts w:ascii="Consolas" w:hAnsi="Consolas"/>
          <w:color w:val="000000"/>
          <w:sz w:val="21"/>
          <w:szCs w:val="21"/>
          <w:lang w:val="en-US" w:eastAsia="it-IT"/>
        </w:rPr>
        <w:t xml:space="preserve"> </w:t>
      </w:r>
      <w:proofErr w:type="gramStart"/>
      <w:r w:rsidRPr="00954CA9">
        <w:rPr>
          <w:rFonts w:ascii="Consolas" w:hAnsi="Consolas"/>
          <w:b/>
          <w:bCs/>
          <w:color w:val="008800"/>
          <w:sz w:val="21"/>
          <w:szCs w:val="21"/>
          <w:lang w:val="en-US" w:eastAsia="it-IT"/>
        </w:rPr>
        <w:t>-.-</w:t>
      </w:r>
      <w:proofErr w:type="gramEnd"/>
      <w:r w:rsidRPr="00954CA9">
        <w:rPr>
          <w:rFonts w:ascii="Consolas" w:hAnsi="Consolas"/>
          <w:b/>
          <w:bCs/>
          <w:color w:val="008800"/>
          <w:sz w:val="21"/>
          <w:szCs w:val="21"/>
          <w:lang w:val="en-US" w:eastAsia="it-IT"/>
        </w:rPr>
        <w:t>&gt;</w:t>
      </w:r>
      <w:r w:rsidRPr="00954CA9">
        <w:rPr>
          <w:rFonts w:ascii="Consolas" w:hAnsi="Consolas"/>
          <w:color w:val="AA8500"/>
          <w:sz w:val="21"/>
          <w:szCs w:val="21"/>
          <w:lang w:val="en-US" w:eastAsia="it-IT"/>
        </w:rPr>
        <w:t>|From the process's perspective|</w:t>
      </w:r>
      <w:r w:rsidRPr="00954CA9">
        <w:rPr>
          <w:rFonts w:ascii="Consolas" w:hAnsi="Consolas"/>
          <w:color w:val="000000"/>
          <w:sz w:val="21"/>
          <w:szCs w:val="21"/>
          <w:lang w:val="en-US" w:eastAsia="it-IT"/>
        </w:rPr>
        <w:t xml:space="preserve"> </w:t>
      </w:r>
      <w:r w:rsidRPr="00954CA9">
        <w:rPr>
          <w:rFonts w:ascii="Consolas" w:hAnsi="Consolas"/>
          <w:color w:val="A22889"/>
          <w:sz w:val="21"/>
          <w:szCs w:val="21"/>
          <w:lang w:val="en-US" w:eastAsia="it-IT"/>
        </w:rPr>
        <w:t>D</w:t>
      </w:r>
    </w:p>
    <w:p w14:paraId="5AAF6C9F" w14:textId="77777777" w:rsidR="00355E0A" w:rsidRPr="00954CA9" w:rsidRDefault="00355E0A" w:rsidP="00355E0A">
      <w:pPr>
        <w:shd w:val="clear" w:color="auto" w:fill="FFFFFE"/>
        <w:spacing w:line="285" w:lineRule="atLeast"/>
        <w:rPr>
          <w:rFonts w:ascii="Consolas" w:hAnsi="Consolas"/>
          <w:color w:val="000000"/>
          <w:sz w:val="21"/>
          <w:szCs w:val="21"/>
          <w:lang w:val="en-US" w:eastAsia="it-IT"/>
        </w:rPr>
      </w:pPr>
      <w:r w:rsidRPr="00954CA9">
        <w:rPr>
          <w:rFonts w:ascii="Consolas" w:hAnsi="Consolas"/>
          <w:color w:val="000000"/>
          <w:sz w:val="21"/>
          <w:szCs w:val="21"/>
          <w:lang w:val="en-US" w:eastAsia="it-IT"/>
        </w:rPr>
        <w:t xml:space="preserve">    </w:t>
      </w:r>
      <w:r w:rsidRPr="00954CA9">
        <w:rPr>
          <w:rFonts w:ascii="Consolas" w:hAnsi="Consolas"/>
          <w:color w:val="A22889"/>
          <w:sz w:val="21"/>
          <w:szCs w:val="21"/>
          <w:lang w:val="en-US" w:eastAsia="it-IT"/>
        </w:rPr>
        <w:t>D</w:t>
      </w:r>
      <w:r w:rsidRPr="00954CA9">
        <w:rPr>
          <w:rFonts w:ascii="Consolas" w:hAnsi="Consolas"/>
          <w:color w:val="000000"/>
          <w:sz w:val="21"/>
          <w:szCs w:val="21"/>
          <w:lang w:val="en-US" w:eastAsia="it-IT"/>
        </w:rPr>
        <w:t xml:space="preserve"> </w:t>
      </w:r>
      <w:r w:rsidRPr="00954CA9">
        <w:rPr>
          <w:rFonts w:ascii="Consolas" w:hAnsi="Consolas"/>
          <w:b/>
          <w:bCs/>
          <w:color w:val="008800"/>
          <w:sz w:val="21"/>
          <w:szCs w:val="21"/>
          <w:lang w:val="en-US" w:eastAsia="it-IT"/>
        </w:rPr>
        <w:t>--&gt;</w:t>
      </w:r>
      <w:r w:rsidRPr="00954CA9">
        <w:rPr>
          <w:rFonts w:ascii="Consolas" w:hAnsi="Consolas"/>
          <w:color w:val="AA8500"/>
          <w:sz w:val="21"/>
          <w:szCs w:val="21"/>
          <w:lang w:val="en-US" w:eastAsia="it-IT"/>
        </w:rPr>
        <w:t>|Views|</w:t>
      </w:r>
      <w:r w:rsidRPr="00954CA9">
        <w:rPr>
          <w:rFonts w:ascii="Consolas" w:hAnsi="Consolas"/>
          <w:color w:val="000000"/>
          <w:sz w:val="21"/>
          <w:szCs w:val="21"/>
          <w:lang w:val="en-US" w:eastAsia="it-IT"/>
        </w:rPr>
        <w:t xml:space="preserve"> </w:t>
      </w:r>
      <w:proofErr w:type="gramStart"/>
      <w:r w:rsidRPr="00954CA9">
        <w:rPr>
          <w:rFonts w:ascii="Consolas" w:hAnsi="Consolas"/>
          <w:color w:val="A22889"/>
          <w:sz w:val="21"/>
          <w:szCs w:val="21"/>
          <w:lang w:val="en-US" w:eastAsia="it-IT"/>
        </w:rPr>
        <w:t>F</w:t>
      </w:r>
      <w:r w:rsidRPr="00954CA9">
        <w:rPr>
          <w:rFonts w:ascii="Consolas" w:hAnsi="Consolas"/>
          <w:color w:val="AA8500"/>
          <w:sz w:val="21"/>
          <w:szCs w:val="21"/>
          <w:lang w:val="en-US" w:eastAsia="it-IT"/>
        </w:rPr>
        <w:t>[</w:t>
      </w:r>
      <w:proofErr w:type="gramEnd"/>
      <w:r w:rsidRPr="00954CA9">
        <w:rPr>
          <w:rFonts w:ascii="Consolas" w:hAnsi="Consolas"/>
          <w:color w:val="AA8500"/>
          <w:sz w:val="21"/>
          <w:szCs w:val="21"/>
          <w:lang w:val="en-US" w:eastAsia="it-IT"/>
        </w:rPr>
        <w:t>Associated Demands]</w:t>
      </w:r>
    </w:p>
    <w:p w14:paraId="16E6F538" w14:textId="77777777" w:rsidR="00355E0A" w:rsidRPr="00954CA9" w:rsidRDefault="00355E0A" w:rsidP="00355E0A">
      <w:pPr>
        <w:shd w:val="clear" w:color="auto" w:fill="FFFFFE"/>
        <w:spacing w:line="285" w:lineRule="atLeast"/>
        <w:rPr>
          <w:rFonts w:ascii="Consolas" w:hAnsi="Consolas"/>
          <w:color w:val="000000"/>
          <w:sz w:val="21"/>
          <w:szCs w:val="21"/>
          <w:lang w:val="en-US" w:eastAsia="it-IT"/>
        </w:rPr>
      </w:pPr>
      <w:r w:rsidRPr="00954CA9">
        <w:rPr>
          <w:rFonts w:ascii="Consolas" w:hAnsi="Consolas"/>
          <w:color w:val="000000"/>
          <w:sz w:val="21"/>
          <w:szCs w:val="21"/>
          <w:lang w:val="en-US" w:eastAsia="it-IT"/>
        </w:rPr>
        <w:t xml:space="preserve">    </w:t>
      </w:r>
      <w:proofErr w:type="gramStart"/>
      <w:r w:rsidRPr="00954CA9">
        <w:rPr>
          <w:rFonts w:ascii="Consolas" w:hAnsi="Consolas"/>
          <w:color w:val="A22889"/>
          <w:sz w:val="21"/>
          <w:szCs w:val="21"/>
          <w:lang w:val="en-US" w:eastAsia="it-IT"/>
        </w:rPr>
        <w:t>G</w:t>
      </w:r>
      <w:r w:rsidRPr="00954CA9">
        <w:rPr>
          <w:rFonts w:ascii="Consolas" w:hAnsi="Consolas"/>
          <w:color w:val="AA8500"/>
          <w:sz w:val="21"/>
          <w:szCs w:val="21"/>
          <w:lang w:val="en-US" w:eastAsia="it-IT"/>
        </w:rPr>
        <w:t>[</w:t>
      </w:r>
      <w:proofErr w:type="spellStart"/>
      <w:proofErr w:type="gramEnd"/>
      <w:r w:rsidRPr="00954CA9">
        <w:rPr>
          <w:rFonts w:ascii="Consolas" w:hAnsi="Consolas"/>
          <w:color w:val="AA8500"/>
          <w:sz w:val="21"/>
          <w:szCs w:val="21"/>
          <w:lang w:val="en-US" w:eastAsia="it-IT"/>
        </w:rPr>
        <w:t>Responsabile</w:t>
      </w:r>
      <w:proofErr w:type="spellEnd"/>
      <w:r w:rsidRPr="00954CA9">
        <w:rPr>
          <w:rFonts w:ascii="Consolas" w:hAnsi="Consolas"/>
          <w:color w:val="AA8500"/>
          <w:sz w:val="21"/>
          <w:szCs w:val="21"/>
          <w:lang w:val="en-US" w:eastAsia="it-IT"/>
        </w:rPr>
        <w:t xml:space="preserve"> IT Pivot]</w:t>
      </w:r>
      <w:r w:rsidRPr="00954CA9">
        <w:rPr>
          <w:rFonts w:ascii="Consolas" w:hAnsi="Consolas"/>
          <w:color w:val="000000"/>
          <w:sz w:val="21"/>
          <w:szCs w:val="21"/>
          <w:lang w:val="en-US" w:eastAsia="it-IT"/>
        </w:rPr>
        <w:t xml:space="preserve"> </w:t>
      </w:r>
      <w:r w:rsidRPr="00954CA9">
        <w:rPr>
          <w:rFonts w:ascii="Consolas" w:hAnsi="Consolas"/>
          <w:b/>
          <w:bCs/>
          <w:color w:val="008800"/>
          <w:sz w:val="21"/>
          <w:szCs w:val="21"/>
          <w:lang w:val="en-US" w:eastAsia="it-IT"/>
        </w:rPr>
        <w:t>--&gt;</w:t>
      </w:r>
      <w:r w:rsidRPr="00954CA9">
        <w:rPr>
          <w:rFonts w:ascii="Consolas" w:hAnsi="Consolas"/>
          <w:color w:val="AA8500"/>
          <w:sz w:val="21"/>
          <w:szCs w:val="21"/>
          <w:lang w:val="en-US" w:eastAsia="it-IT"/>
        </w:rPr>
        <w:t>|Filters visualization of|</w:t>
      </w:r>
      <w:r w:rsidRPr="00954CA9">
        <w:rPr>
          <w:rFonts w:ascii="Consolas" w:hAnsi="Consolas"/>
          <w:color w:val="000000"/>
          <w:sz w:val="21"/>
          <w:szCs w:val="21"/>
          <w:lang w:val="en-US" w:eastAsia="it-IT"/>
        </w:rPr>
        <w:t xml:space="preserve"> </w:t>
      </w:r>
      <w:r w:rsidRPr="00954CA9">
        <w:rPr>
          <w:rFonts w:ascii="Consolas" w:hAnsi="Consolas"/>
          <w:color w:val="A22889"/>
          <w:sz w:val="21"/>
          <w:szCs w:val="21"/>
          <w:lang w:val="en-US" w:eastAsia="it-IT"/>
        </w:rPr>
        <w:t>F</w:t>
      </w:r>
    </w:p>
    <w:p w14:paraId="355A1693" w14:textId="77777777" w:rsidR="00355E0A" w:rsidRPr="00954CA9" w:rsidRDefault="00355E0A" w:rsidP="00355E0A">
      <w:pPr>
        <w:shd w:val="clear" w:color="auto" w:fill="FFFFFE"/>
        <w:spacing w:line="285" w:lineRule="atLeast"/>
        <w:rPr>
          <w:rFonts w:ascii="Consolas" w:hAnsi="Consolas"/>
          <w:color w:val="000000"/>
          <w:sz w:val="21"/>
          <w:szCs w:val="21"/>
          <w:lang w:val="en-US" w:eastAsia="it-IT"/>
        </w:rPr>
      </w:pPr>
      <w:r w:rsidRPr="00954CA9">
        <w:rPr>
          <w:rFonts w:ascii="Consolas" w:hAnsi="Consolas"/>
          <w:color w:val="000000"/>
          <w:sz w:val="21"/>
          <w:szCs w:val="21"/>
          <w:lang w:val="en-US" w:eastAsia="it-IT"/>
        </w:rPr>
        <w:t xml:space="preserve">    </w:t>
      </w:r>
      <w:r w:rsidRPr="00954CA9">
        <w:rPr>
          <w:rFonts w:ascii="Consolas" w:hAnsi="Consolas"/>
          <w:color w:val="A22889"/>
          <w:sz w:val="21"/>
          <w:szCs w:val="21"/>
          <w:lang w:val="en-US" w:eastAsia="it-IT"/>
        </w:rPr>
        <w:t>G</w:t>
      </w:r>
      <w:r w:rsidRPr="00954CA9">
        <w:rPr>
          <w:rFonts w:ascii="Consolas" w:hAnsi="Consolas"/>
          <w:color w:val="000000"/>
          <w:sz w:val="21"/>
          <w:szCs w:val="21"/>
          <w:lang w:val="en-US" w:eastAsia="it-IT"/>
        </w:rPr>
        <w:t xml:space="preserve"> </w:t>
      </w:r>
      <w:r w:rsidRPr="00954CA9">
        <w:rPr>
          <w:rFonts w:ascii="Consolas" w:hAnsi="Consolas"/>
          <w:b/>
          <w:bCs/>
          <w:color w:val="008800"/>
          <w:sz w:val="21"/>
          <w:szCs w:val="21"/>
          <w:lang w:val="en-US" w:eastAsia="it-IT"/>
        </w:rPr>
        <w:t>--&gt;</w:t>
      </w:r>
      <w:r w:rsidRPr="00954CA9">
        <w:rPr>
          <w:rFonts w:ascii="Consolas" w:hAnsi="Consolas"/>
          <w:color w:val="AA8500"/>
          <w:sz w:val="21"/>
          <w:szCs w:val="21"/>
          <w:lang w:val="en-US" w:eastAsia="it-IT"/>
        </w:rPr>
        <w:t>|Responsible for|</w:t>
      </w:r>
      <w:r w:rsidRPr="00954CA9">
        <w:rPr>
          <w:rFonts w:ascii="Consolas" w:hAnsi="Consolas"/>
          <w:color w:val="000000"/>
          <w:sz w:val="21"/>
          <w:szCs w:val="21"/>
          <w:lang w:val="en-US" w:eastAsia="it-IT"/>
        </w:rPr>
        <w:t xml:space="preserve"> </w:t>
      </w:r>
      <w:r w:rsidRPr="00954CA9">
        <w:rPr>
          <w:rFonts w:ascii="Consolas" w:hAnsi="Consolas"/>
          <w:color w:val="A22889"/>
          <w:sz w:val="21"/>
          <w:szCs w:val="21"/>
          <w:lang w:val="en-US" w:eastAsia="it-IT"/>
        </w:rPr>
        <w:t>C</w:t>
      </w:r>
    </w:p>
    <w:p w14:paraId="5C20C5D7" w14:textId="77777777" w:rsidR="00355E0A" w:rsidRPr="00954CA9" w:rsidRDefault="00355E0A" w:rsidP="00355E0A">
      <w:pPr>
        <w:shd w:val="clear" w:color="auto" w:fill="FFFFFE"/>
        <w:spacing w:line="285" w:lineRule="atLeast"/>
        <w:rPr>
          <w:rFonts w:ascii="Consolas" w:hAnsi="Consolas"/>
          <w:color w:val="000000"/>
          <w:sz w:val="21"/>
          <w:szCs w:val="21"/>
          <w:lang w:val="en-US" w:eastAsia="it-IT"/>
        </w:rPr>
      </w:pPr>
      <w:r w:rsidRPr="00954CA9">
        <w:rPr>
          <w:rFonts w:ascii="Consolas" w:hAnsi="Consolas"/>
          <w:color w:val="000000"/>
          <w:sz w:val="21"/>
          <w:szCs w:val="21"/>
          <w:lang w:val="en-US" w:eastAsia="it-IT"/>
        </w:rPr>
        <w:t xml:space="preserve">    </w:t>
      </w:r>
      <w:r w:rsidRPr="00954CA9">
        <w:rPr>
          <w:rFonts w:ascii="Consolas" w:hAnsi="Consolas"/>
          <w:color w:val="A22889"/>
          <w:sz w:val="21"/>
          <w:szCs w:val="21"/>
          <w:lang w:val="en-US" w:eastAsia="it-IT"/>
        </w:rPr>
        <w:t>G</w:t>
      </w:r>
      <w:r w:rsidRPr="00954CA9">
        <w:rPr>
          <w:rFonts w:ascii="Consolas" w:hAnsi="Consolas"/>
          <w:color w:val="000000"/>
          <w:sz w:val="21"/>
          <w:szCs w:val="21"/>
          <w:lang w:val="en-US" w:eastAsia="it-IT"/>
        </w:rPr>
        <w:t xml:space="preserve"> </w:t>
      </w:r>
      <w:r w:rsidRPr="00954CA9">
        <w:rPr>
          <w:rFonts w:ascii="Consolas" w:hAnsi="Consolas"/>
          <w:b/>
          <w:bCs/>
          <w:color w:val="008800"/>
          <w:sz w:val="21"/>
          <w:szCs w:val="21"/>
          <w:lang w:val="en-US" w:eastAsia="it-IT"/>
        </w:rPr>
        <w:t>--&gt;</w:t>
      </w:r>
      <w:r w:rsidRPr="00954CA9">
        <w:rPr>
          <w:rFonts w:ascii="Consolas" w:hAnsi="Consolas"/>
          <w:color w:val="AA8500"/>
          <w:sz w:val="21"/>
          <w:szCs w:val="21"/>
          <w:lang w:val="en-US" w:eastAsia="it-IT"/>
        </w:rPr>
        <w:t>|Responsible for|</w:t>
      </w:r>
      <w:r w:rsidRPr="00954CA9">
        <w:rPr>
          <w:rFonts w:ascii="Consolas" w:hAnsi="Consolas"/>
          <w:color w:val="000000"/>
          <w:sz w:val="21"/>
          <w:szCs w:val="21"/>
          <w:lang w:val="en-US" w:eastAsia="it-IT"/>
        </w:rPr>
        <w:t xml:space="preserve"> </w:t>
      </w:r>
      <w:r w:rsidRPr="00954CA9">
        <w:rPr>
          <w:rFonts w:ascii="Consolas" w:hAnsi="Consolas"/>
          <w:color w:val="A22889"/>
          <w:sz w:val="21"/>
          <w:szCs w:val="21"/>
          <w:lang w:val="en-US" w:eastAsia="it-IT"/>
        </w:rPr>
        <w:t>D</w:t>
      </w:r>
    </w:p>
    <w:p w14:paraId="7052AB09" w14:textId="77777777" w:rsidR="00355E0A" w:rsidRPr="00954CA9" w:rsidRDefault="00355E0A" w:rsidP="00355E0A">
      <w:pPr>
        <w:shd w:val="clear" w:color="auto" w:fill="FFFFFE"/>
        <w:spacing w:line="285" w:lineRule="atLeast"/>
        <w:rPr>
          <w:rFonts w:ascii="Consolas" w:hAnsi="Consolas"/>
          <w:color w:val="000000"/>
          <w:sz w:val="21"/>
          <w:szCs w:val="21"/>
          <w:lang w:val="en-US" w:eastAsia="it-IT"/>
        </w:rPr>
      </w:pPr>
      <w:r w:rsidRPr="00954CA9">
        <w:rPr>
          <w:rFonts w:ascii="Consolas" w:hAnsi="Consolas"/>
          <w:color w:val="000000"/>
          <w:sz w:val="21"/>
          <w:szCs w:val="21"/>
          <w:lang w:val="en-US" w:eastAsia="it-IT"/>
        </w:rPr>
        <w:t xml:space="preserve">    </w:t>
      </w:r>
      <w:r w:rsidRPr="00954CA9">
        <w:rPr>
          <w:rFonts w:ascii="Consolas" w:hAnsi="Consolas"/>
          <w:color w:val="A22889"/>
          <w:sz w:val="21"/>
          <w:szCs w:val="21"/>
          <w:lang w:val="en-US" w:eastAsia="it-IT"/>
        </w:rPr>
        <w:t>G</w:t>
      </w:r>
      <w:r w:rsidRPr="00954CA9">
        <w:rPr>
          <w:rFonts w:ascii="Consolas" w:hAnsi="Consolas"/>
          <w:color w:val="000000"/>
          <w:sz w:val="21"/>
          <w:szCs w:val="21"/>
          <w:lang w:val="en-US" w:eastAsia="it-IT"/>
        </w:rPr>
        <w:t xml:space="preserve"> </w:t>
      </w:r>
      <w:r w:rsidRPr="00954CA9">
        <w:rPr>
          <w:rFonts w:ascii="Consolas" w:hAnsi="Consolas"/>
          <w:b/>
          <w:bCs/>
          <w:color w:val="008800"/>
          <w:sz w:val="21"/>
          <w:szCs w:val="21"/>
          <w:lang w:val="en-US" w:eastAsia="it-IT"/>
        </w:rPr>
        <w:t>--&gt;</w:t>
      </w:r>
      <w:r w:rsidRPr="00954CA9">
        <w:rPr>
          <w:rFonts w:ascii="Consolas" w:hAnsi="Consolas"/>
          <w:color w:val="AA8500"/>
          <w:sz w:val="21"/>
          <w:szCs w:val="21"/>
          <w:lang w:val="en-US" w:eastAsia="it-IT"/>
        </w:rPr>
        <w:t>|Views|</w:t>
      </w:r>
      <w:r w:rsidRPr="00954CA9">
        <w:rPr>
          <w:rFonts w:ascii="Consolas" w:hAnsi="Consolas"/>
          <w:color w:val="000000"/>
          <w:sz w:val="21"/>
          <w:szCs w:val="21"/>
          <w:lang w:val="en-US" w:eastAsia="it-IT"/>
        </w:rPr>
        <w:t xml:space="preserve"> </w:t>
      </w:r>
      <w:r w:rsidRPr="00954CA9">
        <w:rPr>
          <w:rFonts w:ascii="Consolas" w:hAnsi="Consolas"/>
          <w:color w:val="A22889"/>
          <w:sz w:val="21"/>
          <w:szCs w:val="21"/>
          <w:lang w:val="en-US" w:eastAsia="it-IT"/>
        </w:rPr>
        <w:t>F</w:t>
      </w:r>
    </w:p>
    <w:p w14:paraId="2E78619F" w14:textId="77777777" w:rsidR="00355E0A" w:rsidRPr="00954CA9" w:rsidRDefault="00355E0A" w:rsidP="00355E0A">
      <w:pPr>
        <w:shd w:val="clear" w:color="auto" w:fill="FFFFFE"/>
        <w:spacing w:line="285" w:lineRule="atLeast"/>
        <w:rPr>
          <w:rFonts w:ascii="Consolas" w:hAnsi="Consolas"/>
          <w:color w:val="000000"/>
          <w:sz w:val="21"/>
          <w:szCs w:val="21"/>
          <w:lang w:val="en-US" w:eastAsia="it-IT"/>
        </w:rPr>
      </w:pPr>
      <w:r w:rsidRPr="00954CA9">
        <w:rPr>
          <w:rFonts w:ascii="Consolas" w:hAnsi="Consolas"/>
          <w:color w:val="000000"/>
          <w:sz w:val="21"/>
          <w:szCs w:val="21"/>
          <w:lang w:val="en-US" w:eastAsia="it-IT"/>
        </w:rPr>
        <w:t xml:space="preserve">    </w:t>
      </w:r>
      <w:proofErr w:type="gramStart"/>
      <w:r w:rsidRPr="00954CA9">
        <w:rPr>
          <w:rFonts w:ascii="Consolas" w:hAnsi="Consolas"/>
          <w:color w:val="A22889"/>
          <w:sz w:val="21"/>
          <w:szCs w:val="21"/>
          <w:lang w:val="en-US" w:eastAsia="it-IT"/>
        </w:rPr>
        <w:t>H</w:t>
      </w:r>
      <w:r w:rsidRPr="00954CA9">
        <w:rPr>
          <w:rFonts w:ascii="Consolas" w:hAnsi="Consolas"/>
          <w:color w:val="AA8500"/>
          <w:sz w:val="21"/>
          <w:szCs w:val="21"/>
          <w:lang w:val="en-US" w:eastAsia="it-IT"/>
        </w:rPr>
        <w:t>[</w:t>
      </w:r>
      <w:proofErr w:type="gramEnd"/>
      <w:r w:rsidRPr="00954CA9">
        <w:rPr>
          <w:rFonts w:ascii="Consolas" w:hAnsi="Consolas"/>
          <w:color w:val="AA8500"/>
          <w:sz w:val="21"/>
          <w:szCs w:val="21"/>
          <w:lang w:val="en-US" w:eastAsia="it-IT"/>
        </w:rPr>
        <w:t>IT Demand Manager]</w:t>
      </w:r>
      <w:r w:rsidRPr="00954CA9">
        <w:rPr>
          <w:rFonts w:ascii="Consolas" w:hAnsi="Consolas"/>
          <w:color w:val="000000"/>
          <w:sz w:val="21"/>
          <w:szCs w:val="21"/>
          <w:lang w:val="en-US" w:eastAsia="it-IT"/>
        </w:rPr>
        <w:t xml:space="preserve"> </w:t>
      </w:r>
      <w:r w:rsidRPr="00954CA9">
        <w:rPr>
          <w:rFonts w:ascii="Consolas" w:hAnsi="Consolas"/>
          <w:b/>
          <w:bCs/>
          <w:color w:val="008800"/>
          <w:sz w:val="21"/>
          <w:szCs w:val="21"/>
          <w:lang w:val="en-US" w:eastAsia="it-IT"/>
        </w:rPr>
        <w:t>--&gt;</w:t>
      </w:r>
      <w:r w:rsidRPr="00954CA9">
        <w:rPr>
          <w:rFonts w:ascii="Consolas" w:hAnsi="Consolas"/>
          <w:color w:val="AA8500"/>
          <w:sz w:val="21"/>
          <w:szCs w:val="21"/>
          <w:lang w:val="en-US" w:eastAsia="it-IT"/>
        </w:rPr>
        <w:t>|Access and/or write privileges|</w:t>
      </w:r>
      <w:r w:rsidRPr="00954CA9">
        <w:rPr>
          <w:rFonts w:ascii="Consolas" w:hAnsi="Consolas"/>
          <w:color w:val="000000"/>
          <w:sz w:val="21"/>
          <w:szCs w:val="21"/>
          <w:lang w:val="en-US" w:eastAsia="it-IT"/>
        </w:rPr>
        <w:t xml:space="preserve"> </w:t>
      </w:r>
      <w:r w:rsidRPr="00954CA9">
        <w:rPr>
          <w:rFonts w:ascii="Consolas" w:hAnsi="Consolas"/>
          <w:color w:val="A22889"/>
          <w:sz w:val="21"/>
          <w:szCs w:val="21"/>
          <w:lang w:val="en-US" w:eastAsia="it-IT"/>
        </w:rPr>
        <w:t>I</w:t>
      </w:r>
      <w:r w:rsidRPr="00954CA9">
        <w:rPr>
          <w:rFonts w:ascii="Consolas" w:hAnsi="Consolas"/>
          <w:color w:val="AA8500"/>
          <w:sz w:val="21"/>
          <w:szCs w:val="21"/>
          <w:lang w:val="en-US" w:eastAsia="it-IT"/>
        </w:rPr>
        <w:t>[Almost all elements in the system]</w:t>
      </w:r>
    </w:p>
    <w:p w14:paraId="5B45D339" w14:textId="77777777" w:rsidR="00355E0A" w:rsidRPr="00954CA9" w:rsidRDefault="00355E0A" w:rsidP="00355E0A">
      <w:pPr>
        <w:shd w:val="clear" w:color="auto" w:fill="FFFFFE"/>
        <w:spacing w:line="285" w:lineRule="atLeast"/>
        <w:rPr>
          <w:rFonts w:ascii="Consolas" w:hAnsi="Consolas"/>
          <w:color w:val="000000"/>
          <w:sz w:val="21"/>
          <w:szCs w:val="21"/>
          <w:lang w:val="en-US" w:eastAsia="it-IT"/>
        </w:rPr>
      </w:pPr>
      <w:r w:rsidRPr="00954CA9">
        <w:rPr>
          <w:rFonts w:ascii="Consolas" w:hAnsi="Consolas"/>
          <w:color w:val="000000"/>
          <w:sz w:val="21"/>
          <w:szCs w:val="21"/>
          <w:lang w:val="en-US" w:eastAsia="it-IT"/>
        </w:rPr>
        <w:t xml:space="preserve">    </w:t>
      </w:r>
      <w:r w:rsidRPr="00954CA9">
        <w:rPr>
          <w:rFonts w:ascii="Consolas" w:hAnsi="Consolas"/>
          <w:color w:val="A22889"/>
          <w:sz w:val="21"/>
          <w:szCs w:val="21"/>
          <w:lang w:val="en-US" w:eastAsia="it-IT"/>
        </w:rPr>
        <w:t>H</w:t>
      </w:r>
      <w:r w:rsidRPr="00954CA9">
        <w:rPr>
          <w:rFonts w:ascii="Consolas" w:hAnsi="Consolas"/>
          <w:color w:val="000000"/>
          <w:sz w:val="21"/>
          <w:szCs w:val="21"/>
          <w:lang w:val="en-US" w:eastAsia="it-IT"/>
        </w:rPr>
        <w:t xml:space="preserve"> </w:t>
      </w:r>
      <w:r w:rsidRPr="00954CA9">
        <w:rPr>
          <w:rFonts w:ascii="Consolas" w:hAnsi="Consolas"/>
          <w:b/>
          <w:bCs/>
          <w:color w:val="008800"/>
          <w:sz w:val="21"/>
          <w:szCs w:val="21"/>
          <w:lang w:val="en-US" w:eastAsia="it-IT"/>
        </w:rPr>
        <w:t>--&gt;</w:t>
      </w:r>
      <w:r w:rsidRPr="00954CA9">
        <w:rPr>
          <w:rFonts w:ascii="Consolas" w:hAnsi="Consolas"/>
          <w:color w:val="AA8500"/>
          <w:sz w:val="21"/>
          <w:szCs w:val="21"/>
          <w:lang w:val="en-US" w:eastAsia="it-IT"/>
        </w:rPr>
        <w:t>|Manages parameters|</w:t>
      </w:r>
      <w:r w:rsidRPr="00954CA9">
        <w:rPr>
          <w:rFonts w:ascii="Consolas" w:hAnsi="Consolas"/>
          <w:color w:val="000000"/>
          <w:sz w:val="21"/>
          <w:szCs w:val="21"/>
          <w:lang w:val="en-US" w:eastAsia="it-IT"/>
        </w:rPr>
        <w:t xml:space="preserve"> </w:t>
      </w:r>
      <w:proofErr w:type="gramStart"/>
      <w:r w:rsidRPr="00954CA9">
        <w:rPr>
          <w:rFonts w:ascii="Consolas" w:hAnsi="Consolas"/>
          <w:color w:val="A22889"/>
          <w:sz w:val="21"/>
          <w:szCs w:val="21"/>
          <w:lang w:val="en-US" w:eastAsia="it-IT"/>
        </w:rPr>
        <w:t>J</w:t>
      </w:r>
      <w:r w:rsidRPr="00954CA9">
        <w:rPr>
          <w:rFonts w:ascii="Consolas" w:hAnsi="Consolas"/>
          <w:color w:val="AA8500"/>
          <w:sz w:val="21"/>
          <w:szCs w:val="21"/>
          <w:lang w:val="en-US" w:eastAsia="it-IT"/>
        </w:rPr>
        <w:t>[</w:t>
      </w:r>
      <w:proofErr w:type="gramEnd"/>
      <w:r w:rsidRPr="00954CA9">
        <w:rPr>
          <w:rFonts w:ascii="Consolas" w:hAnsi="Consolas"/>
          <w:color w:val="AA8500"/>
          <w:sz w:val="21"/>
          <w:szCs w:val="21"/>
          <w:lang w:val="en-US" w:eastAsia="it-IT"/>
        </w:rPr>
        <w:t>GUI input specific pages]</w:t>
      </w:r>
    </w:p>
    <w:p w14:paraId="20C50FF8" w14:textId="77777777" w:rsidR="00355E0A" w:rsidRPr="00954CA9" w:rsidRDefault="00355E0A" w:rsidP="00355E0A">
      <w:pPr>
        <w:shd w:val="clear" w:color="auto" w:fill="FFFFFE"/>
        <w:spacing w:line="285" w:lineRule="atLeast"/>
        <w:rPr>
          <w:rFonts w:ascii="Consolas" w:hAnsi="Consolas"/>
          <w:color w:val="000000"/>
          <w:sz w:val="21"/>
          <w:szCs w:val="21"/>
          <w:lang w:val="en-US" w:eastAsia="it-IT"/>
        </w:rPr>
      </w:pPr>
    </w:p>
    <w:p w14:paraId="430263E7" w14:textId="77777777" w:rsidR="00355E0A" w:rsidRPr="00954CA9" w:rsidRDefault="00355E0A" w:rsidP="00355E0A">
      <w:pPr>
        <w:rPr>
          <w:lang w:val="en-US"/>
        </w:rPr>
      </w:pPr>
    </w:p>
    <w:p w14:paraId="4DBF6158" w14:textId="77777777" w:rsidR="00355E0A" w:rsidRDefault="00355E0A" w:rsidP="00355E0A">
      <w:r>
        <w:rPr>
          <w:noProof/>
        </w:rPr>
        <w:lastRenderedPageBreak/>
        <w:drawing>
          <wp:inline distT="0" distB="0" distL="0" distR="0" wp14:anchorId="7F2CFE27" wp14:editId="7C1F1A52">
            <wp:extent cx="6645910" cy="2661920"/>
            <wp:effectExtent l="0" t="0" r="2540" b="5080"/>
            <wp:docPr id="460861250" name="Immagine 1" descr="Immagine che contiene testo, line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861250" name="Immagine 1" descr="Immagine che contiene testo, linea, diagramma, Diagramma&#10;&#10;Descrizione generata automaticamente"/>
                    <pic:cNvPicPr/>
                  </pic:nvPicPr>
                  <pic:blipFill>
                    <a:blip r:embed="rId8"/>
                    <a:stretch>
                      <a:fillRect/>
                    </a:stretch>
                  </pic:blipFill>
                  <pic:spPr>
                    <a:xfrm>
                      <a:off x="0" y="0"/>
                      <a:ext cx="6645910" cy="2661920"/>
                    </a:xfrm>
                    <a:prstGeom prst="rect">
                      <a:avLst/>
                    </a:prstGeom>
                  </pic:spPr>
                </pic:pic>
              </a:graphicData>
            </a:graphic>
          </wp:inline>
        </w:drawing>
      </w:r>
    </w:p>
    <w:p w14:paraId="4206514C" w14:textId="77777777" w:rsidR="00355E0A" w:rsidRPr="00625FF7" w:rsidRDefault="00355E0A" w:rsidP="00355E0A">
      <w:pPr>
        <w:rPr>
          <w:i/>
          <w:iCs/>
          <w:lang w:val="en-US"/>
        </w:rPr>
      </w:pPr>
      <w:r w:rsidRPr="00625FF7">
        <w:rPr>
          <w:i/>
          <w:iCs/>
          <w:lang w:val="en-US"/>
        </w:rPr>
        <w:t>graph LR</w:t>
      </w:r>
    </w:p>
    <w:p w14:paraId="0769B2C5" w14:textId="77777777" w:rsidR="00355E0A" w:rsidRPr="00625FF7" w:rsidRDefault="00355E0A" w:rsidP="00355E0A">
      <w:pPr>
        <w:rPr>
          <w:i/>
          <w:iCs/>
          <w:lang w:val="en-US"/>
        </w:rPr>
      </w:pPr>
      <w:r w:rsidRPr="00625FF7">
        <w:rPr>
          <w:i/>
          <w:iCs/>
          <w:lang w:val="en-US"/>
        </w:rPr>
        <w:t xml:space="preserve">    </w:t>
      </w:r>
      <w:proofErr w:type="spellStart"/>
      <w:proofErr w:type="gramStart"/>
      <w:r w:rsidRPr="00625FF7">
        <w:rPr>
          <w:i/>
          <w:iCs/>
          <w:lang w:val="en-US"/>
        </w:rPr>
        <w:t>ITFriend</w:t>
      </w:r>
      <w:proofErr w:type="spellEnd"/>
      <w:r w:rsidRPr="00625FF7">
        <w:rPr>
          <w:i/>
          <w:iCs/>
          <w:lang w:val="en-US"/>
        </w:rPr>
        <w:t>[</w:t>
      </w:r>
      <w:proofErr w:type="gramEnd"/>
      <w:r w:rsidRPr="00625FF7">
        <w:rPr>
          <w:i/>
          <w:iCs/>
          <w:lang w:val="en-US"/>
        </w:rPr>
        <w:t xml:space="preserve">"IT Friend"] --&gt;|genera| </w:t>
      </w:r>
      <w:proofErr w:type="spellStart"/>
      <w:r w:rsidRPr="00625FF7">
        <w:rPr>
          <w:i/>
          <w:iCs/>
          <w:lang w:val="en-US"/>
        </w:rPr>
        <w:t>DemandRequest</w:t>
      </w:r>
      <w:proofErr w:type="spellEnd"/>
      <w:r w:rsidRPr="00625FF7">
        <w:rPr>
          <w:i/>
          <w:iCs/>
          <w:lang w:val="en-US"/>
        </w:rPr>
        <w:t>["Demand Request"]</w:t>
      </w:r>
    </w:p>
    <w:p w14:paraId="7CFBE117" w14:textId="77777777" w:rsidR="00355E0A" w:rsidRPr="00625FF7" w:rsidRDefault="00355E0A" w:rsidP="00355E0A">
      <w:pPr>
        <w:rPr>
          <w:i/>
          <w:iCs/>
          <w:lang w:val="en-US"/>
        </w:rPr>
      </w:pPr>
      <w:r w:rsidRPr="00625FF7">
        <w:rPr>
          <w:i/>
          <w:iCs/>
          <w:lang w:val="en-US"/>
        </w:rPr>
        <w:t xml:space="preserve">    </w:t>
      </w:r>
      <w:proofErr w:type="spellStart"/>
      <w:proofErr w:type="gramStart"/>
      <w:r w:rsidRPr="00625FF7">
        <w:rPr>
          <w:i/>
          <w:iCs/>
          <w:lang w:val="en-US"/>
        </w:rPr>
        <w:t>ITPivot</w:t>
      </w:r>
      <w:proofErr w:type="spellEnd"/>
      <w:r w:rsidRPr="00625FF7">
        <w:rPr>
          <w:i/>
          <w:iCs/>
          <w:lang w:val="en-US"/>
        </w:rPr>
        <w:t>[</w:t>
      </w:r>
      <w:proofErr w:type="gramEnd"/>
      <w:r w:rsidRPr="00625FF7">
        <w:rPr>
          <w:i/>
          <w:iCs/>
          <w:lang w:val="en-US"/>
        </w:rPr>
        <w:t>"IT Pivot"] --&gt;|</w:t>
      </w:r>
      <w:proofErr w:type="spellStart"/>
      <w:r w:rsidRPr="00625FF7">
        <w:rPr>
          <w:i/>
          <w:iCs/>
          <w:lang w:val="en-US"/>
        </w:rPr>
        <w:t>manipola</w:t>
      </w:r>
      <w:proofErr w:type="spellEnd"/>
      <w:r w:rsidRPr="00625FF7">
        <w:rPr>
          <w:i/>
          <w:iCs/>
          <w:lang w:val="en-US"/>
        </w:rPr>
        <w:t xml:space="preserve">| </w:t>
      </w:r>
      <w:proofErr w:type="spellStart"/>
      <w:r w:rsidRPr="00625FF7">
        <w:rPr>
          <w:i/>
          <w:iCs/>
          <w:lang w:val="en-US"/>
        </w:rPr>
        <w:t>DemandRequest</w:t>
      </w:r>
      <w:proofErr w:type="spellEnd"/>
    </w:p>
    <w:p w14:paraId="65F73207" w14:textId="77777777" w:rsidR="00355E0A" w:rsidRPr="00625FF7" w:rsidRDefault="00355E0A" w:rsidP="00355E0A">
      <w:pPr>
        <w:rPr>
          <w:i/>
          <w:iCs/>
          <w:lang w:val="en-US"/>
        </w:rPr>
      </w:pPr>
      <w:r w:rsidRPr="00625FF7">
        <w:rPr>
          <w:i/>
          <w:iCs/>
          <w:lang w:val="en-US"/>
        </w:rPr>
        <w:t xml:space="preserve">    </w:t>
      </w:r>
      <w:proofErr w:type="spellStart"/>
      <w:r w:rsidRPr="00625FF7">
        <w:rPr>
          <w:i/>
          <w:iCs/>
          <w:lang w:val="en-US"/>
        </w:rPr>
        <w:t>ITPivot</w:t>
      </w:r>
      <w:proofErr w:type="spellEnd"/>
      <w:r w:rsidRPr="00625FF7">
        <w:rPr>
          <w:i/>
          <w:iCs/>
          <w:lang w:val="en-US"/>
        </w:rPr>
        <w:t xml:space="preserve"> --&gt;|</w:t>
      </w:r>
      <w:proofErr w:type="spellStart"/>
      <w:r w:rsidRPr="00625FF7">
        <w:rPr>
          <w:i/>
          <w:iCs/>
          <w:lang w:val="en-US"/>
        </w:rPr>
        <w:t>identifica</w:t>
      </w:r>
      <w:proofErr w:type="spellEnd"/>
      <w:r w:rsidRPr="00625FF7">
        <w:rPr>
          <w:i/>
          <w:iCs/>
          <w:lang w:val="en-US"/>
        </w:rPr>
        <w:t xml:space="preserve">| </w:t>
      </w:r>
      <w:proofErr w:type="spellStart"/>
      <w:proofErr w:type="gramStart"/>
      <w:r w:rsidRPr="00625FF7">
        <w:rPr>
          <w:i/>
          <w:iCs/>
          <w:lang w:val="en-US"/>
        </w:rPr>
        <w:t>ITSpecialist</w:t>
      </w:r>
      <w:proofErr w:type="spellEnd"/>
      <w:r w:rsidRPr="00625FF7">
        <w:rPr>
          <w:i/>
          <w:iCs/>
          <w:lang w:val="en-US"/>
        </w:rPr>
        <w:t>[</w:t>
      </w:r>
      <w:proofErr w:type="gramEnd"/>
      <w:r w:rsidRPr="00625FF7">
        <w:rPr>
          <w:i/>
          <w:iCs/>
          <w:lang w:val="en-US"/>
        </w:rPr>
        <w:t>"IT Specialist"]</w:t>
      </w:r>
    </w:p>
    <w:p w14:paraId="57472E5A" w14:textId="77777777" w:rsidR="00355E0A" w:rsidRPr="00625FF7" w:rsidRDefault="00355E0A" w:rsidP="00355E0A">
      <w:pPr>
        <w:rPr>
          <w:i/>
          <w:iCs/>
          <w:lang w:val="en-US"/>
        </w:rPr>
      </w:pPr>
      <w:r w:rsidRPr="00625FF7">
        <w:rPr>
          <w:i/>
          <w:iCs/>
          <w:lang w:val="en-US"/>
        </w:rPr>
        <w:t xml:space="preserve">    </w:t>
      </w:r>
      <w:proofErr w:type="spellStart"/>
      <w:r w:rsidRPr="00625FF7">
        <w:rPr>
          <w:i/>
          <w:iCs/>
          <w:lang w:val="en-US"/>
        </w:rPr>
        <w:t>ITSpecialist</w:t>
      </w:r>
      <w:proofErr w:type="spellEnd"/>
      <w:r w:rsidRPr="00625FF7">
        <w:rPr>
          <w:i/>
          <w:iCs/>
          <w:lang w:val="en-US"/>
        </w:rPr>
        <w:t xml:space="preserve"> --&gt;|segue| </w:t>
      </w:r>
      <w:proofErr w:type="gramStart"/>
      <w:r w:rsidRPr="00625FF7">
        <w:rPr>
          <w:i/>
          <w:iCs/>
          <w:lang w:val="en-US"/>
        </w:rPr>
        <w:t>Streams[</w:t>
      </w:r>
      <w:proofErr w:type="gramEnd"/>
      <w:r w:rsidRPr="00625FF7">
        <w:rPr>
          <w:i/>
          <w:iCs/>
          <w:lang w:val="en-US"/>
        </w:rPr>
        <w:t>"</w:t>
      </w:r>
      <w:proofErr w:type="spellStart"/>
      <w:r w:rsidRPr="00625FF7">
        <w:rPr>
          <w:i/>
          <w:iCs/>
          <w:lang w:val="en-US"/>
        </w:rPr>
        <w:t>Specifici</w:t>
      </w:r>
      <w:proofErr w:type="spellEnd"/>
      <w:r w:rsidRPr="00625FF7">
        <w:rPr>
          <w:i/>
          <w:iCs/>
          <w:lang w:val="en-US"/>
        </w:rPr>
        <w:t xml:space="preserve"> Streams"]</w:t>
      </w:r>
    </w:p>
    <w:p w14:paraId="60CA1D8B" w14:textId="77777777" w:rsidR="00355E0A" w:rsidRPr="00625FF7" w:rsidRDefault="00355E0A" w:rsidP="00355E0A">
      <w:pPr>
        <w:rPr>
          <w:i/>
          <w:iCs/>
        </w:rPr>
      </w:pPr>
      <w:r w:rsidRPr="00625FF7">
        <w:rPr>
          <w:i/>
          <w:iCs/>
          <w:lang w:val="en-US"/>
        </w:rPr>
        <w:t xml:space="preserve">    </w:t>
      </w:r>
      <w:r w:rsidRPr="00625FF7">
        <w:rPr>
          <w:i/>
          <w:iCs/>
        </w:rPr>
        <w:t xml:space="preserve">Streams --&gt;|ha un referente| </w:t>
      </w:r>
      <w:proofErr w:type="spellStart"/>
      <w:r w:rsidRPr="00625FF7">
        <w:rPr>
          <w:i/>
          <w:iCs/>
        </w:rPr>
        <w:t>ITSpecialist</w:t>
      </w:r>
      <w:proofErr w:type="spellEnd"/>
    </w:p>
    <w:p w14:paraId="44DC3816" w14:textId="77777777" w:rsidR="00355E0A" w:rsidRPr="00625FF7" w:rsidRDefault="00355E0A" w:rsidP="00355E0A">
      <w:pPr>
        <w:rPr>
          <w:i/>
          <w:iCs/>
        </w:rPr>
      </w:pPr>
      <w:r w:rsidRPr="00625FF7">
        <w:rPr>
          <w:i/>
          <w:iCs/>
        </w:rPr>
        <w:t xml:space="preserve">    Streams --&gt;|ha un referente| </w:t>
      </w:r>
      <w:proofErr w:type="spellStart"/>
      <w:r w:rsidRPr="00625FF7">
        <w:rPr>
          <w:i/>
          <w:iCs/>
        </w:rPr>
        <w:t>ITPivot</w:t>
      </w:r>
      <w:proofErr w:type="spellEnd"/>
    </w:p>
    <w:p w14:paraId="4F606E9F" w14:textId="77777777" w:rsidR="00355E0A" w:rsidRPr="00625FF7" w:rsidRDefault="00355E0A" w:rsidP="00355E0A">
      <w:pPr>
        <w:rPr>
          <w:i/>
          <w:iCs/>
        </w:rPr>
      </w:pPr>
      <w:r w:rsidRPr="00625FF7">
        <w:rPr>
          <w:i/>
          <w:iCs/>
        </w:rPr>
        <w:t xml:space="preserve">    </w:t>
      </w:r>
      <w:proofErr w:type="spellStart"/>
      <w:r w:rsidRPr="00625FF7">
        <w:rPr>
          <w:i/>
          <w:iCs/>
        </w:rPr>
        <w:t>ITPivot</w:t>
      </w:r>
      <w:proofErr w:type="spellEnd"/>
      <w:r w:rsidRPr="00625FF7">
        <w:rPr>
          <w:i/>
          <w:iCs/>
        </w:rPr>
        <w:t xml:space="preserve"> </w:t>
      </w:r>
      <w:proofErr w:type="gramStart"/>
      <w:r w:rsidRPr="00625FF7">
        <w:rPr>
          <w:i/>
          <w:iCs/>
        </w:rPr>
        <w:t>-.-</w:t>
      </w:r>
      <w:proofErr w:type="gramEnd"/>
      <w:r w:rsidRPr="00625FF7">
        <w:rPr>
          <w:i/>
          <w:iCs/>
        </w:rPr>
        <w:t xml:space="preserve">&gt;|dal punto di vista del sistema| </w:t>
      </w:r>
      <w:proofErr w:type="spellStart"/>
      <w:r w:rsidRPr="00625FF7">
        <w:rPr>
          <w:i/>
          <w:iCs/>
        </w:rPr>
        <w:t>ITSpecialist</w:t>
      </w:r>
      <w:proofErr w:type="spellEnd"/>
    </w:p>
    <w:p w14:paraId="4180A04E" w14:textId="77777777" w:rsidR="00355E0A" w:rsidRPr="00625FF7" w:rsidRDefault="00355E0A" w:rsidP="00355E0A">
      <w:pPr>
        <w:rPr>
          <w:i/>
          <w:iCs/>
        </w:rPr>
      </w:pPr>
      <w:r w:rsidRPr="00625FF7">
        <w:rPr>
          <w:i/>
          <w:iCs/>
        </w:rPr>
        <w:t xml:space="preserve">    </w:t>
      </w:r>
      <w:proofErr w:type="spellStart"/>
      <w:r w:rsidRPr="00625FF7">
        <w:rPr>
          <w:i/>
          <w:iCs/>
        </w:rPr>
        <w:t>ITPivot</w:t>
      </w:r>
      <w:proofErr w:type="spellEnd"/>
      <w:r w:rsidRPr="00625FF7">
        <w:rPr>
          <w:i/>
          <w:iCs/>
        </w:rPr>
        <w:t xml:space="preserve"> </w:t>
      </w:r>
      <w:proofErr w:type="gramStart"/>
      <w:r w:rsidRPr="00625FF7">
        <w:rPr>
          <w:i/>
          <w:iCs/>
        </w:rPr>
        <w:t>-.-</w:t>
      </w:r>
      <w:proofErr w:type="gramEnd"/>
      <w:r w:rsidRPr="00625FF7">
        <w:rPr>
          <w:i/>
          <w:iCs/>
        </w:rPr>
        <w:t xml:space="preserve">&gt;|dal punto di vista del processo| </w:t>
      </w:r>
      <w:proofErr w:type="spellStart"/>
      <w:r w:rsidRPr="00625FF7">
        <w:rPr>
          <w:i/>
          <w:iCs/>
        </w:rPr>
        <w:t>ITSpecialist</w:t>
      </w:r>
      <w:proofErr w:type="spellEnd"/>
    </w:p>
    <w:p w14:paraId="7E92A24E" w14:textId="77777777" w:rsidR="00355E0A" w:rsidRPr="00625FF7" w:rsidRDefault="00355E0A" w:rsidP="00355E0A">
      <w:pPr>
        <w:rPr>
          <w:i/>
          <w:iCs/>
          <w:lang w:val="en-US"/>
        </w:rPr>
      </w:pPr>
      <w:r w:rsidRPr="00625FF7">
        <w:rPr>
          <w:i/>
          <w:iCs/>
        </w:rPr>
        <w:t xml:space="preserve">    </w:t>
      </w:r>
      <w:proofErr w:type="spellStart"/>
      <w:r w:rsidRPr="00625FF7">
        <w:rPr>
          <w:i/>
          <w:iCs/>
          <w:lang w:val="en-US"/>
        </w:rPr>
        <w:t>ITSpecialist</w:t>
      </w:r>
      <w:proofErr w:type="spellEnd"/>
      <w:r w:rsidRPr="00625FF7">
        <w:rPr>
          <w:i/>
          <w:iCs/>
          <w:lang w:val="en-US"/>
        </w:rPr>
        <w:t xml:space="preserve"> --&gt;|</w:t>
      </w:r>
      <w:proofErr w:type="spellStart"/>
      <w:r w:rsidRPr="00625FF7">
        <w:rPr>
          <w:i/>
          <w:iCs/>
          <w:lang w:val="en-US"/>
        </w:rPr>
        <w:t>visualizza</w:t>
      </w:r>
      <w:proofErr w:type="spellEnd"/>
      <w:r w:rsidRPr="00625FF7">
        <w:rPr>
          <w:i/>
          <w:iCs/>
          <w:lang w:val="en-US"/>
        </w:rPr>
        <w:t xml:space="preserve">| </w:t>
      </w:r>
      <w:proofErr w:type="gramStart"/>
      <w:r w:rsidRPr="00625FF7">
        <w:rPr>
          <w:i/>
          <w:iCs/>
          <w:lang w:val="en-US"/>
        </w:rPr>
        <w:t>Demand[</w:t>
      </w:r>
      <w:proofErr w:type="gramEnd"/>
      <w:r w:rsidRPr="00625FF7">
        <w:rPr>
          <w:i/>
          <w:iCs/>
          <w:lang w:val="en-US"/>
        </w:rPr>
        <w:t>Demands associate]</w:t>
      </w:r>
    </w:p>
    <w:p w14:paraId="5A697F99" w14:textId="77777777" w:rsidR="00355E0A" w:rsidRPr="00625FF7" w:rsidRDefault="00355E0A" w:rsidP="00355E0A">
      <w:pPr>
        <w:rPr>
          <w:i/>
          <w:iCs/>
        </w:rPr>
      </w:pPr>
      <w:r w:rsidRPr="00625FF7">
        <w:rPr>
          <w:i/>
          <w:iCs/>
          <w:lang w:val="en-US"/>
        </w:rPr>
        <w:t xml:space="preserve">    </w:t>
      </w:r>
      <w:proofErr w:type="spellStart"/>
      <w:proofErr w:type="gramStart"/>
      <w:r w:rsidRPr="00625FF7">
        <w:rPr>
          <w:i/>
          <w:iCs/>
        </w:rPr>
        <w:t>ResponsabileITPivot</w:t>
      </w:r>
      <w:proofErr w:type="spellEnd"/>
      <w:r w:rsidRPr="00625FF7">
        <w:rPr>
          <w:i/>
          <w:iCs/>
        </w:rPr>
        <w:t>[</w:t>
      </w:r>
      <w:proofErr w:type="gramEnd"/>
      <w:r w:rsidRPr="00625FF7">
        <w:rPr>
          <w:i/>
          <w:iCs/>
        </w:rPr>
        <w:t>"Responsabile IT Pivot"] --&gt;|filtra la visualizzazione di| Demand[Demands assegnate]</w:t>
      </w:r>
    </w:p>
    <w:p w14:paraId="1C50F4C3" w14:textId="77777777" w:rsidR="00355E0A" w:rsidRPr="00625FF7" w:rsidRDefault="00355E0A" w:rsidP="00355E0A">
      <w:pPr>
        <w:rPr>
          <w:i/>
          <w:iCs/>
        </w:rPr>
      </w:pPr>
      <w:r w:rsidRPr="00625FF7">
        <w:rPr>
          <w:i/>
          <w:iCs/>
        </w:rPr>
        <w:t xml:space="preserve">    </w:t>
      </w:r>
      <w:proofErr w:type="spellStart"/>
      <w:r w:rsidRPr="00625FF7">
        <w:rPr>
          <w:i/>
          <w:iCs/>
        </w:rPr>
        <w:t>ResponsabileITPivot</w:t>
      </w:r>
      <w:proofErr w:type="spellEnd"/>
      <w:r w:rsidRPr="00625FF7">
        <w:rPr>
          <w:i/>
          <w:iCs/>
        </w:rPr>
        <w:t xml:space="preserve"> --&gt;|responsabile di| </w:t>
      </w:r>
      <w:proofErr w:type="spellStart"/>
      <w:r w:rsidRPr="00625FF7">
        <w:rPr>
          <w:i/>
          <w:iCs/>
        </w:rPr>
        <w:t>ITPivot</w:t>
      </w:r>
      <w:proofErr w:type="spellEnd"/>
    </w:p>
    <w:p w14:paraId="68CAB10F" w14:textId="77777777" w:rsidR="00355E0A" w:rsidRPr="00625FF7" w:rsidRDefault="00355E0A" w:rsidP="00355E0A">
      <w:pPr>
        <w:rPr>
          <w:i/>
          <w:iCs/>
        </w:rPr>
      </w:pPr>
      <w:r w:rsidRPr="00625FF7">
        <w:rPr>
          <w:i/>
          <w:iCs/>
        </w:rPr>
        <w:t xml:space="preserve">    </w:t>
      </w:r>
      <w:proofErr w:type="spellStart"/>
      <w:r w:rsidRPr="00625FF7">
        <w:rPr>
          <w:i/>
          <w:iCs/>
        </w:rPr>
        <w:t>ResponsabileITPivot</w:t>
      </w:r>
      <w:proofErr w:type="spellEnd"/>
      <w:r w:rsidRPr="00625FF7">
        <w:rPr>
          <w:i/>
          <w:iCs/>
        </w:rPr>
        <w:t xml:space="preserve"> --&gt;|responsabile di| </w:t>
      </w:r>
      <w:proofErr w:type="spellStart"/>
      <w:r w:rsidRPr="00625FF7">
        <w:rPr>
          <w:i/>
          <w:iCs/>
        </w:rPr>
        <w:t>ITSpecialist</w:t>
      </w:r>
      <w:proofErr w:type="spellEnd"/>
    </w:p>
    <w:p w14:paraId="42F76C95" w14:textId="77777777" w:rsidR="00355E0A" w:rsidRPr="00625FF7" w:rsidRDefault="00355E0A" w:rsidP="00355E0A">
      <w:pPr>
        <w:rPr>
          <w:i/>
          <w:iCs/>
        </w:rPr>
      </w:pPr>
      <w:r w:rsidRPr="00625FF7">
        <w:rPr>
          <w:i/>
          <w:iCs/>
        </w:rPr>
        <w:t xml:space="preserve">    </w:t>
      </w:r>
      <w:proofErr w:type="spellStart"/>
      <w:r w:rsidRPr="00625FF7">
        <w:rPr>
          <w:i/>
          <w:iCs/>
        </w:rPr>
        <w:t>ResponsabileITPivot</w:t>
      </w:r>
      <w:proofErr w:type="spellEnd"/>
      <w:r w:rsidRPr="00625FF7">
        <w:rPr>
          <w:i/>
          <w:iCs/>
        </w:rPr>
        <w:t xml:space="preserve"> --&gt;|visualizza| </w:t>
      </w:r>
      <w:proofErr w:type="gramStart"/>
      <w:r w:rsidRPr="00625FF7">
        <w:rPr>
          <w:i/>
          <w:iCs/>
        </w:rPr>
        <w:t>Demand[</w:t>
      </w:r>
      <w:proofErr w:type="gramEnd"/>
      <w:r w:rsidRPr="00625FF7">
        <w:rPr>
          <w:i/>
          <w:iCs/>
        </w:rPr>
        <w:t>Demands associate]</w:t>
      </w:r>
    </w:p>
    <w:p w14:paraId="290D6BB1" w14:textId="77777777" w:rsidR="00355E0A" w:rsidRDefault="00355E0A" w:rsidP="00355E0A"/>
    <w:p w14:paraId="02E93DCC" w14:textId="77777777" w:rsidR="00355E0A" w:rsidRDefault="00355E0A" w:rsidP="00355E0A"/>
    <w:p w14:paraId="48F45C14" w14:textId="77777777" w:rsidR="00355E0A" w:rsidRDefault="00355E0A" w:rsidP="00355E0A">
      <w:r>
        <w:rPr>
          <w:noProof/>
        </w:rPr>
        <w:lastRenderedPageBreak/>
        <w:drawing>
          <wp:inline distT="0" distB="0" distL="0" distR="0" wp14:anchorId="5041BB3E" wp14:editId="04B91251">
            <wp:extent cx="6645910" cy="5001260"/>
            <wp:effectExtent l="0" t="0" r="2540" b="8890"/>
            <wp:docPr id="77283782" name="Immagine 1" descr="Immagine che contiene testo, diagramma, line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3782" name="Immagine 1" descr="Immagine che contiene testo, diagramma, linea, Carattere&#10;&#10;Descrizione generata automaticamente"/>
                    <pic:cNvPicPr/>
                  </pic:nvPicPr>
                  <pic:blipFill>
                    <a:blip r:embed="rId9"/>
                    <a:stretch>
                      <a:fillRect/>
                    </a:stretch>
                  </pic:blipFill>
                  <pic:spPr>
                    <a:xfrm>
                      <a:off x="0" y="0"/>
                      <a:ext cx="6645910" cy="5001260"/>
                    </a:xfrm>
                    <a:prstGeom prst="rect">
                      <a:avLst/>
                    </a:prstGeom>
                  </pic:spPr>
                </pic:pic>
              </a:graphicData>
            </a:graphic>
          </wp:inline>
        </w:drawing>
      </w:r>
    </w:p>
    <w:p w14:paraId="617D421C" w14:textId="77777777" w:rsidR="00355E0A" w:rsidRPr="00625FF7" w:rsidRDefault="00355E0A" w:rsidP="00355E0A">
      <w:pPr>
        <w:rPr>
          <w:lang w:val="en-US"/>
        </w:rPr>
      </w:pPr>
    </w:p>
    <w:p w14:paraId="1D5E0AA9" w14:textId="77777777" w:rsidR="00355E0A" w:rsidRDefault="00355E0A" w:rsidP="00355E0A">
      <w:pPr>
        <w:rPr>
          <w:b/>
          <w:kern w:val="28"/>
          <w:sz w:val="28"/>
          <w:lang w:val="en-US"/>
        </w:rPr>
      </w:pPr>
    </w:p>
    <w:p w14:paraId="3BCBAABE" w14:textId="77777777" w:rsidR="00355E0A" w:rsidRPr="00954CA9" w:rsidRDefault="00355E0A" w:rsidP="00355E0A">
      <w:pPr>
        <w:shd w:val="clear" w:color="auto" w:fill="1F1F1F"/>
        <w:spacing w:line="285" w:lineRule="atLeast"/>
        <w:rPr>
          <w:rFonts w:ascii="Consolas" w:hAnsi="Consolas"/>
          <w:color w:val="CCCCCC"/>
          <w:sz w:val="21"/>
          <w:szCs w:val="21"/>
          <w:lang w:val="en-US" w:eastAsia="it-IT"/>
        </w:rPr>
      </w:pPr>
      <w:r w:rsidRPr="00954CA9">
        <w:rPr>
          <w:rFonts w:ascii="Consolas" w:hAnsi="Consolas"/>
          <w:color w:val="CCCCCC"/>
          <w:sz w:val="21"/>
          <w:szCs w:val="21"/>
          <w:lang w:val="en-US" w:eastAsia="it-IT"/>
        </w:rPr>
        <w:t>```mermaid</w:t>
      </w:r>
    </w:p>
    <w:p w14:paraId="0F622174" w14:textId="77777777" w:rsidR="00355E0A" w:rsidRPr="00954CA9" w:rsidRDefault="00355E0A" w:rsidP="00355E0A">
      <w:pPr>
        <w:shd w:val="clear" w:color="auto" w:fill="1F1F1F"/>
        <w:spacing w:line="285" w:lineRule="atLeast"/>
        <w:rPr>
          <w:rFonts w:ascii="Consolas" w:hAnsi="Consolas"/>
          <w:color w:val="CCCCCC"/>
          <w:sz w:val="21"/>
          <w:szCs w:val="21"/>
          <w:lang w:val="en-US" w:eastAsia="it-IT"/>
        </w:rPr>
      </w:pPr>
      <w:r w:rsidRPr="00954CA9">
        <w:rPr>
          <w:rFonts w:ascii="Consolas" w:hAnsi="Consolas"/>
          <w:color w:val="C586C0"/>
          <w:sz w:val="21"/>
          <w:szCs w:val="21"/>
          <w:lang w:val="en-US" w:eastAsia="it-IT"/>
        </w:rPr>
        <w:t>graph</w:t>
      </w:r>
      <w:r w:rsidRPr="00954CA9">
        <w:rPr>
          <w:rFonts w:ascii="Consolas" w:hAnsi="Consolas"/>
          <w:color w:val="CCCCCC"/>
          <w:sz w:val="21"/>
          <w:szCs w:val="21"/>
          <w:lang w:val="en-US" w:eastAsia="it-IT"/>
        </w:rPr>
        <w:t xml:space="preserve"> </w:t>
      </w:r>
      <w:r w:rsidRPr="00954CA9">
        <w:rPr>
          <w:rFonts w:ascii="Consolas" w:hAnsi="Consolas"/>
          <w:color w:val="DCDCAA"/>
          <w:sz w:val="21"/>
          <w:szCs w:val="21"/>
          <w:lang w:val="en-US" w:eastAsia="it-IT"/>
        </w:rPr>
        <w:t>LR</w:t>
      </w:r>
    </w:p>
    <w:p w14:paraId="42AA1E3B" w14:textId="77777777" w:rsidR="00355E0A" w:rsidRPr="00954CA9" w:rsidRDefault="00355E0A" w:rsidP="00355E0A">
      <w:pPr>
        <w:shd w:val="clear" w:color="auto" w:fill="1F1F1F"/>
        <w:spacing w:line="285" w:lineRule="atLeast"/>
        <w:rPr>
          <w:rFonts w:ascii="Consolas" w:hAnsi="Consolas"/>
          <w:color w:val="CCCCCC"/>
          <w:sz w:val="21"/>
          <w:szCs w:val="21"/>
          <w:lang w:val="en-US" w:eastAsia="it-IT"/>
        </w:rPr>
      </w:pPr>
      <w:r w:rsidRPr="00954CA9">
        <w:rPr>
          <w:rFonts w:ascii="Consolas" w:hAnsi="Consolas"/>
          <w:color w:val="CCCCCC"/>
          <w:sz w:val="21"/>
          <w:szCs w:val="21"/>
          <w:lang w:val="en-US" w:eastAsia="it-IT"/>
        </w:rPr>
        <w:t xml:space="preserve">    </w:t>
      </w:r>
      <w:proofErr w:type="gramStart"/>
      <w:r w:rsidRPr="00954CA9">
        <w:rPr>
          <w:rFonts w:ascii="Consolas" w:hAnsi="Consolas"/>
          <w:color w:val="9CDCFE"/>
          <w:sz w:val="21"/>
          <w:szCs w:val="21"/>
          <w:lang w:val="en-US" w:eastAsia="it-IT"/>
        </w:rPr>
        <w:t>A</w:t>
      </w:r>
      <w:r w:rsidRPr="00954CA9">
        <w:rPr>
          <w:rFonts w:ascii="Consolas" w:hAnsi="Consolas"/>
          <w:color w:val="C586C0"/>
          <w:sz w:val="21"/>
          <w:szCs w:val="21"/>
          <w:lang w:val="en-US" w:eastAsia="it-IT"/>
        </w:rPr>
        <w:t>[</w:t>
      </w:r>
      <w:proofErr w:type="gramEnd"/>
      <w:r w:rsidRPr="00954CA9">
        <w:rPr>
          <w:rFonts w:ascii="Consolas" w:hAnsi="Consolas"/>
          <w:color w:val="CE9178"/>
          <w:sz w:val="21"/>
          <w:szCs w:val="21"/>
          <w:lang w:val="en-US" w:eastAsia="it-IT"/>
        </w:rPr>
        <w:t>IT Friend</w:t>
      </w:r>
      <w:r w:rsidRPr="00954CA9">
        <w:rPr>
          <w:rFonts w:ascii="Consolas" w:hAnsi="Consolas"/>
          <w:color w:val="C586C0"/>
          <w:sz w:val="21"/>
          <w:szCs w:val="21"/>
          <w:lang w:val="en-US" w:eastAsia="it-IT"/>
        </w:rPr>
        <w:t>]--&gt;</w:t>
      </w:r>
      <w:r w:rsidRPr="00954CA9">
        <w:rPr>
          <w:rFonts w:ascii="Consolas" w:hAnsi="Consolas"/>
          <w:color w:val="9CDCFE"/>
          <w:sz w:val="21"/>
          <w:szCs w:val="21"/>
          <w:lang w:val="en-US" w:eastAsia="it-IT"/>
        </w:rPr>
        <w:t>B</w:t>
      </w:r>
      <w:r w:rsidRPr="00954CA9">
        <w:rPr>
          <w:rFonts w:ascii="Consolas" w:hAnsi="Consolas"/>
          <w:color w:val="C586C0"/>
          <w:sz w:val="21"/>
          <w:szCs w:val="21"/>
          <w:lang w:val="en-US" w:eastAsia="it-IT"/>
        </w:rPr>
        <w:t>[</w:t>
      </w:r>
      <w:r w:rsidRPr="00954CA9">
        <w:rPr>
          <w:rFonts w:ascii="Consolas" w:hAnsi="Consolas"/>
          <w:color w:val="CE9178"/>
          <w:sz w:val="21"/>
          <w:szCs w:val="21"/>
          <w:lang w:val="en-US" w:eastAsia="it-IT"/>
        </w:rPr>
        <w:t>Generate Demand Request</w:t>
      </w:r>
      <w:r w:rsidRPr="00954CA9">
        <w:rPr>
          <w:rFonts w:ascii="Consolas" w:hAnsi="Consolas"/>
          <w:color w:val="C586C0"/>
          <w:sz w:val="21"/>
          <w:szCs w:val="21"/>
          <w:lang w:val="en-US" w:eastAsia="it-IT"/>
        </w:rPr>
        <w:t>]</w:t>
      </w:r>
    </w:p>
    <w:p w14:paraId="13569507" w14:textId="77777777" w:rsidR="00355E0A" w:rsidRPr="00954CA9" w:rsidRDefault="00355E0A" w:rsidP="00355E0A">
      <w:pPr>
        <w:shd w:val="clear" w:color="auto" w:fill="1F1F1F"/>
        <w:spacing w:line="285" w:lineRule="atLeast"/>
        <w:rPr>
          <w:rFonts w:ascii="Consolas" w:hAnsi="Consolas"/>
          <w:color w:val="CCCCCC"/>
          <w:sz w:val="21"/>
          <w:szCs w:val="21"/>
          <w:lang w:val="en-US" w:eastAsia="it-IT"/>
        </w:rPr>
      </w:pPr>
      <w:r w:rsidRPr="00954CA9">
        <w:rPr>
          <w:rFonts w:ascii="Consolas" w:hAnsi="Consolas"/>
          <w:color w:val="CCCCCC"/>
          <w:sz w:val="21"/>
          <w:szCs w:val="21"/>
          <w:lang w:val="en-US" w:eastAsia="it-IT"/>
        </w:rPr>
        <w:t xml:space="preserve">    </w:t>
      </w:r>
      <w:r w:rsidRPr="00954CA9">
        <w:rPr>
          <w:rFonts w:ascii="Consolas" w:hAnsi="Consolas"/>
          <w:color w:val="9CDCFE"/>
          <w:sz w:val="21"/>
          <w:szCs w:val="21"/>
          <w:lang w:val="en-US" w:eastAsia="it-IT"/>
        </w:rPr>
        <w:t>B</w:t>
      </w:r>
      <w:r w:rsidRPr="00954CA9">
        <w:rPr>
          <w:rFonts w:ascii="Consolas" w:hAnsi="Consolas"/>
          <w:color w:val="C586C0"/>
          <w:sz w:val="21"/>
          <w:szCs w:val="21"/>
          <w:lang w:val="en-US" w:eastAsia="it-IT"/>
        </w:rPr>
        <w:t>--&gt;</w:t>
      </w:r>
      <w:proofErr w:type="gramStart"/>
      <w:r w:rsidRPr="00954CA9">
        <w:rPr>
          <w:rFonts w:ascii="Consolas" w:hAnsi="Consolas"/>
          <w:color w:val="9CDCFE"/>
          <w:sz w:val="21"/>
          <w:szCs w:val="21"/>
          <w:lang w:val="en-US" w:eastAsia="it-IT"/>
        </w:rPr>
        <w:t>C</w:t>
      </w:r>
      <w:r w:rsidRPr="00954CA9">
        <w:rPr>
          <w:rFonts w:ascii="Consolas" w:hAnsi="Consolas"/>
          <w:color w:val="C586C0"/>
          <w:sz w:val="21"/>
          <w:szCs w:val="21"/>
          <w:lang w:val="en-US" w:eastAsia="it-IT"/>
        </w:rPr>
        <w:t>[</w:t>
      </w:r>
      <w:proofErr w:type="gramEnd"/>
      <w:r w:rsidRPr="00954CA9">
        <w:rPr>
          <w:rFonts w:ascii="Consolas" w:hAnsi="Consolas"/>
          <w:color w:val="CE9178"/>
          <w:sz w:val="21"/>
          <w:szCs w:val="21"/>
          <w:lang w:val="en-US" w:eastAsia="it-IT"/>
        </w:rPr>
        <w:t>Manage Demand Request</w:t>
      </w:r>
      <w:r w:rsidRPr="00954CA9">
        <w:rPr>
          <w:rFonts w:ascii="Consolas" w:hAnsi="Consolas"/>
          <w:color w:val="C586C0"/>
          <w:sz w:val="21"/>
          <w:szCs w:val="21"/>
          <w:lang w:val="en-US" w:eastAsia="it-IT"/>
        </w:rPr>
        <w:t>]</w:t>
      </w:r>
    </w:p>
    <w:p w14:paraId="7B9FEDFA" w14:textId="77777777" w:rsidR="00355E0A" w:rsidRPr="00954CA9" w:rsidRDefault="00355E0A" w:rsidP="00355E0A">
      <w:pPr>
        <w:shd w:val="clear" w:color="auto" w:fill="1F1F1F"/>
        <w:spacing w:line="285" w:lineRule="atLeast"/>
        <w:rPr>
          <w:rFonts w:ascii="Consolas" w:hAnsi="Consolas"/>
          <w:color w:val="CCCCCC"/>
          <w:sz w:val="21"/>
          <w:szCs w:val="21"/>
          <w:lang w:val="en-US" w:eastAsia="it-IT"/>
        </w:rPr>
      </w:pPr>
      <w:r w:rsidRPr="00954CA9">
        <w:rPr>
          <w:rFonts w:ascii="Consolas" w:hAnsi="Consolas"/>
          <w:color w:val="CCCCCC"/>
          <w:sz w:val="21"/>
          <w:szCs w:val="21"/>
          <w:lang w:val="en-US" w:eastAsia="it-IT"/>
        </w:rPr>
        <w:t xml:space="preserve">    </w:t>
      </w:r>
      <w:proofErr w:type="gramStart"/>
      <w:r w:rsidRPr="00954CA9">
        <w:rPr>
          <w:rFonts w:ascii="Consolas" w:hAnsi="Consolas"/>
          <w:color w:val="9CDCFE"/>
          <w:sz w:val="21"/>
          <w:szCs w:val="21"/>
          <w:lang w:val="en-US" w:eastAsia="it-IT"/>
        </w:rPr>
        <w:t>D</w:t>
      </w:r>
      <w:r w:rsidRPr="00954CA9">
        <w:rPr>
          <w:rFonts w:ascii="Consolas" w:hAnsi="Consolas"/>
          <w:color w:val="C586C0"/>
          <w:sz w:val="21"/>
          <w:szCs w:val="21"/>
          <w:lang w:val="en-US" w:eastAsia="it-IT"/>
        </w:rPr>
        <w:t>[</w:t>
      </w:r>
      <w:proofErr w:type="gramEnd"/>
      <w:r w:rsidRPr="00954CA9">
        <w:rPr>
          <w:rFonts w:ascii="Consolas" w:hAnsi="Consolas"/>
          <w:color w:val="CE9178"/>
          <w:sz w:val="21"/>
          <w:szCs w:val="21"/>
          <w:lang w:val="en-US" w:eastAsia="it-IT"/>
        </w:rPr>
        <w:t>IT Pivot</w:t>
      </w:r>
      <w:r w:rsidRPr="00954CA9">
        <w:rPr>
          <w:rFonts w:ascii="Consolas" w:hAnsi="Consolas"/>
          <w:color w:val="C586C0"/>
          <w:sz w:val="21"/>
          <w:szCs w:val="21"/>
          <w:lang w:val="en-US" w:eastAsia="it-IT"/>
        </w:rPr>
        <w:t>]--&gt;</w:t>
      </w:r>
      <w:r w:rsidRPr="00954CA9">
        <w:rPr>
          <w:rFonts w:ascii="Consolas" w:hAnsi="Consolas"/>
          <w:color w:val="9CDCFE"/>
          <w:sz w:val="21"/>
          <w:szCs w:val="21"/>
          <w:lang w:val="en-US" w:eastAsia="it-IT"/>
        </w:rPr>
        <w:t>C</w:t>
      </w:r>
    </w:p>
    <w:p w14:paraId="4179981D" w14:textId="77777777" w:rsidR="00355E0A" w:rsidRPr="00954CA9" w:rsidRDefault="00355E0A" w:rsidP="00355E0A">
      <w:pPr>
        <w:shd w:val="clear" w:color="auto" w:fill="1F1F1F"/>
        <w:spacing w:line="285" w:lineRule="atLeast"/>
        <w:rPr>
          <w:rFonts w:ascii="Consolas" w:hAnsi="Consolas"/>
          <w:color w:val="CCCCCC"/>
          <w:sz w:val="21"/>
          <w:szCs w:val="21"/>
          <w:lang w:val="en-US" w:eastAsia="it-IT"/>
        </w:rPr>
      </w:pPr>
      <w:r w:rsidRPr="00954CA9">
        <w:rPr>
          <w:rFonts w:ascii="Consolas" w:hAnsi="Consolas"/>
          <w:color w:val="CCCCCC"/>
          <w:sz w:val="21"/>
          <w:szCs w:val="21"/>
          <w:lang w:val="en-US" w:eastAsia="it-IT"/>
        </w:rPr>
        <w:t xml:space="preserve">    </w:t>
      </w:r>
      <w:r w:rsidRPr="00954CA9">
        <w:rPr>
          <w:rFonts w:ascii="Consolas" w:hAnsi="Consolas"/>
          <w:color w:val="9CDCFE"/>
          <w:sz w:val="21"/>
          <w:szCs w:val="21"/>
          <w:lang w:val="en-US" w:eastAsia="it-IT"/>
        </w:rPr>
        <w:t>D</w:t>
      </w:r>
      <w:r w:rsidRPr="00954CA9">
        <w:rPr>
          <w:rFonts w:ascii="Consolas" w:hAnsi="Consolas"/>
          <w:color w:val="C586C0"/>
          <w:sz w:val="21"/>
          <w:szCs w:val="21"/>
          <w:lang w:val="en-US" w:eastAsia="it-IT"/>
        </w:rPr>
        <w:t>--</w:t>
      </w:r>
      <w:r w:rsidRPr="00954CA9">
        <w:rPr>
          <w:rFonts w:ascii="Consolas" w:hAnsi="Consolas"/>
          <w:color w:val="CE9178"/>
          <w:sz w:val="21"/>
          <w:szCs w:val="21"/>
          <w:lang w:val="en-US" w:eastAsia="it-IT"/>
        </w:rPr>
        <w:t xml:space="preserve"> Identify IT Specialist </w:t>
      </w:r>
      <w:r w:rsidRPr="00954CA9">
        <w:rPr>
          <w:rFonts w:ascii="Consolas" w:hAnsi="Consolas"/>
          <w:color w:val="C586C0"/>
          <w:sz w:val="21"/>
          <w:szCs w:val="21"/>
          <w:lang w:val="en-US" w:eastAsia="it-IT"/>
        </w:rPr>
        <w:t>--&gt;</w:t>
      </w:r>
      <w:proofErr w:type="gramStart"/>
      <w:r w:rsidRPr="00954CA9">
        <w:rPr>
          <w:rFonts w:ascii="Consolas" w:hAnsi="Consolas"/>
          <w:color w:val="9CDCFE"/>
          <w:sz w:val="21"/>
          <w:szCs w:val="21"/>
          <w:lang w:val="en-US" w:eastAsia="it-IT"/>
        </w:rPr>
        <w:t>E</w:t>
      </w:r>
      <w:r w:rsidRPr="00954CA9">
        <w:rPr>
          <w:rFonts w:ascii="Consolas" w:hAnsi="Consolas"/>
          <w:color w:val="C586C0"/>
          <w:sz w:val="21"/>
          <w:szCs w:val="21"/>
          <w:lang w:val="en-US" w:eastAsia="it-IT"/>
        </w:rPr>
        <w:t>[</w:t>
      </w:r>
      <w:proofErr w:type="gramEnd"/>
      <w:r w:rsidRPr="00954CA9">
        <w:rPr>
          <w:rFonts w:ascii="Consolas" w:hAnsi="Consolas"/>
          <w:color w:val="CE9178"/>
          <w:sz w:val="21"/>
          <w:szCs w:val="21"/>
          <w:lang w:val="en-US" w:eastAsia="it-IT"/>
        </w:rPr>
        <w:t>IT Specialist</w:t>
      </w:r>
      <w:r w:rsidRPr="00954CA9">
        <w:rPr>
          <w:rFonts w:ascii="Consolas" w:hAnsi="Consolas"/>
          <w:color w:val="C586C0"/>
          <w:sz w:val="21"/>
          <w:szCs w:val="21"/>
          <w:lang w:val="en-US" w:eastAsia="it-IT"/>
        </w:rPr>
        <w:t>]</w:t>
      </w:r>
    </w:p>
    <w:p w14:paraId="70CD79F5" w14:textId="77777777" w:rsidR="00355E0A" w:rsidRPr="00954CA9" w:rsidRDefault="00355E0A" w:rsidP="00355E0A">
      <w:pPr>
        <w:shd w:val="clear" w:color="auto" w:fill="1F1F1F"/>
        <w:spacing w:line="285" w:lineRule="atLeast"/>
        <w:rPr>
          <w:rFonts w:ascii="Consolas" w:hAnsi="Consolas"/>
          <w:color w:val="CCCCCC"/>
          <w:sz w:val="21"/>
          <w:szCs w:val="21"/>
          <w:lang w:val="en-US" w:eastAsia="it-IT"/>
        </w:rPr>
      </w:pPr>
      <w:r w:rsidRPr="00954CA9">
        <w:rPr>
          <w:rFonts w:ascii="Consolas" w:hAnsi="Consolas"/>
          <w:color w:val="CCCCCC"/>
          <w:sz w:val="21"/>
          <w:szCs w:val="21"/>
          <w:lang w:val="en-US" w:eastAsia="it-IT"/>
        </w:rPr>
        <w:t xml:space="preserve">    </w:t>
      </w:r>
      <w:proofErr w:type="spellStart"/>
      <w:r w:rsidRPr="00954CA9">
        <w:rPr>
          <w:rFonts w:ascii="Consolas" w:hAnsi="Consolas"/>
          <w:color w:val="9CDCFE"/>
          <w:sz w:val="21"/>
          <w:szCs w:val="21"/>
          <w:lang w:val="en-US" w:eastAsia="it-IT"/>
        </w:rPr>
        <w:t>E</w:t>
      </w:r>
      <w:proofErr w:type="spellEnd"/>
      <w:r w:rsidRPr="00954CA9">
        <w:rPr>
          <w:rFonts w:ascii="Consolas" w:hAnsi="Consolas"/>
          <w:color w:val="C586C0"/>
          <w:sz w:val="21"/>
          <w:szCs w:val="21"/>
          <w:lang w:val="en-US" w:eastAsia="it-IT"/>
        </w:rPr>
        <w:t>--</w:t>
      </w:r>
      <w:r w:rsidRPr="00954CA9">
        <w:rPr>
          <w:rFonts w:ascii="Consolas" w:hAnsi="Consolas"/>
          <w:color w:val="CE9178"/>
          <w:sz w:val="21"/>
          <w:szCs w:val="21"/>
          <w:lang w:val="en-US" w:eastAsia="it-IT"/>
        </w:rPr>
        <w:t xml:space="preserve"> Follow Specific Streams </w:t>
      </w:r>
      <w:r w:rsidRPr="00954CA9">
        <w:rPr>
          <w:rFonts w:ascii="Consolas" w:hAnsi="Consolas"/>
          <w:color w:val="C586C0"/>
          <w:sz w:val="21"/>
          <w:szCs w:val="21"/>
          <w:lang w:val="en-US" w:eastAsia="it-IT"/>
        </w:rPr>
        <w:t>--&gt;</w:t>
      </w:r>
      <w:r w:rsidRPr="00954CA9">
        <w:rPr>
          <w:rFonts w:ascii="Consolas" w:hAnsi="Consolas"/>
          <w:color w:val="9CDCFE"/>
          <w:sz w:val="21"/>
          <w:szCs w:val="21"/>
          <w:lang w:val="en-US" w:eastAsia="it-IT"/>
        </w:rPr>
        <w:t>F</w:t>
      </w:r>
      <w:r w:rsidRPr="00954CA9">
        <w:rPr>
          <w:rFonts w:ascii="Consolas" w:hAnsi="Consolas"/>
          <w:color w:val="C586C0"/>
          <w:sz w:val="21"/>
          <w:szCs w:val="21"/>
          <w:lang w:val="en-US" w:eastAsia="it-IT"/>
        </w:rPr>
        <w:t>[</w:t>
      </w:r>
      <w:r w:rsidRPr="00954CA9">
        <w:rPr>
          <w:rFonts w:ascii="Consolas" w:hAnsi="Consolas"/>
          <w:color w:val="CE9178"/>
          <w:sz w:val="21"/>
          <w:szCs w:val="21"/>
          <w:lang w:val="en-US" w:eastAsia="it-IT"/>
        </w:rPr>
        <w:t>Streams</w:t>
      </w:r>
      <w:r w:rsidRPr="00954CA9">
        <w:rPr>
          <w:rFonts w:ascii="Consolas" w:hAnsi="Consolas"/>
          <w:color w:val="C586C0"/>
          <w:sz w:val="21"/>
          <w:szCs w:val="21"/>
          <w:lang w:val="en-US" w:eastAsia="it-IT"/>
        </w:rPr>
        <w:t>]</w:t>
      </w:r>
    </w:p>
    <w:p w14:paraId="15CC9BA6" w14:textId="77777777" w:rsidR="00355E0A" w:rsidRPr="00954CA9" w:rsidRDefault="00355E0A" w:rsidP="00355E0A">
      <w:pPr>
        <w:shd w:val="clear" w:color="auto" w:fill="1F1F1F"/>
        <w:spacing w:line="285" w:lineRule="atLeast"/>
        <w:rPr>
          <w:rFonts w:ascii="Consolas" w:hAnsi="Consolas"/>
          <w:color w:val="CCCCCC"/>
          <w:sz w:val="21"/>
          <w:szCs w:val="21"/>
          <w:lang w:val="en-US" w:eastAsia="it-IT"/>
        </w:rPr>
      </w:pPr>
      <w:r w:rsidRPr="00954CA9">
        <w:rPr>
          <w:rFonts w:ascii="Consolas" w:hAnsi="Consolas"/>
          <w:color w:val="CCCCCC"/>
          <w:sz w:val="21"/>
          <w:szCs w:val="21"/>
          <w:lang w:val="en-US" w:eastAsia="it-IT"/>
        </w:rPr>
        <w:t xml:space="preserve">    </w:t>
      </w:r>
      <w:r w:rsidRPr="00954CA9">
        <w:rPr>
          <w:rFonts w:ascii="Consolas" w:hAnsi="Consolas"/>
          <w:color w:val="9CDCFE"/>
          <w:sz w:val="21"/>
          <w:szCs w:val="21"/>
          <w:lang w:val="en-US" w:eastAsia="it-IT"/>
        </w:rPr>
        <w:t>F</w:t>
      </w:r>
      <w:r w:rsidRPr="00954CA9">
        <w:rPr>
          <w:rFonts w:ascii="Consolas" w:hAnsi="Consolas"/>
          <w:color w:val="C586C0"/>
          <w:sz w:val="21"/>
          <w:szCs w:val="21"/>
          <w:lang w:val="en-US" w:eastAsia="it-IT"/>
        </w:rPr>
        <w:t>--&gt;|</w:t>
      </w:r>
      <w:r w:rsidRPr="00954CA9">
        <w:rPr>
          <w:rFonts w:ascii="Consolas" w:hAnsi="Consolas"/>
          <w:color w:val="CE9178"/>
          <w:sz w:val="21"/>
          <w:szCs w:val="21"/>
          <w:lang w:val="en-US" w:eastAsia="it-IT"/>
        </w:rPr>
        <w:t xml:space="preserve">Has a </w:t>
      </w:r>
      <w:proofErr w:type="spellStart"/>
      <w:r w:rsidRPr="00954CA9">
        <w:rPr>
          <w:rFonts w:ascii="Consolas" w:hAnsi="Consolas"/>
          <w:color w:val="CE9178"/>
          <w:sz w:val="21"/>
          <w:szCs w:val="21"/>
          <w:lang w:val="en-US" w:eastAsia="it-IT"/>
        </w:rPr>
        <w:t>reference</w:t>
      </w:r>
      <w:r w:rsidRPr="00954CA9">
        <w:rPr>
          <w:rFonts w:ascii="Consolas" w:hAnsi="Consolas"/>
          <w:color w:val="C586C0"/>
          <w:sz w:val="21"/>
          <w:szCs w:val="21"/>
          <w:lang w:val="en-US" w:eastAsia="it-IT"/>
        </w:rPr>
        <w:t>|</w:t>
      </w:r>
      <w:proofErr w:type="gramStart"/>
      <w:r w:rsidRPr="00954CA9">
        <w:rPr>
          <w:rFonts w:ascii="Consolas" w:hAnsi="Consolas"/>
          <w:color w:val="9CDCFE"/>
          <w:sz w:val="21"/>
          <w:szCs w:val="21"/>
          <w:lang w:val="en-US" w:eastAsia="it-IT"/>
        </w:rPr>
        <w:t>G</w:t>
      </w:r>
      <w:proofErr w:type="spellEnd"/>
      <w:r w:rsidRPr="00954CA9">
        <w:rPr>
          <w:rFonts w:ascii="Consolas" w:hAnsi="Consolas"/>
          <w:color w:val="C586C0"/>
          <w:sz w:val="21"/>
          <w:szCs w:val="21"/>
          <w:lang w:val="en-US" w:eastAsia="it-IT"/>
        </w:rPr>
        <w:t>[</w:t>
      </w:r>
      <w:proofErr w:type="gramEnd"/>
      <w:r w:rsidRPr="00954CA9">
        <w:rPr>
          <w:rFonts w:ascii="Consolas" w:hAnsi="Consolas"/>
          <w:color w:val="CE9178"/>
          <w:sz w:val="21"/>
          <w:szCs w:val="21"/>
          <w:lang w:val="en-US" w:eastAsia="it-IT"/>
        </w:rPr>
        <w:t>IT Pivot or IT Specialist</w:t>
      </w:r>
      <w:r w:rsidRPr="00954CA9">
        <w:rPr>
          <w:rFonts w:ascii="Consolas" w:hAnsi="Consolas"/>
          <w:color w:val="C586C0"/>
          <w:sz w:val="21"/>
          <w:szCs w:val="21"/>
          <w:lang w:val="en-US" w:eastAsia="it-IT"/>
        </w:rPr>
        <w:t>]</w:t>
      </w:r>
    </w:p>
    <w:p w14:paraId="657BFBA8" w14:textId="77777777" w:rsidR="00355E0A" w:rsidRPr="00954CA9" w:rsidRDefault="00355E0A" w:rsidP="00355E0A">
      <w:pPr>
        <w:shd w:val="clear" w:color="auto" w:fill="1F1F1F"/>
        <w:spacing w:line="285" w:lineRule="atLeast"/>
        <w:rPr>
          <w:rFonts w:ascii="Consolas" w:hAnsi="Consolas"/>
          <w:color w:val="CCCCCC"/>
          <w:sz w:val="21"/>
          <w:szCs w:val="21"/>
          <w:lang w:val="en-US" w:eastAsia="it-IT"/>
        </w:rPr>
      </w:pPr>
      <w:r w:rsidRPr="00954CA9">
        <w:rPr>
          <w:rFonts w:ascii="Consolas" w:hAnsi="Consolas"/>
          <w:color w:val="CCCCCC"/>
          <w:sz w:val="21"/>
          <w:szCs w:val="21"/>
          <w:lang w:val="en-US" w:eastAsia="it-IT"/>
        </w:rPr>
        <w:t xml:space="preserve">    </w:t>
      </w:r>
      <w:proofErr w:type="gramStart"/>
      <w:r w:rsidRPr="00954CA9">
        <w:rPr>
          <w:rFonts w:ascii="Consolas" w:hAnsi="Consolas"/>
          <w:color w:val="9CDCFE"/>
          <w:sz w:val="21"/>
          <w:szCs w:val="21"/>
          <w:lang w:val="en-US" w:eastAsia="it-IT"/>
        </w:rPr>
        <w:t>G</w:t>
      </w:r>
      <w:r w:rsidRPr="00954CA9">
        <w:rPr>
          <w:rFonts w:ascii="Consolas" w:hAnsi="Consolas"/>
          <w:color w:val="C586C0"/>
          <w:sz w:val="21"/>
          <w:szCs w:val="21"/>
          <w:lang w:val="en-US" w:eastAsia="it-IT"/>
        </w:rPr>
        <w:t>[</w:t>
      </w:r>
      <w:proofErr w:type="gramEnd"/>
      <w:r w:rsidRPr="00954CA9">
        <w:rPr>
          <w:rFonts w:ascii="Consolas" w:hAnsi="Consolas"/>
          <w:color w:val="CE9178"/>
          <w:sz w:val="21"/>
          <w:szCs w:val="21"/>
          <w:lang w:val="en-US" w:eastAsia="it-IT"/>
        </w:rPr>
        <w:t>IT Pivot or IT Specialist</w:t>
      </w:r>
      <w:r w:rsidRPr="00954CA9">
        <w:rPr>
          <w:rFonts w:ascii="Consolas" w:hAnsi="Consolas"/>
          <w:color w:val="C586C0"/>
          <w:sz w:val="21"/>
          <w:szCs w:val="21"/>
          <w:lang w:val="en-US" w:eastAsia="it-IT"/>
        </w:rPr>
        <w:t>]--</w:t>
      </w:r>
      <w:r w:rsidRPr="00954CA9">
        <w:rPr>
          <w:rFonts w:ascii="Consolas" w:hAnsi="Consolas"/>
          <w:color w:val="CE9178"/>
          <w:sz w:val="21"/>
          <w:szCs w:val="21"/>
          <w:lang w:val="en-US" w:eastAsia="it-IT"/>
        </w:rPr>
        <w:t xml:space="preserve"> Equivalent in System's View </w:t>
      </w:r>
      <w:r w:rsidRPr="00954CA9">
        <w:rPr>
          <w:rFonts w:ascii="Consolas" w:hAnsi="Consolas"/>
          <w:color w:val="C586C0"/>
          <w:sz w:val="21"/>
          <w:szCs w:val="21"/>
          <w:lang w:val="en-US" w:eastAsia="it-IT"/>
        </w:rPr>
        <w:t>--&gt;</w:t>
      </w:r>
      <w:r w:rsidRPr="00954CA9">
        <w:rPr>
          <w:rFonts w:ascii="Consolas" w:hAnsi="Consolas"/>
          <w:color w:val="9CDCFE"/>
          <w:sz w:val="21"/>
          <w:szCs w:val="21"/>
          <w:lang w:val="en-US" w:eastAsia="it-IT"/>
        </w:rPr>
        <w:t>E</w:t>
      </w:r>
    </w:p>
    <w:p w14:paraId="60723964" w14:textId="77777777" w:rsidR="00355E0A" w:rsidRPr="00954CA9" w:rsidRDefault="00355E0A" w:rsidP="00355E0A">
      <w:pPr>
        <w:shd w:val="clear" w:color="auto" w:fill="1F1F1F"/>
        <w:spacing w:line="285" w:lineRule="atLeast"/>
        <w:rPr>
          <w:rFonts w:ascii="Consolas" w:hAnsi="Consolas"/>
          <w:color w:val="CCCCCC"/>
          <w:sz w:val="21"/>
          <w:szCs w:val="21"/>
          <w:lang w:val="en-US" w:eastAsia="it-IT"/>
        </w:rPr>
      </w:pPr>
      <w:r w:rsidRPr="00954CA9">
        <w:rPr>
          <w:rFonts w:ascii="Consolas" w:hAnsi="Consolas"/>
          <w:color w:val="CCCCCC"/>
          <w:sz w:val="21"/>
          <w:szCs w:val="21"/>
          <w:lang w:val="en-US" w:eastAsia="it-IT"/>
        </w:rPr>
        <w:t xml:space="preserve">    </w:t>
      </w:r>
      <w:proofErr w:type="gramStart"/>
      <w:r w:rsidRPr="00954CA9">
        <w:rPr>
          <w:rFonts w:ascii="Consolas" w:hAnsi="Consolas"/>
          <w:color w:val="9CDCFE"/>
          <w:sz w:val="21"/>
          <w:szCs w:val="21"/>
          <w:lang w:val="en-US" w:eastAsia="it-IT"/>
        </w:rPr>
        <w:t>G</w:t>
      </w:r>
      <w:r w:rsidRPr="00954CA9">
        <w:rPr>
          <w:rFonts w:ascii="Consolas" w:hAnsi="Consolas"/>
          <w:color w:val="C586C0"/>
          <w:sz w:val="21"/>
          <w:szCs w:val="21"/>
          <w:lang w:val="en-US" w:eastAsia="it-IT"/>
        </w:rPr>
        <w:t>[</w:t>
      </w:r>
      <w:proofErr w:type="gramEnd"/>
      <w:r w:rsidRPr="00954CA9">
        <w:rPr>
          <w:rFonts w:ascii="Consolas" w:hAnsi="Consolas"/>
          <w:color w:val="CE9178"/>
          <w:sz w:val="21"/>
          <w:szCs w:val="21"/>
          <w:lang w:val="en-US" w:eastAsia="it-IT"/>
        </w:rPr>
        <w:t>IT Pivot or IT Specialist</w:t>
      </w:r>
      <w:r w:rsidRPr="00954CA9">
        <w:rPr>
          <w:rFonts w:ascii="Consolas" w:hAnsi="Consolas"/>
          <w:color w:val="C586C0"/>
          <w:sz w:val="21"/>
          <w:szCs w:val="21"/>
          <w:lang w:val="en-US" w:eastAsia="it-IT"/>
        </w:rPr>
        <w:t>]--</w:t>
      </w:r>
      <w:r w:rsidRPr="00954CA9">
        <w:rPr>
          <w:rFonts w:ascii="Consolas" w:hAnsi="Consolas"/>
          <w:color w:val="CE9178"/>
          <w:sz w:val="21"/>
          <w:szCs w:val="21"/>
          <w:lang w:val="en-US" w:eastAsia="it-IT"/>
        </w:rPr>
        <w:t xml:space="preserve"> Separate in Process </w:t>
      </w:r>
      <w:r w:rsidRPr="00954CA9">
        <w:rPr>
          <w:rFonts w:ascii="Consolas" w:hAnsi="Consolas"/>
          <w:color w:val="C586C0"/>
          <w:sz w:val="21"/>
          <w:szCs w:val="21"/>
          <w:lang w:val="en-US" w:eastAsia="it-IT"/>
        </w:rPr>
        <w:t>--&gt;</w:t>
      </w:r>
      <w:r w:rsidRPr="00954CA9">
        <w:rPr>
          <w:rFonts w:ascii="Consolas" w:hAnsi="Consolas"/>
          <w:color w:val="9CDCFE"/>
          <w:sz w:val="21"/>
          <w:szCs w:val="21"/>
          <w:lang w:val="en-US" w:eastAsia="it-IT"/>
        </w:rPr>
        <w:t>E</w:t>
      </w:r>
    </w:p>
    <w:p w14:paraId="1910979C" w14:textId="77777777" w:rsidR="00355E0A" w:rsidRPr="00954CA9" w:rsidRDefault="00355E0A" w:rsidP="00355E0A">
      <w:pPr>
        <w:shd w:val="clear" w:color="auto" w:fill="1F1F1F"/>
        <w:spacing w:line="285" w:lineRule="atLeast"/>
        <w:rPr>
          <w:rFonts w:ascii="Consolas" w:hAnsi="Consolas"/>
          <w:color w:val="CCCCCC"/>
          <w:sz w:val="21"/>
          <w:szCs w:val="21"/>
          <w:lang w:val="en-US" w:eastAsia="it-IT"/>
        </w:rPr>
      </w:pPr>
      <w:r w:rsidRPr="00954CA9">
        <w:rPr>
          <w:rFonts w:ascii="Consolas" w:hAnsi="Consolas"/>
          <w:color w:val="CCCCCC"/>
          <w:sz w:val="21"/>
          <w:szCs w:val="21"/>
          <w:lang w:val="en-US" w:eastAsia="it-IT"/>
        </w:rPr>
        <w:t xml:space="preserve">    </w:t>
      </w:r>
      <w:proofErr w:type="gramStart"/>
      <w:r w:rsidRPr="00954CA9">
        <w:rPr>
          <w:rFonts w:ascii="Consolas" w:hAnsi="Consolas"/>
          <w:color w:val="9CDCFE"/>
          <w:sz w:val="21"/>
          <w:szCs w:val="21"/>
          <w:lang w:val="en-US" w:eastAsia="it-IT"/>
        </w:rPr>
        <w:t>ITDM</w:t>
      </w:r>
      <w:r w:rsidRPr="00954CA9">
        <w:rPr>
          <w:rFonts w:ascii="Consolas" w:hAnsi="Consolas"/>
          <w:color w:val="C586C0"/>
          <w:sz w:val="21"/>
          <w:szCs w:val="21"/>
          <w:lang w:val="en-US" w:eastAsia="it-IT"/>
        </w:rPr>
        <w:t>[</w:t>
      </w:r>
      <w:proofErr w:type="gramEnd"/>
      <w:r w:rsidRPr="00954CA9">
        <w:rPr>
          <w:rFonts w:ascii="Consolas" w:hAnsi="Consolas"/>
          <w:color w:val="CE9178"/>
          <w:sz w:val="21"/>
          <w:szCs w:val="21"/>
          <w:lang w:val="en-US" w:eastAsia="it-IT"/>
        </w:rPr>
        <w:t>IT Demand Manager</w:t>
      </w:r>
      <w:r w:rsidRPr="00954CA9">
        <w:rPr>
          <w:rFonts w:ascii="Consolas" w:hAnsi="Consolas"/>
          <w:color w:val="C586C0"/>
          <w:sz w:val="21"/>
          <w:szCs w:val="21"/>
          <w:lang w:val="en-US" w:eastAsia="it-IT"/>
        </w:rPr>
        <w:t>]--</w:t>
      </w:r>
      <w:r w:rsidRPr="00954CA9">
        <w:rPr>
          <w:rFonts w:ascii="Consolas" w:hAnsi="Consolas"/>
          <w:color w:val="CE9178"/>
          <w:sz w:val="21"/>
          <w:szCs w:val="21"/>
          <w:lang w:val="en-US" w:eastAsia="it-IT"/>
        </w:rPr>
        <w:t xml:space="preserve"> Manages Parametric Info </w:t>
      </w:r>
      <w:r w:rsidRPr="00954CA9">
        <w:rPr>
          <w:rFonts w:ascii="Consolas" w:hAnsi="Consolas"/>
          <w:color w:val="C586C0"/>
          <w:sz w:val="21"/>
          <w:szCs w:val="21"/>
          <w:lang w:val="en-US" w:eastAsia="it-IT"/>
        </w:rPr>
        <w:t>--&gt;</w:t>
      </w:r>
      <w:r w:rsidRPr="00954CA9">
        <w:rPr>
          <w:rFonts w:ascii="Consolas" w:hAnsi="Consolas"/>
          <w:color w:val="9CDCFE"/>
          <w:sz w:val="21"/>
          <w:szCs w:val="21"/>
          <w:lang w:val="en-US" w:eastAsia="it-IT"/>
        </w:rPr>
        <w:t>H</w:t>
      </w:r>
      <w:r w:rsidRPr="00954CA9">
        <w:rPr>
          <w:rFonts w:ascii="Consolas" w:hAnsi="Consolas"/>
          <w:color w:val="C586C0"/>
          <w:sz w:val="21"/>
          <w:szCs w:val="21"/>
          <w:lang w:val="en-US" w:eastAsia="it-IT"/>
        </w:rPr>
        <w:t>[</w:t>
      </w:r>
      <w:r w:rsidRPr="00954CA9">
        <w:rPr>
          <w:rFonts w:ascii="Consolas" w:hAnsi="Consolas"/>
          <w:color w:val="CE9178"/>
          <w:sz w:val="21"/>
          <w:szCs w:val="21"/>
          <w:lang w:val="en-US" w:eastAsia="it-IT"/>
        </w:rPr>
        <w:t>Superuser</w:t>
      </w:r>
      <w:r w:rsidRPr="00954CA9">
        <w:rPr>
          <w:rFonts w:ascii="Consolas" w:hAnsi="Consolas"/>
          <w:color w:val="C586C0"/>
          <w:sz w:val="21"/>
          <w:szCs w:val="21"/>
          <w:lang w:val="en-US" w:eastAsia="it-IT"/>
        </w:rPr>
        <w:t>]</w:t>
      </w:r>
    </w:p>
    <w:p w14:paraId="2C94ECD4" w14:textId="77777777" w:rsidR="00355E0A" w:rsidRPr="00954CA9" w:rsidRDefault="00355E0A" w:rsidP="00355E0A">
      <w:pPr>
        <w:shd w:val="clear" w:color="auto" w:fill="1F1F1F"/>
        <w:spacing w:line="285" w:lineRule="atLeast"/>
        <w:rPr>
          <w:rFonts w:ascii="Consolas" w:hAnsi="Consolas"/>
          <w:color w:val="CCCCCC"/>
          <w:sz w:val="21"/>
          <w:szCs w:val="21"/>
          <w:lang w:val="en-US" w:eastAsia="it-IT"/>
        </w:rPr>
      </w:pPr>
      <w:r w:rsidRPr="00954CA9">
        <w:rPr>
          <w:rFonts w:ascii="Consolas" w:hAnsi="Consolas"/>
          <w:color w:val="CCCCCC"/>
          <w:sz w:val="21"/>
          <w:szCs w:val="21"/>
          <w:lang w:val="en-US" w:eastAsia="it-IT"/>
        </w:rPr>
        <w:t xml:space="preserve">    </w:t>
      </w:r>
      <w:r w:rsidRPr="00954CA9">
        <w:rPr>
          <w:rFonts w:ascii="Consolas" w:hAnsi="Consolas"/>
          <w:color w:val="9CDCFE"/>
          <w:sz w:val="21"/>
          <w:szCs w:val="21"/>
          <w:lang w:val="en-US" w:eastAsia="it-IT"/>
        </w:rPr>
        <w:t>H</w:t>
      </w:r>
      <w:r w:rsidRPr="00954CA9">
        <w:rPr>
          <w:rFonts w:ascii="Consolas" w:hAnsi="Consolas"/>
          <w:color w:val="C586C0"/>
          <w:sz w:val="21"/>
          <w:szCs w:val="21"/>
          <w:lang w:val="en-US" w:eastAsia="it-IT"/>
        </w:rPr>
        <w:t>--</w:t>
      </w:r>
      <w:r w:rsidRPr="00954CA9">
        <w:rPr>
          <w:rFonts w:ascii="Consolas" w:hAnsi="Consolas"/>
          <w:color w:val="CE9178"/>
          <w:sz w:val="21"/>
          <w:szCs w:val="21"/>
          <w:lang w:val="en-US" w:eastAsia="it-IT"/>
        </w:rPr>
        <w:t xml:space="preserve"> Data sent to </w:t>
      </w:r>
      <w:r w:rsidRPr="00954CA9">
        <w:rPr>
          <w:rFonts w:ascii="Consolas" w:hAnsi="Consolas"/>
          <w:color w:val="C586C0"/>
          <w:sz w:val="21"/>
          <w:szCs w:val="21"/>
          <w:lang w:val="en-US" w:eastAsia="it-IT"/>
        </w:rPr>
        <w:t>--&gt;</w:t>
      </w:r>
      <w:r w:rsidRPr="00954CA9">
        <w:rPr>
          <w:rFonts w:ascii="Consolas" w:hAnsi="Consolas"/>
          <w:color w:val="CCCCCC"/>
          <w:sz w:val="21"/>
          <w:szCs w:val="21"/>
          <w:lang w:val="en-US" w:eastAsia="it-IT"/>
        </w:rPr>
        <w:t xml:space="preserve"> </w:t>
      </w:r>
      <w:proofErr w:type="gramStart"/>
      <w:r w:rsidRPr="00954CA9">
        <w:rPr>
          <w:rFonts w:ascii="Consolas" w:hAnsi="Consolas"/>
          <w:color w:val="9CDCFE"/>
          <w:sz w:val="21"/>
          <w:szCs w:val="21"/>
          <w:lang w:val="en-US" w:eastAsia="it-IT"/>
        </w:rPr>
        <w:t>I</w:t>
      </w:r>
      <w:r w:rsidRPr="00954CA9">
        <w:rPr>
          <w:rFonts w:ascii="Consolas" w:hAnsi="Consolas"/>
          <w:color w:val="C586C0"/>
          <w:sz w:val="21"/>
          <w:szCs w:val="21"/>
          <w:lang w:val="en-US" w:eastAsia="it-IT"/>
        </w:rPr>
        <w:t>[</w:t>
      </w:r>
      <w:proofErr w:type="gramEnd"/>
      <w:r w:rsidRPr="00954CA9">
        <w:rPr>
          <w:rFonts w:ascii="Consolas" w:hAnsi="Consolas"/>
          <w:color w:val="CE9178"/>
          <w:sz w:val="21"/>
          <w:szCs w:val="21"/>
          <w:lang w:val="en-US" w:eastAsia="it-IT"/>
        </w:rPr>
        <w:t>Power BI</w:t>
      </w:r>
      <w:r w:rsidRPr="00954CA9">
        <w:rPr>
          <w:rFonts w:ascii="Consolas" w:hAnsi="Consolas"/>
          <w:color w:val="C586C0"/>
          <w:sz w:val="21"/>
          <w:szCs w:val="21"/>
          <w:lang w:val="en-US" w:eastAsia="it-IT"/>
        </w:rPr>
        <w:t>]</w:t>
      </w:r>
    </w:p>
    <w:p w14:paraId="684E3A7C" w14:textId="77777777" w:rsidR="00355E0A" w:rsidRPr="00954CA9" w:rsidRDefault="00355E0A" w:rsidP="00355E0A">
      <w:pPr>
        <w:shd w:val="clear" w:color="auto" w:fill="1F1F1F"/>
        <w:spacing w:line="285" w:lineRule="atLeast"/>
        <w:rPr>
          <w:rFonts w:ascii="Consolas" w:hAnsi="Consolas"/>
          <w:color w:val="CCCCCC"/>
          <w:sz w:val="21"/>
          <w:szCs w:val="21"/>
          <w:lang w:val="en-US" w:eastAsia="it-IT"/>
        </w:rPr>
      </w:pPr>
      <w:r w:rsidRPr="00954CA9">
        <w:rPr>
          <w:rFonts w:ascii="Consolas" w:hAnsi="Consolas"/>
          <w:color w:val="CCCCCC"/>
          <w:sz w:val="21"/>
          <w:szCs w:val="21"/>
          <w:lang w:val="en-US" w:eastAsia="it-IT"/>
        </w:rPr>
        <w:t xml:space="preserve">    </w:t>
      </w:r>
      <w:r w:rsidRPr="00954CA9">
        <w:rPr>
          <w:rFonts w:ascii="Consolas" w:hAnsi="Consolas"/>
          <w:color w:val="9CDCFE"/>
          <w:sz w:val="21"/>
          <w:szCs w:val="21"/>
          <w:lang w:val="en-US" w:eastAsia="it-IT"/>
        </w:rPr>
        <w:t>H</w:t>
      </w:r>
      <w:r w:rsidRPr="00954CA9">
        <w:rPr>
          <w:rFonts w:ascii="Consolas" w:hAnsi="Consolas"/>
          <w:color w:val="C586C0"/>
          <w:sz w:val="21"/>
          <w:szCs w:val="21"/>
          <w:lang w:val="en-US" w:eastAsia="it-IT"/>
        </w:rPr>
        <w:t>--</w:t>
      </w:r>
      <w:r w:rsidRPr="00954CA9">
        <w:rPr>
          <w:rFonts w:ascii="Consolas" w:hAnsi="Consolas"/>
          <w:color w:val="CE9178"/>
          <w:sz w:val="21"/>
          <w:szCs w:val="21"/>
          <w:lang w:val="en-US" w:eastAsia="it-IT"/>
        </w:rPr>
        <w:t xml:space="preserve"> Authorizes </w:t>
      </w:r>
      <w:r w:rsidRPr="00954CA9">
        <w:rPr>
          <w:rFonts w:ascii="Consolas" w:hAnsi="Consolas"/>
          <w:color w:val="C586C0"/>
          <w:sz w:val="21"/>
          <w:szCs w:val="21"/>
          <w:lang w:val="en-US" w:eastAsia="it-IT"/>
        </w:rPr>
        <w:t>--&gt;</w:t>
      </w:r>
      <w:proofErr w:type="gramStart"/>
      <w:r w:rsidRPr="00954CA9">
        <w:rPr>
          <w:rFonts w:ascii="Consolas" w:hAnsi="Consolas"/>
          <w:color w:val="9CDCFE"/>
          <w:sz w:val="21"/>
          <w:szCs w:val="21"/>
          <w:lang w:val="en-US" w:eastAsia="it-IT"/>
        </w:rPr>
        <w:t>J</w:t>
      </w:r>
      <w:r w:rsidRPr="00954CA9">
        <w:rPr>
          <w:rFonts w:ascii="Consolas" w:hAnsi="Consolas"/>
          <w:color w:val="C586C0"/>
          <w:sz w:val="21"/>
          <w:szCs w:val="21"/>
          <w:lang w:val="en-US" w:eastAsia="it-IT"/>
        </w:rPr>
        <w:t>[</w:t>
      </w:r>
      <w:proofErr w:type="gramEnd"/>
      <w:r w:rsidRPr="00954CA9">
        <w:rPr>
          <w:rFonts w:ascii="Consolas" w:hAnsi="Consolas"/>
          <w:color w:val="CE9178"/>
          <w:sz w:val="21"/>
          <w:szCs w:val="21"/>
          <w:lang w:val="en-US" w:eastAsia="it-IT"/>
        </w:rPr>
        <w:t>User Approver</w:t>
      </w:r>
      <w:r w:rsidRPr="00954CA9">
        <w:rPr>
          <w:rFonts w:ascii="Consolas" w:hAnsi="Consolas"/>
          <w:color w:val="C586C0"/>
          <w:sz w:val="21"/>
          <w:szCs w:val="21"/>
          <w:lang w:val="en-US" w:eastAsia="it-IT"/>
        </w:rPr>
        <w:t>]</w:t>
      </w:r>
    </w:p>
    <w:p w14:paraId="1C268D1A" w14:textId="77777777" w:rsidR="00355E0A" w:rsidRPr="00954CA9" w:rsidRDefault="00355E0A" w:rsidP="00355E0A">
      <w:pPr>
        <w:shd w:val="clear" w:color="auto" w:fill="1F1F1F"/>
        <w:spacing w:line="285" w:lineRule="atLeast"/>
        <w:rPr>
          <w:rFonts w:ascii="Consolas" w:hAnsi="Consolas"/>
          <w:color w:val="CCCCCC"/>
          <w:sz w:val="21"/>
          <w:szCs w:val="21"/>
          <w:lang w:val="en-US" w:eastAsia="it-IT"/>
        </w:rPr>
      </w:pPr>
      <w:r w:rsidRPr="00954CA9">
        <w:rPr>
          <w:rFonts w:ascii="Consolas" w:hAnsi="Consolas"/>
          <w:color w:val="CCCCCC"/>
          <w:sz w:val="21"/>
          <w:szCs w:val="21"/>
          <w:lang w:val="en-US" w:eastAsia="it-IT"/>
        </w:rPr>
        <w:t xml:space="preserve">    </w:t>
      </w:r>
      <w:r w:rsidRPr="00954CA9">
        <w:rPr>
          <w:rFonts w:ascii="Consolas" w:hAnsi="Consolas"/>
          <w:color w:val="9CDCFE"/>
          <w:sz w:val="21"/>
          <w:szCs w:val="21"/>
          <w:lang w:val="en-US" w:eastAsia="it-IT"/>
        </w:rPr>
        <w:t>J</w:t>
      </w:r>
      <w:r w:rsidRPr="00954CA9">
        <w:rPr>
          <w:rFonts w:ascii="Consolas" w:hAnsi="Consolas"/>
          <w:color w:val="C586C0"/>
          <w:sz w:val="21"/>
          <w:szCs w:val="21"/>
          <w:lang w:val="en-US" w:eastAsia="it-IT"/>
        </w:rPr>
        <w:t>--</w:t>
      </w:r>
      <w:r w:rsidRPr="00954CA9">
        <w:rPr>
          <w:rFonts w:ascii="Consolas" w:hAnsi="Consolas"/>
          <w:color w:val="CE9178"/>
          <w:sz w:val="21"/>
          <w:szCs w:val="21"/>
          <w:lang w:val="en-US" w:eastAsia="it-IT"/>
        </w:rPr>
        <w:t xml:space="preserve"> Approved </w:t>
      </w:r>
      <w:r w:rsidRPr="00954CA9">
        <w:rPr>
          <w:rFonts w:ascii="Consolas" w:hAnsi="Consolas"/>
          <w:color w:val="C586C0"/>
          <w:sz w:val="21"/>
          <w:szCs w:val="21"/>
          <w:lang w:val="en-US" w:eastAsia="it-IT"/>
        </w:rPr>
        <w:t>--&gt;</w:t>
      </w:r>
      <w:r w:rsidRPr="00954CA9">
        <w:rPr>
          <w:rFonts w:ascii="Consolas" w:hAnsi="Consolas"/>
          <w:color w:val="CCCCCC"/>
          <w:sz w:val="21"/>
          <w:szCs w:val="21"/>
          <w:lang w:val="en-US" w:eastAsia="it-IT"/>
        </w:rPr>
        <w:t xml:space="preserve"> </w:t>
      </w:r>
      <w:proofErr w:type="gramStart"/>
      <w:r w:rsidRPr="00954CA9">
        <w:rPr>
          <w:rFonts w:ascii="Consolas" w:hAnsi="Consolas"/>
          <w:color w:val="9CDCFE"/>
          <w:sz w:val="21"/>
          <w:szCs w:val="21"/>
          <w:lang w:val="en-US" w:eastAsia="it-IT"/>
        </w:rPr>
        <w:t>K</w:t>
      </w:r>
      <w:r w:rsidRPr="00954CA9">
        <w:rPr>
          <w:rFonts w:ascii="Consolas" w:hAnsi="Consolas"/>
          <w:color w:val="C586C0"/>
          <w:sz w:val="21"/>
          <w:szCs w:val="21"/>
          <w:lang w:val="en-US" w:eastAsia="it-IT"/>
        </w:rPr>
        <w:t>[</w:t>
      </w:r>
      <w:proofErr w:type="gramEnd"/>
      <w:r w:rsidRPr="00954CA9">
        <w:rPr>
          <w:rFonts w:ascii="Consolas" w:hAnsi="Consolas"/>
          <w:color w:val="CE9178"/>
          <w:sz w:val="21"/>
          <w:szCs w:val="21"/>
          <w:lang w:val="en-US" w:eastAsia="it-IT"/>
        </w:rPr>
        <w:t>Proceed in IT Demand Process</w:t>
      </w:r>
      <w:r w:rsidRPr="00954CA9">
        <w:rPr>
          <w:rFonts w:ascii="Consolas" w:hAnsi="Consolas"/>
          <w:color w:val="C586C0"/>
          <w:sz w:val="21"/>
          <w:szCs w:val="21"/>
          <w:lang w:val="en-US" w:eastAsia="it-IT"/>
        </w:rPr>
        <w:t>]</w:t>
      </w:r>
    </w:p>
    <w:p w14:paraId="0DFFE10F" w14:textId="77777777" w:rsidR="00355E0A" w:rsidRPr="00736775" w:rsidRDefault="00355E0A" w:rsidP="00355E0A">
      <w:pPr>
        <w:shd w:val="clear" w:color="auto" w:fill="1F1F1F"/>
        <w:spacing w:line="285" w:lineRule="atLeast"/>
        <w:rPr>
          <w:rFonts w:ascii="Consolas" w:hAnsi="Consolas"/>
          <w:color w:val="CCCCCC"/>
          <w:sz w:val="21"/>
          <w:szCs w:val="21"/>
          <w:lang w:eastAsia="it-IT"/>
        </w:rPr>
      </w:pPr>
      <w:r w:rsidRPr="00736775">
        <w:rPr>
          <w:rFonts w:ascii="Consolas" w:hAnsi="Consolas"/>
          <w:color w:val="CCCCCC"/>
          <w:sz w:val="21"/>
          <w:szCs w:val="21"/>
          <w:lang w:eastAsia="it-IT"/>
        </w:rPr>
        <w:t>```</w:t>
      </w:r>
    </w:p>
    <w:p w14:paraId="2C69C249" w14:textId="77777777" w:rsidR="00355E0A" w:rsidRDefault="00355E0A" w:rsidP="00355E0A">
      <w:pPr>
        <w:rPr>
          <w:b/>
          <w:kern w:val="28"/>
          <w:sz w:val="28"/>
          <w:lang w:val="en-US"/>
        </w:rPr>
      </w:pPr>
      <w:r>
        <w:rPr>
          <w:noProof/>
        </w:rPr>
        <w:lastRenderedPageBreak/>
        <w:drawing>
          <wp:inline distT="0" distB="0" distL="0" distR="0" wp14:anchorId="4B006A44" wp14:editId="69F99F6C">
            <wp:extent cx="6645910" cy="1420495"/>
            <wp:effectExtent l="0" t="0" r="2540" b="8255"/>
            <wp:docPr id="1117074613" name="Immagine 1" descr="Immagine che contiene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074613" name="Immagine 1" descr="Immagine che contiene schermata, diagramma, linea&#10;&#10;Descrizione generata automaticamente"/>
                    <pic:cNvPicPr/>
                  </pic:nvPicPr>
                  <pic:blipFill>
                    <a:blip r:embed="rId10"/>
                    <a:stretch>
                      <a:fillRect/>
                    </a:stretch>
                  </pic:blipFill>
                  <pic:spPr>
                    <a:xfrm>
                      <a:off x="0" y="0"/>
                      <a:ext cx="6645910" cy="1420495"/>
                    </a:xfrm>
                    <a:prstGeom prst="rect">
                      <a:avLst/>
                    </a:prstGeom>
                  </pic:spPr>
                </pic:pic>
              </a:graphicData>
            </a:graphic>
          </wp:inline>
        </w:drawing>
      </w:r>
      <w:r>
        <w:rPr>
          <w:b/>
          <w:kern w:val="28"/>
          <w:sz w:val="28"/>
          <w:lang w:val="en-US"/>
        </w:rPr>
        <w:br w:type="page"/>
      </w:r>
    </w:p>
    <w:p w14:paraId="704F2915" w14:textId="77777777" w:rsidR="00355E0A" w:rsidRPr="00954CA9" w:rsidRDefault="00355E0A" w:rsidP="00355E0A">
      <w:pPr>
        <w:rPr>
          <w:b/>
          <w:kern w:val="28"/>
          <w:sz w:val="28"/>
          <w:lang w:val="en-US"/>
        </w:rPr>
      </w:pPr>
    </w:p>
    <w:p w14:paraId="27E7FE2C" w14:textId="77777777" w:rsidR="00355E0A" w:rsidRPr="00287A51" w:rsidRDefault="00355E0A" w:rsidP="00355E0A">
      <w:pPr>
        <w:pStyle w:val="Titolo1"/>
      </w:pPr>
      <w:bookmarkStart w:id="20" w:name="_Toc129791737"/>
      <w:r>
        <w:t>Funzionalità di default</w:t>
      </w:r>
      <w:bookmarkEnd w:id="20"/>
    </w:p>
    <w:p w14:paraId="0A0E950F" w14:textId="77777777" w:rsidR="00355E0A" w:rsidRPr="00E2735D" w:rsidRDefault="00355E0A" w:rsidP="00355E0A">
      <w:pPr>
        <w:pStyle w:val="Titolo2"/>
      </w:pPr>
      <w:bookmarkStart w:id="21" w:name="_Toc129791738"/>
      <w:r w:rsidRPr="00E2735D">
        <w:t>Censimento e gestione parametrica degli elenchi preesistenti</w:t>
      </w:r>
      <w:bookmarkEnd w:id="21"/>
    </w:p>
    <w:p w14:paraId="6C792754" w14:textId="437E7942" w:rsidR="00355E0A" w:rsidRPr="00287A51" w:rsidRDefault="00355E0A" w:rsidP="00355E0A">
      <w:r w:rsidRPr="00287A51">
        <w:t xml:space="preserve">All’interno del sistema sono presenti degli elenchi contenenti oggetti (es: liste di persone, strutture, unità organizzative, ecc.) che sono precaricate nel sistema dalla funzione preposta del IT di </w:t>
      </w:r>
      <w:r>
        <w:t>BIX</w:t>
      </w:r>
      <w:r w:rsidRPr="00287A51">
        <w:t>.</w:t>
      </w:r>
    </w:p>
    <w:p w14:paraId="7EE6BB45" w14:textId="77777777" w:rsidR="00355E0A" w:rsidRPr="00287A51" w:rsidRDefault="00355E0A" w:rsidP="00355E0A">
      <w:r w:rsidRPr="00287A51">
        <w:t>L’analisi di come realizzare queste funzionalità non è in scope a questo documento, ma si dà per scontato che esse sia presenti e che i meccanismi siano attivi.</w:t>
      </w:r>
      <w:r>
        <w:t xml:space="preserve"> La presenza di questi elenchi è condizione necessaria affinché l’intero processo funzioni.</w:t>
      </w:r>
    </w:p>
    <w:p w14:paraId="74AB4CB6" w14:textId="77777777" w:rsidR="00355E0A" w:rsidRPr="00287A51" w:rsidRDefault="00355E0A" w:rsidP="00355E0A">
      <w:pPr>
        <w:pStyle w:val="Titolo2"/>
      </w:pPr>
      <w:bookmarkStart w:id="22" w:name="_Toc129791739"/>
      <w:r w:rsidRPr="00287A51">
        <w:t>Login</w:t>
      </w:r>
      <w:bookmarkEnd w:id="22"/>
    </w:p>
    <w:p w14:paraId="6AAACBB0" w14:textId="77777777" w:rsidR="00355E0A" w:rsidRPr="00287A51" w:rsidRDefault="00355E0A" w:rsidP="00355E0A">
      <w:r w:rsidRPr="00287A51">
        <w:t xml:space="preserve">La facoltà di loggarsi e di usare l’IT Demand Management Tool è data dall’inclusione dello specifico utente all’interno di una delle tipologie di utenti descritte </w:t>
      </w:r>
      <w:r>
        <w:t>dal paragrafo “Tipologie di utenti”</w:t>
      </w:r>
      <w:r w:rsidRPr="00287A51">
        <w:t>.</w:t>
      </w:r>
    </w:p>
    <w:p w14:paraId="35551C98" w14:textId="77777777" w:rsidR="00355E0A" w:rsidRDefault="00355E0A" w:rsidP="00355E0A">
      <w:r w:rsidRPr="00287A51">
        <w:t>Il sistema avrà sempre la possibilità di ricavare il Cognome e Nome dell’utente loggato e di agire in funzione dei permessi associati alla tipologia di utenti a cui appartiene.</w:t>
      </w:r>
    </w:p>
    <w:p w14:paraId="1D36BE26" w14:textId="77777777" w:rsidR="00355E0A" w:rsidRDefault="00355E0A" w:rsidP="00355E0A">
      <w:pPr>
        <w:pStyle w:val="Titolo2"/>
      </w:pPr>
      <w:bookmarkStart w:id="23" w:name="_Toc129791740"/>
      <w:r>
        <w:t>Utenti fissi per il Comitato</w:t>
      </w:r>
      <w:bookmarkEnd w:id="23"/>
    </w:p>
    <w:p w14:paraId="582983DB" w14:textId="77777777" w:rsidR="00355E0A" w:rsidRDefault="00355E0A" w:rsidP="00355E0A">
      <w:r>
        <w:t>Il sistema deve prevedere la gestione (inserimento e lettura) di un elenco di nominativi selezionato esclusivamente a cura de</w:t>
      </w:r>
      <w:r w:rsidRPr="009313FD">
        <w:t>ll’</w:t>
      </w:r>
      <w:r w:rsidRPr="00DB053A">
        <w:rPr>
          <w:color w:val="C00000"/>
        </w:rPr>
        <w:t>IT Demand Manager</w:t>
      </w:r>
      <w:r>
        <w:t xml:space="preserve">. Questo elenco, composto da multipli nominativi presi dall’anagrafica PEGA o da elenchi statici precaricati, verrà utilizzato dal sistema durante la fase di </w:t>
      </w:r>
      <w:proofErr w:type="spellStart"/>
      <w:r>
        <w:t>Pre</w:t>
      </w:r>
      <w:proofErr w:type="spellEnd"/>
      <w:r>
        <w:t>-comitato per la generazione del calendario Comitato.</w:t>
      </w:r>
    </w:p>
    <w:p w14:paraId="4BB45069" w14:textId="77777777" w:rsidR="00355E0A" w:rsidRDefault="00355E0A" w:rsidP="00355E0A">
      <w:pPr>
        <w:pStyle w:val="Titolo2"/>
      </w:pPr>
      <w:bookmarkStart w:id="24" w:name="_Toc129791741"/>
      <w:r>
        <w:t>Liste di codici dei budget (WBS)</w:t>
      </w:r>
      <w:bookmarkEnd w:id="24"/>
    </w:p>
    <w:p w14:paraId="5F7D9C8A" w14:textId="77777777" w:rsidR="00355E0A" w:rsidRDefault="00355E0A" w:rsidP="00355E0A">
      <w:r>
        <w:t>Questa lista deve intendersi come uno degli specifici elenchi precaricati citati al paragrafo 4.1.</w:t>
      </w:r>
    </w:p>
    <w:p w14:paraId="70EB5683" w14:textId="77777777" w:rsidR="00355E0A" w:rsidRDefault="00355E0A" w:rsidP="00355E0A">
      <w:r>
        <w:t xml:space="preserve">Il sistema deve prevedere la possibilità, per il solo </w:t>
      </w:r>
      <w:r w:rsidRPr="00954CA9">
        <w:rPr>
          <w:color w:val="C00000"/>
        </w:rPr>
        <w:t>IT Demand Manager</w:t>
      </w:r>
      <w:r>
        <w:rPr>
          <w:color w:val="C00000"/>
        </w:rPr>
        <w:t>,</w:t>
      </w:r>
      <w:r>
        <w:t xml:space="preserve"> di caricare, da fonte esterna ed in modalità manuale, un foglio Excel contenente una lista di codici di budget (denominati WBS) associati ad una descrizione. Il file in input conterrà un solo foglio entro il quale saranno presenti colonne con i seguenti nomi:</w:t>
      </w:r>
    </w:p>
    <w:p w14:paraId="0F62CD83" w14:textId="77777777" w:rsidR="00355E0A" w:rsidRDefault="00355E0A" w:rsidP="00355E0A"/>
    <w:p w14:paraId="5C72E00C" w14:textId="77777777" w:rsidR="00355E0A" w:rsidRDefault="00355E0A" w:rsidP="00355E0A">
      <w:pPr>
        <w:pStyle w:val="Paragrafoelenco"/>
        <w:numPr>
          <w:ilvl w:val="0"/>
          <w:numId w:val="42"/>
        </w:numPr>
      </w:pPr>
      <w:r w:rsidRPr="00954CA9">
        <w:rPr>
          <w:i/>
          <w:iCs/>
        </w:rPr>
        <w:t>WBS</w:t>
      </w:r>
      <w:r>
        <w:t>: Da importare. Valore univoco e chiave. Va utilizzato nella ricerca in fase di inserimento</w:t>
      </w:r>
    </w:p>
    <w:p w14:paraId="3E0A14CF" w14:textId="77777777" w:rsidR="00355E0A" w:rsidRDefault="00355E0A" w:rsidP="00355E0A">
      <w:pPr>
        <w:pStyle w:val="Paragrafoelenco"/>
        <w:numPr>
          <w:ilvl w:val="0"/>
          <w:numId w:val="42"/>
        </w:numPr>
      </w:pPr>
      <w:r w:rsidRPr="00954CA9">
        <w:rPr>
          <w:i/>
          <w:iCs/>
        </w:rPr>
        <w:t>Tipo</w:t>
      </w:r>
      <w:r>
        <w:t>: Da importare</w:t>
      </w:r>
    </w:p>
    <w:p w14:paraId="23CD2AFC" w14:textId="77777777" w:rsidR="00355E0A" w:rsidRDefault="00355E0A" w:rsidP="00355E0A">
      <w:pPr>
        <w:pStyle w:val="Paragrafoelenco"/>
        <w:numPr>
          <w:ilvl w:val="0"/>
          <w:numId w:val="42"/>
        </w:numPr>
      </w:pPr>
      <w:r w:rsidRPr="00954CA9">
        <w:rPr>
          <w:i/>
          <w:iCs/>
        </w:rPr>
        <w:t>Nome Progetto</w:t>
      </w:r>
      <w:r>
        <w:t>: Da importare. Va utilizzato nella ricerca in fase di inserimento</w:t>
      </w:r>
    </w:p>
    <w:p w14:paraId="10F6BA99" w14:textId="77777777" w:rsidR="00355E0A" w:rsidRDefault="00355E0A" w:rsidP="00355E0A">
      <w:pPr>
        <w:pStyle w:val="Paragrafoelenco"/>
        <w:numPr>
          <w:ilvl w:val="0"/>
          <w:numId w:val="42"/>
        </w:numPr>
      </w:pPr>
      <w:r w:rsidRPr="00954CA9">
        <w:rPr>
          <w:i/>
          <w:iCs/>
        </w:rPr>
        <w:t>CEO – 1</w:t>
      </w:r>
      <w:r>
        <w:t>: Ignorare</w:t>
      </w:r>
    </w:p>
    <w:p w14:paraId="64614A22" w14:textId="77777777" w:rsidR="00355E0A" w:rsidRDefault="00355E0A" w:rsidP="00355E0A">
      <w:pPr>
        <w:pStyle w:val="Paragrafoelenco"/>
        <w:numPr>
          <w:ilvl w:val="0"/>
          <w:numId w:val="42"/>
        </w:numPr>
      </w:pPr>
      <w:r w:rsidRPr="00954CA9">
        <w:rPr>
          <w:i/>
          <w:iCs/>
        </w:rPr>
        <w:t>Struttura Banca</w:t>
      </w:r>
      <w:r>
        <w:t>: Ignorare</w:t>
      </w:r>
    </w:p>
    <w:p w14:paraId="0365F04B" w14:textId="77777777" w:rsidR="00355E0A" w:rsidRDefault="00355E0A" w:rsidP="00355E0A">
      <w:pPr>
        <w:pStyle w:val="Paragrafoelenco"/>
        <w:numPr>
          <w:ilvl w:val="0"/>
          <w:numId w:val="42"/>
        </w:numPr>
      </w:pPr>
      <w:r w:rsidRPr="00954CA9">
        <w:rPr>
          <w:i/>
          <w:iCs/>
        </w:rPr>
        <w:t>Responsabile</w:t>
      </w:r>
      <w:r>
        <w:t xml:space="preserve">: Da importare. Campo contenente il cognome del responsabile. Non è possibile normalizzare alla fonte questo campo. Esso può contenere cognomi sia singoli che multipli. Se possibile, si potrebbe tentare di cercare delle corrispondenze tra i cognomi in questo campo con i dati presenti nelle liste degli </w:t>
      </w:r>
      <w:r w:rsidRPr="00954CA9">
        <w:rPr>
          <w:color w:val="C00000"/>
        </w:rPr>
        <w:t>IT Friend</w:t>
      </w:r>
      <w:r>
        <w:t xml:space="preserve"> e </w:t>
      </w:r>
      <w:r w:rsidRPr="00954CA9">
        <w:rPr>
          <w:color w:val="C00000"/>
        </w:rPr>
        <w:t>IT Pivot</w:t>
      </w:r>
      <w:r>
        <w:t xml:space="preserve">. </w:t>
      </w:r>
    </w:p>
    <w:p w14:paraId="78C01CF9" w14:textId="77777777" w:rsidR="00355E0A" w:rsidRDefault="00355E0A" w:rsidP="00355E0A"/>
    <w:p w14:paraId="7D247157" w14:textId="77777777" w:rsidR="00355E0A" w:rsidRPr="00CE4C8C" w:rsidRDefault="00355E0A" w:rsidP="00355E0A">
      <w:r>
        <w:t xml:space="preserve">Eventuali altre colonne presenti e non elencate precedentemente saranno ignorate. Il file </w:t>
      </w:r>
      <w:r w:rsidRPr="00287A51">
        <w:rPr>
          <w:rFonts w:cs="Arial"/>
        </w:rPr>
        <w:t>“</w:t>
      </w:r>
      <w:r w:rsidRPr="00287A51">
        <w:rPr>
          <w:rFonts w:cs="Arial"/>
          <w:i/>
          <w:iCs/>
        </w:rPr>
        <w:t xml:space="preserve">IT Demand Tool – </w:t>
      </w:r>
      <w:r>
        <w:rPr>
          <w:rFonts w:cs="Arial"/>
          <w:i/>
          <w:iCs/>
        </w:rPr>
        <w:t>Elenco elementi</w:t>
      </w:r>
      <w:r w:rsidRPr="00287A51">
        <w:rPr>
          <w:rFonts w:cs="Arial"/>
          <w:i/>
          <w:iCs/>
        </w:rPr>
        <w:t>.xlsm”</w:t>
      </w:r>
      <w:r>
        <w:rPr>
          <w:rFonts w:cs="Arial"/>
          <w:i/>
          <w:iCs/>
        </w:rPr>
        <w:t xml:space="preserve"> </w:t>
      </w:r>
      <w:r>
        <w:rPr>
          <w:rFonts w:cs="Arial"/>
        </w:rPr>
        <w:t>contiene il foglio “Lista Codici Budget” con i dati reali di questa lista relativi al 2023.</w:t>
      </w:r>
    </w:p>
    <w:p w14:paraId="7A1D2497" w14:textId="77777777" w:rsidR="00355E0A" w:rsidRDefault="00355E0A" w:rsidP="00355E0A">
      <w:r>
        <w:t>Il caricamento avverrà esclusivamente attraverso file. Non è prevista modalità di modifica via GUI.</w:t>
      </w:r>
    </w:p>
    <w:p w14:paraId="4B11BD26" w14:textId="77777777" w:rsidR="00355E0A" w:rsidRPr="0062032B" w:rsidRDefault="00355E0A" w:rsidP="00355E0A">
      <w:r>
        <w:t xml:space="preserve">Prevedere un campo testo </w:t>
      </w:r>
      <w:proofErr w:type="spellStart"/>
      <w:r>
        <w:t>pre</w:t>
      </w:r>
      <w:proofErr w:type="spellEnd"/>
      <w:r>
        <w:t xml:space="preserve">-popolato automaticamente con l’anno corrente che l’utente avrà facoltà di modificare alla bisogna. Ad ogni caricamento il sistema assocerà i dati all’anno presente nel campo testo precedente e sovrascriverà tutti i dati eventualmente presenti relativi al solo anno presente nel campo testo precedente. </w:t>
      </w:r>
    </w:p>
    <w:p w14:paraId="0292443C" w14:textId="77777777" w:rsidR="00355E0A" w:rsidRPr="00954CA9" w:rsidRDefault="00355E0A" w:rsidP="00355E0A">
      <w:pPr>
        <w:rPr>
          <w:b/>
          <w:kern w:val="28"/>
          <w:sz w:val="28"/>
        </w:rPr>
      </w:pPr>
      <w:bookmarkStart w:id="25" w:name="_Toc129791742"/>
      <w:r w:rsidRPr="00954CA9">
        <w:br w:type="page"/>
      </w:r>
    </w:p>
    <w:p w14:paraId="405054B7" w14:textId="77777777" w:rsidR="00355E0A" w:rsidRDefault="00355E0A" w:rsidP="00355E0A">
      <w:pPr>
        <w:pStyle w:val="Titolo1"/>
        <w:rPr>
          <w:lang w:val="en-GB"/>
        </w:rPr>
      </w:pPr>
      <w:r w:rsidRPr="00B57ADD">
        <w:rPr>
          <w:lang w:val="en-GB"/>
        </w:rPr>
        <w:lastRenderedPageBreak/>
        <w:t xml:space="preserve">Workflow del </w:t>
      </w:r>
      <w:proofErr w:type="spellStart"/>
      <w:r w:rsidRPr="00B57ADD">
        <w:rPr>
          <w:lang w:val="en-GB"/>
        </w:rPr>
        <w:t>processo</w:t>
      </w:r>
      <w:proofErr w:type="spellEnd"/>
      <w:r w:rsidRPr="00B57ADD">
        <w:rPr>
          <w:lang w:val="en-GB"/>
        </w:rPr>
        <w:t xml:space="preserve"> di IT Demand Management</w:t>
      </w:r>
      <w:bookmarkEnd w:id="25"/>
    </w:p>
    <w:p w14:paraId="64CEBCAF" w14:textId="77777777" w:rsidR="00355E0A" w:rsidRDefault="00355E0A" w:rsidP="00355E0A">
      <w:pPr>
        <w:rPr>
          <w:lang w:val="en-GB"/>
        </w:rPr>
      </w:pPr>
    </w:p>
    <w:p w14:paraId="6A296C00"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proofErr w:type="spellStart"/>
      <w:r w:rsidRPr="00BC6AD8">
        <w:rPr>
          <w:rFonts w:ascii="Consolas" w:hAnsi="Consolas"/>
          <w:b/>
          <w:bCs/>
          <w:color w:val="9650C8"/>
          <w:sz w:val="21"/>
          <w:szCs w:val="21"/>
          <w:lang w:eastAsia="it-IT"/>
        </w:rPr>
        <w:t>graph</w:t>
      </w:r>
      <w:proofErr w:type="spellEnd"/>
      <w:r w:rsidRPr="00BC6AD8">
        <w:rPr>
          <w:rFonts w:ascii="Consolas" w:hAnsi="Consolas"/>
          <w:color w:val="000000"/>
          <w:sz w:val="21"/>
          <w:szCs w:val="21"/>
          <w:lang w:eastAsia="it-IT"/>
        </w:rPr>
        <w:t xml:space="preserve"> </w:t>
      </w:r>
      <w:r w:rsidRPr="00BC6AD8">
        <w:rPr>
          <w:rFonts w:ascii="Consolas" w:hAnsi="Consolas"/>
          <w:color w:val="649696"/>
          <w:sz w:val="21"/>
          <w:szCs w:val="21"/>
          <w:lang w:eastAsia="it-IT"/>
        </w:rPr>
        <w:t>LR</w:t>
      </w:r>
    </w:p>
    <w:p w14:paraId="52212174"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proofErr w:type="gramStart"/>
      <w:r w:rsidRPr="00BC6AD8">
        <w:rPr>
          <w:rFonts w:ascii="Consolas" w:hAnsi="Consolas"/>
          <w:color w:val="A22889"/>
          <w:sz w:val="21"/>
          <w:szCs w:val="21"/>
          <w:lang w:eastAsia="it-IT"/>
        </w:rPr>
        <w:t>A</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"Inizio processo"]</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r w:rsidRPr="00BC6AD8">
        <w:rPr>
          <w:rFonts w:ascii="Consolas" w:hAnsi="Consolas"/>
          <w:color w:val="A22889"/>
          <w:sz w:val="21"/>
          <w:szCs w:val="21"/>
          <w:lang w:eastAsia="it-IT"/>
        </w:rPr>
        <w:t>B</w:t>
      </w:r>
      <w:r w:rsidRPr="00BC6AD8">
        <w:rPr>
          <w:rFonts w:ascii="Consolas" w:hAnsi="Consolas"/>
          <w:color w:val="AA8500"/>
          <w:sz w:val="21"/>
          <w:szCs w:val="21"/>
          <w:lang w:eastAsia="it-IT"/>
        </w:rPr>
        <w:t>["Utente esegue il login e si trova nella Dashboard"]</w:t>
      </w:r>
    </w:p>
    <w:p w14:paraId="5C0D36BB"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B</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r w:rsidRPr="00BC6AD8">
        <w:rPr>
          <w:rFonts w:ascii="Consolas" w:hAnsi="Consolas"/>
          <w:color w:val="A22889"/>
          <w:sz w:val="21"/>
          <w:szCs w:val="21"/>
          <w:lang w:eastAsia="it-IT"/>
        </w:rPr>
        <w:t>C</w:t>
      </w:r>
      <w:r w:rsidRPr="00BC6AD8">
        <w:rPr>
          <w:rFonts w:ascii="Consolas" w:hAnsi="Consolas"/>
          <w:color w:val="AA8500"/>
          <w:sz w:val="21"/>
          <w:szCs w:val="21"/>
          <w:lang w:eastAsia="it-IT"/>
        </w:rPr>
        <w:t>["Widget"]</w:t>
      </w:r>
    </w:p>
    <w:p w14:paraId="01F98ABD"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B</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D</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"Riquadro centrale"]</w:t>
      </w:r>
    </w:p>
    <w:p w14:paraId="5D4C303A"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B</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E</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"Pulsante di inserimento"]</w:t>
      </w:r>
    </w:p>
    <w:p w14:paraId="4EE30A6C"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C</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F</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"Widget cliccabili"]</w:t>
      </w:r>
    </w:p>
    <w:p w14:paraId="7713AA8C"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F</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G</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"Pagina gestione Escalation"]</w:t>
      </w:r>
    </w:p>
    <w:p w14:paraId="4882AA7B"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F</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H</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"Pagina gestione Comitato"]</w:t>
      </w:r>
    </w:p>
    <w:p w14:paraId="57D300A2"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F</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I</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 xml:space="preserve">"Pagina gestione Demand </w:t>
      </w:r>
      <w:proofErr w:type="spellStart"/>
      <w:r w:rsidRPr="00BC6AD8">
        <w:rPr>
          <w:rFonts w:ascii="Consolas" w:hAnsi="Consolas"/>
          <w:color w:val="AA8500"/>
          <w:sz w:val="21"/>
          <w:szCs w:val="21"/>
          <w:lang w:eastAsia="it-IT"/>
        </w:rPr>
        <w:t>Request</w:t>
      </w:r>
      <w:proofErr w:type="spellEnd"/>
      <w:r w:rsidRPr="00BC6AD8">
        <w:rPr>
          <w:rFonts w:ascii="Consolas" w:hAnsi="Consolas"/>
          <w:color w:val="AA8500"/>
          <w:sz w:val="21"/>
          <w:szCs w:val="21"/>
          <w:lang w:eastAsia="it-IT"/>
        </w:rPr>
        <w:t xml:space="preserve"> (sola lettura)"]</w:t>
      </w:r>
    </w:p>
    <w:p w14:paraId="54CC196C"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F</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J</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 xml:space="preserve">"Pagina gestione Demand </w:t>
      </w:r>
      <w:proofErr w:type="spellStart"/>
      <w:r w:rsidRPr="00BC6AD8">
        <w:rPr>
          <w:rFonts w:ascii="Consolas" w:hAnsi="Consolas"/>
          <w:color w:val="AA8500"/>
          <w:sz w:val="21"/>
          <w:szCs w:val="21"/>
          <w:lang w:eastAsia="it-IT"/>
        </w:rPr>
        <w:t>Request</w:t>
      </w:r>
      <w:proofErr w:type="spellEnd"/>
      <w:r w:rsidRPr="00BC6AD8">
        <w:rPr>
          <w:rFonts w:ascii="Consolas" w:hAnsi="Consolas"/>
          <w:color w:val="AA8500"/>
          <w:sz w:val="21"/>
          <w:szCs w:val="21"/>
          <w:lang w:eastAsia="it-IT"/>
        </w:rPr>
        <w:t xml:space="preserve"> (modalità </w:t>
      </w:r>
      <w:proofErr w:type="spellStart"/>
      <w:r w:rsidRPr="00BC6AD8">
        <w:rPr>
          <w:rFonts w:ascii="Consolas" w:hAnsi="Consolas"/>
          <w:color w:val="AA8500"/>
          <w:sz w:val="21"/>
          <w:szCs w:val="21"/>
          <w:lang w:eastAsia="it-IT"/>
        </w:rPr>
        <w:t>edit</w:t>
      </w:r>
      <w:proofErr w:type="spellEnd"/>
      <w:r w:rsidRPr="00BC6AD8">
        <w:rPr>
          <w:rFonts w:ascii="Consolas" w:hAnsi="Consolas"/>
          <w:color w:val="AA8500"/>
          <w:sz w:val="21"/>
          <w:szCs w:val="21"/>
          <w:lang w:eastAsia="it-IT"/>
        </w:rPr>
        <w:t>)"]</w:t>
      </w:r>
    </w:p>
    <w:p w14:paraId="34F82485"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D</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K</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"Tabella con elementi DR"]</w:t>
      </w:r>
    </w:p>
    <w:p w14:paraId="2E9DC574"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D</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r w:rsidRPr="00BC6AD8">
        <w:rPr>
          <w:rFonts w:ascii="Consolas" w:hAnsi="Consolas"/>
          <w:color w:val="A22889"/>
          <w:sz w:val="21"/>
          <w:szCs w:val="21"/>
          <w:lang w:eastAsia="it-IT"/>
        </w:rPr>
        <w:t>L</w:t>
      </w:r>
      <w:r w:rsidRPr="00BC6AD8">
        <w:rPr>
          <w:rFonts w:ascii="Consolas" w:hAnsi="Consolas"/>
          <w:color w:val="AA8500"/>
          <w:sz w:val="21"/>
          <w:szCs w:val="21"/>
          <w:lang w:eastAsia="it-IT"/>
        </w:rPr>
        <w:t>["Filtri"]</w:t>
      </w:r>
    </w:p>
    <w:p w14:paraId="75ACC363"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E</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M</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 xml:space="preserve">"Pagina inserimento nuova Demand </w:t>
      </w:r>
      <w:proofErr w:type="spellStart"/>
      <w:r w:rsidRPr="00BC6AD8">
        <w:rPr>
          <w:rFonts w:ascii="Consolas" w:hAnsi="Consolas"/>
          <w:color w:val="AA8500"/>
          <w:sz w:val="21"/>
          <w:szCs w:val="21"/>
          <w:lang w:eastAsia="it-IT"/>
        </w:rPr>
        <w:t>Request</w:t>
      </w:r>
      <w:proofErr w:type="spellEnd"/>
      <w:r w:rsidRPr="00BC6AD8">
        <w:rPr>
          <w:rFonts w:ascii="Consolas" w:hAnsi="Consolas"/>
          <w:color w:val="AA8500"/>
          <w:sz w:val="21"/>
          <w:szCs w:val="21"/>
          <w:lang w:eastAsia="it-IT"/>
        </w:rPr>
        <w:t>"]</w:t>
      </w:r>
    </w:p>
    <w:p w14:paraId="7FD09B68"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M</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N</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"Inserimento elementi SDM2 e SDM7-SDM21"]</w:t>
      </w:r>
    </w:p>
    <w:p w14:paraId="00E6DB19"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N</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O</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"Azioni: Salva, Richiedi valutazione all'IT Demand Manager, Cancella"]</w:t>
      </w:r>
    </w:p>
    <w:p w14:paraId="336FFA5E"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M</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P</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"Messaggio se SDM16 o SDM19 non sono valorizzati"]</w:t>
      </w:r>
    </w:p>
    <w:p w14:paraId="69E4A909"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M</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Q</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"Messaggio se SDM13 = No"]</w:t>
      </w:r>
    </w:p>
    <w:p w14:paraId="0435AF27"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P</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r w:rsidRPr="00BC6AD8">
        <w:rPr>
          <w:rFonts w:ascii="Consolas" w:hAnsi="Consolas"/>
          <w:color w:val="A22889"/>
          <w:sz w:val="21"/>
          <w:szCs w:val="21"/>
          <w:lang w:eastAsia="it-IT"/>
        </w:rPr>
        <w:t>O</w:t>
      </w:r>
    </w:p>
    <w:p w14:paraId="1A8D241E"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Q</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r w:rsidRPr="00BC6AD8">
        <w:rPr>
          <w:rFonts w:ascii="Consolas" w:hAnsi="Consolas"/>
          <w:color w:val="A22889"/>
          <w:sz w:val="21"/>
          <w:szCs w:val="21"/>
          <w:lang w:eastAsia="it-IT"/>
        </w:rPr>
        <w:t>O</w:t>
      </w:r>
    </w:p>
    <w:p w14:paraId="33AF482C"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O</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r w:rsidRPr="00BC6AD8">
        <w:rPr>
          <w:rFonts w:ascii="Consolas" w:hAnsi="Consolas"/>
          <w:color w:val="A22889"/>
          <w:sz w:val="21"/>
          <w:szCs w:val="21"/>
          <w:lang w:eastAsia="it-IT"/>
        </w:rPr>
        <w:t>M</w:t>
      </w:r>
    </w:p>
    <w:p w14:paraId="66709F71"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O</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r w:rsidRPr="00BC6AD8">
        <w:rPr>
          <w:rFonts w:ascii="Consolas" w:hAnsi="Consolas"/>
          <w:color w:val="A22889"/>
          <w:sz w:val="21"/>
          <w:szCs w:val="21"/>
          <w:lang w:eastAsia="it-IT"/>
        </w:rPr>
        <w:t>N</w:t>
      </w:r>
    </w:p>
    <w:p w14:paraId="09A19BA1"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O</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R</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"Generazione E-mail informativa per IT Demand Manager"]</w:t>
      </w:r>
    </w:p>
    <w:p w14:paraId="17DC2058"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R</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S</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"E-mail con destinatari IT Demand Manager"]</w:t>
      </w:r>
    </w:p>
    <w:p w14:paraId="72D193ED"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S</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T</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"Soggetto e corpo dell'e-mail"]</w:t>
      </w:r>
    </w:p>
    <w:p w14:paraId="6D24E1A2"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R</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U</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"Generazione E-mail informative per IT Friend"]</w:t>
      </w:r>
    </w:p>
    <w:p w14:paraId="3AF0EB7A"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U</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V</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"E-mail con destinatario IT Friend"]</w:t>
      </w:r>
    </w:p>
    <w:p w14:paraId="47868940"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V</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W</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"Soggetto e corpo dell'e-mail"]</w:t>
      </w:r>
    </w:p>
    <w:p w14:paraId="0F4C459A"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D</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X</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"Modifica degli stati delle singole Demand"]</w:t>
      </w:r>
    </w:p>
    <w:p w14:paraId="7C16E741"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X</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Y</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"Modifica degli stati e aggiornamento nel database"]</w:t>
      </w:r>
    </w:p>
    <w:p w14:paraId="15B29F4D"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D</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Z</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"Selezione per convocazione in Comitato"]</w:t>
      </w:r>
    </w:p>
    <w:p w14:paraId="00961C07"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Z</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AA</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"Data Comitato attivata"]</w:t>
      </w:r>
    </w:p>
    <w:p w14:paraId="19BDDDDC"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Z</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AB</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"Generazione calendario per Comitato IT Demand"]</w:t>
      </w:r>
    </w:p>
    <w:p w14:paraId="23F505EF"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r w:rsidRPr="00BC6AD8">
        <w:rPr>
          <w:rFonts w:ascii="Consolas" w:hAnsi="Consolas"/>
          <w:color w:val="A22889"/>
          <w:sz w:val="21"/>
          <w:szCs w:val="21"/>
          <w:lang w:eastAsia="it-IT"/>
        </w:rPr>
        <w:t>AB</w:t>
      </w:r>
      <w:r w:rsidRPr="00BC6AD8">
        <w:rPr>
          <w:rFonts w:ascii="Consolas" w:hAnsi="Consolas"/>
          <w:color w:val="000000"/>
          <w:sz w:val="21"/>
          <w:szCs w:val="21"/>
          <w:lang w:eastAsia="it-IT"/>
        </w:rPr>
        <w:t xml:space="preserve"> </w:t>
      </w:r>
      <w:r w:rsidRPr="00BC6AD8">
        <w:rPr>
          <w:rFonts w:ascii="Consolas" w:hAnsi="Consolas"/>
          <w:b/>
          <w:bCs/>
          <w:color w:val="008800"/>
          <w:sz w:val="21"/>
          <w:szCs w:val="21"/>
          <w:lang w:eastAsia="it-IT"/>
        </w:rPr>
        <w:t>--&gt;</w:t>
      </w:r>
      <w:r w:rsidRPr="00BC6AD8">
        <w:rPr>
          <w:rFonts w:ascii="Consolas" w:hAnsi="Consolas"/>
          <w:color w:val="000000"/>
          <w:sz w:val="21"/>
          <w:szCs w:val="21"/>
          <w:lang w:eastAsia="it-IT"/>
        </w:rPr>
        <w:t xml:space="preserve"> </w:t>
      </w:r>
      <w:proofErr w:type="gramStart"/>
      <w:r w:rsidRPr="00BC6AD8">
        <w:rPr>
          <w:rFonts w:ascii="Consolas" w:hAnsi="Consolas"/>
          <w:color w:val="A22889"/>
          <w:sz w:val="21"/>
          <w:szCs w:val="21"/>
          <w:lang w:eastAsia="it-IT"/>
        </w:rPr>
        <w:t>AC</w:t>
      </w:r>
      <w:r w:rsidRPr="00BC6AD8">
        <w:rPr>
          <w:rFonts w:ascii="Consolas" w:hAnsi="Consolas"/>
          <w:color w:val="AA8500"/>
          <w:sz w:val="21"/>
          <w:szCs w:val="21"/>
          <w:lang w:eastAsia="it-IT"/>
        </w:rPr>
        <w:t>[</w:t>
      </w:r>
      <w:proofErr w:type="gramEnd"/>
      <w:r w:rsidRPr="00BC6AD8">
        <w:rPr>
          <w:rFonts w:ascii="Consolas" w:hAnsi="Consolas"/>
          <w:color w:val="AA8500"/>
          <w:sz w:val="21"/>
          <w:szCs w:val="21"/>
          <w:lang w:eastAsia="it-IT"/>
        </w:rPr>
        <w:t xml:space="preserve">"Calendario </w:t>
      </w:r>
      <w:proofErr w:type="spellStart"/>
      <w:r w:rsidRPr="00BC6AD8">
        <w:rPr>
          <w:rFonts w:ascii="Consolas" w:hAnsi="Consolas"/>
          <w:color w:val="AA8500"/>
          <w:sz w:val="21"/>
          <w:szCs w:val="21"/>
          <w:lang w:eastAsia="it-IT"/>
        </w:rPr>
        <w:t>pre</w:t>
      </w:r>
      <w:proofErr w:type="spellEnd"/>
      <w:r w:rsidRPr="00BC6AD8">
        <w:rPr>
          <w:rFonts w:ascii="Consolas" w:hAnsi="Consolas"/>
          <w:color w:val="AA8500"/>
          <w:sz w:val="21"/>
          <w:szCs w:val="21"/>
          <w:lang w:eastAsia="it-IT"/>
        </w:rPr>
        <w:t>-popolato"]</w:t>
      </w:r>
    </w:p>
    <w:p w14:paraId="09F16BF8" w14:textId="77777777" w:rsidR="00355E0A" w:rsidRPr="00BC6AD8" w:rsidRDefault="00355E0A" w:rsidP="00355E0A">
      <w:pPr>
        <w:shd w:val="clear" w:color="auto" w:fill="FFFFFE"/>
        <w:spacing w:line="285" w:lineRule="atLeast"/>
        <w:rPr>
          <w:rFonts w:ascii="Consolas" w:hAnsi="Consolas"/>
          <w:color w:val="000000"/>
          <w:sz w:val="21"/>
          <w:szCs w:val="21"/>
          <w:lang w:eastAsia="it-IT"/>
        </w:rPr>
      </w:pPr>
    </w:p>
    <w:p w14:paraId="0DC7C587" w14:textId="77777777" w:rsidR="00355E0A" w:rsidRPr="00954CA9" w:rsidRDefault="00355E0A" w:rsidP="00355E0A">
      <w:r w:rsidRPr="00BC6AD8">
        <w:rPr>
          <w:noProof/>
        </w:rPr>
        <w:drawing>
          <wp:inline distT="0" distB="0" distL="0" distR="0" wp14:anchorId="2865E194" wp14:editId="678BC175">
            <wp:extent cx="6645910" cy="1917700"/>
            <wp:effectExtent l="0" t="0" r="2540" b="6350"/>
            <wp:docPr id="844661532" name="Immagine 1" descr="Immagine che contiene testo, line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661532" name="Immagine 1" descr="Immagine che contiene testo, linea, diagramma, schermata&#10;&#10;Descrizione generata automaticamente"/>
                    <pic:cNvPicPr/>
                  </pic:nvPicPr>
                  <pic:blipFill>
                    <a:blip r:embed="rId11"/>
                    <a:stretch>
                      <a:fillRect/>
                    </a:stretch>
                  </pic:blipFill>
                  <pic:spPr>
                    <a:xfrm>
                      <a:off x="0" y="0"/>
                      <a:ext cx="6645910" cy="1917700"/>
                    </a:xfrm>
                    <a:prstGeom prst="rect">
                      <a:avLst/>
                    </a:prstGeom>
                  </pic:spPr>
                </pic:pic>
              </a:graphicData>
            </a:graphic>
          </wp:inline>
        </w:drawing>
      </w:r>
    </w:p>
    <w:p w14:paraId="43F17F42" w14:textId="77777777" w:rsidR="00355E0A" w:rsidRPr="00954CA9" w:rsidRDefault="00355E0A" w:rsidP="00355E0A"/>
    <w:p w14:paraId="22ABD371" w14:textId="77777777" w:rsidR="00355E0A" w:rsidRPr="00287A51" w:rsidRDefault="00355E0A" w:rsidP="00355E0A">
      <w:pPr>
        <w:pStyle w:val="Titolo2"/>
      </w:pPr>
      <w:bookmarkStart w:id="26" w:name="_Toc129791743"/>
      <w:r w:rsidRPr="00287A51">
        <w:t>Inizio processo</w:t>
      </w:r>
      <w:bookmarkEnd w:id="26"/>
    </w:p>
    <w:p w14:paraId="34DB6AB9" w14:textId="77777777" w:rsidR="00355E0A" w:rsidRPr="00287A51" w:rsidRDefault="00355E0A" w:rsidP="00355E0A">
      <w:r w:rsidRPr="00287A51">
        <w:t xml:space="preserve">Il processo inizia con l’utente che esegue il login sul sistema e si trova nella pagina principale (Dashboard). </w:t>
      </w:r>
    </w:p>
    <w:p w14:paraId="6099F86C" w14:textId="77777777" w:rsidR="00355E0A" w:rsidRPr="00287A51" w:rsidRDefault="00355E0A" w:rsidP="00355E0A">
      <w:r w:rsidRPr="00287A51">
        <w:lastRenderedPageBreak/>
        <w:t>Nella Dashboard sono contenuti degli elementi comuni a tutte le tipologie di utenti. Alcuni di essi cambiano le funzionalità in base alla tipologia di utente loggato.</w:t>
      </w:r>
    </w:p>
    <w:p w14:paraId="0DDC3070" w14:textId="77777777" w:rsidR="00355E0A" w:rsidRPr="00287A51" w:rsidRDefault="00355E0A" w:rsidP="00355E0A">
      <w:pPr>
        <w:pStyle w:val="Titolo2"/>
      </w:pPr>
      <w:bookmarkStart w:id="27" w:name="_Toc129791744"/>
      <w:r w:rsidRPr="00287A51">
        <w:t>La Dashboard</w:t>
      </w:r>
      <w:bookmarkEnd w:id="27"/>
    </w:p>
    <w:p w14:paraId="533AED10" w14:textId="77777777" w:rsidR="00355E0A" w:rsidRPr="00287A51" w:rsidRDefault="00355E0A" w:rsidP="00355E0A">
      <w:r w:rsidRPr="00287A51">
        <w:t>I principali elementi della dashboard sono</w:t>
      </w:r>
      <w:r>
        <w:t xml:space="preserve"> (vedi riferimento “</w:t>
      </w:r>
      <w:r w:rsidRPr="00B27C92">
        <w:rPr>
          <w:i/>
          <w:iCs/>
        </w:rPr>
        <w:t xml:space="preserve">GUI </w:t>
      </w:r>
      <w:proofErr w:type="spellStart"/>
      <w:r w:rsidRPr="00B27C92">
        <w:rPr>
          <w:i/>
          <w:iCs/>
        </w:rPr>
        <w:t>Mockup</w:t>
      </w:r>
      <w:proofErr w:type="spellEnd"/>
      <w:r w:rsidRPr="00B27C92">
        <w:rPr>
          <w:i/>
          <w:iCs/>
        </w:rPr>
        <w:t xml:space="preserve"> </w:t>
      </w:r>
      <w:r>
        <w:rPr>
          <w:i/>
          <w:iCs/>
        </w:rPr>
        <w:t>1</w:t>
      </w:r>
      <w:r>
        <w:t>”)</w:t>
      </w:r>
      <w:r w:rsidRPr="00287A51">
        <w:t>:</w:t>
      </w:r>
    </w:p>
    <w:p w14:paraId="16A55761" w14:textId="77777777" w:rsidR="00355E0A" w:rsidRPr="00287A51" w:rsidRDefault="00355E0A" w:rsidP="00355E0A"/>
    <w:p w14:paraId="6015F289" w14:textId="77777777" w:rsidR="00355E0A" w:rsidRPr="00287A51" w:rsidRDefault="00355E0A" w:rsidP="00355E0A">
      <w:pPr>
        <w:pStyle w:val="Paragrafoelenco"/>
        <w:numPr>
          <w:ilvl w:val="0"/>
          <w:numId w:val="5"/>
        </w:numPr>
      </w:pPr>
      <w:r w:rsidRPr="00287A51">
        <w:t>Widget</w:t>
      </w:r>
    </w:p>
    <w:p w14:paraId="45066ADB" w14:textId="77777777" w:rsidR="00355E0A" w:rsidRPr="00287A51" w:rsidRDefault="00355E0A" w:rsidP="00355E0A">
      <w:pPr>
        <w:pStyle w:val="Paragrafoelenco"/>
        <w:numPr>
          <w:ilvl w:val="0"/>
          <w:numId w:val="5"/>
        </w:numPr>
      </w:pPr>
      <w:r w:rsidRPr="00287A51">
        <w:t>Riquadro centrale</w:t>
      </w:r>
    </w:p>
    <w:p w14:paraId="223E1B6B" w14:textId="77777777" w:rsidR="00355E0A" w:rsidRPr="00287A51" w:rsidRDefault="00355E0A" w:rsidP="00355E0A">
      <w:pPr>
        <w:pStyle w:val="Paragrafoelenco"/>
        <w:numPr>
          <w:ilvl w:val="0"/>
          <w:numId w:val="5"/>
        </w:numPr>
      </w:pPr>
      <w:r w:rsidRPr="00287A51">
        <w:t>Pulsant</w:t>
      </w:r>
      <w:r>
        <w:t>e</w:t>
      </w:r>
      <w:r w:rsidRPr="00287A51">
        <w:t xml:space="preserve"> di inserimento</w:t>
      </w:r>
    </w:p>
    <w:p w14:paraId="43AE92C4" w14:textId="77777777" w:rsidR="00355E0A" w:rsidRPr="00287A51" w:rsidRDefault="00355E0A" w:rsidP="00355E0A">
      <w:pPr>
        <w:pStyle w:val="Titolo3"/>
      </w:pPr>
      <w:bookmarkStart w:id="28" w:name="_Toc129791745"/>
      <w:r w:rsidRPr="00287A51">
        <w:t>Widget</w:t>
      </w:r>
      <w:bookmarkEnd w:id="28"/>
    </w:p>
    <w:p w14:paraId="1B413A34" w14:textId="77777777" w:rsidR="00355E0A" w:rsidRPr="00287A51" w:rsidRDefault="00355E0A" w:rsidP="00355E0A">
      <w:r w:rsidRPr="00287A51">
        <w:t>Sono riquadri attivi al cui interno è contenuto un numero del colore di default ed un testo</w:t>
      </w:r>
      <w:r w:rsidRPr="00287A51">
        <w:rPr>
          <w:i/>
          <w:iCs/>
        </w:rPr>
        <w:t xml:space="preserve">. </w:t>
      </w:r>
      <w:r w:rsidRPr="00287A51">
        <w:t>Quando l’utente clicca uno dei riquadri, la tabella presente nel riquadro centrale descritto di seguito si popola con valori filtrati in base alla logica associata a ciascun widget, a meno che non sia prevista l’apertura di una pagina di editing. Non tutti i riquadri sono cliccabili. Alcuni sono statici in quanto la loro funzione è puramente informativa.</w:t>
      </w:r>
      <w:r>
        <w:t xml:space="preserve"> Le pagine a cui si fa riferimento nel riquadro “Logica Azione” sono descritte di seguito nel documento.</w:t>
      </w:r>
    </w:p>
    <w:p w14:paraId="30629DEE" w14:textId="77777777" w:rsidR="00355E0A" w:rsidRPr="00287A51" w:rsidRDefault="00355E0A" w:rsidP="00355E0A"/>
    <w:p w14:paraId="52518069" w14:textId="77777777" w:rsidR="00355E0A" w:rsidRPr="00287A51" w:rsidRDefault="00355E0A" w:rsidP="00355E0A">
      <w:r w:rsidRPr="00287A51">
        <w:t>Il numero è un valore calcolato dal sistema ad ogni refresh della pagina.</w:t>
      </w:r>
    </w:p>
    <w:p w14:paraId="1BB82AE4" w14:textId="77777777" w:rsidR="00355E0A" w:rsidRPr="00287A51" w:rsidRDefault="00355E0A" w:rsidP="00355E0A"/>
    <w:tbl>
      <w:tblPr>
        <w:tblW w:w="10140" w:type="dxa"/>
        <w:tblLook w:val="04A0" w:firstRow="1" w:lastRow="0" w:firstColumn="1" w:lastColumn="0" w:noHBand="0" w:noVBand="1"/>
      </w:tblPr>
      <w:tblGrid>
        <w:gridCol w:w="1273"/>
        <w:gridCol w:w="1052"/>
        <w:gridCol w:w="1429"/>
        <w:gridCol w:w="2330"/>
        <w:gridCol w:w="2050"/>
        <w:gridCol w:w="2006"/>
      </w:tblGrid>
      <w:tr w:rsidR="00355E0A" w:rsidRPr="008604C2" w14:paraId="11A87124" w14:textId="77777777" w:rsidTr="00954CA9">
        <w:trPr>
          <w:trHeight w:val="615"/>
        </w:trPr>
        <w:tc>
          <w:tcPr>
            <w:tcW w:w="1273"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3523224" w14:textId="77777777" w:rsidR="00355E0A" w:rsidRPr="008604C2" w:rsidRDefault="00355E0A" w:rsidP="00954CA9">
            <w:pPr>
              <w:jc w:val="center"/>
              <w:rPr>
                <w:rFonts w:ascii="Calibri" w:hAnsi="Calibri" w:cs="Calibri"/>
                <w:color w:val="000000"/>
                <w:szCs w:val="22"/>
                <w:lang w:eastAsia="en-GB"/>
              </w:rPr>
            </w:pPr>
            <w:proofErr w:type="spellStart"/>
            <w:proofErr w:type="gramStart"/>
            <w:r w:rsidRPr="008604C2">
              <w:rPr>
                <w:rFonts w:ascii="Calibri" w:hAnsi="Calibri" w:cs="Calibri"/>
                <w:color w:val="000000"/>
                <w:szCs w:val="22"/>
                <w:lang w:eastAsia="en-GB"/>
              </w:rPr>
              <w:t>N.Sequenza</w:t>
            </w:r>
            <w:proofErr w:type="spellEnd"/>
            <w:proofErr w:type="gramEnd"/>
          </w:p>
        </w:tc>
        <w:tc>
          <w:tcPr>
            <w:tcW w:w="1052" w:type="dxa"/>
            <w:tcBorders>
              <w:top w:val="single" w:sz="8" w:space="0" w:color="auto"/>
              <w:left w:val="nil"/>
              <w:bottom w:val="single" w:sz="8" w:space="0" w:color="auto"/>
              <w:right w:val="single" w:sz="8" w:space="0" w:color="auto"/>
            </w:tcBorders>
            <w:shd w:val="clear" w:color="000000" w:fill="D9D9D9"/>
            <w:vAlign w:val="center"/>
            <w:hideMark/>
          </w:tcPr>
          <w:p w14:paraId="035A433B"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Cliccabile</w:t>
            </w:r>
          </w:p>
        </w:tc>
        <w:tc>
          <w:tcPr>
            <w:tcW w:w="1429" w:type="dxa"/>
            <w:tcBorders>
              <w:top w:val="single" w:sz="8" w:space="0" w:color="auto"/>
              <w:left w:val="nil"/>
              <w:bottom w:val="nil"/>
              <w:right w:val="single" w:sz="8" w:space="0" w:color="auto"/>
            </w:tcBorders>
            <w:shd w:val="clear" w:color="000000" w:fill="D9D9D9"/>
            <w:vAlign w:val="center"/>
            <w:hideMark/>
          </w:tcPr>
          <w:p w14:paraId="38D1F219"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Testo</w:t>
            </w:r>
          </w:p>
        </w:tc>
        <w:tc>
          <w:tcPr>
            <w:tcW w:w="2330" w:type="dxa"/>
            <w:tcBorders>
              <w:top w:val="single" w:sz="8" w:space="0" w:color="auto"/>
              <w:left w:val="nil"/>
              <w:bottom w:val="nil"/>
              <w:right w:val="single" w:sz="8" w:space="0" w:color="auto"/>
            </w:tcBorders>
            <w:shd w:val="clear" w:color="000000" w:fill="D9D9D9"/>
            <w:vAlign w:val="center"/>
            <w:hideMark/>
          </w:tcPr>
          <w:p w14:paraId="69417460"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Colore del font</w:t>
            </w:r>
          </w:p>
        </w:tc>
        <w:tc>
          <w:tcPr>
            <w:tcW w:w="2050" w:type="dxa"/>
            <w:tcBorders>
              <w:top w:val="single" w:sz="8" w:space="0" w:color="auto"/>
              <w:left w:val="nil"/>
              <w:bottom w:val="single" w:sz="8" w:space="0" w:color="auto"/>
              <w:right w:val="single" w:sz="8" w:space="0" w:color="auto"/>
            </w:tcBorders>
            <w:shd w:val="clear" w:color="000000" w:fill="D9D9D9"/>
            <w:vAlign w:val="center"/>
            <w:hideMark/>
          </w:tcPr>
          <w:p w14:paraId="0F1A667D"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Logica di calcolo del numero</w:t>
            </w:r>
          </w:p>
        </w:tc>
        <w:tc>
          <w:tcPr>
            <w:tcW w:w="2006" w:type="dxa"/>
            <w:tcBorders>
              <w:top w:val="single" w:sz="8" w:space="0" w:color="auto"/>
              <w:left w:val="nil"/>
              <w:bottom w:val="single" w:sz="8" w:space="0" w:color="auto"/>
              <w:right w:val="single" w:sz="8" w:space="0" w:color="auto"/>
            </w:tcBorders>
            <w:shd w:val="clear" w:color="000000" w:fill="D9D9D9"/>
            <w:vAlign w:val="center"/>
            <w:hideMark/>
          </w:tcPr>
          <w:p w14:paraId="02DA7433"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Logica Azione</w:t>
            </w:r>
          </w:p>
        </w:tc>
      </w:tr>
      <w:tr w:rsidR="00355E0A" w:rsidRPr="008604C2" w14:paraId="4347F2FE" w14:textId="77777777" w:rsidTr="00954CA9">
        <w:trPr>
          <w:trHeight w:val="769"/>
        </w:trPr>
        <w:tc>
          <w:tcPr>
            <w:tcW w:w="1273" w:type="dxa"/>
            <w:tcBorders>
              <w:top w:val="nil"/>
              <w:left w:val="single" w:sz="8" w:space="0" w:color="auto"/>
              <w:bottom w:val="single" w:sz="8" w:space="0" w:color="auto"/>
              <w:right w:val="single" w:sz="8" w:space="0" w:color="auto"/>
            </w:tcBorders>
            <w:shd w:val="clear" w:color="auto" w:fill="auto"/>
            <w:noWrap/>
            <w:vAlign w:val="center"/>
            <w:hideMark/>
          </w:tcPr>
          <w:p w14:paraId="060936CB"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1</w:t>
            </w:r>
          </w:p>
        </w:tc>
        <w:tc>
          <w:tcPr>
            <w:tcW w:w="1052" w:type="dxa"/>
            <w:tcBorders>
              <w:top w:val="nil"/>
              <w:left w:val="nil"/>
              <w:bottom w:val="single" w:sz="8" w:space="0" w:color="auto"/>
              <w:right w:val="single" w:sz="8" w:space="0" w:color="auto"/>
            </w:tcBorders>
            <w:shd w:val="clear" w:color="auto" w:fill="auto"/>
            <w:vAlign w:val="center"/>
            <w:hideMark/>
          </w:tcPr>
          <w:p w14:paraId="2A87C384"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No</w:t>
            </w:r>
          </w:p>
        </w:tc>
        <w:tc>
          <w:tcPr>
            <w:tcW w:w="1429" w:type="dxa"/>
            <w:tcBorders>
              <w:top w:val="single" w:sz="8" w:space="0" w:color="auto"/>
              <w:left w:val="nil"/>
              <w:bottom w:val="single" w:sz="8" w:space="0" w:color="auto"/>
              <w:right w:val="single" w:sz="8" w:space="0" w:color="auto"/>
            </w:tcBorders>
            <w:shd w:val="clear" w:color="auto" w:fill="auto"/>
            <w:vAlign w:val="center"/>
            <w:hideMark/>
          </w:tcPr>
          <w:p w14:paraId="35647A84"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 xml:space="preserve">Demand </w:t>
            </w:r>
            <w:proofErr w:type="spellStart"/>
            <w:r w:rsidRPr="008604C2">
              <w:rPr>
                <w:rFonts w:ascii="Calibri" w:hAnsi="Calibri" w:cs="Calibri"/>
                <w:color w:val="000000"/>
                <w:szCs w:val="22"/>
                <w:lang w:eastAsia="en-GB"/>
              </w:rPr>
              <w:t>Requests</w:t>
            </w:r>
            <w:proofErr w:type="spellEnd"/>
            <w:r w:rsidRPr="008604C2">
              <w:rPr>
                <w:rFonts w:ascii="Calibri" w:hAnsi="Calibri" w:cs="Calibri"/>
                <w:color w:val="000000"/>
                <w:szCs w:val="22"/>
                <w:lang w:eastAsia="en-GB"/>
              </w:rPr>
              <w:t xml:space="preserve"> censite</w:t>
            </w:r>
          </w:p>
        </w:tc>
        <w:tc>
          <w:tcPr>
            <w:tcW w:w="2330" w:type="dxa"/>
            <w:tcBorders>
              <w:top w:val="single" w:sz="8" w:space="0" w:color="auto"/>
              <w:left w:val="nil"/>
              <w:bottom w:val="single" w:sz="8" w:space="0" w:color="auto"/>
              <w:right w:val="single" w:sz="8" w:space="0" w:color="auto"/>
            </w:tcBorders>
            <w:shd w:val="clear" w:color="auto" w:fill="auto"/>
            <w:vAlign w:val="center"/>
            <w:hideMark/>
          </w:tcPr>
          <w:p w14:paraId="6ABCF271"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Default. Non cambia qualunque sia il numero</w:t>
            </w:r>
          </w:p>
        </w:tc>
        <w:tc>
          <w:tcPr>
            <w:tcW w:w="2050" w:type="dxa"/>
            <w:tcBorders>
              <w:top w:val="nil"/>
              <w:left w:val="nil"/>
              <w:bottom w:val="single" w:sz="8" w:space="0" w:color="auto"/>
              <w:right w:val="single" w:sz="8" w:space="0" w:color="auto"/>
            </w:tcBorders>
            <w:shd w:val="clear" w:color="auto" w:fill="auto"/>
            <w:vAlign w:val="center"/>
            <w:hideMark/>
          </w:tcPr>
          <w:p w14:paraId="6DADC6BE"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 xml:space="preserve">Conta il numero totale di DR di pertinenza dell'utente loggato (se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w:t>
            </w:r>
            <w:r w:rsidRPr="00DB053A">
              <w:rPr>
                <w:rFonts w:ascii="Calibri" w:hAnsi="Calibri" w:cs="Calibri"/>
                <w:color w:val="C00000"/>
                <w:szCs w:val="22"/>
                <w:lang w:eastAsia="en-GB"/>
              </w:rPr>
              <w:t>IT Pivot</w:t>
            </w:r>
            <w:r w:rsidRPr="008604C2">
              <w:rPr>
                <w:rFonts w:ascii="Calibri" w:hAnsi="Calibri" w:cs="Calibri"/>
                <w:color w:val="000000"/>
                <w:szCs w:val="22"/>
                <w:lang w:eastAsia="en-GB"/>
              </w:rPr>
              <w:t xml:space="preserve"> o </w:t>
            </w:r>
            <w:r w:rsidRPr="00DB053A">
              <w:rPr>
                <w:rFonts w:ascii="Calibri" w:hAnsi="Calibri" w:cs="Calibri"/>
                <w:color w:val="C00000"/>
                <w:szCs w:val="22"/>
                <w:lang w:eastAsia="en-GB"/>
              </w:rPr>
              <w:t xml:space="preserve">IT </w:t>
            </w:r>
            <w:proofErr w:type="spellStart"/>
            <w:r w:rsidRPr="00DB053A">
              <w:rPr>
                <w:rFonts w:ascii="Calibri" w:hAnsi="Calibri" w:cs="Calibri"/>
                <w:color w:val="C00000"/>
                <w:szCs w:val="22"/>
                <w:lang w:eastAsia="en-GB"/>
              </w:rPr>
              <w:t>Specialist</w:t>
            </w:r>
            <w:proofErr w:type="spellEnd"/>
            <w:r w:rsidRPr="008604C2">
              <w:rPr>
                <w:rFonts w:ascii="Calibri" w:hAnsi="Calibri" w:cs="Calibri"/>
                <w:color w:val="000000"/>
                <w:szCs w:val="22"/>
                <w:lang w:eastAsia="en-GB"/>
              </w:rPr>
              <w:t xml:space="preserve">). Conta il numero totale se l'utente loggato è </w:t>
            </w:r>
            <w:r w:rsidRPr="00DB053A">
              <w:rPr>
                <w:rFonts w:ascii="Calibri" w:hAnsi="Calibri" w:cs="Calibri"/>
                <w:color w:val="C00000"/>
                <w:szCs w:val="22"/>
                <w:lang w:eastAsia="en-GB"/>
              </w:rPr>
              <w:t>IT Demand Manager</w:t>
            </w:r>
          </w:p>
        </w:tc>
        <w:tc>
          <w:tcPr>
            <w:tcW w:w="2006" w:type="dxa"/>
            <w:tcBorders>
              <w:top w:val="nil"/>
              <w:left w:val="nil"/>
              <w:bottom w:val="single" w:sz="8" w:space="0" w:color="auto"/>
              <w:right w:val="single" w:sz="8" w:space="0" w:color="auto"/>
            </w:tcBorders>
            <w:shd w:val="clear" w:color="auto" w:fill="auto"/>
            <w:vAlign w:val="center"/>
            <w:hideMark/>
          </w:tcPr>
          <w:p w14:paraId="3EAE643B"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N/A</w:t>
            </w:r>
          </w:p>
        </w:tc>
      </w:tr>
      <w:tr w:rsidR="00355E0A" w:rsidRPr="00923EFD" w14:paraId="668864E9" w14:textId="77777777" w:rsidTr="00954CA9">
        <w:trPr>
          <w:trHeight w:val="3288"/>
        </w:trPr>
        <w:tc>
          <w:tcPr>
            <w:tcW w:w="1273" w:type="dxa"/>
            <w:tcBorders>
              <w:top w:val="nil"/>
              <w:left w:val="single" w:sz="8" w:space="0" w:color="auto"/>
              <w:bottom w:val="single" w:sz="8" w:space="0" w:color="auto"/>
              <w:right w:val="single" w:sz="8" w:space="0" w:color="auto"/>
            </w:tcBorders>
            <w:shd w:val="clear" w:color="auto" w:fill="auto"/>
            <w:noWrap/>
            <w:vAlign w:val="center"/>
          </w:tcPr>
          <w:p w14:paraId="3A41BFA8" w14:textId="77777777" w:rsidR="00355E0A" w:rsidRPr="008604C2" w:rsidRDefault="00355E0A" w:rsidP="00954CA9">
            <w:pPr>
              <w:jc w:val="center"/>
              <w:rPr>
                <w:rFonts w:ascii="Calibri" w:hAnsi="Calibri" w:cs="Calibri"/>
                <w:color w:val="000000"/>
                <w:szCs w:val="22"/>
                <w:lang w:eastAsia="en-GB"/>
              </w:rPr>
            </w:pPr>
            <w:r>
              <w:rPr>
                <w:rFonts w:ascii="Calibri" w:hAnsi="Calibri" w:cs="Calibri"/>
                <w:color w:val="000000"/>
                <w:szCs w:val="22"/>
                <w:lang w:eastAsia="en-GB"/>
              </w:rPr>
              <w:t>2</w:t>
            </w:r>
          </w:p>
        </w:tc>
        <w:tc>
          <w:tcPr>
            <w:tcW w:w="1052" w:type="dxa"/>
            <w:tcBorders>
              <w:top w:val="nil"/>
              <w:left w:val="nil"/>
              <w:bottom w:val="single" w:sz="8" w:space="0" w:color="auto"/>
              <w:right w:val="single" w:sz="8" w:space="0" w:color="auto"/>
            </w:tcBorders>
            <w:shd w:val="clear" w:color="auto" w:fill="auto"/>
            <w:vAlign w:val="center"/>
          </w:tcPr>
          <w:p w14:paraId="07627184" w14:textId="77777777" w:rsidR="00355E0A" w:rsidRPr="008604C2" w:rsidRDefault="00355E0A" w:rsidP="00954CA9">
            <w:pPr>
              <w:jc w:val="center"/>
              <w:rPr>
                <w:rFonts w:ascii="Calibri" w:hAnsi="Calibri" w:cs="Calibri"/>
                <w:color w:val="000000"/>
                <w:szCs w:val="22"/>
                <w:lang w:eastAsia="en-GB"/>
              </w:rPr>
            </w:pPr>
            <w:r>
              <w:rPr>
                <w:rFonts w:ascii="Calibri" w:hAnsi="Calibri" w:cs="Calibri"/>
                <w:color w:val="000000"/>
                <w:szCs w:val="22"/>
                <w:lang w:eastAsia="en-GB"/>
              </w:rPr>
              <w:t>Si</w:t>
            </w:r>
          </w:p>
        </w:tc>
        <w:tc>
          <w:tcPr>
            <w:tcW w:w="1429" w:type="dxa"/>
            <w:tcBorders>
              <w:top w:val="nil"/>
              <w:left w:val="nil"/>
              <w:bottom w:val="single" w:sz="8" w:space="0" w:color="auto"/>
              <w:right w:val="single" w:sz="8" w:space="0" w:color="auto"/>
            </w:tcBorders>
            <w:shd w:val="clear" w:color="auto" w:fill="auto"/>
            <w:vAlign w:val="center"/>
          </w:tcPr>
          <w:p w14:paraId="66A9947E" w14:textId="77777777" w:rsidR="00355E0A" w:rsidRPr="00923EFD" w:rsidRDefault="00355E0A" w:rsidP="00954CA9">
            <w:pPr>
              <w:rPr>
                <w:rFonts w:ascii="Calibri" w:hAnsi="Calibri" w:cs="Calibri"/>
                <w:color w:val="000000"/>
                <w:szCs w:val="22"/>
                <w:lang w:eastAsia="en-GB"/>
              </w:rPr>
            </w:pPr>
            <w:r w:rsidRPr="00923EFD">
              <w:rPr>
                <w:rFonts w:ascii="Calibri" w:hAnsi="Calibri" w:cs="Calibri"/>
                <w:color w:val="000000"/>
                <w:szCs w:val="22"/>
                <w:lang w:eastAsia="en-GB"/>
              </w:rPr>
              <w:t xml:space="preserve">Demand </w:t>
            </w:r>
            <w:proofErr w:type="spellStart"/>
            <w:r w:rsidRPr="00923EFD">
              <w:rPr>
                <w:rFonts w:ascii="Calibri" w:hAnsi="Calibri" w:cs="Calibri"/>
                <w:color w:val="000000"/>
                <w:szCs w:val="22"/>
                <w:lang w:eastAsia="en-GB"/>
              </w:rPr>
              <w:t>Request</w:t>
            </w:r>
            <w:r>
              <w:rPr>
                <w:rFonts w:ascii="Calibri" w:hAnsi="Calibri" w:cs="Calibri"/>
                <w:color w:val="000000"/>
                <w:szCs w:val="22"/>
                <w:lang w:eastAsia="en-GB"/>
              </w:rPr>
              <w:t>s</w:t>
            </w:r>
            <w:proofErr w:type="spellEnd"/>
            <w:r w:rsidRPr="00923EFD">
              <w:rPr>
                <w:rFonts w:ascii="Calibri" w:hAnsi="Calibri" w:cs="Calibri"/>
                <w:color w:val="000000"/>
                <w:szCs w:val="22"/>
                <w:lang w:eastAsia="en-GB"/>
              </w:rPr>
              <w:t xml:space="preserve"> in Escalation p</w:t>
            </w:r>
            <w:r w:rsidRPr="00954CA9">
              <w:rPr>
                <w:rFonts w:ascii="Calibri" w:hAnsi="Calibri" w:cs="Calibri"/>
                <w:color w:val="000000"/>
                <w:szCs w:val="22"/>
                <w:lang w:eastAsia="en-GB"/>
              </w:rPr>
              <w:t>resso il fo</w:t>
            </w:r>
            <w:r>
              <w:rPr>
                <w:rFonts w:ascii="Calibri" w:hAnsi="Calibri" w:cs="Calibri"/>
                <w:color w:val="000000"/>
                <w:szCs w:val="22"/>
                <w:lang w:eastAsia="en-GB"/>
              </w:rPr>
              <w:t>rnitore</w:t>
            </w:r>
          </w:p>
        </w:tc>
        <w:tc>
          <w:tcPr>
            <w:tcW w:w="2330" w:type="dxa"/>
            <w:tcBorders>
              <w:top w:val="nil"/>
              <w:left w:val="nil"/>
              <w:bottom w:val="single" w:sz="8" w:space="0" w:color="auto"/>
              <w:right w:val="single" w:sz="8" w:space="0" w:color="auto"/>
            </w:tcBorders>
            <w:shd w:val="clear" w:color="auto" w:fill="auto"/>
            <w:vAlign w:val="center"/>
          </w:tcPr>
          <w:p w14:paraId="12B280D0" w14:textId="77777777" w:rsidR="00355E0A" w:rsidRPr="00923EFD"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Default se il valore è 0, rosso se il valore &gt; 0</w:t>
            </w:r>
          </w:p>
        </w:tc>
        <w:tc>
          <w:tcPr>
            <w:tcW w:w="2050" w:type="dxa"/>
            <w:tcBorders>
              <w:top w:val="nil"/>
              <w:left w:val="nil"/>
              <w:bottom w:val="single" w:sz="8" w:space="0" w:color="auto"/>
              <w:right w:val="single" w:sz="8" w:space="0" w:color="auto"/>
            </w:tcBorders>
            <w:shd w:val="clear" w:color="auto" w:fill="auto"/>
            <w:vAlign w:val="center"/>
          </w:tcPr>
          <w:p w14:paraId="650479A3" w14:textId="77777777" w:rsidR="00355E0A" w:rsidRPr="00923EFD"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 xml:space="preserve">Conta il numero totale di DR </w:t>
            </w:r>
            <w:r>
              <w:rPr>
                <w:rFonts w:ascii="Calibri" w:hAnsi="Calibri" w:cs="Calibri"/>
                <w:color w:val="000000"/>
                <w:szCs w:val="22"/>
                <w:lang w:eastAsia="en-GB"/>
              </w:rPr>
              <w:t xml:space="preserve">in escalation </w:t>
            </w:r>
            <w:r w:rsidRPr="008604C2">
              <w:rPr>
                <w:rFonts w:ascii="Calibri" w:hAnsi="Calibri" w:cs="Calibri"/>
                <w:color w:val="000000"/>
                <w:szCs w:val="22"/>
                <w:lang w:eastAsia="en-GB"/>
              </w:rPr>
              <w:t xml:space="preserve">di pertinenza dell'utente loggato (se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w:t>
            </w:r>
            <w:r w:rsidRPr="00DB053A">
              <w:rPr>
                <w:rFonts w:ascii="Calibri" w:hAnsi="Calibri" w:cs="Calibri"/>
                <w:color w:val="C00000"/>
                <w:szCs w:val="22"/>
                <w:lang w:eastAsia="en-GB"/>
              </w:rPr>
              <w:t>IT Pivot</w:t>
            </w:r>
            <w:r w:rsidRPr="008604C2">
              <w:rPr>
                <w:rFonts w:ascii="Calibri" w:hAnsi="Calibri" w:cs="Calibri"/>
                <w:color w:val="000000"/>
                <w:szCs w:val="22"/>
                <w:lang w:eastAsia="en-GB"/>
              </w:rPr>
              <w:t xml:space="preserve"> o </w:t>
            </w:r>
            <w:r w:rsidRPr="00DB053A">
              <w:rPr>
                <w:rFonts w:ascii="Calibri" w:hAnsi="Calibri" w:cs="Calibri"/>
                <w:color w:val="C00000"/>
                <w:szCs w:val="22"/>
                <w:lang w:eastAsia="en-GB"/>
              </w:rPr>
              <w:t xml:space="preserve">IT </w:t>
            </w:r>
            <w:proofErr w:type="spellStart"/>
            <w:r w:rsidRPr="00DB053A">
              <w:rPr>
                <w:rFonts w:ascii="Calibri" w:hAnsi="Calibri" w:cs="Calibri"/>
                <w:color w:val="C00000"/>
                <w:szCs w:val="22"/>
                <w:lang w:eastAsia="en-GB"/>
              </w:rPr>
              <w:t>Specialist</w:t>
            </w:r>
            <w:proofErr w:type="spellEnd"/>
            <w:r w:rsidRPr="008604C2">
              <w:rPr>
                <w:rFonts w:ascii="Calibri" w:hAnsi="Calibri" w:cs="Calibri"/>
                <w:color w:val="000000"/>
                <w:szCs w:val="22"/>
                <w:lang w:eastAsia="en-GB"/>
              </w:rPr>
              <w:t xml:space="preserve">). Conta il numero totale se l'utente loggato è </w:t>
            </w:r>
            <w:r w:rsidRPr="00DB053A">
              <w:rPr>
                <w:rFonts w:ascii="Calibri" w:hAnsi="Calibri" w:cs="Calibri"/>
                <w:color w:val="C00000"/>
                <w:szCs w:val="22"/>
                <w:lang w:eastAsia="en-GB"/>
              </w:rPr>
              <w:t>IT Demand Manager</w:t>
            </w:r>
          </w:p>
        </w:tc>
        <w:tc>
          <w:tcPr>
            <w:tcW w:w="2006" w:type="dxa"/>
            <w:tcBorders>
              <w:top w:val="nil"/>
              <w:left w:val="nil"/>
              <w:bottom w:val="single" w:sz="8" w:space="0" w:color="auto"/>
              <w:right w:val="single" w:sz="8" w:space="0" w:color="auto"/>
            </w:tcBorders>
            <w:shd w:val="clear" w:color="auto" w:fill="auto"/>
            <w:vAlign w:val="center"/>
          </w:tcPr>
          <w:p w14:paraId="77BB4664" w14:textId="77777777" w:rsidR="00355E0A" w:rsidRPr="00923EFD"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 xml:space="preserve">Il pulsante è attivo solo per </w:t>
            </w:r>
            <w:r w:rsidRPr="00DB053A">
              <w:rPr>
                <w:rFonts w:ascii="Calibri" w:hAnsi="Calibri" w:cs="Calibri"/>
                <w:color w:val="C00000"/>
                <w:szCs w:val="22"/>
                <w:lang w:eastAsia="en-GB"/>
              </w:rPr>
              <w:t>l'IT Demand Manager</w:t>
            </w:r>
            <w:r w:rsidRPr="008604C2">
              <w:rPr>
                <w:rFonts w:ascii="Calibri" w:hAnsi="Calibri" w:cs="Calibri"/>
                <w:color w:val="000000"/>
                <w:szCs w:val="22"/>
                <w:lang w:eastAsia="en-GB"/>
              </w:rPr>
              <w:t>. È disattivo per gli altri utenti.</w:t>
            </w:r>
            <w:r w:rsidRPr="008604C2">
              <w:rPr>
                <w:rFonts w:ascii="Calibri" w:hAnsi="Calibri" w:cs="Calibri"/>
                <w:color w:val="000000"/>
                <w:szCs w:val="22"/>
                <w:lang w:eastAsia="en-GB"/>
              </w:rPr>
              <w:br/>
              <w:t xml:space="preserve">Se cliccato, si entra nella "Pagina gestione </w:t>
            </w:r>
            <w:r>
              <w:rPr>
                <w:rFonts w:ascii="Calibri" w:hAnsi="Calibri" w:cs="Calibri"/>
                <w:color w:val="000000"/>
                <w:szCs w:val="22"/>
                <w:lang w:eastAsia="en-GB"/>
              </w:rPr>
              <w:t>Escalation</w:t>
            </w:r>
            <w:r w:rsidRPr="008604C2">
              <w:rPr>
                <w:rFonts w:ascii="Calibri" w:hAnsi="Calibri" w:cs="Calibri"/>
                <w:color w:val="000000"/>
                <w:szCs w:val="22"/>
                <w:lang w:eastAsia="en-GB"/>
              </w:rPr>
              <w:t>"</w:t>
            </w:r>
          </w:p>
        </w:tc>
      </w:tr>
      <w:tr w:rsidR="00355E0A" w:rsidRPr="008604C2" w14:paraId="6A693954" w14:textId="77777777" w:rsidTr="00954CA9">
        <w:trPr>
          <w:trHeight w:val="3288"/>
        </w:trPr>
        <w:tc>
          <w:tcPr>
            <w:tcW w:w="1273" w:type="dxa"/>
            <w:tcBorders>
              <w:top w:val="nil"/>
              <w:left w:val="single" w:sz="8" w:space="0" w:color="auto"/>
              <w:bottom w:val="single" w:sz="8" w:space="0" w:color="auto"/>
              <w:right w:val="single" w:sz="8" w:space="0" w:color="auto"/>
            </w:tcBorders>
            <w:shd w:val="clear" w:color="auto" w:fill="auto"/>
            <w:noWrap/>
            <w:vAlign w:val="center"/>
            <w:hideMark/>
          </w:tcPr>
          <w:p w14:paraId="19941EC8" w14:textId="77777777" w:rsidR="00355E0A" w:rsidRPr="008604C2" w:rsidRDefault="00355E0A" w:rsidP="00954CA9">
            <w:pPr>
              <w:jc w:val="center"/>
              <w:rPr>
                <w:rFonts w:ascii="Calibri" w:hAnsi="Calibri" w:cs="Calibri"/>
                <w:color w:val="000000"/>
                <w:szCs w:val="22"/>
                <w:lang w:eastAsia="en-GB"/>
              </w:rPr>
            </w:pPr>
            <w:r>
              <w:rPr>
                <w:rFonts w:ascii="Calibri" w:hAnsi="Calibri" w:cs="Calibri"/>
                <w:color w:val="000000"/>
                <w:szCs w:val="22"/>
                <w:lang w:eastAsia="en-GB"/>
              </w:rPr>
              <w:lastRenderedPageBreak/>
              <w:t>3</w:t>
            </w:r>
          </w:p>
        </w:tc>
        <w:tc>
          <w:tcPr>
            <w:tcW w:w="1052" w:type="dxa"/>
            <w:tcBorders>
              <w:top w:val="nil"/>
              <w:left w:val="nil"/>
              <w:bottom w:val="single" w:sz="8" w:space="0" w:color="auto"/>
              <w:right w:val="single" w:sz="8" w:space="0" w:color="auto"/>
            </w:tcBorders>
            <w:shd w:val="clear" w:color="auto" w:fill="auto"/>
            <w:vAlign w:val="center"/>
            <w:hideMark/>
          </w:tcPr>
          <w:p w14:paraId="626D93DB"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Si</w:t>
            </w:r>
          </w:p>
        </w:tc>
        <w:tc>
          <w:tcPr>
            <w:tcW w:w="1429" w:type="dxa"/>
            <w:tcBorders>
              <w:top w:val="nil"/>
              <w:left w:val="nil"/>
              <w:bottom w:val="single" w:sz="8" w:space="0" w:color="auto"/>
              <w:right w:val="single" w:sz="8" w:space="0" w:color="auto"/>
            </w:tcBorders>
            <w:shd w:val="clear" w:color="auto" w:fill="auto"/>
            <w:vAlign w:val="center"/>
            <w:hideMark/>
          </w:tcPr>
          <w:p w14:paraId="20CE110D"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 xml:space="preserve">Demand </w:t>
            </w:r>
            <w:proofErr w:type="spellStart"/>
            <w:r w:rsidRPr="008604C2">
              <w:rPr>
                <w:rFonts w:ascii="Calibri" w:hAnsi="Calibri" w:cs="Calibri"/>
                <w:color w:val="000000"/>
                <w:szCs w:val="22"/>
                <w:lang w:eastAsia="en-GB"/>
              </w:rPr>
              <w:t>Requests</w:t>
            </w:r>
            <w:proofErr w:type="spellEnd"/>
            <w:r w:rsidRPr="008604C2">
              <w:rPr>
                <w:rFonts w:ascii="Calibri" w:hAnsi="Calibri" w:cs="Calibri"/>
                <w:color w:val="000000"/>
                <w:szCs w:val="22"/>
                <w:lang w:eastAsia="en-GB"/>
              </w:rPr>
              <w:t xml:space="preserve"> in attesa Comitato</w:t>
            </w:r>
          </w:p>
        </w:tc>
        <w:tc>
          <w:tcPr>
            <w:tcW w:w="2330" w:type="dxa"/>
            <w:tcBorders>
              <w:top w:val="nil"/>
              <w:left w:val="nil"/>
              <w:bottom w:val="single" w:sz="8" w:space="0" w:color="auto"/>
              <w:right w:val="single" w:sz="8" w:space="0" w:color="auto"/>
            </w:tcBorders>
            <w:shd w:val="clear" w:color="auto" w:fill="auto"/>
            <w:vAlign w:val="center"/>
            <w:hideMark/>
          </w:tcPr>
          <w:p w14:paraId="1C70E70F"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Default. Non cambia qualunque sia il numero</w:t>
            </w:r>
          </w:p>
        </w:tc>
        <w:tc>
          <w:tcPr>
            <w:tcW w:w="2050" w:type="dxa"/>
            <w:tcBorders>
              <w:top w:val="nil"/>
              <w:left w:val="nil"/>
              <w:bottom w:val="single" w:sz="8" w:space="0" w:color="auto"/>
              <w:right w:val="single" w:sz="8" w:space="0" w:color="auto"/>
            </w:tcBorders>
            <w:shd w:val="clear" w:color="auto" w:fill="auto"/>
            <w:vAlign w:val="center"/>
            <w:hideMark/>
          </w:tcPr>
          <w:p w14:paraId="325CDAEE"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Conta il numero totale di DR con Stato DR ="</w:t>
            </w:r>
            <w:r w:rsidRPr="00E46457">
              <w:rPr>
                <w:rFonts w:ascii="Calibri" w:hAnsi="Calibri" w:cs="Calibri"/>
                <w:color w:val="0070C0"/>
                <w:szCs w:val="22"/>
                <w:lang w:eastAsia="en-GB"/>
              </w:rPr>
              <w:t>In attesa Comitato</w:t>
            </w:r>
            <w:r>
              <w:rPr>
                <w:rFonts w:ascii="Calibri" w:hAnsi="Calibri" w:cs="Calibri"/>
                <w:color w:val="000000"/>
                <w:szCs w:val="22"/>
                <w:lang w:eastAsia="en-GB"/>
              </w:rPr>
              <w:t xml:space="preserve">” </w:t>
            </w:r>
            <w:r w:rsidRPr="008604C2">
              <w:rPr>
                <w:rFonts w:ascii="Calibri" w:hAnsi="Calibri" w:cs="Calibri"/>
                <w:color w:val="000000"/>
                <w:szCs w:val="22"/>
                <w:lang w:eastAsia="en-GB"/>
              </w:rPr>
              <w:t xml:space="preserve">di pertinenza dell'utente loggato (se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Conta il numero totale se l'utente loggato è </w:t>
            </w:r>
            <w:r w:rsidRPr="00DB053A">
              <w:rPr>
                <w:rFonts w:ascii="Calibri" w:hAnsi="Calibri" w:cs="Calibri"/>
                <w:color w:val="C00000"/>
                <w:szCs w:val="22"/>
                <w:lang w:eastAsia="en-GB"/>
              </w:rPr>
              <w:t>IT Demand Manager</w:t>
            </w:r>
            <w:r>
              <w:rPr>
                <w:rFonts w:ascii="Calibri" w:hAnsi="Calibri" w:cs="Calibri"/>
                <w:color w:val="C00000"/>
                <w:szCs w:val="22"/>
                <w:lang w:eastAsia="en-GB"/>
              </w:rPr>
              <w:t>,</w:t>
            </w:r>
            <w:r w:rsidRPr="00DB053A">
              <w:rPr>
                <w:rFonts w:ascii="Calibri" w:hAnsi="Calibri" w:cs="Calibri"/>
                <w:color w:val="C00000"/>
                <w:szCs w:val="22"/>
                <w:lang w:eastAsia="en-GB"/>
              </w:rPr>
              <w:t xml:space="preserve"> IT Pivot</w:t>
            </w:r>
            <w:r w:rsidRPr="008604C2">
              <w:rPr>
                <w:rFonts w:ascii="Calibri" w:hAnsi="Calibri" w:cs="Calibri"/>
                <w:color w:val="000000"/>
                <w:szCs w:val="22"/>
                <w:lang w:eastAsia="en-GB"/>
              </w:rPr>
              <w:t xml:space="preserve"> o </w:t>
            </w:r>
            <w:r w:rsidRPr="00DB053A">
              <w:rPr>
                <w:rFonts w:ascii="Calibri" w:hAnsi="Calibri" w:cs="Calibri"/>
                <w:color w:val="C00000"/>
                <w:szCs w:val="22"/>
                <w:lang w:eastAsia="en-GB"/>
              </w:rPr>
              <w:t xml:space="preserve">IT </w:t>
            </w:r>
            <w:proofErr w:type="spellStart"/>
            <w:r w:rsidRPr="00DB053A">
              <w:rPr>
                <w:rFonts w:ascii="Calibri" w:hAnsi="Calibri" w:cs="Calibri"/>
                <w:color w:val="C00000"/>
                <w:szCs w:val="22"/>
                <w:lang w:eastAsia="en-GB"/>
              </w:rPr>
              <w:t>Specialist</w:t>
            </w:r>
            <w:proofErr w:type="spellEnd"/>
          </w:p>
        </w:tc>
        <w:tc>
          <w:tcPr>
            <w:tcW w:w="2006" w:type="dxa"/>
            <w:tcBorders>
              <w:top w:val="nil"/>
              <w:left w:val="nil"/>
              <w:bottom w:val="single" w:sz="8" w:space="0" w:color="auto"/>
              <w:right w:val="single" w:sz="8" w:space="0" w:color="auto"/>
            </w:tcBorders>
            <w:shd w:val="clear" w:color="auto" w:fill="auto"/>
            <w:vAlign w:val="center"/>
            <w:hideMark/>
          </w:tcPr>
          <w:p w14:paraId="2F47A3F2"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 xml:space="preserve">Il pulsante è attivo solo per </w:t>
            </w:r>
            <w:r w:rsidRPr="00DB053A">
              <w:rPr>
                <w:rFonts w:ascii="Calibri" w:hAnsi="Calibri" w:cs="Calibri"/>
                <w:color w:val="C00000"/>
                <w:szCs w:val="22"/>
                <w:lang w:eastAsia="en-GB"/>
              </w:rPr>
              <w:t>l'IT Demand Manager</w:t>
            </w:r>
            <w:r w:rsidRPr="008604C2">
              <w:rPr>
                <w:rFonts w:ascii="Calibri" w:hAnsi="Calibri" w:cs="Calibri"/>
                <w:color w:val="000000"/>
                <w:szCs w:val="22"/>
                <w:lang w:eastAsia="en-GB"/>
              </w:rPr>
              <w:t>. È disattivo per gli altri utenti.</w:t>
            </w:r>
            <w:r w:rsidRPr="008604C2">
              <w:rPr>
                <w:rFonts w:ascii="Calibri" w:hAnsi="Calibri" w:cs="Calibri"/>
                <w:color w:val="000000"/>
                <w:szCs w:val="22"/>
                <w:lang w:eastAsia="en-GB"/>
              </w:rPr>
              <w:br/>
              <w:t>Se cliccato, si entra nella "Pagina gestione Comitato"</w:t>
            </w:r>
          </w:p>
        </w:tc>
      </w:tr>
      <w:tr w:rsidR="00355E0A" w:rsidRPr="008604C2" w14:paraId="1570D688" w14:textId="77777777" w:rsidTr="00954CA9">
        <w:trPr>
          <w:trHeight w:val="3615"/>
        </w:trPr>
        <w:tc>
          <w:tcPr>
            <w:tcW w:w="1273" w:type="dxa"/>
            <w:tcBorders>
              <w:top w:val="nil"/>
              <w:left w:val="single" w:sz="8" w:space="0" w:color="auto"/>
              <w:bottom w:val="single" w:sz="8" w:space="0" w:color="auto"/>
              <w:right w:val="single" w:sz="8" w:space="0" w:color="auto"/>
            </w:tcBorders>
            <w:shd w:val="clear" w:color="auto" w:fill="auto"/>
            <w:noWrap/>
            <w:vAlign w:val="center"/>
            <w:hideMark/>
          </w:tcPr>
          <w:p w14:paraId="61C9311E" w14:textId="77777777" w:rsidR="00355E0A" w:rsidRPr="008604C2" w:rsidRDefault="00355E0A" w:rsidP="00954CA9">
            <w:pPr>
              <w:jc w:val="center"/>
              <w:rPr>
                <w:rFonts w:ascii="Calibri" w:hAnsi="Calibri" w:cs="Calibri"/>
                <w:color w:val="000000"/>
                <w:szCs w:val="22"/>
                <w:lang w:eastAsia="en-GB"/>
              </w:rPr>
            </w:pPr>
            <w:r>
              <w:rPr>
                <w:rFonts w:ascii="Calibri" w:hAnsi="Calibri" w:cs="Calibri"/>
                <w:color w:val="000000"/>
                <w:szCs w:val="22"/>
                <w:lang w:eastAsia="en-GB"/>
              </w:rPr>
              <w:t>4</w:t>
            </w:r>
          </w:p>
        </w:tc>
        <w:tc>
          <w:tcPr>
            <w:tcW w:w="1052" w:type="dxa"/>
            <w:tcBorders>
              <w:top w:val="nil"/>
              <w:left w:val="nil"/>
              <w:bottom w:val="single" w:sz="8" w:space="0" w:color="auto"/>
              <w:right w:val="single" w:sz="8" w:space="0" w:color="auto"/>
            </w:tcBorders>
            <w:shd w:val="clear" w:color="auto" w:fill="auto"/>
            <w:vAlign w:val="center"/>
            <w:hideMark/>
          </w:tcPr>
          <w:p w14:paraId="7E6E316C"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Si</w:t>
            </w:r>
          </w:p>
        </w:tc>
        <w:tc>
          <w:tcPr>
            <w:tcW w:w="1429" w:type="dxa"/>
            <w:tcBorders>
              <w:top w:val="nil"/>
              <w:left w:val="nil"/>
              <w:bottom w:val="single" w:sz="8" w:space="0" w:color="auto"/>
              <w:right w:val="single" w:sz="8" w:space="0" w:color="auto"/>
            </w:tcBorders>
            <w:shd w:val="clear" w:color="auto" w:fill="auto"/>
            <w:vAlign w:val="center"/>
            <w:hideMark/>
          </w:tcPr>
          <w:p w14:paraId="646B0128"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In attesa valutazione Demand Manager</w:t>
            </w:r>
          </w:p>
        </w:tc>
        <w:tc>
          <w:tcPr>
            <w:tcW w:w="2330" w:type="dxa"/>
            <w:tcBorders>
              <w:top w:val="nil"/>
              <w:left w:val="nil"/>
              <w:bottom w:val="single" w:sz="8" w:space="0" w:color="auto"/>
              <w:right w:val="single" w:sz="8" w:space="0" w:color="auto"/>
            </w:tcBorders>
            <w:shd w:val="clear" w:color="auto" w:fill="auto"/>
            <w:vAlign w:val="center"/>
            <w:hideMark/>
          </w:tcPr>
          <w:p w14:paraId="78183E5C"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Default. Non cambia qualunque sia il numero</w:t>
            </w:r>
          </w:p>
        </w:tc>
        <w:tc>
          <w:tcPr>
            <w:tcW w:w="2050" w:type="dxa"/>
            <w:tcBorders>
              <w:top w:val="nil"/>
              <w:left w:val="nil"/>
              <w:bottom w:val="single" w:sz="8" w:space="0" w:color="auto"/>
              <w:right w:val="single" w:sz="8" w:space="0" w:color="auto"/>
            </w:tcBorders>
            <w:shd w:val="clear" w:color="auto" w:fill="auto"/>
            <w:vAlign w:val="center"/>
            <w:hideMark/>
          </w:tcPr>
          <w:p w14:paraId="551D3FAA"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Conta il numero totale di DR con Stato DR ="</w:t>
            </w:r>
            <w:r w:rsidRPr="007E5AC7">
              <w:rPr>
                <w:rFonts w:ascii="Calibri" w:hAnsi="Calibri" w:cs="Calibri"/>
                <w:color w:val="0070C0"/>
                <w:szCs w:val="22"/>
                <w:lang w:eastAsia="en-GB"/>
              </w:rPr>
              <w:t>In attesa valutazione Demand Manager</w:t>
            </w:r>
            <w:r w:rsidRPr="008604C2">
              <w:rPr>
                <w:rFonts w:ascii="Calibri" w:hAnsi="Calibri" w:cs="Calibri"/>
                <w:color w:val="000000"/>
                <w:szCs w:val="22"/>
                <w:lang w:eastAsia="en-GB"/>
              </w:rPr>
              <w:t xml:space="preserve">" di pertinenza dell'utente loggato (se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Conta il numero totale se l'utente loggato è </w:t>
            </w:r>
            <w:r w:rsidRPr="00DB053A">
              <w:rPr>
                <w:rFonts w:ascii="Calibri" w:hAnsi="Calibri" w:cs="Calibri"/>
                <w:color w:val="C00000"/>
                <w:szCs w:val="22"/>
                <w:lang w:eastAsia="en-GB"/>
              </w:rPr>
              <w:t>IT Demand Manager</w:t>
            </w:r>
            <w:r>
              <w:rPr>
                <w:rFonts w:ascii="Calibri" w:hAnsi="Calibri" w:cs="Calibri"/>
                <w:color w:val="C00000"/>
                <w:szCs w:val="22"/>
                <w:lang w:eastAsia="en-GB"/>
              </w:rPr>
              <w:t>,</w:t>
            </w:r>
            <w:r w:rsidRPr="00DB053A">
              <w:rPr>
                <w:rFonts w:ascii="Calibri" w:hAnsi="Calibri" w:cs="Calibri"/>
                <w:color w:val="C00000"/>
                <w:szCs w:val="22"/>
                <w:lang w:eastAsia="en-GB"/>
              </w:rPr>
              <w:t xml:space="preserve"> IT Pivot</w:t>
            </w:r>
            <w:r w:rsidRPr="008604C2">
              <w:rPr>
                <w:rFonts w:ascii="Calibri" w:hAnsi="Calibri" w:cs="Calibri"/>
                <w:color w:val="000000"/>
                <w:szCs w:val="22"/>
                <w:lang w:eastAsia="en-GB"/>
              </w:rPr>
              <w:t xml:space="preserve"> o </w:t>
            </w:r>
            <w:r w:rsidRPr="00DB053A">
              <w:rPr>
                <w:rFonts w:ascii="Calibri" w:hAnsi="Calibri" w:cs="Calibri"/>
                <w:color w:val="C00000"/>
                <w:szCs w:val="22"/>
                <w:lang w:eastAsia="en-GB"/>
              </w:rPr>
              <w:t xml:space="preserve">IT </w:t>
            </w:r>
            <w:proofErr w:type="spellStart"/>
            <w:r w:rsidRPr="00DB053A">
              <w:rPr>
                <w:rFonts w:ascii="Calibri" w:hAnsi="Calibri" w:cs="Calibri"/>
                <w:color w:val="C00000"/>
                <w:szCs w:val="22"/>
                <w:lang w:eastAsia="en-GB"/>
              </w:rPr>
              <w:t>Specialist</w:t>
            </w:r>
            <w:proofErr w:type="spellEnd"/>
          </w:p>
        </w:tc>
        <w:tc>
          <w:tcPr>
            <w:tcW w:w="2006" w:type="dxa"/>
            <w:tcBorders>
              <w:top w:val="nil"/>
              <w:left w:val="nil"/>
              <w:bottom w:val="single" w:sz="8" w:space="0" w:color="auto"/>
              <w:right w:val="single" w:sz="8" w:space="0" w:color="auto"/>
            </w:tcBorders>
            <w:shd w:val="clear" w:color="auto" w:fill="auto"/>
            <w:vAlign w:val="center"/>
            <w:hideMark/>
          </w:tcPr>
          <w:p w14:paraId="5E203A7E"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 xml:space="preserve">Il pulsante è attivo solo per </w:t>
            </w:r>
            <w:r w:rsidRPr="00DB053A">
              <w:rPr>
                <w:rFonts w:ascii="Calibri" w:hAnsi="Calibri" w:cs="Calibri"/>
                <w:color w:val="C00000"/>
                <w:szCs w:val="22"/>
                <w:lang w:eastAsia="en-GB"/>
              </w:rPr>
              <w:t>l'IT Demand Manager</w:t>
            </w:r>
            <w:r w:rsidRPr="008604C2">
              <w:rPr>
                <w:rFonts w:ascii="Calibri" w:hAnsi="Calibri" w:cs="Calibri"/>
                <w:color w:val="000000"/>
                <w:szCs w:val="22"/>
                <w:lang w:eastAsia="en-GB"/>
              </w:rPr>
              <w:t>. È disattivo per gli altri utenti.</w:t>
            </w:r>
            <w:r w:rsidRPr="008604C2">
              <w:rPr>
                <w:rFonts w:ascii="Calibri" w:hAnsi="Calibri" w:cs="Calibri"/>
                <w:color w:val="000000"/>
                <w:szCs w:val="22"/>
                <w:lang w:eastAsia="en-GB"/>
              </w:rPr>
              <w:br/>
              <w:t>Se cliccato, si entra nella "Pagina gestione Comitato"</w:t>
            </w:r>
          </w:p>
        </w:tc>
      </w:tr>
      <w:tr w:rsidR="00355E0A" w:rsidRPr="008604C2" w14:paraId="436DE022" w14:textId="77777777" w:rsidTr="00954CA9">
        <w:trPr>
          <w:trHeight w:val="3615"/>
        </w:trPr>
        <w:tc>
          <w:tcPr>
            <w:tcW w:w="1273" w:type="dxa"/>
            <w:tcBorders>
              <w:top w:val="nil"/>
              <w:left w:val="single" w:sz="8" w:space="0" w:color="auto"/>
              <w:bottom w:val="single" w:sz="8" w:space="0" w:color="auto"/>
              <w:right w:val="single" w:sz="8" w:space="0" w:color="auto"/>
            </w:tcBorders>
            <w:shd w:val="clear" w:color="auto" w:fill="auto"/>
            <w:noWrap/>
            <w:vAlign w:val="center"/>
            <w:hideMark/>
          </w:tcPr>
          <w:p w14:paraId="24E2E252" w14:textId="77777777" w:rsidR="00355E0A" w:rsidRPr="008604C2" w:rsidRDefault="00355E0A" w:rsidP="00954CA9">
            <w:pPr>
              <w:jc w:val="center"/>
              <w:rPr>
                <w:rFonts w:ascii="Calibri" w:hAnsi="Calibri" w:cs="Calibri"/>
                <w:color w:val="000000"/>
                <w:szCs w:val="22"/>
                <w:lang w:eastAsia="en-GB"/>
              </w:rPr>
            </w:pPr>
            <w:r>
              <w:rPr>
                <w:rFonts w:ascii="Calibri" w:hAnsi="Calibri" w:cs="Calibri"/>
                <w:color w:val="000000"/>
                <w:szCs w:val="22"/>
                <w:lang w:eastAsia="en-GB"/>
              </w:rPr>
              <w:t>5</w:t>
            </w:r>
          </w:p>
        </w:tc>
        <w:tc>
          <w:tcPr>
            <w:tcW w:w="1052" w:type="dxa"/>
            <w:tcBorders>
              <w:top w:val="nil"/>
              <w:left w:val="nil"/>
              <w:bottom w:val="single" w:sz="8" w:space="0" w:color="auto"/>
              <w:right w:val="single" w:sz="8" w:space="0" w:color="auto"/>
            </w:tcBorders>
            <w:shd w:val="clear" w:color="auto" w:fill="auto"/>
            <w:vAlign w:val="center"/>
            <w:hideMark/>
          </w:tcPr>
          <w:p w14:paraId="2F111F22"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No</w:t>
            </w:r>
          </w:p>
        </w:tc>
        <w:tc>
          <w:tcPr>
            <w:tcW w:w="1429" w:type="dxa"/>
            <w:tcBorders>
              <w:top w:val="nil"/>
              <w:left w:val="nil"/>
              <w:bottom w:val="single" w:sz="8" w:space="0" w:color="auto"/>
              <w:right w:val="single" w:sz="8" w:space="0" w:color="auto"/>
            </w:tcBorders>
            <w:shd w:val="clear" w:color="auto" w:fill="auto"/>
            <w:vAlign w:val="center"/>
            <w:hideMark/>
          </w:tcPr>
          <w:p w14:paraId="3EE42FCC"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In attesa approvazione Fast Demand</w:t>
            </w:r>
          </w:p>
        </w:tc>
        <w:tc>
          <w:tcPr>
            <w:tcW w:w="2330" w:type="dxa"/>
            <w:tcBorders>
              <w:top w:val="nil"/>
              <w:left w:val="nil"/>
              <w:bottom w:val="single" w:sz="8" w:space="0" w:color="auto"/>
              <w:right w:val="single" w:sz="8" w:space="0" w:color="auto"/>
            </w:tcBorders>
            <w:shd w:val="clear" w:color="auto" w:fill="auto"/>
            <w:vAlign w:val="center"/>
            <w:hideMark/>
          </w:tcPr>
          <w:p w14:paraId="530A73C9"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Default. Non cambia qualunque sia il numero</w:t>
            </w:r>
          </w:p>
        </w:tc>
        <w:tc>
          <w:tcPr>
            <w:tcW w:w="2050" w:type="dxa"/>
            <w:tcBorders>
              <w:top w:val="nil"/>
              <w:left w:val="nil"/>
              <w:bottom w:val="single" w:sz="8" w:space="0" w:color="auto"/>
              <w:right w:val="single" w:sz="8" w:space="0" w:color="auto"/>
            </w:tcBorders>
            <w:shd w:val="clear" w:color="auto" w:fill="auto"/>
            <w:vAlign w:val="center"/>
            <w:hideMark/>
          </w:tcPr>
          <w:p w14:paraId="5308B538"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Conta il numero totale di DR con Stato DR ="</w:t>
            </w:r>
            <w:r w:rsidRPr="00BC2144">
              <w:rPr>
                <w:rFonts w:ascii="Calibri" w:hAnsi="Calibri" w:cs="Calibri"/>
                <w:color w:val="0070C0"/>
                <w:szCs w:val="22"/>
                <w:lang w:eastAsia="en-GB"/>
              </w:rPr>
              <w:t>In attesa approvazione Fast Demand</w:t>
            </w:r>
            <w:r w:rsidRPr="008604C2">
              <w:rPr>
                <w:rFonts w:ascii="Calibri" w:hAnsi="Calibri" w:cs="Calibri"/>
                <w:color w:val="000000"/>
                <w:szCs w:val="22"/>
                <w:lang w:eastAsia="en-GB"/>
              </w:rPr>
              <w:t xml:space="preserve">" di pertinenza dell'utente loggato (se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w:t>
            </w:r>
            <w:r w:rsidRPr="00DB053A">
              <w:rPr>
                <w:rFonts w:ascii="Calibri" w:hAnsi="Calibri" w:cs="Calibri"/>
                <w:color w:val="C00000"/>
                <w:szCs w:val="22"/>
                <w:lang w:eastAsia="en-GB"/>
              </w:rPr>
              <w:t>IT Pivot</w:t>
            </w:r>
            <w:r w:rsidRPr="008604C2">
              <w:rPr>
                <w:rFonts w:ascii="Calibri" w:hAnsi="Calibri" w:cs="Calibri"/>
                <w:color w:val="000000"/>
                <w:szCs w:val="22"/>
                <w:lang w:eastAsia="en-GB"/>
              </w:rPr>
              <w:t xml:space="preserve"> o </w:t>
            </w:r>
            <w:r w:rsidRPr="00DB053A">
              <w:rPr>
                <w:rFonts w:ascii="Calibri" w:hAnsi="Calibri" w:cs="Calibri"/>
                <w:color w:val="C00000"/>
                <w:szCs w:val="22"/>
                <w:lang w:eastAsia="en-GB"/>
              </w:rPr>
              <w:t xml:space="preserve">IT </w:t>
            </w:r>
            <w:proofErr w:type="spellStart"/>
            <w:r w:rsidRPr="00DB053A">
              <w:rPr>
                <w:rFonts w:ascii="Calibri" w:hAnsi="Calibri" w:cs="Calibri"/>
                <w:color w:val="C00000"/>
                <w:szCs w:val="22"/>
                <w:lang w:eastAsia="en-GB"/>
              </w:rPr>
              <w:t>Specialist</w:t>
            </w:r>
            <w:proofErr w:type="spellEnd"/>
            <w:r w:rsidRPr="008604C2">
              <w:rPr>
                <w:rFonts w:ascii="Calibri" w:hAnsi="Calibri" w:cs="Calibri"/>
                <w:color w:val="000000"/>
                <w:szCs w:val="22"/>
                <w:lang w:eastAsia="en-GB"/>
              </w:rPr>
              <w:t xml:space="preserve">). Conta il numero totale se l'utente loggato è </w:t>
            </w:r>
            <w:r w:rsidRPr="00DB053A">
              <w:rPr>
                <w:rFonts w:ascii="Calibri" w:hAnsi="Calibri" w:cs="Calibri"/>
                <w:color w:val="C00000"/>
                <w:szCs w:val="22"/>
                <w:lang w:eastAsia="en-GB"/>
              </w:rPr>
              <w:t>IT Demand Manager</w:t>
            </w:r>
          </w:p>
        </w:tc>
        <w:tc>
          <w:tcPr>
            <w:tcW w:w="2006" w:type="dxa"/>
            <w:tcBorders>
              <w:top w:val="nil"/>
              <w:left w:val="nil"/>
              <w:bottom w:val="single" w:sz="8" w:space="0" w:color="auto"/>
              <w:right w:val="single" w:sz="8" w:space="0" w:color="auto"/>
            </w:tcBorders>
            <w:shd w:val="clear" w:color="auto" w:fill="auto"/>
            <w:vAlign w:val="center"/>
            <w:hideMark/>
          </w:tcPr>
          <w:p w14:paraId="101CFEF6"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N/A</w:t>
            </w:r>
          </w:p>
        </w:tc>
      </w:tr>
      <w:tr w:rsidR="00355E0A" w:rsidRPr="008604C2" w14:paraId="26D73797" w14:textId="77777777" w:rsidTr="00954CA9">
        <w:trPr>
          <w:trHeight w:val="75"/>
        </w:trPr>
        <w:tc>
          <w:tcPr>
            <w:tcW w:w="1273" w:type="dxa"/>
            <w:tcBorders>
              <w:top w:val="nil"/>
              <w:left w:val="single" w:sz="8" w:space="0" w:color="auto"/>
              <w:bottom w:val="single" w:sz="8" w:space="0" w:color="auto"/>
              <w:right w:val="single" w:sz="8" w:space="0" w:color="auto"/>
            </w:tcBorders>
            <w:shd w:val="clear" w:color="auto" w:fill="auto"/>
            <w:noWrap/>
            <w:vAlign w:val="center"/>
            <w:hideMark/>
          </w:tcPr>
          <w:p w14:paraId="693C5E1A" w14:textId="77777777" w:rsidR="00355E0A" w:rsidRPr="008604C2" w:rsidRDefault="00355E0A" w:rsidP="00954CA9">
            <w:pPr>
              <w:jc w:val="center"/>
              <w:rPr>
                <w:rFonts w:ascii="Calibri" w:hAnsi="Calibri" w:cs="Calibri"/>
                <w:color w:val="000000"/>
                <w:szCs w:val="22"/>
                <w:lang w:eastAsia="en-GB"/>
              </w:rPr>
            </w:pPr>
            <w:r>
              <w:rPr>
                <w:rFonts w:ascii="Calibri" w:hAnsi="Calibri" w:cs="Calibri"/>
                <w:color w:val="000000"/>
                <w:szCs w:val="22"/>
                <w:lang w:eastAsia="en-GB"/>
              </w:rPr>
              <w:t>6</w:t>
            </w:r>
          </w:p>
        </w:tc>
        <w:tc>
          <w:tcPr>
            <w:tcW w:w="1052" w:type="dxa"/>
            <w:tcBorders>
              <w:top w:val="nil"/>
              <w:left w:val="nil"/>
              <w:bottom w:val="single" w:sz="8" w:space="0" w:color="auto"/>
              <w:right w:val="single" w:sz="8" w:space="0" w:color="auto"/>
            </w:tcBorders>
            <w:shd w:val="clear" w:color="auto" w:fill="auto"/>
            <w:vAlign w:val="center"/>
            <w:hideMark/>
          </w:tcPr>
          <w:p w14:paraId="4BF2FEE9"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Si</w:t>
            </w:r>
          </w:p>
        </w:tc>
        <w:tc>
          <w:tcPr>
            <w:tcW w:w="1429" w:type="dxa"/>
            <w:tcBorders>
              <w:top w:val="nil"/>
              <w:left w:val="nil"/>
              <w:bottom w:val="single" w:sz="8" w:space="0" w:color="auto"/>
              <w:right w:val="single" w:sz="8" w:space="0" w:color="auto"/>
            </w:tcBorders>
            <w:shd w:val="clear" w:color="auto" w:fill="auto"/>
            <w:vAlign w:val="center"/>
            <w:hideMark/>
          </w:tcPr>
          <w:p w14:paraId="442A06F6"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 xml:space="preserve">Demand </w:t>
            </w:r>
            <w:proofErr w:type="spellStart"/>
            <w:r w:rsidRPr="008604C2">
              <w:rPr>
                <w:rFonts w:ascii="Calibri" w:hAnsi="Calibri" w:cs="Calibri"/>
                <w:color w:val="000000"/>
                <w:szCs w:val="22"/>
                <w:lang w:eastAsia="en-GB"/>
              </w:rPr>
              <w:t>Requests</w:t>
            </w:r>
            <w:proofErr w:type="spellEnd"/>
            <w:r w:rsidRPr="008604C2">
              <w:rPr>
                <w:rFonts w:ascii="Calibri" w:hAnsi="Calibri" w:cs="Calibri"/>
                <w:color w:val="000000"/>
                <w:szCs w:val="22"/>
                <w:lang w:eastAsia="en-GB"/>
              </w:rPr>
              <w:t xml:space="preserve"> sospese</w:t>
            </w:r>
          </w:p>
        </w:tc>
        <w:tc>
          <w:tcPr>
            <w:tcW w:w="2330" w:type="dxa"/>
            <w:tcBorders>
              <w:top w:val="nil"/>
              <w:left w:val="nil"/>
              <w:bottom w:val="single" w:sz="8" w:space="0" w:color="auto"/>
              <w:right w:val="single" w:sz="8" w:space="0" w:color="auto"/>
            </w:tcBorders>
            <w:shd w:val="clear" w:color="auto" w:fill="auto"/>
            <w:vAlign w:val="center"/>
            <w:hideMark/>
          </w:tcPr>
          <w:p w14:paraId="1B59EECD"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Default se il valore è 0, arancione se il valore &gt; 0</w:t>
            </w:r>
          </w:p>
        </w:tc>
        <w:tc>
          <w:tcPr>
            <w:tcW w:w="2050" w:type="dxa"/>
            <w:tcBorders>
              <w:top w:val="nil"/>
              <w:left w:val="nil"/>
              <w:bottom w:val="single" w:sz="8" w:space="0" w:color="auto"/>
              <w:right w:val="single" w:sz="8" w:space="0" w:color="auto"/>
            </w:tcBorders>
            <w:shd w:val="clear" w:color="auto" w:fill="auto"/>
            <w:vAlign w:val="center"/>
            <w:hideMark/>
          </w:tcPr>
          <w:p w14:paraId="642AE35F"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Conta il numero totale di DR con Stato DR ="</w:t>
            </w:r>
            <w:r w:rsidRPr="00BC2144">
              <w:rPr>
                <w:rFonts w:ascii="Calibri" w:hAnsi="Calibri" w:cs="Calibri"/>
                <w:color w:val="0070C0"/>
                <w:szCs w:val="22"/>
                <w:lang w:eastAsia="en-GB"/>
              </w:rPr>
              <w:t>Sospeso</w:t>
            </w:r>
            <w:r w:rsidRPr="008604C2">
              <w:rPr>
                <w:rFonts w:ascii="Calibri" w:hAnsi="Calibri" w:cs="Calibri"/>
                <w:color w:val="000000"/>
                <w:szCs w:val="22"/>
                <w:lang w:eastAsia="en-GB"/>
              </w:rPr>
              <w:t xml:space="preserve">" di pertinenza dell'utente loggato (se </w:t>
            </w:r>
            <w:r w:rsidRPr="00DB053A">
              <w:rPr>
                <w:rFonts w:ascii="Calibri" w:hAnsi="Calibri" w:cs="Calibri"/>
                <w:color w:val="C00000"/>
                <w:szCs w:val="22"/>
                <w:lang w:eastAsia="en-GB"/>
              </w:rPr>
              <w:t>IT Friend</w:t>
            </w:r>
            <w:r w:rsidRPr="00E46457">
              <w:rPr>
                <w:rFonts w:ascii="Calibri" w:hAnsi="Calibri" w:cs="Calibri"/>
                <w:color w:val="C00000"/>
                <w:szCs w:val="22"/>
                <w:lang w:eastAsia="en-GB"/>
              </w:rPr>
              <w:t xml:space="preserve">, </w:t>
            </w:r>
            <w:r w:rsidRPr="00DB053A">
              <w:rPr>
                <w:rFonts w:ascii="Calibri" w:hAnsi="Calibri" w:cs="Calibri"/>
                <w:color w:val="C00000"/>
                <w:szCs w:val="22"/>
                <w:lang w:eastAsia="en-GB"/>
              </w:rPr>
              <w:t>IT Pivot</w:t>
            </w:r>
            <w:r w:rsidRPr="00E46457">
              <w:rPr>
                <w:rFonts w:ascii="Calibri" w:hAnsi="Calibri" w:cs="Calibri"/>
                <w:color w:val="C00000"/>
                <w:szCs w:val="22"/>
                <w:lang w:eastAsia="en-GB"/>
              </w:rPr>
              <w:t xml:space="preserve"> o </w:t>
            </w:r>
            <w:r w:rsidRPr="00DB053A">
              <w:rPr>
                <w:rFonts w:ascii="Calibri" w:hAnsi="Calibri" w:cs="Calibri"/>
                <w:color w:val="C00000"/>
                <w:szCs w:val="22"/>
                <w:lang w:eastAsia="en-GB"/>
              </w:rPr>
              <w:t xml:space="preserve">IT </w:t>
            </w:r>
            <w:proofErr w:type="spellStart"/>
            <w:r w:rsidRPr="00DB053A">
              <w:rPr>
                <w:rFonts w:ascii="Calibri" w:hAnsi="Calibri" w:cs="Calibri"/>
                <w:color w:val="C00000"/>
                <w:szCs w:val="22"/>
                <w:lang w:eastAsia="en-GB"/>
              </w:rPr>
              <w:t>Specialist</w:t>
            </w:r>
            <w:proofErr w:type="spellEnd"/>
            <w:r w:rsidRPr="008604C2">
              <w:rPr>
                <w:rFonts w:ascii="Calibri" w:hAnsi="Calibri" w:cs="Calibri"/>
                <w:color w:val="000000"/>
                <w:szCs w:val="22"/>
                <w:lang w:eastAsia="en-GB"/>
              </w:rPr>
              <w:t xml:space="preserve">). Conta il numero totale se l'utente loggato è </w:t>
            </w:r>
            <w:r w:rsidRPr="00DB053A">
              <w:rPr>
                <w:rFonts w:ascii="Calibri" w:hAnsi="Calibri" w:cs="Calibri"/>
                <w:color w:val="C00000"/>
                <w:szCs w:val="22"/>
                <w:lang w:eastAsia="en-GB"/>
              </w:rPr>
              <w:t>IT Demand Manager</w:t>
            </w:r>
          </w:p>
        </w:tc>
        <w:tc>
          <w:tcPr>
            <w:tcW w:w="2006" w:type="dxa"/>
            <w:tcBorders>
              <w:top w:val="nil"/>
              <w:left w:val="nil"/>
              <w:bottom w:val="single" w:sz="8" w:space="0" w:color="auto"/>
              <w:right w:val="single" w:sz="8" w:space="0" w:color="auto"/>
            </w:tcBorders>
            <w:shd w:val="clear" w:color="auto" w:fill="auto"/>
            <w:vAlign w:val="center"/>
            <w:hideMark/>
          </w:tcPr>
          <w:p w14:paraId="5C61967E"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 xml:space="preserve">Il pulsante è attivo solo per </w:t>
            </w:r>
            <w:r w:rsidRPr="00DB053A">
              <w:rPr>
                <w:rFonts w:ascii="Calibri" w:hAnsi="Calibri" w:cs="Calibri"/>
                <w:color w:val="C00000"/>
                <w:szCs w:val="22"/>
                <w:lang w:eastAsia="en-GB"/>
              </w:rPr>
              <w:t>l'IT Demand Manager</w:t>
            </w:r>
            <w:r w:rsidRPr="008604C2">
              <w:rPr>
                <w:rFonts w:ascii="Calibri" w:hAnsi="Calibri" w:cs="Calibri"/>
                <w:color w:val="000000"/>
                <w:szCs w:val="22"/>
                <w:lang w:eastAsia="en-GB"/>
              </w:rPr>
              <w:t>. È disattivo per gli altri utenti.</w:t>
            </w:r>
            <w:r w:rsidRPr="008604C2">
              <w:rPr>
                <w:rFonts w:ascii="Calibri" w:hAnsi="Calibri" w:cs="Calibri"/>
                <w:color w:val="000000"/>
                <w:szCs w:val="22"/>
                <w:lang w:eastAsia="en-GB"/>
              </w:rPr>
              <w:br/>
              <w:t>Se cliccato, si entra nella "Pagina gestione Comitato"</w:t>
            </w:r>
          </w:p>
        </w:tc>
      </w:tr>
      <w:tr w:rsidR="00355E0A" w:rsidRPr="008604C2" w14:paraId="7D3AFD3A" w14:textId="77777777" w:rsidTr="00954CA9">
        <w:trPr>
          <w:trHeight w:val="75"/>
        </w:trPr>
        <w:tc>
          <w:tcPr>
            <w:tcW w:w="1273" w:type="dxa"/>
            <w:tcBorders>
              <w:top w:val="nil"/>
              <w:left w:val="single" w:sz="8" w:space="0" w:color="auto"/>
              <w:bottom w:val="single" w:sz="8" w:space="0" w:color="auto"/>
              <w:right w:val="single" w:sz="8" w:space="0" w:color="auto"/>
            </w:tcBorders>
            <w:shd w:val="clear" w:color="auto" w:fill="auto"/>
            <w:noWrap/>
            <w:vAlign w:val="center"/>
            <w:hideMark/>
          </w:tcPr>
          <w:p w14:paraId="297C7133" w14:textId="77777777" w:rsidR="00355E0A" w:rsidRPr="008604C2" w:rsidRDefault="00355E0A" w:rsidP="00954CA9">
            <w:pPr>
              <w:jc w:val="center"/>
              <w:rPr>
                <w:rFonts w:ascii="Calibri" w:hAnsi="Calibri" w:cs="Calibri"/>
                <w:color w:val="000000"/>
                <w:szCs w:val="22"/>
                <w:lang w:eastAsia="en-GB"/>
              </w:rPr>
            </w:pPr>
            <w:r>
              <w:rPr>
                <w:rFonts w:ascii="Calibri" w:hAnsi="Calibri" w:cs="Calibri"/>
                <w:color w:val="000000"/>
                <w:szCs w:val="22"/>
                <w:lang w:eastAsia="en-GB"/>
              </w:rPr>
              <w:t>7</w:t>
            </w:r>
          </w:p>
        </w:tc>
        <w:tc>
          <w:tcPr>
            <w:tcW w:w="1052" w:type="dxa"/>
            <w:tcBorders>
              <w:top w:val="nil"/>
              <w:left w:val="nil"/>
              <w:bottom w:val="single" w:sz="8" w:space="0" w:color="auto"/>
              <w:right w:val="single" w:sz="8" w:space="0" w:color="auto"/>
            </w:tcBorders>
            <w:shd w:val="clear" w:color="auto" w:fill="auto"/>
            <w:vAlign w:val="center"/>
            <w:hideMark/>
          </w:tcPr>
          <w:p w14:paraId="260F8719"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Si</w:t>
            </w:r>
          </w:p>
        </w:tc>
        <w:tc>
          <w:tcPr>
            <w:tcW w:w="1429" w:type="dxa"/>
            <w:tcBorders>
              <w:top w:val="nil"/>
              <w:left w:val="nil"/>
              <w:bottom w:val="single" w:sz="8" w:space="0" w:color="auto"/>
              <w:right w:val="single" w:sz="8" w:space="0" w:color="auto"/>
            </w:tcBorders>
            <w:shd w:val="clear" w:color="auto" w:fill="auto"/>
            <w:vAlign w:val="center"/>
            <w:hideMark/>
          </w:tcPr>
          <w:p w14:paraId="3CBE8E31"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In lavorazione</w:t>
            </w:r>
          </w:p>
        </w:tc>
        <w:tc>
          <w:tcPr>
            <w:tcW w:w="2330" w:type="dxa"/>
            <w:tcBorders>
              <w:top w:val="nil"/>
              <w:left w:val="nil"/>
              <w:bottom w:val="single" w:sz="8" w:space="0" w:color="auto"/>
              <w:right w:val="single" w:sz="8" w:space="0" w:color="auto"/>
            </w:tcBorders>
            <w:shd w:val="clear" w:color="auto" w:fill="auto"/>
            <w:vAlign w:val="center"/>
            <w:hideMark/>
          </w:tcPr>
          <w:p w14:paraId="7561CBE8"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Default. Non cambia qualunque sia il numero</w:t>
            </w:r>
          </w:p>
        </w:tc>
        <w:tc>
          <w:tcPr>
            <w:tcW w:w="2050" w:type="dxa"/>
            <w:tcBorders>
              <w:top w:val="nil"/>
              <w:left w:val="nil"/>
              <w:bottom w:val="single" w:sz="8" w:space="0" w:color="auto"/>
              <w:right w:val="single" w:sz="8" w:space="0" w:color="auto"/>
            </w:tcBorders>
            <w:shd w:val="clear" w:color="auto" w:fill="auto"/>
            <w:vAlign w:val="center"/>
            <w:hideMark/>
          </w:tcPr>
          <w:p w14:paraId="43D888E1"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Conta il numero totale di DR con Stato DR ="</w:t>
            </w:r>
            <w:r w:rsidRPr="00AE5D71">
              <w:rPr>
                <w:rFonts w:ascii="Calibri" w:hAnsi="Calibri" w:cs="Calibri"/>
                <w:color w:val="0070C0"/>
                <w:szCs w:val="22"/>
                <w:lang w:eastAsia="en-GB"/>
              </w:rPr>
              <w:t xml:space="preserve">In </w:t>
            </w:r>
            <w:r w:rsidRPr="00AE5D71">
              <w:rPr>
                <w:rFonts w:ascii="Calibri" w:hAnsi="Calibri" w:cs="Calibri"/>
                <w:color w:val="0070C0"/>
                <w:szCs w:val="22"/>
                <w:lang w:eastAsia="en-GB"/>
              </w:rPr>
              <w:lastRenderedPageBreak/>
              <w:t>lavorazione</w:t>
            </w:r>
            <w:r w:rsidRPr="008604C2">
              <w:rPr>
                <w:rFonts w:ascii="Calibri" w:hAnsi="Calibri" w:cs="Calibri"/>
                <w:color w:val="000000"/>
                <w:szCs w:val="22"/>
                <w:lang w:eastAsia="en-GB"/>
              </w:rPr>
              <w:t xml:space="preserve">" di pertinenza dell'utente loggato (se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w:t>
            </w:r>
            <w:r w:rsidRPr="00DB053A">
              <w:rPr>
                <w:rFonts w:ascii="Calibri" w:hAnsi="Calibri" w:cs="Calibri"/>
                <w:color w:val="C00000"/>
                <w:szCs w:val="22"/>
                <w:lang w:eastAsia="en-GB"/>
              </w:rPr>
              <w:t>IT Pivot</w:t>
            </w:r>
            <w:r w:rsidRPr="008604C2">
              <w:rPr>
                <w:rFonts w:ascii="Calibri" w:hAnsi="Calibri" w:cs="Calibri"/>
                <w:color w:val="000000"/>
                <w:szCs w:val="22"/>
                <w:lang w:eastAsia="en-GB"/>
              </w:rPr>
              <w:t xml:space="preserve"> o </w:t>
            </w:r>
            <w:r w:rsidRPr="00DB053A">
              <w:rPr>
                <w:rFonts w:ascii="Calibri" w:hAnsi="Calibri" w:cs="Calibri"/>
                <w:color w:val="C00000"/>
                <w:szCs w:val="22"/>
                <w:lang w:eastAsia="en-GB"/>
              </w:rPr>
              <w:t xml:space="preserve">IT </w:t>
            </w:r>
            <w:proofErr w:type="spellStart"/>
            <w:r w:rsidRPr="00DB053A">
              <w:rPr>
                <w:rFonts w:ascii="Calibri" w:hAnsi="Calibri" w:cs="Calibri"/>
                <w:color w:val="C00000"/>
                <w:szCs w:val="22"/>
                <w:lang w:eastAsia="en-GB"/>
              </w:rPr>
              <w:t>Specialist</w:t>
            </w:r>
            <w:proofErr w:type="spellEnd"/>
            <w:r w:rsidRPr="008604C2">
              <w:rPr>
                <w:rFonts w:ascii="Calibri" w:hAnsi="Calibri" w:cs="Calibri"/>
                <w:color w:val="000000"/>
                <w:szCs w:val="22"/>
                <w:lang w:eastAsia="en-GB"/>
              </w:rPr>
              <w:t xml:space="preserve">). Conta il numero totale se l'utente loggato è </w:t>
            </w:r>
            <w:r w:rsidRPr="00DB053A">
              <w:rPr>
                <w:rFonts w:ascii="Calibri" w:hAnsi="Calibri" w:cs="Calibri"/>
                <w:color w:val="C00000"/>
                <w:szCs w:val="22"/>
                <w:lang w:eastAsia="en-GB"/>
              </w:rPr>
              <w:t>IT Demand Manager</w:t>
            </w:r>
          </w:p>
        </w:tc>
        <w:tc>
          <w:tcPr>
            <w:tcW w:w="2006" w:type="dxa"/>
            <w:tcBorders>
              <w:top w:val="nil"/>
              <w:left w:val="nil"/>
              <w:bottom w:val="single" w:sz="8" w:space="0" w:color="auto"/>
              <w:right w:val="single" w:sz="8" w:space="0" w:color="auto"/>
            </w:tcBorders>
            <w:shd w:val="clear" w:color="auto" w:fill="auto"/>
            <w:vAlign w:val="center"/>
            <w:hideMark/>
          </w:tcPr>
          <w:p w14:paraId="6507F47B"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lastRenderedPageBreak/>
              <w:t>Se cliccato</w:t>
            </w:r>
            <w:r>
              <w:rPr>
                <w:rFonts w:ascii="Calibri" w:hAnsi="Calibri" w:cs="Calibri"/>
                <w:color w:val="000000"/>
                <w:szCs w:val="22"/>
                <w:lang w:eastAsia="en-GB"/>
              </w:rPr>
              <w:t>,</w:t>
            </w:r>
            <w:r w:rsidRPr="008604C2">
              <w:rPr>
                <w:rFonts w:ascii="Calibri" w:hAnsi="Calibri" w:cs="Calibri"/>
                <w:color w:val="000000"/>
                <w:szCs w:val="22"/>
                <w:lang w:eastAsia="en-GB"/>
              </w:rPr>
              <w:t xml:space="preserve"> si entra nella "Pagina gestione </w:t>
            </w:r>
            <w:r>
              <w:rPr>
                <w:rFonts w:ascii="Calibri" w:hAnsi="Calibri" w:cs="Calibri"/>
                <w:color w:val="000000"/>
                <w:szCs w:val="22"/>
                <w:lang w:eastAsia="en-GB"/>
              </w:rPr>
              <w:t xml:space="preserve">Demand </w:t>
            </w:r>
            <w:proofErr w:type="spellStart"/>
            <w:r>
              <w:rPr>
                <w:rFonts w:ascii="Calibri" w:hAnsi="Calibri" w:cs="Calibri"/>
                <w:color w:val="000000"/>
                <w:szCs w:val="22"/>
                <w:lang w:eastAsia="en-GB"/>
              </w:rPr>
              <w:lastRenderedPageBreak/>
              <w:t>Request</w:t>
            </w:r>
            <w:proofErr w:type="spellEnd"/>
            <w:r w:rsidRPr="008604C2">
              <w:rPr>
                <w:rFonts w:ascii="Calibri" w:hAnsi="Calibri" w:cs="Calibri"/>
                <w:color w:val="000000"/>
                <w:szCs w:val="22"/>
                <w:lang w:eastAsia="en-GB"/>
              </w:rPr>
              <w:t>"</w:t>
            </w:r>
            <w:r>
              <w:rPr>
                <w:rFonts w:ascii="Calibri" w:hAnsi="Calibri" w:cs="Calibri"/>
                <w:color w:val="000000"/>
                <w:szCs w:val="22"/>
                <w:lang w:eastAsia="en-GB"/>
              </w:rPr>
              <w:t xml:space="preserve"> in modalità sola lettura</w:t>
            </w:r>
          </w:p>
        </w:tc>
      </w:tr>
      <w:tr w:rsidR="00355E0A" w:rsidRPr="008604C2" w14:paraId="21173D33" w14:textId="77777777" w:rsidTr="00954CA9">
        <w:trPr>
          <w:trHeight w:val="75"/>
        </w:trPr>
        <w:tc>
          <w:tcPr>
            <w:tcW w:w="1273" w:type="dxa"/>
            <w:tcBorders>
              <w:top w:val="nil"/>
              <w:left w:val="single" w:sz="8" w:space="0" w:color="auto"/>
              <w:bottom w:val="single" w:sz="8" w:space="0" w:color="auto"/>
              <w:right w:val="single" w:sz="8" w:space="0" w:color="auto"/>
            </w:tcBorders>
            <w:shd w:val="clear" w:color="auto" w:fill="auto"/>
            <w:noWrap/>
            <w:vAlign w:val="center"/>
            <w:hideMark/>
          </w:tcPr>
          <w:p w14:paraId="5B11A583" w14:textId="77777777" w:rsidR="00355E0A" w:rsidRPr="008604C2" w:rsidRDefault="00355E0A" w:rsidP="00954CA9">
            <w:pPr>
              <w:jc w:val="center"/>
              <w:rPr>
                <w:rFonts w:ascii="Calibri" w:hAnsi="Calibri" w:cs="Calibri"/>
                <w:color w:val="000000"/>
                <w:szCs w:val="22"/>
                <w:lang w:eastAsia="en-GB"/>
              </w:rPr>
            </w:pPr>
            <w:r>
              <w:rPr>
                <w:rFonts w:ascii="Calibri" w:hAnsi="Calibri" w:cs="Calibri"/>
                <w:color w:val="000000"/>
                <w:szCs w:val="22"/>
                <w:lang w:eastAsia="en-GB"/>
              </w:rPr>
              <w:lastRenderedPageBreak/>
              <w:t>8</w:t>
            </w:r>
          </w:p>
        </w:tc>
        <w:tc>
          <w:tcPr>
            <w:tcW w:w="1052" w:type="dxa"/>
            <w:tcBorders>
              <w:top w:val="nil"/>
              <w:left w:val="nil"/>
              <w:bottom w:val="single" w:sz="8" w:space="0" w:color="auto"/>
              <w:right w:val="single" w:sz="8" w:space="0" w:color="auto"/>
            </w:tcBorders>
            <w:shd w:val="clear" w:color="auto" w:fill="auto"/>
            <w:vAlign w:val="center"/>
            <w:hideMark/>
          </w:tcPr>
          <w:p w14:paraId="4F076DC7"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Si</w:t>
            </w:r>
          </w:p>
        </w:tc>
        <w:tc>
          <w:tcPr>
            <w:tcW w:w="1429" w:type="dxa"/>
            <w:tcBorders>
              <w:top w:val="nil"/>
              <w:left w:val="nil"/>
              <w:bottom w:val="single" w:sz="8" w:space="0" w:color="auto"/>
              <w:right w:val="single" w:sz="8" w:space="0" w:color="auto"/>
            </w:tcBorders>
            <w:shd w:val="clear" w:color="auto" w:fill="auto"/>
            <w:vAlign w:val="center"/>
            <w:hideMark/>
          </w:tcPr>
          <w:p w14:paraId="6B0B474D"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 xml:space="preserve">Demand </w:t>
            </w:r>
            <w:proofErr w:type="spellStart"/>
            <w:r w:rsidRPr="008604C2">
              <w:rPr>
                <w:rFonts w:ascii="Calibri" w:hAnsi="Calibri" w:cs="Calibri"/>
                <w:color w:val="000000"/>
                <w:szCs w:val="22"/>
                <w:lang w:eastAsia="en-GB"/>
              </w:rPr>
              <w:t>Requests</w:t>
            </w:r>
            <w:proofErr w:type="spellEnd"/>
            <w:r w:rsidRPr="008604C2">
              <w:rPr>
                <w:rFonts w:ascii="Calibri" w:hAnsi="Calibri" w:cs="Calibri"/>
                <w:color w:val="000000"/>
                <w:szCs w:val="22"/>
                <w:lang w:eastAsia="en-GB"/>
              </w:rPr>
              <w:t xml:space="preserve"> in attesa accettazione Macro-stima</w:t>
            </w:r>
          </w:p>
        </w:tc>
        <w:tc>
          <w:tcPr>
            <w:tcW w:w="2330" w:type="dxa"/>
            <w:tcBorders>
              <w:top w:val="nil"/>
              <w:left w:val="nil"/>
              <w:bottom w:val="single" w:sz="8" w:space="0" w:color="auto"/>
              <w:right w:val="single" w:sz="8" w:space="0" w:color="auto"/>
            </w:tcBorders>
            <w:shd w:val="clear" w:color="auto" w:fill="auto"/>
            <w:vAlign w:val="center"/>
            <w:hideMark/>
          </w:tcPr>
          <w:p w14:paraId="2ABB5746"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Default se il valore è 0, rosso se il valore &gt; 0</w:t>
            </w:r>
          </w:p>
        </w:tc>
        <w:tc>
          <w:tcPr>
            <w:tcW w:w="2050" w:type="dxa"/>
            <w:tcBorders>
              <w:top w:val="nil"/>
              <w:left w:val="nil"/>
              <w:bottom w:val="single" w:sz="8" w:space="0" w:color="auto"/>
              <w:right w:val="single" w:sz="8" w:space="0" w:color="auto"/>
            </w:tcBorders>
            <w:shd w:val="clear" w:color="auto" w:fill="auto"/>
            <w:vAlign w:val="center"/>
            <w:hideMark/>
          </w:tcPr>
          <w:p w14:paraId="700FED78"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Conta il numero totale di DR con Stato DR ="</w:t>
            </w:r>
            <w:r w:rsidRPr="00E46457">
              <w:rPr>
                <w:rFonts w:ascii="Calibri" w:hAnsi="Calibri" w:cs="Calibri"/>
                <w:color w:val="0070C0"/>
                <w:szCs w:val="22"/>
                <w:lang w:eastAsia="en-GB"/>
              </w:rPr>
              <w:t xml:space="preserve">Richiesta accettazione Macro-stima </w:t>
            </w:r>
            <w:r w:rsidRPr="00DB053A">
              <w:rPr>
                <w:rFonts w:ascii="Calibri" w:hAnsi="Calibri" w:cs="Calibri"/>
                <w:color w:val="0070C0"/>
                <w:szCs w:val="22"/>
                <w:lang w:eastAsia="en-GB"/>
              </w:rPr>
              <w:t>all'IT Friend</w:t>
            </w:r>
            <w:r w:rsidRPr="008604C2">
              <w:rPr>
                <w:rFonts w:ascii="Calibri" w:hAnsi="Calibri" w:cs="Calibri"/>
                <w:color w:val="000000"/>
                <w:szCs w:val="22"/>
                <w:lang w:eastAsia="en-GB"/>
              </w:rPr>
              <w:t xml:space="preserve">" di pertinenza dell'utente loggato (se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w:t>
            </w:r>
            <w:r w:rsidRPr="00DB053A">
              <w:rPr>
                <w:rFonts w:ascii="Calibri" w:hAnsi="Calibri" w:cs="Calibri"/>
                <w:color w:val="C00000"/>
                <w:szCs w:val="22"/>
                <w:lang w:eastAsia="en-GB"/>
              </w:rPr>
              <w:t>IT Pivot</w:t>
            </w:r>
            <w:r w:rsidRPr="008604C2">
              <w:rPr>
                <w:rFonts w:ascii="Calibri" w:hAnsi="Calibri" w:cs="Calibri"/>
                <w:color w:val="000000"/>
                <w:szCs w:val="22"/>
                <w:lang w:eastAsia="en-GB"/>
              </w:rPr>
              <w:t xml:space="preserve"> o </w:t>
            </w:r>
            <w:r w:rsidRPr="00DB053A">
              <w:rPr>
                <w:rFonts w:ascii="Calibri" w:hAnsi="Calibri" w:cs="Calibri"/>
                <w:color w:val="C00000"/>
                <w:szCs w:val="22"/>
                <w:lang w:eastAsia="en-GB"/>
              </w:rPr>
              <w:t xml:space="preserve">IT </w:t>
            </w:r>
            <w:proofErr w:type="spellStart"/>
            <w:r w:rsidRPr="00DB053A">
              <w:rPr>
                <w:rFonts w:ascii="Calibri" w:hAnsi="Calibri" w:cs="Calibri"/>
                <w:color w:val="C00000"/>
                <w:szCs w:val="22"/>
                <w:lang w:eastAsia="en-GB"/>
              </w:rPr>
              <w:t>Specialist</w:t>
            </w:r>
            <w:proofErr w:type="spellEnd"/>
            <w:r w:rsidRPr="008604C2">
              <w:rPr>
                <w:rFonts w:ascii="Calibri" w:hAnsi="Calibri" w:cs="Calibri"/>
                <w:color w:val="000000"/>
                <w:szCs w:val="22"/>
                <w:lang w:eastAsia="en-GB"/>
              </w:rPr>
              <w:t xml:space="preserve">). Conta il numero totale se l'utente loggato è </w:t>
            </w:r>
            <w:r w:rsidRPr="00DB053A">
              <w:rPr>
                <w:rFonts w:ascii="Calibri" w:hAnsi="Calibri" w:cs="Calibri"/>
                <w:color w:val="C00000"/>
                <w:szCs w:val="22"/>
                <w:lang w:eastAsia="en-GB"/>
              </w:rPr>
              <w:t>IT Demand Manager</w:t>
            </w:r>
          </w:p>
        </w:tc>
        <w:tc>
          <w:tcPr>
            <w:tcW w:w="2006" w:type="dxa"/>
            <w:tcBorders>
              <w:top w:val="nil"/>
              <w:left w:val="nil"/>
              <w:bottom w:val="single" w:sz="8" w:space="0" w:color="auto"/>
              <w:right w:val="single" w:sz="8" w:space="0" w:color="auto"/>
            </w:tcBorders>
            <w:shd w:val="clear" w:color="auto" w:fill="auto"/>
            <w:vAlign w:val="center"/>
            <w:hideMark/>
          </w:tcPr>
          <w:p w14:paraId="2E161B04"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 xml:space="preserve">Se cliccato dall’utente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si entra nella "Pagina gestione </w:t>
            </w:r>
            <w:r>
              <w:rPr>
                <w:rFonts w:ascii="Calibri" w:hAnsi="Calibri" w:cs="Calibri"/>
                <w:color w:val="000000"/>
                <w:szCs w:val="22"/>
                <w:lang w:eastAsia="en-GB"/>
              </w:rPr>
              <w:t xml:space="preserve">Demand </w:t>
            </w:r>
            <w:proofErr w:type="spellStart"/>
            <w:r>
              <w:rPr>
                <w:rFonts w:ascii="Calibri" w:hAnsi="Calibri" w:cs="Calibri"/>
                <w:color w:val="000000"/>
                <w:szCs w:val="22"/>
                <w:lang w:eastAsia="en-GB"/>
              </w:rPr>
              <w:t>Request</w:t>
            </w:r>
            <w:proofErr w:type="spellEnd"/>
            <w:r w:rsidRPr="008604C2">
              <w:rPr>
                <w:rFonts w:ascii="Calibri" w:hAnsi="Calibri" w:cs="Calibri"/>
                <w:color w:val="000000"/>
                <w:szCs w:val="22"/>
                <w:lang w:eastAsia="en-GB"/>
              </w:rPr>
              <w:t>"</w:t>
            </w:r>
            <w:r>
              <w:rPr>
                <w:rFonts w:ascii="Calibri" w:hAnsi="Calibri" w:cs="Calibri"/>
                <w:color w:val="000000"/>
                <w:szCs w:val="22"/>
                <w:lang w:eastAsia="en-GB"/>
              </w:rPr>
              <w:t xml:space="preserve"> in modalità </w:t>
            </w:r>
            <w:proofErr w:type="spellStart"/>
            <w:r>
              <w:rPr>
                <w:rFonts w:ascii="Calibri" w:hAnsi="Calibri" w:cs="Calibri"/>
                <w:color w:val="000000"/>
                <w:szCs w:val="22"/>
                <w:lang w:eastAsia="en-GB"/>
              </w:rPr>
              <w:t>edit</w:t>
            </w:r>
            <w:proofErr w:type="spellEnd"/>
            <w:r w:rsidRPr="008604C2">
              <w:rPr>
                <w:rFonts w:ascii="Calibri" w:hAnsi="Calibri" w:cs="Calibri"/>
                <w:color w:val="000000"/>
                <w:szCs w:val="22"/>
                <w:lang w:eastAsia="en-GB"/>
              </w:rPr>
              <w:t>.</w:t>
            </w:r>
            <w:r w:rsidRPr="008604C2">
              <w:rPr>
                <w:rFonts w:ascii="Calibri" w:hAnsi="Calibri" w:cs="Calibri"/>
                <w:color w:val="000000"/>
                <w:szCs w:val="22"/>
                <w:lang w:eastAsia="en-GB"/>
              </w:rPr>
              <w:br/>
              <w:t xml:space="preserve">Se cliccato dall'utente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o </w:t>
            </w:r>
            <w:r w:rsidRPr="00DB053A">
              <w:rPr>
                <w:rFonts w:ascii="Calibri" w:hAnsi="Calibri" w:cs="Calibri"/>
                <w:color w:val="C00000"/>
                <w:szCs w:val="22"/>
                <w:lang w:eastAsia="en-GB"/>
              </w:rPr>
              <w:t>IT Demand Manager</w:t>
            </w:r>
            <w:r w:rsidRPr="008604C2">
              <w:rPr>
                <w:rFonts w:ascii="Calibri" w:hAnsi="Calibri" w:cs="Calibri"/>
                <w:color w:val="000000"/>
                <w:szCs w:val="22"/>
                <w:lang w:eastAsia="en-GB"/>
              </w:rPr>
              <w:t xml:space="preserve">, </w:t>
            </w:r>
            <w:r>
              <w:rPr>
                <w:rFonts w:ascii="Calibri" w:hAnsi="Calibri" w:cs="Calibri"/>
                <w:color w:val="000000"/>
                <w:szCs w:val="22"/>
                <w:lang w:eastAsia="en-GB"/>
              </w:rPr>
              <w:t>le informazioni mostrate sono in sola lettura</w:t>
            </w:r>
          </w:p>
        </w:tc>
      </w:tr>
      <w:tr w:rsidR="00355E0A" w:rsidRPr="008604C2" w14:paraId="64EA3DD3" w14:textId="77777777" w:rsidTr="00954CA9">
        <w:trPr>
          <w:trHeight w:val="541"/>
        </w:trPr>
        <w:tc>
          <w:tcPr>
            <w:tcW w:w="1273" w:type="dxa"/>
            <w:tcBorders>
              <w:top w:val="nil"/>
              <w:left w:val="single" w:sz="8" w:space="0" w:color="auto"/>
              <w:bottom w:val="single" w:sz="8" w:space="0" w:color="auto"/>
              <w:right w:val="single" w:sz="8" w:space="0" w:color="auto"/>
            </w:tcBorders>
            <w:shd w:val="clear" w:color="auto" w:fill="auto"/>
            <w:noWrap/>
            <w:vAlign w:val="center"/>
            <w:hideMark/>
          </w:tcPr>
          <w:p w14:paraId="139391B7" w14:textId="77777777" w:rsidR="00355E0A" w:rsidRPr="008604C2" w:rsidRDefault="00355E0A" w:rsidP="00954CA9">
            <w:pPr>
              <w:jc w:val="center"/>
              <w:rPr>
                <w:rFonts w:ascii="Calibri" w:hAnsi="Calibri" w:cs="Calibri"/>
                <w:color w:val="000000"/>
                <w:szCs w:val="22"/>
                <w:lang w:eastAsia="en-GB"/>
              </w:rPr>
            </w:pPr>
            <w:r>
              <w:rPr>
                <w:rFonts w:ascii="Calibri" w:hAnsi="Calibri" w:cs="Calibri"/>
                <w:color w:val="000000"/>
                <w:szCs w:val="22"/>
                <w:lang w:eastAsia="en-GB"/>
              </w:rPr>
              <w:t>9</w:t>
            </w:r>
          </w:p>
        </w:tc>
        <w:tc>
          <w:tcPr>
            <w:tcW w:w="1052" w:type="dxa"/>
            <w:tcBorders>
              <w:top w:val="nil"/>
              <w:left w:val="nil"/>
              <w:bottom w:val="single" w:sz="8" w:space="0" w:color="auto"/>
              <w:right w:val="single" w:sz="8" w:space="0" w:color="auto"/>
            </w:tcBorders>
            <w:shd w:val="clear" w:color="auto" w:fill="auto"/>
            <w:vAlign w:val="center"/>
            <w:hideMark/>
          </w:tcPr>
          <w:p w14:paraId="1F49D833"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Si</w:t>
            </w:r>
          </w:p>
        </w:tc>
        <w:tc>
          <w:tcPr>
            <w:tcW w:w="1429" w:type="dxa"/>
            <w:tcBorders>
              <w:top w:val="nil"/>
              <w:left w:val="nil"/>
              <w:bottom w:val="single" w:sz="8" w:space="0" w:color="auto"/>
              <w:right w:val="single" w:sz="8" w:space="0" w:color="auto"/>
            </w:tcBorders>
            <w:shd w:val="clear" w:color="auto" w:fill="auto"/>
            <w:vAlign w:val="center"/>
            <w:hideMark/>
          </w:tcPr>
          <w:p w14:paraId="6EF7D146"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 xml:space="preserve">Demand </w:t>
            </w:r>
            <w:proofErr w:type="spellStart"/>
            <w:r w:rsidRPr="008604C2">
              <w:rPr>
                <w:rFonts w:ascii="Calibri" w:hAnsi="Calibri" w:cs="Calibri"/>
                <w:color w:val="000000"/>
                <w:szCs w:val="22"/>
                <w:lang w:eastAsia="en-GB"/>
              </w:rPr>
              <w:t>Requests</w:t>
            </w:r>
            <w:proofErr w:type="spellEnd"/>
            <w:r w:rsidRPr="008604C2">
              <w:rPr>
                <w:rFonts w:ascii="Calibri" w:hAnsi="Calibri" w:cs="Calibri"/>
                <w:color w:val="000000"/>
                <w:szCs w:val="22"/>
                <w:lang w:eastAsia="en-GB"/>
              </w:rPr>
              <w:t xml:space="preserve"> in attesa validazione Analisi Funzionale</w:t>
            </w:r>
          </w:p>
        </w:tc>
        <w:tc>
          <w:tcPr>
            <w:tcW w:w="2330" w:type="dxa"/>
            <w:tcBorders>
              <w:top w:val="nil"/>
              <w:left w:val="nil"/>
              <w:bottom w:val="single" w:sz="8" w:space="0" w:color="auto"/>
              <w:right w:val="single" w:sz="8" w:space="0" w:color="auto"/>
            </w:tcBorders>
            <w:shd w:val="clear" w:color="auto" w:fill="auto"/>
            <w:vAlign w:val="center"/>
            <w:hideMark/>
          </w:tcPr>
          <w:p w14:paraId="342465D6"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Default se il valore è 0, rosso se il valore &gt; 0</w:t>
            </w:r>
          </w:p>
        </w:tc>
        <w:tc>
          <w:tcPr>
            <w:tcW w:w="2050" w:type="dxa"/>
            <w:tcBorders>
              <w:top w:val="nil"/>
              <w:left w:val="nil"/>
              <w:bottom w:val="single" w:sz="8" w:space="0" w:color="auto"/>
              <w:right w:val="single" w:sz="8" w:space="0" w:color="auto"/>
            </w:tcBorders>
            <w:shd w:val="clear" w:color="auto" w:fill="auto"/>
            <w:vAlign w:val="center"/>
            <w:hideMark/>
          </w:tcPr>
          <w:p w14:paraId="7363A2DF"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Conta il numero totale di DR con Stato Stream ="</w:t>
            </w:r>
            <w:r w:rsidRPr="00AE5D71">
              <w:rPr>
                <w:rFonts w:ascii="Calibri" w:hAnsi="Calibri" w:cs="Calibri"/>
                <w:color w:val="0070C0"/>
                <w:szCs w:val="22"/>
                <w:lang w:eastAsia="en-GB"/>
              </w:rPr>
              <w:t>Richiesta accettazione Analisi Funzionale all'IT Friend</w:t>
            </w:r>
            <w:r w:rsidRPr="008604C2">
              <w:rPr>
                <w:rFonts w:ascii="Calibri" w:hAnsi="Calibri" w:cs="Calibri"/>
                <w:color w:val="000000"/>
                <w:szCs w:val="22"/>
                <w:lang w:eastAsia="en-GB"/>
              </w:rPr>
              <w:t xml:space="preserve">" di pertinenza dell'utente loggato (se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w:t>
            </w:r>
            <w:r w:rsidRPr="00DB053A">
              <w:rPr>
                <w:rFonts w:ascii="Calibri" w:hAnsi="Calibri" w:cs="Calibri"/>
                <w:color w:val="C00000"/>
                <w:szCs w:val="22"/>
                <w:lang w:eastAsia="en-GB"/>
              </w:rPr>
              <w:t>IT Pivot</w:t>
            </w:r>
            <w:r w:rsidRPr="008604C2">
              <w:rPr>
                <w:rFonts w:ascii="Calibri" w:hAnsi="Calibri" w:cs="Calibri"/>
                <w:color w:val="000000"/>
                <w:szCs w:val="22"/>
                <w:lang w:eastAsia="en-GB"/>
              </w:rPr>
              <w:t xml:space="preserve"> o </w:t>
            </w:r>
            <w:r w:rsidRPr="00DB053A">
              <w:rPr>
                <w:rFonts w:ascii="Calibri" w:hAnsi="Calibri" w:cs="Calibri"/>
                <w:color w:val="C00000"/>
                <w:szCs w:val="22"/>
                <w:lang w:eastAsia="en-GB"/>
              </w:rPr>
              <w:t xml:space="preserve">IT </w:t>
            </w:r>
            <w:proofErr w:type="spellStart"/>
            <w:r w:rsidRPr="00DB053A">
              <w:rPr>
                <w:rFonts w:ascii="Calibri" w:hAnsi="Calibri" w:cs="Calibri"/>
                <w:color w:val="C00000"/>
                <w:szCs w:val="22"/>
                <w:lang w:eastAsia="en-GB"/>
              </w:rPr>
              <w:t>Specialist</w:t>
            </w:r>
            <w:proofErr w:type="spellEnd"/>
            <w:r w:rsidRPr="008604C2">
              <w:rPr>
                <w:rFonts w:ascii="Calibri" w:hAnsi="Calibri" w:cs="Calibri"/>
                <w:color w:val="000000"/>
                <w:szCs w:val="22"/>
                <w:lang w:eastAsia="en-GB"/>
              </w:rPr>
              <w:t xml:space="preserve">). Conta il numero totale se l'utente loggato è </w:t>
            </w:r>
            <w:r w:rsidRPr="00DB053A">
              <w:rPr>
                <w:rFonts w:ascii="Calibri" w:hAnsi="Calibri" w:cs="Calibri"/>
                <w:color w:val="C00000"/>
                <w:szCs w:val="22"/>
                <w:lang w:eastAsia="en-GB"/>
              </w:rPr>
              <w:t>IT Demand Manager</w:t>
            </w:r>
          </w:p>
        </w:tc>
        <w:tc>
          <w:tcPr>
            <w:tcW w:w="2006" w:type="dxa"/>
            <w:tcBorders>
              <w:top w:val="nil"/>
              <w:left w:val="nil"/>
              <w:bottom w:val="single" w:sz="8" w:space="0" w:color="auto"/>
              <w:right w:val="single" w:sz="8" w:space="0" w:color="auto"/>
            </w:tcBorders>
            <w:shd w:val="clear" w:color="auto" w:fill="auto"/>
            <w:vAlign w:val="center"/>
            <w:hideMark/>
          </w:tcPr>
          <w:p w14:paraId="506C46F0"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 xml:space="preserve">Se cliccato dall’utente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si entra nella "Pagina gestione </w:t>
            </w:r>
            <w:r>
              <w:rPr>
                <w:rFonts w:ascii="Calibri" w:hAnsi="Calibri" w:cs="Calibri"/>
                <w:color w:val="000000"/>
                <w:szCs w:val="22"/>
                <w:lang w:eastAsia="en-GB"/>
              </w:rPr>
              <w:t xml:space="preserve">Demand </w:t>
            </w:r>
            <w:proofErr w:type="spellStart"/>
            <w:r>
              <w:rPr>
                <w:rFonts w:ascii="Calibri" w:hAnsi="Calibri" w:cs="Calibri"/>
                <w:color w:val="000000"/>
                <w:szCs w:val="22"/>
                <w:lang w:eastAsia="en-GB"/>
              </w:rPr>
              <w:t>Request</w:t>
            </w:r>
            <w:proofErr w:type="spellEnd"/>
            <w:r w:rsidRPr="008604C2">
              <w:rPr>
                <w:rFonts w:ascii="Calibri" w:hAnsi="Calibri" w:cs="Calibri"/>
                <w:color w:val="000000"/>
                <w:szCs w:val="22"/>
                <w:lang w:eastAsia="en-GB"/>
              </w:rPr>
              <w:t>"</w:t>
            </w:r>
            <w:r>
              <w:rPr>
                <w:rFonts w:ascii="Calibri" w:hAnsi="Calibri" w:cs="Calibri"/>
                <w:color w:val="000000"/>
                <w:szCs w:val="22"/>
                <w:lang w:eastAsia="en-GB"/>
              </w:rPr>
              <w:t xml:space="preserve"> in modalità </w:t>
            </w:r>
            <w:proofErr w:type="spellStart"/>
            <w:r>
              <w:rPr>
                <w:rFonts w:ascii="Calibri" w:hAnsi="Calibri" w:cs="Calibri"/>
                <w:color w:val="000000"/>
                <w:szCs w:val="22"/>
                <w:lang w:eastAsia="en-GB"/>
              </w:rPr>
              <w:t>edit</w:t>
            </w:r>
            <w:proofErr w:type="spellEnd"/>
            <w:r w:rsidRPr="008604C2">
              <w:rPr>
                <w:rFonts w:ascii="Calibri" w:hAnsi="Calibri" w:cs="Calibri"/>
                <w:color w:val="000000"/>
                <w:szCs w:val="22"/>
                <w:lang w:eastAsia="en-GB"/>
              </w:rPr>
              <w:t>.</w:t>
            </w:r>
            <w:r w:rsidRPr="008604C2">
              <w:rPr>
                <w:rFonts w:ascii="Calibri" w:hAnsi="Calibri" w:cs="Calibri"/>
                <w:color w:val="000000"/>
                <w:szCs w:val="22"/>
                <w:lang w:eastAsia="en-GB"/>
              </w:rPr>
              <w:br/>
              <w:t xml:space="preserve">Se cliccato dall'utente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o </w:t>
            </w:r>
            <w:r w:rsidRPr="00DB053A">
              <w:rPr>
                <w:rFonts w:ascii="Calibri" w:hAnsi="Calibri" w:cs="Calibri"/>
                <w:color w:val="C00000"/>
                <w:szCs w:val="22"/>
                <w:lang w:eastAsia="en-GB"/>
              </w:rPr>
              <w:t>IT Demand Manager</w:t>
            </w:r>
            <w:r w:rsidRPr="008604C2">
              <w:rPr>
                <w:rFonts w:ascii="Calibri" w:hAnsi="Calibri" w:cs="Calibri"/>
                <w:color w:val="000000"/>
                <w:szCs w:val="22"/>
                <w:lang w:eastAsia="en-GB"/>
              </w:rPr>
              <w:t xml:space="preserve">, </w:t>
            </w:r>
            <w:r>
              <w:rPr>
                <w:rFonts w:ascii="Calibri" w:hAnsi="Calibri" w:cs="Calibri"/>
                <w:color w:val="000000"/>
                <w:szCs w:val="22"/>
                <w:lang w:eastAsia="en-GB"/>
              </w:rPr>
              <w:t>le informazioni mostrate sono in sola lettura</w:t>
            </w:r>
          </w:p>
        </w:tc>
      </w:tr>
      <w:tr w:rsidR="00355E0A" w:rsidRPr="008604C2" w14:paraId="5C1FB336" w14:textId="77777777" w:rsidTr="00954CA9">
        <w:trPr>
          <w:trHeight w:val="547"/>
        </w:trPr>
        <w:tc>
          <w:tcPr>
            <w:tcW w:w="1273" w:type="dxa"/>
            <w:tcBorders>
              <w:top w:val="nil"/>
              <w:left w:val="single" w:sz="8" w:space="0" w:color="auto"/>
              <w:bottom w:val="single" w:sz="8" w:space="0" w:color="auto"/>
              <w:right w:val="single" w:sz="8" w:space="0" w:color="auto"/>
            </w:tcBorders>
            <w:shd w:val="clear" w:color="auto" w:fill="auto"/>
            <w:noWrap/>
            <w:vAlign w:val="center"/>
            <w:hideMark/>
          </w:tcPr>
          <w:p w14:paraId="0952C34A" w14:textId="77777777" w:rsidR="00355E0A" w:rsidRPr="008604C2" w:rsidRDefault="00355E0A" w:rsidP="00954CA9">
            <w:pPr>
              <w:jc w:val="center"/>
              <w:rPr>
                <w:rFonts w:ascii="Calibri" w:hAnsi="Calibri" w:cs="Calibri"/>
                <w:color w:val="000000"/>
                <w:szCs w:val="22"/>
                <w:lang w:eastAsia="en-GB"/>
              </w:rPr>
            </w:pPr>
            <w:r>
              <w:rPr>
                <w:rFonts w:ascii="Calibri" w:hAnsi="Calibri" w:cs="Calibri"/>
                <w:color w:val="000000"/>
                <w:szCs w:val="22"/>
                <w:lang w:eastAsia="en-GB"/>
              </w:rPr>
              <w:t>10</w:t>
            </w:r>
          </w:p>
        </w:tc>
        <w:tc>
          <w:tcPr>
            <w:tcW w:w="1052" w:type="dxa"/>
            <w:tcBorders>
              <w:top w:val="nil"/>
              <w:left w:val="nil"/>
              <w:bottom w:val="single" w:sz="8" w:space="0" w:color="auto"/>
              <w:right w:val="single" w:sz="8" w:space="0" w:color="auto"/>
            </w:tcBorders>
            <w:shd w:val="clear" w:color="auto" w:fill="auto"/>
            <w:vAlign w:val="center"/>
            <w:hideMark/>
          </w:tcPr>
          <w:p w14:paraId="471A961F"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Si</w:t>
            </w:r>
          </w:p>
        </w:tc>
        <w:tc>
          <w:tcPr>
            <w:tcW w:w="1429" w:type="dxa"/>
            <w:tcBorders>
              <w:top w:val="nil"/>
              <w:left w:val="nil"/>
              <w:bottom w:val="single" w:sz="8" w:space="0" w:color="auto"/>
              <w:right w:val="single" w:sz="8" w:space="0" w:color="auto"/>
            </w:tcBorders>
            <w:shd w:val="clear" w:color="auto" w:fill="auto"/>
            <w:vAlign w:val="center"/>
            <w:hideMark/>
          </w:tcPr>
          <w:p w14:paraId="61FDEB7E"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Offerte commerciali in attesa di accettazione</w:t>
            </w:r>
          </w:p>
        </w:tc>
        <w:tc>
          <w:tcPr>
            <w:tcW w:w="2330" w:type="dxa"/>
            <w:tcBorders>
              <w:top w:val="nil"/>
              <w:left w:val="nil"/>
              <w:bottom w:val="single" w:sz="8" w:space="0" w:color="auto"/>
              <w:right w:val="single" w:sz="8" w:space="0" w:color="auto"/>
            </w:tcBorders>
            <w:shd w:val="clear" w:color="auto" w:fill="auto"/>
            <w:vAlign w:val="center"/>
            <w:hideMark/>
          </w:tcPr>
          <w:p w14:paraId="65401E82"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Default se il valore è 0, rosso se il valore &gt; 0</w:t>
            </w:r>
          </w:p>
        </w:tc>
        <w:tc>
          <w:tcPr>
            <w:tcW w:w="2050" w:type="dxa"/>
            <w:tcBorders>
              <w:top w:val="nil"/>
              <w:left w:val="nil"/>
              <w:bottom w:val="single" w:sz="8" w:space="0" w:color="auto"/>
              <w:right w:val="single" w:sz="8" w:space="0" w:color="auto"/>
            </w:tcBorders>
            <w:shd w:val="clear" w:color="auto" w:fill="auto"/>
            <w:vAlign w:val="center"/>
            <w:hideMark/>
          </w:tcPr>
          <w:p w14:paraId="67DF43FB"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Conta il numero totale di DR con Stato Stream ="</w:t>
            </w:r>
            <w:r w:rsidRPr="00ED74EB">
              <w:rPr>
                <w:rFonts w:ascii="Calibri" w:hAnsi="Calibri" w:cs="Calibri"/>
                <w:color w:val="0070C0"/>
                <w:szCs w:val="22"/>
                <w:lang w:eastAsia="en-GB"/>
              </w:rPr>
              <w:t>Ricevuta offerta commerciale dal fornitore</w:t>
            </w:r>
            <w:r w:rsidRPr="008604C2">
              <w:rPr>
                <w:rFonts w:ascii="Calibri" w:hAnsi="Calibri" w:cs="Calibri"/>
                <w:color w:val="000000"/>
                <w:szCs w:val="22"/>
                <w:lang w:eastAsia="en-GB"/>
              </w:rPr>
              <w:t xml:space="preserve">" di pertinenza dell'utente loggato (se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w:t>
            </w:r>
            <w:r w:rsidRPr="00DB053A">
              <w:rPr>
                <w:rFonts w:ascii="Calibri" w:hAnsi="Calibri" w:cs="Calibri"/>
                <w:color w:val="C00000"/>
                <w:szCs w:val="22"/>
                <w:lang w:eastAsia="en-GB"/>
              </w:rPr>
              <w:t>IT Pivot</w:t>
            </w:r>
            <w:r w:rsidRPr="008604C2">
              <w:rPr>
                <w:rFonts w:ascii="Calibri" w:hAnsi="Calibri" w:cs="Calibri"/>
                <w:color w:val="000000"/>
                <w:szCs w:val="22"/>
                <w:lang w:eastAsia="en-GB"/>
              </w:rPr>
              <w:t xml:space="preserve"> o </w:t>
            </w:r>
            <w:r w:rsidRPr="00DB053A">
              <w:rPr>
                <w:rFonts w:ascii="Calibri" w:hAnsi="Calibri" w:cs="Calibri"/>
                <w:color w:val="C00000"/>
                <w:szCs w:val="22"/>
                <w:lang w:eastAsia="en-GB"/>
              </w:rPr>
              <w:t xml:space="preserve">IT </w:t>
            </w:r>
            <w:proofErr w:type="spellStart"/>
            <w:r w:rsidRPr="00DB053A">
              <w:rPr>
                <w:rFonts w:ascii="Calibri" w:hAnsi="Calibri" w:cs="Calibri"/>
                <w:color w:val="C00000"/>
                <w:szCs w:val="22"/>
                <w:lang w:eastAsia="en-GB"/>
              </w:rPr>
              <w:t>Specialist</w:t>
            </w:r>
            <w:proofErr w:type="spellEnd"/>
            <w:r w:rsidRPr="008604C2">
              <w:rPr>
                <w:rFonts w:ascii="Calibri" w:hAnsi="Calibri" w:cs="Calibri"/>
                <w:color w:val="000000"/>
                <w:szCs w:val="22"/>
                <w:lang w:eastAsia="en-GB"/>
              </w:rPr>
              <w:t xml:space="preserve">). Conta il numero totale se l'utente loggato è </w:t>
            </w:r>
            <w:r w:rsidRPr="00DB053A">
              <w:rPr>
                <w:rFonts w:ascii="Calibri" w:hAnsi="Calibri" w:cs="Calibri"/>
                <w:color w:val="C00000"/>
                <w:szCs w:val="22"/>
                <w:lang w:eastAsia="en-GB"/>
              </w:rPr>
              <w:t>IT Demand Manager</w:t>
            </w:r>
          </w:p>
        </w:tc>
        <w:tc>
          <w:tcPr>
            <w:tcW w:w="2006" w:type="dxa"/>
            <w:tcBorders>
              <w:top w:val="nil"/>
              <w:left w:val="nil"/>
              <w:bottom w:val="single" w:sz="8" w:space="0" w:color="auto"/>
              <w:right w:val="single" w:sz="8" w:space="0" w:color="auto"/>
            </w:tcBorders>
            <w:shd w:val="clear" w:color="auto" w:fill="auto"/>
            <w:vAlign w:val="center"/>
            <w:hideMark/>
          </w:tcPr>
          <w:p w14:paraId="7B3FDD74"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 xml:space="preserve">Se cliccato dall’utente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si entra nella "Pagina gestione </w:t>
            </w:r>
            <w:r>
              <w:rPr>
                <w:rFonts w:ascii="Calibri" w:hAnsi="Calibri" w:cs="Calibri"/>
                <w:color w:val="000000"/>
                <w:szCs w:val="22"/>
                <w:lang w:eastAsia="en-GB"/>
              </w:rPr>
              <w:t xml:space="preserve">Demand </w:t>
            </w:r>
            <w:proofErr w:type="spellStart"/>
            <w:r>
              <w:rPr>
                <w:rFonts w:ascii="Calibri" w:hAnsi="Calibri" w:cs="Calibri"/>
                <w:color w:val="000000"/>
                <w:szCs w:val="22"/>
                <w:lang w:eastAsia="en-GB"/>
              </w:rPr>
              <w:t>Request</w:t>
            </w:r>
            <w:proofErr w:type="spellEnd"/>
            <w:r w:rsidRPr="008604C2">
              <w:rPr>
                <w:rFonts w:ascii="Calibri" w:hAnsi="Calibri" w:cs="Calibri"/>
                <w:color w:val="000000"/>
                <w:szCs w:val="22"/>
                <w:lang w:eastAsia="en-GB"/>
              </w:rPr>
              <w:t>"</w:t>
            </w:r>
            <w:r>
              <w:rPr>
                <w:rFonts w:ascii="Calibri" w:hAnsi="Calibri" w:cs="Calibri"/>
                <w:color w:val="000000"/>
                <w:szCs w:val="22"/>
                <w:lang w:eastAsia="en-GB"/>
              </w:rPr>
              <w:t xml:space="preserve"> in modalità </w:t>
            </w:r>
            <w:proofErr w:type="spellStart"/>
            <w:r>
              <w:rPr>
                <w:rFonts w:ascii="Calibri" w:hAnsi="Calibri" w:cs="Calibri"/>
                <w:color w:val="000000"/>
                <w:szCs w:val="22"/>
                <w:lang w:eastAsia="en-GB"/>
              </w:rPr>
              <w:t>edit</w:t>
            </w:r>
            <w:proofErr w:type="spellEnd"/>
            <w:r w:rsidRPr="008604C2">
              <w:rPr>
                <w:rFonts w:ascii="Calibri" w:hAnsi="Calibri" w:cs="Calibri"/>
                <w:color w:val="000000"/>
                <w:szCs w:val="22"/>
                <w:lang w:eastAsia="en-GB"/>
              </w:rPr>
              <w:t>.</w:t>
            </w:r>
            <w:r w:rsidRPr="008604C2">
              <w:rPr>
                <w:rFonts w:ascii="Calibri" w:hAnsi="Calibri" w:cs="Calibri"/>
                <w:color w:val="000000"/>
                <w:szCs w:val="22"/>
                <w:lang w:eastAsia="en-GB"/>
              </w:rPr>
              <w:br/>
              <w:t xml:space="preserve">Se cliccato dall'utente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o </w:t>
            </w:r>
            <w:r w:rsidRPr="00DB053A">
              <w:rPr>
                <w:rFonts w:ascii="Calibri" w:hAnsi="Calibri" w:cs="Calibri"/>
                <w:color w:val="C00000"/>
                <w:szCs w:val="22"/>
                <w:lang w:eastAsia="en-GB"/>
              </w:rPr>
              <w:t>IT Demand Manager</w:t>
            </w:r>
            <w:r w:rsidRPr="008604C2">
              <w:rPr>
                <w:rFonts w:ascii="Calibri" w:hAnsi="Calibri" w:cs="Calibri"/>
                <w:color w:val="000000"/>
                <w:szCs w:val="22"/>
                <w:lang w:eastAsia="en-GB"/>
              </w:rPr>
              <w:t xml:space="preserve">, </w:t>
            </w:r>
            <w:r>
              <w:rPr>
                <w:rFonts w:ascii="Calibri" w:hAnsi="Calibri" w:cs="Calibri"/>
                <w:color w:val="000000"/>
                <w:szCs w:val="22"/>
                <w:lang w:eastAsia="en-GB"/>
              </w:rPr>
              <w:t>le informazioni mostrate sono in sola lettura</w:t>
            </w:r>
          </w:p>
        </w:tc>
      </w:tr>
      <w:tr w:rsidR="00355E0A" w:rsidRPr="008604C2" w14:paraId="3BD7508D" w14:textId="77777777" w:rsidTr="00954CA9">
        <w:trPr>
          <w:trHeight w:val="3315"/>
        </w:trPr>
        <w:tc>
          <w:tcPr>
            <w:tcW w:w="1273" w:type="dxa"/>
            <w:tcBorders>
              <w:top w:val="nil"/>
              <w:left w:val="single" w:sz="8" w:space="0" w:color="auto"/>
              <w:bottom w:val="single" w:sz="8" w:space="0" w:color="auto"/>
              <w:right w:val="single" w:sz="8" w:space="0" w:color="auto"/>
            </w:tcBorders>
            <w:shd w:val="clear" w:color="auto" w:fill="auto"/>
            <w:noWrap/>
            <w:vAlign w:val="center"/>
            <w:hideMark/>
          </w:tcPr>
          <w:p w14:paraId="472AF310"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lastRenderedPageBreak/>
              <w:t>1</w:t>
            </w:r>
            <w:r>
              <w:rPr>
                <w:rFonts w:ascii="Calibri" w:hAnsi="Calibri" w:cs="Calibri"/>
                <w:color w:val="000000"/>
                <w:szCs w:val="22"/>
                <w:lang w:eastAsia="en-GB"/>
              </w:rPr>
              <w:t>1</w:t>
            </w:r>
          </w:p>
        </w:tc>
        <w:tc>
          <w:tcPr>
            <w:tcW w:w="1052" w:type="dxa"/>
            <w:tcBorders>
              <w:top w:val="nil"/>
              <w:left w:val="nil"/>
              <w:bottom w:val="single" w:sz="8" w:space="0" w:color="auto"/>
              <w:right w:val="single" w:sz="8" w:space="0" w:color="auto"/>
            </w:tcBorders>
            <w:shd w:val="clear" w:color="auto" w:fill="auto"/>
            <w:vAlign w:val="center"/>
            <w:hideMark/>
          </w:tcPr>
          <w:p w14:paraId="55BB7B7C"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Si</w:t>
            </w:r>
          </w:p>
        </w:tc>
        <w:tc>
          <w:tcPr>
            <w:tcW w:w="1429" w:type="dxa"/>
            <w:tcBorders>
              <w:top w:val="nil"/>
              <w:left w:val="nil"/>
              <w:bottom w:val="single" w:sz="8" w:space="0" w:color="auto"/>
              <w:right w:val="single" w:sz="8" w:space="0" w:color="auto"/>
            </w:tcBorders>
            <w:shd w:val="clear" w:color="auto" w:fill="auto"/>
            <w:vAlign w:val="center"/>
            <w:hideMark/>
          </w:tcPr>
          <w:p w14:paraId="147D399D"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In sviluppo</w:t>
            </w:r>
          </w:p>
        </w:tc>
        <w:tc>
          <w:tcPr>
            <w:tcW w:w="2330" w:type="dxa"/>
            <w:tcBorders>
              <w:top w:val="nil"/>
              <w:left w:val="nil"/>
              <w:bottom w:val="single" w:sz="8" w:space="0" w:color="auto"/>
              <w:right w:val="single" w:sz="8" w:space="0" w:color="auto"/>
            </w:tcBorders>
            <w:shd w:val="clear" w:color="auto" w:fill="auto"/>
            <w:vAlign w:val="center"/>
            <w:hideMark/>
          </w:tcPr>
          <w:p w14:paraId="2317EF4A"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Default. Non cambia qualunque sia il numero</w:t>
            </w:r>
          </w:p>
        </w:tc>
        <w:tc>
          <w:tcPr>
            <w:tcW w:w="2050" w:type="dxa"/>
            <w:tcBorders>
              <w:top w:val="nil"/>
              <w:left w:val="nil"/>
              <w:bottom w:val="single" w:sz="8" w:space="0" w:color="auto"/>
              <w:right w:val="single" w:sz="8" w:space="0" w:color="auto"/>
            </w:tcBorders>
            <w:shd w:val="clear" w:color="auto" w:fill="auto"/>
            <w:vAlign w:val="center"/>
            <w:hideMark/>
          </w:tcPr>
          <w:p w14:paraId="6843A6A6"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Conta il numero totale di DR con Stato DR ="</w:t>
            </w:r>
            <w:r w:rsidRPr="00ED74EB">
              <w:rPr>
                <w:rFonts w:ascii="Calibri" w:hAnsi="Calibri" w:cs="Calibri"/>
                <w:color w:val="0070C0"/>
                <w:szCs w:val="22"/>
                <w:lang w:eastAsia="en-GB"/>
              </w:rPr>
              <w:t>In sviluppo</w:t>
            </w:r>
            <w:r w:rsidRPr="008604C2">
              <w:rPr>
                <w:rFonts w:ascii="Calibri" w:hAnsi="Calibri" w:cs="Calibri"/>
                <w:color w:val="000000"/>
                <w:szCs w:val="22"/>
                <w:lang w:eastAsia="en-GB"/>
              </w:rPr>
              <w:t xml:space="preserve">" di pertinenza dell'utente loggato (se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w:t>
            </w:r>
            <w:r w:rsidRPr="00DB053A">
              <w:rPr>
                <w:rFonts w:ascii="Calibri" w:hAnsi="Calibri" w:cs="Calibri"/>
                <w:color w:val="C00000"/>
                <w:szCs w:val="22"/>
                <w:lang w:eastAsia="en-GB"/>
              </w:rPr>
              <w:t>IT Pivot</w:t>
            </w:r>
            <w:r w:rsidRPr="008604C2">
              <w:rPr>
                <w:rFonts w:ascii="Calibri" w:hAnsi="Calibri" w:cs="Calibri"/>
                <w:color w:val="000000"/>
                <w:szCs w:val="22"/>
                <w:lang w:eastAsia="en-GB"/>
              </w:rPr>
              <w:t xml:space="preserve"> o </w:t>
            </w:r>
            <w:r w:rsidRPr="00DB053A">
              <w:rPr>
                <w:rFonts w:ascii="Calibri" w:hAnsi="Calibri" w:cs="Calibri"/>
                <w:color w:val="C00000"/>
                <w:szCs w:val="22"/>
                <w:lang w:eastAsia="en-GB"/>
              </w:rPr>
              <w:t xml:space="preserve">IT </w:t>
            </w:r>
            <w:proofErr w:type="spellStart"/>
            <w:r w:rsidRPr="00DB053A">
              <w:rPr>
                <w:rFonts w:ascii="Calibri" w:hAnsi="Calibri" w:cs="Calibri"/>
                <w:color w:val="C00000"/>
                <w:szCs w:val="22"/>
                <w:lang w:eastAsia="en-GB"/>
              </w:rPr>
              <w:t>Specialist</w:t>
            </w:r>
            <w:proofErr w:type="spellEnd"/>
            <w:r w:rsidRPr="008604C2">
              <w:rPr>
                <w:rFonts w:ascii="Calibri" w:hAnsi="Calibri" w:cs="Calibri"/>
                <w:color w:val="000000"/>
                <w:szCs w:val="22"/>
                <w:lang w:eastAsia="en-GB"/>
              </w:rPr>
              <w:t xml:space="preserve">). Conta il numero totale se l'utente loggato è </w:t>
            </w:r>
            <w:r w:rsidRPr="00DB053A">
              <w:rPr>
                <w:rFonts w:ascii="Calibri" w:hAnsi="Calibri" w:cs="Calibri"/>
                <w:color w:val="C00000"/>
                <w:szCs w:val="22"/>
                <w:lang w:eastAsia="en-GB"/>
              </w:rPr>
              <w:t>IT Demand Manager</w:t>
            </w:r>
          </w:p>
        </w:tc>
        <w:tc>
          <w:tcPr>
            <w:tcW w:w="2006" w:type="dxa"/>
            <w:tcBorders>
              <w:top w:val="nil"/>
              <w:left w:val="nil"/>
              <w:bottom w:val="single" w:sz="8" w:space="0" w:color="auto"/>
              <w:right w:val="single" w:sz="8" w:space="0" w:color="auto"/>
            </w:tcBorders>
            <w:shd w:val="clear" w:color="auto" w:fill="auto"/>
            <w:vAlign w:val="center"/>
            <w:hideMark/>
          </w:tcPr>
          <w:p w14:paraId="065D1410"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Se cliccato</w:t>
            </w:r>
            <w:r>
              <w:rPr>
                <w:rFonts w:ascii="Calibri" w:hAnsi="Calibri" w:cs="Calibri"/>
                <w:color w:val="000000"/>
                <w:szCs w:val="22"/>
                <w:lang w:eastAsia="en-GB"/>
              </w:rPr>
              <w:t>,</w:t>
            </w:r>
            <w:r w:rsidRPr="008604C2">
              <w:rPr>
                <w:rFonts w:ascii="Calibri" w:hAnsi="Calibri" w:cs="Calibri"/>
                <w:color w:val="000000"/>
                <w:szCs w:val="22"/>
                <w:lang w:eastAsia="en-GB"/>
              </w:rPr>
              <w:t xml:space="preserve"> si entra nella "Pagina gestione </w:t>
            </w:r>
            <w:r>
              <w:rPr>
                <w:rFonts w:ascii="Calibri" w:hAnsi="Calibri" w:cs="Calibri"/>
                <w:color w:val="000000"/>
                <w:szCs w:val="22"/>
                <w:lang w:eastAsia="en-GB"/>
              </w:rPr>
              <w:t xml:space="preserve">Demand </w:t>
            </w:r>
            <w:proofErr w:type="spellStart"/>
            <w:r>
              <w:rPr>
                <w:rFonts w:ascii="Calibri" w:hAnsi="Calibri" w:cs="Calibri"/>
                <w:color w:val="000000"/>
                <w:szCs w:val="22"/>
                <w:lang w:eastAsia="en-GB"/>
              </w:rPr>
              <w:t>Request</w:t>
            </w:r>
            <w:proofErr w:type="spellEnd"/>
            <w:r w:rsidRPr="008604C2">
              <w:rPr>
                <w:rFonts w:ascii="Calibri" w:hAnsi="Calibri" w:cs="Calibri"/>
                <w:color w:val="000000"/>
                <w:szCs w:val="22"/>
                <w:lang w:eastAsia="en-GB"/>
              </w:rPr>
              <w:t>"</w:t>
            </w:r>
            <w:r>
              <w:rPr>
                <w:rFonts w:ascii="Calibri" w:hAnsi="Calibri" w:cs="Calibri"/>
                <w:color w:val="000000"/>
                <w:szCs w:val="22"/>
                <w:lang w:eastAsia="en-GB"/>
              </w:rPr>
              <w:t xml:space="preserve"> in modalità sola lettura</w:t>
            </w:r>
          </w:p>
        </w:tc>
      </w:tr>
      <w:tr w:rsidR="00355E0A" w:rsidRPr="008604C2" w14:paraId="4D451F4F" w14:textId="77777777" w:rsidTr="00954CA9">
        <w:trPr>
          <w:trHeight w:val="541"/>
        </w:trPr>
        <w:tc>
          <w:tcPr>
            <w:tcW w:w="1273" w:type="dxa"/>
            <w:tcBorders>
              <w:top w:val="nil"/>
              <w:left w:val="single" w:sz="8" w:space="0" w:color="auto"/>
              <w:bottom w:val="single" w:sz="8" w:space="0" w:color="auto"/>
              <w:right w:val="single" w:sz="8" w:space="0" w:color="auto"/>
            </w:tcBorders>
            <w:shd w:val="clear" w:color="auto" w:fill="auto"/>
            <w:noWrap/>
            <w:vAlign w:val="center"/>
            <w:hideMark/>
          </w:tcPr>
          <w:p w14:paraId="4E3A078A"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1</w:t>
            </w:r>
            <w:r>
              <w:rPr>
                <w:rFonts w:ascii="Calibri" w:hAnsi="Calibri" w:cs="Calibri"/>
                <w:color w:val="000000"/>
                <w:szCs w:val="22"/>
                <w:lang w:eastAsia="en-GB"/>
              </w:rPr>
              <w:t>2</w:t>
            </w:r>
          </w:p>
        </w:tc>
        <w:tc>
          <w:tcPr>
            <w:tcW w:w="1052" w:type="dxa"/>
            <w:tcBorders>
              <w:top w:val="nil"/>
              <w:left w:val="nil"/>
              <w:bottom w:val="single" w:sz="8" w:space="0" w:color="auto"/>
              <w:right w:val="single" w:sz="8" w:space="0" w:color="auto"/>
            </w:tcBorders>
            <w:shd w:val="clear" w:color="auto" w:fill="auto"/>
            <w:vAlign w:val="center"/>
            <w:hideMark/>
          </w:tcPr>
          <w:p w14:paraId="23401C91"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Si</w:t>
            </w:r>
          </w:p>
        </w:tc>
        <w:tc>
          <w:tcPr>
            <w:tcW w:w="1429" w:type="dxa"/>
            <w:tcBorders>
              <w:top w:val="nil"/>
              <w:left w:val="nil"/>
              <w:bottom w:val="single" w:sz="8" w:space="0" w:color="auto"/>
              <w:right w:val="single" w:sz="8" w:space="0" w:color="auto"/>
            </w:tcBorders>
            <w:shd w:val="clear" w:color="auto" w:fill="auto"/>
            <w:vAlign w:val="center"/>
            <w:hideMark/>
          </w:tcPr>
          <w:p w14:paraId="6D949B93"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In U.A.T.</w:t>
            </w:r>
          </w:p>
        </w:tc>
        <w:tc>
          <w:tcPr>
            <w:tcW w:w="2330" w:type="dxa"/>
            <w:tcBorders>
              <w:top w:val="nil"/>
              <w:left w:val="nil"/>
              <w:bottom w:val="single" w:sz="8" w:space="0" w:color="auto"/>
              <w:right w:val="single" w:sz="8" w:space="0" w:color="auto"/>
            </w:tcBorders>
            <w:shd w:val="clear" w:color="auto" w:fill="auto"/>
            <w:vAlign w:val="center"/>
            <w:hideMark/>
          </w:tcPr>
          <w:p w14:paraId="79213961"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Default. Non cambia qualunque sia il numero</w:t>
            </w:r>
          </w:p>
        </w:tc>
        <w:tc>
          <w:tcPr>
            <w:tcW w:w="2050" w:type="dxa"/>
            <w:tcBorders>
              <w:top w:val="nil"/>
              <w:left w:val="nil"/>
              <w:bottom w:val="single" w:sz="8" w:space="0" w:color="auto"/>
              <w:right w:val="single" w:sz="8" w:space="0" w:color="auto"/>
            </w:tcBorders>
            <w:shd w:val="clear" w:color="auto" w:fill="auto"/>
            <w:vAlign w:val="center"/>
            <w:hideMark/>
          </w:tcPr>
          <w:p w14:paraId="0AA33C7F"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Conta il numero totale di DR con Stato DR ="</w:t>
            </w:r>
            <w:r w:rsidRPr="00ED74EB">
              <w:rPr>
                <w:rFonts w:ascii="Calibri" w:hAnsi="Calibri" w:cs="Calibri"/>
                <w:color w:val="0070C0"/>
                <w:szCs w:val="22"/>
                <w:lang w:eastAsia="en-GB"/>
              </w:rPr>
              <w:t>In U.A.T.</w:t>
            </w:r>
            <w:r w:rsidRPr="008604C2">
              <w:rPr>
                <w:rFonts w:ascii="Calibri" w:hAnsi="Calibri" w:cs="Calibri"/>
                <w:color w:val="000000"/>
                <w:szCs w:val="22"/>
                <w:lang w:eastAsia="en-GB"/>
              </w:rPr>
              <w:t xml:space="preserve">" di pertinenza dell'utente loggato (se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w:t>
            </w:r>
            <w:r w:rsidRPr="00DB053A">
              <w:rPr>
                <w:rFonts w:ascii="Calibri" w:hAnsi="Calibri" w:cs="Calibri"/>
                <w:color w:val="C00000"/>
                <w:szCs w:val="22"/>
                <w:lang w:eastAsia="en-GB"/>
              </w:rPr>
              <w:t>IT Pivot</w:t>
            </w:r>
            <w:r w:rsidRPr="008604C2">
              <w:rPr>
                <w:rFonts w:ascii="Calibri" w:hAnsi="Calibri" w:cs="Calibri"/>
                <w:color w:val="000000"/>
                <w:szCs w:val="22"/>
                <w:lang w:eastAsia="en-GB"/>
              </w:rPr>
              <w:t xml:space="preserve"> o </w:t>
            </w:r>
            <w:r w:rsidRPr="00DB053A">
              <w:rPr>
                <w:rFonts w:ascii="Calibri" w:hAnsi="Calibri" w:cs="Calibri"/>
                <w:color w:val="C00000"/>
                <w:szCs w:val="22"/>
                <w:lang w:eastAsia="en-GB"/>
              </w:rPr>
              <w:t xml:space="preserve">IT </w:t>
            </w:r>
            <w:proofErr w:type="spellStart"/>
            <w:r w:rsidRPr="00DB053A">
              <w:rPr>
                <w:rFonts w:ascii="Calibri" w:hAnsi="Calibri" w:cs="Calibri"/>
                <w:color w:val="C00000"/>
                <w:szCs w:val="22"/>
                <w:lang w:eastAsia="en-GB"/>
              </w:rPr>
              <w:t>Specialist</w:t>
            </w:r>
            <w:proofErr w:type="spellEnd"/>
            <w:r w:rsidRPr="008604C2">
              <w:rPr>
                <w:rFonts w:ascii="Calibri" w:hAnsi="Calibri" w:cs="Calibri"/>
                <w:color w:val="000000"/>
                <w:szCs w:val="22"/>
                <w:lang w:eastAsia="en-GB"/>
              </w:rPr>
              <w:t xml:space="preserve">). Conta il numero totale se l'utente loggato è </w:t>
            </w:r>
            <w:r w:rsidRPr="00DB053A">
              <w:rPr>
                <w:rFonts w:ascii="Calibri" w:hAnsi="Calibri" w:cs="Calibri"/>
                <w:color w:val="C00000"/>
                <w:szCs w:val="22"/>
                <w:lang w:eastAsia="en-GB"/>
              </w:rPr>
              <w:t>IT Demand Manager</w:t>
            </w:r>
          </w:p>
        </w:tc>
        <w:tc>
          <w:tcPr>
            <w:tcW w:w="2006" w:type="dxa"/>
            <w:tcBorders>
              <w:top w:val="nil"/>
              <w:left w:val="nil"/>
              <w:bottom w:val="single" w:sz="8" w:space="0" w:color="auto"/>
              <w:right w:val="single" w:sz="8" w:space="0" w:color="auto"/>
            </w:tcBorders>
            <w:shd w:val="clear" w:color="auto" w:fill="auto"/>
            <w:vAlign w:val="center"/>
            <w:hideMark/>
          </w:tcPr>
          <w:p w14:paraId="33548A29"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Se cliccato</w:t>
            </w:r>
            <w:r>
              <w:rPr>
                <w:rFonts w:ascii="Calibri" w:hAnsi="Calibri" w:cs="Calibri"/>
                <w:color w:val="000000"/>
                <w:szCs w:val="22"/>
                <w:lang w:eastAsia="en-GB"/>
              </w:rPr>
              <w:t>,</w:t>
            </w:r>
            <w:r w:rsidRPr="008604C2">
              <w:rPr>
                <w:rFonts w:ascii="Calibri" w:hAnsi="Calibri" w:cs="Calibri"/>
                <w:color w:val="000000"/>
                <w:szCs w:val="22"/>
                <w:lang w:eastAsia="en-GB"/>
              </w:rPr>
              <w:t xml:space="preserve"> si entra nella "Pagina gestione </w:t>
            </w:r>
            <w:r>
              <w:rPr>
                <w:rFonts w:ascii="Calibri" w:hAnsi="Calibri" w:cs="Calibri"/>
                <w:color w:val="000000"/>
                <w:szCs w:val="22"/>
                <w:lang w:eastAsia="en-GB"/>
              </w:rPr>
              <w:t xml:space="preserve">Demand </w:t>
            </w:r>
            <w:proofErr w:type="spellStart"/>
            <w:r>
              <w:rPr>
                <w:rFonts w:ascii="Calibri" w:hAnsi="Calibri" w:cs="Calibri"/>
                <w:color w:val="000000"/>
                <w:szCs w:val="22"/>
                <w:lang w:eastAsia="en-GB"/>
              </w:rPr>
              <w:t>Request</w:t>
            </w:r>
            <w:proofErr w:type="spellEnd"/>
            <w:r w:rsidRPr="008604C2">
              <w:rPr>
                <w:rFonts w:ascii="Calibri" w:hAnsi="Calibri" w:cs="Calibri"/>
                <w:color w:val="000000"/>
                <w:szCs w:val="22"/>
                <w:lang w:eastAsia="en-GB"/>
              </w:rPr>
              <w:t>"</w:t>
            </w:r>
            <w:r>
              <w:rPr>
                <w:rFonts w:ascii="Calibri" w:hAnsi="Calibri" w:cs="Calibri"/>
                <w:color w:val="000000"/>
                <w:szCs w:val="22"/>
                <w:lang w:eastAsia="en-GB"/>
              </w:rPr>
              <w:t xml:space="preserve"> in modalità sola lettura</w:t>
            </w:r>
          </w:p>
        </w:tc>
      </w:tr>
      <w:tr w:rsidR="00355E0A" w:rsidRPr="008604C2" w14:paraId="7E1A0A3A" w14:textId="77777777" w:rsidTr="00954CA9">
        <w:trPr>
          <w:trHeight w:val="547"/>
        </w:trPr>
        <w:tc>
          <w:tcPr>
            <w:tcW w:w="127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14:paraId="6FCF006C"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1</w:t>
            </w:r>
            <w:r>
              <w:rPr>
                <w:rFonts w:ascii="Calibri" w:hAnsi="Calibri" w:cs="Calibri"/>
                <w:color w:val="000000"/>
                <w:szCs w:val="22"/>
                <w:lang w:eastAsia="en-GB"/>
              </w:rPr>
              <w:t>3</w:t>
            </w:r>
          </w:p>
        </w:tc>
        <w:tc>
          <w:tcPr>
            <w:tcW w:w="1052" w:type="dxa"/>
            <w:tcBorders>
              <w:top w:val="single" w:sz="8" w:space="0" w:color="auto"/>
              <w:left w:val="nil"/>
              <w:bottom w:val="single" w:sz="4" w:space="0" w:color="auto"/>
              <w:right w:val="single" w:sz="8" w:space="0" w:color="auto"/>
            </w:tcBorders>
            <w:shd w:val="clear" w:color="auto" w:fill="auto"/>
            <w:vAlign w:val="center"/>
            <w:hideMark/>
          </w:tcPr>
          <w:p w14:paraId="7350308F" w14:textId="77777777" w:rsidR="00355E0A" w:rsidRPr="008604C2" w:rsidRDefault="00355E0A" w:rsidP="00954CA9">
            <w:pPr>
              <w:jc w:val="center"/>
              <w:rPr>
                <w:rFonts w:ascii="Calibri" w:hAnsi="Calibri" w:cs="Calibri"/>
                <w:color w:val="000000"/>
                <w:szCs w:val="22"/>
                <w:lang w:eastAsia="en-GB"/>
              </w:rPr>
            </w:pPr>
            <w:r w:rsidRPr="008604C2">
              <w:rPr>
                <w:rFonts w:ascii="Calibri" w:hAnsi="Calibri" w:cs="Calibri"/>
                <w:color w:val="000000"/>
                <w:szCs w:val="22"/>
                <w:lang w:eastAsia="en-GB"/>
              </w:rPr>
              <w:t>Si</w:t>
            </w:r>
          </w:p>
        </w:tc>
        <w:tc>
          <w:tcPr>
            <w:tcW w:w="1429" w:type="dxa"/>
            <w:tcBorders>
              <w:top w:val="single" w:sz="8" w:space="0" w:color="auto"/>
              <w:left w:val="nil"/>
              <w:bottom w:val="single" w:sz="4" w:space="0" w:color="auto"/>
              <w:right w:val="single" w:sz="8" w:space="0" w:color="auto"/>
            </w:tcBorders>
            <w:shd w:val="clear" w:color="auto" w:fill="auto"/>
            <w:vAlign w:val="center"/>
            <w:hideMark/>
          </w:tcPr>
          <w:p w14:paraId="6663CB91"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Passat</w:t>
            </w:r>
            <w:r>
              <w:rPr>
                <w:rFonts w:ascii="Calibri" w:hAnsi="Calibri" w:cs="Calibri"/>
                <w:color w:val="000000"/>
                <w:szCs w:val="22"/>
                <w:lang w:eastAsia="en-GB"/>
              </w:rPr>
              <w:t>i</w:t>
            </w:r>
            <w:r w:rsidRPr="008604C2">
              <w:rPr>
                <w:rFonts w:ascii="Calibri" w:hAnsi="Calibri" w:cs="Calibri"/>
                <w:color w:val="000000"/>
                <w:szCs w:val="22"/>
                <w:lang w:eastAsia="en-GB"/>
              </w:rPr>
              <w:t xml:space="preserve"> in Produzione</w:t>
            </w:r>
          </w:p>
        </w:tc>
        <w:tc>
          <w:tcPr>
            <w:tcW w:w="2330" w:type="dxa"/>
            <w:tcBorders>
              <w:top w:val="single" w:sz="8" w:space="0" w:color="auto"/>
              <w:left w:val="nil"/>
              <w:bottom w:val="single" w:sz="4" w:space="0" w:color="auto"/>
              <w:right w:val="single" w:sz="8" w:space="0" w:color="auto"/>
            </w:tcBorders>
            <w:shd w:val="clear" w:color="auto" w:fill="auto"/>
            <w:vAlign w:val="center"/>
            <w:hideMark/>
          </w:tcPr>
          <w:p w14:paraId="1D856FFD"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Default. Non cambia qualunque sia il numero</w:t>
            </w:r>
          </w:p>
        </w:tc>
        <w:tc>
          <w:tcPr>
            <w:tcW w:w="2050" w:type="dxa"/>
            <w:tcBorders>
              <w:top w:val="single" w:sz="8" w:space="0" w:color="auto"/>
              <w:left w:val="nil"/>
              <w:bottom w:val="single" w:sz="4" w:space="0" w:color="auto"/>
              <w:right w:val="single" w:sz="8" w:space="0" w:color="auto"/>
            </w:tcBorders>
            <w:shd w:val="clear" w:color="auto" w:fill="auto"/>
            <w:vAlign w:val="center"/>
            <w:hideMark/>
          </w:tcPr>
          <w:p w14:paraId="23260F7C"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Conta il numero totale di DR con Stato DR ="</w:t>
            </w:r>
            <w:r w:rsidRPr="00ED74EB">
              <w:rPr>
                <w:rFonts w:ascii="Calibri" w:hAnsi="Calibri" w:cs="Calibri"/>
                <w:color w:val="0070C0"/>
                <w:szCs w:val="22"/>
                <w:lang w:eastAsia="en-GB"/>
              </w:rPr>
              <w:t>Passato in Produzione</w:t>
            </w:r>
            <w:r w:rsidRPr="008604C2">
              <w:rPr>
                <w:rFonts w:ascii="Calibri" w:hAnsi="Calibri" w:cs="Calibri"/>
                <w:color w:val="000000"/>
                <w:szCs w:val="22"/>
                <w:lang w:eastAsia="en-GB"/>
              </w:rPr>
              <w:t xml:space="preserve">" di pertinenza dell'utente loggato (se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w:t>
            </w:r>
            <w:r w:rsidRPr="00DB053A">
              <w:rPr>
                <w:rFonts w:ascii="Calibri" w:hAnsi="Calibri" w:cs="Calibri"/>
                <w:color w:val="C00000"/>
                <w:szCs w:val="22"/>
                <w:lang w:eastAsia="en-GB"/>
              </w:rPr>
              <w:t>IT Pivot</w:t>
            </w:r>
            <w:r w:rsidRPr="008604C2">
              <w:rPr>
                <w:rFonts w:ascii="Calibri" w:hAnsi="Calibri" w:cs="Calibri"/>
                <w:color w:val="000000"/>
                <w:szCs w:val="22"/>
                <w:lang w:eastAsia="en-GB"/>
              </w:rPr>
              <w:t xml:space="preserve"> o </w:t>
            </w:r>
            <w:r w:rsidRPr="00DB053A">
              <w:rPr>
                <w:rFonts w:ascii="Calibri" w:hAnsi="Calibri" w:cs="Calibri"/>
                <w:color w:val="C00000"/>
                <w:szCs w:val="22"/>
                <w:lang w:eastAsia="en-GB"/>
              </w:rPr>
              <w:t xml:space="preserve">IT </w:t>
            </w:r>
            <w:proofErr w:type="spellStart"/>
            <w:r w:rsidRPr="00DB053A">
              <w:rPr>
                <w:rFonts w:ascii="Calibri" w:hAnsi="Calibri" w:cs="Calibri"/>
                <w:color w:val="C00000"/>
                <w:szCs w:val="22"/>
                <w:lang w:eastAsia="en-GB"/>
              </w:rPr>
              <w:t>Specialist</w:t>
            </w:r>
            <w:proofErr w:type="spellEnd"/>
            <w:r w:rsidRPr="008604C2">
              <w:rPr>
                <w:rFonts w:ascii="Calibri" w:hAnsi="Calibri" w:cs="Calibri"/>
                <w:color w:val="000000"/>
                <w:szCs w:val="22"/>
                <w:lang w:eastAsia="en-GB"/>
              </w:rPr>
              <w:t xml:space="preserve">). Conta il numero totale se l'utente loggato è </w:t>
            </w:r>
            <w:r w:rsidRPr="00DB053A">
              <w:rPr>
                <w:rFonts w:ascii="Calibri" w:hAnsi="Calibri" w:cs="Calibri"/>
                <w:color w:val="C00000"/>
                <w:szCs w:val="22"/>
                <w:lang w:eastAsia="en-GB"/>
              </w:rPr>
              <w:t>IT Demand Manager</w:t>
            </w:r>
          </w:p>
        </w:tc>
        <w:tc>
          <w:tcPr>
            <w:tcW w:w="2006" w:type="dxa"/>
            <w:tcBorders>
              <w:top w:val="single" w:sz="8" w:space="0" w:color="auto"/>
              <w:left w:val="nil"/>
              <w:bottom w:val="single" w:sz="4" w:space="0" w:color="auto"/>
              <w:right w:val="single" w:sz="8" w:space="0" w:color="auto"/>
            </w:tcBorders>
            <w:shd w:val="clear" w:color="auto" w:fill="auto"/>
            <w:vAlign w:val="center"/>
            <w:hideMark/>
          </w:tcPr>
          <w:p w14:paraId="062CC1F8"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Se cliccato</w:t>
            </w:r>
            <w:r>
              <w:rPr>
                <w:rFonts w:ascii="Calibri" w:hAnsi="Calibri" w:cs="Calibri"/>
                <w:color w:val="000000"/>
                <w:szCs w:val="22"/>
                <w:lang w:eastAsia="en-GB"/>
              </w:rPr>
              <w:t>,</w:t>
            </w:r>
            <w:r w:rsidRPr="008604C2">
              <w:rPr>
                <w:rFonts w:ascii="Calibri" w:hAnsi="Calibri" w:cs="Calibri"/>
                <w:color w:val="000000"/>
                <w:szCs w:val="22"/>
                <w:lang w:eastAsia="en-GB"/>
              </w:rPr>
              <w:t xml:space="preserve"> si entra nella "Pagina gestione </w:t>
            </w:r>
            <w:r>
              <w:rPr>
                <w:rFonts w:ascii="Calibri" w:hAnsi="Calibri" w:cs="Calibri"/>
                <w:color w:val="000000"/>
                <w:szCs w:val="22"/>
                <w:lang w:eastAsia="en-GB"/>
              </w:rPr>
              <w:t xml:space="preserve">Demand </w:t>
            </w:r>
            <w:proofErr w:type="spellStart"/>
            <w:r>
              <w:rPr>
                <w:rFonts w:ascii="Calibri" w:hAnsi="Calibri" w:cs="Calibri"/>
                <w:color w:val="000000"/>
                <w:szCs w:val="22"/>
                <w:lang w:eastAsia="en-GB"/>
              </w:rPr>
              <w:t>Request</w:t>
            </w:r>
            <w:proofErr w:type="spellEnd"/>
            <w:r w:rsidRPr="008604C2">
              <w:rPr>
                <w:rFonts w:ascii="Calibri" w:hAnsi="Calibri" w:cs="Calibri"/>
                <w:color w:val="000000"/>
                <w:szCs w:val="22"/>
                <w:lang w:eastAsia="en-GB"/>
              </w:rPr>
              <w:t>"</w:t>
            </w:r>
            <w:r>
              <w:rPr>
                <w:rFonts w:ascii="Calibri" w:hAnsi="Calibri" w:cs="Calibri"/>
                <w:color w:val="000000"/>
                <w:szCs w:val="22"/>
                <w:lang w:eastAsia="en-GB"/>
              </w:rPr>
              <w:t xml:space="preserve"> in modalità sola lettura</w:t>
            </w:r>
          </w:p>
        </w:tc>
      </w:tr>
      <w:tr w:rsidR="00355E0A" w:rsidRPr="008604C2" w14:paraId="71973937" w14:textId="77777777" w:rsidTr="00954CA9">
        <w:trPr>
          <w:trHeight w:val="547"/>
        </w:trPr>
        <w:tc>
          <w:tcPr>
            <w:tcW w:w="1273" w:type="dxa"/>
            <w:tcBorders>
              <w:top w:val="single" w:sz="4" w:space="0" w:color="auto"/>
              <w:left w:val="single" w:sz="8" w:space="0" w:color="auto"/>
              <w:bottom w:val="single" w:sz="8" w:space="0" w:color="auto"/>
              <w:right w:val="single" w:sz="8" w:space="0" w:color="auto"/>
            </w:tcBorders>
            <w:shd w:val="clear" w:color="auto" w:fill="auto"/>
            <w:noWrap/>
            <w:vAlign w:val="center"/>
          </w:tcPr>
          <w:p w14:paraId="480749AE" w14:textId="77777777" w:rsidR="00355E0A" w:rsidRPr="008604C2" w:rsidDel="00BA471D" w:rsidRDefault="00355E0A" w:rsidP="00954CA9">
            <w:pPr>
              <w:jc w:val="center"/>
              <w:rPr>
                <w:rFonts w:ascii="Calibri" w:hAnsi="Calibri" w:cs="Calibri"/>
                <w:color w:val="000000"/>
                <w:szCs w:val="22"/>
                <w:lang w:eastAsia="en-GB"/>
              </w:rPr>
            </w:pPr>
            <w:r>
              <w:rPr>
                <w:rFonts w:ascii="Calibri" w:hAnsi="Calibri" w:cs="Calibri"/>
                <w:color w:val="000000"/>
                <w:szCs w:val="22"/>
                <w:lang w:eastAsia="en-GB"/>
              </w:rPr>
              <w:t>14</w:t>
            </w:r>
          </w:p>
        </w:tc>
        <w:tc>
          <w:tcPr>
            <w:tcW w:w="1052" w:type="dxa"/>
            <w:tcBorders>
              <w:top w:val="single" w:sz="4" w:space="0" w:color="auto"/>
              <w:left w:val="nil"/>
              <w:bottom w:val="single" w:sz="8" w:space="0" w:color="auto"/>
              <w:right w:val="single" w:sz="8" w:space="0" w:color="auto"/>
            </w:tcBorders>
            <w:shd w:val="clear" w:color="auto" w:fill="auto"/>
            <w:vAlign w:val="center"/>
          </w:tcPr>
          <w:p w14:paraId="5AA286BB" w14:textId="77777777" w:rsidR="00355E0A" w:rsidRPr="008604C2" w:rsidRDefault="00355E0A" w:rsidP="00954CA9">
            <w:pPr>
              <w:jc w:val="center"/>
              <w:rPr>
                <w:rFonts w:ascii="Calibri" w:hAnsi="Calibri" w:cs="Calibri"/>
                <w:color w:val="000000"/>
                <w:szCs w:val="22"/>
                <w:lang w:eastAsia="en-GB"/>
              </w:rPr>
            </w:pPr>
            <w:r>
              <w:rPr>
                <w:rFonts w:ascii="Calibri" w:hAnsi="Calibri" w:cs="Calibri"/>
                <w:color w:val="000000"/>
                <w:szCs w:val="22"/>
                <w:lang w:eastAsia="en-GB"/>
              </w:rPr>
              <w:t>Si</w:t>
            </w:r>
          </w:p>
        </w:tc>
        <w:tc>
          <w:tcPr>
            <w:tcW w:w="1429" w:type="dxa"/>
            <w:tcBorders>
              <w:top w:val="single" w:sz="4" w:space="0" w:color="auto"/>
              <w:left w:val="nil"/>
              <w:bottom w:val="single" w:sz="8" w:space="0" w:color="auto"/>
              <w:right w:val="single" w:sz="8" w:space="0" w:color="auto"/>
            </w:tcBorders>
            <w:shd w:val="clear" w:color="auto" w:fill="auto"/>
            <w:vAlign w:val="center"/>
          </w:tcPr>
          <w:p w14:paraId="28178AB4" w14:textId="77777777" w:rsidR="00355E0A" w:rsidRPr="008604C2" w:rsidRDefault="00355E0A" w:rsidP="00954CA9">
            <w:pPr>
              <w:rPr>
                <w:rFonts w:ascii="Calibri" w:hAnsi="Calibri" w:cs="Calibri"/>
                <w:color w:val="000000"/>
                <w:szCs w:val="22"/>
                <w:lang w:eastAsia="en-GB"/>
              </w:rPr>
            </w:pPr>
            <w:r>
              <w:rPr>
                <w:rFonts w:ascii="Calibri" w:hAnsi="Calibri" w:cs="Calibri"/>
                <w:color w:val="000000"/>
                <w:szCs w:val="22"/>
                <w:lang w:eastAsia="en-GB"/>
              </w:rPr>
              <w:t>Annullate</w:t>
            </w:r>
          </w:p>
        </w:tc>
        <w:tc>
          <w:tcPr>
            <w:tcW w:w="2330" w:type="dxa"/>
            <w:tcBorders>
              <w:top w:val="single" w:sz="4" w:space="0" w:color="auto"/>
              <w:left w:val="nil"/>
              <w:bottom w:val="single" w:sz="8" w:space="0" w:color="auto"/>
              <w:right w:val="single" w:sz="8" w:space="0" w:color="auto"/>
            </w:tcBorders>
            <w:shd w:val="clear" w:color="auto" w:fill="auto"/>
            <w:vAlign w:val="center"/>
          </w:tcPr>
          <w:p w14:paraId="2A30DBE8"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Default. Non cambia qualunque sia il numero</w:t>
            </w:r>
          </w:p>
        </w:tc>
        <w:tc>
          <w:tcPr>
            <w:tcW w:w="2050" w:type="dxa"/>
            <w:tcBorders>
              <w:top w:val="single" w:sz="4" w:space="0" w:color="auto"/>
              <w:left w:val="nil"/>
              <w:bottom w:val="single" w:sz="8" w:space="0" w:color="auto"/>
              <w:right w:val="single" w:sz="8" w:space="0" w:color="auto"/>
            </w:tcBorders>
            <w:shd w:val="clear" w:color="auto" w:fill="auto"/>
            <w:vAlign w:val="center"/>
          </w:tcPr>
          <w:p w14:paraId="2F7115D2"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Conta il numero totale di DR con Stato DR ="</w:t>
            </w:r>
            <w:r>
              <w:rPr>
                <w:rFonts w:ascii="Calibri" w:hAnsi="Calibri" w:cs="Calibri"/>
                <w:color w:val="0070C0"/>
                <w:szCs w:val="22"/>
                <w:lang w:eastAsia="en-GB"/>
              </w:rPr>
              <w:t>Annullato</w:t>
            </w:r>
            <w:r w:rsidRPr="008604C2">
              <w:rPr>
                <w:rFonts w:ascii="Calibri" w:hAnsi="Calibri" w:cs="Calibri"/>
                <w:color w:val="000000"/>
                <w:szCs w:val="22"/>
                <w:lang w:eastAsia="en-GB"/>
              </w:rPr>
              <w:t xml:space="preserve">" di pertinenza dell'utente loggato (se </w:t>
            </w:r>
            <w:r w:rsidRPr="00DB053A">
              <w:rPr>
                <w:rFonts w:ascii="Calibri" w:hAnsi="Calibri" w:cs="Calibri"/>
                <w:color w:val="C00000"/>
                <w:szCs w:val="22"/>
                <w:lang w:eastAsia="en-GB"/>
              </w:rPr>
              <w:t>IT Friend</w:t>
            </w:r>
            <w:r w:rsidRPr="008604C2">
              <w:rPr>
                <w:rFonts w:ascii="Calibri" w:hAnsi="Calibri" w:cs="Calibri"/>
                <w:color w:val="000000"/>
                <w:szCs w:val="22"/>
                <w:lang w:eastAsia="en-GB"/>
              </w:rPr>
              <w:t xml:space="preserve">, </w:t>
            </w:r>
            <w:r w:rsidRPr="00DB053A">
              <w:rPr>
                <w:rFonts w:ascii="Calibri" w:hAnsi="Calibri" w:cs="Calibri"/>
                <w:color w:val="C00000"/>
                <w:szCs w:val="22"/>
                <w:lang w:eastAsia="en-GB"/>
              </w:rPr>
              <w:t>IT Pivot</w:t>
            </w:r>
            <w:r w:rsidRPr="008604C2">
              <w:rPr>
                <w:rFonts w:ascii="Calibri" w:hAnsi="Calibri" w:cs="Calibri"/>
                <w:color w:val="000000"/>
                <w:szCs w:val="22"/>
                <w:lang w:eastAsia="en-GB"/>
              </w:rPr>
              <w:t xml:space="preserve"> o </w:t>
            </w:r>
            <w:r w:rsidRPr="00DB053A">
              <w:rPr>
                <w:rFonts w:ascii="Calibri" w:hAnsi="Calibri" w:cs="Calibri"/>
                <w:color w:val="C00000"/>
                <w:szCs w:val="22"/>
                <w:lang w:eastAsia="en-GB"/>
              </w:rPr>
              <w:t xml:space="preserve">IT </w:t>
            </w:r>
            <w:proofErr w:type="spellStart"/>
            <w:r w:rsidRPr="00DB053A">
              <w:rPr>
                <w:rFonts w:ascii="Calibri" w:hAnsi="Calibri" w:cs="Calibri"/>
                <w:color w:val="C00000"/>
                <w:szCs w:val="22"/>
                <w:lang w:eastAsia="en-GB"/>
              </w:rPr>
              <w:t>Specialist</w:t>
            </w:r>
            <w:proofErr w:type="spellEnd"/>
            <w:r w:rsidRPr="008604C2">
              <w:rPr>
                <w:rFonts w:ascii="Calibri" w:hAnsi="Calibri" w:cs="Calibri"/>
                <w:color w:val="000000"/>
                <w:szCs w:val="22"/>
                <w:lang w:eastAsia="en-GB"/>
              </w:rPr>
              <w:t xml:space="preserve">). Conta il numero totale se l'utente loggato è </w:t>
            </w:r>
            <w:r w:rsidRPr="00DB053A">
              <w:rPr>
                <w:rFonts w:ascii="Calibri" w:hAnsi="Calibri" w:cs="Calibri"/>
                <w:color w:val="C00000"/>
                <w:szCs w:val="22"/>
                <w:lang w:eastAsia="en-GB"/>
              </w:rPr>
              <w:t>IT Demand Manager</w:t>
            </w:r>
          </w:p>
        </w:tc>
        <w:tc>
          <w:tcPr>
            <w:tcW w:w="2006" w:type="dxa"/>
            <w:tcBorders>
              <w:top w:val="single" w:sz="4" w:space="0" w:color="auto"/>
              <w:left w:val="nil"/>
              <w:bottom w:val="single" w:sz="8" w:space="0" w:color="auto"/>
              <w:right w:val="single" w:sz="8" w:space="0" w:color="auto"/>
            </w:tcBorders>
            <w:shd w:val="clear" w:color="auto" w:fill="auto"/>
            <w:vAlign w:val="center"/>
          </w:tcPr>
          <w:p w14:paraId="205ED828" w14:textId="77777777" w:rsidR="00355E0A" w:rsidRPr="008604C2" w:rsidRDefault="00355E0A" w:rsidP="00954CA9">
            <w:pPr>
              <w:rPr>
                <w:rFonts w:ascii="Calibri" w:hAnsi="Calibri" w:cs="Calibri"/>
                <w:color w:val="000000"/>
                <w:szCs w:val="22"/>
                <w:lang w:eastAsia="en-GB"/>
              </w:rPr>
            </w:pPr>
            <w:r w:rsidRPr="008604C2">
              <w:rPr>
                <w:rFonts w:ascii="Calibri" w:hAnsi="Calibri" w:cs="Calibri"/>
                <w:color w:val="000000"/>
                <w:szCs w:val="22"/>
                <w:lang w:eastAsia="en-GB"/>
              </w:rPr>
              <w:t>Se cliccato</w:t>
            </w:r>
            <w:r>
              <w:rPr>
                <w:rFonts w:ascii="Calibri" w:hAnsi="Calibri" w:cs="Calibri"/>
                <w:color w:val="000000"/>
                <w:szCs w:val="22"/>
                <w:lang w:eastAsia="en-GB"/>
              </w:rPr>
              <w:t>,</w:t>
            </w:r>
            <w:r w:rsidRPr="008604C2">
              <w:rPr>
                <w:rFonts w:ascii="Calibri" w:hAnsi="Calibri" w:cs="Calibri"/>
                <w:color w:val="000000"/>
                <w:szCs w:val="22"/>
                <w:lang w:eastAsia="en-GB"/>
              </w:rPr>
              <w:t xml:space="preserve"> si entra nella "Pagina gestione </w:t>
            </w:r>
            <w:r>
              <w:rPr>
                <w:rFonts w:ascii="Calibri" w:hAnsi="Calibri" w:cs="Calibri"/>
                <w:color w:val="000000"/>
                <w:szCs w:val="22"/>
                <w:lang w:eastAsia="en-GB"/>
              </w:rPr>
              <w:t xml:space="preserve">Demand </w:t>
            </w:r>
            <w:proofErr w:type="spellStart"/>
            <w:r>
              <w:rPr>
                <w:rFonts w:ascii="Calibri" w:hAnsi="Calibri" w:cs="Calibri"/>
                <w:color w:val="000000"/>
                <w:szCs w:val="22"/>
                <w:lang w:eastAsia="en-GB"/>
              </w:rPr>
              <w:t>Request</w:t>
            </w:r>
            <w:proofErr w:type="spellEnd"/>
            <w:r w:rsidRPr="008604C2">
              <w:rPr>
                <w:rFonts w:ascii="Calibri" w:hAnsi="Calibri" w:cs="Calibri"/>
                <w:color w:val="000000"/>
                <w:szCs w:val="22"/>
                <w:lang w:eastAsia="en-GB"/>
              </w:rPr>
              <w:t>"</w:t>
            </w:r>
            <w:r>
              <w:rPr>
                <w:rFonts w:ascii="Calibri" w:hAnsi="Calibri" w:cs="Calibri"/>
                <w:color w:val="000000"/>
                <w:szCs w:val="22"/>
                <w:lang w:eastAsia="en-GB"/>
              </w:rPr>
              <w:t xml:space="preserve"> in modalità sola lettura</w:t>
            </w:r>
          </w:p>
        </w:tc>
      </w:tr>
    </w:tbl>
    <w:p w14:paraId="517AE625" w14:textId="77777777" w:rsidR="00355E0A" w:rsidRPr="00287A51" w:rsidRDefault="00355E0A" w:rsidP="00355E0A"/>
    <w:p w14:paraId="72DBFA52" w14:textId="77777777" w:rsidR="00355E0A" w:rsidRPr="00287A51" w:rsidRDefault="00355E0A" w:rsidP="00355E0A">
      <w:pPr>
        <w:pStyle w:val="Titolo3"/>
      </w:pPr>
      <w:bookmarkStart w:id="29" w:name="_Toc129791746"/>
      <w:r w:rsidRPr="00287A51">
        <w:t>Riquadro centrale</w:t>
      </w:r>
      <w:bookmarkEnd w:id="29"/>
    </w:p>
    <w:p w14:paraId="7C1F16AB" w14:textId="77777777" w:rsidR="00355E0A" w:rsidRPr="00287A51" w:rsidRDefault="00355E0A" w:rsidP="00355E0A">
      <w:r w:rsidRPr="00287A51">
        <w:t xml:space="preserve">Il riquadro centrale è quello che si trova subito sotto i </w:t>
      </w:r>
      <w:r>
        <w:t>widget</w:t>
      </w:r>
      <w:r w:rsidRPr="00287A51">
        <w:t xml:space="preserve">. Esso contiene una tabella dove sono presenti le colonne contenenti gli elementi di DR più significativi. </w:t>
      </w:r>
      <w:r>
        <w:t xml:space="preserve">Questa tabella rappresenta la componente </w:t>
      </w:r>
      <w:r>
        <w:lastRenderedPageBreak/>
        <w:t xml:space="preserve">principale e più utilizzata per la gestione dei Demand da parte degli utenti. </w:t>
      </w:r>
      <w:r w:rsidRPr="00287A51">
        <w:t>Se un’informazione non è presente a causa del suo particolare Stato DR, il riquadro è vuoto.</w:t>
      </w:r>
    </w:p>
    <w:p w14:paraId="4FB59A20" w14:textId="77777777" w:rsidR="00355E0A" w:rsidRDefault="00355E0A" w:rsidP="00355E0A"/>
    <w:p w14:paraId="04E6AF25" w14:textId="77777777" w:rsidR="00355E0A" w:rsidRDefault="00355E0A" w:rsidP="00355E0A">
      <w:pPr>
        <w:pStyle w:val="Titolo3"/>
      </w:pPr>
      <w:bookmarkStart w:id="30" w:name="_Toc129791747"/>
      <w:r>
        <w:t>Filtri</w:t>
      </w:r>
      <w:bookmarkEnd w:id="30"/>
    </w:p>
    <w:p w14:paraId="20D9D90A" w14:textId="77777777" w:rsidR="00355E0A" w:rsidRPr="00287A51" w:rsidRDefault="00355E0A" w:rsidP="00355E0A"/>
    <w:p w14:paraId="606809C1" w14:textId="77777777" w:rsidR="00355E0A" w:rsidRDefault="00355E0A" w:rsidP="00355E0A">
      <w:r>
        <w:t>Di default la lista viene popolata con un filtro attivo dove vengono mostrate solo le informazioni pertinenti all’utente loggato.</w:t>
      </w:r>
    </w:p>
    <w:p w14:paraId="124B2900" w14:textId="77777777" w:rsidR="00355E0A" w:rsidRDefault="00355E0A" w:rsidP="00355E0A">
      <w:r>
        <w:t>Se l’utente loggato è un IT Friend, i filtri di seguito descritti non sono attivabili.</w:t>
      </w:r>
    </w:p>
    <w:p w14:paraId="6870B073" w14:textId="77777777" w:rsidR="00355E0A" w:rsidRDefault="00355E0A" w:rsidP="00355E0A"/>
    <w:p w14:paraId="462E289C" w14:textId="77777777" w:rsidR="00355E0A" w:rsidRDefault="00355E0A" w:rsidP="00355E0A">
      <w:r>
        <w:t>La GUI presenta anche la seguente serie di filtri:</w:t>
      </w:r>
    </w:p>
    <w:p w14:paraId="73D8B3AC" w14:textId="77777777" w:rsidR="00355E0A" w:rsidRDefault="00355E0A" w:rsidP="00355E0A"/>
    <w:p w14:paraId="5B71C6DE" w14:textId="77777777" w:rsidR="00355E0A" w:rsidRDefault="00355E0A" w:rsidP="00355E0A">
      <w:pPr>
        <w:pStyle w:val="Paragrafoelenco"/>
        <w:numPr>
          <w:ilvl w:val="0"/>
          <w:numId w:val="35"/>
        </w:numPr>
      </w:pPr>
      <w:r w:rsidRPr="00954CA9">
        <w:rPr>
          <w:i/>
          <w:iCs/>
        </w:rPr>
        <w:t xml:space="preserve">Filtro per </w:t>
      </w:r>
      <w:r w:rsidRPr="00954CA9">
        <w:rPr>
          <w:i/>
          <w:iCs/>
          <w:color w:val="FF0000"/>
        </w:rPr>
        <w:t>IT Friend</w:t>
      </w:r>
      <w:r>
        <w:t>: popolato automaticamente da tutti gli IT Friend che hanno almeno una DR associata, permette di visualizzare solo i demand associati all’IT Friend selezionato</w:t>
      </w:r>
    </w:p>
    <w:p w14:paraId="36E71661" w14:textId="77777777" w:rsidR="00355E0A" w:rsidRDefault="00355E0A" w:rsidP="00355E0A">
      <w:pPr>
        <w:pStyle w:val="Paragrafoelenco"/>
        <w:numPr>
          <w:ilvl w:val="0"/>
          <w:numId w:val="35"/>
        </w:numPr>
      </w:pPr>
      <w:r w:rsidRPr="00954CA9">
        <w:rPr>
          <w:i/>
          <w:iCs/>
        </w:rPr>
        <w:t xml:space="preserve">Filtro per </w:t>
      </w:r>
      <w:r w:rsidRPr="00954CA9">
        <w:rPr>
          <w:i/>
          <w:iCs/>
          <w:color w:val="FF0000"/>
        </w:rPr>
        <w:t>IT Pivot</w:t>
      </w:r>
      <w:r>
        <w:t>: popolato automaticamente da tutti gli IT Pivot che hanno almeno una DR associata, permette di visualizzare solo i demand associati all’IT Pivot selezionato</w:t>
      </w:r>
    </w:p>
    <w:p w14:paraId="5A525802" w14:textId="77777777" w:rsidR="00355E0A" w:rsidRDefault="00355E0A" w:rsidP="00355E0A">
      <w:pPr>
        <w:pStyle w:val="Paragrafoelenco"/>
        <w:numPr>
          <w:ilvl w:val="0"/>
          <w:numId w:val="35"/>
        </w:numPr>
      </w:pPr>
      <w:r w:rsidRPr="00292369">
        <w:rPr>
          <w:i/>
          <w:iCs/>
        </w:rPr>
        <w:t xml:space="preserve">Filtro per </w:t>
      </w:r>
      <w:r w:rsidRPr="00954CA9">
        <w:rPr>
          <w:i/>
          <w:iCs/>
          <w:color w:val="FF0000"/>
        </w:rPr>
        <w:t xml:space="preserve">IT </w:t>
      </w:r>
      <w:proofErr w:type="spellStart"/>
      <w:r w:rsidRPr="00954CA9">
        <w:rPr>
          <w:i/>
          <w:iCs/>
          <w:color w:val="FF0000"/>
        </w:rPr>
        <w:t>Specialist</w:t>
      </w:r>
      <w:proofErr w:type="spellEnd"/>
      <w:r w:rsidRPr="00954CA9">
        <w:t>:</w:t>
      </w:r>
      <w:r w:rsidRPr="008414A8">
        <w:t xml:space="preserve"> </w:t>
      </w:r>
      <w:r>
        <w:t xml:space="preserve">popolato automaticamente da tutti gli IT </w:t>
      </w:r>
      <w:proofErr w:type="spellStart"/>
      <w:r>
        <w:t>Specialist</w:t>
      </w:r>
      <w:proofErr w:type="spellEnd"/>
      <w:r>
        <w:t xml:space="preserve"> che hanno almeno una DR associata, permette di visualizzare solo i demand associati all’IT </w:t>
      </w:r>
      <w:proofErr w:type="spellStart"/>
      <w:r>
        <w:t>Specialist</w:t>
      </w:r>
      <w:proofErr w:type="spellEnd"/>
      <w:r>
        <w:t xml:space="preserve"> selezionato</w:t>
      </w:r>
    </w:p>
    <w:p w14:paraId="24073D97" w14:textId="77777777" w:rsidR="00355E0A" w:rsidRDefault="00355E0A" w:rsidP="00355E0A">
      <w:pPr>
        <w:pStyle w:val="Paragrafoelenco"/>
        <w:numPr>
          <w:ilvl w:val="0"/>
          <w:numId w:val="35"/>
        </w:numPr>
      </w:pPr>
      <w:r w:rsidRPr="00292369">
        <w:rPr>
          <w:i/>
          <w:iCs/>
        </w:rPr>
        <w:t xml:space="preserve">Filtro per </w:t>
      </w:r>
      <w:r w:rsidRPr="00954CA9">
        <w:rPr>
          <w:i/>
          <w:iCs/>
          <w:color w:val="C00000"/>
        </w:rPr>
        <w:t>Responsabile IT Pivot</w:t>
      </w:r>
      <w:r w:rsidRPr="00954CA9">
        <w:t>:</w:t>
      </w:r>
      <w:r w:rsidRPr="00292369">
        <w:t xml:space="preserve"> </w:t>
      </w:r>
      <w:r>
        <w:t xml:space="preserve">a partire da un elenco precaricato, permette di selezionare un </w:t>
      </w:r>
      <w:r w:rsidRPr="00292369">
        <w:rPr>
          <w:color w:val="C00000"/>
        </w:rPr>
        <w:t>Responsabile IT Pivot</w:t>
      </w:r>
      <w:r>
        <w:t xml:space="preserve">. Una volta effettuata la scelta, la lista precedente citata si popola con tutte le Demand gestite da tutti gli </w:t>
      </w:r>
      <w:r w:rsidRPr="00292369">
        <w:rPr>
          <w:color w:val="C00000"/>
        </w:rPr>
        <w:t xml:space="preserve">IT Pivot/IT </w:t>
      </w:r>
      <w:proofErr w:type="spellStart"/>
      <w:r w:rsidRPr="00292369">
        <w:rPr>
          <w:color w:val="C00000"/>
        </w:rPr>
        <w:t>Specialist</w:t>
      </w:r>
      <w:proofErr w:type="spellEnd"/>
      <w:r w:rsidRPr="00292369">
        <w:rPr>
          <w:color w:val="C00000"/>
        </w:rPr>
        <w:t xml:space="preserve"> </w:t>
      </w:r>
      <w:r>
        <w:t xml:space="preserve">associati al </w:t>
      </w:r>
      <w:r w:rsidRPr="00292369">
        <w:rPr>
          <w:color w:val="C00000"/>
        </w:rPr>
        <w:t>Responsabile IT Pivot</w:t>
      </w:r>
      <w:r>
        <w:t xml:space="preserve"> scelto</w:t>
      </w:r>
    </w:p>
    <w:p w14:paraId="44D27CCF" w14:textId="77777777" w:rsidR="00355E0A" w:rsidRDefault="00355E0A" w:rsidP="00355E0A">
      <w:pPr>
        <w:pStyle w:val="Paragrafoelenco"/>
        <w:numPr>
          <w:ilvl w:val="0"/>
          <w:numId w:val="35"/>
        </w:numPr>
      </w:pPr>
      <w:r>
        <w:rPr>
          <w:i/>
          <w:iCs/>
        </w:rPr>
        <w:t>Filtro per Stato DR Padre</w:t>
      </w:r>
      <w:r>
        <w:t>: popolato automaticamente da tutti gli stati del DR padre presenti in quel momento nel database, permette di visualizzare solo i demand con lo stato selezionato</w:t>
      </w:r>
    </w:p>
    <w:p w14:paraId="5A0AD874" w14:textId="77777777" w:rsidR="00355E0A" w:rsidRDefault="00355E0A" w:rsidP="00355E0A">
      <w:pPr>
        <w:pStyle w:val="Paragrafoelenco"/>
        <w:numPr>
          <w:ilvl w:val="0"/>
          <w:numId w:val="35"/>
        </w:numPr>
      </w:pPr>
      <w:r>
        <w:rPr>
          <w:i/>
          <w:iCs/>
        </w:rPr>
        <w:t>Filtro per Stato Stream</w:t>
      </w:r>
      <w:r w:rsidRPr="00954CA9">
        <w:t>:</w:t>
      </w:r>
      <w:r>
        <w:t xml:space="preserve"> popolato automaticamente da tutti gli stati dei DR figli presenti in quel momento nel database, permette di visualizzare solo i demand con lo stato selezionato</w:t>
      </w:r>
    </w:p>
    <w:p w14:paraId="6D1ED060" w14:textId="77777777" w:rsidR="00355E0A" w:rsidRDefault="00355E0A" w:rsidP="00355E0A"/>
    <w:p w14:paraId="522CE4D7" w14:textId="77777777" w:rsidR="00355E0A" w:rsidRPr="00287A51" w:rsidRDefault="00355E0A" w:rsidP="00355E0A">
      <w:r>
        <w:t xml:space="preserve">Il contenuto della </w:t>
      </w:r>
      <w:r w:rsidRPr="00287A51">
        <w:t xml:space="preserve">lista </w:t>
      </w:r>
      <w:r>
        <w:t>varia</w:t>
      </w:r>
      <w:r w:rsidRPr="00287A51">
        <w:t xml:space="preserve"> in funzione del tipo di widget selezionato (vedi tabella</w:t>
      </w:r>
      <w:r>
        <w:t xml:space="preserve"> descritta sopra</w:t>
      </w:r>
      <w:r w:rsidRPr="00287A51">
        <w:t xml:space="preserve">). </w:t>
      </w:r>
    </w:p>
    <w:p w14:paraId="1F53F096" w14:textId="77777777" w:rsidR="00355E0A" w:rsidRPr="00287A51" w:rsidRDefault="00355E0A" w:rsidP="00355E0A"/>
    <w:p w14:paraId="72417438" w14:textId="77777777" w:rsidR="00355E0A" w:rsidRPr="00287A51" w:rsidRDefault="00355E0A" w:rsidP="00355E0A">
      <w:r w:rsidRPr="00287A51">
        <w:t>Denominazione Elementi da visualizzare, nell’ordine riportato:</w:t>
      </w:r>
    </w:p>
    <w:p w14:paraId="54147E5B" w14:textId="77777777" w:rsidR="00355E0A" w:rsidRPr="00287A51" w:rsidRDefault="00355E0A" w:rsidP="00355E0A"/>
    <w:p w14:paraId="31404632" w14:textId="77777777" w:rsidR="00355E0A" w:rsidRPr="00287A51" w:rsidRDefault="00355E0A" w:rsidP="00355E0A">
      <w:pPr>
        <w:rPr>
          <w:i/>
          <w:iCs/>
        </w:rPr>
      </w:pPr>
      <w:r w:rsidRPr="009313FD">
        <w:rPr>
          <w:i/>
          <w:iCs/>
          <w:color w:val="00B050"/>
        </w:rPr>
        <w:t>DR ID, Data creazione DR, Nome DR, Stato DR,</w:t>
      </w:r>
      <w:r>
        <w:rPr>
          <w:i/>
          <w:iCs/>
          <w:color w:val="00B050"/>
        </w:rPr>
        <w:t xml:space="preserve"> </w:t>
      </w:r>
      <w:r w:rsidRPr="00954CA9">
        <w:rPr>
          <w:i/>
          <w:iCs/>
        </w:rPr>
        <w:t>“</w:t>
      </w:r>
      <w:r w:rsidRPr="00954CA9">
        <w:t>Escalation</w:t>
      </w:r>
      <w:r>
        <w:t xml:space="preserve"> in corso”</w:t>
      </w:r>
      <w:r w:rsidRPr="00954CA9">
        <w:t xml:space="preserve"> (“Si” se per la specifica DR esiste almeno uno Stream ID presente in ESC1, “No” in tutti gli altri casi)</w:t>
      </w:r>
      <w:r>
        <w:rPr>
          <w:color w:val="00B050"/>
        </w:rPr>
        <w:t xml:space="preserve">, </w:t>
      </w:r>
      <w:r w:rsidRPr="009313FD">
        <w:rPr>
          <w:i/>
          <w:iCs/>
          <w:color w:val="00B050"/>
        </w:rPr>
        <w:t xml:space="preserve">IT Pivot, IT </w:t>
      </w:r>
      <w:proofErr w:type="spellStart"/>
      <w:r w:rsidRPr="009313FD">
        <w:rPr>
          <w:i/>
          <w:iCs/>
          <w:color w:val="00B050"/>
        </w:rPr>
        <w:t>Specialist</w:t>
      </w:r>
      <w:proofErr w:type="spellEnd"/>
      <w:r w:rsidRPr="009313FD">
        <w:rPr>
          <w:i/>
          <w:iCs/>
          <w:color w:val="00B050"/>
        </w:rPr>
        <w:t xml:space="preserve">, Fast Demand richiesta, Fast Demand Accettata, Costo </w:t>
      </w:r>
      <w:proofErr w:type="spellStart"/>
      <w:r w:rsidRPr="009313FD">
        <w:rPr>
          <w:i/>
          <w:iCs/>
          <w:color w:val="00B050"/>
        </w:rPr>
        <w:t>OneOff</w:t>
      </w:r>
      <w:proofErr w:type="spellEnd"/>
      <w:r w:rsidRPr="009313FD">
        <w:rPr>
          <w:i/>
          <w:iCs/>
          <w:color w:val="00B050"/>
        </w:rPr>
        <w:t xml:space="preserve"> Stimato (Min), Costo </w:t>
      </w:r>
      <w:proofErr w:type="spellStart"/>
      <w:r w:rsidRPr="009313FD">
        <w:rPr>
          <w:i/>
          <w:iCs/>
          <w:color w:val="00B050"/>
        </w:rPr>
        <w:t>OneOff</w:t>
      </w:r>
      <w:proofErr w:type="spellEnd"/>
      <w:r w:rsidRPr="009313FD">
        <w:rPr>
          <w:i/>
          <w:iCs/>
          <w:color w:val="00B050"/>
        </w:rPr>
        <w:t xml:space="preserve"> Stimato (Max), Costo </w:t>
      </w:r>
      <w:proofErr w:type="spellStart"/>
      <w:r w:rsidRPr="009313FD">
        <w:rPr>
          <w:i/>
          <w:iCs/>
          <w:color w:val="00B050"/>
        </w:rPr>
        <w:t>Run</w:t>
      </w:r>
      <w:proofErr w:type="spellEnd"/>
      <w:r w:rsidRPr="009313FD">
        <w:rPr>
          <w:i/>
          <w:iCs/>
          <w:color w:val="00B050"/>
        </w:rPr>
        <w:t xml:space="preserve"> Stimato (Min), Costo </w:t>
      </w:r>
      <w:proofErr w:type="spellStart"/>
      <w:r w:rsidRPr="009313FD">
        <w:rPr>
          <w:i/>
          <w:iCs/>
          <w:color w:val="00B050"/>
        </w:rPr>
        <w:t>Run</w:t>
      </w:r>
      <w:proofErr w:type="spellEnd"/>
      <w:r w:rsidRPr="009313FD">
        <w:rPr>
          <w:i/>
          <w:iCs/>
          <w:color w:val="00B050"/>
        </w:rPr>
        <w:t xml:space="preserve"> Stimato (Max), Data stimata rilascio in UAT, Data stimata rilascio in PROD, Data accettazione AF, Costo </w:t>
      </w:r>
      <w:proofErr w:type="spellStart"/>
      <w:r w:rsidRPr="009313FD">
        <w:rPr>
          <w:i/>
          <w:iCs/>
          <w:color w:val="00B050"/>
        </w:rPr>
        <w:t>OneOff</w:t>
      </w:r>
      <w:proofErr w:type="spellEnd"/>
      <w:r w:rsidRPr="009313FD">
        <w:rPr>
          <w:i/>
          <w:iCs/>
          <w:color w:val="00B050"/>
        </w:rPr>
        <w:t xml:space="preserve">, Costo </w:t>
      </w:r>
      <w:proofErr w:type="spellStart"/>
      <w:r w:rsidRPr="009313FD">
        <w:rPr>
          <w:i/>
          <w:iCs/>
          <w:color w:val="00B050"/>
        </w:rPr>
        <w:t>Run</w:t>
      </w:r>
      <w:proofErr w:type="spellEnd"/>
      <w:r w:rsidRPr="009313FD">
        <w:rPr>
          <w:i/>
          <w:iCs/>
          <w:color w:val="00B050"/>
        </w:rPr>
        <w:t>, Data passaggio in UAT previsto, Data passaggio in PROD previsto</w:t>
      </w:r>
      <w:r w:rsidRPr="00287A51">
        <w:rPr>
          <w:i/>
          <w:iCs/>
        </w:rPr>
        <w:t>.</w:t>
      </w:r>
    </w:p>
    <w:p w14:paraId="09D1BD8A" w14:textId="77777777" w:rsidR="00355E0A" w:rsidRPr="00287A51" w:rsidRDefault="00355E0A" w:rsidP="00355E0A">
      <w:pPr>
        <w:rPr>
          <w:i/>
          <w:iCs/>
        </w:rPr>
      </w:pPr>
    </w:p>
    <w:p w14:paraId="4E6114A6" w14:textId="77777777" w:rsidR="00355E0A" w:rsidRDefault="00355E0A" w:rsidP="00355E0A">
      <w:r w:rsidRPr="00287A51">
        <w:t xml:space="preserve">La lista è ordinata di default nell’ordine alfabetico </w:t>
      </w:r>
      <w:r>
        <w:t xml:space="preserve">ascendente </w:t>
      </w:r>
      <w:r w:rsidRPr="00287A51">
        <w:t xml:space="preserve">della </w:t>
      </w:r>
      <w:r w:rsidRPr="00C43570">
        <w:rPr>
          <w:color w:val="00B050"/>
        </w:rPr>
        <w:t>DR ID</w:t>
      </w:r>
      <w:r>
        <w:t>.</w:t>
      </w:r>
    </w:p>
    <w:p w14:paraId="7D620303" w14:textId="77777777" w:rsidR="00355E0A" w:rsidRPr="00287A51" w:rsidRDefault="00355E0A" w:rsidP="00355E0A">
      <w:r>
        <w:t xml:space="preserve">La GUI prevede la possibilità di cambiare la logica di </w:t>
      </w:r>
      <w:proofErr w:type="spellStart"/>
      <w:r>
        <w:t>sorting</w:t>
      </w:r>
      <w:proofErr w:type="spellEnd"/>
      <w:r>
        <w:t xml:space="preserve"> a piacere dell’utente.</w:t>
      </w:r>
    </w:p>
    <w:p w14:paraId="341A7AB5" w14:textId="77777777" w:rsidR="00355E0A" w:rsidRPr="00287A51" w:rsidRDefault="00355E0A" w:rsidP="00355E0A">
      <w:pPr>
        <w:pStyle w:val="Titolo3"/>
      </w:pPr>
      <w:bookmarkStart w:id="31" w:name="_Toc129791748"/>
      <w:r w:rsidRPr="00287A51">
        <w:t>Pulsante di inserimento</w:t>
      </w:r>
      <w:bookmarkEnd w:id="31"/>
    </w:p>
    <w:p w14:paraId="76E24BE4" w14:textId="77777777" w:rsidR="00355E0A" w:rsidRPr="00287A51" w:rsidRDefault="00355E0A" w:rsidP="00355E0A">
      <w:r w:rsidRPr="00287A51">
        <w:t xml:space="preserve">Il pulsante di inserimento </w:t>
      </w:r>
      <w:r>
        <w:t xml:space="preserve">permette di inserire una nuova Demand, </w:t>
      </w:r>
      <w:r w:rsidRPr="00287A51">
        <w:t>contiene il seguente testo: “</w:t>
      </w:r>
      <w:r w:rsidRPr="00DB053A">
        <w:rPr>
          <w:i/>
          <w:iCs/>
        </w:rPr>
        <w:t xml:space="preserve">Inserimento nuova Demand </w:t>
      </w:r>
      <w:proofErr w:type="spellStart"/>
      <w:r w:rsidRPr="00DB053A">
        <w:rPr>
          <w:i/>
          <w:iCs/>
        </w:rPr>
        <w:t>Request</w:t>
      </w:r>
      <w:proofErr w:type="spellEnd"/>
      <w:r w:rsidRPr="00287A51">
        <w:t xml:space="preserve">” e, una volta cliccato, porta alla “Pagina inserimento nuova Demand </w:t>
      </w:r>
      <w:proofErr w:type="spellStart"/>
      <w:r w:rsidRPr="00287A51">
        <w:t>Request</w:t>
      </w:r>
      <w:proofErr w:type="spellEnd"/>
      <w:r w:rsidRPr="00287A51">
        <w:t>”.</w:t>
      </w:r>
    </w:p>
    <w:p w14:paraId="6286575F" w14:textId="77777777" w:rsidR="00355E0A" w:rsidRPr="00287A51" w:rsidRDefault="00355E0A" w:rsidP="00355E0A">
      <w:pPr>
        <w:pStyle w:val="Titolo2"/>
      </w:pPr>
      <w:bookmarkStart w:id="32" w:name="_Toc129791749"/>
      <w:r w:rsidRPr="00287A51">
        <w:t xml:space="preserve">Fase </w:t>
      </w:r>
      <w:proofErr w:type="spellStart"/>
      <w:r w:rsidRPr="00287A51">
        <w:t>Pre</w:t>
      </w:r>
      <w:proofErr w:type="spellEnd"/>
      <w:r w:rsidRPr="00287A51">
        <w:t>-Comitato</w:t>
      </w:r>
      <w:bookmarkEnd w:id="32"/>
    </w:p>
    <w:p w14:paraId="56D2C6EE" w14:textId="77777777" w:rsidR="00355E0A" w:rsidRDefault="00355E0A" w:rsidP="00355E0A">
      <w:r w:rsidRPr="00287A51">
        <w:t xml:space="preserve">La Fase </w:t>
      </w:r>
      <w:proofErr w:type="spellStart"/>
      <w:r w:rsidRPr="00287A51">
        <w:t>Pre</w:t>
      </w:r>
      <w:proofErr w:type="spellEnd"/>
      <w:r w:rsidRPr="00287A51">
        <w:t xml:space="preserve">-Comitato è quella che </w:t>
      </w:r>
      <w:r>
        <w:t>attiva il workflow</w:t>
      </w:r>
      <w:r w:rsidRPr="00287A51">
        <w:t xml:space="preserve"> di </w:t>
      </w:r>
      <w:r>
        <w:t xml:space="preserve">IT </w:t>
      </w:r>
      <w:r w:rsidRPr="00287A51">
        <w:t>Demand Management.</w:t>
      </w:r>
    </w:p>
    <w:p w14:paraId="6F26761E" w14:textId="77777777" w:rsidR="00355E0A" w:rsidRDefault="00355E0A" w:rsidP="00355E0A">
      <w:pPr>
        <w:pStyle w:val="Titolo3"/>
      </w:pPr>
      <w:bookmarkStart w:id="33" w:name="_Toc129791750"/>
      <w:r>
        <w:t>La “</w:t>
      </w:r>
      <w:r w:rsidRPr="001C4550">
        <w:t xml:space="preserve">Pagina inserimento nuova Demand </w:t>
      </w:r>
      <w:proofErr w:type="spellStart"/>
      <w:r w:rsidRPr="001C4550">
        <w:t>Request</w:t>
      </w:r>
      <w:proofErr w:type="spellEnd"/>
      <w:r>
        <w:t>”</w:t>
      </w:r>
      <w:bookmarkEnd w:id="33"/>
    </w:p>
    <w:p w14:paraId="318E5F0D" w14:textId="77777777" w:rsidR="00355E0A" w:rsidRDefault="00355E0A" w:rsidP="00355E0A">
      <w:r w:rsidRPr="00287A51">
        <w:t xml:space="preserve">All’interno della “Pagina inserimento nuova Demand </w:t>
      </w:r>
      <w:proofErr w:type="spellStart"/>
      <w:r w:rsidRPr="00287A51">
        <w:t>Request</w:t>
      </w:r>
      <w:proofErr w:type="spellEnd"/>
      <w:r w:rsidRPr="00287A51">
        <w:t xml:space="preserve">” </w:t>
      </w:r>
      <w:r>
        <w:t xml:space="preserve">l’utente loggato è tenuto ad inserire </w:t>
      </w:r>
      <w:r w:rsidRPr="00287A51">
        <w:t xml:space="preserve">gli elementi </w:t>
      </w:r>
      <w:r w:rsidRPr="00EE4488">
        <w:rPr>
          <w:color w:val="7030A0"/>
        </w:rPr>
        <w:t>SDM</w:t>
      </w:r>
      <w:r>
        <w:rPr>
          <w:color w:val="7030A0"/>
        </w:rPr>
        <w:t>2</w:t>
      </w:r>
      <w:r w:rsidRPr="00EE4488">
        <w:rPr>
          <w:color w:val="7030A0"/>
        </w:rPr>
        <w:t xml:space="preserve"> </w:t>
      </w:r>
      <w:r w:rsidRPr="00287A51">
        <w:t xml:space="preserve">e </w:t>
      </w:r>
      <w:r w:rsidRPr="00EE4488">
        <w:rPr>
          <w:color w:val="7030A0"/>
        </w:rPr>
        <w:t>SDM</w:t>
      </w:r>
      <w:r>
        <w:rPr>
          <w:color w:val="7030A0"/>
        </w:rPr>
        <w:t>7</w:t>
      </w:r>
      <w:r w:rsidRPr="00EE4488">
        <w:rPr>
          <w:color w:val="7030A0"/>
        </w:rPr>
        <w:t>-SDM</w:t>
      </w:r>
      <w:r>
        <w:rPr>
          <w:color w:val="7030A0"/>
        </w:rPr>
        <w:t>21</w:t>
      </w:r>
      <w:r w:rsidRPr="00EE4488">
        <w:rPr>
          <w:color w:val="7030A0"/>
        </w:rPr>
        <w:t xml:space="preserve"> </w:t>
      </w:r>
      <w:r>
        <w:t>seguendo le logiche di obbligatorietà dettagliate nel file “Elenco elementi” (vedi riferimento “</w:t>
      </w:r>
      <w:r w:rsidRPr="00B27C92">
        <w:rPr>
          <w:i/>
          <w:iCs/>
        </w:rPr>
        <w:t xml:space="preserve">GUI </w:t>
      </w:r>
      <w:proofErr w:type="spellStart"/>
      <w:r w:rsidRPr="00B27C92">
        <w:rPr>
          <w:i/>
          <w:iCs/>
        </w:rPr>
        <w:t>Mockup</w:t>
      </w:r>
      <w:proofErr w:type="spellEnd"/>
      <w:r w:rsidRPr="00B27C92">
        <w:rPr>
          <w:i/>
          <w:iCs/>
        </w:rPr>
        <w:t xml:space="preserve"> </w:t>
      </w:r>
      <w:r>
        <w:rPr>
          <w:i/>
          <w:iCs/>
        </w:rPr>
        <w:t>2</w:t>
      </w:r>
      <w:r>
        <w:t xml:space="preserve">”). L’elemento </w:t>
      </w:r>
      <w:r w:rsidRPr="00EE4488">
        <w:rPr>
          <w:color w:val="7030A0"/>
        </w:rPr>
        <w:t>SDM</w:t>
      </w:r>
      <w:r>
        <w:rPr>
          <w:color w:val="7030A0"/>
        </w:rPr>
        <w:t xml:space="preserve">2 </w:t>
      </w:r>
      <w:r w:rsidRPr="00954CA9">
        <w:t xml:space="preserve">sarà visualizzato graficamente come una listbox </w:t>
      </w:r>
      <w:proofErr w:type="spellStart"/>
      <w:r w:rsidRPr="00954CA9">
        <w:t>pre</w:t>
      </w:r>
      <w:proofErr w:type="spellEnd"/>
      <w:r>
        <w:t>-</w:t>
      </w:r>
      <w:r w:rsidRPr="00954CA9">
        <w:t>popo</w:t>
      </w:r>
      <w:r>
        <w:t>l</w:t>
      </w:r>
      <w:r w:rsidRPr="00954CA9">
        <w:t>a</w:t>
      </w:r>
      <w:r>
        <w:t>t</w:t>
      </w:r>
      <w:r w:rsidRPr="00954CA9">
        <w:t>a.</w:t>
      </w:r>
      <w:r>
        <w:rPr>
          <w:color w:val="7030A0"/>
        </w:rPr>
        <w:t xml:space="preserve"> </w:t>
      </w:r>
      <w:r>
        <w:t xml:space="preserve">Se l’utente loggato è un </w:t>
      </w:r>
      <w:r w:rsidRPr="00954CA9">
        <w:rPr>
          <w:color w:val="C00000"/>
        </w:rPr>
        <w:t>IT Friend</w:t>
      </w:r>
      <w:r>
        <w:t xml:space="preserve">, il valore selezionato di default sarà il nome </w:t>
      </w:r>
      <w:r w:rsidRPr="00290A8B">
        <w:t>dell’</w:t>
      </w:r>
      <w:r w:rsidRPr="00954CA9">
        <w:rPr>
          <w:color w:val="C00000"/>
        </w:rPr>
        <w:t>IT Friend</w:t>
      </w:r>
      <w:r>
        <w:t xml:space="preserve"> stesso e non sarà permesso modificarlo. Se invece l’utente loggato non è un </w:t>
      </w:r>
      <w:r w:rsidRPr="00954CA9">
        <w:rPr>
          <w:color w:val="C00000"/>
        </w:rPr>
        <w:t>IT Friend</w:t>
      </w:r>
      <w:r>
        <w:t xml:space="preserve">, allora l’inserimento di una nuova Demand si intende come aperta a nome di un </w:t>
      </w:r>
      <w:r w:rsidRPr="00954CA9">
        <w:rPr>
          <w:color w:val="C00000"/>
        </w:rPr>
        <w:t>IT Friend</w:t>
      </w:r>
      <w:r>
        <w:t>. L’’utente sarà quindi obbligato ad effettuare una scelta tra i nominativi presenti nella listbox ed il sistema non permetterà di avanzare al passaggio successivo senza che questa sia stata effettuata.</w:t>
      </w:r>
    </w:p>
    <w:p w14:paraId="3DE13CD4" w14:textId="77777777" w:rsidR="00355E0A" w:rsidRDefault="00355E0A" w:rsidP="00355E0A"/>
    <w:p w14:paraId="04E77952" w14:textId="77777777" w:rsidR="00355E0A" w:rsidRDefault="00355E0A" w:rsidP="00355E0A">
      <w:r>
        <w:lastRenderedPageBreak/>
        <w:t>Al termine dell’inserimento l’utente ha facoltà di compiere le seguenti azioni:</w:t>
      </w:r>
    </w:p>
    <w:p w14:paraId="3F25EC45" w14:textId="77777777" w:rsidR="00355E0A" w:rsidRDefault="00355E0A" w:rsidP="00355E0A">
      <w:pPr>
        <w:pStyle w:val="Paragrafoelenco"/>
        <w:numPr>
          <w:ilvl w:val="0"/>
          <w:numId w:val="10"/>
        </w:numPr>
      </w:pPr>
      <w:r>
        <w:t>“</w:t>
      </w:r>
      <w:r w:rsidRPr="002D73FC">
        <w:rPr>
          <w:i/>
          <w:iCs/>
        </w:rPr>
        <w:t>Salva</w:t>
      </w:r>
      <w:r>
        <w:t>”: i dati vengono memorizzati ma il processo non prosegue e la Demand assume la modalità bozza</w:t>
      </w:r>
    </w:p>
    <w:p w14:paraId="2CE5F6B9" w14:textId="77777777" w:rsidR="00355E0A" w:rsidRDefault="00355E0A" w:rsidP="00355E0A">
      <w:pPr>
        <w:pStyle w:val="Paragrafoelenco"/>
        <w:numPr>
          <w:ilvl w:val="0"/>
          <w:numId w:val="10"/>
        </w:numPr>
      </w:pPr>
      <w:r>
        <w:t>“</w:t>
      </w:r>
      <w:r w:rsidRPr="002D73FC">
        <w:rPr>
          <w:i/>
          <w:iCs/>
        </w:rPr>
        <w:t>Richiedi valutazione all’IT Demand Manager</w:t>
      </w:r>
      <w:r>
        <w:t>”: i dati vengono memorizzati e il processo prosegue secondo quanto dettagliato nel workflow</w:t>
      </w:r>
    </w:p>
    <w:p w14:paraId="0D36E104" w14:textId="77777777" w:rsidR="00355E0A" w:rsidRDefault="00355E0A" w:rsidP="00355E0A">
      <w:pPr>
        <w:pStyle w:val="Paragrafoelenco"/>
        <w:numPr>
          <w:ilvl w:val="0"/>
          <w:numId w:val="10"/>
        </w:numPr>
      </w:pPr>
      <w:r>
        <w:t>“</w:t>
      </w:r>
      <w:r w:rsidRPr="002D73FC">
        <w:rPr>
          <w:i/>
          <w:iCs/>
        </w:rPr>
        <w:t>Cancella</w:t>
      </w:r>
      <w:r>
        <w:t>”: i dati non vengono salvati</w:t>
      </w:r>
    </w:p>
    <w:p w14:paraId="0D6306B6" w14:textId="77777777" w:rsidR="00355E0A" w:rsidRDefault="00355E0A" w:rsidP="00355E0A"/>
    <w:p w14:paraId="2B0526B2" w14:textId="77777777" w:rsidR="00355E0A" w:rsidRDefault="00355E0A" w:rsidP="00355E0A">
      <w:r>
        <w:t xml:space="preserve">Se </w:t>
      </w:r>
      <w:r w:rsidRPr="00954CA9">
        <w:rPr>
          <w:color w:val="7030A0"/>
        </w:rPr>
        <w:t>SDM16</w:t>
      </w:r>
      <w:r>
        <w:t xml:space="preserve"> non viene valorizzato e </w:t>
      </w:r>
      <w:r w:rsidRPr="00954CA9">
        <w:rPr>
          <w:color w:val="7030A0"/>
        </w:rPr>
        <w:t>SDM19</w:t>
      </w:r>
      <w:r>
        <w:t xml:space="preserve"> non contiene alcun file allora compare un messaggio a video con il testo “</w:t>
      </w:r>
      <w:r>
        <w:rPr>
          <w:i/>
          <w:iCs/>
        </w:rPr>
        <w:t xml:space="preserve">Inserire descrizione testuale dettagliata per questa Demand oppure allegare un file”. </w:t>
      </w:r>
      <w:r>
        <w:t>Le azioni “</w:t>
      </w:r>
      <w:r w:rsidRPr="00954CA9">
        <w:rPr>
          <w:i/>
          <w:iCs/>
        </w:rPr>
        <w:t>Salva</w:t>
      </w:r>
      <w:r>
        <w:t>” e “</w:t>
      </w:r>
      <w:r w:rsidRPr="002D73FC">
        <w:rPr>
          <w:i/>
          <w:iCs/>
        </w:rPr>
        <w:t>Richiedi valutazione all’IT Demand Manager</w:t>
      </w:r>
      <w:r>
        <w:t>” sono disabilitate fino a quando uno dei due elementi viene valorizzato.</w:t>
      </w:r>
    </w:p>
    <w:p w14:paraId="7FAA4570" w14:textId="77777777" w:rsidR="00355E0A" w:rsidRDefault="00355E0A" w:rsidP="00355E0A"/>
    <w:p w14:paraId="4236E488" w14:textId="77777777" w:rsidR="00355E0A" w:rsidRPr="00A31F4A" w:rsidRDefault="00355E0A" w:rsidP="00355E0A">
      <w:r>
        <w:t xml:space="preserve">Se </w:t>
      </w:r>
      <w:r w:rsidRPr="008E3CB2">
        <w:rPr>
          <w:color w:val="7030A0"/>
        </w:rPr>
        <w:t>SDM1</w:t>
      </w:r>
      <w:r>
        <w:rPr>
          <w:color w:val="7030A0"/>
        </w:rPr>
        <w:t>3</w:t>
      </w:r>
      <w:r>
        <w:t xml:space="preserve"> = No allora compare un messaggio a video con il testo “</w:t>
      </w:r>
      <w:r w:rsidRPr="00954CA9">
        <w:rPr>
          <w:i/>
          <w:iCs/>
        </w:rPr>
        <w:t xml:space="preserve">Per essere accettata </w:t>
      </w:r>
      <w:r>
        <w:rPr>
          <w:i/>
          <w:iCs/>
        </w:rPr>
        <w:t xml:space="preserve">ogni nuova Demand </w:t>
      </w:r>
      <w:proofErr w:type="spellStart"/>
      <w:r>
        <w:rPr>
          <w:i/>
          <w:iCs/>
        </w:rPr>
        <w:t>Request</w:t>
      </w:r>
      <w:proofErr w:type="spellEnd"/>
      <w:r>
        <w:rPr>
          <w:i/>
          <w:iCs/>
        </w:rPr>
        <w:t xml:space="preserve"> deve necessariamente essere associata ad un’indicazione di budget. Si consiglia di verificare la presenza di un budget prima di sottoporre la richiesta all’attenzione dell’IT Demand Manager”. </w:t>
      </w:r>
      <w:r>
        <w:t>Le azioni “</w:t>
      </w:r>
      <w:r w:rsidRPr="008E3CB2">
        <w:rPr>
          <w:i/>
          <w:iCs/>
        </w:rPr>
        <w:t>Salva</w:t>
      </w:r>
      <w:r>
        <w:t>” e “</w:t>
      </w:r>
      <w:r w:rsidRPr="002D73FC">
        <w:rPr>
          <w:i/>
          <w:iCs/>
        </w:rPr>
        <w:t>Richiedi valutazione all’IT Demand Manager</w:t>
      </w:r>
      <w:r>
        <w:t xml:space="preserve">” sono disabilitate fino a quando </w:t>
      </w:r>
      <w:r w:rsidRPr="008E3CB2">
        <w:rPr>
          <w:color w:val="7030A0"/>
        </w:rPr>
        <w:t>SDM1</w:t>
      </w:r>
      <w:r>
        <w:rPr>
          <w:color w:val="7030A0"/>
        </w:rPr>
        <w:t>3</w:t>
      </w:r>
      <w:r>
        <w:t xml:space="preserve"> = Si. </w:t>
      </w:r>
    </w:p>
    <w:p w14:paraId="4EE9FF36" w14:textId="77777777" w:rsidR="00355E0A" w:rsidRDefault="00355E0A" w:rsidP="00355E0A">
      <w:pPr>
        <w:pStyle w:val="Titolo3"/>
      </w:pPr>
      <w:bookmarkStart w:id="34" w:name="_Toc129791751"/>
      <w:r>
        <w:t xml:space="preserve">Generazione </w:t>
      </w:r>
      <w:r w:rsidRPr="00287A51">
        <w:t xml:space="preserve">E-mail informativa per </w:t>
      </w:r>
      <w:r w:rsidRPr="00DB053A">
        <w:rPr>
          <w:color w:val="C00000"/>
        </w:rPr>
        <w:t>IT Demand Manager</w:t>
      </w:r>
      <w:bookmarkEnd w:id="34"/>
    </w:p>
    <w:p w14:paraId="01F0913D" w14:textId="77777777" w:rsidR="00355E0A" w:rsidRDefault="00355E0A" w:rsidP="00355E0A">
      <w:r>
        <w:t xml:space="preserve">Con questa azione il sistema genera in automatico una e-mail i cui destinatari sono gli utenti facenti parte del gruppo utenti </w:t>
      </w:r>
      <w:r w:rsidRPr="00DB053A">
        <w:rPr>
          <w:color w:val="C00000"/>
        </w:rPr>
        <w:t>IT Demand Manager</w:t>
      </w:r>
      <w:r>
        <w:t>.</w:t>
      </w:r>
    </w:p>
    <w:p w14:paraId="050083BE" w14:textId="77777777" w:rsidR="00355E0A" w:rsidRDefault="00355E0A" w:rsidP="00355E0A"/>
    <w:p w14:paraId="7FCAB470" w14:textId="77777777" w:rsidR="00355E0A" w:rsidRDefault="00355E0A" w:rsidP="00355E0A">
      <w:pPr>
        <w:pStyle w:val="Paragrafoelenco"/>
        <w:numPr>
          <w:ilvl w:val="0"/>
          <w:numId w:val="6"/>
        </w:numPr>
      </w:pPr>
      <w:r>
        <w:t>Il soggetto dell’e-mail contiene il testo “</w:t>
      </w:r>
      <w:r w:rsidRPr="00EE4488">
        <w:rPr>
          <w:i/>
          <w:iCs/>
        </w:rPr>
        <w:t xml:space="preserve">Richiesta valutazione nuova Demand </w:t>
      </w:r>
      <w:proofErr w:type="spellStart"/>
      <w:r w:rsidRPr="00EE4488">
        <w:rPr>
          <w:i/>
          <w:iCs/>
        </w:rPr>
        <w:t>Request</w:t>
      </w:r>
      <w:proofErr w:type="spellEnd"/>
      <w:r w:rsidRPr="00EE4488">
        <w:rPr>
          <w:i/>
          <w:iCs/>
        </w:rPr>
        <w:t xml:space="preserve"> – IT Friend</w:t>
      </w:r>
      <w:r>
        <w:t xml:space="preserve">:” + </w:t>
      </w:r>
      <w:r w:rsidRPr="00EE4488">
        <w:rPr>
          <w:color w:val="7030A0"/>
        </w:rPr>
        <w:t>SDM6</w:t>
      </w:r>
      <w:r>
        <w:t>.</w:t>
      </w:r>
    </w:p>
    <w:p w14:paraId="1E79282A" w14:textId="77777777" w:rsidR="00355E0A" w:rsidRPr="00B57ADD" w:rsidRDefault="00355E0A" w:rsidP="00355E0A">
      <w:pPr>
        <w:pStyle w:val="Paragrafoelenco"/>
        <w:numPr>
          <w:ilvl w:val="0"/>
          <w:numId w:val="6"/>
        </w:numPr>
      </w:pPr>
      <w:r>
        <w:t>Il corpo dell’e-mail contiene il testo “</w:t>
      </w:r>
      <w:r w:rsidRPr="00EE4488">
        <w:rPr>
          <w:i/>
          <w:iCs/>
        </w:rPr>
        <w:t>In data</w:t>
      </w:r>
      <w:r>
        <w:t xml:space="preserve">” + </w:t>
      </w:r>
      <w:r w:rsidRPr="00D61683">
        <w:rPr>
          <w:color w:val="7030A0"/>
        </w:rPr>
        <w:t>SDM3</w:t>
      </w:r>
      <w:r>
        <w:t xml:space="preserve"> + “</w:t>
      </w:r>
      <w:r w:rsidRPr="00EE4488">
        <w:rPr>
          <w:i/>
          <w:iCs/>
        </w:rPr>
        <w:t>l’IT Friend</w:t>
      </w:r>
      <w:r>
        <w:t xml:space="preserve">” + </w:t>
      </w:r>
      <w:r w:rsidRPr="00D61683">
        <w:rPr>
          <w:color w:val="7030A0"/>
        </w:rPr>
        <w:t>SED6</w:t>
      </w:r>
      <w:r>
        <w:t xml:space="preserve"> + “</w:t>
      </w:r>
      <w:r w:rsidRPr="00EE4488">
        <w:rPr>
          <w:i/>
          <w:iCs/>
        </w:rPr>
        <w:t xml:space="preserve">ha richiesto la valutazione di una nuova Demand </w:t>
      </w:r>
      <w:proofErr w:type="spellStart"/>
      <w:r w:rsidRPr="00EE4488">
        <w:rPr>
          <w:i/>
          <w:iCs/>
        </w:rPr>
        <w:t>Request</w:t>
      </w:r>
      <w:proofErr w:type="spellEnd"/>
      <w:r w:rsidRPr="00EE4488">
        <w:rPr>
          <w:i/>
          <w:iCs/>
        </w:rPr>
        <w:t xml:space="preserve"> con i seguenti attributi:</w:t>
      </w:r>
      <w:r>
        <w:t xml:space="preserve">” + </w:t>
      </w:r>
      <w:r w:rsidRPr="00EE4488">
        <w:rPr>
          <w:color w:val="7030A0"/>
        </w:rPr>
        <w:t>SDM1</w:t>
      </w:r>
      <w:r>
        <w:t xml:space="preserve"> + </w:t>
      </w:r>
      <w:r w:rsidRPr="00EE4488">
        <w:rPr>
          <w:color w:val="7030A0"/>
        </w:rPr>
        <w:t>SDM2</w:t>
      </w:r>
      <w:r>
        <w:t xml:space="preserve"> + </w:t>
      </w:r>
      <w:r w:rsidRPr="00EE4488">
        <w:rPr>
          <w:color w:val="7030A0"/>
        </w:rPr>
        <w:t>SDM</w:t>
      </w:r>
      <w:r>
        <w:rPr>
          <w:color w:val="7030A0"/>
        </w:rPr>
        <w:t>9</w:t>
      </w:r>
      <w:r>
        <w:t xml:space="preserve"> + </w:t>
      </w:r>
      <w:r w:rsidRPr="00EE4488">
        <w:rPr>
          <w:color w:val="7030A0"/>
        </w:rPr>
        <w:t>SDM1</w:t>
      </w:r>
      <w:r>
        <w:rPr>
          <w:color w:val="7030A0"/>
        </w:rPr>
        <w:t>0</w:t>
      </w:r>
      <w:r>
        <w:t xml:space="preserve"> + </w:t>
      </w:r>
      <w:r w:rsidRPr="00EE4488">
        <w:rPr>
          <w:color w:val="7030A0"/>
        </w:rPr>
        <w:t>SDM1</w:t>
      </w:r>
      <w:r>
        <w:rPr>
          <w:color w:val="7030A0"/>
        </w:rPr>
        <w:t>3</w:t>
      </w:r>
      <w:r>
        <w:t xml:space="preserve"> + </w:t>
      </w:r>
      <w:r w:rsidRPr="00EE4488">
        <w:rPr>
          <w:color w:val="7030A0"/>
        </w:rPr>
        <w:t>SDM15</w:t>
      </w:r>
      <w:r>
        <w:t xml:space="preserve"> + </w:t>
      </w:r>
      <w:r w:rsidRPr="00EE4488">
        <w:rPr>
          <w:color w:val="7030A0"/>
        </w:rPr>
        <w:t>SDM1</w:t>
      </w:r>
      <w:r>
        <w:rPr>
          <w:color w:val="7030A0"/>
        </w:rPr>
        <w:t>7</w:t>
      </w:r>
      <w:r>
        <w:t xml:space="preserve"> + </w:t>
      </w:r>
      <w:r w:rsidRPr="00B57ADD">
        <w:rPr>
          <w:color w:val="7030A0"/>
        </w:rPr>
        <w:t>SDM</w:t>
      </w:r>
      <w:r>
        <w:rPr>
          <w:color w:val="7030A0"/>
        </w:rPr>
        <w:t>20</w:t>
      </w:r>
      <w:r w:rsidRPr="00B57ADD">
        <w:t>.</w:t>
      </w:r>
    </w:p>
    <w:p w14:paraId="290684CA" w14:textId="77777777" w:rsidR="00355E0A" w:rsidRDefault="00355E0A" w:rsidP="00355E0A">
      <w:pPr>
        <w:pStyle w:val="Titolo3"/>
      </w:pPr>
      <w:bookmarkStart w:id="35" w:name="_Toc129791752"/>
      <w:r>
        <w:t xml:space="preserve">Le funzioni nella “Pagina gestione Comitato” durante la fase </w:t>
      </w:r>
      <w:proofErr w:type="spellStart"/>
      <w:r>
        <w:t>Pre</w:t>
      </w:r>
      <w:proofErr w:type="spellEnd"/>
      <w:r>
        <w:t>-Comitato</w:t>
      </w:r>
      <w:bookmarkEnd w:id="35"/>
    </w:p>
    <w:p w14:paraId="7A20EF54" w14:textId="77777777" w:rsidR="00355E0A" w:rsidRDefault="00355E0A" w:rsidP="00355E0A">
      <w:r>
        <w:t xml:space="preserve">Questa è la pagina che permette al solo </w:t>
      </w:r>
      <w:r w:rsidRPr="00DB053A">
        <w:rPr>
          <w:color w:val="C00000"/>
        </w:rPr>
        <w:t>IT Demand Manager</w:t>
      </w:r>
      <w:r>
        <w:t xml:space="preserve"> di valutare le nuove richieste inserite </w:t>
      </w:r>
      <w:r w:rsidRPr="00561FC7">
        <w:t>dall’</w:t>
      </w:r>
      <w:r w:rsidRPr="002010B6">
        <w:rPr>
          <w:color w:val="C00000"/>
        </w:rPr>
        <w:t>IT Friend</w:t>
      </w:r>
      <w:r>
        <w:rPr>
          <w:color w:val="C00000"/>
        </w:rPr>
        <w:t xml:space="preserve"> </w:t>
      </w:r>
      <w:r>
        <w:t>(vedi riferimento “</w:t>
      </w:r>
      <w:r w:rsidRPr="00B27C92">
        <w:rPr>
          <w:i/>
          <w:iCs/>
        </w:rPr>
        <w:t xml:space="preserve">GUI </w:t>
      </w:r>
      <w:proofErr w:type="spellStart"/>
      <w:r w:rsidRPr="00B27C92">
        <w:rPr>
          <w:i/>
          <w:iCs/>
        </w:rPr>
        <w:t>Mockup</w:t>
      </w:r>
      <w:proofErr w:type="spellEnd"/>
      <w:r w:rsidRPr="00B27C92">
        <w:rPr>
          <w:i/>
          <w:iCs/>
        </w:rPr>
        <w:t xml:space="preserve"> </w:t>
      </w:r>
      <w:r>
        <w:rPr>
          <w:i/>
          <w:iCs/>
        </w:rPr>
        <w:t>3</w:t>
      </w:r>
      <w:r>
        <w:t>”).</w:t>
      </w:r>
    </w:p>
    <w:p w14:paraId="5C8A6153" w14:textId="77777777" w:rsidR="00355E0A" w:rsidRDefault="00355E0A" w:rsidP="00355E0A"/>
    <w:p w14:paraId="43C49813" w14:textId="77777777" w:rsidR="00355E0A" w:rsidRDefault="00355E0A" w:rsidP="00355E0A">
      <w:r>
        <w:t>All’interno della pagina è presente una tabella contenente la lista di tutte le DR in Stato DR = “</w:t>
      </w:r>
      <w:r w:rsidRPr="00EE4488">
        <w:rPr>
          <w:color w:val="0070C0"/>
        </w:rPr>
        <w:t>In attesa valutazione Demand Manager</w:t>
      </w:r>
      <w:r>
        <w:t>” AND Stato DR = “</w:t>
      </w:r>
      <w:r w:rsidRPr="00EE4488">
        <w:rPr>
          <w:color w:val="0070C0"/>
        </w:rPr>
        <w:t>In sospeso</w:t>
      </w:r>
      <w:r>
        <w:t xml:space="preserve">” AND Stato DR </w:t>
      </w:r>
      <w:proofErr w:type="gramStart"/>
      <w:r>
        <w:t>= ”</w:t>
      </w:r>
      <w:r w:rsidRPr="00954CA9">
        <w:rPr>
          <w:color w:val="0070C0"/>
        </w:rPr>
        <w:t>Annullato</w:t>
      </w:r>
      <w:proofErr w:type="gramEnd"/>
      <w:r>
        <w:t>” che mostrerà a video le seguenti colonne:</w:t>
      </w:r>
    </w:p>
    <w:p w14:paraId="680AF275" w14:textId="77777777" w:rsidR="00355E0A" w:rsidRDefault="00355E0A" w:rsidP="00355E0A">
      <w:pPr>
        <w:pStyle w:val="Paragrafoelenco"/>
        <w:numPr>
          <w:ilvl w:val="0"/>
          <w:numId w:val="11"/>
        </w:numPr>
      </w:pPr>
      <w:r>
        <w:t xml:space="preserve">“In attesa valutazione Demand Manager”: per ogni elemento il sistema verifica se l’elemento </w:t>
      </w:r>
      <w:r w:rsidRPr="00EE4488">
        <w:rPr>
          <w:color w:val="7030A0"/>
        </w:rPr>
        <w:t>SDM2</w:t>
      </w:r>
      <w:r>
        <w:rPr>
          <w:color w:val="7030A0"/>
        </w:rPr>
        <w:t>6</w:t>
      </w:r>
      <w:r>
        <w:t xml:space="preserve"> è valorizzato. In caso affermativo mostra a video il testo “Sospesa” oppure “Annullata”. In caso negativo il sistema mostra a video il testo “</w:t>
      </w:r>
      <w:r w:rsidRPr="00503877">
        <w:rPr>
          <w:i/>
          <w:iCs/>
        </w:rPr>
        <w:t>Si</w:t>
      </w:r>
      <w:r>
        <w:t>”</w:t>
      </w:r>
    </w:p>
    <w:p w14:paraId="07045F61" w14:textId="77777777" w:rsidR="00355E0A" w:rsidRDefault="00355E0A" w:rsidP="00355E0A">
      <w:pPr>
        <w:pStyle w:val="Paragrafoelenco"/>
        <w:numPr>
          <w:ilvl w:val="0"/>
          <w:numId w:val="11"/>
        </w:numPr>
      </w:pPr>
      <w:r>
        <w:t xml:space="preserve">“Fast Demand richiesta”: il sistema legge il valore di </w:t>
      </w:r>
      <w:r w:rsidRPr="00EE4488">
        <w:rPr>
          <w:color w:val="7030A0"/>
        </w:rPr>
        <w:t>SDM</w:t>
      </w:r>
      <w:r>
        <w:rPr>
          <w:color w:val="7030A0"/>
        </w:rPr>
        <w:t>20</w:t>
      </w:r>
      <w:r>
        <w:t xml:space="preserve"> di ogni singolo elemento e lo riporta a video. Se questo elemento contiene il valore “No”, la funzione a video di scelta risulta disabilitata</w:t>
      </w:r>
    </w:p>
    <w:p w14:paraId="4DCBBCCB" w14:textId="77777777" w:rsidR="00355E0A" w:rsidRDefault="00355E0A" w:rsidP="00355E0A">
      <w:pPr>
        <w:pStyle w:val="Paragrafoelenco"/>
        <w:numPr>
          <w:ilvl w:val="0"/>
          <w:numId w:val="11"/>
        </w:numPr>
      </w:pPr>
      <w:r>
        <w:t xml:space="preserve">“DR ID”: il sistema legge il valore di </w:t>
      </w:r>
      <w:r w:rsidRPr="00EE4488">
        <w:rPr>
          <w:color w:val="7030A0"/>
        </w:rPr>
        <w:t>SDM1</w:t>
      </w:r>
      <w:r>
        <w:t xml:space="preserve"> di ogni singolo elemento e lo riporta a video</w:t>
      </w:r>
    </w:p>
    <w:p w14:paraId="1C168633" w14:textId="77777777" w:rsidR="00355E0A" w:rsidRDefault="00355E0A" w:rsidP="00355E0A">
      <w:pPr>
        <w:pStyle w:val="Paragrafoelenco"/>
        <w:numPr>
          <w:ilvl w:val="0"/>
          <w:numId w:val="11"/>
        </w:numPr>
      </w:pPr>
      <w:r>
        <w:t xml:space="preserve">“Nome DR”: il sistema legge il valore di </w:t>
      </w:r>
      <w:r w:rsidRPr="00EE4488">
        <w:rPr>
          <w:color w:val="7030A0"/>
        </w:rPr>
        <w:t>SDM</w:t>
      </w:r>
      <w:r>
        <w:rPr>
          <w:color w:val="7030A0"/>
        </w:rPr>
        <w:t>2</w:t>
      </w:r>
      <w:r>
        <w:t xml:space="preserve"> di ogni singolo elemento e lo riporta a video</w:t>
      </w:r>
    </w:p>
    <w:p w14:paraId="27270CD3" w14:textId="77777777" w:rsidR="00355E0A" w:rsidRDefault="00355E0A" w:rsidP="00355E0A">
      <w:pPr>
        <w:pStyle w:val="Paragrafoelenco"/>
        <w:numPr>
          <w:ilvl w:val="0"/>
          <w:numId w:val="11"/>
        </w:numPr>
      </w:pPr>
      <w:r>
        <w:t xml:space="preserve">“IT Friend richiedente”: il sistema legge il valore di </w:t>
      </w:r>
      <w:r w:rsidRPr="00EE4488">
        <w:rPr>
          <w:color w:val="7030A0"/>
        </w:rPr>
        <w:t>SDM</w:t>
      </w:r>
      <w:r>
        <w:rPr>
          <w:color w:val="7030A0"/>
        </w:rPr>
        <w:t xml:space="preserve">6 </w:t>
      </w:r>
      <w:r>
        <w:t>di ogni singolo elemento e lo riporta a video</w:t>
      </w:r>
    </w:p>
    <w:p w14:paraId="2023BA45" w14:textId="77777777" w:rsidR="00355E0A" w:rsidRDefault="00355E0A" w:rsidP="00355E0A">
      <w:pPr>
        <w:pStyle w:val="Paragrafoelenco"/>
        <w:numPr>
          <w:ilvl w:val="0"/>
          <w:numId w:val="11"/>
        </w:numPr>
      </w:pPr>
      <w:r>
        <w:t xml:space="preserve">“Data inserimento DR”: il sistema legge il valore di </w:t>
      </w:r>
      <w:r w:rsidRPr="00EE4488">
        <w:rPr>
          <w:color w:val="7030A0"/>
        </w:rPr>
        <w:t>SDM3</w:t>
      </w:r>
      <w:r>
        <w:t xml:space="preserve"> di ogni singolo elemento e lo riporta a video</w:t>
      </w:r>
    </w:p>
    <w:p w14:paraId="15ADA4B6" w14:textId="77777777" w:rsidR="00355E0A" w:rsidRDefault="00355E0A" w:rsidP="00355E0A">
      <w:pPr>
        <w:pStyle w:val="Paragrafoelenco"/>
        <w:numPr>
          <w:ilvl w:val="0"/>
          <w:numId w:val="11"/>
        </w:numPr>
      </w:pPr>
      <w:r>
        <w:t xml:space="preserve">“Codice </w:t>
      </w:r>
      <w:proofErr w:type="spellStart"/>
      <w:r>
        <w:t>Remediation</w:t>
      </w:r>
      <w:proofErr w:type="spellEnd"/>
      <w:r>
        <w:t xml:space="preserve">”: se </w:t>
      </w:r>
      <w:r w:rsidRPr="00034169">
        <w:rPr>
          <w:color w:val="7030A0"/>
        </w:rPr>
        <w:t>SDM</w:t>
      </w:r>
      <w:r>
        <w:rPr>
          <w:color w:val="7030A0"/>
        </w:rPr>
        <w:t>9</w:t>
      </w:r>
      <w:r w:rsidRPr="00954CA9">
        <w:t xml:space="preserve"> è valorizzato viene mostrato a video il contenuto. Altrimenti viene mostrato a video il testo “N/A”</w:t>
      </w:r>
    </w:p>
    <w:p w14:paraId="4194A412" w14:textId="77777777" w:rsidR="00355E0A" w:rsidRDefault="00355E0A" w:rsidP="00355E0A">
      <w:pPr>
        <w:pStyle w:val="Paragrafoelenco"/>
        <w:numPr>
          <w:ilvl w:val="0"/>
          <w:numId w:val="11"/>
        </w:numPr>
      </w:pPr>
      <w:r>
        <w:t xml:space="preserve">“Testo </w:t>
      </w:r>
      <w:proofErr w:type="spellStart"/>
      <w:r>
        <w:t>Remediation</w:t>
      </w:r>
      <w:proofErr w:type="spellEnd"/>
      <w:r>
        <w:t xml:space="preserve">”: se </w:t>
      </w:r>
      <w:r w:rsidRPr="00034169">
        <w:rPr>
          <w:color w:val="7030A0"/>
        </w:rPr>
        <w:t>SDM</w:t>
      </w:r>
      <w:r>
        <w:rPr>
          <w:color w:val="7030A0"/>
        </w:rPr>
        <w:t>10</w:t>
      </w:r>
      <w:r w:rsidRPr="00EB1640">
        <w:t xml:space="preserve"> è valorizzato viene mostrato a video il contenuto. Altrimenti viene mostrato a video il testo “N/A”</w:t>
      </w:r>
    </w:p>
    <w:p w14:paraId="7E672B17" w14:textId="77777777" w:rsidR="00355E0A" w:rsidRDefault="00355E0A" w:rsidP="00355E0A">
      <w:pPr>
        <w:pStyle w:val="Paragrafoelenco"/>
        <w:numPr>
          <w:ilvl w:val="0"/>
          <w:numId w:val="11"/>
        </w:numPr>
      </w:pPr>
      <w:r>
        <w:t xml:space="preserve">“Da portare in Comitato”: il sistema mostra a video dei </w:t>
      </w:r>
      <w:proofErr w:type="spellStart"/>
      <w:r>
        <w:t>checkbox</w:t>
      </w:r>
      <w:proofErr w:type="spellEnd"/>
      <w:r>
        <w:t xml:space="preserve"> inizialmente tutti in stato FALSE. Se </w:t>
      </w:r>
      <w:r w:rsidRPr="00034169">
        <w:rPr>
          <w:color w:val="7030A0"/>
        </w:rPr>
        <w:t>SDM2</w:t>
      </w:r>
      <w:r>
        <w:rPr>
          <w:color w:val="7030A0"/>
        </w:rPr>
        <w:t>6</w:t>
      </w:r>
      <w:r>
        <w:t xml:space="preserve"> è valorizzata, questa </w:t>
      </w:r>
      <w:proofErr w:type="spellStart"/>
      <w:r>
        <w:t>checkbox</w:t>
      </w:r>
      <w:proofErr w:type="spellEnd"/>
      <w:r>
        <w:t xml:space="preserve"> è disabilitata</w:t>
      </w:r>
    </w:p>
    <w:p w14:paraId="56ED086A" w14:textId="77777777" w:rsidR="00355E0A" w:rsidRDefault="00355E0A" w:rsidP="00355E0A"/>
    <w:p w14:paraId="5E68BC79" w14:textId="77777777" w:rsidR="00355E0A" w:rsidRDefault="00355E0A" w:rsidP="00355E0A">
      <w:r>
        <w:t>La tabella appena descritta sarà formattata con una dimensione delle colonne fissa. In caso il testo ecceda la dimensione della colonna, compariranno delle barre laterali per agevolare la lettura di tutto il testo.</w:t>
      </w:r>
    </w:p>
    <w:p w14:paraId="7313525C" w14:textId="77777777" w:rsidR="00355E0A" w:rsidRDefault="00355E0A" w:rsidP="00355E0A"/>
    <w:p w14:paraId="474B7C8C" w14:textId="77777777" w:rsidR="00355E0A" w:rsidRDefault="00355E0A" w:rsidP="00355E0A">
      <w:r>
        <w:t>Arrivati a questo punto l’utente può compiere due azioni:</w:t>
      </w:r>
    </w:p>
    <w:p w14:paraId="35F5DAB4" w14:textId="77777777" w:rsidR="00355E0A" w:rsidRDefault="00355E0A" w:rsidP="00355E0A"/>
    <w:p w14:paraId="33D40F0C" w14:textId="77777777" w:rsidR="00355E0A" w:rsidRDefault="00355E0A" w:rsidP="00355E0A">
      <w:pPr>
        <w:pStyle w:val="Paragrafoelenco"/>
        <w:numPr>
          <w:ilvl w:val="0"/>
          <w:numId w:val="40"/>
        </w:numPr>
      </w:pPr>
      <w:r>
        <w:t>Modificare gli stati delle singole Demand dopo averle selezionate mediante click su apposito link</w:t>
      </w:r>
    </w:p>
    <w:p w14:paraId="69520929" w14:textId="77777777" w:rsidR="00355E0A" w:rsidRDefault="00355E0A" w:rsidP="00355E0A">
      <w:pPr>
        <w:pStyle w:val="Paragrafoelenco"/>
        <w:numPr>
          <w:ilvl w:val="0"/>
          <w:numId w:val="40"/>
        </w:numPr>
      </w:pPr>
      <w:r>
        <w:t>Selezionare le singole Demand per la successiva convocazione in Comitato</w:t>
      </w:r>
    </w:p>
    <w:p w14:paraId="0B3666E1" w14:textId="77777777" w:rsidR="00355E0A" w:rsidRDefault="00355E0A" w:rsidP="00355E0A"/>
    <w:p w14:paraId="41157851" w14:textId="77777777" w:rsidR="00355E0A" w:rsidRDefault="00355E0A" w:rsidP="00355E0A">
      <w:pPr>
        <w:pStyle w:val="Titolo4"/>
      </w:pPr>
      <w:proofErr w:type="spellStart"/>
      <w:r>
        <w:t>Modifica</w:t>
      </w:r>
      <w:proofErr w:type="spellEnd"/>
      <w:r>
        <w:t xml:space="preserve"> </w:t>
      </w:r>
      <w:proofErr w:type="spellStart"/>
      <w:r>
        <w:t>degli</w:t>
      </w:r>
      <w:proofErr w:type="spellEnd"/>
      <w:r>
        <w:t xml:space="preserve"> </w:t>
      </w:r>
      <w:proofErr w:type="spellStart"/>
      <w:r>
        <w:t>stati</w:t>
      </w:r>
      <w:proofErr w:type="spellEnd"/>
      <w:r>
        <w:t xml:space="preserve"> delle </w:t>
      </w:r>
      <w:proofErr w:type="spellStart"/>
      <w:r>
        <w:t>singole</w:t>
      </w:r>
      <w:proofErr w:type="spellEnd"/>
      <w:r>
        <w:t xml:space="preserve"> </w:t>
      </w:r>
      <w:proofErr w:type="spellStart"/>
      <w:r>
        <w:t>Demand</w:t>
      </w:r>
      <w:proofErr w:type="spellEnd"/>
    </w:p>
    <w:p w14:paraId="6FB58634" w14:textId="77777777" w:rsidR="00355E0A" w:rsidRDefault="00355E0A" w:rsidP="00355E0A"/>
    <w:p w14:paraId="21EA5D5F" w14:textId="77777777" w:rsidR="00355E0A" w:rsidRDefault="00355E0A" w:rsidP="00355E0A">
      <w:r>
        <w:t>Alla selezione di ogni singola riga, il sistema andrà a leggere il database e popolerà l’apposita sezione così composta:</w:t>
      </w:r>
    </w:p>
    <w:p w14:paraId="370CCF51" w14:textId="77777777" w:rsidR="00355E0A" w:rsidRDefault="00355E0A" w:rsidP="00355E0A"/>
    <w:p w14:paraId="017A2D0C" w14:textId="77777777" w:rsidR="00355E0A" w:rsidRDefault="00355E0A" w:rsidP="00355E0A">
      <w:pPr>
        <w:pStyle w:val="Paragrafoelenco"/>
        <w:numPr>
          <w:ilvl w:val="0"/>
          <w:numId w:val="26"/>
        </w:numPr>
      </w:pPr>
      <w:r>
        <w:t xml:space="preserve">oggetti di output: </w:t>
      </w:r>
      <w:r w:rsidRPr="00627A77">
        <w:rPr>
          <w:color w:val="7030A0"/>
        </w:rPr>
        <w:t>SDM1</w:t>
      </w:r>
      <w:r>
        <w:t xml:space="preserve"> (“DR ID”)</w:t>
      </w:r>
    </w:p>
    <w:p w14:paraId="471ED7F0" w14:textId="77777777" w:rsidR="00355E0A" w:rsidRDefault="00355E0A" w:rsidP="00355E0A">
      <w:pPr>
        <w:pStyle w:val="Paragrafoelenco"/>
        <w:numPr>
          <w:ilvl w:val="0"/>
          <w:numId w:val="26"/>
        </w:numPr>
      </w:pPr>
      <w:r>
        <w:t xml:space="preserve">una </w:t>
      </w:r>
      <w:proofErr w:type="spellStart"/>
      <w:r>
        <w:t>checkbox</w:t>
      </w:r>
      <w:proofErr w:type="spellEnd"/>
      <w:r>
        <w:t xml:space="preserve"> con il testo </w:t>
      </w:r>
      <w:r w:rsidRPr="00627A77">
        <w:t>“Confermata richiesta Fast Demand”</w:t>
      </w:r>
      <w:r>
        <w:t xml:space="preserve"> disattivata se </w:t>
      </w:r>
      <w:r w:rsidRPr="000676FF">
        <w:rPr>
          <w:color w:val="7030A0"/>
        </w:rPr>
        <w:t>SDM</w:t>
      </w:r>
      <w:r>
        <w:rPr>
          <w:color w:val="7030A0"/>
        </w:rPr>
        <w:t>20</w:t>
      </w:r>
      <w:r>
        <w:t xml:space="preserve"> non è valorizzata</w:t>
      </w:r>
      <w:r w:rsidRPr="00627A77">
        <w:t>,</w:t>
      </w:r>
      <w:r w:rsidRPr="004D5F99">
        <w:rPr>
          <w:color w:val="7030A0"/>
        </w:rPr>
        <w:t xml:space="preserve"> SDM2</w:t>
      </w:r>
      <w:r>
        <w:rPr>
          <w:color w:val="7030A0"/>
        </w:rPr>
        <w:t xml:space="preserve">3 </w:t>
      </w:r>
      <w:r w:rsidRPr="00627A77">
        <w:t>(“Non accettata”)</w:t>
      </w:r>
      <w:r>
        <w:t>,</w:t>
      </w:r>
      <w:r w:rsidRPr="004D5F99">
        <w:rPr>
          <w:color w:val="7030A0"/>
        </w:rPr>
        <w:t xml:space="preserve"> SDM2</w:t>
      </w:r>
      <w:r>
        <w:rPr>
          <w:color w:val="7030A0"/>
        </w:rPr>
        <w:t xml:space="preserve">5 </w:t>
      </w:r>
      <w:r w:rsidRPr="00627A77">
        <w:t>(“Motivazione non accettazione”)</w:t>
      </w:r>
      <w:r>
        <w:t xml:space="preserve"> inizialmente disattivato</w:t>
      </w:r>
      <w:r>
        <w:rPr>
          <w:color w:val="7030A0"/>
        </w:rPr>
        <w:t xml:space="preserve">, SDM26 </w:t>
      </w:r>
      <w:r w:rsidRPr="00627A77">
        <w:t>(“Sospesa”</w:t>
      </w:r>
      <w:r>
        <w:t xml:space="preserve"> oppure “Annullata”</w:t>
      </w:r>
      <w:r w:rsidRPr="00627A77">
        <w:t>)</w:t>
      </w:r>
      <w:r>
        <w:rPr>
          <w:color w:val="7030A0"/>
        </w:rPr>
        <w:t xml:space="preserve">, SCM1 </w:t>
      </w:r>
      <w:r w:rsidRPr="00627A77">
        <w:t>(“Data Comitato”)</w:t>
      </w:r>
      <w:r>
        <w:t xml:space="preserve"> disattivata</w:t>
      </w:r>
    </w:p>
    <w:p w14:paraId="054EDCF9" w14:textId="77777777" w:rsidR="00355E0A" w:rsidRDefault="00355E0A" w:rsidP="00355E0A"/>
    <w:p w14:paraId="3D7FDFAC" w14:textId="77777777" w:rsidR="00355E0A" w:rsidRDefault="00355E0A" w:rsidP="00355E0A">
      <w:r>
        <w:t>In questa fase l’</w:t>
      </w:r>
      <w:r w:rsidRPr="00493458">
        <w:rPr>
          <w:color w:val="C00000"/>
        </w:rPr>
        <w:t>IT Demand Manager</w:t>
      </w:r>
      <w:r>
        <w:t xml:space="preserve"> dovrà decidere:</w:t>
      </w:r>
    </w:p>
    <w:p w14:paraId="6DB4B18F" w14:textId="77777777" w:rsidR="00355E0A" w:rsidRDefault="00355E0A" w:rsidP="00355E0A">
      <w:pPr>
        <w:pStyle w:val="Paragrafoelenco"/>
        <w:numPr>
          <w:ilvl w:val="0"/>
          <w:numId w:val="9"/>
        </w:numPr>
      </w:pPr>
      <w:r>
        <w:t xml:space="preserve">se valorizzare </w:t>
      </w:r>
      <w:r w:rsidRPr="00D63C4B">
        <w:rPr>
          <w:color w:val="7030A0"/>
        </w:rPr>
        <w:t>SDM2</w:t>
      </w:r>
      <w:r>
        <w:rPr>
          <w:color w:val="7030A0"/>
        </w:rPr>
        <w:t>3</w:t>
      </w:r>
      <w:r>
        <w:t xml:space="preserve">: se </w:t>
      </w:r>
      <w:r w:rsidRPr="000676FF">
        <w:rPr>
          <w:color w:val="7030A0"/>
        </w:rPr>
        <w:t>SDM</w:t>
      </w:r>
      <w:r>
        <w:rPr>
          <w:color w:val="7030A0"/>
        </w:rPr>
        <w:t xml:space="preserve">20 </w:t>
      </w:r>
      <w:r>
        <w:t xml:space="preserve">è valorizzata allora l’utente è obbligato a scegliere tra le opzioni “Confermata richiesta Fast Demand” oppure “Non accettata”. Se la scelta ricade su “Non accettata” allora l’elemento </w:t>
      </w:r>
      <w:r w:rsidRPr="00244524">
        <w:rPr>
          <w:color w:val="7030A0"/>
        </w:rPr>
        <w:t>SDM2</w:t>
      </w:r>
      <w:r>
        <w:rPr>
          <w:color w:val="7030A0"/>
        </w:rPr>
        <w:t xml:space="preserve">5 </w:t>
      </w:r>
      <w:r>
        <w:t>si attiva e diventa obbligatorio</w:t>
      </w:r>
    </w:p>
    <w:p w14:paraId="480CA041" w14:textId="77777777" w:rsidR="00355E0A" w:rsidRDefault="00355E0A" w:rsidP="00355E0A">
      <w:pPr>
        <w:pStyle w:val="Paragrafoelenco"/>
        <w:numPr>
          <w:ilvl w:val="0"/>
          <w:numId w:val="9"/>
        </w:numPr>
      </w:pPr>
      <w:r>
        <w:t>se cambiare lo Stato DR in “</w:t>
      </w:r>
      <w:r w:rsidRPr="00244524">
        <w:rPr>
          <w:color w:val="0070C0"/>
        </w:rPr>
        <w:t>Sospeso</w:t>
      </w:r>
      <w:r>
        <w:t>” o “</w:t>
      </w:r>
      <w:r w:rsidRPr="00F356AE">
        <w:rPr>
          <w:color w:val="0070C0"/>
        </w:rPr>
        <w:t>Annullato</w:t>
      </w:r>
      <w:r>
        <w:t xml:space="preserve">”: in questa fase l’utente ha facoltà di disattivare lo stato di sospensione o di annullamento precedentemente settato. Se la DR era già stata precedentemente sospesa o annullata, la </w:t>
      </w:r>
      <w:proofErr w:type="spellStart"/>
      <w:r>
        <w:t>checkbox</w:t>
      </w:r>
      <w:proofErr w:type="spellEnd"/>
      <w:r>
        <w:t xml:space="preserve"> risulta già in stato TRUE. Se l’utente lo deseleziona, il sistema cambia lo Stato DR in “</w:t>
      </w:r>
      <w:r w:rsidRPr="00EE4488">
        <w:rPr>
          <w:color w:val="0070C0"/>
        </w:rPr>
        <w:t>In attesa valutazione Demand Manager</w:t>
      </w:r>
      <w:r>
        <w:rPr>
          <w:color w:val="0070C0"/>
        </w:rPr>
        <w:t xml:space="preserve">” </w:t>
      </w:r>
      <w:r>
        <w:t>e la</w:t>
      </w:r>
      <w:r>
        <w:rPr>
          <w:color w:val="0070C0"/>
        </w:rPr>
        <w:t xml:space="preserve"> </w:t>
      </w:r>
      <w:r>
        <w:t>pagina si ricarica automaticamente mostrando il nuovo stato</w:t>
      </w:r>
    </w:p>
    <w:p w14:paraId="276CA745" w14:textId="77777777" w:rsidR="00355E0A" w:rsidRDefault="00355E0A" w:rsidP="00355E0A">
      <w:pPr>
        <w:rPr>
          <w:lang w:val="fr-FR" w:eastAsia="fr-FR"/>
        </w:rPr>
      </w:pPr>
    </w:p>
    <w:p w14:paraId="0E59CAC0" w14:textId="77777777" w:rsidR="00355E0A" w:rsidRPr="00954CA9" w:rsidRDefault="00355E0A" w:rsidP="00355E0A">
      <w:pPr>
        <w:rPr>
          <w:lang w:eastAsia="fr-FR"/>
        </w:rPr>
      </w:pPr>
      <w:r w:rsidRPr="00954CA9">
        <w:rPr>
          <w:lang w:eastAsia="fr-FR"/>
        </w:rPr>
        <w:t xml:space="preserve">Il pulsante mostrerà la scritta </w:t>
      </w:r>
      <w:proofErr w:type="gramStart"/>
      <w:r w:rsidRPr="00954CA9">
        <w:rPr>
          <w:lang w:eastAsia="fr-FR"/>
        </w:rPr>
        <w:t>« Modifica</w:t>
      </w:r>
      <w:proofErr w:type="gramEnd"/>
      <w:r w:rsidRPr="00954CA9">
        <w:rPr>
          <w:lang w:eastAsia="fr-FR"/>
        </w:rPr>
        <w:t xml:space="preserve"> Stato » e alla sua pressione i valori modificati saranno aggiornati nel database</w:t>
      </w:r>
    </w:p>
    <w:p w14:paraId="25C3E292" w14:textId="77777777" w:rsidR="00355E0A" w:rsidRPr="00954CA9" w:rsidRDefault="00355E0A" w:rsidP="00355E0A">
      <w:pPr>
        <w:rPr>
          <w:lang w:val="fr-FR" w:eastAsia="fr-FR"/>
        </w:rPr>
      </w:pPr>
    </w:p>
    <w:p w14:paraId="66D7C511" w14:textId="77777777" w:rsidR="00355E0A" w:rsidRDefault="00355E0A" w:rsidP="00355E0A">
      <w:pPr>
        <w:pStyle w:val="Titolo4"/>
      </w:pPr>
      <w:proofErr w:type="spellStart"/>
      <w:r>
        <w:t>Selezione</w:t>
      </w:r>
      <w:proofErr w:type="spellEnd"/>
      <w:r>
        <w:t xml:space="preserve"> per </w:t>
      </w:r>
      <w:proofErr w:type="spellStart"/>
      <w:r>
        <w:t>convocazione</w:t>
      </w:r>
      <w:proofErr w:type="spellEnd"/>
      <w:r>
        <w:t xml:space="preserve"> in </w:t>
      </w:r>
      <w:proofErr w:type="spellStart"/>
      <w:r>
        <w:t>Comitato</w:t>
      </w:r>
      <w:proofErr w:type="spellEnd"/>
    </w:p>
    <w:p w14:paraId="7EB008B2" w14:textId="77777777" w:rsidR="00355E0A" w:rsidRDefault="00355E0A" w:rsidP="00355E0A"/>
    <w:p w14:paraId="424A879B" w14:textId="77777777" w:rsidR="00355E0A" w:rsidRDefault="00355E0A" w:rsidP="00355E0A">
      <w:pPr>
        <w:pStyle w:val="Paragrafoelenco"/>
        <w:numPr>
          <w:ilvl w:val="0"/>
          <w:numId w:val="9"/>
        </w:numPr>
      </w:pPr>
      <w:r>
        <w:t xml:space="preserve">Nel momento in cui l’utente clicca in almeno uno delle </w:t>
      </w:r>
      <w:proofErr w:type="spellStart"/>
      <w:r>
        <w:t>checkbox</w:t>
      </w:r>
      <w:proofErr w:type="spellEnd"/>
      <w:r>
        <w:t xml:space="preserve"> nella colonna “Da portare in Comitato”, l’oggetto di input </w:t>
      </w:r>
      <w:r>
        <w:rPr>
          <w:color w:val="7030A0"/>
        </w:rPr>
        <w:t xml:space="preserve">SCM1 </w:t>
      </w:r>
      <w:r w:rsidRPr="00627A77">
        <w:t>(“Data Comitato”)</w:t>
      </w:r>
      <w:r>
        <w:t xml:space="preserve"> si attiva mostrando la data di default e la scelta della data diventa obbligatoria. Come da workflow, il sistema procede fino alla generazione del calendario per il Comitato e al cambio di Stato DR in “In attesa assegnazione IT Pivot”.</w:t>
      </w:r>
    </w:p>
    <w:p w14:paraId="4041115C" w14:textId="77777777" w:rsidR="00355E0A" w:rsidRDefault="00355E0A" w:rsidP="00355E0A"/>
    <w:p w14:paraId="1B43DE46" w14:textId="77777777" w:rsidR="00355E0A" w:rsidRDefault="00355E0A" w:rsidP="00355E0A">
      <w:r>
        <w:t>In base alle decisioni appena effettuate, il sistema renderà disponibili in automatico una delle seguenti azioni:</w:t>
      </w:r>
    </w:p>
    <w:p w14:paraId="15B2F3D5" w14:textId="77777777" w:rsidR="00355E0A" w:rsidRDefault="00355E0A" w:rsidP="00355E0A">
      <w:pPr>
        <w:pStyle w:val="Paragrafoelenco"/>
        <w:numPr>
          <w:ilvl w:val="0"/>
          <w:numId w:val="12"/>
        </w:numPr>
      </w:pPr>
      <w:r>
        <w:t>“</w:t>
      </w:r>
      <w:r w:rsidRPr="00493458">
        <w:rPr>
          <w:i/>
          <w:iCs/>
        </w:rPr>
        <w:t>Invia informazione di non accettazione</w:t>
      </w:r>
      <w:r>
        <w:t xml:space="preserve">”: se l’utente ha scelto di valorizzare </w:t>
      </w:r>
      <w:r w:rsidRPr="00493458">
        <w:rPr>
          <w:color w:val="7030A0"/>
        </w:rPr>
        <w:t>SDM2</w:t>
      </w:r>
      <w:r>
        <w:rPr>
          <w:color w:val="7030A0"/>
        </w:rPr>
        <w:t>3</w:t>
      </w:r>
      <w:r w:rsidRPr="00493458">
        <w:rPr>
          <w:color w:val="7030A0"/>
        </w:rPr>
        <w:t xml:space="preserve">, </w:t>
      </w:r>
      <w:r>
        <w:t>il processo genera l’e-mail informativa per l’</w:t>
      </w:r>
      <w:r w:rsidRPr="00493458">
        <w:rPr>
          <w:color w:val="C00000"/>
        </w:rPr>
        <w:t>IT Friend</w:t>
      </w:r>
      <w:r>
        <w:t xml:space="preserve"> come da workflow</w:t>
      </w:r>
    </w:p>
    <w:p w14:paraId="0D40E209" w14:textId="77777777" w:rsidR="00355E0A" w:rsidRDefault="00355E0A" w:rsidP="00355E0A">
      <w:pPr>
        <w:pStyle w:val="Paragrafoelenco"/>
        <w:numPr>
          <w:ilvl w:val="0"/>
          <w:numId w:val="12"/>
        </w:numPr>
      </w:pPr>
      <w:r>
        <w:t>“</w:t>
      </w:r>
      <w:r w:rsidRPr="00493458">
        <w:rPr>
          <w:i/>
          <w:iCs/>
        </w:rPr>
        <w:t>Modifica Stato</w:t>
      </w:r>
      <w:r>
        <w:t>”: se l’</w:t>
      </w:r>
      <w:r w:rsidRPr="00493458">
        <w:rPr>
          <w:color w:val="C00000"/>
        </w:rPr>
        <w:t>IT</w:t>
      </w:r>
      <w:r w:rsidRPr="00DB053A">
        <w:rPr>
          <w:color w:val="C00000"/>
        </w:rPr>
        <w:t xml:space="preserve"> Demand Manager</w:t>
      </w:r>
      <w:r>
        <w:rPr>
          <w:color w:val="C00000"/>
        </w:rPr>
        <w:t xml:space="preserve"> </w:t>
      </w:r>
      <w:r w:rsidRPr="00493458">
        <w:t>ha effettuato un cambio di stato</w:t>
      </w:r>
      <w:r>
        <w:t xml:space="preserve"> modificando </w:t>
      </w:r>
      <w:r>
        <w:rPr>
          <w:color w:val="7030A0"/>
        </w:rPr>
        <w:t xml:space="preserve">SDM26 </w:t>
      </w:r>
      <w:r w:rsidRPr="00627A77">
        <w:t>(“Sospesa”)</w:t>
      </w:r>
    </w:p>
    <w:p w14:paraId="0D2C3AD4" w14:textId="77777777" w:rsidR="00355E0A" w:rsidRDefault="00355E0A" w:rsidP="00355E0A">
      <w:pPr>
        <w:pStyle w:val="Paragrafoelenco"/>
        <w:numPr>
          <w:ilvl w:val="0"/>
          <w:numId w:val="12"/>
        </w:numPr>
      </w:pPr>
      <w:r>
        <w:t>“</w:t>
      </w:r>
      <w:r w:rsidRPr="0053523B">
        <w:rPr>
          <w:i/>
          <w:iCs/>
        </w:rPr>
        <w:t>Convoca Comitato</w:t>
      </w:r>
      <w:r>
        <w:t xml:space="preserve">”: Il pulsante mostrerà la scritta “Convoca Comitato” e il processo prosegue con la Generazione del calendario per il Comitato di IT Demand Management utilizzando come sorgente l’elenco delle DR selezionate con le </w:t>
      </w:r>
      <w:proofErr w:type="spellStart"/>
      <w:r>
        <w:t>checkbox</w:t>
      </w:r>
      <w:proofErr w:type="spellEnd"/>
      <w:r>
        <w:t xml:space="preserve"> “Da portare in Comitato”</w:t>
      </w:r>
    </w:p>
    <w:p w14:paraId="74D99C65" w14:textId="77777777" w:rsidR="00355E0A" w:rsidRDefault="00355E0A" w:rsidP="00355E0A"/>
    <w:p w14:paraId="5B51D689" w14:textId="77777777" w:rsidR="00355E0A" w:rsidRPr="00493458" w:rsidRDefault="00355E0A" w:rsidP="00355E0A">
      <w:r>
        <w:t>Il valore di Data Comitato presente nel relativo box sarà associato a tutte le DR oggetto di convocazione.</w:t>
      </w:r>
    </w:p>
    <w:p w14:paraId="6DA02BBF" w14:textId="77777777" w:rsidR="00355E0A" w:rsidRPr="00D61683" w:rsidRDefault="00355E0A" w:rsidP="00355E0A">
      <w:pPr>
        <w:pStyle w:val="Titolo3"/>
      </w:pPr>
      <w:bookmarkStart w:id="36" w:name="_Toc129791753"/>
      <w:r w:rsidRPr="00D61683">
        <w:t>Generazione E-mail informative per IT Friend</w:t>
      </w:r>
      <w:bookmarkEnd w:id="36"/>
    </w:p>
    <w:p w14:paraId="34BB2065" w14:textId="77777777" w:rsidR="00355E0A" w:rsidRDefault="00355E0A" w:rsidP="00355E0A">
      <w:r>
        <w:t>Con questa azione il sistema genera in automatica una e-mail il cui destinatario è l’</w:t>
      </w:r>
      <w:r w:rsidRPr="00DB053A">
        <w:rPr>
          <w:color w:val="C00000"/>
        </w:rPr>
        <w:t>IT Friend</w:t>
      </w:r>
      <w:r>
        <w:t xml:space="preserve"> (SDM6) che ha precedentemente inserito la nuova richiesta di Demand.</w:t>
      </w:r>
    </w:p>
    <w:p w14:paraId="09D68CA6" w14:textId="77777777" w:rsidR="00355E0A" w:rsidRPr="00B57ADD" w:rsidRDefault="00355E0A" w:rsidP="00355E0A"/>
    <w:p w14:paraId="06DE7A80" w14:textId="77777777" w:rsidR="00355E0A" w:rsidRPr="00D61683" w:rsidRDefault="00355E0A" w:rsidP="00355E0A">
      <w:pPr>
        <w:pStyle w:val="Paragrafoelenco"/>
        <w:numPr>
          <w:ilvl w:val="0"/>
          <w:numId w:val="7"/>
        </w:numPr>
      </w:pPr>
      <w:r w:rsidRPr="00D61683">
        <w:t>Il soggetto dell’email contiene il testo “</w:t>
      </w:r>
      <w:r w:rsidRPr="00D61683">
        <w:rPr>
          <w:i/>
          <w:iCs/>
        </w:rPr>
        <w:t xml:space="preserve">La Demand </w:t>
      </w:r>
      <w:proofErr w:type="spellStart"/>
      <w:r w:rsidRPr="00D61683">
        <w:rPr>
          <w:i/>
          <w:iCs/>
        </w:rPr>
        <w:t>Request</w:t>
      </w:r>
      <w:proofErr w:type="spellEnd"/>
      <w:r w:rsidRPr="00D61683">
        <w:t xml:space="preserve">” + </w:t>
      </w:r>
      <w:r w:rsidRPr="00D61683">
        <w:rPr>
          <w:color w:val="7030A0"/>
        </w:rPr>
        <w:t>SDM1</w:t>
      </w:r>
      <w:r w:rsidRPr="00D61683">
        <w:t xml:space="preserve"> + “</w:t>
      </w:r>
      <w:proofErr w:type="gramStart"/>
      <w:r w:rsidRPr="00D61683">
        <w:t>(“ +</w:t>
      </w:r>
      <w:proofErr w:type="gramEnd"/>
      <w:r w:rsidRPr="00D61683">
        <w:t xml:space="preserve"> </w:t>
      </w:r>
      <w:r w:rsidRPr="00D61683">
        <w:rPr>
          <w:color w:val="7030A0"/>
        </w:rPr>
        <w:t>SDM2</w:t>
      </w:r>
      <w:r w:rsidRPr="00D61683">
        <w:t xml:space="preserve"> + “) </w:t>
      </w:r>
      <w:r w:rsidRPr="00D61683">
        <w:rPr>
          <w:i/>
          <w:iCs/>
        </w:rPr>
        <w:t>non è stata accettata</w:t>
      </w:r>
      <w:r w:rsidRPr="00D61683">
        <w:t>”</w:t>
      </w:r>
    </w:p>
    <w:p w14:paraId="200E2AD6" w14:textId="77777777" w:rsidR="00355E0A" w:rsidRPr="00D61683" w:rsidRDefault="00355E0A" w:rsidP="00355E0A">
      <w:pPr>
        <w:pStyle w:val="Paragrafoelenco"/>
        <w:numPr>
          <w:ilvl w:val="0"/>
          <w:numId w:val="7"/>
        </w:numPr>
      </w:pPr>
      <w:r w:rsidRPr="00D61683">
        <w:t>Il corpo dell’email contiene il testo “</w:t>
      </w:r>
      <w:r w:rsidRPr="00D61683">
        <w:rPr>
          <w:i/>
          <w:iCs/>
        </w:rPr>
        <w:t xml:space="preserve">La Demand </w:t>
      </w:r>
      <w:proofErr w:type="spellStart"/>
      <w:r w:rsidRPr="00D61683">
        <w:rPr>
          <w:i/>
          <w:iCs/>
        </w:rPr>
        <w:t>Request</w:t>
      </w:r>
      <w:proofErr w:type="spellEnd"/>
      <w:r w:rsidRPr="00D61683">
        <w:t xml:space="preserve">” + </w:t>
      </w:r>
      <w:r w:rsidRPr="00D61683">
        <w:rPr>
          <w:color w:val="7030A0"/>
        </w:rPr>
        <w:t>SDM1</w:t>
      </w:r>
      <w:r w:rsidRPr="00D61683">
        <w:t xml:space="preserve"> + “</w:t>
      </w:r>
      <w:proofErr w:type="gramStart"/>
      <w:r w:rsidRPr="00D61683">
        <w:t>(“ +</w:t>
      </w:r>
      <w:proofErr w:type="gramEnd"/>
      <w:r w:rsidRPr="00D61683">
        <w:t xml:space="preserve"> </w:t>
      </w:r>
      <w:r w:rsidRPr="00D61683">
        <w:rPr>
          <w:color w:val="7030A0"/>
        </w:rPr>
        <w:t>SDM2</w:t>
      </w:r>
      <w:r w:rsidRPr="00D61683">
        <w:t xml:space="preserve"> + “) </w:t>
      </w:r>
      <w:r w:rsidRPr="00D61683">
        <w:rPr>
          <w:i/>
          <w:iCs/>
        </w:rPr>
        <w:t>non è stata accettata in data</w:t>
      </w:r>
      <w:r w:rsidRPr="00D61683">
        <w:t xml:space="preserve"> “ + </w:t>
      </w:r>
      <w:r w:rsidRPr="00D61683">
        <w:rPr>
          <w:color w:val="7030A0"/>
        </w:rPr>
        <w:t>SDM2</w:t>
      </w:r>
      <w:r>
        <w:rPr>
          <w:color w:val="7030A0"/>
        </w:rPr>
        <w:t>4</w:t>
      </w:r>
      <w:r w:rsidRPr="00D61683">
        <w:t xml:space="preserve"> + “</w:t>
      </w:r>
      <w:r w:rsidRPr="00D61683">
        <w:rPr>
          <w:i/>
          <w:iCs/>
        </w:rPr>
        <w:t>con la seguente motivazione</w:t>
      </w:r>
      <w:r w:rsidRPr="00D61683">
        <w:t xml:space="preserve">:” +  </w:t>
      </w:r>
      <w:r w:rsidRPr="00D61683">
        <w:rPr>
          <w:color w:val="7030A0"/>
        </w:rPr>
        <w:t>SDM2</w:t>
      </w:r>
      <w:r>
        <w:rPr>
          <w:color w:val="7030A0"/>
        </w:rPr>
        <w:t>5</w:t>
      </w:r>
      <w:r w:rsidRPr="00D61683">
        <w:t>.</w:t>
      </w:r>
    </w:p>
    <w:p w14:paraId="5A8E1F45" w14:textId="77777777" w:rsidR="00355E0A" w:rsidRDefault="00355E0A" w:rsidP="00355E0A">
      <w:pPr>
        <w:pStyle w:val="Titolo3"/>
      </w:pPr>
      <w:bookmarkStart w:id="37" w:name="_Toc129791754"/>
      <w:r w:rsidRPr="00287A51">
        <w:lastRenderedPageBreak/>
        <w:t>Generazione calendario per Comitato IT Demand</w:t>
      </w:r>
      <w:bookmarkEnd w:id="37"/>
    </w:p>
    <w:p w14:paraId="19527781" w14:textId="77777777" w:rsidR="00355E0A" w:rsidRDefault="00355E0A" w:rsidP="00355E0A">
      <w:r>
        <w:t>Con questa azione il sistema genera l’equivalente di un nuovo Teams Meeting originato dal client di Outlook.</w:t>
      </w:r>
    </w:p>
    <w:p w14:paraId="0BBF56C0" w14:textId="77777777" w:rsidR="00355E0A" w:rsidRDefault="00355E0A" w:rsidP="00355E0A"/>
    <w:p w14:paraId="466FB0C8" w14:textId="77777777" w:rsidR="00355E0A" w:rsidRDefault="00355E0A" w:rsidP="00355E0A">
      <w:r>
        <w:t xml:space="preserve">Il calendario generato dal sistema sarà </w:t>
      </w:r>
      <w:proofErr w:type="spellStart"/>
      <w:r>
        <w:t>pre</w:t>
      </w:r>
      <w:proofErr w:type="spellEnd"/>
      <w:r>
        <w:t xml:space="preserve">-popolato con i dati descritti di seguito ma non verrà inviato in automatico. Esso dovrà essere visibile al solo </w:t>
      </w:r>
      <w:r w:rsidRPr="00DB053A">
        <w:rPr>
          <w:color w:val="C00000"/>
        </w:rPr>
        <w:t xml:space="preserve">IT Demand </w:t>
      </w:r>
      <w:proofErr w:type="gramStart"/>
      <w:r w:rsidRPr="00DB053A">
        <w:rPr>
          <w:color w:val="C00000"/>
        </w:rPr>
        <w:t>Manager</w:t>
      </w:r>
      <w:proofErr w:type="gramEnd"/>
      <w:r>
        <w:t xml:space="preserve"> il quale avrà la facoltà di modificare qualunque informazione inserita automaticamente dal sistema, eliminandola o aggiungendo elementi.</w:t>
      </w:r>
    </w:p>
    <w:p w14:paraId="45DDC8DD" w14:textId="77777777" w:rsidR="00355E0A" w:rsidRDefault="00355E0A" w:rsidP="00355E0A">
      <w:r>
        <w:t xml:space="preserve">Sarà compito </w:t>
      </w:r>
      <w:r w:rsidRPr="00EE1976">
        <w:t>dell’</w:t>
      </w:r>
      <w:r w:rsidRPr="00DB053A">
        <w:rPr>
          <w:color w:val="C00000"/>
        </w:rPr>
        <w:t>IT Demand Manager</w:t>
      </w:r>
      <w:r>
        <w:t>, in maniera esclusivamente manuale, spedire la richiesta di calendario appena completata.</w:t>
      </w:r>
    </w:p>
    <w:p w14:paraId="686FA8D0" w14:textId="77777777" w:rsidR="00355E0A" w:rsidRDefault="00355E0A" w:rsidP="00355E0A"/>
    <w:p w14:paraId="1EAC2E4C" w14:textId="77777777" w:rsidR="00355E0A" w:rsidRDefault="00355E0A" w:rsidP="00355E0A">
      <w:pPr>
        <w:pStyle w:val="Paragrafoelenco"/>
        <w:numPr>
          <w:ilvl w:val="0"/>
          <w:numId w:val="8"/>
        </w:numPr>
      </w:pPr>
      <w:r>
        <w:t xml:space="preserve">Il titolo </w:t>
      </w:r>
      <w:proofErr w:type="gramStart"/>
      <w:r>
        <w:t>del meeting</w:t>
      </w:r>
      <w:proofErr w:type="gramEnd"/>
      <w:r>
        <w:t xml:space="preserve"> contiene il testo “</w:t>
      </w:r>
      <w:r w:rsidRPr="00D61683">
        <w:rPr>
          <w:i/>
          <w:iCs/>
        </w:rPr>
        <w:t>Comitato di IT Demand Management</w:t>
      </w:r>
      <w:r>
        <w:t>”.</w:t>
      </w:r>
    </w:p>
    <w:p w14:paraId="4E78E151" w14:textId="77777777" w:rsidR="00355E0A" w:rsidRDefault="00355E0A" w:rsidP="00355E0A">
      <w:pPr>
        <w:pStyle w:val="Paragrafoelenco"/>
        <w:numPr>
          <w:ilvl w:val="0"/>
          <w:numId w:val="8"/>
        </w:numPr>
      </w:pPr>
      <w:r>
        <w:t xml:space="preserve">La lista da utilizzare come nominativi Richiesti </w:t>
      </w:r>
      <w:proofErr w:type="gramStart"/>
      <w:r>
        <w:t>del meeting</w:t>
      </w:r>
      <w:proofErr w:type="gramEnd"/>
      <w:r>
        <w:t xml:space="preserve"> è composta da: i valori </w:t>
      </w:r>
      <w:r w:rsidRPr="00D61683">
        <w:rPr>
          <w:color w:val="7030A0"/>
        </w:rPr>
        <w:t>SDM6</w:t>
      </w:r>
      <w:r>
        <w:t xml:space="preserve"> di tutti gli </w:t>
      </w:r>
      <w:r w:rsidRPr="00DB053A">
        <w:rPr>
          <w:color w:val="C00000"/>
        </w:rPr>
        <w:t>IT Friend</w:t>
      </w:r>
      <w:r>
        <w:t xml:space="preserve"> le cui Demand </w:t>
      </w:r>
      <w:proofErr w:type="spellStart"/>
      <w:r>
        <w:t>Requests</w:t>
      </w:r>
      <w:proofErr w:type="spellEnd"/>
      <w:r>
        <w:t xml:space="preserve"> sono state selezionate (“DR accettabile” = Si) + tutti i nominativi presenti nella lista “Utenti fissi per Comitato” + tutti i nominativi degli “SME nuovo prodotto” selezionati in </w:t>
      </w:r>
      <w:r w:rsidRPr="00D61683">
        <w:rPr>
          <w:color w:val="7030A0"/>
        </w:rPr>
        <w:t>SDM1</w:t>
      </w:r>
      <w:r>
        <w:rPr>
          <w:color w:val="7030A0"/>
        </w:rPr>
        <w:t>8</w:t>
      </w:r>
      <w:r>
        <w:t>.</w:t>
      </w:r>
    </w:p>
    <w:p w14:paraId="0E68B3C0" w14:textId="77777777" w:rsidR="00355E0A" w:rsidRDefault="00355E0A" w:rsidP="00355E0A">
      <w:pPr>
        <w:pStyle w:val="Paragrafoelenco"/>
        <w:numPr>
          <w:ilvl w:val="0"/>
          <w:numId w:val="8"/>
        </w:numPr>
      </w:pPr>
      <w:r>
        <w:t xml:space="preserve">La data di inizio del comitato è quella memorizzata in </w:t>
      </w:r>
      <w:r w:rsidRPr="00D61683">
        <w:rPr>
          <w:color w:val="7030A0"/>
        </w:rPr>
        <w:t>SCM1</w:t>
      </w:r>
    </w:p>
    <w:p w14:paraId="61C47FA0" w14:textId="77777777" w:rsidR="00355E0A" w:rsidRDefault="00355E0A" w:rsidP="00355E0A">
      <w:pPr>
        <w:pStyle w:val="Paragrafoelenco"/>
        <w:numPr>
          <w:ilvl w:val="0"/>
          <w:numId w:val="8"/>
        </w:numPr>
      </w:pPr>
      <w:r>
        <w:t xml:space="preserve">L’orario di inizio sarà </w:t>
      </w:r>
      <w:proofErr w:type="spellStart"/>
      <w:r>
        <w:t>pre</w:t>
      </w:r>
      <w:proofErr w:type="spellEnd"/>
      <w:r>
        <w:t>-popolato con il valore “09:30”</w:t>
      </w:r>
    </w:p>
    <w:p w14:paraId="4A6103C7" w14:textId="77777777" w:rsidR="00355E0A" w:rsidRDefault="00355E0A" w:rsidP="00355E0A">
      <w:pPr>
        <w:pStyle w:val="Paragrafoelenco"/>
        <w:numPr>
          <w:ilvl w:val="0"/>
          <w:numId w:val="8"/>
        </w:numPr>
      </w:pPr>
      <w:r>
        <w:t xml:space="preserve">L’orario di fine sarà </w:t>
      </w:r>
      <w:proofErr w:type="spellStart"/>
      <w:r>
        <w:t>pre</w:t>
      </w:r>
      <w:proofErr w:type="spellEnd"/>
      <w:r>
        <w:t>-popolato con un valore calcolato dal sistema secondo la formula [orario di inizio + (numero delle DR selezionate da discutere in Comitato * 15 minuti)]</w:t>
      </w:r>
    </w:p>
    <w:p w14:paraId="06DABD4B" w14:textId="77777777" w:rsidR="00355E0A" w:rsidRDefault="00355E0A" w:rsidP="00355E0A">
      <w:pPr>
        <w:pStyle w:val="Paragrafoelenco"/>
        <w:numPr>
          <w:ilvl w:val="0"/>
          <w:numId w:val="8"/>
        </w:numPr>
      </w:pPr>
      <w:r>
        <w:t>Il corpo del messaggio contiene il testo “</w:t>
      </w:r>
      <w:r w:rsidRPr="00D61683">
        <w:rPr>
          <w:i/>
          <w:iCs/>
        </w:rPr>
        <w:t>Sei invitato a partecipare al Comitato di IT Demand Management dove verrà discussa la seguente agenda</w:t>
      </w:r>
      <w:r>
        <w:t xml:space="preserve">:” + (per ogni DR selezionata da discutere in Comitato) gli elementi da </w:t>
      </w:r>
      <w:r w:rsidRPr="00D61683">
        <w:rPr>
          <w:color w:val="7030A0"/>
        </w:rPr>
        <w:t>SDM1</w:t>
      </w:r>
      <w:r>
        <w:t xml:space="preserve"> a </w:t>
      </w:r>
      <w:r w:rsidRPr="00D61683">
        <w:rPr>
          <w:color w:val="7030A0"/>
        </w:rPr>
        <w:t>SDM1</w:t>
      </w:r>
      <w:r>
        <w:rPr>
          <w:color w:val="7030A0"/>
        </w:rPr>
        <w:t xml:space="preserve">8 </w:t>
      </w:r>
      <w:r w:rsidRPr="00954CA9">
        <w:t>(compresi)</w:t>
      </w:r>
      <w:r>
        <w:t xml:space="preserve"> + </w:t>
      </w:r>
      <w:r w:rsidRPr="00D61683">
        <w:rPr>
          <w:color w:val="7030A0"/>
        </w:rPr>
        <w:t>SDM</w:t>
      </w:r>
      <w:r>
        <w:rPr>
          <w:color w:val="7030A0"/>
        </w:rPr>
        <w:t>20</w:t>
      </w:r>
      <w:r>
        <w:t xml:space="preserve"> in forma tabellare. L’elemento </w:t>
      </w:r>
      <w:r w:rsidRPr="00D61683">
        <w:rPr>
          <w:color w:val="7030A0"/>
        </w:rPr>
        <w:t>SDM1</w:t>
      </w:r>
      <w:r>
        <w:rPr>
          <w:color w:val="7030A0"/>
        </w:rPr>
        <w:t xml:space="preserve"> </w:t>
      </w:r>
      <w:r w:rsidRPr="00954CA9">
        <w:t>è un link cliccabile che permettere di accedere direttamente alla scheda di dettaglio della Demand dove, a richiesta, è possibile visionare i Reference Objects caricati</w:t>
      </w:r>
    </w:p>
    <w:p w14:paraId="109C8B1D" w14:textId="77777777" w:rsidR="00355E0A" w:rsidRDefault="00355E0A" w:rsidP="00355E0A">
      <w:pPr>
        <w:pStyle w:val="Titolo2"/>
      </w:pPr>
      <w:bookmarkStart w:id="38" w:name="_Toc129791755"/>
      <w:r>
        <w:t>Fase Comitato</w:t>
      </w:r>
      <w:bookmarkEnd w:id="38"/>
    </w:p>
    <w:p w14:paraId="60919919" w14:textId="77777777" w:rsidR="00355E0A" w:rsidRDefault="00355E0A" w:rsidP="00355E0A">
      <w:r>
        <w:t>Questa fase, dal punto di vista delle interazioni con l’utente loggato, estende le funzioni della “Pagina gestione Comitato” già descritta nel paragrafo procedente.</w:t>
      </w:r>
    </w:p>
    <w:p w14:paraId="4CAB2B73" w14:textId="77777777" w:rsidR="00355E0A" w:rsidRDefault="00355E0A" w:rsidP="00355E0A">
      <w:pPr>
        <w:pStyle w:val="Titolo3"/>
      </w:pPr>
      <w:bookmarkStart w:id="39" w:name="_Toc129791756"/>
      <w:r>
        <w:t>Le funzioni nella “Pagina gestione Comitato” durante lo Svolgimento Comitato</w:t>
      </w:r>
      <w:bookmarkEnd w:id="39"/>
    </w:p>
    <w:p w14:paraId="5DAEACAC" w14:textId="77777777" w:rsidR="00355E0A" w:rsidRDefault="00355E0A" w:rsidP="00355E0A"/>
    <w:p w14:paraId="112330C8" w14:textId="77777777" w:rsidR="00355E0A" w:rsidRDefault="00355E0A" w:rsidP="00355E0A">
      <w:r>
        <w:t>All’interno della pagina è presente una tabella contenente la lista di tutte le DR con Stato DR in “In attesa assegnazione IT Pivot” (comprese anche quelle derivanti da mancate assegnazioni precedenti oppure da accettazioni di Fast Demand ancora non pervenute) che mostrerà a video le seguenti colonne:</w:t>
      </w:r>
    </w:p>
    <w:p w14:paraId="0E132A86" w14:textId="77777777" w:rsidR="00355E0A" w:rsidRDefault="00355E0A" w:rsidP="00355E0A"/>
    <w:p w14:paraId="1052FD32" w14:textId="77777777" w:rsidR="00355E0A" w:rsidRDefault="00355E0A" w:rsidP="00355E0A">
      <w:pPr>
        <w:pStyle w:val="Paragrafoelenco"/>
        <w:numPr>
          <w:ilvl w:val="0"/>
          <w:numId w:val="11"/>
        </w:numPr>
      </w:pPr>
      <w:r>
        <w:t xml:space="preserve">“Fast Demand richiesta”: per ogni elemento il sistema verifica il valore logico dell’elemento </w:t>
      </w:r>
      <w:r w:rsidRPr="00EE4488">
        <w:rPr>
          <w:color w:val="7030A0"/>
        </w:rPr>
        <w:t>SDM2</w:t>
      </w:r>
      <w:r>
        <w:rPr>
          <w:color w:val="7030A0"/>
        </w:rPr>
        <w:t>0</w:t>
      </w:r>
      <w:r>
        <w:t xml:space="preserve"> e mostra il testo “</w:t>
      </w:r>
      <w:r w:rsidRPr="00954CA9">
        <w:rPr>
          <w:i/>
          <w:iCs/>
        </w:rPr>
        <w:t>Si</w:t>
      </w:r>
      <w:r>
        <w:t>” se questo è TRUE, altrimenti il testo “</w:t>
      </w:r>
      <w:r w:rsidRPr="00954CA9">
        <w:rPr>
          <w:i/>
          <w:iCs/>
        </w:rPr>
        <w:t>No</w:t>
      </w:r>
      <w:r>
        <w:t>” se è FALSE</w:t>
      </w:r>
    </w:p>
    <w:p w14:paraId="5AC82893" w14:textId="77777777" w:rsidR="00355E0A" w:rsidRDefault="00355E0A" w:rsidP="00355E0A">
      <w:pPr>
        <w:pStyle w:val="Paragrafoelenco"/>
        <w:numPr>
          <w:ilvl w:val="0"/>
          <w:numId w:val="11"/>
        </w:numPr>
      </w:pPr>
      <w:r>
        <w:t xml:space="preserve">“Fast Demand accettata”: per ogni elemento il sistema verifica il valore logico dell’elemento </w:t>
      </w:r>
      <w:r w:rsidRPr="001D24B0">
        <w:rPr>
          <w:color w:val="7030A0"/>
        </w:rPr>
        <w:t>SDM20</w:t>
      </w:r>
      <w:r>
        <w:t xml:space="preserve"> e se il valore dell’elemento </w:t>
      </w:r>
      <w:r w:rsidRPr="001D24B0">
        <w:rPr>
          <w:color w:val="7030A0"/>
        </w:rPr>
        <w:t xml:space="preserve">SDM22 </w:t>
      </w:r>
      <w:r w:rsidRPr="00954CA9">
        <w:t xml:space="preserve">è valorizzato. </w:t>
      </w:r>
      <w:r>
        <w:t xml:space="preserve">Se </w:t>
      </w:r>
      <w:r w:rsidRPr="00954CA9">
        <w:rPr>
          <w:color w:val="7030A0"/>
        </w:rPr>
        <w:t>SDM20</w:t>
      </w:r>
      <w:r>
        <w:t xml:space="preserve"> è TRUE e </w:t>
      </w:r>
      <w:r w:rsidRPr="00954CA9">
        <w:rPr>
          <w:color w:val="7030A0"/>
        </w:rPr>
        <w:t>SDM22</w:t>
      </w:r>
      <w:r>
        <w:t xml:space="preserve"> è vuoto, allora viene visualizzato il testo “In attesa approvazione Fast Demand”. La scelta dell’IT Pivot ed il pulsante “Assegna Pivot” sono disattivati. Se </w:t>
      </w:r>
      <w:r w:rsidRPr="00F356AE">
        <w:rPr>
          <w:color w:val="7030A0"/>
        </w:rPr>
        <w:t>SDM20</w:t>
      </w:r>
      <w:r>
        <w:t xml:space="preserve"> è FALSE, non viene visualizzato alcun testo. Se </w:t>
      </w:r>
      <w:r w:rsidRPr="00F356AE">
        <w:rPr>
          <w:color w:val="7030A0"/>
        </w:rPr>
        <w:t>SDM20</w:t>
      </w:r>
      <w:r>
        <w:t xml:space="preserve"> è TRUE e </w:t>
      </w:r>
      <w:r w:rsidRPr="00F356AE">
        <w:rPr>
          <w:color w:val="7030A0"/>
        </w:rPr>
        <w:t>SDM22</w:t>
      </w:r>
      <w:r>
        <w:t xml:space="preserve"> è valorizzato, viene visualizzato il testo “Si”. Se </w:t>
      </w:r>
      <w:r w:rsidRPr="00F356AE">
        <w:rPr>
          <w:color w:val="7030A0"/>
        </w:rPr>
        <w:t>SDM20</w:t>
      </w:r>
      <w:r>
        <w:t xml:space="preserve"> è TRUE e </w:t>
      </w:r>
      <w:r w:rsidRPr="00F356AE">
        <w:rPr>
          <w:color w:val="7030A0"/>
        </w:rPr>
        <w:t>SDM2</w:t>
      </w:r>
      <w:r>
        <w:rPr>
          <w:color w:val="7030A0"/>
        </w:rPr>
        <w:t xml:space="preserve">4 </w:t>
      </w:r>
      <w:r w:rsidRPr="00954CA9">
        <w:t xml:space="preserve">è </w:t>
      </w:r>
      <w:r>
        <w:t>valorizzato</w:t>
      </w:r>
      <w:r w:rsidRPr="00954CA9">
        <w:t xml:space="preserve"> allora viene visualizzato il testo “No”</w:t>
      </w:r>
    </w:p>
    <w:p w14:paraId="4BC97F32" w14:textId="77777777" w:rsidR="00355E0A" w:rsidRDefault="00355E0A" w:rsidP="00355E0A"/>
    <w:p w14:paraId="0C217B4E" w14:textId="77777777" w:rsidR="00355E0A" w:rsidRDefault="00355E0A" w:rsidP="00355E0A">
      <w:r>
        <w:t>Se DR è in stato “In attesa approvazione Fast Demand”, allora quella Demand non è selezionabile. Lo diventerà solo quando il Fast Demand sarà approvato o respinto.</w:t>
      </w:r>
    </w:p>
    <w:p w14:paraId="7B842684" w14:textId="77777777" w:rsidR="00355E0A" w:rsidRDefault="00355E0A" w:rsidP="00355E0A"/>
    <w:p w14:paraId="17C68539" w14:textId="77777777" w:rsidR="00355E0A" w:rsidRDefault="00355E0A" w:rsidP="00355E0A">
      <w:r>
        <w:t>Dopo aver selezionato la singola Demand mediante il relativo link, il sistema andrà a leggere il database e popolerà l’apposita sezione così composta:</w:t>
      </w:r>
    </w:p>
    <w:p w14:paraId="35F1AB82" w14:textId="77777777" w:rsidR="00355E0A" w:rsidRDefault="00355E0A" w:rsidP="00355E0A"/>
    <w:p w14:paraId="134D5EDD" w14:textId="77777777" w:rsidR="00355E0A" w:rsidRDefault="00355E0A" w:rsidP="00355E0A">
      <w:pPr>
        <w:pStyle w:val="Paragrafoelenco"/>
        <w:numPr>
          <w:ilvl w:val="0"/>
          <w:numId w:val="26"/>
        </w:numPr>
      </w:pPr>
      <w:r>
        <w:t xml:space="preserve">oggetti di output: </w:t>
      </w:r>
      <w:r w:rsidRPr="00627A77">
        <w:rPr>
          <w:color w:val="7030A0"/>
        </w:rPr>
        <w:t>SDM1</w:t>
      </w:r>
      <w:r>
        <w:t xml:space="preserve"> (“DR ID”), </w:t>
      </w:r>
      <w:r w:rsidRPr="00627A77">
        <w:rPr>
          <w:color w:val="7030A0"/>
        </w:rPr>
        <w:t>S</w:t>
      </w:r>
      <w:r>
        <w:rPr>
          <w:color w:val="7030A0"/>
        </w:rPr>
        <w:t>C</w:t>
      </w:r>
      <w:r w:rsidRPr="00627A77">
        <w:rPr>
          <w:color w:val="7030A0"/>
        </w:rPr>
        <w:t>M1</w:t>
      </w:r>
      <w:r>
        <w:rPr>
          <w:color w:val="7030A0"/>
        </w:rPr>
        <w:t xml:space="preserve"> </w:t>
      </w:r>
      <w:r w:rsidRPr="00954CA9">
        <w:t>(“Data Comitato”)</w:t>
      </w:r>
    </w:p>
    <w:p w14:paraId="1A3D0673" w14:textId="77777777" w:rsidR="00355E0A" w:rsidRPr="0061098B" w:rsidRDefault="00355E0A" w:rsidP="00355E0A">
      <w:pPr>
        <w:pStyle w:val="Paragrafoelenco"/>
        <w:numPr>
          <w:ilvl w:val="0"/>
          <w:numId w:val="26"/>
        </w:numPr>
      </w:pPr>
      <w:r>
        <w:t xml:space="preserve">oggetti di input: una listbox </w:t>
      </w:r>
      <w:proofErr w:type="spellStart"/>
      <w:r>
        <w:t>pre</w:t>
      </w:r>
      <w:proofErr w:type="spellEnd"/>
      <w:r>
        <w:t>-popolata contenente i nominativi di tutti gli IT Pivot presenti in anagrafica con campo vuoto come default ed il pulsante "Assegna Pivot" inizialmente disattivato</w:t>
      </w:r>
    </w:p>
    <w:p w14:paraId="322D2C2A" w14:textId="77777777" w:rsidR="00355E0A" w:rsidRDefault="00355E0A" w:rsidP="00355E0A"/>
    <w:p w14:paraId="0A041E8E" w14:textId="77777777" w:rsidR="00355E0A" w:rsidRPr="00954CA9" w:rsidRDefault="00355E0A" w:rsidP="00355E0A">
      <w:bookmarkStart w:id="40" w:name="_Hlk128047824"/>
      <w:r>
        <w:t xml:space="preserve">L’utente </w:t>
      </w:r>
      <w:bookmarkEnd w:id="40"/>
      <w:r w:rsidRPr="00954CA9">
        <w:t xml:space="preserve">sarà obbligato ad effettuare una scelta. Una volta selezionato il nominativo, il pulsante “Assegna IT Pivot” si attiva e, alla sua pressione, il sistema va a valorizzare l’elemento </w:t>
      </w:r>
      <w:r w:rsidRPr="005E3432">
        <w:rPr>
          <w:color w:val="7030A0"/>
        </w:rPr>
        <w:t>SCM3</w:t>
      </w:r>
      <w:r>
        <w:t xml:space="preserve"> e ad effettuare un refresh della pagina che avrà come conseguenza la scomparsa dalla lista della Demand appena assegnata.</w:t>
      </w:r>
    </w:p>
    <w:p w14:paraId="5B14D226" w14:textId="77777777" w:rsidR="00355E0A" w:rsidRPr="00D61683" w:rsidRDefault="00355E0A" w:rsidP="00355E0A">
      <w:pPr>
        <w:pStyle w:val="Titolo3"/>
      </w:pPr>
      <w:bookmarkStart w:id="41" w:name="_Toc129791757"/>
      <w:bookmarkStart w:id="42" w:name="_Toc129791758"/>
      <w:bookmarkStart w:id="43" w:name="_Toc129791759"/>
      <w:bookmarkStart w:id="44" w:name="_Toc129791760"/>
      <w:bookmarkEnd w:id="41"/>
      <w:bookmarkEnd w:id="42"/>
      <w:bookmarkEnd w:id="43"/>
      <w:r w:rsidRPr="00D61683">
        <w:lastRenderedPageBreak/>
        <w:t>Generazione E-mail informativ</w:t>
      </w:r>
      <w:r>
        <w:t>a sospensione/annullamento</w:t>
      </w:r>
      <w:r w:rsidRPr="00D61683">
        <w:t xml:space="preserve"> per IT Friend</w:t>
      </w:r>
      <w:bookmarkEnd w:id="44"/>
    </w:p>
    <w:p w14:paraId="48CEEE38" w14:textId="77777777" w:rsidR="00355E0A" w:rsidRDefault="00355E0A" w:rsidP="00355E0A">
      <w:r>
        <w:t>Con questa azione il sistema genera in automatica una e-mail il cui destinatario è l’</w:t>
      </w:r>
      <w:r w:rsidRPr="00DB053A">
        <w:rPr>
          <w:color w:val="C00000"/>
        </w:rPr>
        <w:t>IT Friend</w:t>
      </w:r>
      <w:r>
        <w:t xml:space="preserve"> (</w:t>
      </w:r>
      <w:r w:rsidRPr="00954CA9">
        <w:rPr>
          <w:color w:val="7030A0"/>
        </w:rPr>
        <w:t>SDM6</w:t>
      </w:r>
      <w:r>
        <w:t>) che ha precedentemente inserito la nuova richiesta di Demand.</w:t>
      </w:r>
    </w:p>
    <w:p w14:paraId="4595C232" w14:textId="77777777" w:rsidR="00355E0A" w:rsidRPr="00B57ADD" w:rsidRDefault="00355E0A" w:rsidP="00355E0A"/>
    <w:p w14:paraId="1D47C891" w14:textId="77777777" w:rsidR="00355E0A" w:rsidRPr="00D61683" w:rsidRDefault="00355E0A" w:rsidP="00355E0A">
      <w:pPr>
        <w:pStyle w:val="Paragrafoelenco"/>
        <w:numPr>
          <w:ilvl w:val="0"/>
          <w:numId w:val="36"/>
        </w:numPr>
      </w:pPr>
      <w:r w:rsidRPr="00D61683">
        <w:t>Il soggetto dell’email contiene il testo “</w:t>
      </w:r>
      <w:r w:rsidRPr="00D61683">
        <w:rPr>
          <w:i/>
          <w:iCs/>
        </w:rPr>
        <w:t xml:space="preserve">La Demand </w:t>
      </w:r>
      <w:proofErr w:type="spellStart"/>
      <w:r w:rsidRPr="00D61683">
        <w:rPr>
          <w:i/>
          <w:iCs/>
        </w:rPr>
        <w:t>Request</w:t>
      </w:r>
      <w:proofErr w:type="spellEnd"/>
      <w:r w:rsidRPr="00D61683">
        <w:t xml:space="preserve">” + </w:t>
      </w:r>
      <w:r w:rsidRPr="00D61683">
        <w:rPr>
          <w:color w:val="7030A0"/>
        </w:rPr>
        <w:t>SDM1</w:t>
      </w:r>
      <w:r w:rsidRPr="00D61683">
        <w:t xml:space="preserve"> + “</w:t>
      </w:r>
      <w:proofErr w:type="gramStart"/>
      <w:r w:rsidRPr="00D61683">
        <w:t>(“ +</w:t>
      </w:r>
      <w:proofErr w:type="gramEnd"/>
      <w:r w:rsidRPr="00D61683">
        <w:t xml:space="preserve"> </w:t>
      </w:r>
      <w:r w:rsidRPr="00D61683">
        <w:rPr>
          <w:color w:val="7030A0"/>
        </w:rPr>
        <w:t>SDM2</w:t>
      </w:r>
      <w:r w:rsidRPr="00D61683">
        <w:t xml:space="preserve"> + “) </w:t>
      </w:r>
      <w:r w:rsidRPr="00D61683">
        <w:rPr>
          <w:i/>
          <w:iCs/>
        </w:rPr>
        <w:t xml:space="preserve">è stata </w:t>
      </w:r>
      <w:r>
        <w:rPr>
          <w:i/>
          <w:iCs/>
        </w:rPr>
        <w:t>sospesa/annullata</w:t>
      </w:r>
      <w:r w:rsidRPr="00D61683">
        <w:t>”</w:t>
      </w:r>
    </w:p>
    <w:p w14:paraId="65E61254" w14:textId="77777777" w:rsidR="00355E0A" w:rsidRPr="009A5239" w:rsidRDefault="00355E0A" w:rsidP="00355E0A">
      <w:pPr>
        <w:pStyle w:val="Paragrafoelenco"/>
        <w:numPr>
          <w:ilvl w:val="0"/>
          <w:numId w:val="36"/>
        </w:numPr>
      </w:pPr>
      <w:r w:rsidRPr="00D61683">
        <w:t>Il corpo dell’email contiene il testo “</w:t>
      </w:r>
      <w:r w:rsidRPr="00E334E0">
        <w:rPr>
          <w:i/>
          <w:iCs/>
        </w:rPr>
        <w:t xml:space="preserve">La Demand </w:t>
      </w:r>
      <w:proofErr w:type="spellStart"/>
      <w:r w:rsidRPr="00E334E0">
        <w:rPr>
          <w:i/>
          <w:iCs/>
        </w:rPr>
        <w:t>Request</w:t>
      </w:r>
      <w:proofErr w:type="spellEnd"/>
      <w:r w:rsidRPr="00D61683">
        <w:t xml:space="preserve">” + </w:t>
      </w:r>
      <w:r w:rsidRPr="00E334E0">
        <w:rPr>
          <w:color w:val="7030A0"/>
        </w:rPr>
        <w:t>SDM1</w:t>
      </w:r>
      <w:r w:rsidRPr="00D61683">
        <w:t xml:space="preserve"> + “</w:t>
      </w:r>
      <w:proofErr w:type="gramStart"/>
      <w:r w:rsidRPr="00D61683">
        <w:t>(“ +</w:t>
      </w:r>
      <w:proofErr w:type="gramEnd"/>
      <w:r w:rsidRPr="00D61683">
        <w:t xml:space="preserve"> </w:t>
      </w:r>
      <w:r w:rsidRPr="00E334E0">
        <w:rPr>
          <w:color w:val="7030A0"/>
        </w:rPr>
        <w:t>SDM2</w:t>
      </w:r>
      <w:r w:rsidRPr="00D61683">
        <w:t xml:space="preserve"> + “)</w:t>
      </w:r>
      <w:r>
        <w:t xml:space="preserve"> </w:t>
      </w:r>
      <w:r w:rsidRPr="00E334E0">
        <w:rPr>
          <w:i/>
          <w:iCs/>
        </w:rPr>
        <w:t>è stata sospesa</w:t>
      </w:r>
      <w:r>
        <w:rPr>
          <w:i/>
          <w:iCs/>
        </w:rPr>
        <w:t>/annullata</w:t>
      </w:r>
      <w:r w:rsidRPr="00E334E0">
        <w:rPr>
          <w:i/>
          <w:iCs/>
        </w:rPr>
        <w:t xml:space="preserve"> in data</w:t>
      </w:r>
      <w:r w:rsidRPr="00D61683">
        <w:t xml:space="preserve"> “ + </w:t>
      </w:r>
      <w:r w:rsidRPr="00E334E0">
        <w:rPr>
          <w:color w:val="7030A0"/>
        </w:rPr>
        <w:t>SDM2</w:t>
      </w:r>
      <w:r>
        <w:rPr>
          <w:color w:val="7030A0"/>
        </w:rPr>
        <w:t>6</w:t>
      </w:r>
    </w:p>
    <w:p w14:paraId="465A0E6F" w14:textId="77777777" w:rsidR="00355E0A" w:rsidRPr="00D61683" w:rsidRDefault="00355E0A" w:rsidP="00355E0A">
      <w:pPr>
        <w:pStyle w:val="Titolo3"/>
      </w:pPr>
      <w:bookmarkStart w:id="45" w:name="_Toc129791761"/>
      <w:r w:rsidRPr="00D61683">
        <w:t>Generazione E-mail informativ</w:t>
      </w:r>
      <w:r>
        <w:t xml:space="preserve">a </w:t>
      </w:r>
      <w:r w:rsidRPr="00D61683">
        <w:t>per IT Friend</w:t>
      </w:r>
      <w:bookmarkEnd w:id="45"/>
    </w:p>
    <w:p w14:paraId="07E8A413" w14:textId="77777777" w:rsidR="00355E0A" w:rsidRDefault="00355E0A" w:rsidP="00355E0A">
      <w:r>
        <w:t>Con questa azione il sistema genera in automatico una e-mail il cui destinatario è l’</w:t>
      </w:r>
      <w:r w:rsidRPr="00DB053A">
        <w:rPr>
          <w:color w:val="C00000"/>
        </w:rPr>
        <w:t>IT Friend</w:t>
      </w:r>
      <w:r>
        <w:t xml:space="preserve"> (</w:t>
      </w:r>
      <w:r w:rsidRPr="00954CA9">
        <w:rPr>
          <w:color w:val="7030A0"/>
        </w:rPr>
        <w:t>SDM6</w:t>
      </w:r>
      <w:r>
        <w:t>) che ha precedentemente inserito la nuova richiesta di Demand.</w:t>
      </w:r>
    </w:p>
    <w:p w14:paraId="02EB2806" w14:textId="77777777" w:rsidR="00355E0A" w:rsidRPr="00B57ADD" w:rsidRDefault="00355E0A" w:rsidP="00355E0A"/>
    <w:p w14:paraId="126B2DB9" w14:textId="77777777" w:rsidR="00355E0A" w:rsidRPr="00D61683" w:rsidRDefault="00355E0A" w:rsidP="00355E0A">
      <w:pPr>
        <w:pStyle w:val="Paragrafoelenco"/>
        <w:numPr>
          <w:ilvl w:val="0"/>
          <w:numId w:val="37"/>
        </w:numPr>
      </w:pPr>
      <w:r w:rsidRPr="00D61683">
        <w:t>Il soggetto dell’email contiene il testo “</w:t>
      </w:r>
      <w:r w:rsidRPr="00D61683">
        <w:rPr>
          <w:i/>
          <w:iCs/>
        </w:rPr>
        <w:t xml:space="preserve">La Demand </w:t>
      </w:r>
      <w:proofErr w:type="spellStart"/>
      <w:r w:rsidRPr="00D61683">
        <w:rPr>
          <w:i/>
          <w:iCs/>
        </w:rPr>
        <w:t>Request</w:t>
      </w:r>
      <w:proofErr w:type="spellEnd"/>
      <w:r w:rsidRPr="00D61683">
        <w:t xml:space="preserve">” + </w:t>
      </w:r>
      <w:r w:rsidRPr="00D61683">
        <w:rPr>
          <w:color w:val="7030A0"/>
        </w:rPr>
        <w:t>SDM1</w:t>
      </w:r>
      <w:r w:rsidRPr="00D61683">
        <w:t xml:space="preserve"> + “</w:t>
      </w:r>
      <w:proofErr w:type="gramStart"/>
      <w:r w:rsidRPr="00D61683">
        <w:t>(“ +</w:t>
      </w:r>
      <w:proofErr w:type="gramEnd"/>
      <w:r w:rsidRPr="00D61683">
        <w:t xml:space="preserve"> </w:t>
      </w:r>
      <w:r w:rsidRPr="00D61683">
        <w:rPr>
          <w:color w:val="7030A0"/>
        </w:rPr>
        <w:t>SDM2</w:t>
      </w:r>
      <w:r w:rsidRPr="00D61683">
        <w:t xml:space="preserve"> + “) </w:t>
      </w:r>
      <w:r w:rsidRPr="00D61683">
        <w:rPr>
          <w:i/>
          <w:iCs/>
        </w:rPr>
        <w:t xml:space="preserve">è </w:t>
      </w:r>
      <w:r>
        <w:rPr>
          <w:i/>
          <w:iCs/>
        </w:rPr>
        <w:t>di nuovo in attesa valutazione Demand Manager</w:t>
      </w:r>
      <w:r w:rsidRPr="00D61683">
        <w:t>”</w:t>
      </w:r>
    </w:p>
    <w:p w14:paraId="34C5C6E3" w14:textId="77777777" w:rsidR="00355E0A" w:rsidRDefault="00355E0A" w:rsidP="00355E0A">
      <w:pPr>
        <w:pStyle w:val="Paragrafoelenco"/>
        <w:numPr>
          <w:ilvl w:val="0"/>
          <w:numId w:val="37"/>
        </w:numPr>
      </w:pPr>
      <w:r w:rsidRPr="00D61683">
        <w:t>Il corpo dell’email contiene il testo “</w:t>
      </w:r>
      <w:r>
        <w:rPr>
          <w:i/>
          <w:iCs/>
        </w:rPr>
        <w:t>All</w:t>
      </w:r>
      <w:r w:rsidRPr="00E334E0">
        <w:rPr>
          <w:i/>
          <w:iCs/>
        </w:rPr>
        <w:t xml:space="preserve">a Demand </w:t>
      </w:r>
      <w:proofErr w:type="spellStart"/>
      <w:r w:rsidRPr="00E334E0">
        <w:rPr>
          <w:i/>
          <w:iCs/>
        </w:rPr>
        <w:t>Request</w:t>
      </w:r>
      <w:proofErr w:type="spellEnd"/>
      <w:r w:rsidRPr="00D61683">
        <w:t xml:space="preserve">” + </w:t>
      </w:r>
      <w:r w:rsidRPr="00E334E0">
        <w:rPr>
          <w:color w:val="7030A0"/>
        </w:rPr>
        <w:t>SDM1</w:t>
      </w:r>
      <w:r w:rsidRPr="00D61683">
        <w:t xml:space="preserve"> + “</w:t>
      </w:r>
      <w:proofErr w:type="gramStart"/>
      <w:r w:rsidRPr="00D61683">
        <w:t>(“ +</w:t>
      </w:r>
      <w:proofErr w:type="gramEnd"/>
      <w:r w:rsidRPr="00D61683">
        <w:t xml:space="preserve"> </w:t>
      </w:r>
      <w:r w:rsidRPr="00E334E0">
        <w:rPr>
          <w:color w:val="7030A0"/>
        </w:rPr>
        <w:t>SDM2</w:t>
      </w:r>
      <w:r w:rsidRPr="00D61683">
        <w:t xml:space="preserve"> + “)</w:t>
      </w:r>
      <w:r>
        <w:t xml:space="preserve"> </w:t>
      </w:r>
      <w:r w:rsidRPr="00E334E0">
        <w:rPr>
          <w:i/>
          <w:iCs/>
        </w:rPr>
        <w:t>è stat</w:t>
      </w:r>
      <w:r>
        <w:rPr>
          <w:i/>
          <w:iCs/>
        </w:rPr>
        <w:t>o disattivato lo stato di sospensione/annullamento</w:t>
      </w:r>
      <w:r w:rsidRPr="00D61683">
        <w:t>“</w:t>
      </w:r>
    </w:p>
    <w:p w14:paraId="226BB12F" w14:textId="77777777" w:rsidR="00355E0A" w:rsidRDefault="00355E0A" w:rsidP="00355E0A">
      <w:pPr>
        <w:pStyle w:val="Titolo3"/>
      </w:pPr>
      <w:bookmarkStart w:id="46" w:name="_Toc129791762"/>
      <w:r>
        <w:t>Generazione E-mail informativa per IT Pivot</w:t>
      </w:r>
      <w:bookmarkEnd w:id="46"/>
    </w:p>
    <w:p w14:paraId="18790CD4" w14:textId="77777777" w:rsidR="00355E0A" w:rsidRDefault="00355E0A" w:rsidP="00355E0A">
      <w:r>
        <w:t>Con questa azione il sistema genera in automatico una e-mail il cui destinatario è l’</w:t>
      </w:r>
      <w:r>
        <w:rPr>
          <w:color w:val="FF0000"/>
        </w:rPr>
        <w:t>IT Pivot</w:t>
      </w:r>
      <w:r>
        <w:t xml:space="preserve"> (</w:t>
      </w:r>
      <w:r w:rsidRPr="00904375">
        <w:rPr>
          <w:color w:val="7030A0"/>
        </w:rPr>
        <w:t>S</w:t>
      </w:r>
      <w:r>
        <w:rPr>
          <w:color w:val="7030A0"/>
        </w:rPr>
        <w:t>C</w:t>
      </w:r>
      <w:r w:rsidRPr="00904375">
        <w:rPr>
          <w:color w:val="7030A0"/>
        </w:rPr>
        <w:t>M</w:t>
      </w:r>
      <w:r>
        <w:rPr>
          <w:color w:val="7030A0"/>
        </w:rPr>
        <w:t>3</w:t>
      </w:r>
      <w:r>
        <w:t>) a cui è stato assegnato il Demand in fase di Comitato</w:t>
      </w:r>
    </w:p>
    <w:p w14:paraId="76EDCFB1" w14:textId="77777777" w:rsidR="00355E0A" w:rsidRDefault="00355E0A" w:rsidP="00355E0A"/>
    <w:p w14:paraId="1C45BFBA" w14:textId="77777777" w:rsidR="00355E0A" w:rsidRPr="00D61683" w:rsidRDefault="00355E0A" w:rsidP="00355E0A">
      <w:pPr>
        <w:pStyle w:val="Paragrafoelenco"/>
        <w:numPr>
          <w:ilvl w:val="0"/>
          <w:numId w:val="38"/>
        </w:numPr>
      </w:pPr>
      <w:r w:rsidRPr="00D61683">
        <w:t>Il soggetto dell’email contiene il testo “</w:t>
      </w:r>
      <w:r>
        <w:t xml:space="preserve">Assegnazione </w:t>
      </w:r>
      <w:r w:rsidRPr="00D61683">
        <w:rPr>
          <w:i/>
          <w:iCs/>
        </w:rPr>
        <w:t xml:space="preserve">Demand </w:t>
      </w:r>
      <w:proofErr w:type="spellStart"/>
      <w:r w:rsidRPr="00D61683">
        <w:rPr>
          <w:i/>
          <w:iCs/>
        </w:rPr>
        <w:t>Request</w:t>
      </w:r>
      <w:proofErr w:type="spellEnd"/>
      <w:r w:rsidRPr="00D61683">
        <w:t xml:space="preserve">” + </w:t>
      </w:r>
      <w:r w:rsidRPr="00D61683">
        <w:rPr>
          <w:color w:val="7030A0"/>
        </w:rPr>
        <w:t>SDM1</w:t>
      </w:r>
      <w:r w:rsidRPr="00D61683">
        <w:t xml:space="preserve"> + “</w:t>
      </w:r>
      <w:proofErr w:type="gramStart"/>
      <w:r w:rsidRPr="00D61683">
        <w:t>(“ +</w:t>
      </w:r>
      <w:proofErr w:type="gramEnd"/>
      <w:r w:rsidRPr="00D61683">
        <w:t xml:space="preserve"> </w:t>
      </w:r>
      <w:r w:rsidRPr="00D61683">
        <w:rPr>
          <w:color w:val="7030A0"/>
        </w:rPr>
        <w:t>SDM2</w:t>
      </w:r>
      <w:r w:rsidRPr="00D61683">
        <w:t xml:space="preserve"> + “)</w:t>
      </w:r>
    </w:p>
    <w:p w14:paraId="3AD8F0F4" w14:textId="77777777" w:rsidR="00355E0A" w:rsidRDefault="00355E0A" w:rsidP="00355E0A">
      <w:pPr>
        <w:pStyle w:val="Paragrafoelenco"/>
        <w:numPr>
          <w:ilvl w:val="0"/>
          <w:numId w:val="38"/>
        </w:numPr>
      </w:pPr>
      <w:r w:rsidRPr="00D61683">
        <w:t>Il corpo dell’email contiene il testo “</w:t>
      </w:r>
      <w:r w:rsidRPr="00954CA9">
        <w:rPr>
          <w:i/>
          <w:iCs/>
        </w:rPr>
        <w:t>Al Comitato IT Management del</w:t>
      </w:r>
      <w:r>
        <w:t xml:space="preserve">” + </w:t>
      </w:r>
      <w:r w:rsidRPr="00E334E0">
        <w:rPr>
          <w:color w:val="7030A0"/>
        </w:rPr>
        <w:t>SDM1</w:t>
      </w:r>
      <w:r>
        <w:rPr>
          <w:color w:val="7030A0"/>
        </w:rPr>
        <w:t xml:space="preserve"> + </w:t>
      </w:r>
      <w:r w:rsidRPr="00954CA9">
        <w:t>"</w:t>
      </w:r>
      <w:r w:rsidRPr="00954CA9">
        <w:rPr>
          <w:i/>
          <w:iCs/>
        </w:rPr>
        <w:t>t</w:t>
      </w:r>
      <w:r>
        <w:rPr>
          <w:i/>
          <w:iCs/>
        </w:rPr>
        <w:t xml:space="preserve">i è stata </w:t>
      </w:r>
      <w:r w:rsidRPr="00954CA9">
        <w:rPr>
          <w:i/>
          <w:iCs/>
        </w:rPr>
        <w:t>assegnat</w:t>
      </w:r>
      <w:r>
        <w:rPr>
          <w:i/>
          <w:iCs/>
        </w:rPr>
        <w:t xml:space="preserve">a </w:t>
      </w:r>
      <w:r w:rsidRPr="00954CA9">
        <w:rPr>
          <w:i/>
          <w:iCs/>
        </w:rPr>
        <w:t xml:space="preserve">la </w:t>
      </w:r>
      <w:r w:rsidRPr="00E334E0">
        <w:rPr>
          <w:i/>
          <w:iCs/>
        </w:rPr>
        <w:t xml:space="preserve">Demand </w:t>
      </w:r>
      <w:proofErr w:type="spellStart"/>
      <w:r w:rsidRPr="00E334E0">
        <w:rPr>
          <w:i/>
          <w:iCs/>
        </w:rPr>
        <w:t>Request</w:t>
      </w:r>
      <w:proofErr w:type="spellEnd"/>
      <w:r w:rsidRPr="00D61683">
        <w:t xml:space="preserve">” + </w:t>
      </w:r>
      <w:r w:rsidRPr="00E334E0">
        <w:rPr>
          <w:color w:val="7030A0"/>
        </w:rPr>
        <w:t>SDM1</w:t>
      </w:r>
      <w:r w:rsidRPr="00D61683">
        <w:t xml:space="preserve"> + “</w:t>
      </w:r>
      <w:proofErr w:type="gramStart"/>
      <w:r w:rsidRPr="00D61683">
        <w:t>(“ +</w:t>
      </w:r>
      <w:proofErr w:type="gramEnd"/>
      <w:r w:rsidRPr="00D61683">
        <w:t xml:space="preserve"> </w:t>
      </w:r>
      <w:r w:rsidRPr="00E334E0">
        <w:rPr>
          <w:color w:val="7030A0"/>
        </w:rPr>
        <w:t>SDM2</w:t>
      </w:r>
      <w:r w:rsidRPr="00D61683">
        <w:t xml:space="preserve"> + “)“</w:t>
      </w:r>
    </w:p>
    <w:p w14:paraId="2FA084D4" w14:textId="77777777" w:rsidR="00355E0A" w:rsidRDefault="00355E0A" w:rsidP="00355E0A">
      <w:pPr>
        <w:pStyle w:val="Titolo2"/>
      </w:pPr>
      <w:bookmarkStart w:id="47" w:name="_Toc129791763"/>
      <w:bookmarkStart w:id="48" w:name="_Toc129791764"/>
      <w:bookmarkEnd w:id="47"/>
      <w:r>
        <w:t>Fase “Fast Demand”</w:t>
      </w:r>
      <w:bookmarkEnd w:id="48"/>
    </w:p>
    <w:p w14:paraId="3C1477BB" w14:textId="77777777" w:rsidR="00355E0A" w:rsidRDefault="00355E0A" w:rsidP="00355E0A">
      <w:r>
        <w:t>La Fase “Fast Demand” non è una vera e propria fase di Demand Management. Si tratta piuttosto di una componente del processo che si è ritenuto importante sottolineare perché in essa entra in gioco la presenza della figura dell’Utente Approvatore descritto di seguito.</w:t>
      </w:r>
    </w:p>
    <w:p w14:paraId="78421C0B" w14:textId="77777777" w:rsidR="00355E0A" w:rsidRDefault="00355E0A" w:rsidP="00355E0A">
      <w:pPr>
        <w:pStyle w:val="Titolo3"/>
      </w:pPr>
      <w:bookmarkStart w:id="49" w:name="_Toc129791765"/>
      <w:r>
        <w:t>L’Utente Approvatore</w:t>
      </w:r>
      <w:bookmarkEnd w:id="49"/>
    </w:p>
    <w:p w14:paraId="1B3ACD68" w14:textId="77777777" w:rsidR="00355E0A" w:rsidRDefault="00355E0A" w:rsidP="00355E0A">
      <w:r>
        <w:t>L’Utente Approvatore è una figura a margine del processo di Demand Management vero e proprio. Egli è una figura ad alto livello gerarchico che ha la facoltà di approvare o rifiutare la richiesta generata dall’</w:t>
      </w:r>
      <w:r w:rsidRPr="00C151A2">
        <w:rPr>
          <w:color w:val="C00000"/>
        </w:rPr>
        <w:t xml:space="preserve">IT Friend </w:t>
      </w:r>
      <w:r>
        <w:t>di attivare la procedura di “Fast Demand” che consiste (vedi workflow) nel salto della fase di Macro-stima per arrivare direttamente alla fase di Analisi Funzionale.</w:t>
      </w:r>
    </w:p>
    <w:p w14:paraId="39E6C88D" w14:textId="77777777" w:rsidR="00355E0A" w:rsidRDefault="00355E0A" w:rsidP="00355E0A">
      <w:pPr>
        <w:pStyle w:val="Titolo3"/>
      </w:pPr>
      <w:bookmarkStart w:id="50" w:name="_Toc127953818"/>
      <w:bookmarkStart w:id="51" w:name="_Toc129791766"/>
      <w:bookmarkStart w:id="52" w:name="_Toc127953819"/>
      <w:bookmarkStart w:id="53" w:name="_Toc129791767"/>
      <w:bookmarkStart w:id="54" w:name="_Toc129791768"/>
      <w:bookmarkEnd w:id="50"/>
      <w:bookmarkEnd w:id="51"/>
      <w:bookmarkEnd w:id="52"/>
      <w:bookmarkEnd w:id="53"/>
      <w:r>
        <w:t>Generazione richiesta approvazione</w:t>
      </w:r>
      <w:bookmarkEnd w:id="54"/>
    </w:p>
    <w:p w14:paraId="65A8A4C8" w14:textId="77777777" w:rsidR="00355E0A" w:rsidRDefault="00355E0A" w:rsidP="00355E0A">
      <w:r>
        <w:t xml:space="preserve">Se ad una specifica Demand </w:t>
      </w:r>
      <w:proofErr w:type="spellStart"/>
      <w:r>
        <w:t>Request</w:t>
      </w:r>
      <w:proofErr w:type="spellEnd"/>
      <w:r>
        <w:t xml:space="preserve"> è stato richiesta l’applicazione della procedura di “Fast Demand” e questa è stata confermata dall’</w:t>
      </w:r>
      <w:r w:rsidRPr="00E83F60">
        <w:rPr>
          <w:color w:val="C00000"/>
        </w:rPr>
        <w:t>IT Demand Manager</w:t>
      </w:r>
      <w:r>
        <w:t xml:space="preserve"> in fase di Comitato, allora il sistema genera una e-mail con le seguenti caratteristiche:</w:t>
      </w:r>
    </w:p>
    <w:p w14:paraId="11C68B83" w14:textId="77777777" w:rsidR="00355E0A" w:rsidRDefault="00355E0A" w:rsidP="00355E0A"/>
    <w:p w14:paraId="08E2E7ED" w14:textId="77777777" w:rsidR="00355E0A" w:rsidRDefault="00355E0A" w:rsidP="00355E0A">
      <w:pPr>
        <w:pStyle w:val="Paragrafoelenco"/>
        <w:numPr>
          <w:ilvl w:val="0"/>
          <w:numId w:val="15"/>
        </w:numPr>
      </w:pPr>
      <w:r>
        <w:t xml:space="preserve">Il destinatario dell’e-mail sono il/gli utenti facenti parte della tipologia di utente </w:t>
      </w:r>
      <w:proofErr w:type="spellStart"/>
      <w:r>
        <w:t>Utente</w:t>
      </w:r>
      <w:proofErr w:type="spellEnd"/>
      <w:r>
        <w:t xml:space="preserve"> Approvatore</w:t>
      </w:r>
    </w:p>
    <w:p w14:paraId="03E81F95" w14:textId="77777777" w:rsidR="00355E0A" w:rsidRDefault="00355E0A" w:rsidP="00355E0A">
      <w:pPr>
        <w:pStyle w:val="Paragrafoelenco"/>
        <w:numPr>
          <w:ilvl w:val="0"/>
          <w:numId w:val="15"/>
        </w:numPr>
      </w:pPr>
      <w:r>
        <w:t>Il soggetto dell’e-mail contiene il testo “</w:t>
      </w:r>
      <w:r>
        <w:rPr>
          <w:i/>
          <w:iCs/>
        </w:rPr>
        <w:t>Nuova richiesta di approvazione Fast Demand”</w:t>
      </w:r>
    </w:p>
    <w:p w14:paraId="7B10383E" w14:textId="77777777" w:rsidR="00355E0A" w:rsidRDefault="00355E0A" w:rsidP="00355E0A">
      <w:pPr>
        <w:pStyle w:val="Paragrafoelenco"/>
        <w:numPr>
          <w:ilvl w:val="0"/>
          <w:numId w:val="15"/>
        </w:numPr>
      </w:pPr>
      <w:r>
        <w:t>Il corpo dell’e-mail contiene il testo “</w:t>
      </w:r>
      <w:r>
        <w:rPr>
          <w:i/>
          <w:iCs/>
        </w:rPr>
        <w:t xml:space="preserve">L’IT Friend </w:t>
      </w:r>
      <w:proofErr w:type="gramStart"/>
      <w:r>
        <w:rPr>
          <w:i/>
          <w:iCs/>
        </w:rPr>
        <w:t>“ +</w:t>
      </w:r>
      <w:proofErr w:type="gramEnd"/>
      <w:r>
        <w:rPr>
          <w:i/>
          <w:iCs/>
        </w:rPr>
        <w:t xml:space="preserve"> </w:t>
      </w:r>
      <w:r w:rsidRPr="00CC5F9B">
        <w:rPr>
          <w:color w:val="7030A0"/>
        </w:rPr>
        <w:t>SDM6</w:t>
      </w:r>
      <w:r>
        <w:rPr>
          <w:i/>
          <w:iCs/>
        </w:rPr>
        <w:t xml:space="preserve"> + “ha chiesto l’applicazione del processo di </w:t>
      </w:r>
      <w:proofErr w:type="spellStart"/>
      <w:r>
        <w:rPr>
          <w:i/>
          <w:iCs/>
        </w:rPr>
        <w:t>FastDemand</w:t>
      </w:r>
      <w:proofErr w:type="spellEnd"/>
      <w:r>
        <w:rPr>
          <w:i/>
          <w:iCs/>
        </w:rPr>
        <w:t xml:space="preserve"> per la Demand </w:t>
      </w:r>
      <w:proofErr w:type="spellStart"/>
      <w:r>
        <w:rPr>
          <w:i/>
          <w:iCs/>
        </w:rPr>
        <w:t>Request</w:t>
      </w:r>
      <w:proofErr w:type="spellEnd"/>
      <w:r>
        <w:rPr>
          <w:i/>
          <w:iCs/>
        </w:rPr>
        <w:t xml:space="preserve">” </w:t>
      </w:r>
      <w:r w:rsidRPr="00E83F60">
        <w:t xml:space="preserve">+ </w:t>
      </w:r>
      <w:r w:rsidRPr="00CC5F9B">
        <w:rPr>
          <w:color w:val="7030A0"/>
        </w:rPr>
        <w:t>SDM1</w:t>
      </w:r>
      <w:r w:rsidRPr="00E83F60">
        <w:t xml:space="preserve"> +</w:t>
      </w:r>
      <w:r>
        <w:rPr>
          <w:i/>
          <w:iCs/>
        </w:rPr>
        <w:t xml:space="preserve"> “(“ </w:t>
      </w:r>
      <w:r w:rsidRPr="00E83F60">
        <w:t xml:space="preserve">+ </w:t>
      </w:r>
      <w:r w:rsidRPr="00CC5F9B">
        <w:rPr>
          <w:color w:val="7030A0"/>
        </w:rPr>
        <w:t>SDM2</w:t>
      </w:r>
      <w:r w:rsidRPr="00E83F60">
        <w:t xml:space="preserve"> +</w:t>
      </w:r>
      <w:r>
        <w:rPr>
          <w:i/>
          <w:iCs/>
        </w:rPr>
        <w:t xml:space="preserve"> “) + </w:t>
      </w:r>
      <w:r w:rsidRPr="00954CA9">
        <w:rPr>
          <w:color w:val="7030A0"/>
        </w:rPr>
        <w:t>SDM9</w:t>
      </w:r>
      <w:r>
        <w:rPr>
          <w:i/>
          <w:iCs/>
        </w:rPr>
        <w:t xml:space="preserve"> </w:t>
      </w:r>
      <w:r w:rsidRPr="00954CA9">
        <w:t>(se valorizzato)</w:t>
      </w:r>
      <w:r>
        <w:rPr>
          <w:i/>
          <w:iCs/>
        </w:rPr>
        <w:t xml:space="preserve"> + </w:t>
      </w:r>
      <w:r w:rsidRPr="00954CA9">
        <w:rPr>
          <w:color w:val="7030A0"/>
        </w:rPr>
        <w:t>SMD10</w:t>
      </w:r>
      <w:r>
        <w:rPr>
          <w:i/>
          <w:iCs/>
        </w:rPr>
        <w:t xml:space="preserve"> </w:t>
      </w:r>
      <w:r w:rsidRPr="00954CA9">
        <w:t>(se valorizzato)</w:t>
      </w:r>
      <w:r>
        <w:rPr>
          <w:i/>
          <w:iCs/>
        </w:rPr>
        <w:t xml:space="preserve">. Essa è stata confermata dall’IT Demand Manager in fase di Comitato in data </w:t>
      </w:r>
      <w:proofErr w:type="gramStart"/>
      <w:r>
        <w:rPr>
          <w:i/>
          <w:iCs/>
        </w:rPr>
        <w:t xml:space="preserve">“ </w:t>
      </w:r>
      <w:r w:rsidRPr="00E83F60">
        <w:t>+</w:t>
      </w:r>
      <w:proofErr w:type="gramEnd"/>
      <w:r w:rsidRPr="00E83F60">
        <w:t xml:space="preserve"> </w:t>
      </w:r>
      <w:r w:rsidRPr="00CC5F9B">
        <w:rPr>
          <w:color w:val="7030A0"/>
        </w:rPr>
        <w:t>SDM2</w:t>
      </w:r>
      <w:r>
        <w:rPr>
          <w:color w:val="7030A0"/>
        </w:rPr>
        <w:t>2</w:t>
      </w:r>
      <w:r>
        <w:t xml:space="preserve"> + “.”</w:t>
      </w:r>
    </w:p>
    <w:p w14:paraId="384AADAB" w14:textId="77777777" w:rsidR="00355E0A" w:rsidRDefault="00355E0A" w:rsidP="00355E0A"/>
    <w:p w14:paraId="23F53870" w14:textId="77777777" w:rsidR="00355E0A" w:rsidRDefault="00355E0A" w:rsidP="00355E0A">
      <w:r>
        <w:t>All’interno del corpo dell’e-mail è contenuta un’azione che permette all’Utente Approvatore di confermare o negare la richiesta di approvazione Fast Demand senza necessariamente entrare all’interno delle pagine dell’IT Demand Tool. Gli effetti delle scelte fatte dall’Utente Approvatore sono descritti nella pagina di workflow.</w:t>
      </w:r>
    </w:p>
    <w:p w14:paraId="1182E6D3" w14:textId="77777777" w:rsidR="00355E0A" w:rsidRDefault="00355E0A" w:rsidP="00355E0A">
      <w:pPr>
        <w:pStyle w:val="Titolo3"/>
        <w:rPr>
          <w:lang w:val="en-GB"/>
        </w:rPr>
      </w:pPr>
      <w:bookmarkStart w:id="55" w:name="_Toc129791769"/>
      <w:proofErr w:type="spellStart"/>
      <w:r w:rsidRPr="00954CA9">
        <w:rPr>
          <w:lang w:val="en-GB"/>
        </w:rPr>
        <w:lastRenderedPageBreak/>
        <w:t>Generazione</w:t>
      </w:r>
      <w:proofErr w:type="spellEnd"/>
      <w:r w:rsidRPr="00954CA9">
        <w:rPr>
          <w:lang w:val="en-GB"/>
        </w:rPr>
        <w:t xml:space="preserve"> E-mail informative per IT Friend/IT Deman</w:t>
      </w:r>
      <w:r>
        <w:rPr>
          <w:lang w:val="en-GB"/>
        </w:rPr>
        <w:t>d Manager</w:t>
      </w:r>
      <w:bookmarkEnd w:id="55"/>
    </w:p>
    <w:p w14:paraId="65DDE0BA" w14:textId="77777777" w:rsidR="00355E0A" w:rsidRDefault="00355E0A" w:rsidP="00355E0A">
      <w:r w:rsidRPr="00954CA9">
        <w:t>Se l’Utente Approvatore nega l</w:t>
      </w:r>
      <w:r>
        <w:t>a richiesta di “Fast Demand”, sia l’IT Friend richiedente che l’IT Demand Manager ne devono essere informati mediante una e-mail con le seguenti caratteristiche:</w:t>
      </w:r>
    </w:p>
    <w:p w14:paraId="0C0322A1" w14:textId="77777777" w:rsidR="00355E0A" w:rsidRDefault="00355E0A" w:rsidP="00355E0A"/>
    <w:p w14:paraId="6F5432E8" w14:textId="77777777" w:rsidR="00355E0A" w:rsidRPr="0004156D" w:rsidRDefault="00355E0A" w:rsidP="00355E0A">
      <w:pPr>
        <w:pStyle w:val="Paragrafoelenco"/>
        <w:numPr>
          <w:ilvl w:val="0"/>
          <w:numId w:val="34"/>
        </w:numPr>
      </w:pPr>
      <w:r>
        <w:t xml:space="preserve">Il destinatario dell’e-mail </w:t>
      </w:r>
      <w:proofErr w:type="gramStart"/>
      <w:r>
        <w:t>sono</w:t>
      </w:r>
      <w:proofErr w:type="gramEnd"/>
      <w:r>
        <w:t xml:space="preserve"> il/gli utenti facenti parte della tipologia di utente IT Demand Manager e l’IT Friend richiedente (</w:t>
      </w:r>
      <w:r w:rsidRPr="00CC5F9B">
        <w:rPr>
          <w:color w:val="7030A0"/>
        </w:rPr>
        <w:t>SDM6</w:t>
      </w:r>
      <w:r w:rsidRPr="00954CA9">
        <w:t>)</w:t>
      </w:r>
    </w:p>
    <w:p w14:paraId="0C31E5DF" w14:textId="77777777" w:rsidR="00355E0A" w:rsidRDefault="00355E0A" w:rsidP="00355E0A">
      <w:pPr>
        <w:pStyle w:val="Paragrafoelenco"/>
        <w:numPr>
          <w:ilvl w:val="0"/>
          <w:numId w:val="34"/>
        </w:numPr>
      </w:pPr>
      <w:r>
        <w:t>Il soggetto dell’e-mail contiene il testo “</w:t>
      </w:r>
      <w:r>
        <w:rPr>
          <w:i/>
          <w:iCs/>
        </w:rPr>
        <w:t>Richiesta di approvazione Fast Demand negata”</w:t>
      </w:r>
    </w:p>
    <w:p w14:paraId="714C4B97" w14:textId="77777777" w:rsidR="00355E0A" w:rsidRDefault="00355E0A" w:rsidP="00355E0A">
      <w:pPr>
        <w:pStyle w:val="Paragrafoelenco"/>
        <w:numPr>
          <w:ilvl w:val="0"/>
          <w:numId w:val="34"/>
        </w:numPr>
      </w:pPr>
      <w:r>
        <w:t>Il corpo dell’e-mail contiene il testo “</w:t>
      </w:r>
      <w:r>
        <w:rPr>
          <w:i/>
          <w:iCs/>
        </w:rPr>
        <w:t xml:space="preserve">La richiesta di applicazione del processo di </w:t>
      </w:r>
      <w:proofErr w:type="spellStart"/>
      <w:r>
        <w:rPr>
          <w:i/>
          <w:iCs/>
        </w:rPr>
        <w:t>FastDemand</w:t>
      </w:r>
      <w:proofErr w:type="spellEnd"/>
      <w:r>
        <w:rPr>
          <w:i/>
          <w:iCs/>
        </w:rPr>
        <w:t xml:space="preserve"> per la Demand </w:t>
      </w:r>
      <w:proofErr w:type="spellStart"/>
      <w:r>
        <w:rPr>
          <w:i/>
          <w:iCs/>
        </w:rPr>
        <w:t>Request</w:t>
      </w:r>
      <w:proofErr w:type="spellEnd"/>
      <w:r>
        <w:rPr>
          <w:i/>
          <w:iCs/>
        </w:rPr>
        <w:t xml:space="preserve">” </w:t>
      </w:r>
      <w:r w:rsidRPr="00E83F60">
        <w:t xml:space="preserve">+ </w:t>
      </w:r>
      <w:r w:rsidRPr="00CC5F9B">
        <w:rPr>
          <w:color w:val="7030A0"/>
        </w:rPr>
        <w:t>SDM1</w:t>
      </w:r>
      <w:r w:rsidRPr="00E83F60">
        <w:t xml:space="preserve"> +</w:t>
      </w:r>
      <w:r>
        <w:rPr>
          <w:i/>
          <w:iCs/>
        </w:rPr>
        <w:t xml:space="preserve"> “</w:t>
      </w:r>
      <w:proofErr w:type="gramStart"/>
      <w:r>
        <w:rPr>
          <w:i/>
          <w:iCs/>
        </w:rPr>
        <w:t xml:space="preserve">(“ </w:t>
      </w:r>
      <w:r w:rsidRPr="00E83F60">
        <w:t>+</w:t>
      </w:r>
      <w:proofErr w:type="gramEnd"/>
      <w:r w:rsidRPr="00E83F60">
        <w:t xml:space="preserve"> </w:t>
      </w:r>
      <w:r w:rsidRPr="00CC5F9B">
        <w:rPr>
          <w:color w:val="7030A0"/>
        </w:rPr>
        <w:t>SDM2</w:t>
      </w:r>
      <w:r w:rsidRPr="00E83F60">
        <w:t xml:space="preserve"> +</w:t>
      </w:r>
      <w:r>
        <w:rPr>
          <w:i/>
          <w:iCs/>
        </w:rPr>
        <w:t xml:space="preserve"> “) + </w:t>
      </w:r>
      <w:r w:rsidRPr="008E3CB2">
        <w:rPr>
          <w:color w:val="7030A0"/>
        </w:rPr>
        <w:t>SDM9</w:t>
      </w:r>
      <w:r>
        <w:rPr>
          <w:i/>
          <w:iCs/>
        </w:rPr>
        <w:t xml:space="preserve"> </w:t>
      </w:r>
      <w:r w:rsidRPr="008E3CB2">
        <w:t>(se valorizzato)</w:t>
      </w:r>
      <w:r>
        <w:rPr>
          <w:i/>
          <w:iCs/>
        </w:rPr>
        <w:t xml:space="preserve"> + </w:t>
      </w:r>
      <w:r w:rsidRPr="008E3CB2">
        <w:rPr>
          <w:color w:val="7030A0"/>
        </w:rPr>
        <w:t>SMD10</w:t>
      </w:r>
      <w:r>
        <w:rPr>
          <w:i/>
          <w:iCs/>
        </w:rPr>
        <w:t xml:space="preserve"> </w:t>
      </w:r>
      <w:r w:rsidRPr="008E3CB2">
        <w:t>(se valorizzato)</w:t>
      </w:r>
      <w:r>
        <w:t xml:space="preserve"> + “</w:t>
      </w:r>
      <w:r>
        <w:rPr>
          <w:i/>
          <w:iCs/>
        </w:rPr>
        <w:t xml:space="preserve">è stata negata in data “ </w:t>
      </w:r>
      <w:r w:rsidRPr="00E83F60">
        <w:t xml:space="preserve">+ </w:t>
      </w:r>
      <w:r w:rsidRPr="00954CA9">
        <w:t>data di sistema</w:t>
      </w:r>
      <w:r>
        <w:rPr>
          <w:color w:val="7030A0"/>
        </w:rPr>
        <w:t xml:space="preserve"> </w:t>
      </w:r>
      <w:r>
        <w:t>+ “.”</w:t>
      </w:r>
    </w:p>
    <w:p w14:paraId="16FCC6CF" w14:textId="77777777" w:rsidR="00355E0A" w:rsidRDefault="00355E0A" w:rsidP="00355E0A">
      <w:pPr>
        <w:pStyle w:val="Titolo2"/>
      </w:pPr>
      <w:bookmarkStart w:id="56" w:name="_Toc124325900"/>
      <w:bookmarkStart w:id="57" w:name="_Toc127953822"/>
      <w:bookmarkStart w:id="58" w:name="_Toc129791770"/>
      <w:bookmarkStart w:id="59" w:name="_Toc124325901"/>
      <w:bookmarkStart w:id="60" w:name="_Toc127953823"/>
      <w:bookmarkStart w:id="61" w:name="_Toc129791771"/>
      <w:bookmarkStart w:id="62" w:name="_Toc124325902"/>
      <w:bookmarkStart w:id="63" w:name="_Toc127953824"/>
      <w:bookmarkStart w:id="64" w:name="_Toc129791772"/>
      <w:bookmarkStart w:id="65" w:name="_Toc124325903"/>
      <w:bookmarkStart w:id="66" w:name="_Toc127953825"/>
      <w:bookmarkStart w:id="67" w:name="_Toc129791773"/>
      <w:bookmarkStart w:id="68" w:name="_Toc124325904"/>
      <w:bookmarkStart w:id="69" w:name="_Toc127953826"/>
      <w:bookmarkStart w:id="70" w:name="_Toc129791774"/>
      <w:bookmarkStart w:id="71" w:name="_Toc124325905"/>
      <w:bookmarkStart w:id="72" w:name="_Toc127953827"/>
      <w:bookmarkStart w:id="73" w:name="_Toc129791775"/>
      <w:bookmarkStart w:id="74" w:name="_Toc129791776"/>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t>Fase Macro-stima</w:t>
      </w:r>
      <w:bookmarkEnd w:id="74"/>
    </w:p>
    <w:p w14:paraId="7A63BCDA" w14:textId="77777777" w:rsidR="00355E0A" w:rsidRDefault="00355E0A" w:rsidP="00355E0A">
      <w:r>
        <w:t>La fase Macro-stima è una delle principali fasi di cui è comporto il processo di IT Demand Management. In essa l’</w:t>
      </w:r>
      <w:r w:rsidRPr="00B944D1">
        <w:rPr>
          <w:color w:val="C00000"/>
        </w:rPr>
        <w:t>IT Pivot</w:t>
      </w:r>
      <w:r>
        <w:t xml:space="preserve"> e/o l’</w:t>
      </w:r>
      <w:r w:rsidRPr="00B944D1">
        <w:rPr>
          <w:color w:val="C00000"/>
        </w:rPr>
        <w:t xml:space="preserve">IT </w:t>
      </w:r>
      <w:proofErr w:type="spellStart"/>
      <w:r w:rsidRPr="00B944D1">
        <w:rPr>
          <w:color w:val="C00000"/>
        </w:rPr>
        <w:t>Specialist</w:t>
      </w:r>
      <w:proofErr w:type="spellEnd"/>
      <w:r>
        <w:t xml:space="preserve"> si occupano di fare una iniziale valutazione sugli impatti che la Demand </w:t>
      </w:r>
      <w:proofErr w:type="spellStart"/>
      <w:r>
        <w:t>Request</w:t>
      </w:r>
      <w:proofErr w:type="spellEnd"/>
      <w:r>
        <w:t xml:space="preserve"> avrebbe sui sistemi. Da essa deriva poi una richiesta di Macro-stima ai vari forniti di quelli che sarebbero i costi ed i tempi potenziali di realizzazione pratica della richiesta.</w:t>
      </w:r>
    </w:p>
    <w:p w14:paraId="5F50E63D" w14:textId="77777777" w:rsidR="00355E0A" w:rsidRDefault="00355E0A" w:rsidP="00355E0A">
      <w:r>
        <w:t>La logica di gestione della Macro-stima prevede un loop in cui solo alla ricezione di tutte le macro-stime provenienti da tutti i fornitori coinvolti il processo può proseguire con la richiesta esplicita all’</w:t>
      </w:r>
      <w:r w:rsidRPr="00B944D1">
        <w:rPr>
          <w:color w:val="C00000"/>
        </w:rPr>
        <w:t>IT Friend</w:t>
      </w:r>
      <w:r>
        <w:t xml:space="preserve"> dell’accettazione dei valori di costi e tempi proposti.</w:t>
      </w:r>
    </w:p>
    <w:p w14:paraId="3D9D937E" w14:textId="77777777" w:rsidR="00355E0A" w:rsidRPr="00B57ADD" w:rsidRDefault="00355E0A" w:rsidP="00355E0A">
      <w:pPr>
        <w:pStyle w:val="Titolo3"/>
        <w:rPr>
          <w:lang w:val="en-GB"/>
        </w:rPr>
      </w:pPr>
      <w:bookmarkStart w:id="75" w:name="_Toc129791777"/>
      <w:r w:rsidRPr="00B57ADD">
        <w:rPr>
          <w:lang w:val="en-GB"/>
        </w:rPr>
        <w:t>I “Reference Objects Macro-</w:t>
      </w:r>
      <w:proofErr w:type="spellStart"/>
      <w:r w:rsidRPr="00B57ADD">
        <w:rPr>
          <w:lang w:val="en-GB"/>
        </w:rPr>
        <w:t>stima</w:t>
      </w:r>
      <w:proofErr w:type="spellEnd"/>
      <w:r w:rsidRPr="00B57ADD">
        <w:rPr>
          <w:lang w:val="en-GB"/>
        </w:rPr>
        <w:t>”</w:t>
      </w:r>
      <w:bookmarkEnd w:id="75"/>
    </w:p>
    <w:p w14:paraId="613020BD" w14:textId="77777777" w:rsidR="00355E0A" w:rsidRDefault="00355E0A" w:rsidP="00355E0A">
      <w:r>
        <w:t>Dal punto di vista operativo i Reference Objects sono delle informazioni associate ad ogni Stream ID che servono a tenere traccia delle richieste di ingaggio fatte dall’</w:t>
      </w:r>
      <w:r w:rsidRPr="00B944D1">
        <w:rPr>
          <w:color w:val="C00000"/>
        </w:rPr>
        <w:t>IT Pivot</w:t>
      </w:r>
      <w:r>
        <w:t xml:space="preserve"> e/o l’</w:t>
      </w:r>
      <w:r w:rsidRPr="00B944D1">
        <w:rPr>
          <w:color w:val="C00000"/>
        </w:rPr>
        <w:t xml:space="preserve">IT </w:t>
      </w:r>
      <w:proofErr w:type="spellStart"/>
      <w:r w:rsidRPr="00B944D1">
        <w:rPr>
          <w:color w:val="C00000"/>
        </w:rPr>
        <w:t>Specialist</w:t>
      </w:r>
      <w:proofErr w:type="spellEnd"/>
      <w:r>
        <w:t xml:space="preserve"> nei confronti dei vari fornitori. Dal punto di vista pratico, un Reference Object è una riga di testo (= il codice di un ticket) oppure un </w:t>
      </w:r>
      <w:proofErr w:type="spellStart"/>
      <w:r>
        <w:t>attach</w:t>
      </w:r>
      <w:proofErr w:type="spellEnd"/>
      <w:r>
        <w:t xml:space="preserve"> di file binario (= un messaggio di Outlook in formato .msg contenente l’e-mail di richiesta Macro-stima).</w:t>
      </w:r>
    </w:p>
    <w:p w14:paraId="0E64D5F2" w14:textId="77777777" w:rsidR="00355E0A" w:rsidRPr="0065407C" w:rsidRDefault="00355E0A" w:rsidP="00355E0A">
      <w:r>
        <w:t xml:space="preserve">Malgrado ogni fornitore abbia una sua peculiarità di ingaggio, per semplificare si intende che la tipologia di Reference Object possa essere una stringa di testo oppure un </w:t>
      </w:r>
      <w:proofErr w:type="spellStart"/>
      <w:r>
        <w:t>attach</w:t>
      </w:r>
      <w:proofErr w:type="spellEnd"/>
      <w:r>
        <w:t xml:space="preserve"> binario per ogni tipologia di fornitore presente nel relativo elenco precaricato.</w:t>
      </w:r>
    </w:p>
    <w:p w14:paraId="4D704BE0" w14:textId="77777777" w:rsidR="00355E0A" w:rsidRDefault="00355E0A" w:rsidP="00355E0A"/>
    <w:p w14:paraId="681BBB98" w14:textId="77777777" w:rsidR="00355E0A" w:rsidRDefault="00355E0A" w:rsidP="00355E0A">
      <w:r>
        <w:t>Per il solo fatto che un Reference Object venga valorizzato (</w:t>
      </w:r>
      <w:r w:rsidRPr="000835C3">
        <w:rPr>
          <w:color w:val="7030A0"/>
        </w:rPr>
        <w:t>SMS2</w:t>
      </w:r>
      <w:r>
        <w:t>), il sistema assume che la richiesta della Macro-stima sia stata effettivamente mandata. Per questo motivo (come da workflow) viene automaticamente effettuato un cambio di stato e tenuta traccia della data di invio della richiesta di Macro-stima.</w:t>
      </w:r>
    </w:p>
    <w:p w14:paraId="0AF8B3A7" w14:textId="77777777" w:rsidR="00355E0A" w:rsidRDefault="00355E0A" w:rsidP="00355E0A">
      <w:pPr>
        <w:pStyle w:val="Titolo3"/>
      </w:pPr>
      <w:bookmarkStart w:id="76" w:name="_Toc129791778"/>
      <w:r>
        <w:t xml:space="preserve">La “Pagina gestione Demand </w:t>
      </w:r>
      <w:proofErr w:type="spellStart"/>
      <w:r>
        <w:t>Request</w:t>
      </w:r>
      <w:proofErr w:type="spellEnd"/>
      <w:r>
        <w:t>”</w:t>
      </w:r>
      <w:bookmarkEnd w:id="76"/>
    </w:p>
    <w:p w14:paraId="0210C3B2" w14:textId="77777777" w:rsidR="00355E0A" w:rsidRDefault="00355E0A" w:rsidP="00355E0A"/>
    <w:p w14:paraId="583035B7" w14:textId="77777777" w:rsidR="00355E0A" w:rsidRDefault="00355E0A" w:rsidP="00355E0A">
      <w:r>
        <w:t xml:space="preserve">La “Pagina gestione Demand </w:t>
      </w:r>
      <w:proofErr w:type="spellStart"/>
      <w:r>
        <w:t>Request</w:t>
      </w:r>
      <w:proofErr w:type="spellEnd"/>
      <w:r>
        <w:t>” rappresenta una delle più importanti pagine presenti all’interno del processo. Essa ha due funzioni fondamentali: permettere di inserire dati ed effettuare assegnazioni (funzione di input) e mostrare schermate statiche contenenti le informazioni presenti nel sistema (funzione di output). L’attivazione e l’uso di una delle due funzioni cambia in base all’utente e al flusso di workflow.</w:t>
      </w:r>
    </w:p>
    <w:p w14:paraId="4C899436" w14:textId="77777777" w:rsidR="00355E0A" w:rsidRDefault="00355E0A" w:rsidP="00355E0A"/>
    <w:p w14:paraId="5507A738" w14:textId="77777777" w:rsidR="00355E0A" w:rsidRDefault="00355E0A" w:rsidP="00355E0A">
      <w:r>
        <w:t xml:space="preserve">Nella prima parte della fase “Macro-stima” la “Pagina gestione Demand </w:t>
      </w:r>
      <w:proofErr w:type="spellStart"/>
      <w:r>
        <w:t>Request</w:t>
      </w:r>
      <w:proofErr w:type="spellEnd"/>
      <w:r>
        <w:t>” permette all’</w:t>
      </w:r>
      <w:r w:rsidRPr="00C151A2">
        <w:rPr>
          <w:color w:val="C00000"/>
        </w:rPr>
        <w:t xml:space="preserve">IT Pivot </w:t>
      </w:r>
      <w:r>
        <w:t>di assegnare i fornitori ai vari stream e l’</w:t>
      </w:r>
      <w:r w:rsidRPr="00C151A2">
        <w:rPr>
          <w:color w:val="C00000"/>
        </w:rPr>
        <w:t xml:space="preserve">IT </w:t>
      </w:r>
      <w:proofErr w:type="spellStart"/>
      <w:r w:rsidRPr="00C151A2">
        <w:rPr>
          <w:color w:val="C00000"/>
        </w:rPr>
        <w:t>Specialist</w:t>
      </w:r>
      <w:proofErr w:type="spellEnd"/>
      <w:r w:rsidRPr="00C151A2">
        <w:rPr>
          <w:color w:val="C00000"/>
        </w:rPr>
        <w:t xml:space="preserve"> </w:t>
      </w:r>
      <w:r>
        <w:t>ad ogni fornitore. Questa attività è nota con il nome di “Shaping tecnico”.</w:t>
      </w:r>
    </w:p>
    <w:p w14:paraId="21A6F3C0" w14:textId="77777777" w:rsidR="00355E0A" w:rsidRDefault="00355E0A" w:rsidP="00355E0A">
      <w:r>
        <w:t xml:space="preserve">Per poter soddisfare questi requisiti, la pagina dovrà mostrare, in sola lettura, alcuni elementi (DR ID, Nome DR). Il sistema avrà già </w:t>
      </w:r>
      <w:proofErr w:type="spellStart"/>
      <w:r>
        <w:t>pre</w:t>
      </w:r>
      <w:proofErr w:type="spellEnd"/>
      <w:r>
        <w:t>-popolato automaticamente la pagina con almeno uno Stream ID (</w:t>
      </w:r>
      <w:r w:rsidRPr="00F356AE">
        <w:rPr>
          <w:color w:val="7030A0"/>
        </w:rPr>
        <w:t>SID01</w:t>
      </w:r>
      <w:r>
        <w:t>): utilizzando questi elementi a video, l’</w:t>
      </w:r>
      <w:r w:rsidRPr="00C151A2">
        <w:rPr>
          <w:color w:val="C00000"/>
        </w:rPr>
        <w:t xml:space="preserve">IT Pivot </w:t>
      </w:r>
      <w:r>
        <w:t>avrà l’obbligo di assegnare un fornitore (</w:t>
      </w:r>
      <w:r w:rsidRPr="00954CA9">
        <w:rPr>
          <w:color w:val="7030A0"/>
        </w:rPr>
        <w:t>SDM30</w:t>
      </w:r>
      <w:r>
        <w:t>) ed inserire una descrizione all’attività (</w:t>
      </w:r>
      <w:r w:rsidRPr="00954CA9">
        <w:rPr>
          <w:color w:val="7030A0"/>
        </w:rPr>
        <w:t>SMD32</w:t>
      </w:r>
      <w:proofErr w:type="gramStart"/>
      <w:r>
        <w:t>) .</w:t>
      </w:r>
      <w:proofErr w:type="gramEnd"/>
      <w:r>
        <w:t xml:space="preserve"> Attraverso un </w:t>
      </w:r>
      <w:proofErr w:type="gramStart"/>
      <w:r>
        <w:t>pulsante  l’</w:t>
      </w:r>
      <w:r w:rsidRPr="00C151A2">
        <w:rPr>
          <w:color w:val="C00000"/>
        </w:rPr>
        <w:t>IT</w:t>
      </w:r>
      <w:proofErr w:type="gramEnd"/>
      <w:r w:rsidRPr="00C151A2">
        <w:rPr>
          <w:color w:val="C00000"/>
        </w:rPr>
        <w:t xml:space="preserve"> Pivot</w:t>
      </w:r>
      <w:r>
        <w:t xml:space="preserve"> avrà facoltà di creare ulteriori Stream ID ai quali il sistema assegnerà in automatico un numero univoco e la “Pagina gestione Demand </w:t>
      </w:r>
      <w:proofErr w:type="spellStart"/>
      <w:r>
        <w:t>Request</w:t>
      </w:r>
      <w:proofErr w:type="spellEnd"/>
      <w:r>
        <w:t>” dovrà fornire gli strumenti visuali per poter gestire questa esigenza.</w:t>
      </w:r>
    </w:p>
    <w:p w14:paraId="1CE1CF83" w14:textId="77777777" w:rsidR="00355E0A" w:rsidRDefault="00355E0A" w:rsidP="00355E0A">
      <w:r>
        <w:t>Una volta deciso il numero di Stream ID, l’</w:t>
      </w:r>
      <w:r w:rsidRPr="008B625C">
        <w:rPr>
          <w:color w:val="C00000"/>
        </w:rPr>
        <w:t xml:space="preserve">IT Pivot </w:t>
      </w:r>
      <w:r>
        <w:t xml:space="preserve">avrà l’obbligo di assegnare, ad ognuno di essi, gli elementi </w:t>
      </w:r>
      <w:r w:rsidRPr="00C151A2">
        <w:rPr>
          <w:color w:val="7030A0"/>
        </w:rPr>
        <w:t>SDM</w:t>
      </w:r>
      <w:r>
        <w:rPr>
          <w:color w:val="7030A0"/>
        </w:rPr>
        <w:t>30</w:t>
      </w:r>
      <w:r w:rsidRPr="00C151A2">
        <w:rPr>
          <w:color w:val="7030A0"/>
        </w:rPr>
        <w:t>-SDM3</w:t>
      </w:r>
      <w:r>
        <w:rPr>
          <w:color w:val="7030A0"/>
        </w:rPr>
        <w:t>3</w:t>
      </w:r>
      <w:r>
        <w:t xml:space="preserve"> (vedi riferimento “</w:t>
      </w:r>
      <w:r w:rsidRPr="00B27C92">
        <w:rPr>
          <w:i/>
          <w:iCs/>
        </w:rPr>
        <w:t xml:space="preserve">GUI </w:t>
      </w:r>
      <w:proofErr w:type="spellStart"/>
      <w:r w:rsidRPr="00B27C92">
        <w:rPr>
          <w:i/>
          <w:iCs/>
        </w:rPr>
        <w:t>Mockup</w:t>
      </w:r>
      <w:proofErr w:type="spellEnd"/>
      <w:r w:rsidRPr="00B27C92">
        <w:rPr>
          <w:i/>
          <w:iCs/>
        </w:rPr>
        <w:t xml:space="preserve"> 4</w:t>
      </w:r>
      <w:r>
        <w:t>”). Tutti gli Stream ID appena creati avranno lo Stato Stream = “In Macro-stima”.</w:t>
      </w:r>
    </w:p>
    <w:p w14:paraId="1DE2A85D" w14:textId="77777777" w:rsidR="00355E0A" w:rsidRDefault="00355E0A" w:rsidP="00355E0A"/>
    <w:p w14:paraId="1B61AE1C" w14:textId="77777777" w:rsidR="00355E0A" w:rsidRDefault="00355E0A" w:rsidP="00355E0A">
      <w:r>
        <w:t xml:space="preserve">Nella seconda parte della fase “Macro-stima” la “Pagina gestione Demand </w:t>
      </w:r>
      <w:proofErr w:type="spellStart"/>
      <w:r>
        <w:t>Request</w:t>
      </w:r>
      <w:proofErr w:type="spellEnd"/>
      <w:r>
        <w:t>” assume una doppia finalità, in funzione dell’utente che la sta visualizzando.</w:t>
      </w:r>
    </w:p>
    <w:p w14:paraId="0D61361A" w14:textId="77777777" w:rsidR="00355E0A" w:rsidRDefault="00355E0A" w:rsidP="00355E0A">
      <w:r>
        <w:lastRenderedPageBreak/>
        <w:t>Da una parte aggiunge ulteriori funzionalità di input a quelle della stessa pagina descritta per la parte precedente, dall’altra permette la visualizzazione di informazioni statiche di natura informativa.</w:t>
      </w:r>
    </w:p>
    <w:p w14:paraId="65653353" w14:textId="77777777" w:rsidR="00355E0A" w:rsidRDefault="00355E0A" w:rsidP="00355E0A"/>
    <w:p w14:paraId="766ED39C" w14:textId="77777777" w:rsidR="00355E0A" w:rsidRDefault="00355E0A" w:rsidP="00355E0A">
      <w:r>
        <w:t>In questa parte alla ricezione delle singole Macro-Stima, l’</w:t>
      </w:r>
      <w:r w:rsidRPr="008B625C">
        <w:rPr>
          <w:color w:val="C00000"/>
        </w:rPr>
        <w:t>IT Pivot</w:t>
      </w:r>
      <w:r>
        <w:t xml:space="preserve"> e/o l’</w:t>
      </w:r>
      <w:r w:rsidRPr="008B625C">
        <w:rPr>
          <w:color w:val="C00000"/>
        </w:rPr>
        <w:t xml:space="preserve">IT </w:t>
      </w:r>
      <w:proofErr w:type="spellStart"/>
      <w:r w:rsidRPr="008B625C">
        <w:rPr>
          <w:color w:val="C00000"/>
        </w:rPr>
        <w:t>Specialist</w:t>
      </w:r>
      <w:proofErr w:type="spellEnd"/>
      <w:r w:rsidRPr="008B625C">
        <w:rPr>
          <w:color w:val="C00000"/>
        </w:rPr>
        <w:t xml:space="preserve"> </w:t>
      </w:r>
      <w:r>
        <w:t xml:space="preserve">inseriscono, per ogni ID Stream, le informazioni necessarie a valorizzare gli elementi </w:t>
      </w:r>
      <w:r>
        <w:rPr>
          <w:color w:val="7030A0"/>
        </w:rPr>
        <w:t>SMS5-SMS10</w:t>
      </w:r>
      <w:r>
        <w:t xml:space="preserve">. Questa componente è inibita all’uso da parte di tutte le tipologie di utente che non siano </w:t>
      </w:r>
      <w:r w:rsidRPr="00030FEE">
        <w:rPr>
          <w:color w:val="C00000"/>
        </w:rPr>
        <w:t>IT Pivot</w:t>
      </w:r>
      <w:r>
        <w:t xml:space="preserve"> o </w:t>
      </w:r>
      <w:r w:rsidRPr="00030FEE">
        <w:rPr>
          <w:color w:val="C00000"/>
        </w:rPr>
        <w:t xml:space="preserve">IT </w:t>
      </w:r>
      <w:proofErr w:type="spellStart"/>
      <w:r w:rsidRPr="00030FEE">
        <w:rPr>
          <w:color w:val="C00000"/>
        </w:rPr>
        <w:t>Specialist</w:t>
      </w:r>
      <w:proofErr w:type="spellEnd"/>
      <w:r>
        <w:t xml:space="preserve"> (vedi riferimento “</w:t>
      </w:r>
      <w:r w:rsidRPr="00B27C92">
        <w:rPr>
          <w:i/>
          <w:iCs/>
        </w:rPr>
        <w:t xml:space="preserve">GUI </w:t>
      </w:r>
      <w:proofErr w:type="spellStart"/>
      <w:r w:rsidRPr="00B27C92">
        <w:rPr>
          <w:i/>
          <w:iCs/>
        </w:rPr>
        <w:t>Mockup</w:t>
      </w:r>
      <w:proofErr w:type="spellEnd"/>
      <w:r w:rsidRPr="00B27C92">
        <w:rPr>
          <w:i/>
          <w:iCs/>
        </w:rPr>
        <w:t xml:space="preserve"> </w:t>
      </w:r>
      <w:r>
        <w:rPr>
          <w:i/>
          <w:iCs/>
        </w:rPr>
        <w:t>5</w:t>
      </w:r>
      <w:r>
        <w:t>”).</w:t>
      </w:r>
    </w:p>
    <w:p w14:paraId="14B90D6C" w14:textId="77777777" w:rsidR="00355E0A" w:rsidRDefault="00355E0A" w:rsidP="00355E0A"/>
    <w:p w14:paraId="1A44A48E" w14:textId="77777777" w:rsidR="00355E0A" w:rsidRPr="00EE6DDD" w:rsidRDefault="00355E0A" w:rsidP="00355E0A">
      <w:r>
        <w:t>Un’altra componente di input è rappresentata dalla possibilità di flaggare ogni singolo ID Stream con un check dal testo “</w:t>
      </w:r>
      <w:r>
        <w:rPr>
          <w:i/>
          <w:iCs/>
        </w:rPr>
        <w:t>Escalation”.</w:t>
      </w:r>
      <w:r>
        <w:t xml:space="preserve"> Una volta selezionato </w:t>
      </w:r>
      <w:bookmarkStart w:id="77" w:name="_Hlk123223588"/>
      <w:r>
        <w:t xml:space="preserve">il sistema scrive automaticamente nell’elemento </w:t>
      </w:r>
      <w:r w:rsidRPr="00954CA9">
        <w:rPr>
          <w:color w:val="7030A0"/>
        </w:rPr>
        <w:t>ESC1</w:t>
      </w:r>
      <w:r>
        <w:t xml:space="preserve"> lo </w:t>
      </w:r>
      <w:r>
        <w:rPr>
          <w:i/>
          <w:iCs/>
        </w:rPr>
        <w:t>Stream ID</w:t>
      </w:r>
      <w:r>
        <w:t xml:space="preserve"> della voce selezionata e valorizza automaticamente l’elemento </w:t>
      </w:r>
      <w:r w:rsidRPr="00954CA9">
        <w:rPr>
          <w:color w:val="7030A0"/>
        </w:rPr>
        <w:t>ESC2</w:t>
      </w:r>
      <w:r>
        <w:t xml:space="preserve"> con il valore “</w:t>
      </w:r>
      <w:r>
        <w:rPr>
          <w:i/>
          <w:iCs/>
        </w:rPr>
        <w:t>Richiesta stima evolutiva</w:t>
      </w:r>
      <w:r>
        <w:t>”</w:t>
      </w:r>
    </w:p>
    <w:bookmarkEnd w:id="77"/>
    <w:p w14:paraId="56699787" w14:textId="77777777" w:rsidR="00355E0A" w:rsidRDefault="00355E0A" w:rsidP="00355E0A"/>
    <w:p w14:paraId="2BE6FBDF" w14:textId="77777777" w:rsidR="00355E0A" w:rsidRDefault="00355E0A" w:rsidP="00355E0A">
      <w:r>
        <w:t>Per la componente di output, invece, il sistema si occupa di raccogliere e mostrare a video (vedi riferimento “</w:t>
      </w:r>
      <w:r w:rsidRPr="00E22AFF">
        <w:rPr>
          <w:i/>
          <w:iCs/>
        </w:rPr>
        <w:t xml:space="preserve">GUI </w:t>
      </w:r>
      <w:proofErr w:type="spellStart"/>
      <w:r w:rsidRPr="00E22AFF">
        <w:rPr>
          <w:i/>
          <w:iCs/>
        </w:rPr>
        <w:t>Mockup</w:t>
      </w:r>
      <w:proofErr w:type="spellEnd"/>
      <w:r w:rsidRPr="00E22AFF">
        <w:rPr>
          <w:i/>
          <w:iCs/>
        </w:rPr>
        <w:t xml:space="preserve"> 6</w:t>
      </w:r>
      <w:r>
        <w:t>”):</w:t>
      </w:r>
    </w:p>
    <w:p w14:paraId="57596E15" w14:textId="77777777" w:rsidR="00355E0A" w:rsidRDefault="00355E0A" w:rsidP="00355E0A"/>
    <w:p w14:paraId="1CE0EDD4" w14:textId="77777777" w:rsidR="00355E0A" w:rsidRDefault="00355E0A" w:rsidP="00355E0A">
      <w:pPr>
        <w:pStyle w:val="Paragrafoelenco"/>
        <w:numPr>
          <w:ilvl w:val="0"/>
          <w:numId w:val="27"/>
        </w:numPr>
      </w:pPr>
      <w:r>
        <w:t>tutte le informazioni di dettaglio relative alla singola DR ID</w:t>
      </w:r>
    </w:p>
    <w:p w14:paraId="7C109B74" w14:textId="77777777" w:rsidR="00355E0A" w:rsidRDefault="00355E0A" w:rsidP="00355E0A">
      <w:pPr>
        <w:pStyle w:val="Paragrafoelenco"/>
        <w:numPr>
          <w:ilvl w:val="0"/>
          <w:numId w:val="27"/>
        </w:numPr>
      </w:pPr>
      <w:r>
        <w:t>tutte le informazioni di dettaglio relative alla Stream ID associata alla singola DR ID</w:t>
      </w:r>
    </w:p>
    <w:p w14:paraId="2428AF3F" w14:textId="77777777" w:rsidR="00355E0A" w:rsidRDefault="00355E0A" w:rsidP="00355E0A"/>
    <w:p w14:paraId="47D7D256" w14:textId="77777777" w:rsidR="00355E0A" w:rsidRDefault="00355E0A" w:rsidP="00355E0A">
      <w:pPr>
        <w:rPr>
          <w:color w:val="00B050"/>
        </w:rPr>
      </w:pPr>
      <w:r>
        <w:t xml:space="preserve">Le informazioni da mostrare relative alla singola DR ID, in forma di scheda, sono: </w:t>
      </w:r>
      <w:r>
        <w:rPr>
          <w:color w:val="00B050"/>
        </w:rPr>
        <w:t xml:space="preserve">DR ID, Stato DR, Stato Stream, ID DR Segnalata </w:t>
      </w:r>
      <w:r>
        <w:t>(solo flag che ne indichi il fatto che sia stata segnalata o meno)</w:t>
      </w:r>
      <w:r>
        <w:rPr>
          <w:color w:val="00B050"/>
        </w:rPr>
        <w:t xml:space="preserve">, Data Comitato, IT Pivot Assegnato, Data accettazione </w:t>
      </w:r>
      <w:proofErr w:type="spellStart"/>
      <w:r>
        <w:rPr>
          <w:color w:val="00B050"/>
        </w:rPr>
        <w:t>FastDemand</w:t>
      </w:r>
      <w:proofErr w:type="spellEnd"/>
      <w:r>
        <w:rPr>
          <w:color w:val="00B050"/>
        </w:rPr>
        <w:t>, Data non accettazione DR, Motivazione non accettazione DR, Data sospensione DR, Data riformulazione DR, Nuova DR dopo riformulazione, Data avvio Macro-stima, Data invio richiesta accettazione Macro-stima, Data accettazione Macro-stima.</w:t>
      </w:r>
    </w:p>
    <w:p w14:paraId="3DAD0DE6" w14:textId="77777777" w:rsidR="00355E0A" w:rsidRDefault="00355E0A" w:rsidP="00355E0A">
      <w:pPr>
        <w:rPr>
          <w:color w:val="00B050"/>
        </w:rPr>
      </w:pPr>
    </w:p>
    <w:p w14:paraId="32FB1689" w14:textId="77777777" w:rsidR="00355E0A" w:rsidRPr="00B12429" w:rsidRDefault="00355E0A" w:rsidP="00355E0A">
      <w:r>
        <w:t xml:space="preserve">La scheda è completata da ulteriori informazioni che si basano su </w:t>
      </w:r>
      <w:r w:rsidRPr="00B12429">
        <w:t xml:space="preserve">valutazioni automatiche </w:t>
      </w:r>
      <w:r>
        <w:t>calcolate in base alla seguente logica:</w:t>
      </w:r>
    </w:p>
    <w:p w14:paraId="659C4169" w14:textId="77777777" w:rsidR="00355E0A" w:rsidRDefault="00355E0A" w:rsidP="00355E0A">
      <w:pPr>
        <w:pStyle w:val="Paragrafoelenco"/>
        <w:numPr>
          <w:ilvl w:val="0"/>
          <w:numId w:val="14"/>
        </w:numPr>
      </w:pPr>
      <w:r>
        <w:t xml:space="preserve">considera tutte le Macro-stima parziali (ID Stream figlie) relative alla singola Demand </w:t>
      </w:r>
      <w:proofErr w:type="spellStart"/>
      <w:r>
        <w:t>Request</w:t>
      </w:r>
      <w:proofErr w:type="spellEnd"/>
      <w:r>
        <w:t xml:space="preserve"> (ID DR padre)</w:t>
      </w:r>
    </w:p>
    <w:p w14:paraId="36864977" w14:textId="77777777" w:rsidR="00355E0A" w:rsidRDefault="00355E0A" w:rsidP="00355E0A">
      <w:pPr>
        <w:pStyle w:val="Paragrafoelenco"/>
        <w:numPr>
          <w:ilvl w:val="0"/>
          <w:numId w:val="14"/>
        </w:numPr>
      </w:pPr>
      <w:r>
        <w:t xml:space="preserve">esegue la somma aritmetica di tutte le tipologie di costi appartenenti allo stesso tipo (es: tutti i costi </w:t>
      </w:r>
      <w:proofErr w:type="spellStart"/>
      <w:r>
        <w:t>OneOff</w:t>
      </w:r>
      <w:proofErr w:type="spellEnd"/>
      <w:r>
        <w:t xml:space="preserve"> (Max), tutti i costi </w:t>
      </w:r>
      <w:proofErr w:type="spellStart"/>
      <w:r>
        <w:t>Run</w:t>
      </w:r>
      <w:proofErr w:type="spellEnd"/>
      <w:r>
        <w:t xml:space="preserve"> (Min), ecc) e le mostra a video</w:t>
      </w:r>
    </w:p>
    <w:p w14:paraId="58BD186B" w14:textId="77777777" w:rsidR="00355E0A" w:rsidRDefault="00355E0A" w:rsidP="00355E0A">
      <w:pPr>
        <w:pStyle w:val="Paragrafoelenco"/>
        <w:numPr>
          <w:ilvl w:val="0"/>
          <w:numId w:val="14"/>
        </w:numPr>
      </w:pPr>
      <w:r>
        <w:t xml:space="preserve">identifica, fra tutte le ID Stream figlie, la prima e l’ultima delle </w:t>
      </w:r>
      <w:r w:rsidRPr="00F8521F">
        <w:rPr>
          <w:color w:val="00B050"/>
        </w:rPr>
        <w:t>Data rilascio stimata in UAT</w:t>
      </w:r>
      <w:r>
        <w:t xml:space="preserve"> (</w:t>
      </w:r>
      <w:r w:rsidRPr="00F8521F">
        <w:rPr>
          <w:color w:val="7030A0"/>
        </w:rPr>
        <w:t>SMS9</w:t>
      </w:r>
      <w:r>
        <w:t xml:space="preserve">) e la prima e l’ultima delle </w:t>
      </w:r>
      <w:r>
        <w:rPr>
          <w:color w:val="00B050"/>
        </w:rPr>
        <w:t xml:space="preserve">Data rilascio stimata in PROD </w:t>
      </w:r>
      <w:r w:rsidRPr="00F8521F">
        <w:t>(</w:t>
      </w:r>
      <w:r>
        <w:rPr>
          <w:color w:val="7030A0"/>
        </w:rPr>
        <w:t>SMS10</w:t>
      </w:r>
      <w:r w:rsidRPr="00F8521F">
        <w:t>)</w:t>
      </w:r>
      <w:r>
        <w:t xml:space="preserve"> e le mostra a video</w:t>
      </w:r>
    </w:p>
    <w:p w14:paraId="695EB7EE" w14:textId="77777777" w:rsidR="00355E0A" w:rsidRDefault="00355E0A" w:rsidP="00355E0A"/>
    <w:p w14:paraId="71C31759" w14:textId="77777777" w:rsidR="00355E0A" w:rsidRDefault="00355E0A" w:rsidP="00355E0A">
      <w:pPr>
        <w:rPr>
          <w:color w:val="00B050"/>
        </w:rPr>
      </w:pPr>
      <w:r>
        <w:t xml:space="preserve">Le informazioni da mostrare relativamente al dettaglio delle Stream ID associate alla DR ID selezionata sono: </w:t>
      </w:r>
      <w:r w:rsidRPr="00127053">
        <w:rPr>
          <w:color w:val="00B050"/>
        </w:rPr>
        <w:t xml:space="preserve">Stream ID, IT Pivot, IT </w:t>
      </w:r>
      <w:proofErr w:type="spellStart"/>
      <w:r w:rsidRPr="00127053">
        <w:rPr>
          <w:color w:val="00B050"/>
        </w:rPr>
        <w:t>Specialist</w:t>
      </w:r>
      <w:proofErr w:type="spellEnd"/>
      <w:r w:rsidRPr="00127053">
        <w:rPr>
          <w:color w:val="00B050"/>
        </w:rPr>
        <w:t xml:space="preserve">, Fornitore, Costo </w:t>
      </w:r>
      <w:proofErr w:type="spellStart"/>
      <w:r w:rsidRPr="00127053">
        <w:rPr>
          <w:color w:val="00B050"/>
        </w:rPr>
        <w:t>OneOff</w:t>
      </w:r>
      <w:proofErr w:type="spellEnd"/>
      <w:r w:rsidRPr="00127053">
        <w:rPr>
          <w:color w:val="00B050"/>
        </w:rPr>
        <w:t xml:space="preserve"> (Min), Costo </w:t>
      </w:r>
      <w:proofErr w:type="spellStart"/>
      <w:r w:rsidRPr="00127053">
        <w:rPr>
          <w:color w:val="00B050"/>
        </w:rPr>
        <w:t>OneOff</w:t>
      </w:r>
      <w:proofErr w:type="spellEnd"/>
      <w:r w:rsidRPr="00127053">
        <w:rPr>
          <w:color w:val="00B050"/>
        </w:rPr>
        <w:t xml:space="preserve"> (Max), Costo </w:t>
      </w:r>
      <w:proofErr w:type="spellStart"/>
      <w:r w:rsidRPr="00127053">
        <w:rPr>
          <w:color w:val="00B050"/>
        </w:rPr>
        <w:t>Run</w:t>
      </w:r>
      <w:proofErr w:type="spellEnd"/>
      <w:r w:rsidRPr="00127053">
        <w:rPr>
          <w:color w:val="00B050"/>
        </w:rPr>
        <w:t xml:space="preserve"> (Min), Costo </w:t>
      </w:r>
      <w:proofErr w:type="spellStart"/>
      <w:r w:rsidRPr="00127053">
        <w:rPr>
          <w:color w:val="00B050"/>
        </w:rPr>
        <w:t>Run</w:t>
      </w:r>
      <w:proofErr w:type="spellEnd"/>
      <w:r w:rsidRPr="00127053">
        <w:rPr>
          <w:color w:val="00B050"/>
        </w:rPr>
        <w:t xml:space="preserve"> (Max), Data rilascio in UAT, Data rilascio in Prod, Macro-stima ricevuta, Invio richiesta accettazione Macro-stima, Stato Stream</w:t>
      </w:r>
      <w:proofErr w:type="gramStart"/>
      <w:r>
        <w:rPr>
          <w:color w:val="00B050"/>
        </w:rPr>
        <w:t xml:space="preserve">, </w:t>
      </w:r>
      <w:r>
        <w:t>”</w:t>
      </w:r>
      <w:r w:rsidRPr="00EB1640">
        <w:t>In</w:t>
      </w:r>
      <w:proofErr w:type="gramEnd"/>
      <w:r w:rsidRPr="00EB1640">
        <w:t xml:space="preserve"> Escalation</w:t>
      </w:r>
      <w:r>
        <w:t xml:space="preserve">” (cella valorizzata con “Si” se esiste una </w:t>
      </w:r>
      <w:r w:rsidRPr="00EB1640">
        <w:rPr>
          <w:color w:val="7030A0"/>
        </w:rPr>
        <w:t>ESC1</w:t>
      </w:r>
      <w:r>
        <w:t xml:space="preserve"> con lo Stream ID corrente. “No” in ogni altro caso)</w:t>
      </w:r>
      <w:r>
        <w:rPr>
          <w:color w:val="00B050"/>
        </w:rPr>
        <w:t>.</w:t>
      </w:r>
    </w:p>
    <w:p w14:paraId="6463B521" w14:textId="77777777" w:rsidR="00355E0A" w:rsidRDefault="00355E0A" w:rsidP="00355E0A">
      <w:pPr>
        <w:pStyle w:val="Titolo3"/>
      </w:pPr>
      <w:bookmarkStart w:id="78" w:name="_Toc129791779"/>
      <w:r>
        <w:t xml:space="preserve">Generazione E-mail informativa per IT </w:t>
      </w:r>
      <w:proofErr w:type="spellStart"/>
      <w:r>
        <w:t>Specialist</w:t>
      </w:r>
      <w:bookmarkEnd w:id="78"/>
      <w:proofErr w:type="spellEnd"/>
    </w:p>
    <w:p w14:paraId="6028A04F" w14:textId="77777777" w:rsidR="00355E0A" w:rsidRDefault="00355E0A" w:rsidP="00355E0A">
      <w:r>
        <w:t>Con questa azione il sistema genera in automatico una e-mail il cui destinatario è l’</w:t>
      </w:r>
      <w:r>
        <w:rPr>
          <w:color w:val="FF0000"/>
        </w:rPr>
        <w:t xml:space="preserve">IT </w:t>
      </w:r>
      <w:proofErr w:type="spellStart"/>
      <w:r>
        <w:rPr>
          <w:color w:val="FF0000"/>
        </w:rPr>
        <w:t>Specialist</w:t>
      </w:r>
      <w:proofErr w:type="spellEnd"/>
      <w:r>
        <w:t xml:space="preserve"> (</w:t>
      </w:r>
      <w:r w:rsidRPr="00904375">
        <w:rPr>
          <w:color w:val="7030A0"/>
        </w:rPr>
        <w:t>S</w:t>
      </w:r>
      <w:r>
        <w:rPr>
          <w:color w:val="7030A0"/>
        </w:rPr>
        <w:t>D</w:t>
      </w:r>
      <w:r w:rsidRPr="00904375">
        <w:rPr>
          <w:color w:val="7030A0"/>
        </w:rPr>
        <w:t>M</w:t>
      </w:r>
      <w:r>
        <w:rPr>
          <w:color w:val="7030A0"/>
        </w:rPr>
        <w:t>31</w:t>
      </w:r>
      <w:r>
        <w:t>) a cui è stato assegnato uno specifico stream da parte dell’</w:t>
      </w:r>
      <w:r w:rsidRPr="00954CA9">
        <w:rPr>
          <w:color w:val="FF0000"/>
        </w:rPr>
        <w:t>IT Pivot</w:t>
      </w:r>
    </w:p>
    <w:p w14:paraId="119AD111" w14:textId="77777777" w:rsidR="00355E0A" w:rsidRDefault="00355E0A" w:rsidP="00355E0A"/>
    <w:p w14:paraId="7B532EE5" w14:textId="77777777" w:rsidR="00355E0A" w:rsidRPr="00D61683" w:rsidRDefault="00355E0A" w:rsidP="00355E0A">
      <w:pPr>
        <w:pStyle w:val="Paragrafoelenco"/>
        <w:numPr>
          <w:ilvl w:val="0"/>
          <w:numId w:val="39"/>
        </w:numPr>
      </w:pPr>
      <w:r w:rsidRPr="00D61683">
        <w:t>Il soggetto dell’email contiene il testo “</w:t>
      </w:r>
      <w:r>
        <w:t xml:space="preserve">Assegnazione </w:t>
      </w:r>
      <w:proofErr w:type="gramStart"/>
      <w:r>
        <w:rPr>
          <w:i/>
          <w:iCs/>
        </w:rPr>
        <w:t xml:space="preserve">Stream </w:t>
      </w:r>
      <w:r w:rsidRPr="00D61683">
        <w:t>”</w:t>
      </w:r>
      <w:proofErr w:type="gramEnd"/>
      <w:r w:rsidRPr="00D61683">
        <w:t xml:space="preserve"> + </w:t>
      </w:r>
      <w:r>
        <w:rPr>
          <w:color w:val="7030A0"/>
        </w:rPr>
        <w:t>SID01</w:t>
      </w:r>
    </w:p>
    <w:p w14:paraId="413B1076" w14:textId="77777777" w:rsidR="00355E0A" w:rsidRDefault="00355E0A" w:rsidP="00355E0A">
      <w:pPr>
        <w:pStyle w:val="Paragrafoelenco"/>
        <w:numPr>
          <w:ilvl w:val="0"/>
          <w:numId w:val="39"/>
        </w:numPr>
      </w:pPr>
      <w:r w:rsidRPr="00D61683">
        <w:t>Il corpo dell’email contiene il testo “</w:t>
      </w:r>
      <w:r w:rsidRPr="00954CA9">
        <w:rPr>
          <w:i/>
          <w:iCs/>
        </w:rPr>
        <w:t>L’IT Pivot</w:t>
      </w:r>
      <w:r>
        <w:t xml:space="preserve"> </w:t>
      </w:r>
      <w:proofErr w:type="gramStart"/>
      <w:r>
        <w:t>“ +</w:t>
      </w:r>
      <w:proofErr w:type="gramEnd"/>
      <w:r>
        <w:t xml:space="preserve"> (</w:t>
      </w:r>
      <w:r w:rsidRPr="00954CA9">
        <w:rPr>
          <w:color w:val="7030A0"/>
        </w:rPr>
        <w:t>SCM3</w:t>
      </w:r>
      <w:r>
        <w:t>) + “</w:t>
      </w:r>
      <w:r w:rsidRPr="00954CA9">
        <w:rPr>
          <w:i/>
          <w:iCs/>
        </w:rPr>
        <w:t>ti ha assegnato lo stream</w:t>
      </w:r>
      <w:r>
        <w:t xml:space="preserve"> “ + (</w:t>
      </w:r>
      <w:r>
        <w:rPr>
          <w:color w:val="7030A0"/>
        </w:rPr>
        <w:t>S</w:t>
      </w:r>
      <w:r w:rsidRPr="00954CA9">
        <w:rPr>
          <w:color w:val="7030A0"/>
        </w:rPr>
        <w:t>ID</w:t>
      </w:r>
      <w:r>
        <w:rPr>
          <w:color w:val="7030A0"/>
        </w:rPr>
        <w:t>01)</w:t>
      </w:r>
      <w:r>
        <w:t xml:space="preserve"> + “</w:t>
      </w:r>
      <w:r w:rsidRPr="00954CA9">
        <w:rPr>
          <w:i/>
          <w:iCs/>
        </w:rPr>
        <w:t xml:space="preserve">relativo alla </w:t>
      </w:r>
      <w:r w:rsidRPr="00E334E0">
        <w:rPr>
          <w:i/>
          <w:iCs/>
        </w:rPr>
        <w:t xml:space="preserve">Demand </w:t>
      </w:r>
      <w:proofErr w:type="spellStart"/>
      <w:r w:rsidRPr="00E334E0">
        <w:rPr>
          <w:i/>
          <w:iCs/>
        </w:rPr>
        <w:t>Request</w:t>
      </w:r>
      <w:proofErr w:type="spellEnd"/>
      <w:r w:rsidRPr="00D61683">
        <w:t xml:space="preserve">” + </w:t>
      </w:r>
      <w:r w:rsidRPr="00E334E0">
        <w:rPr>
          <w:color w:val="7030A0"/>
        </w:rPr>
        <w:t>SDM1</w:t>
      </w:r>
      <w:r w:rsidRPr="00D61683">
        <w:t xml:space="preserve"> + “(“ + </w:t>
      </w:r>
      <w:r w:rsidRPr="00E334E0">
        <w:rPr>
          <w:color w:val="7030A0"/>
        </w:rPr>
        <w:t>SDM2</w:t>
      </w:r>
      <w:r w:rsidRPr="00D61683">
        <w:t xml:space="preserve"> + “)“</w:t>
      </w:r>
    </w:p>
    <w:p w14:paraId="11F34FB8" w14:textId="77777777" w:rsidR="00355E0A" w:rsidRDefault="00355E0A" w:rsidP="00355E0A">
      <w:pPr>
        <w:pStyle w:val="Titolo3"/>
      </w:pPr>
      <w:bookmarkStart w:id="79" w:name="_Toc129791780"/>
      <w:bookmarkStart w:id="80" w:name="_Toc129791781"/>
      <w:bookmarkEnd w:id="79"/>
      <w:r>
        <w:t>Esportazione Shaping Tecnico</w:t>
      </w:r>
      <w:bookmarkEnd w:id="80"/>
    </w:p>
    <w:p w14:paraId="3E45F8F2" w14:textId="77777777" w:rsidR="00355E0A" w:rsidRDefault="00355E0A" w:rsidP="00355E0A">
      <w:r>
        <w:t xml:space="preserve">Al fine di facilitare le attività di richiesta informazioni al fornitore, si rende necessario prevedere all’interno della “Pagina gestione Demand </w:t>
      </w:r>
      <w:proofErr w:type="spellStart"/>
      <w:r>
        <w:t>Request</w:t>
      </w:r>
      <w:proofErr w:type="spellEnd"/>
      <w:r>
        <w:t>” la possibilità di esportare un documento in PDF che contenga le informazioni descritte di seguito. Si lascia allo sviluppatore l’onere di proporre una impaginazione che risulti facilmente leggibile.</w:t>
      </w:r>
    </w:p>
    <w:p w14:paraId="1D6C311C" w14:textId="77777777" w:rsidR="00355E0A" w:rsidRDefault="00355E0A" w:rsidP="00355E0A"/>
    <w:p w14:paraId="5AA4C6CD" w14:textId="77777777" w:rsidR="00355E0A" w:rsidRPr="00A31A35" w:rsidRDefault="00355E0A" w:rsidP="00355E0A">
      <w:pPr>
        <w:pStyle w:val="Paragrafoelenco"/>
        <w:numPr>
          <w:ilvl w:val="0"/>
          <w:numId w:val="31"/>
        </w:numPr>
      </w:pPr>
      <w:r>
        <w:t>Data in cui viene generato il PDF, DR ID (</w:t>
      </w:r>
      <w:r w:rsidRPr="00AA20CC">
        <w:rPr>
          <w:color w:val="7030A0"/>
        </w:rPr>
        <w:t>SDM1</w:t>
      </w:r>
      <w:r>
        <w:t xml:space="preserve">), Nome Demand </w:t>
      </w:r>
      <w:proofErr w:type="spellStart"/>
      <w:r>
        <w:t>Request</w:t>
      </w:r>
      <w:proofErr w:type="spellEnd"/>
      <w:r>
        <w:t xml:space="preserve"> (</w:t>
      </w:r>
      <w:r w:rsidRPr="00AA20CC">
        <w:rPr>
          <w:color w:val="7030A0"/>
        </w:rPr>
        <w:t>SDM2</w:t>
      </w:r>
      <w:r>
        <w:t>), IT Friend (</w:t>
      </w:r>
      <w:r w:rsidRPr="00AA20CC">
        <w:rPr>
          <w:color w:val="7030A0"/>
        </w:rPr>
        <w:t>SDM6</w:t>
      </w:r>
      <w:r>
        <w:t xml:space="preserve">), IT </w:t>
      </w:r>
      <w:proofErr w:type="spellStart"/>
      <w:r>
        <w:t>Specialist</w:t>
      </w:r>
      <w:proofErr w:type="spellEnd"/>
      <w:r>
        <w:t xml:space="preserve"> (</w:t>
      </w:r>
      <w:r w:rsidRPr="00AA20CC">
        <w:rPr>
          <w:color w:val="7030A0"/>
        </w:rPr>
        <w:t>SDM30</w:t>
      </w:r>
      <w:r>
        <w:t>), Denominazione fornitore (</w:t>
      </w:r>
      <w:r w:rsidRPr="00AA20CC">
        <w:rPr>
          <w:color w:val="7030A0"/>
        </w:rPr>
        <w:t>SDM29</w:t>
      </w:r>
      <w:r>
        <w:t>), Descrizione attività richiesta (</w:t>
      </w:r>
      <w:r w:rsidRPr="00AA20CC">
        <w:rPr>
          <w:color w:val="7030A0"/>
        </w:rPr>
        <w:t>SDM31</w:t>
      </w:r>
      <w:r>
        <w:t>)</w:t>
      </w:r>
    </w:p>
    <w:p w14:paraId="7E6B992F" w14:textId="77777777" w:rsidR="00355E0A" w:rsidRDefault="00355E0A" w:rsidP="00355E0A">
      <w:pPr>
        <w:pStyle w:val="Titolo3"/>
      </w:pPr>
      <w:bookmarkStart w:id="81" w:name="_Toc129791782"/>
      <w:r>
        <w:lastRenderedPageBreak/>
        <w:t>Visualizzazione delle t</w:t>
      </w:r>
      <w:r w:rsidRPr="002049C8">
        <w:t>olleranze</w:t>
      </w:r>
      <w:bookmarkEnd w:id="81"/>
    </w:p>
    <w:p w14:paraId="00E0A3CD" w14:textId="77777777" w:rsidR="00355E0A" w:rsidRDefault="00355E0A" w:rsidP="00355E0A">
      <w:r>
        <w:t>Il valore delle tolleranze è gestito dall’</w:t>
      </w:r>
      <w:r w:rsidRPr="00ED49C8">
        <w:rPr>
          <w:color w:val="C00000"/>
        </w:rPr>
        <w:t>IT Demand Manager</w:t>
      </w:r>
      <w:r>
        <w:t xml:space="preserve"> nell’apposita sezione descritta sopra.</w:t>
      </w:r>
    </w:p>
    <w:p w14:paraId="44F8AF89" w14:textId="77777777" w:rsidR="00355E0A" w:rsidRPr="002049C8" w:rsidRDefault="00355E0A" w:rsidP="00355E0A">
      <w:pPr>
        <w:pStyle w:val="Paragrafoelenco"/>
        <w:numPr>
          <w:ilvl w:val="0"/>
          <w:numId w:val="25"/>
        </w:numPr>
      </w:pPr>
      <w:r>
        <w:t>“</w:t>
      </w:r>
      <w:r w:rsidRPr="003D05DC">
        <w:rPr>
          <w:i/>
          <w:iCs/>
        </w:rPr>
        <w:t>Data Comitato vs Invio richiesta Macro</w:t>
      </w:r>
      <w:r>
        <w:rPr>
          <w:i/>
          <w:iCs/>
        </w:rPr>
        <w:t>-</w:t>
      </w:r>
      <w:r w:rsidRPr="003D05DC">
        <w:rPr>
          <w:i/>
          <w:iCs/>
        </w:rPr>
        <w:t>stima</w:t>
      </w:r>
      <w:r>
        <w:t xml:space="preserve">”: Se l’elemento </w:t>
      </w:r>
      <w:r w:rsidRPr="00235ED8">
        <w:rPr>
          <w:color w:val="7030A0"/>
        </w:rPr>
        <w:t>SMS3</w:t>
      </w:r>
      <w:r>
        <w:t xml:space="preserve"> non è valorizzato, il sistema considera se la Data di Riferimento è superiore alla data contenuta nell’elemento </w:t>
      </w:r>
      <w:r w:rsidRPr="00235ED8">
        <w:rPr>
          <w:color w:val="7030A0"/>
        </w:rPr>
        <w:t>S</w:t>
      </w:r>
      <w:r>
        <w:rPr>
          <w:color w:val="7030A0"/>
        </w:rPr>
        <w:t>CM1</w:t>
      </w:r>
      <w:r>
        <w:t xml:space="preserve"> + il numero definito nella relativa tolleranza espresso in giorni solari. In caso affermativo il valore a video dell’elemento </w:t>
      </w:r>
      <w:r w:rsidRPr="00235ED8">
        <w:rPr>
          <w:color w:val="7030A0"/>
        </w:rPr>
        <w:t>S</w:t>
      </w:r>
      <w:r>
        <w:rPr>
          <w:color w:val="7030A0"/>
        </w:rPr>
        <w:t xml:space="preserve">CM1 </w:t>
      </w:r>
      <w:r>
        <w:t>viene colorato di rosso.</w:t>
      </w:r>
    </w:p>
    <w:p w14:paraId="1373003A" w14:textId="77777777" w:rsidR="00355E0A" w:rsidRPr="002049C8" w:rsidRDefault="00355E0A" w:rsidP="00355E0A">
      <w:pPr>
        <w:pStyle w:val="Paragrafoelenco"/>
        <w:numPr>
          <w:ilvl w:val="0"/>
          <w:numId w:val="25"/>
        </w:numPr>
      </w:pPr>
      <w:r>
        <w:t>“</w:t>
      </w:r>
      <w:r w:rsidRPr="00EE4107">
        <w:rPr>
          <w:i/>
          <w:iCs/>
        </w:rPr>
        <w:t>Richiesta accettazione Macro-stima vs Fornitore”</w:t>
      </w:r>
      <w:r>
        <w:t xml:space="preserve">: Se l’elemento </w:t>
      </w:r>
      <w:r w:rsidRPr="00235ED8">
        <w:rPr>
          <w:color w:val="7030A0"/>
        </w:rPr>
        <w:t>SMS</w:t>
      </w:r>
      <w:r>
        <w:rPr>
          <w:color w:val="7030A0"/>
        </w:rPr>
        <w:t>4</w:t>
      </w:r>
      <w:r>
        <w:t xml:space="preserve"> non è valorizzato, il sistema considera se la Data di Riferimento è superiore alla data contenuta nell’elemento </w:t>
      </w:r>
      <w:r w:rsidRPr="00235ED8">
        <w:rPr>
          <w:color w:val="7030A0"/>
        </w:rPr>
        <w:t>SMS3</w:t>
      </w:r>
      <w:r>
        <w:t xml:space="preserve"> + il numero definito nella relativa tolleranza espresso in giorni solari. In caso affermativo il valore a video dell’elemento </w:t>
      </w:r>
      <w:r w:rsidRPr="00235ED8">
        <w:rPr>
          <w:color w:val="7030A0"/>
        </w:rPr>
        <w:t>SMS3</w:t>
      </w:r>
      <w:r>
        <w:rPr>
          <w:color w:val="7030A0"/>
        </w:rPr>
        <w:t xml:space="preserve"> </w:t>
      </w:r>
      <w:r>
        <w:t>viene colorato di rosso.</w:t>
      </w:r>
    </w:p>
    <w:p w14:paraId="3DDC6DC3" w14:textId="77777777" w:rsidR="00355E0A" w:rsidRDefault="00355E0A" w:rsidP="00355E0A">
      <w:pPr>
        <w:pStyle w:val="Titolo3"/>
      </w:pPr>
      <w:bookmarkStart w:id="82" w:name="_Toc129791783"/>
      <w:r>
        <w:t>Generazione E-mail con richiesta accettazione Macro-stima</w:t>
      </w:r>
      <w:bookmarkEnd w:id="82"/>
    </w:p>
    <w:p w14:paraId="4C6BB0A0" w14:textId="77777777" w:rsidR="00355E0A" w:rsidRDefault="00355E0A" w:rsidP="00355E0A">
      <w:r>
        <w:t>Per ogni DR ID padre, alla ricezione di tutte le Macro-stima a livello Stream ID il sistema genera una e-mail con destinatario l’</w:t>
      </w:r>
      <w:r w:rsidRPr="00C52672">
        <w:rPr>
          <w:color w:val="C00000"/>
        </w:rPr>
        <w:t>IT Friend</w:t>
      </w:r>
      <w:r>
        <w:t xml:space="preserve"> che ha generato quella ID DR (</w:t>
      </w:r>
      <w:r w:rsidRPr="00C52672">
        <w:rPr>
          <w:color w:val="7030A0"/>
        </w:rPr>
        <w:t>SDM6</w:t>
      </w:r>
      <w:r>
        <w:t>):</w:t>
      </w:r>
    </w:p>
    <w:p w14:paraId="5A63BB59" w14:textId="77777777" w:rsidR="00355E0A" w:rsidRDefault="00355E0A" w:rsidP="00355E0A"/>
    <w:p w14:paraId="3F171B46" w14:textId="77777777" w:rsidR="00355E0A" w:rsidRDefault="00355E0A" w:rsidP="00355E0A">
      <w:pPr>
        <w:pStyle w:val="Paragrafoelenco"/>
        <w:numPr>
          <w:ilvl w:val="0"/>
          <w:numId w:val="28"/>
        </w:numPr>
      </w:pPr>
      <w:r>
        <w:t>Il soggetto dell’e-mail contiene il testo “</w:t>
      </w:r>
      <w:r w:rsidRPr="00CD6D31">
        <w:rPr>
          <w:i/>
          <w:iCs/>
        </w:rPr>
        <w:t>Nuova richiesta di accettazione Macro-stima”</w:t>
      </w:r>
    </w:p>
    <w:p w14:paraId="747E3361" w14:textId="77777777" w:rsidR="00355E0A" w:rsidRDefault="00355E0A" w:rsidP="00355E0A">
      <w:pPr>
        <w:pStyle w:val="Paragrafoelenco"/>
        <w:numPr>
          <w:ilvl w:val="0"/>
          <w:numId w:val="28"/>
        </w:numPr>
      </w:pPr>
      <w:r>
        <w:t>Il corpo dell’e-mail contiene il testo “</w:t>
      </w:r>
      <w:r w:rsidRPr="00CD6D31">
        <w:rPr>
          <w:i/>
          <w:iCs/>
        </w:rPr>
        <w:t xml:space="preserve">La Macro-stima per la Demand </w:t>
      </w:r>
      <w:proofErr w:type="spellStart"/>
      <w:proofErr w:type="gramStart"/>
      <w:r w:rsidRPr="00CD6D31">
        <w:rPr>
          <w:i/>
          <w:iCs/>
        </w:rPr>
        <w:t>Request</w:t>
      </w:r>
      <w:proofErr w:type="spellEnd"/>
      <w:r>
        <w:t xml:space="preserve"> ”</w:t>
      </w:r>
      <w:proofErr w:type="gramEnd"/>
      <w:r>
        <w:t xml:space="preserve"> + </w:t>
      </w:r>
      <w:r w:rsidRPr="00CD6D31">
        <w:rPr>
          <w:color w:val="7030A0"/>
        </w:rPr>
        <w:t>SDM1</w:t>
      </w:r>
      <w:r>
        <w:t xml:space="preserve"> + “(“ + </w:t>
      </w:r>
      <w:r w:rsidRPr="00CD6D31">
        <w:rPr>
          <w:color w:val="7030A0"/>
        </w:rPr>
        <w:t>SDM2</w:t>
      </w:r>
      <w:r>
        <w:t xml:space="preserve"> + “) </w:t>
      </w:r>
      <w:r w:rsidRPr="00CD6D31">
        <w:rPr>
          <w:i/>
          <w:iCs/>
        </w:rPr>
        <w:t>è in attesa della tua approvazione. Collegati all’apposita pagina all’interno dell’IT Demand Management Tool per l’accettazione.</w:t>
      </w:r>
      <w:r>
        <w:t xml:space="preserve">” </w:t>
      </w:r>
    </w:p>
    <w:p w14:paraId="2886001C" w14:textId="77777777" w:rsidR="00355E0A" w:rsidRDefault="00355E0A" w:rsidP="00355E0A">
      <w:pPr>
        <w:pStyle w:val="Titolo3"/>
      </w:pPr>
      <w:bookmarkStart w:id="83" w:name="_Toc129791784"/>
      <w:r>
        <w:t>Logiche di aggregazione dei valori di Macro-stima</w:t>
      </w:r>
      <w:bookmarkEnd w:id="83"/>
    </w:p>
    <w:p w14:paraId="37BEECFE" w14:textId="77777777" w:rsidR="00355E0A" w:rsidRDefault="00355E0A" w:rsidP="00355E0A">
      <w:r>
        <w:t>Per poter effettuare l’accettazione della Macro-stima, l’</w:t>
      </w:r>
      <w:r w:rsidRPr="00130DAA">
        <w:rPr>
          <w:color w:val="C00000"/>
        </w:rPr>
        <w:t xml:space="preserve">IT Friend </w:t>
      </w:r>
      <w:r>
        <w:t>deve poter valutare la versione aggregata di una Macro-Stima.</w:t>
      </w:r>
    </w:p>
    <w:p w14:paraId="3296964E" w14:textId="77777777" w:rsidR="00355E0A" w:rsidRDefault="00355E0A" w:rsidP="00355E0A">
      <w:r>
        <w:t>Questa versione aggregata è calcolata dal sistema nel momento in cui il processo (vedi workflow) giunge alla valutazione “</w:t>
      </w:r>
      <w:r w:rsidRPr="00EC139A">
        <w:rPr>
          <w:i/>
          <w:iCs/>
        </w:rPr>
        <w:t>Tutte le Macro-stima parziali sono state ricevute?</w:t>
      </w:r>
      <w:r>
        <w:t>”.</w:t>
      </w:r>
    </w:p>
    <w:p w14:paraId="5610F37E" w14:textId="77777777" w:rsidR="00355E0A" w:rsidRDefault="00355E0A" w:rsidP="00355E0A">
      <w:r>
        <w:t xml:space="preserve">Questa logica è già stata descritta nel paragrafo “Pagina gestione Demand </w:t>
      </w:r>
      <w:proofErr w:type="spellStart"/>
      <w:r>
        <w:t>Request</w:t>
      </w:r>
      <w:proofErr w:type="spellEnd"/>
      <w:r>
        <w:t>”. La differenza in questo caso è che ora l’utente deve avere a disposizione uno strumento di input per poter effettuare una scelta, mentre nel caso descritto in precedenza si parlava di informazioni statiche quindi puramente informative.</w:t>
      </w:r>
    </w:p>
    <w:p w14:paraId="635A1BB6" w14:textId="77777777" w:rsidR="00355E0A" w:rsidRDefault="00355E0A" w:rsidP="00355E0A">
      <w:r>
        <w:t>Come già scritto in precedenza, il calcolo consiste nella:</w:t>
      </w:r>
    </w:p>
    <w:p w14:paraId="12E60763" w14:textId="77777777" w:rsidR="00355E0A" w:rsidRDefault="00355E0A" w:rsidP="00355E0A">
      <w:pPr>
        <w:pStyle w:val="Paragrafoelenco"/>
        <w:numPr>
          <w:ilvl w:val="0"/>
          <w:numId w:val="25"/>
        </w:numPr>
      </w:pPr>
      <w:r>
        <w:t xml:space="preserve">Somma algebrica dei valori “Costo </w:t>
      </w:r>
      <w:proofErr w:type="spellStart"/>
      <w:r>
        <w:t>OneOff</w:t>
      </w:r>
      <w:proofErr w:type="spellEnd"/>
      <w:r>
        <w:t xml:space="preserve"> (Min)”, “Costo </w:t>
      </w:r>
      <w:proofErr w:type="spellStart"/>
      <w:r>
        <w:t>OneOff</w:t>
      </w:r>
      <w:proofErr w:type="spellEnd"/>
      <w:r>
        <w:t xml:space="preserve"> (Max)”, “Costo </w:t>
      </w:r>
      <w:proofErr w:type="spellStart"/>
      <w:r>
        <w:t>Run</w:t>
      </w:r>
      <w:proofErr w:type="spellEnd"/>
      <w:r>
        <w:t xml:space="preserve"> (Min)” e “Costo </w:t>
      </w:r>
      <w:proofErr w:type="spellStart"/>
      <w:r>
        <w:t>Run</w:t>
      </w:r>
      <w:proofErr w:type="spellEnd"/>
      <w:r>
        <w:t xml:space="preserve"> (Max) i cui risultati sono mostrati a video</w:t>
      </w:r>
    </w:p>
    <w:p w14:paraId="1DB61485" w14:textId="77777777" w:rsidR="00355E0A" w:rsidRDefault="00355E0A" w:rsidP="00355E0A">
      <w:pPr>
        <w:pStyle w:val="Paragrafoelenco"/>
        <w:numPr>
          <w:ilvl w:val="0"/>
          <w:numId w:val="25"/>
        </w:numPr>
      </w:pPr>
      <w:r>
        <w:t>Valutazione di tutte le “Data rilascio in UAT” e “Data Rilascio in PROD” in cui il sistema rileva la data memorizzata con il valore più lontano nel tempo e le mostra a video</w:t>
      </w:r>
    </w:p>
    <w:p w14:paraId="6D3DE497" w14:textId="77777777" w:rsidR="00355E0A" w:rsidRDefault="00355E0A" w:rsidP="00355E0A">
      <w:pPr>
        <w:pStyle w:val="Titolo3"/>
      </w:pPr>
      <w:bookmarkStart w:id="84" w:name="_Toc129791785"/>
      <w:r>
        <w:t>Accettazione Macro-stima</w:t>
      </w:r>
      <w:bookmarkEnd w:id="84"/>
    </w:p>
    <w:p w14:paraId="7A77707C" w14:textId="77777777" w:rsidR="00355E0A" w:rsidRDefault="00355E0A" w:rsidP="00355E0A">
      <w:r>
        <w:t>Per effettuare l’accettazione Macro-stima, l</w:t>
      </w:r>
      <w:r w:rsidRPr="00BF3E9F">
        <w:rPr>
          <w:color w:val="C00000"/>
        </w:rPr>
        <w:t xml:space="preserve">’IT Friend </w:t>
      </w:r>
      <w:r>
        <w:t xml:space="preserve">accede alla “Pagina gestione Demand </w:t>
      </w:r>
      <w:proofErr w:type="spellStart"/>
      <w:r>
        <w:t>Request</w:t>
      </w:r>
      <w:proofErr w:type="spellEnd"/>
      <w:r>
        <w:t xml:space="preserve">” dove trova un elenco delle DR derivato dal dettaglio definito “componente di output” nel paragrafo relativo alla “Pagina di gestione Demand </w:t>
      </w:r>
      <w:proofErr w:type="spellStart"/>
      <w:r>
        <w:t>Request</w:t>
      </w:r>
      <w:proofErr w:type="spellEnd"/>
      <w:r>
        <w:t>” dove sono contenuti i valori aggregati secondo la logica descritta nel paragrafo apposito (vedi riferimento “</w:t>
      </w:r>
      <w:r w:rsidRPr="00B27C92">
        <w:rPr>
          <w:i/>
          <w:iCs/>
        </w:rPr>
        <w:t xml:space="preserve">GUI </w:t>
      </w:r>
      <w:proofErr w:type="spellStart"/>
      <w:r w:rsidRPr="00B27C92">
        <w:rPr>
          <w:i/>
          <w:iCs/>
        </w:rPr>
        <w:t>Mockup</w:t>
      </w:r>
      <w:proofErr w:type="spellEnd"/>
      <w:r w:rsidRPr="00B27C92">
        <w:rPr>
          <w:i/>
          <w:iCs/>
        </w:rPr>
        <w:t xml:space="preserve"> </w:t>
      </w:r>
      <w:r>
        <w:rPr>
          <w:i/>
          <w:iCs/>
        </w:rPr>
        <w:t>7</w:t>
      </w:r>
      <w:r>
        <w:t>”).</w:t>
      </w:r>
    </w:p>
    <w:p w14:paraId="53233A29" w14:textId="77777777" w:rsidR="00355E0A" w:rsidRDefault="00355E0A" w:rsidP="00355E0A">
      <w:r>
        <w:t>Per ogni DR per la quale la Macro-stima è disponibile e che non è stata accettata il sistema offre all’</w:t>
      </w:r>
      <w:r w:rsidRPr="00DB053A">
        <w:rPr>
          <w:color w:val="C00000"/>
        </w:rPr>
        <w:t>IT Friend</w:t>
      </w:r>
      <w:r>
        <w:t xml:space="preserve"> la facoltà di compiere le seguenti azioni:</w:t>
      </w:r>
    </w:p>
    <w:p w14:paraId="097B0D24" w14:textId="77777777" w:rsidR="00355E0A" w:rsidRDefault="00355E0A" w:rsidP="00355E0A"/>
    <w:p w14:paraId="50B3D42D" w14:textId="77777777" w:rsidR="00355E0A" w:rsidRDefault="00355E0A" w:rsidP="00355E0A">
      <w:pPr>
        <w:pStyle w:val="Paragrafoelenco"/>
        <w:numPr>
          <w:ilvl w:val="0"/>
          <w:numId w:val="24"/>
        </w:numPr>
      </w:pPr>
      <w:r>
        <w:t>“Accettare Macro-stima”: come da workflow, il sistema scrive la data di accettazione nell’apposito elemento e prosegue con il processo</w:t>
      </w:r>
    </w:p>
    <w:p w14:paraId="1DDFA1BC" w14:textId="77777777" w:rsidR="00355E0A" w:rsidRDefault="00355E0A" w:rsidP="00355E0A">
      <w:pPr>
        <w:pStyle w:val="Paragrafoelenco"/>
        <w:numPr>
          <w:ilvl w:val="0"/>
          <w:numId w:val="24"/>
        </w:numPr>
      </w:pPr>
      <w:r>
        <w:t xml:space="preserve">“Respingere Macro-stima”: come da workflow, il sistema scrive la data di non accettazione nell’apposito elemento, manda </w:t>
      </w:r>
      <w:proofErr w:type="gramStart"/>
      <w:r>
        <w:t>email</w:t>
      </w:r>
      <w:proofErr w:type="gramEnd"/>
      <w:r>
        <w:t xml:space="preserve"> informativa (vedi di seguito) e termina il processo (per quella singola DR)</w:t>
      </w:r>
    </w:p>
    <w:p w14:paraId="274C658B" w14:textId="77777777" w:rsidR="00355E0A" w:rsidRDefault="00355E0A" w:rsidP="00355E0A">
      <w:pPr>
        <w:pStyle w:val="Titolo3"/>
      </w:pPr>
      <w:bookmarkStart w:id="85" w:name="_Toc129791786"/>
      <w:r>
        <w:t xml:space="preserve">Generazione </w:t>
      </w:r>
      <w:proofErr w:type="gramStart"/>
      <w:r>
        <w:t>email</w:t>
      </w:r>
      <w:proofErr w:type="gramEnd"/>
      <w:r>
        <w:t xml:space="preserve"> informativa di non accettazione Macro-stima</w:t>
      </w:r>
      <w:bookmarkEnd w:id="85"/>
    </w:p>
    <w:p w14:paraId="38E03A79" w14:textId="77777777" w:rsidR="00355E0A" w:rsidRDefault="00355E0A" w:rsidP="00355E0A">
      <w:r>
        <w:t>Per ogni DR non accettata dall’</w:t>
      </w:r>
      <w:r w:rsidRPr="00CD6D31">
        <w:rPr>
          <w:color w:val="C00000"/>
        </w:rPr>
        <w:t>IT Friend</w:t>
      </w:r>
      <w:r>
        <w:t xml:space="preserve">, il sistema genera una </w:t>
      </w:r>
      <w:proofErr w:type="gramStart"/>
      <w:r>
        <w:t>email</w:t>
      </w:r>
      <w:proofErr w:type="gramEnd"/>
      <w:r>
        <w:t xml:space="preserve"> informativa destinata all’</w:t>
      </w:r>
      <w:r w:rsidRPr="00CD6D31">
        <w:rPr>
          <w:color w:val="C00000"/>
        </w:rPr>
        <w:t xml:space="preserve">IT Pivot/IT </w:t>
      </w:r>
      <w:proofErr w:type="spellStart"/>
      <w:r w:rsidRPr="00CD6D31">
        <w:rPr>
          <w:color w:val="C00000"/>
        </w:rPr>
        <w:t>Specialist</w:t>
      </w:r>
      <w:proofErr w:type="spellEnd"/>
      <w:r w:rsidRPr="00CD6D31">
        <w:rPr>
          <w:color w:val="C00000"/>
        </w:rPr>
        <w:t xml:space="preserve"> </w:t>
      </w:r>
      <w:r>
        <w:t>assegnatari della specifica DR.</w:t>
      </w:r>
    </w:p>
    <w:p w14:paraId="0D2FF78C" w14:textId="77777777" w:rsidR="00355E0A" w:rsidRDefault="00355E0A" w:rsidP="00355E0A"/>
    <w:p w14:paraId="04386332" w14:textId="77777777" w:rsidR="00355E0A" w:rsidRDefault="00355E0A" w:rsidP="00355E0A">
      <w:pPr>
        <w:pStyle w:val="Paragrafoelenco"/>
        <w:numPr>
          <w:ilvl w:val="0"/>
          <w:numId w:val="29"/>
        </w:numPr>
      </w:pPr>
      <w:r>
        <w:t>Il soggetto dell’e-mail contiene il testo “</w:t>
      </w:r>
      <w:r w:rsidRPr="00CD6D31">
        <w:rPr>
          <w:i/>
          <w:iCs/>
        </w:rPr>
        <w:t>Macro-stima</w:t>
      </w:r>
      <w:r>
        <w:rPr>
          <w:i/>
          <w:iCs/>
        </w:rPr>
        <w:t xml:space="preserve"> non accettata</w:t>
      </w:r>
      <w:r w:rsidRPr="00CD6D31">
        <w:rPr>
          <w:i/>
          <w:iCs/>
        </w:rPr>
        <w:t>”</w:t>
      </w:r>
    </w:p>
    <w:p w14:paraId="02422486" w14:textId="77777777" w:rsidR="00355E0A" w:rsidRDefault="00355E0A" w:rsidP="00355E0A">
      <w:pPr>
        <w:pStyle w:val="Paragrafoelenco"/>
        <w:numPr>
          <w:ilvl w:val="0"/>
          <w:numId w:val="29"/>
        </w:numPr>
      </w:pPr>
      <w:r>
        <w:t>Il corpo dell’e-mail contiene il testo “</w:t>
      </w:r>
      <w:r w:rsidRPr="00CD6D31">
        <w:rPr>
          <w:i/>
          <w:iCs/>
        </w:rPr>
        <w:t xml:space="preserve">La Macro-stima per la Demand </w:t>
      </w:r>
      <w:proofErr w:type="spellStart"/>
      <w:proofErr w:type="gramStart"/>
      <w:r w:rsidRPr="00CD6D31">
        <w:rPr>
          <w:i/>
          <w:iCs/>
        </w:rPr>
        <w:t>Request</w:t>
      </w:r>
      <w:proofErr w:type="spellEnd"/>
      <w:r>
        <w:t xml:space="preserve"> ”</w:t>
      </w:r>
      <w:proofErr w:type="gramEnd"/>
      <w:r>
        <w:t xml:space="preserve"> + </w:t>
      </w:r>
      <w:r w:rsidRPr="00CD6D31">
        <w:rPr>
          <w:color w:val="7030A0"/>
        </w:rPr>
        <w:t>SDM1</w:t>
      </w:r>
      <w:r>
        <w:t xml:space="preserve"> + “(“ + </w:t>
      </w:r>
      <w:r w:rsidRPr="00CD6D31">
        <w:rPr>
          <w:color w:val="7030A0"/>
        </w:rPr>
        <w:t>SDM2</w:t>
      </w:r>
      <w:r>
        <w:t xml:space="preserve"> + “) </w:t>
      </w:r>
      <w:r>
        <w:rPr>
          <w:i/>
          <w:iCs/>
        </w:rPr>
        <w:t xml:space="preserve">non è stata accettata dall’IT Friend ” </w:t>
      </w:r>
      <w:r w:rsidRPr="00CD6D31">
        <w:t xml:space="preserve">+ </w:t>
      </w:r>
      <w:r w:rsidRPr="00CD6D31">
        <w:rPr>
          <w:color w:val="7030A0"/>
        </w:rPr>
        <w:t>SDM6</w:t>
      </w:r>
      <w:r>
        <w:t>.</w:t>
      </w:r>
    </w:p>
    <w:p w14:paraId="3E7FD45D" w14:textId="77777777" w:rsidR="00355E0A" w:rsidRDefault="00355E0A" w:rsidP="00355E0A">
      <w:pPr>
        <w:pStyle w:val="Titolo3"/>
      </w:pPr>
      <w:bookmarkStart w:id="86" w:name="_Toc129791787"/>
      <w:r>
        <w:lastRenderedPageBreak/>
        <w:t>Riformulazione</w:t>
      </w:r>
      <w:bookmarkEnd w:id="86"/>
    </w:p>
    <w:p w14:paraId="4902C9A8" w14:textId="77777777" w:rsidR="00355E0A" w:rsidRDefault="00355E0A" w:rsidP="00355E0A">
      <w:r w:rsidRPr="00D952B8">
        <w:t xml:space="preserve">La "Riformulazione" di una DR </w:t>
      </w:r>
      <w:r>
        <w:t>è la facoltà dell’</w:t>
      </w:r>
      <w:r w:rsidRPr="008E4E00">
        <w:rPr>
          <w:color w:val="C00000"/>
        </w:rPr>
        <w:t>IT Friend</w:t>
      </w:r>
      <w:r>
        <w:t xml:space="preserve"> di riformulare una DR quando le sue specifiche originarie </w:t>
      </w:r>
      <w:r w:rsidRPr="00D952B8">
        <w:t>cambiano in maniera significativa.</w:t>
      </w:r>
      <w:r>
        <w:t xml:space="preserve"> Se questa opzione viene attivata, il sistema mette in automatico la </w:t>
      </w:r>
      <w:r w:rsidRPr="00A06A9C">
        <w:t xml:space="preserve">DR originale in Stato DR </w:t>
      </w:r>
      <w:r>
        <w:t xml:space="preserve">= </w:t>
      </w:r>
      <w:r w:rsidRPr="00A06A9C">
        <w:t>"</w:t>
      </w:r>
      <w:r w:rsidRPr="00B92D7E">
        <w:rPr>
          <w:color w:val="00B0F0"/>
        </w:rPr>
        <w:t>Riformulata</w:t>
      </w:r>
      <w:r w:rsidRPr="00A06A9C">
        <w:t>"</w:t>
      </w:r>
      <w:r>
        <w:t xml:space="preserve"> e poi crea una nuova DR (quindi con nuovo DR ID) che eredita dalla DR originaria tutte le informazioni fino a quel momento inserite. Sarà poi facoltà dell</w:t>
      </w:r>
      <w:r w:rsidRPr="00A06A9C">
        <w:t>'</w:t>
      </w:r>
      <w:r w:rsidRPr="002D352B">
        <w:rPr>
          <w:color w:val="C00000"/>
        </w:rPr>
        <w:t>IT Friend</w:t>
      </w:r>
      <w:r w:rsidRPr="00A06A9C">
        <w:t xml:space="preserve"> effettuare </w:t>
      </w:r>
      <w:r>
        <w:t xml:space="preserve">le </w:t>
      </w:r>
      <w:r w:rsidRPr="00A06A9C">
        <w:t>modifiche</w:t>
      </w:r>
      <w:r>
        <w:t xml:space="preserve"> desiderate. Quest’ultima nuova DR viene poi nuovamente sottoposta all’attenzione del Comitato (</w:t>
      </w:r>
      <w:r w:rsidRPr="00A06A9C">
        <w:t xml:space="preserve">Stato DR </w:t>
      </w:r>
      <w:r>
        <w:t xml:space="preserve">= </w:t>
      </w:r>
      <w:r w:rsidRPr="00A06A9C">
        <w:t>"</w:t>
      </w:r>
      <w:r>
        <w:rPr>
          <w:color w:val="00B0F0"/>
        </w:rPr>
        <w:t>In attesa valutazione Demand Manager</w:t>
      </w:r>
      <w:r w:rsidRPr="00A06A9C">
        <w:t>"</w:t>
      </w:r>
      <w:r>
        <w:t>)</w:t>
      </w:r>
    </w:p>
    <w:p w14:paraId="0AFF02A8" w14:textId="77777777" w:rsidR="00355E0A" w:rsidRPr="00BA2A29" w:rsidRDefault="00355E0A" w:rsidP="00355E0A">
      <w:r>
        <w:t>In caso di cambio, vengono valorizzati gli elementi "</w:t>
      </w:r>
      <w:r w:rsidRPr="002D352B">
        <w:rPr>
          <w:color w:val="00B050"/>
        </w:rPr>
        <w:t>Data riformulazione DR</w:t>
      </w:r>
      <w:r>
        <w:t>" e "</w:t>
      </w:r>
      <w:r w:rsidRPr="002D352B">
        <w:rPr>
          <w:color w:val="00B050"/>
        </w:rPr>
        <w:t>Nuova DR dopo riformulazione</w:t>
      </w:r>
      <w:r>
        <w:t>" che è valorizzato con l'ID della DR da cui deriva.</w:t>
      </w:r>
    </w:p>
    <w:p w14:paraId="7415AB96" w14:textId="77777777" w:rsidR="00355E0A" w:rsidRDefault="00355E0A" w:rsidP="00355E0A">
      <w:pPr>
        <w:pStyle w:val="Titolo2"/>
      </w:pPr>
      <w:bookmarkStart w:id="87" w:name="_Toc129791788"/>
      <w:r>
        <w:t>Fase Analisi Funzionale</w:t>
      </w:r>
      <w:bookmarkEnd w:id="87"/>
    </w:p>
    <w:p w14:paraId="7E64A169" w14:textId="77777777" w:rsidR="00355E0A" w:rsidRDefault="00355E0A" w:rsidP="00355E0A">
      <w:r>
        <w:t>Durante la fase di Analisi Funzionale si svolgono due principali macro-eventi: la creazione e revisione del documento di Analisi Funzionale e la richiesta e successiva accettazione delle offerte commerciali definitive ricevute dai fornitori.</w:t>
      </w:r>
    </w:p>
    <w:p w14:paraId="7591262A" w14:textId="77777777" w:rsidR="00355E0A" w:rsidRPr="00806684" w:rsidRDefault="00355E0A" w:rsidP="00355E0A">
      <w:pPr>
        <w:pStyle w:val="Titolo3"/>
      </w:pPr>
      <w:bookmarkStart w:id="88" w:name="_Toc129791789"/>
      <w:bookmarkStart w:id="89" w:name="_Hlk114152598"/>
      <w:r w:rsidRPr="00806684">
        <w:t>Valutazione costi in Macro-stima vs Tolleranza</w:t>
      </w:r>
      <w:bookmarkEnd w:id="88"/>
    </w:p>
    <w:bookmarkEnd w:id="89"/>
    <w:p w14:paraId="5C71FE2F" w14:textId="77777777" w:rsidR="00355E0A" w:rsidRPr="00C52672" w:rsidRDefault="00355E0A" w:rsidP="00355E0A">
      <w:r>
        <w:t>Arrivati a questo punto del processo, il sistema deve effettuare, per ogni DR ID (quindi ragionando su valori aggregati e non di dettaglio), una valutazione matematica che calcoli se il valore aggregato della Macro-stima sia &gt; del valore di tolleranza impostato</w:t>
      </w:r>
      <w:r w:rsidRPr="00806684">
        <w:t xml:space="preserve"> </w:t>
      </w:r>
      <w:r>
        <w:t>dall’</w:t>
      </w:r>
      <w:r w:rsidRPr="00ED49C8">
        <w:rPr>
          <w:color w:val="C00000"/>
        </w:rPr>
        <w:t>IT Demand Manager</w:t>
      </w:r>
      <w:r>
        <w:t xml:space="preserve"> nell’apposita sezione descritta sopra. Se ciò si verifica, il sistema impedisce all’</w:t>
      </w:r>
      <w:r w:rsidRPr="00C52672">
        <w:rPr>
          <w:color w:val="C00000"/>
        </w:rPr>
        <w:t>IT Pivot</w:t>
      </w:r>
      <w:r>
        <w:t xml:space="preserve"> e/o </w:t>
      </w:r>
      <w:r w:rsidRPr="00C52672">
        <w:rPr>
          <w:color w:val="C00000"/>
        </w:rPr>
        <w:t xml:space="preserve">IT </w:t>
      </w:r>
      <w:proofErr w:type="spellStart"/>
      <w:r w:rsidRPr="00C52672">
        <w:rPr>
          <w:color w:val="C00000"/>
        </w:rPr>
        <w:t>Specialist</w:t>
      </w:r>
      <w:proofErr w:type="spellEnd"/>
      <w:r w:rsidRPr="00C52672">
        <w:rPr>
          <w:color w:val="C00000"/>
        </w:rPr>
        <w:t xml:space="preserve"> </w:t>
      </w:r>
      <w:r>
        <w:t>di selezionare il flag di “Analisi Funzionale non effettuata” descritto di seguito.</w:t>
      </w:r>
    </w:p>
    <w:p w14:paraId="1C3144B1" w14:textId="77777777" w:rsidR="00355E0A" w:rsidRDefault="00355E0A" w:rsidP="00355E0A">
      <w:pPr>
        <w:pStyle w:val="Titolo3"/>
      </w:pPr>
      <w:bookmarkStart w:id="90" w:name="_Toc129791790"/>
      <w:r>
        <w:t>Flag “Analisi Funzionale non effettuata”</w:t>
      </w:r>
      <w:bookmarkEnd w:id="90"/>
    </w:p>
    <w:p w14:paraId="2924F831" w14:textId="77777777" w:rsidR="00355E0A" w:rsidRPr="00FA21F0" w:rsidRDefault="00355E0A" w:rsidP="00355E0A">
      <w:r>
        <w:t>La logica di workflow prevede la possibilità per l’</w:t>
      </w:r>
      <w:r w:rsidRPr="00C52672">
        <w:rPr>
          <w:color w:val="C00000"/>
        </w:rPr>
        <w:t>IT Pivot</w:t>
      </w:r>
      <w:r>
        <w:t xml:space="preserve"> e/o </w:t>
      </w:r>
      <w:r w:rsidRPr="00C52672">
        <w:rPr>
          <w:color w:val="C00000"/>
        </w:rPr>
        <w:t xml:space="preserve">IT </w:t>
      </w:r>
      <w:proofErr w:type="spellStart"/>
      <w:r w:rsidRPr="00C52672">
        <w:rPr>
          <w:color w:val="C00000"/>
        </w:rPr>
        <w:t>Specialist</w:t>
      </w:r>
      <w:proofErr w:type="spellEnd"/>
      <w:r>
        <w:rPr>
          <w:color w:val="C00000"/>
        </w:rPr>
        <w:t xml:space="preserve"> </w:t>
      </w:r>
      <w:r>
        <w:t xml:space="preserve">di scegliere, per ogni Stream ID, se effettuare o meno la corrispondente Analisi Funzionale. Da un punto di vista visivo, questa funzione è rappresentata da una </w:t>
      </w:r>
      <w:proofErr w:type="spellStart"/>
      <w:r>
        <w:t>checkbox</w:t>
      </w:r>
      <w:proofErr w:type="spellEnd"/>
      <w:r>
        <w:t xml:space="preserve"> che si presenta attiva e cliccabile.</w:t>
      </w:r>
    </w:p>
    <w:p w14:paraId="0A524AFE" w14:textId="77777777" w:rsidR="00355E0A" w:rsidRDefault="00355E0A" w:rsidP="00355E0A">
      <w:r>
        <w:t>Se invece è verificata la situazione descritta nel paragrafo “Valutazione costi in Macro-stima vs Tolleranza”, questa funzionalità è disattivata.</w:t>
      </w:r>
    </w:p>
    <w:p w14:paraId="1213A7ED" w14:textId="77777777" w:rsidR="00355E0A" w:rsidRDefault="00355E0A" w:rsidP="00355E0A">
      <w:pPr>
        <w:pStyle w:val="Titolo3"/>
      </w:pPr>
      <w:bookmarkStart w:id="91" w:name="_Toc129791791"/>
      <w:r>
        <w:t xml:space="preserve">La “Pagina gestione Demand </w:t>
      </w:r>
      <w:proofErr w:type="spellStart"/>
      <w:r>
        <w:t>Request</w:t>
      </w:r>
      <w:proofErr w:type="spellEnd"/>
      <w:r>
        <w:t>”</w:t>
      </w:r>
      <w:bookmarkEnd w:id="91"/>
    </w:p>
    <w:p w14:paraId="171DE4AD" w14:textId="77777777" w:rsidR="00355E0A" w:rsidRDefault="00355E0A" w:rsidP="00355E0A">
      <w:r>
        <w:t xml:space="preserve">La “Pagina gestione Demand </w:t>
      </w:r>
      <w:proofErr w:type="spellStart"/>
      <w:r>
        <w:t>Request</w:t>
      </w:r>
      <w:proofErr w:type="spellEnd"/>
      <w:r>
        <w:t>” nel contesto della fase di Analisi Funzionale aggiunge, in maniera analoga alla pagina in Macro-stima, una serie di funzionalità sia in input che in output a quelle descritte in occasione delle fasi precedenti.</w:t>
      </w:r>
    </w:p>
    <w:p w14:paraId="70DA6F73" w14:textId="77777777" w:rsidR="00355E0A" w:rsidRDefault="00355E0A" w:rsidP="00355E0A"/>
    <w:p w14:paraId="06F28E3C" w14:textId="77777777" w:rsidR="00355E0A" w:rsidRDefault="00355E0A" w:rsidP="00355E0A">
      <w:r>
        <w:t xml:space="preserve">L’autore non offre specifici spunti attraverso pagine di </w:t>
      </w:r>
      <w:proofErr w:type="spellStart"/>
      <w:r>
        <w:t>mockup</w:t>
      </w:r>
      <w:proofErr w:type="spellEnd"/>
      <w:r>
        <w:t>, lasciando allo sviluppatore il compito di proporre una serie di soluzioni grafiche per implementare quanto illustrato di seguito.</w:t>
      </w:r>
    </w:p>
    <w:p w14:paraId="2247463A" w14:textId="77777777" w:rsidR="00355E0A" w:rsidRDefault="00355E0A" w:rsidP="00355E0A"/>
    <w:p w14:paraId="235DDBEA" w14:textId="77777777" w:rsidR="00355E0A" w:rsidRDefault="00355E0A" w:rsidP="00355E0A">
      <w:r>
        <w:t>Le componenti di input sono:</w:t>
      </w:r>
    </w:p>
    <w:p w14:paraId="62CA665D" w14:textId="77777777" w:rsidR="00355E0A" w:rsidRDefault="00355E0A" w:rsidP="00355E0A"/>
    <w:p w14:paraId="09C5ED22" w14:textId="77777777" w:rsidR="00355E0A" w:rsidRDefault="00355E0A" w:rsidP="00355E0A">
      <w:pPr>
        <w:pStyle w:val="Paragrafoelenco"/>
        <w:numPr>
          <w:ilvl w:val="0"/>
          <w:numId w:val="20"/>
        </w:numPr>
      </w:pPr>
      <w:r>
        <w:rPr>
          <w:i/>
          <w:iCs/>
        </w:rPr>
        <w:t>Attivazione/Disattivazione flag “Analisi Funzionale non effettuata”</w:t>
      </w:r>
      <w:r>
        <w:t>: L’</w:t>
      </w:r>
      <w:r w:rsidRPr="004727AF">
        <w:rPr>
          <w:color w:val="C00000"/>
        </w:rPr>
        <w:t xml:space="preserve">IT Pivot/IT </w:t>
      </w:r>
      <w:proofErr w:type="spellStart"/>
      <w:r w:rsidRPr="004727AF">
        <w:rPr>
          <w:color w:val="C00000"/>
        </w:rPr>
        <w:t>Specialist</w:t>
      </w:r>
      <w:proofErr w:type="spellEnd"/>
      <w:r>
        <w:t xml:space="preserve"> hanno la facoltà di selezionare attraverso la GUI un </w:t>
      </w:r>
      <w:proofErr w:type="spellStart"/>
      <w:r>
        <w:t>checkbox</w:t>
      </w:r>
      <w:proofErr w:type="spellEnd"/>
      <w:r>
        <w:t xml:space="preserve"> con la dicitura “</w:t>
      </w:r>
      <w:r>
        <w:rPr>
          <w:i/>
          <w:iCs/>
        </w:rPr>
        <w:t>Analisi Funzionale non effettuata</w:t>
      </w:r>
      <w:r>
        <w:t>” associato ad ogni singolo Stream ID. Se selezionato, il sistema, come da workflow, esegue in automatico delle scritture di elementi e un cambio di stato</w:t>
      </w:r>
    </w:p>
    <w:p w14:paraId="0926E1AF" w14:textId="77777777" w:rsidR="00355E0A" w:rsidRPr="00BA7E39" w:rsidRDefault="00355E0A" w:rsidP="00355E0A">
      <w:pPr>
        <w:pStyle w:val="Paragrafoelenco"/>
        <w:numPr>
          <w:ilvl w:val="0"/>
          <w:numId w:val="20"/>
        </w:numPr>
      </w:pPr>
      <w:r>
        <w:rPr>
          <w:i/>
          <w:iCs/>
        </w:rPr>
        <w:t>Inserimento elementi “Reference Object AF”:</w:t>
      </w:r>
      <w:r>
        <w:t xml:space="preserve"> (vedi paragrafo successivo “</w:t>
      </w:r>
      <w:proofErr w:type="spellStart"/>
      <w:r>
        <w:t>ll</w:t>
      </w:r>
      <w:proofErr w:type="spellEnd"/>
      <w:r>
        <w:t xml:space="preserve"> processo di revisione dell’Analisi Funzionale”)</w:t>
      </w:r>
    </w:p>
    <w:p w14:paraId="33ACB01F" w14:textId="77777777" w:rsidR="00355E0A" w:rsidRDefault="00355E0A" w:rsidP="00355E0A">
      <w:pPr>
        <w:pStyle w:val="Paragrafoelenco"/>
        <w:numPr>
          <w:ilvl w:val="0"/>
          <w:numId w:val="20"/>
        </w:numPr>
      </w:pPr>
      <w:r w:rsidRPr="00AC3458">
        <w:rPr>
          <w:i/>
          <w:iCs/>
        </w:rPr>
        <w:t>Inserimento elementi di Analisi Funzionale:</w:t>
      </w:r>
      <w:r>
        <w:t xml:space="preserve"> Si tratta di una delle principali funzioni di input. A mano a mano che le informazioni giungono all’</w:t>
      </w:r>
      <w:r w:rsidRPr="00AC3458">
        <w:rPr>
          <w:color w:val="C00000"/>
        </w:rPr>
        <w:t xml:space="preserve">IT Pivot/IT </w:t>
      </w:r>
      <w:proofErr w:type="spellStart"/>
      <w:r w:rsidRPr="00AC3458">
        <w:rPr>
          <w:color w:val="C00000"/>
        </w:rPr>
        <w:t>Specialist</w:t>
      </w:r>
      <w:proofErr w:type="spellEnd"/>
      <w:r>
        <w:t>, questi le inserisce nel sistema scatenando gli automatismi definiti nel workflow</w:t>
      </w:r>
    </w:p>
    <w:p w14:paraId="02ED5BEC" w14:textId="77777777" w:rsidR="00355E0A" w:rsidRDefault="00355E0A" w:rsidP="00355E0A">
      <w:pPr>
        <w:pStyle w:val="Paragrafoelenco"/>
        <w:numPr>
          <w:ilvl w:val="0"/>
          <w:numId w:val="20"/>
        </w:numPr>
      </w:pPr>
      <w:r>
        <w:rPr>
          <w:i/>
          <w:iCs/>
        </w:rPr>
        <w:t>Accettazione offerte commerciali:</w:t>
      </w:r>
      <w:r>
        <w:t xml:space="preserve"> L’</w:t>
      </w:r>
      <w:r w:rsidRPr="00675934">
        <w:rPr>
          <w:color w:val="C00000"/>
        </w:rPr>
        <w:t xml:space="preserve">IT Friend </w:t>
      </w:r>
      <w:r>
        <w:t>riceve le singole offerte commerciali che devono essere accettate o respinte a livello di Stream ID</w:t>
      </w:r>
    </w:p>
    <w:p w14:paraId="66EC2B39" w14:textId="77777777" w:rsidR="00355E0A" w:rsidRPr="002504A6" w:rsidRDefault="00355E0A" w:rsidP="00355E0A">
      <w:pPr>
        <w:pStyle w:val="Paragrafoelenco"/>
        <w:numPr>
          <w:ilvl w:val="0"/>
          <w:numId w:val="20"/>
        </w:numPr>
      </w:pPr>
      <w:r>
        <w:rPr>
          <w:i/>
          <w:iCs/>
        </w:rPr>
        <w:t xml:space="preserve">Attivazione/Disattivazione flag “Escalation”: </w:t>
      </w:r>
      <w:r>
        <w:t>L’</w:t>
      </w:r>
      <w:r w:rsidRPr="004727AF">
        <w:rPr>
          <w:color w:val="C00000"/>
        </w:rPr>
        <w:t xml:space="preserve">IT Pivot/IT </w:t>
      </w:r>
      <w:proofErr w:type="spellStart"/>
      <w:r w:rsidRPr="004727AF">
        <w:rPr>
          <w:color w:val="C00000"/>
        </w:rPr>
        <w:t>Specialist</w:t>
      </w:r>
      <w:proofErr w:type="spellEnd"/>
      <w:r>
        <w:t xml:space="preserve"> hanno la facoltà di selezionare attraverso la GUI un </w:t>
      </w:r>
      <w:proofErr w:type="spellStart"/>
      <w:r>
        <w:t>checkbox</w:t>
      </w:r>
      <w:proofErr w:type="spellEnd"/>
      <w:r>
        <w:t xml:space="preserve"> con la dicitura “</w:t>
      </w:r>
      <w:r>
        <w:rPr>
          <w:i/>
          <w:iCs/>
        </w:rPr>
        <w:t>Escalation”</w:t>
      </w:r>
      <w:r>
        <w:t>. I</w:t>
      </w:r>
      <w:r w:rsidRPr="002504A6">
        <w:t xml:space="preserve">l sistema scrive automaticamente nell’elemento ESC1 lo </w:t>
      </w:r>
      <w:r w:rsidRPr="002504A6">
        <w:rPr>
          <w:i/>
          <w:iCs/>
        </w:rPr>
        <w:t>Stream ID</w:t>
      </w:r>
      <w:r w:rsidRPr="002504A6">
        <w:t xml:space="preserve"> della voce selezionata e valorizza automaticamente l’elemento ESC2 con il valore “</w:t>
      </w:r>
      <w:r w:rsidRPr="002504A6">
        <w:rPr>
          <w:i/>
          <w:iCs/>
        </w:rPr>
        <w:t xml:space="preserve">Richiesta </w:t>
      </w:r>
      <w:r>
        <w:rPr>
          <w:i/>
          <w:iCs/>
        </w:rPr>
        <w:t>offerta commerciale</w:t>
      </w:r>
      <w:r w:rsidRPr="002504A6">
        <w:t>”</w:t>
      </w:r>
    </w:p>
    <w:p w14:paraId="0D431649" w14:textId="77777777" w:rsidR="00355E0A" w:rsidRDefault="00355E0A" w:rsidP="00355E0A"/>
    <w:p w14:paraId="61BA9A33" w14:textId="77777777" w:rsidR="00355E0A" w:rsidRDefault="00355E0A" w:rsidP="00355E0A">
      <w:r>
        <w:lastRenderedPageBreak/>
        <w:t>Le componenti di output sono rappresentate da una scheda contenente le informazioni a livello DR ID e da una tabella che mostra le informazioni di dettaglio a livello Stream ID.</w:t>
      </w:r>
    </w:p>
    <w:p w14:paraId="4EBA92C2" w14:textId="77777777" w:rsidR="00355E0A" w:rsidRDefault="00355E0A" w:rsidP="00355E0A">
      <w:r>
        <w:t xml:space="preserve">Tra le componenti di output è importante trovare una soluzione per sottolineare il caso in cui sia stata compiuta la Fast Demand, per giustificare l’assenza di informazioni di Macro-stima. </w:t>
      </w:r>
    </w:p>
    <w:p w14:paraId="669CFC75" w14:textId="77777777" w:rsidR="00355E0A" w:rsidRPr="00061123" w:rsidRDefault="00355E0A" w:rsidP="00355E0A">
      <w:pPr>
        <w:pStyle w:val="Titolo3"/>
      </w:pPr>
      <w:bookmarkStart w:id="92" w:name="_Toc129791792"/>
      <w:r w:rsidRPr="00061123">
        <w:t>Visualizzazione delle tolleranze</w:t>
      </w:r>
      <w:bookmarkEnd w:id="92"/>
    </w:p>
    <w:p w14:paraId="2F8E087F" w14:textId="77777777" w:rsidR="00355E0A" w:rsidRDefault="00355E0A" w:rsidP="00355E0A">
      <w:r>
        <w:t>Il valore delle tolleranze è gestito dall’</w:t>
      </w:r>
      <w:r w:rsidRPr="00ED49C8">
        <w:rPr>
          <w:color w:val="C00000"/>
        </w:rPr>
        <w:t>IT Demand Manager</w:t>
      </w:r>
      <w:r>
        <w:t xml:space="preserve"> nell’apposita sezione descritta sopra.</w:t>
      </w:r>
    </w:p>
    <w:p w14:paraId="76E8AA81" w14:textId="77777777" w:rsidR="00355E0A" w:rsidRPr="002049C8" w:rsidRDefault="00355E0A" w:rsidP="00355E0A">
      <w:pPr>
        <w:pStyle w:val="Paragrafoelenco"/>
        <w:numPr>
          <w:ilvl w:val="0"/>
          <w:numId w:val="25"/>
        </w:numPr>
      </w:pPr>
      <w:r>
        <w:t>“</w:t>
      </w:r>
      <w:r w:rsidRPr="003D05DC">
        <w:rPr>
          <w:i/>
          <w:iCs/>
        </w:rPr>
        <w:t>Data</w:t>
      </w:r>
      <w:r w:rsidRPr="005C32E6">
        <w:t xml:space="preserve"> </w:t>
      </w:r>
      <w:r w:rsidRPr="00F2504D">
        <w:rPr>
          <w:i/>
          <w:iCs/>
        </w:rPr>
        <w:t>avvio analisi vs invio al fornitore</w:t>
      </w:r>
      <w:r>
        <w:t xml:space="preserve">”: Se l’elemento </w:t>
      </w:r>
      <w:r w:rsidRPr="00B160E2">
        <w:rPr>
          <w:color w:val="7030A0"/>
        </w:rPr>
        <w:t>SAF</w:t>
      </w:r>
      <w:r>
        <w:rPr>
          <w:color w:val="7030A0"/>
        </w:rPr>
        <w:t>6</w:t>
      </w:r>
      <w:r>
        <w:t xml:space="preserve"> non è valorizzato e la differenza, espressa in giorni solari, tra la Data di Riferimento e la data contenuta nell’elemento </w:t>
      </w:r>
      <w:r>
        <w:rPr>
          <w:color w:val="7030A0"/>
        </w:rPr>
        <w:t>SAF6</w:t>
      </w:r>
      <w:r>
        <w:t xml:space="preserve"> è &gt; del valore inserito nella tolleranza, allora il valore a video dell’elemento </w:t>
      </w:r>
      <w:r w:rsidRPr="00235ED8">
        <w:rPr>
          <w:color w:val="7030A0"/>
        </w:rPr>
        <w:t>S</w:t>
      </w:r>
      <w:r>
        <w:rPr>
          <w:color w:val="7030A0"/>
        </w:rPr>
        <w:t xml:space="preserve">AF6 </w:t>
      </w:r>
      <w:r>
        <w:t>viene colorato di rosso.</w:t>
      </w:r>
    </w:p>
    <w:p w14:paraId="56E203CF" w14:textId="77777777" w:rsidR="00355E0A" w:rsidRPr="002049C8" w:rsidRDefault="00355E0A" w:rsidP="00355E0A">
      <w:pPr>
        <w:pStyle w:val="Paragrafoelenco"/>
        <w:numPr>
          <w:ilvl w:val="0"/>
          <w:numId w:val="25"/>
        </w:numPr>
      </w:pPr>
      <w:r>
        <w:t>“</w:t>
      </w:r>
      <w:r w:rsidRPr="00A176C1">
        <w:rPr>
          <w:i/>
          <w:iCs/>
        </w:rPr>
        <w:t>Data invio richiesta vs Ricezione richiesta</w:t>
      </w:r>
      <w:r>
        <w:t xml:space="preserve">”: Se l’elemento </w:t>
      </w:r>
      <w:r w:rsidRPr="00B160E2">
        <w:rPr>
          <w:color w:val="7030A0"/>
        </w:rPr>
        <w:t>SAF</w:t>
      </w:r>
      <w:r>
        <w:rPr>
          <w:color w:val="7030A0"/>
        </w:rPr>
        <w:t>7</w:t>
      </w:r>
      <w:r>
        <w:t xml:space="preserve"> non è valorizzato e la differenza, espressa in giorni solari, tra la Data di Riferimento e la data contenuta nell’elemento </w:t>
      </w:r>
      <w:r>
        <w:rPr>
          <w:color w:val="7030A0"/>
        </w:rPr>
        <w:t>SAF6</w:t>
      </w:r>
      <w:r>
        <w:t xml:space="preserve"> è &gt; del valore inserito nella tolleranza, allora il valore a video dell’elemento </w:t>
      </w:r>
      <w:r w:rsidRPr="00235ED8">
        <w:rPr>
          <w:color w:val="7030A0"/>
        </w:rPr>
        <w:t>S</w:t>
      </w:r>
      <w:r>
        <w:rPr>
          <w:color w:val="7030A0"/>
        </w:rPr>
        <w:t xml:space="preserve">AF6 </w:t>
      </w:r>
      <w:r>
        <w:t>viene colorato di rosso.</w:t>
      </w:r>
    </w:p>
    <w:p w14:paraId="37B8FA3C" w14:textId="77777777" w:rsidR="00355E0A" w:rsidRDefault="00355E0A" w:rsidP="00355E0A">
      <w:pPr>
        <w:pStyle w:val="Titolo3"/>
      </w:pPr>
      <w:bookmarkStart w:id="93" w:name="_Toc129791793"/>
      <w:r>
        <w:t>Generazione e-mail di richiesta accettazione per ogni fornitore</w:t>
      </w:r>
      <w:bookmarkEnd w:id="93"/>
    </w:p>
    <w:p w14:paraId="4E64A810" w14:textId="77777777" w:rsidR="00355E0A" w:rsidRDefault="00355E0A" w:rsidP="00355E0A">
      <w:r>
        <w:t>Il workflow prevede che, per ogni inserimento di offerte commerciali provenienti dal singolo fornitore (Stream ID), il sistema generi una e-mail contenente una richiesta di accettazione all’IT Friend.</w:t>
      </w:r>
    </w:p>
    <w:p w14:paraId="0690469B" w14:textId="77777777" w:rsidR="00355E0A" w:rsidRDefault="00355E0A" w:rsidP="00355E0A">
      <w:r>
        <w:t>La logica di composizione dell’e-mail è la seguente:</w:t>
      </w:r>
    </w:p>
    <w:p w14:paraId="67F16526" w14:textId="77777777" w:rsidR="00355E0A" w:rsidRDefault="00355E0A" w:rsidP="00355E0A"/>
    <w:p w14:paraId="32C24F87" w14:textId="77777777" w:rsidR="00355E0A" w:rsidRDefault="00355E0A" w:rsidP="00355E0A">
      <w:pPr>
        <w:pStyle w:val="Paragrafoelenco"/>
        <w:numPr>
          <w:ilvl w:val="0"/>
          <w:numId w:val="16"/>
        </w:numPr>
      </w:pPr>
      <w:r>
        <w:t xml:space="preserve">Il destinatario dell’e-mail è l’IT Friend che ha creato la singola Demand </w:t>
      </w:r>
      <w:proofErr w:type="spellStart"/>
      <w:r>
        <w:t>Request</w:t>
      </w:r>
      <w:proofErr w:type="spellEnd"/>
      <w:r>
        <w:t xml:space="preserve"> (DR ID) alla quale la singola offerta si riferisce (DR Stream).</w:t>
      </w:r>
    </w:p>
    <w:p w14:paraId="6371B705" w14:textId="77777777" w:rsidR="00355E0A" w:rsidRDefault="00355E0A" w:rsidP="00355E0A">
      <w:pPr>
        <w:pStyle w:val="Paragrafoelenco"/>
        <w:numPr>
          <w:ilvl w:val="0"/>
          <w:numId w:val="16"/>
        </w:numPr>
      </w:pPr>
      <w:r>
        <w:t>Il soggetto dell’e-mail contiene il testo “</w:t>
      </w:r>
      <w:r>
        <w:rPr>
          <w:i/>
          <w:iCs/>
        </w:rPr>
        <w:t>Nuova richiesta di approvazione offerta commerciale”</w:t>
      </w:r>
    </w:p>
    <w:p w14:paraId="1C8737E0" w14:textId="77777777" w:rsidR="00355E0A" w:rsidRDefault="00355E0A" w:rsidP="00355E0A">
      <w:pPr>
        <w:pStyle w:val="Paragrafoelenco"/>
        <w:numPr>
          <w:ilvl w:val="0"/>
          <w:numId w:val="16"/>
        </w:numPr>
      </w:pPr>
      <w:r>
        <w:t>Il corpo dell’e-mail contiene il testo “</w:t>
      </w:r>
      <w:r>
        <w:rPr>
          <w:i/>
          <w:iCs/>
        </w:rPr>
        <w:t xml:space="preserve">L’IT Pivot </w:t>
      </w:r>
      <w:proofErr w:type="gramStart"/>
      <w:r>
        <w:rPr>
          <w:i/>
          <w:iCs/>
        </w:rPr>
        <w:t xml:space="preserve">“ </w:t>
      </w:r>
      <w:r>
        <w:t>+</w:t>
      </w:r>
      <w:proofErr w:type="gramEnd"/>
      <w:r>
        <w:t xml:space="preserve"> </w:t>
      </w:r>
      <w:r w:rsidRPr="00B30403">
        <w:rPr>
          <w:color w:val="7030A0"/>
        </w:rPr>
        <w:t>SDM6</w:t>
      </w:r>
      <w:r>
        <w:t xml:space="preserve"> + “</w:t>
      </w:r>
      <w:r>
        <w:rPr>
          <w:i/>
          <w:iCs/>
        </w:rPr>
        <w:t>è in attesa dell’accettazione all’offerta commerciale proveniente dal fornitore”</w:t>
      </w:r>
      <w:r>
        <w:t xml:space="preserve"> + </w:t>
      </w:r>
      <w:r w:rsidRPr="00B30403">
        <w:rPr>
          <w:color w:val="7030A0"/>
        </w:rPr>
        <w:t>SDM29</w:t>
      </w:r>
      <w:r>
        <w:t xml:space="preserve"> + “</w:t>
      </w:r>
      <w:r>
        <w:rPr>
          <w:i/>
          <w:iCs/>
        </w:rPr>
        <w:t xml:space="preserve">relativa alla Demand </w:t>
      </w:r>
      <w:proofErr w:type="spellStart"/>
      <w:r>
        <w:rPr>
          <w:i/>
          <w:iCs/>
        </w:rPr>
        <w:t>Request</w:t>
      </w:r>
      <w:proofErr w:type="spellEnd"/>
      <w:r>
        <w:t xml:space="preserve">” + </w:t>
      </w:r>
      <w:r w:rsidRPr="00B30403">
        <w:rPr>
          <w:color w:val="7030A0"/>
        </w:rPr>
        <w:t>SDM1</w:t>
      </w:r>
      <w:r>
        <w:t xml:space="preserve"> + “(“ + </w:t>
      </w:r>
      <w:r w:rsidRPr="00B30403">
        <w:rPr>
          <w:color w:val="7030A0"/>
        </w:rPr>
        <w:t>SDM2</w:t>
      </w:r>
      <w:r>
        <w:t xml:space="preserve"> + “). </w:t>
      </w:r>
      <w:r w:rsidRPr="001F33E5">
        <w:rPr>
          <w:i/>
          <w:iCs/>
        </w:rPr>
        <w:t>Collegati all’apposita pagina all’interno dell’IT Demand Management Tool per l’accettazione.</w:t>
      </w:r>
      <w:r>
        <w:t>”</w:t>
      </w:r>
    </w:p>
    <w:p w14:paraId="0A7745EC" w14:textId="77777777" w:rsidR="00355E0A" w:rsidRDefault="00355E0A" w:rsidP="00355E0A">
      <w:pPr>
        <w:pStyle w:val="Titolo3"/>
      </w:pPr>
      <w:bookmarkStart w:id="94" w:name="_Toc129791794"/>
      <w:r>
        <w:t>Il processo di revisione dell’Analisi Funzionale</w:t>
      </w:r>
      <w:bookmarkEnd w:id="94"/>
    </w:p>
    <w:p w14:paraId="1CC23565" w14:textId="77777777" w:rsidR="00355E0A" w:rsidRDefault="00355E0A" w:rsidP="00355E0A">
      <w:r>
        <w:t xml:space="preserve">Il documento di Analisi Funzionale ha lo scopo di dettagliare formalmente dal punto di vista tecnico quelle che sono le richieste contenute nella Demand </w:t>
      </w:r>
      <w:proofErr w:type="spellStart"/>
      <w:r>
        <w:t>Request</w:t>
      </w:r>
      <w:proofErr w:type="spellEnd"/>
      <w:r>
        <w:t>. Per questo motivo il suo contenuto deve essere il più corretto e completo possibile. Per ottenere questo risultato il workflow prevede che il documento passi per una fase di revisione. Dal punto di vista operativo è necessario prevedere una soluzione nella GUI che permetta all’</w:t>
      </w:r>
      <w:r>
        <w:rPr>
          <w:color w:val="C00000"/>
        </w:rPr>
        <w:t xml:space="preserve">IT Pivot </w:t>
      </w:r>
      <w:r>
        <w:t>o l’</w:t>
      </w:r>
      <w:r>
        <w:rPr>
          <w:color w:val="C00000"/>
        </w:rPr>
        <w:t xml:space="preserve">IT </w:t>
      </w:r>
      <w:proofErr w:type="spellStart"/>
      <w:r>
        <w:rPr>
          <w:color w:val="C00000"/>
        </w:rPr>
        <w:t>Specialist</w:t>
      </w:r>
      <w:proofErr w:type="spellEnd"/>
      <w:r>
        <w:t xml:space="preserve"> di caricare nel sistema uno o più “Reference Object AF”. Questi oggetti sono dei files binari (tipicamente dei fogli di Word) che, una volta caricati e come specificato nel workflow, scatenano degli automatismi che prevedono la scrittura di informazioni quali il nome dell’”</w:t>
      </w:r>
      <w:r w:rsidRPr="00C75CCE">
        <w:rPr>
          <w:color w:val="00B050"/>
        </w:rPr>
        <w:t>Utente creatore AF</w:t>
      </w:r>
      <w:r>
        <w:t>”, la “</w:t>
      </w:r>
      <w:r w:rsidRPr="00C75CCE">
        <w:rPr>
          <w:color w:val="00B050"/>
        </w:rPr>
        <w:t>Data di creazione AF</w:t>
      </w:r>
      <w:r>
        <w:t>” oppure la “</w:t>
      </w:r>
      <w:r w:rsidRPr="00C75CCE">
        <w:rPr>
          <w:color w:val="00B050"/>
        </w:rPr>
        <w:t>Data invio richiesta accettazione AF</w:t>
      </w:r>
      <w:r>
        <w:t>” (questo per ogni fornitore).</w:t>
      </w:r>
    </w:p>
    <w:p w14:paraId="6187222E" w14:textId="77777777" w:rsidR="00355E0A" w:rsidRDefault="00355E0A" w:rsidP="00355E0A">
      <w:r>
        <w:t>Il documento appena caricato andrà sottoposto all’approvazione dell’</w:t>
      </w:r>
      <w:r w:rsidRPr="00C8430A">
        <w:rPr>
          <w:color w:val="C00000"/>
        </w:rPr>
        <w:t>IT Friend</w:t>
      </w:r>
      <w:r>
        <w:t xml:space="preserve"> titolare della DR alla quale il documento si riferisce. Se l’</w:t>
      </w:r>
      <w:r w:rsidRPr="00EF3A75">
        <w:rPr>
          <w:color w:val="C00000"/>
        </w:rPr>
        <w:t>IT Friend</w:t>
      </w:r>
      <w:r>
        <w:t xml:space="preserve"> non approva, il processo prevede che egli possa caricare, sostituendolo, il file binario (“</w:t>
      </w:r>
      <w:r w:rsidRPr="00EF3A75">
        <w:rPr>
          <w:color w:val="00B050"/>
        </w:rPr>
        <w:t>Reference Object AF</w:t>
      </w:r>
      <w:r>
        <w:t>”) e che, come conseguenza, vengano aggiornate le informazioni sopra descritte con i nuovi valori.</w:t>
      </w:r>
    </w:p>
    <w:p w14:paraId="18372B49" w14:textId="77777777" w:rsidR="00355E0A" w:rsidRDefault="00355E0A" w:rsidP="00355E0A">
      <w:pPr>
        <w:pStyle w:val="Titolo3"/>
      </w:pPr>
      <w:bookmarkStart w:id="95" w:name="_Toc129791795"/>
      <w:r>
        <w:t xml:space="preserve">Generazione e-mail informativa per IT Pivot e IT </w:t>
      </w:r>
      <w:proofErr w:type="spellStart"/>
      <w:r>
        <w:t>Specialist</w:t>
      </w:r>
      <w:proofErr w:type="spellEnd"/>
      <w:r>
        <w:t xml:space="preserve"> per ogni fornitore</w:t>
      </w:r>
      <w:bookmarkEnd w:id="95"/>
    </w:p>
    <w:p w14:paraId="17844A91" w14:textId="77777777" w:rsidR="00355E0A" w:rsidRPr="00214445" w:rsidRDefault="00355E0A" w:rsidP="00355E0A">
      <w:r>
        <w:t xml:space="preserve">Il processo di revisione del documento di Analisi Funzionale prevede che, ad ogni nuovo documento inserito, il sistema generi una e-mail che informi i vari attori coinvolti che una nuova versione del documento è stato caricata. </w:t>
      </w:r>
    </w:p>
    <w:p w14:paraId="492D553F" w14:textId="77777777" w:rsidR="00355E0A" w:rsidRDefault="00355E0A" w:rsidP="00355E0A"/>
    <w:p w14:paraId="6B2C310B" w14:textId="77777777" w:rsidR="00355E0A" w:rsidRDefault="00355E0A" w:rsidP="00355E0A">
      <w:r>
        <w:t>La logica di composizione dell’e-mail è la seguente:</w:t>
      </w:r>
    </w:p>
    <w:p w14:paraId="19626710" w14:textId="77777777" w:rsidR="00355E0A" w:rsidRDefault="00355E0A" w:rsidP="00355E0A"/>
    <w:p w14:paraId="6F189239" w14:textId="77777777" w:rsidR="00355E0A" w:rsidRDefault="00355E0A" w:rsidP="00355E0A">
      <w:pPr>
        <w:pStyle w:val="Paragrafoelenco"/>
        <w:numPr>
          <w:ilvl w:val="0"/>
          <w:numId w:val="17"/>
        </w:numPr>
      </w:pPr>
      <w:r>
        <w:t>I destinatari dell’e-mail sono l’</w:t>
      </w:r>
      <w:r w:rsidRPr="00725E17">
        <w:rPr>
          <w:color w:val="C00000"/>
        </w:rPr>
        <w:t>IT Friend</w:t>
      </w:r>
      <w:r>
        <w:t xml:space="preserve"> che ha creato la singola Demand </w:t>
      </w:r>
      <w:proofErr w:type="spellStart"/>
      <w:r>
        <w:t>Request</w:t>
      </w:r>
      <w:proofErr w:type="spellEnd"/>
      <w:r>
        <w:t xml:space="preserve"> (DR ID) alla quale il singolo documento si riferisce (DR Stream) e l’</w:t>
      </w:r>
      <w:r w:rsidRPr="00725E17">
        <w:rPr>
          <w:color w:val="C00000"/>
        </w:rPr>
        <w:t xml:space="preserve">IT Friend/IT </w:t>
      </w:r>
      <w:proofErr w:type="spellStart"/>
      <w:r w:rsidRPr="00725E17">
        <w:rPr>
          <w:color w:val="C00000"/>
        </w:rPr>
        <w:t>Specialist</w:t>
      </w:r>
      <w:proofErr w:type="spellEnd"/>
      <w:r>
        <w:t xml:space="preserve"> associato a quello specifico Stream ID.</w:t>
      </w:r>
    </w:p>
    <w:p w14:paraId="1CAE8481" w14:textId="77777777" w:rsidR="00355E0A" w:rsidRDefault="00355E0A" w:rsidP="00355E0A">
      <w:pPr>
        <w:pStyle w:val="Paragrafoelenco"/>
        <w:numPr>
          <w:ilvl w:val="0"/>
          <w:numId w:val="17"/>
        </w:numPr>
      </w:pPr>
      <w:r>
        <w:t>Il soggetto dell’e-mail contiene il testo “</w:t>
      </w:r>
      <w:r>
        <w:rPr>
          <w:i/>
          <w:iCs/>
        </w:rPr>
        <w:t>Nuova versione di documento Analisi Funzionale disponibile per la revisione”</w:t>
      </w:r>
    </w:p>
    <w:p w14:paraId="6E1DFCA3" w14:textId="77777777" w:rsidR="00355E0A" w:rsidRDefault="00355E0A" w:rsidP="00355E0A">
      <w:pPr>
        <w:pStyle w:val="Paragrafoelenco"/>
        <w:numPr>
          <w:ilvl w:val="0"/>
          <w:numId w:val="17"/>
        </w:numPr>
      </w:pPr>
      <w:r>
        <w:t>Il corpo dell’e-mail contiene il testo “</w:t>
      </w:r>
      <w:r>
        <w:rPr>
          <w:i/>
          <w:iCs/>
        </w:rPr>
        <w:t xml:space="preserve">L’autore </w:t>
      </w:r>
      <w:proofErr w:type="gramStart"/>
      <w:r>
        <w:rPr>
          <w:i/>
          <w:iCs/>
        </w:rPr>
        <w:t xml:space="preserve">“ </w:t>
      </w:r>
      <w:r>
        <w:t>+</w:t>
      </w:r>
      <w:proofErr w:type="gramEnd"/>
      <w:r>
        <w:t xml:space="preserve"> </w:t>
      </w:r>
      <w:r w:rsidRPr="00401E94">
        <w:rPr>
          <w:color w:val="7030A0"/>
        </w:rPr>
        <w:t>SAF</w:t>
      </w:r>
      <w:r>
        <w:rPr>
          <w:color w:val="7030A0"/>
        </w:rPr>
        <w:t>2</w:t>
      </w:r>
      <w:r>
        <w:t xml:space="preserve"> + “</w:t>
      </w:r>
      <w:r>
        <w:rPr>
          <w:i/>
          <w:iCs/>
        </w:rPr>
        <w:t>ha caricato in data”</w:t>
      </w:r>
      <w:r>
        <w:t xml:space="preserve"> + </w:t>
      </w:r>
      <w:r w:rsidRPr="00401E94">
        <w:rPr>
          <w:color w:val="7030A0"/>
        </w:rPr>
        <w:t>SAF</w:t>
      </w:r>
      <w:r>
        <w:rPr>
          <w:color w:val="7030A0"/>
        </w:rPr>
        <w:t>3</w:t>
      </w:r>
      <w:r>
        <w:t xml:space="preserve"> + “</w:t>
      </w:r>
      <w:r w:rsidRPr="003E2DF5">
        <w:rPr>
          <w:i/>
          <w:iCs/>
        </w:rPr>
        <w:t xml:space="preserve">una nuova versione di documento di Analisi Funzionale </w:t>
      </w:r>
      <w:r>
        <w:rPr>
          <w:i/>
          <w:iCs/>
        </w:rPr>
        <w:t xml:space="preserve">relativo alla Demand </w:t>
      </w:r>
      <w:proofErr w:type="spellStart"/>
      <w:r>
        <w:rPr>
          <w:i/>
          <w:iCs/>
        </w:rPr>
        <w:t>Request</w:t>
      </w:r>
      <w:proofErr w:type="spellEnd"/>
      <w:r>
        <w:t xml:space="preserve">” + </w:t>
      </w:r>
      <w:r w:rsidRPr="00401E94">
        <w:rPr>
          <w:color w:val="7030A0"/>
        </w:rPr>
        <w:t>SDM1</w:t>
      </w:r>
      <w:r>
        <w:t xml:space="preserve"> + “(“ + </w:t>
      </w:r>
      <w:r w:rsidRPr="00401E94">
        <w:rPr>
          <w:color w:val="7030A0"/>
        </w:rPr>
        <w:t>SDM2</w:t>
      </w:r>
      <w:r>
        <w:t xml:space="preserve"> + “). </w:t>
      </w:r>
      <w:r w:rsidRPr="001F33E5">
        <w:rPr>
          <w:i/>
          <w:iCs/>
        </w:rPr>
        <w:t>Collegati all’apposita pagina all’interno dell’IT Demand Management Tool per l’accetta</w:t>
      </w:r>
      <w:r>
        <w:rPr>
          <w:i/>
          <w:iCs/>
        </w:rPr>
        <w:t>zione o eventuale revisione</w:t>
      </w:r>
      <w:r w:rsidRPr="001F33E5">
        <w:rPr>
          <w:i/>
          <w:iCs/>
        </w:rPr>
        <w:t>.</w:t>
      </w:r>
      <w:r>
        <w:t>”</w:t>
      </w:r>
    </w:p>
    <w:p w14:paraId="0F71E6C3" w14:textId="77777777" w:rsidR="00355E0A" w:rsidRDefault="00355E0A" w:rsidP="00355E0A">
      <w:pPr>
        <w:pStyle w:val="Titolo3"/>
      </w:pPr>
      <w:bookmarkStart w:id="96" w:name="_Toc129791796"/>
      <w:r>
        <w:lastRenderedPageBreak/>
        <w:t>Generazione e-mail informativa di cambio date</w:t>
      </w:r>
      <w:bookmarkEnd w:id="96"/>
    </w:p>
    <w:p w14:paraId="1FAE8FE6" w14:textId="77777777" w:rsidR="00355E0A" w:rsidRDefault="00355E0A" w:rsidP="00355E0A">
      <w:r>
        <w:t>La definizione delle date previste di passaggio in U.A.T e PROD inizialmente comunicate dal fornitore può essere soggetto a revisione da parte dell’I</w:t>
      </w:r>
      <w:r w:rsidRPr="001E47F3">
        <w:rPr>
          <w:color w:val="C00000"/>
        </w:rPr>
        <w:t xml:space="preserve">T Pivot/IT </w:t>
      </w:r>
      <w:proofErr w:type="spellStart"/>
      <w:proofErr w:type="gramStart"/>
      <w:r w:rsidRPr="001E47F3">
        <w:rPr>
          <w:color w:val="C00000"/>
        </w:rPr>
        <w:t>Specialist</w:t>
      </w:r>
      <w:proofErr w:type="spellEnd"/>
      <w:proofErr w:type="gramEnd"/>
      <w:r w:rsidRPr="001E47F3">
        <w:rPr>
          <w:color w:val="C00000"/>
        </w:rPr>
        <w:t xml:space="preserve"> </w:t>
      </w:r>
      <w:r>
        <w:t>il quale ha facoltà di effettuare modifiche in qualunque momento anche dopo che l’offerta commerciale è stata accettata dall’</w:t>
      </w:r>
      <w:r w:rsidRPr="001E47F3">
        <w:rPr>
          <w:color w:val="C00000"/>
        </w:rPr>
        <w:t>IT Friend</w:t>
      </w:r>
      <w:r>
        <w:t>.</w:t>
      </w:r>
    </w:p>
    <w:p w14:paraId="06D321DB" w14:textId="77777777" w:rsidR="00355E0A" w:rsidRDefault="00355E0A" w:rsidP="00355E0A">
      <w:r>
        <w:t>Il sistema verifica se le date di passaggio in UAT e/o PROD sono già state valorizzate. In caso affermativo si assume che il processo di accettazione dell’offerta commerciale sia già stato compiuto e quindi si procedere con la sola generazione di e-mail che informa l’</w:t>
      </w:r>
      <w:r w:rsidRPr="00500214">
        <w:rPr>
          <w:color w:val="C00000"/>
        </w:rPr>
        <w:t>IT Friend</w:t>
      </w:r>
      <w:r>
        <w:t xml:space="preserve"> del cambio di date:</w:t>
      </w:r>
    </w:p>
    <w:p w14:paraId="6CC683FB" w14:textId="77777777" w:rsidR="00355E0A" w:rsidRDefault="00355E0A" w:rsidP="00355E0A"/>
    <w:p w14:paraId="16C22195" w14:textId="77777777" w:rsidR="00355E0A" w:rsidRDefault="00355E0A" w:rsidP="00355E0A">
      <w:pPr>
        <w:pStyle w:val="Paragrafoelenco"/>
        <w:numPr>
          <w:ilvl w:val="0"/>
          <w:numId w:val="30"/>
        </w:numPr>
      </w:pPr>
      <w:r>
        <w:t>Il destinatario dell’e-mail è l’IT Friend che ha creato la singola Demand Stream oggetto di cambio data</w:t>
      </w:r>
    </w:p>
    <w:p w14:paraId="308F0C19" w14:textId="77777777" w:rsidR="00355E0A" w:rsidRDefault="00355E0A" w:rsidP="00355E0A">
      <w:pPr>
        <w:pStyle w:val="Paragrafoelenco"/>
        <w:numPr>
          <w:ilvl w:val="0"/>
          <w:numId w:val="30"/>
        </w:numPr>
      </w:pPr>
      <w:r>
        <w:t>Il soggetto dell’e-mail contiene il testo “</w:t>
      </w:r>
      <w:r>
        <w:rPr>
          <w:i/>
          <w:iCs/>
        </w:rPr>
        <w:t xml:space="preserve">DR” </w:t>
      </w:r>
      <w:r>
        <w:t xml:space="preserve">+ </w:t>
      </w:r>
      <w:r w:rsidRPr="00B30403">
        <w:rPr>
          <w:color w:val="7030A0"/>
        </w:rPr>
        <w:t>SDM1</w:t>
      </w:r>
      <w:r>
        <w:t xml:space="preserve"> + “</w:t>
      </w:r>
      <w:proofErr w:type="gramStart"/>
      <w:r>
        <w:t>(“ +</w:t>
      </w:r>
      <w:proofErr w:type="gramEnd"/>
      <w:r>
        <w:t xml:space="preserve"> </w:t>
      </w:r>
      <w:r w:rsidRPr="00B30403">
        <w:rPr>
          <w:color w:val="7030A0"/>
        </w:rPr>
        <w:t>SDM2</w:t>
      </w:r>
      <w:r>
        <w:t xml:space="preserve"> + “) +</w:t>
      </w:r>
      <w:r>
        <w:rPr>
          <w:i/>
          <w:iCs/>
        </w:rPr>
        <w:t>“ – Cambio data passaggio in U.A.T [oppure PROD]”</w:t>
      </w:r>
    </w:p>
    <w:p w14:paraId="7ACFF30B" w14:textId="77777777" w:rsidR="00355E0A" w:rsidRPr="000B0EA9" w:rsidRDefault="00355E0A" w:rsidP="00355E0A">
      <w:pPr>
        <w:pStyle w:val="Paragrafoelenco"/>
        <w:numPr>
          <w:ilvl w:val="0"/>
          <w:numId w:val="30"/>
        </w:numPr>
      </w:pPr>
      <w:r>
        <w:t>Il corpo dell’e-mail contiene il testo “</w:t>
      </w:r>
      <w:r w:rsidRPr="0064021A">
        <w:rPr>
          <w:i/>
          <w:iCs/>
        </w:rPr>
        <w:t>La data di passaggio in U.A.T.</w:t>
      </w:r>
      <w:r>
        <w:t xml:space="preserve"> [o PROD] </w:t>
      </w:r>
      <w:r w:rsidRPr="0064021A">
        <w:rPr>
          <w:i/>
          <w:iCs/>
        </w:rPr>
        <w:t>relativa alla DR</w:t>
      </w:r>
      <w:r>
        <w:t>”</w:t>
      </w:r>
      <w:r w:rsidRPr="00A20732">
        <w:t xml:space="preserve"> </w:t>
      </w:r>
      <w:r>
        <w:t xml:space="preserve">+ </w:t>
      </w:r>
      <w:r w:rsidRPr="00A2669D">
        <w:rPr>
          <w:color w:val="7030A0"/>
        </w:rPr>
        <w:t>SDM1</w:t>
      </w:r>
      <w:r>
        <w:t xml:space="preserve"> + “</w:t>
      </w:r>
      <w:proofErr w:type="gramStart"/>
      <w:r>
        <w:t>(“ +</w:t>
      </w:r>
      <w:proofErr w:type="gramEnd"/>
      <w:r>
        <w:t xml:space="preserve"> </w:t>
      </w:r>
      <w:r w:rsidRPr="00A2669D">
        <w:rPr>
          <w:color w:val="7030A0"/>
        </w:rPr>
        <w:t>SDM2</w:t>
      </w:r>
      <w:r>
        <w:t xml:space="preserve"> + “) + “ </w:t>
      </w:r>
      <w:r w:rsidRPr="0064021A">
        <w:rPr>
          <w:i/>
          <w:iCs/>
        </w:rPr>
        <w:t>è stata cambiata dall’ IT Pivot</w:t>
      </w:r>
      <w:r>
        <w:t xml:space="preserve">” + </w:t>
      </w:r>
      <w:r w:rsidRPr="00A2669D">
        <w:rPr>
          <w:color w:val="7030A0"/>
        </w:rPr>
        <w:t>SDM6</w:t>
      </w:r>
      <w:r>
        <w:t xml:space="preserve"> + “</w:t>
      </w:r>
      <w:r w:rsidRPr="0064021A">
        <w:rPr>
          <w:i/>
          <w:iCs/>
        </w:rPr>
        <w:t>da</w:t>
      </w:r>
      <w:r>
        <w:t xml:space="preserve">”+ </w:t>
      </w:r>
      <w:r w:rsidRPr="0064021A">
        <w:rPr>
          <w:color w:val="7030A0"/>
        </w:rPr>
        <w:t>SAF16</w:t>
      </w:r>
      <w:r>
        <w:t xml:space="preserve"> [originale] “ </w:t>
      </w:r>
      <w:r w:rsidRPr="0064021A">
        <w:rPr>
          <w:i/>
          <w:iCs/>
        </w:rPr>
        <w:t>a</w:t>
      </w:r>
      <w:r>
        <w:t xml:space="preserve"> ”+</w:t>
      </w:r>
      <w:r w:rsidRPr="0064021A">
        <w:rPr>
          <w:color w:val="7030A0"/>
        </w:rPr>
        <w:t>SAF16</w:t>
      </w:r>
      <w:r>
        <w:t xml:space="preserve"> [modificata]</w:t>
      </w:r>
    </w:p>
    <w:p w14:paraId="16ABF6A4" w14:textId="77777777" w:rsidR="00355E0A" w:rsidRDefault="00355E0A" w:rsidP="00355E0A">
      <w:pPr>
        <w:pStyle w:val="Titolo3"/>
      </w:pPr>
      <w:bookmarkStart w:id="97" w:name="_Toc129791797"/>
      <w:r>
        <w:t>Generazione e-mail di richiesta accettazione offerta commerciale per ogni fornitore</w:t>
      </w:r>
      <w:bookmarkEnd w:id="97"/>
    </w:p>
    <w:p w14:paraId="5E21BEFA" w14:textId="77777777" w:rsidR="00355E0A" w:rsidRPr="00A3757A" w:rsidRDefault="00355E0A" w:rsidP="00355E0A">
      <w:r>
        <w:t>Nel momento in cui un fornitore spedisce all’</w:t>
      </w:r>
      <w:r w:rsidRPr="00EB4661">
        <w:rPr>
          <w:color w:val="C00000"/>
        </w:rPr>
        <w:t xml:space="preserve">IT Pivot/IT </w:t>
      </w:r>
      <w:proofErr w:type="spellStart"/>
      <w:r w:rsidRPr="00EB4661">
        <w:rPr>
          <w:color w:val="C00000"/>
        </w:rPr>
        <w:t>Specialist</w:t>
      </w:r>
      <w:proofErr w:type="spellEnd"/>
      <w:r>
        <w:t xml:space="preserve"> un’offerta commerciale, questi è tenuto ad inserirla nel sistema specificando tutti i dati significativi richiesti. Il sistema, una volta che tutti i dati sono stati inseriti, genera un’e-mail automatica contenente una richiesta di accettazione esplicita.</w:t>
      </w:r>
    </w:p>
    <w:p w14:paraId="4FA86F03" w14:textId="77777777" w:rsidR="00355E0A" w:rsidRDefault="00355E0A" w:rsidP="00355E0A"/>
    <w:p w14:paraId="0BB7990A" w14:textId="77777777" w:rsidR="00355E0A" w:rsidRDefault="00355E0A" w:rsidP="00355E0A">
      <w:r>
        <w:t>La logica di composizione dell’e-mail è la seguente:</w:t>
      </w:r>
    </w:p>
    <w:p w14:paraId="1D76CB08" w14:textId="77777777" w:rsidR="00355E0A" w:rsidRDefault="00355E0A" w:rsidP="00355E0A"/>
    <w:p w14:paraId="7157C6CC" w14:textId="77777777" w:rsidR="00355E0A" w:rsidRDefault="00355E0A" w:rsidP="00355E0A">
      <w:pPr>
        <w:pStyle w:val="Paragrafoelenco"/>
        <w:numPr>
          <w:ilvl w:val="0"/>
          <w:numId w:val="18"/>
        </w:numPr>
      </w:pPr>
      <w:r>
        <w:t xml:space="preserve">Il destinatario dell’e-mail è l’IT Friend che ha creato la singola Demand </w:t>
      </w:r>
      <w:proofErr w:type="spellStart"/>
      <w:r>
        <w:t>Request</w:t>
      </w:r>
      <w:proofErr w:type="spellEnd"/>
      <w:r>
        <w:t xml:space="preserve"> (DR ID) alla quale il singolo documento si riferisce (DR Stream)</w:t>
      </w:r>
    </w:p>
    <w:p w14:paraId="4F727898" w14:textId="77777777" w:rsidR="00355E0A" w:rsidRDefault="00355E0A" w:rsidP="00355E0A">
      <w:pPr>
        <w:pStyle w:val="Paragrafoelenco"/>
        <w:numPr>
          <w:ilvl w:val="0"/>
          <w:numId w:val="18"/>
        </w:numPr>
      </w:pPr>
      <w:r>
        <w:t>Il soggetto dell’e-mail contiene il testo “</w:t>
      </w:r>
      <w:r>
        <w:rPr>
          <w:i/>
          <w:iCs/>
        </w:rPr>
        <w:t>Nuova richiesta di approvazione offerta commerciale”</w:t>
      </w:r>
    </w:p>
    <w:p w14:paraId="75893C0D" w14:textId="77777777" w:rsidR="00355E0A" w:rsidRDefault="00355E0A" w:rsidP="00355E0A">
      <w:pPr>
        <w:pStyle w:val="Paragrafoelenco"/>
        <w:numPr>
          <w:ilvl w:val="0"/>
          <w:numId w:val="18"/>
        </w:numPr>
      </w:pPr>
      <w:r>
        <w:t>Il corpo dell’e-mail contiene il testo “</w:t>
      </w:r>
      <w:r>
        <w:rPr>
          <w:i/>
          <w:iCs/>
        </w:rPr>
        <w:t xml:space="preserve">L’IT Pivot </w:t>
      </w:r>
      <w:proofErr w:type="gramStart"/>
      <w:r>
        <w:rPr>
          <w:i/>
          <w:iCs/>
        </w:rPr>
        <w:t xml:space="preserve">“ </w:t>
      </w:r>
      <w:r>
        <w:t>+</w:t>
      </w:r>
      <w:proofErr w:type="gramEnd"/>
      <w:r>
        <w:t xml:space="preserve"> </w:t>
      </w:r>
      <w:r w:rsidRPr="00867B25">
        <w:rPr>
          <w:color w:val="7030A0"/>
        </w:rPr>
        <w:t>SDM6</w:t>
      </w:r>
      <w:r>
        <w:t xml:space="preserve"> + “</w:t>
      </w:r>
      <w:r>
        <w:rPr>
          <w:i/>
          <w:iCs/>
        </w:rPr>
        <w:t>è in attesa della tua accettazione dell’offerta commerciale proveniente dal fornitore”</w:t>
      </w:r>
      <w:r>
        <w:t xml:space="preserve"> + </w:t>
      </w:r>
      <w:r w:rsidRPr="00867B25">
        <w:rPr>
          <w:color w:val="7030A0"/>
        </w:rPr>
        <w:t>SDM29</w:t>
      </w:r>
      <w:r>
        <w:t xml:space="preserve"> + “</w:t>
      </w:r>
      <w:r>
        <w:rPr>
          <w:i/>
          <w:iCs/>
        </w:rPr>
        <w:t xml:space="preserve">relativa alla Demand </w:t>
      </w:r>
      <w:proofErr w:type="spellStart"/>
      <w:r>
        <w:rPr>
          <w:i/>
          <w:iCs/>
        </w:rPr>
        <w:t>Request</w:t>
      </w:r>
      <w:proofErr w:type="spellEnd"/>
      <w:r>
        <w:t xml:space="preserve">” + </w:t>
      </w:r>
      <w:r w:rsidRPr="00867B25">
        <w:rPr>
          <w:color w:val="7030A0"/>
        </w:rPr>
        <w:t>SDM1</w:t>
      </w:r>
      <w:r>
        <w:t xml:space="preserve"> + “(“ + </w:t>
      </w:r>
      <w:r w:rsidRPr="00867B25">
        <w:rPr>
          <w:color w:val="7030A0"/>
        </w:rPr>
        <w:t>SDM2</w:t>
      </w:r>
      <w:r>
        <w:t xml:space="preserve"> + “). </w:t>
      </w:r>
      <w:r w:rsidRPr="001F33E5">
        <w:rPr>
          <w:i/>
          <w:iCs/>
        </w:rPr>
        <w:t>Collegati all’apposita pagina all’interno dell’IT Demand Management Tool per l’accettazione.</w:t>
      </w:r>
      <w:r>
        <w:t>”</w:t>
      </w:r>
    </w:p>
    <w:p w14:paraId="2CD1C0F3" w14:textId="77777777" w:rsidR="00355E0A" w:rsidRDefault="00355E0A" w:rsidP="00355E0A">
      <w:pPr>
        <w:pStyle w:val="Titolo3"/>
      </w:pPr>
      <w:bookmarkStart w:id="98" w:name="_Toc129791798"/>
      <w:r>
        <w:t>Generazione e-mail informativa per IT Pivot per ogni fornitore</w:t>
      </w:r>
      <w:bookmarkEnd w:id="98"/>
    </w:p>
    <w:p w14:paraId="05E3F86E" w14:textId="77777777" w:rsidR="00355E0A" w:rsidRDefault="00355E0A" w:rsidP="00355E0A">
      <w:r>
        <w:t xml:space="preserve">In base alla logica di workflow, se una singola offerta commerciale non è accettata da parte dell’IT Friend, il sistema genera una e-mail informativa nei confronti dell’IT Pivot e/o IT </w:t>
      </w:r>
      <w:proofErr w:type="spellStart"/>
      <w:r>
        <w:t>Specialist</w:t>
      </w:r>
      <w:proofErr w:type="spellEnd"/>
      <w:r>
        <w:t>.</w:t>
      </w:r>
    </w:p>
    <w:p w14:paraId="15BE58BF" w14:textId="77777777" w:rsidR="00355E0A" w:rsidRDefault="00355E0A" w:rsidP="00355E0A"/>
    <w:p w14:paraId="425F677C" w14:textId="77777777" w:rsidR="00355E0A" w:rsidRDefault="00355E0A" w:rsidP="00355E0A">
      <w:r>
        <w:t>La logica di composizione dell’e-mail è la seguente:</w:t>
      </w:r>
    </w:p>
    <w:p w14:paraId="6111E08E" w14:textId="77777777" w:rsidR="00355E0A" w:rsidRDefault="00355E0A" w:rsidP="00355E0A"/>
    <w:p w14:paraId="05E07FA1" w14:textId="77777777" w:rsidR="00355E0A" w:rsidRDefault="00355E0A" w:rsidP="00355E0A">
      <w:pPr>
        <w:pStyle w:val="Paragrafoelenco"/>
        <w:numPr>
          <w:ilvl w:val="0"/>
          <w:numId w:val="19"/>
        </w:numPr>
      </w:pPr>
      <w:r>
        <w:t>Il destinatario dell’e-mail è l</w:t>
      </w:r>
      <w:r w:rsidRPr="00BC387F">
        <w:rPr>
          <w:color w:val="C00000"/>
        </w:rPr>
        <w:t xml:space="preserve">’IT Pivot/IT </w:t>
      </w:r>
      <w:proofErr w:type="spellStart"/>
      <w:r w:rsidRPr="00BC387F">
        <w:rPr>
          <w:color w:val="C00000"/>
        </w:rPr>
        <w:t>Specialist</w:t>
      </w:r>
      <w:proofErr w:type="spellEnd"/>
      <w:r w:rsidRPr="00BC387F">
        <w:rPr>
          <w:color w:val="C00000"/>
        </w:rPr>
        <w:t xml:space="preserve"> </w:t>
      </w:r>
      <w:r>
        <w:t>che ha inserito nel sistema l’offerta commerciale</w:t>
      </w:r>
    </w:p>
    <w:p w14:paraId="108D0760" w14:textId="77777777" w:rsidR="00355E0A" w:rsidRDefault="00355E0A" w:rsidP="00355E0A">
      <w:pPr>
        <w:pStyle w:val="Paragrafoelenco"/>
        <w:numPr>
          <w:ilvl w:val="0"/>
          <w:numId w:val="19"/>
        </w:numPr>
      </w:pPr>
      <w:r>
        <w:t>Il soggetto dell’e-mail contiene il testo “</w:t>
      </w:r>
      <w:r w:rsidRPr="00B5403D">
        <w:rPr>
          <w:i/>
          <w:iCs/>
        </w:rPr>
        <w:t>Offerta commerciale respinta”</w:t>
      </w:r>
    </w:p>
    <w:p w14:paraId="0D60B715" w14:textId="77777777" w:rsidR="00355E0A" w:rsidRDefault="00355E0A" w:rsidP="00355E0A">
      <w:pPr>
        <w:pStyle w:val="Paragrafoelenco"/>
        <w:numPr>
          <w:ilvl w:val="0"/>
          <w:numId w:val="19"/>
        </w:numPr>
      </w:pPr>
      <w:r>
        <w:t>Il corpo dell’e-mail contiene il testo “</w:t>
      </w:r>
      <w:r>
        <w:rPr>
          <w:i/>
          <w:iCs/>
        </w:rPr>
        <w:t xml:space="preserve">L’IT Friend </w:t>
      </w:r>
      <w:proofErr w:type="gramStart"/>
      <w:r>
        <w:rPr>
          <w:i/>
          <w:iCs/>
        </w:rPr>
        <w:t>“ +</w:t>
      </w:r>
      <w:proofErr w:type="gramEnd"/>
      <w:r>
        <w:rPr>
          <w:i/>
          <w:iCs/>
        </w:rPr>
        <w:t xml:space="preserve"> </w:t>
      </w:r>
      <w:r w:rsidRPr="00867B25">
        <w:rPr>
          <w:color w:val="7030A0"/>
        </w:rPr>
        <w:t>SDM6</w:t>
      </w:r>
      <w:r>
        <w:t xml:space="preserve"> + “</w:t>
      </w:r>
      <w:r>
        <w:rPr>
          <w:i/>
          <w:iCs/>
        </w:rPr>
        <w:t>ha respinto l’offerta commerciale proveniente dal fornitore”</w:t>
      </w:r>
      <w:r>
        <w:t xml:space="preserve"> + </w:t>
      </w:r>
      <w:r w:rsidRPr="00867B25">
        <w:rPr>
          <w:color w:val="7030A0"/>
        </w:rPr>
        <w:t>SDM29</w:t>
      </w:r>
      <w:r>
        <w:t xml:space="preserve"> + “</w:t>
      </w:r>
      <w:r>
        <w:rPr>
          <w:i/>
          <w:iCs/>
        </w:rPr>
        <w:t xml:space="preserve">relativa alla Demand </w:t>
      </w:r>
      <w:proofErr w:type="spellStart"/>
      <w:r>
        <w:rPr>
          <w:i/>
          <w:iCs/>
        </w:rPr>
        <w:t>Request</w:t>
      </w:r>
      <w:proofErr w:type="spellEnd"/>
      <w:r>
        <w:t xml:space="preserve">” + </w:t>
      </w:r>
      <w:r w:rsidRPr="00867B25">
        <w:rPr>
          <w:color w:val="7030A0"/>
        </w:rPr>
        <w:t>SDM1</w:t>
      </w:r>
      <w:r>
        <w:t xml:space="preserve"> + “(“ + </w:t>
      </w:r>
      <w:r w:rsidRPr="00867B25">
        <w:rPr>
          <w:color w:val="7030A0"/>
        </w:rPr>
        <w:t>SDM2</w:t>
      </w:r>
      <w:r>
        <w:t xml:space="preserve"> + “).”</w:t>
      </w:r>
    </w:p>
    <w:p w14:paraId="525C65DD" w14:textId="77777777" w:rsidR="00355E0A" w:rsidRDefault="00355E0A" w:rsidP="00355E0A">
      <w:pPr>
        <w:pStyle w:val="Titolo2"/>
      </w:pPr>
      <w:bookmarkStart w:id="99" w:name="_Toc129791799"/>
      <w:r>
        <w:t>Fase Test Book</w:t>
      </w:r>
      <w:bookmarkEnd w:id="99"/>
    </w:p>
    <w:p w14:paraId="3DBCA2D5" w14:textId="77777777" w:rsidR="00355E0A" w:rsidRDefault="00355E0A" w:rsidP="00355E0A">
      <w:r>
        <w:t>Anche la Fase “Test Book” non è una vera e propria fase di IT Demand Management. Si tratta piuttosto di un momento durante lo svolgimento del flusso in cui, dal punto di vista del sistema, ci sono dei nuovi input da gestire.</w:t>
      </w:r>
    </w:p>
    <w:p w14:paraId="08BF8D2A" w14:textId="77777777" w:rsidR="00355E0A" w:rsidRDefault="00355E0A" w:rsidP="00355E0A">
      <w:pPr>
        <w:pStyle w:val="Titolo3"/>
      </w:pPr>
      <w:bookmarkStart w:id="100" w:name="_Toc129791800"/>
      <w:r>
        <w:t xml:space="preserve">La “Pagina gestione Demand </w:t>
      </w:r>
      <w:proofErr w:type="spellStart"/>
      <w:r>
        <w:t>Request</w:t>
      </w:r>
      <w:proofErr w:type="spellEnd"/>
      <w:r>
        <w:t>”</w:t>
      </w:r>
      <w:bookmarkEnd w:id="100"/>
    </w:p>
    <w:p w14:paraId="3797382F" w14:textId="77777777" w:rsidR="00355E0A" w:rsidRDefault="00355E0A" w:rsidP="00355E0A">
      <w:r>
        <w:t xml:space="preserve">Durante la fase Test Book la “Pagina di gestione Demand </w:t>
      </w:r>
      <w:proofErr w:type="spellStart"/>
      <w:r>
        <w:t>Request</w:t>
      </w:r>
      <w:proofErr w:type="spellEnd"/>
      <w:r>
        <w:t>” si arricchisce di una ulteriore funzionalità.</w:t>
      </w:r>
    </w:p>
    <w:p w14:paraId="3F533831" w14:textId="77777777" w:rsidR="00355E0A" w:rsidRPr="00F93657" w:rsidRDefault="00355E0A" w:rsidP="00355E0A">
      <w:r>
        <w:t xml:space="preserve">L’utente </w:t>
      </w:r>
      <w:r w:rsidRPr="00AC3458">
        <w:rPr>
          <w:color w:val="C00000"/>
        </w:rPr>
        <w:t xml:space="preserve">IT Pivot/IT </w:t>
      </w:r>
      <w:proofErr w:type="spellStart"/>
      <w:r w:rsidRPr="00AC3458">
        <w:rPr>
          <w:color w:val="C00000"/>
        </w:rPr>
        <w:t>Specialist</w:t>
      </w:r>
      <w:proofErr w:type="spellEnd"/>
      <w:r>
        <w:t xml:space="preserve"> scrive uno o più documenti contenenti l’elenco dei test che devono essere eseguiti sul software sviluppato dal fornitore. Questi documenti (tipicamente files binari di tipo Word) devono poter essere caricati nel sistema attraverso la GUI. Come da workflow, l’upload di questi “Reference Object Test Book” scatena l’attivazione di specifici automatismi di aggiornamento del database.</w:t>
      </w:r>
    </w:p>
    <w:p w14:paraId="769F96D3" w14:textId="77777777" w:rsidR="00355E0A" w:rsidRDefault="00355E0A" w:rsidP="00355E0A">
      <w:pPr>
        <w:pStyle w:val="Titolo3"/>
      </w:pPr>
      <w:bookmarkStart w:id="101" w:name="_Toc129791801"/>
      <w:r>
        <w:lastRenderedPageBreak/>
        <w:t>Generazione e-mail informativa per IT Friend</w:t>
      </w:r>
      <w:bookmarkEnd w:id="101"/>
    </w:p>
    <w:p w14:paraId="636A137D" w14:textId="77777777" w:rsidR="00355E0A" w:rsidRDefault="00355E0A" w:rsidP="00355E0A">
      <w:r>
        <w:t>Come conseguenza di quanto descritto nel paragrafo precedente, il sistema si occupa di generare automaticamente una e-mail di informativa per l’</w:t>
      </w:r>
      <w:r w:rsidRPr="00AC3458">
        <w:rPr>
          <w:color w:val="C00000"/>
        </w:rPr>
        <w:t xml:space="preserve">IT Pivot/IT </w:t>
      </w:r>
      <w:proofErr w:type="spellStart"/>
      <w:r w:rsidRPr="00AC3458">
        <w:rPr>
          <w:color w:val="C00000"/>
        </w:rPr>
        <w:t>Specialist</w:t>
      </w:r>
      <w:proofErr w:type="spellEnd"/>
      <w:r>
        <w:t>.</w:t>
      </w:r>
    </w:p>
    <w:p w14:paraId="777A7F8B" w14:textId="77777777" w:rsidR="00355E0A" w:rsidRDefault="00355E0A" w:rsidP="00355E0A"/>
    <w:p w14:paraId="317BEF3C" w14:textId="77777777" w:rsidR="00355E0A" w:rsidRDefault="00355E0A" w:rsidP="00355E0A">
      <w:r>
        <w:t>La logica di composizione dell’e-mail è la seguente:</w:t>
      </w:r>
    </w:p>
    <w:p w14:paraId="7A958E76" w14:textId="77777777" w:rsidR="00355E0A" w:rsidRDefault="00355E0A" w:rsidP="00355E0A"/>
    <w:p w14:paraId="56873183" w14:textId="77777777" w:rsidR="00355E0A" w:rsidRDefault="00355E0A" w:rsidP="00355E0A">
      <w:pPr>
        <w:pStyle w:val="Paragrafoelenco"/>
        <w:numPr>
          <w:ilvl w:val="0"/>
          <w:numId w:val="21"/>
        </w:numPr>
      </w:pPr>
      <w:r>
        <w:t>Il destinatario dell’e-mail è l</w:t>
      </w:r>
      <w:r w:rsidRPr="00BC387F">
        <w:rPr>
          <w:color w:val="C00000"/>
        </w:rPr>
        <w:t xml:space="preserve">’IT </w:t>
      </w:r>
      <w:r>
        <w:rPr>
          <w:color w:val="C00000"/>
        </w:rPr>
        <w:t>Friend</w:t>
      </w:r>
      <w:r w:rsidRPr="00BC387F">
        <w:rPr>
          <w:color w:val="C00000"/>
        </w:rPr>
        <w:t xml:space="preserve"> </w:t>
      </w:r>
      <w:r w:rsidRPr="00B37FBE">
        <w:t>alla cui DR è associato il documento di Test Book</w:t>
      </w:r>
    </w:p>
    <w:p w14:paraId="1B83571E" w14:textId="77777777" w:rsidR="00355E0A" w:rsidRPr="00B30403" w:rsidRDefault="00355E0A" w:rsidP="00355E0A">
      <w:pPr>
        <w:pStyle w:val="Paragrafoelenco"/>
        <w:numPr>
          <w:ilvl w:val="0"/>
          <w:numId w:val="21"/>
        </w:numPr>
      </w:pPr>
      <w:r w:rsidRPr="00B30403">
        <w:t>Il soggetto dell’e-mail contiene il testo “</w:t>
      </w:r>
      <w:r w:rsidRPr="00B30403">
        <w:rPr>
          <w:i/>
          <w:iCs/>
        </w:rPr>
        <w:t xml:space="preserve">Inserimento nuovo Test Book per la Demand </w:t>
      </w:r>
      <w:proofErr w:type="spellStart"/>
      <w:r w:rsidRPr="00B30403">
        <w:rPr>
          <w:i/>
          <w:iCs/>
        </w:rPr>
        <w:t>Request</w:t>
      </w:r>
      <w:proofErr w:type="spellEnd"/>
      <w:r w:rsidRPr="00B30403">
        <w:rPr>
          <w:i/>
          <w:iCs/>
        </w:rPr>
        <w:t>”</w:t>
      </w:r>
      <w:r w:rsidRPr="00B30403">
        <w:t xml:space="preserve"> + </w:t>
      </w:r>
      <w:r w:rsidRPr="00B30403">
        <w:rPr>
          <w:color w:val="7030A0"/>
        </w:rPr>
        <w:t>SDM1</w:t>
      </w:r>
      <w:r w:rsidRPr="00B30403">
        <w:t>.</w:t>
      </w:r>
    </w:p>
    <w:p w14:paraId="18B1DC4A" w14:textId="77777777" w:rsidR="00355E0A" w:rsidRPr="00B30403" w:rsidRDefault="00355E0A" w:rsidP="00355E0A">
      <w:pPr>
        <w:pStyle w:val="Paragrafoelenco"/>
        <w:numPr>
          <w:ilvl w:val="0"/>
          <w:numId w:val="21"/>
        </w:numPr>
      </w:pPr>
      <w:r>
        <w:t>Il corpo dell’e-mail contiene il testo “</w:t>
      </w:r>
      <w:r>
        <w:rPr>
          <w:i/>
          <w:iCs/>
        </w:rPr>
        <w:t>L’IT Pivot</w:t>
      </w:r>
      <w:r>
        <w:t xml:space="preserve">” + </w:t>
      </w:r>
      <w:r w:rsidRPr="00A302B4">
        <w:rPr>
          <w:color w:val="7030A0"/>
        </w:rPr>
        <w:t>SCM3</w:t>
      </w:r>
      <w:r>
        <w:t xml:space="preserve"> + “</w:t>
      </w:r>
      <w:r w:rsidRPr="00437B56">
        <w:rPr>
          <w:i/>
          <w:iCs/>
        </w:rPr>
        <w:t xml:space="preserve">ha caricato nel sistema un nuovo Test Book per la Demand </w:t>
      </w:r>
      <w:proofErr w:type="spellStart"/>
      <w:proofErr w:type="gramStart"/>
      <w:r w:rsidRPr="00437B56">
        <w:rPr>
          <w:i/>
          <w:iCs/>
        </w:rPr>
        <w:t>Request</w:t>
      </w:r>
      <w:proofErr w:type="spellEnd"/>
      <w:r>
        <w:rPr>
          <w:i/>
          <w:iCs/>
        </w:rPr>
        <w:t xml:space="preserve"> </w:t>
      </w:r>
      <w:r>
        <w:t>”</w:t>
      </w:r>
      <w:proofErr w:type="gramEnd"/>
      <w:r w:rsidRPr="00437B56">
        <w:t xml:space="preserve"> </w:t>
      </w:r>
      <w:r w:rsidRPr="00B30403">
        <w:t xml:space="preserve">+ </w:t>
      </w:r>
      <w:r w:rsidRPr="00B30403">
        <w:rPr>
          <w:color w:val="7030A0"/>
        </w:rPr>
        <w:t>SDM1</w:t>
      </w:r>
      <w:r>
        <w:t xml:space="preserve"> + “. </w:t>
      </w:r>
      <w:r w:rsidRPr="001F33E5">
        <w:rPr>
          <w:i/>
          <w:iCs/>
        </w:rPr>
        <w:t>Collegati all’apposita pagina all’interno dell’IT Demand Management Tool per</w:t>
      </w:r>
      <w:r>
        <w:rPr>
          <w:i/>
          <w:iCs/>
        </w:rPr>
        <w:t xml:space="preserve"> scaricare il documento.”</w:t>
      </w:r>
    </w:p>
    <w:p w14:paraId="7A5CB3CF" w14:textId="77777777" w:rsidR="00355E0A" w:rsidRDefault="00355E0A" w:rsidP="00355E0A">
      <w:pPr>
        <w:pStyle w:val="Titolo2"/>
      </w:pPr>
      <w:bookmarkStart w:id="102" w:name="_Toc129791802"/>
      <w:r>
        <w:t>Fase Sviluppo</w:t>
      </w:r>
      <w:bookmarkEnd w:id="102"/>
    </w:p>
    <w:p w14:paraId="516AFD7D" w14:textId="77777777" w:rsidR="00355E0A" w:rsidRDefault="00355E0A" w:rsidP="00355E0A">
      <w:pPr>
        <w:pStyle w:val="Titolo3"/>
      </w:pPr>
      <w:bookmarkStart w:id="103" w:name="_Toc129791803"/>
      <w:r>
        <w:t xml:space="preserve">La “Pagina gestione Demand </w:t>
      </w:r>
      <w:proofErr w:type="spellStart"/>
      <w:r>
        <w:t>Request</w:t>
      </w:r>
      <w:proofErr w:type="spellEnd"/>
      <w:r>
        <w:t>”</w:t>
      </w:r>
      <w:bookmarkEnd w:id="103"/>
    </w:p>
    <w:p w14:paraId="108B96D4" w14:textId="77777777" w:rsidR="00355E0A" w:rsidRDefault="00355E0A" w:rsidP="00355E0A">
      <w:pPr>
        <w:rPr>
          <w:color w:val="C00000"/>
        </w:rPr>
      </w:pPr>
      <w:r>
        <w:t xml:space="preserve">Alla consueta “Pagina gestione Demand </w:t>
      </w:r>
      <w:proofErr w:type="spellStart"/>
      <w:r>
        <w:t>Request</w:t>
      </w:r>
      <w:proofErr w:type="spellEnd"/>
      <w:r>
        <w:t>” si aggiungono le funzionalità di input per permettere all’</w:t>
      </w:r>
      <w:r w:rsidRPr="00AC3458">
        <w:rPr>
          <w:color w:val="C00000"/>
        </w:rPr>
        <w:t xml:space="preserve">IT Pivot/IT </w:t>
      </w:r>
      <w:proofErr w:type="spellStart"/>
      <w:r w:rsidRPr="00AC3458">
        <w:rPr>
          <w:color w:val="C00000"/>
        </w:rPr>
        <w:t>Specialist</w:t>
      </w:r>
      <w:proofErr w:type="spellEnd"/>
      <w:r>
        <w:t xml:space="preserve"> di inserire diversi elementi </w:t>
      </w:r>
      <w:proofErr w:type="gramStart"/>
      <w:r>
        <w:t>mano</w:t>
      </w:r>
      <w:proofErr w:type="gramEnd"/>
      <w:r>
        <w:t xml:space="preserve"> a mano che questi sono disponibili. Questa funzionalità è attiva solo per gli utenti di tipo </w:t>
      </w:r>
      <w:r w:rsidRPr="00AC3458">
        <w:rPr>
          <w:color w:val="C00000"/>
        </w:rPr>
        <w:t xml:space="preserve">IT Pivot/IT </w:t>
      </w:r>
      <w:proofErr w:type="spellStart"/>
      <w:r w:rsidRPr="00AC3458">
        <w:rPr>
          <w:color w:val="C00000"/>
        </w:rPr>
        <w:t>Specialist</w:t>
      </w:r>
      <w:proofErr w:type="spellEnd"/>
      <w:r>
        <w:rPr>
          <w:color w:val="C00000"/>
        </w:rPr>
        <w:t>.</w:t>
      </w:r>
    </w:p>
    <w:p w14:paraId="56260480" w14:textId="77777777" w:rsidR="00355E0A" w:rsidRPr="00061123" w:rsidRDefault="00355E0A" w:rsidP="00355E0A">
      <w:pPr>
        <w:pStyle w:val="Titolo3"/>
      </w:pPr>
      <w:bookmarkStart w:id="104" w:name="_Toc129791804"/>
      <w:bookmarkStart w:id="105" w:name="_Toc129791805"/>
      <w:bookmarkEnd w:id="104"/>
      <w:r w:rsidRPr="00061123">
        <w:t>Visualizzazione delle tolleranze</w:t>
      </w:r>
      <w:bookmarkEnd w:id="105"/>
    </w:p>
    <w:p w14:paraId="0B879944" w14:textId="77777777" w:rsidR="00355E0A" w:rsidRDefault="00355E0A" w:rsidP="00355E0A">
      <w:r>
        <w:t>Il valore delle tolleranze è gestito dall’</w:t>
      </w:r>
      <w:r w:rsidRPr="00ED49C8">
        <w:rPr>
          <w:color w:val="C00000"/>
        </w:rPr>
        <w:t>IT Demand Manager</w:t>
      </w:r>
      <w:r>
        <w:t xml:space="preserve"> nell’apposita sezione descritta sopra.</w:t>
      </w:r>
    </w:p>
    <w:p w14:paraId="6C0F755B" w14:textId="77777777" w:rsidR="00355E0A" w:rsidRPr="002049C8" w:rsidRDefault="00355E0A" w:rsidP="00355E0A">
      <w:pPr>
        <w:pStyle w:val="Paragrafoelenco"/>
        <w:numPr>
          <w:ilvl w:val="0"/>
          <w:numId w:val="25"/>
        </w:numPr>
      </w:pPr>
      <w:r>
        <w:t>“</w:t>
      </w:r>
      <w:r w:rsidRPr="003D05DC">
        <w:rPr>
          <w:i/>
          <w:iCs/>
        </w:rPr>
        <w:t>Data</w:t>
      </w:r>
      <w:r w:rsidRPr="005C32E6">
        <w:t xml:space="preserve"> </w:t>
      </w:r>
      <w:r w:rsidRPr="00954CA9">
        <w:rPr>
          <w:i/>
          <w:iCs/>
        </w:rPr>
        <w:t>richiesta</w:t>
      </w:r>
      <w:r>
        <w:t xml:space="preserve"> </w:t>
      </w:r>
      <w:r w:rsidRPr="00F2504D">
        <w:rPr>
          <w:i/>
          <w:iCs/>
        </w:rPr>
        <w:t xml:space="preserve">avvio </w:t>
      </w:r>
      <w:r>
        <w:rPr>
          <w:i/>
          <w:iCs/>
        </w:rPr>
        <w:t>sviluppo</w:t>
      </w:r>
      <w:r w:rsidRPr="00F2504D">
        <w:rPr>
          <w:i/>
          <w:iCs/>
        </w:rPr>
        <w:t xml:space="preserve"> vs </w:t>
      </w:r>
      <w:r>
        <w:rPr>
          <w:i/>
          <w:iCs/>
        </w:rPr>
        <w:t>avvio sviluppo</w:t>
      </w:r>
      <w:r>
        <w:t xml:space="preserve">”: Se l’elemento </w:t>
      </w:r>
      <w:r w:rsidRPr="00B160E2">
        <w:rPr>
          <w:color w:val="7030A0"/>
        </w:rPr>
        <w:t>S</w:t>
      </w:r>
      <w:r>
        <w:rPr>
          <w:color w:val="7030A0"/>
        </w:rPr>
        <w:t>SV6</w:t>
      </w:r>
      <w:r>
        <w:t xml:space="preserve"> non è valorizzato e la differenza, espressa in giorni solari, tra la Data di Riferimento e la data contenuta nell’elemento </w:t>
      </w:r>
      <w:r>
        <w:rPr>
          <w:color w:val="7030A0"/>
        </w:rPr>
        <w:t>SSV2</w:t>
      </w:r>
      <w:r>
        <w:t xml:space="preserve"> è &gt; del valore inserito nella tolleranza, allora il valore a video dell’elemento </w:t>
      </w:r>
      <w:r w:rsidRPr="00235ED8">
        <w:rPr>
          <w:color w:val="7030A0"/>
        </w:rPr>
        <w:t>S</w:t>
      </w:r>
      <w:r>
        <w:rPr>
          <w:color w:val="7030A0"/>
        </w:rPr>
        <w:t xml:space="preserve">SV2 </w:t>
      </w:r>
      <w:r>
        <w:t>viene colorato di rosso.</w:t>
      </w:r>
    </w:p>
    <w:p w14:paraId="281611FB" w14:textId="77777777" w:rsidR="00355E0A" w:rsidRDefault="00355E0A" w:rsidP="00355E0A">
      <w:pPr>
        <w:pStyle w:val="Titolo3"/>
      </w:pPr>
      <w:bookmarkStart w:id="106" w:name="_Toc129791806"/>
      <w:bookmarkStart w:id="107" w:name="_Toc129791807"/>
      <w:bookmarkStart w:id="108" w:name="_Toc129791808"/>
      <w:bookmarkEnd w:id="106"/>
      <w:bookmarkEnd w:id="107"/>
      <w:r>
        <w:t>Generazione e-mail informativa per IT Friend</w:t>
      </w:r>
      <w:bookmarkEnd w:id="108"/>
    </w:p>
    <w:p w14:paraId="71BC8FA4" w14:textId="77777777" w:rsidR="00355E0A" w:rsidRDefault="00355E0A" w:rsidP="00355E0A">
      <w:r>
        <w:t>Il sistema genera una e-mail informativa destinata all’IT Friend per informarlo che la fase di completamento dei test utente (UAT) si è conclusa.</w:t>
      </w:r>
    </w:p>
    <w:p w14:paraId="69DF6F07" w14:textId="77777777" w:rsidR="00355E0A" w:rsidRDefault="00355E0A" w:rsidP="00355E0A"/>
    <w:p w14:paraId="3BB3417A" w14:textId="77777777" w:rsidR="00355E0A" w:rsidRDefault="00355E0A" w:rsidP="00355E0A">
      <w:r>
        <w:t>La logica di composizione dell’e-mail è la seguente:</w:t>
      </w:r>
    </w:p>
    <w:p w14:paraId="66E3A84E" w14:textId="77777777" w:rsidR="00355E0A" w:rsidRDefault="00355E0A" w:rsidP="00355E0A"/>
    <w:p w14:paraId="46BCA103" w14:textId="77777777" w:rsidR="00355E0A" w:rsidRDefault="00355E0A" w:rsidP="00355E0A">
      <w:pPr>
        <w:pStyle w:val="Paragrafoelenco"/>
        <w:numPr>
          <w:ilvl w:val="0"/>
          <w:numId w:val="22"/>
        </w:numPr>
      </w:pPr>
      <w:r>
        <w:t>Il destinatario dell’e-mail è l</w:t>
      </w:r>
      <w:r w:rsidRPr="00F344D5">
        <w:rPr>
          <w:color w:val="C00000"/>
        </w:rPr>
        <w:t xml:space="preserve">’IT Friend </w:t>
      </w:r>
      <w:r w:rsidRPr="00B37FBE">
        <w:t>alla cui DR è associato</w:t>
      </w:r>
      <w:r>
        <w:t xml:space="preserve"> lo sviluppo in corso</w:t>
      </w:r>
    </w:p>
    <w:p w14:paraId="4D79C06A" w14:textId="77777777" w:rsidR="00355E0A" w:rsidRDefault="00355E0A" w:rsidP="00355E0A">
      <w:pPr>
        <w:pStyle w:val="Paragrafoelenco"/>
        <w:numPr>
          <w:ilvl w:val="0"/>
          <w:numId w:val="22"/>
        </w:numPr>
      </w:pPr>
      <w:r w:rsidRPr="00B30403">
        <w:t>Il soggetto dell’e-mail contiene il testo “</w:t>
      </w:r>
      <w:r w:rsidRPr="00F344D5">
        <w:rPr>
          <w:i/>
          <w:iCs/>
        </w:rPr>
        <w:t>Completamento fase di U.A.T. ad opera del fornitore”</w:t>
      </w:r>
      <w:r>
        <w:t xml:space="preserve"> + </w:t>
      </w:r>
      <w:r w:rsidRPr="00F344D5">
        <w:rPr>
          <w:color w:val="7030A0"/>
        </w:rPr>
        <w:t>SDM29</w:t>
      </w:r>
      <w:r>
        <w:t xml:space="preserve"> + “, </w:t>
      </w:r>
      <w:r w:rsidRPr="00F344D5">
        <w:rPr>
          <w:i/>
          <w:iCs/>
        </w:rPr>
        <w:t xml:space="preserve">componente dalla Demand </w:t>
      </w:r>
      <w:proofErr w:type="spellStart"/>
      <w:r w:rsidRPr="00F344D5">
        <w:rPr>
          <w:i/>
          <w:iCs/>
        </w:rPr>
        <w:t>Request</w:t>
      </w:r>
      <w:proofErr w:type="spellEnd"/>
      <w:r w:rsidRPr="00F344D5">
        <w:rPr>
          <w:i/>
          <w:iCs/>
        </w:rPr>
        <w:t xml:space="preserve"> “</w:t>
      </w:r>
      <w:r>
        <w:t xml:space="preserve">+ </w:t>
      </w:r>
      <w:r w:rsidRPr="00F344D5">
        <w:rPr>
          <w:color w:val="7030A0"/>
        </w:rPr>
        <w:t>SDM1</w:t>
      </w:r>
      <w:r>
        <w:t xml:space="preserve"> + “</w:t>
      </w:r>
      <w:proofErr w:type="gramStart"/>
      <w:r>
        <w:t>(“ +</w:t>
      </w:r>
      <w:proofErr w:type="gramEnd"/>
      <w:r>
        <w:t xml:space="preserve"> </w:t>
      </w:r>
      <w:r w:rsidRPr="00F344D5">
        <w:rPr>
          <w:color w:val="7030A0"/>
        </w:rPr>
        <w:t>SDM2</w:t>
      </w:r>
      <w:r>
        <w:t xml:space="preserve"> + “).”</w:t>
      </w:r>
    </w:p>
    <w:p w14:paraId="52D7718E" w14:textId="77777777" w:rsidR="00355E0A" w:rsidRDefault="00355E0A" w:rsidP="00355E0A">
      <w:pPr>
        <w:pStyle w:val="Paragrafoelenco"/>
        <w:numPr>
          <w:ilvl w:val="0"/>
          <w:numId w:val="22"/>
        </w:numPr>
      </w:pPr>
      <w:r>
        <w:t>Il corpo dell’e-mail contiene il testo “</w:t>
      </w:r>
      <w:r>
        <w:rPr>
          <w:i/>
          <w:iCs/>
        </w:rPr>
        <w:t>L’IT Pivot</w:t>
      </w:r>
      <w:r>
        <w:t xml:space="preserve">” + </w:t>
      </w:r>
      <w:r w:rsidRPr="00A302B4">
        <w:rPr>
          <w:color w:val="7030A0"/>
        </w:rPr>
        <w:t>SCM3</w:t>
      </w:r>
      <w:r>
        <w:t xml:space="preserve"> + “</w:t>
      </w:r>
      <w:r w:rsidRPr="00AD572F">
        <w:rPr>
          <w:i/>
          <w:iCs/>
        </w:rPr>
        <w:t>ti informa che si è completata la</w:t>
      </w:r>
      <w:r>
        <w:t xml:space="preserve"> </w:t>
      </w:r>
      <w:r w:rsidRPr="00F344D5">
        <w:rPr>
          <w:i/>
          <w:iCs/>
        </w:rPr>
        <w:t>fase di U.A.T. ad opera del fornitore”</w:t>
      </w:r>
      <w:r>
        <w:t xml:space="preserve"> + </w:t>
      </w:r>
      <w:r w:rsidRPr="00F344D5">
        <w:rPr>
          <w:color w:val="7030A0"/>
        </w:rPr>
        <w:t>SDM29</w:t>
      </w:r>
      <w:r>
        <w:t xml:space="preserve"> + “, </w:t>
      </w:r>
      <w:r w:rsidRPr="00F344D5">
        <w:rPr>
          <w:i/>
          <w:iCs/>
        </w:rPr>
        <w:t xml:space="preserve">componente dalla Demand </w:t>
      </w:r>
      <w:proofErr w:type="spellStart"/>
      <w:r w:rsidRPr="00F344D5">
        <w:rPr>
          <w:i/>
          <w:iCs/>
        </w:rPr>
        <w:t>Request</w:t>
      </w:r>
      <w:proofErr w:type="spellEnd"/>
      <w:r w:rsidRPr="00F344D5">
        <w:rPr>
          <w:i/>
          <w:iCs/>
        </w:rPr>
        <w:t xml:space="preserve"> “</w:t>
      </w:r>
      <w:r>
        <w:t xml:space="preserve">+ </w:t>
      </w:r>
      <w:r w:rsidRPr="00F344D5">
        <w:rPr>
          <w:color w:val="7030A0"/>
        </w:rPr>
        <w:t>SDM1</w:t>
      </w:r>
      <w:r>
        <w:t xml:space="preserve"> + “</w:t>
      </w:r>
      <w:proofErr w:type="gramStart"/>
      <w:r>
        <w:t>(“ +</w:t>
      </w:r>
      <w:proofErr w:type="gramEnd"/>
      <w:r>
        <w:t xml:space="preserve"> </w:t>
      </w:r>
      <w:r w:rsidRPr="00F344D5">
        <w:rPr>
          <w:color w:val="7030A0"/>
        </w:rPr>
        <w:t>SDM2</w:t>
      </w:r>
      <w:r>
        <w:t xml:space="preserve"> + “).”</w:t>
      </w:r>
    </w:p>
    <w:p w14:paraId="2E2C46A1" w14:textId="77777777" w:rsidR="00355E0A" w:rsidRDefault="00355E0A" w:rsidP="00355E0A"/>
    <w:p w14:paraId="739E537F" w14:textId="77777777" w:rsidR="00355E0A" w:rsidRDefault="00355E0A" w:rsidP="00355E0A">
      <w:pPr>
        <w:rPr>
          <w:b/>
          <w:kern w:val="28"/>
          <w:sz w:val="28"/>
        </w:rPr>
      </w:pPr>
      <w:bookmarkStart w:id="109" w:name="_Toc129791809"/>
      <w:r>
        <w:br w:type="page"/>
      </w:r>
    </w:p>
    <w:p w14:paraId="1BF61425" w14:textId="77777777" w:rsidR="00355E0A" w:rsidRDefault="00355E0A" w:rsidP="00355E0A">
      <w:pPr>
        <w:pStyle w:val="Titolo1"/>
      </w:pPr>
      <w:r>
        <w:lastRenderedPageBreak/>
        <w:t>Escalation</w:t>
      </w:r>
      <w:bookmarkEnd w:id="109"/>
    </w:p>
    <w:p w14:paraId="4A6F7D39" w14:textId="77777777" w:rsidR="00355E0A" w:rsidRDefault="00355E0A" w:rsidP="00355E0A"/>
    <w:p w14:paraId="3223CCDF" w14:textId="77777777" w:rsidR="00355E0A" w:rsidRDefault="00355E0A" w:rsidP="00355E0A">
      <w:pPr>
        <w:rPr>
          <w:color w:val="C00000"/>
        </w:rPr>
      </w:pPr>
      <w:r w:rsidRPr="00954CA9">
        <w:t>Questo è uno strumento grafico ad esclusiva disposizione dell</w:t>
      </w:r>
      <w:r>
        <w:rPr>
          <w:color w:val="C00000"/>
        </w:rPr>
        <w:t xml:space="preserve">’IT Demand Manager </w:t>
      </w:r>
      <w:r w:rsidRPr="00954CA9">
        <w:t xml:space="preserve">che permette di visualizzare gli Stream ID per i quali è necessario attivare il processo di </w:t>
      </w:r>
      <w:proofErr w:type="spellStart"/>
      <w:r w:rsidRPr="00954CA9">
        <w:t>esclalation</w:t>
      </w:r>
      <w:proofErr w:type="spellEnd"/>
      <w:r w:rsidRPr="00954CA9">
        <w:t xml:space="preserve"> nei confronti dei rispettivi fornitori. Esso </w:t>
      </w:r>
      <w:r>
        <w:t>si attiva nel momento in cui uno Stream ha superato il valore della soglia di tolleranza oppure se viene segnalato in maniera esplicita dall’</w:t>
      </w:r>
      <w:r w:rsidRPr="00914009">
        <w:rPr>
          <w:color w:val="C00000"/>
        </w:rPr>
        <w:t xml:space="preserve"> </w:t>
      </w:r>
      <w:r w:rsidRPr="00AC3458">
        <w:rPr>
          <w:color w:val="C00000"/>
        </w:rPr>
        <w:t xml:space="preserve">IT Pivot/IT </w:t>
      </w:r>
      <w:proofErr w:type="spellStart"/>
      <w:r w:rsidRPr="00AC3458">
        <w:rPr>
          <w:color w:val="C00000"/>
        </w:rPr>
        <w:t>Specialist</w:t>
      </w:r>
      <w:proofErr w:type="spellEnd"/>
      <w:r>
        <w:rPr>
          <w:color w:val="C00000"/>
        </w:rPr>
        <w:t>.</w:t>
      </w:r>
    </w:p>
    <w:p w14:paraId="227766B3" w14:textId="77777777" w:rsidR="00355E0A" w:rsidRPr="00954CA9" w:rsidRDefault="00355E0A" w:rsidP="00355E0A">
      <w:r w:rsidRPr="00954CA9">
        <w:t xml:space="preserve">Questa funzione non fa parte </w:t>
      </w:r>
      <w:r>
        <w:t>del</w:t>
      </w:r>
      <w:r w:rsidRPr="00954CA9">
        <w:t xml:space="preserve"> workflow poiché non segue una logica </w:t>
      </w:r>
      <w:r>
        <w:t>sequenziale. Essa dovrà essere utilizzabile in qualunque momento indipendentemente dallo stato del flusso.</w:t>
      </w:r>
    </w:p>
    <w:p w14:paraId="59AB92C7" w14:textId="77777777" w:rsidR="00355E0A" w:rsidRDefault="00355E0A" w:rsidP="00355E0A">
      <w:pPr>
        <w:pStyle w:val="Titolo3"/>
      </w:pPr>
      <w:bookmarkStart w:id="110" w:name="_Toc129791810"/>
      <w:bookmarkStart w:id="111" w:name="_Toc129791811"/>
      <w:bookmarkEnd w:id="110"/>
      <w:r>
        <w:t>La “Pagina Gestione Escalations”</w:t>
      </w:r>
      <w:bookmarkEnd w:id="111"/>
    </w:p>
    <w:p w14:paraId="262ACD83" w14:textId="77777777" w:rsidR="00355E0A" w:rsidRDefault="00355E0A" w:rsidP="00355E0A">
      <w:r>
        <w:t xml:space="preserve">La “Pagina Gestione </w:t>
      </w:r>
      <w:proofErr w:type="spellStart"/>
      <w:r>
        <w:t>Esclations</w:t>
      </w:r>
      <w:proofErr w:type="spellEnd"/>
      <w:r>
        <w:t>” presenta una lista composta dalle seguenti colonne:</w:t>
      </w:r>
    </w:p>
    <w:p w14:paraId="531ADFAC" w14:textId="77777777" w:rsidR="00355E0A" w:rsidRDefault="00355E0A" w:rsidP="00355E0A"/>
    <w:p w14:paraId="4903B575" w14:textId="77777777" w:rsidR="00355E0A" w:rsidRPr="00954CA9" w:rsidRDefault="00355E0A" w:rsidP="00355E0A">
      <w:r w:rsidRPr="00954CA9">
        <w:rPr>
          <w:color w:val="00B050"/>
        </w:rPr>
        <w:t xml:space="preserve">DR ID, Nome Demand </w:t>
      </w:r>
      <w:proofErr w:type="spellStart"/>
      <w:r w:rsidRPr="00954CA9">
        <w:rPr>
          <w:color w:val="00B050"/>
        </w:rPr>
        <w:t>Request</w:t>
      </w:r>
      <w:proofErr w:type="spellEnd"/>
      <w:r w:rsidRPr="00954CA9">
        <w:rPr>
          <w:color w:val="00B050"/>
        </w:rPr>
        <w:t xml:space="preserve">, </w:t>
      </w:r>
      <w:r w:rsidRPr="00EB1640">
        <w:rPr>
          <w:color w:val="00B050"/>
        </w:rPr>
        <w:t xml:space="preserve">Stream ID, </w:t>
      </w:r>
      <w:r>
        <w:rPr>
          <w:color w:val="00B050"/>
        </w:rPr>
        <w:t xml:space="preserve">Descrizione attività richiesta, Denominazione fornitore, </w:t>
      </w:r>
      <w:r w:rsidRPr="00954CA9">
        <w:rPr>
          <w:color w:val="00B050"/>
        </w:rPr>
        <w:t>Reference Object Macro-stima</w:t>
      </w:r>
      <w:r>
        <w:t xml:space="preserve">, </w:t>
      </w:r>
      <w:r w:rsidRPr="00954CA9">
        <w:rPr>
          <w:color w:val="00B050"/>
        </w:rPr>
        <w:t xml:space="preserve">Tipologia DR Segnalata, IT Pivot, Data inizio escalation, </w:t>
      </w:r>
      <w:r w:rsidRPr="000B67EF">
        <w:rPr>
          <w:color w:val="00B050"/>
        </w:rPr>
        <w:t>Stato ticket presso il fornitore</w:t>
      </w:r>
      <w:r>
        <w:rPr>
          <w:color w:val="00B050"/>
        </w:rPr>
        <w:t xml:space="preserve">, </w:t>
      </w:r>
      <w:r w:rsidRPr="00954CA9">
        <w:rPr>
          <w:color w:val="00B050"/>
        </w:rPr>
        <w:t>Data fine escalation</w:t>
      </w:r>
    </w:p>
    <w:p w14:paraId="2E551987" w14:textId="77777777" w:rsidR="00355E0A" w:rsidRDefault="00355E0A" w:rsidP="00355E0A"/>
    <w:p w14:paraId="11C12996" w14:textId="77777777" w:rsidR="00355E0A" w:rsidRDefault="00355E0A" w:rsidP="00355E0A">
      <w:r>
        <w:t xml:space="preserve">La lista si presenta di default con gli Stream ID che hanno una </w:t>
      </w:r>
      <w:r w:rsidRPr="000B67EF">
        <w:rPr>
          <w:color w:val="00B050"/>
        </w:rPr>
        <w:t>Data fine escalation</w:t>
      </w:r>
      <w:r>
        <w:t xml:space="preserve"> valorizzata esclusi dalla vista. Un elemento grafico ben visibile permette di escludere questo filtro.</w:t>
      </w:r>
    </w:p>
    <w:p w14:paraId="3A65154B" w14:textId="77777777" w:rsidR="00355E0A" w:rsidRDefault="00355E0A" w:rsidP="00355E0A"/>
    <w:p w14:paraId="52EEA1C1" w14:textId="77777777" w:rsidR="00355E0A" w:rsidRDefault="00355E0A" w:rsidP="00355E0A">
      <w:r>
        <w:t>Il popolamento della lista descritta sopra viene eseguito dal sistema secondo i seguenti criteri:</w:t>
      </w:r>
    </w:p>
    <w:p w14:paraId="27C05C34" w14:textId="77777777" w:rsidR="00355E0A" w:rsidRDefault="00355E0A" w:rsidP="00355E0A"/>
    <w:p w14:paraId="199E10BB" w14:textId="77777777" w:rsidR="00355E0A" w:rsidRDefault="00355E0A" w:rsidP="00355E0A">
      <w:pPr>
        <w:pStyle w:val="Paragrafoelenco"/>
        <w:numPr>
          <w:ilvl w:val="0"/>
          <w:numId w:val="32"/>
        </w:numPr>
      </w:pPr>
      <w:r>
        <w:t xml:space="preserve">Per ogni Stream ID il sistema verifica che esso sia presente nell’elenco contenuto nell’elemento </w:t>
      </w:r>
      <w:r w:rsidRPr="00954CA9">
        <w:rPr>
          <w:color w:val="7030A0"/>
        </w:rPr>
        <w:t>ESC1</w:t>
      </w:r>
    </w:p>
    <w:p w14:paraId="5FF4A79B" w14:textId="77777777" w:rsidR="00355E0A" w:rsidRDefault="00355E0A" w:rsidP="00355E0A">
      <w:pPr>
        <w:pStyle w:val="Paragrafoelenco"/>
        <w:numPr>
          <w:ilvl w:val="1"/>
          <w:numId w:val="32"/>
        </w:numPr>
      </w:pPr>
      <w:r>
        <w:t xml:space="preserve">In caso affermativo, il valore dell’elemento </w:t>
      </w:r>
      <w:r w:rsidRPr="00EB1640">
        <w:rPr>
          <w:color w:val="00B050"/>
        </w:rPr>
        <w:t>Tipologia DR Segnalata</w:t>
      </w:r>
      <w:r>
        <w:t xml:space="preserve"> viene letto, mostrato a video aggiungendo alla fine del testo la stringa </w:t>
      </w:r>
      <w:proofErr w:type="gramStart"/>
      <w:r>
        <w:t xml:space="preserve">“ </w:t>
      </w:r>
      <w:r w:rsidRPr="00954CA9">
        <w:rPr>
          <w:i/>
          <w:iCs/>
        </w:rPr>
        <w:t>[</w:t>
      </w:r>
      <w:proofErr w:type="gramEnd"/>
      <w:r w:rsidRPr="00954CA9">
        <w:rPr>
          <w:i/>
          <w:iCs/>
        </w:rPr>
        <w:t>IT Pivot]</w:t>
      </w:r>
      <w:r>
        <w:t>”</w:t>
      </w:r>
    </w:p>
    <w:p w14:paraId="47CEBEB3" w14:textId="77777777" w:rsidR="00355E0A" w:rsidRDefault="00355E0A" w:rsidP="00355E0A">
      <w:pPr>
        <w:pStyle w:val="Paragrafoelenco"/>
        <w:numPr>
          <w:ilvl w:val="1"/>
          <w:numId w:val="32"/>
        </w:numPr>
      </w:pPr>
      <w:r>
        <w:t>In caso negativo:</w:t>
      </w:r>
    </w:p>
    <w:p w14:paraId="6176A740" w14:textId="77777777" w:rsidR="00355E0A" w:rsidRDefault="00355E0A" w:rsidP="00355E0A">
      <w:pPr>
        <w:pStyle w:val="Paragrafoelenco"/>
        <w:numPr>
          <w:ilvl w:val="2"/>
          <w:numId w:val="32"/>
        </w:numPr>
      </w:pPr>
      <w:r>
        <w:t>il sistema verifica la tolleranza “</w:t>
      </w:r>
      <w:r w:rsidRPr="00951BD2">
        <w:rPr>
          <w:i/>
          <w:iCs/>
        </w:rPr>
        <w:t xml:space="preserve">Richiesta accettazione Macro-stima vs Fornitore” </w:t>
      </w:r>
      <w:r>
        <w:t>(la logica è descritta nel paragrafo relativo alla Fase Macro-stima) e valorizza a video l’elemento con il testo “</w:t>
      </w:r>
      <w:r w:rsidRPr="00954CA9">
        <w:rPr>
          <w:i/>
          <w:iCs/>
        </w:rPr>
        <w:t>Richiesta stima evolutiva [Monitor]</w:t>
      </w:r>
      <w:r>
        <w:t>”</w:t>
      </w:r>
    </w:p>
    <w:p w14:paraId="1FFB345E" w14:textId="77777777" w:rsidR="00355E0A" w:rsidRDefault="00355E0A" w:rsidP="00355E0A">
      <w:pPr>
        <w:pStyle w:val="Paragrafoelenco"/>
        <w:numPr>
          <w:ilvl w:val="2"/>
          <w:numId w:val="32"/>
        </w:numPr>
      </w:pPr>
      <w:r>
        <w:t>il sistema verifica la tolleranza “</w:t>
      </w:r>
      <w:r w:rsidRPr="003D05DC">
        <w:rPr>
          <w:i/>
          <w:iCs/>
        </w:rPr>
        <w:t>Data</w:t>
      </w:r>
      <w:r w:rsidRPr="005C32E6">
        <w:t xml:space="preserve"> </w:t>
      </w:r>
      <w:r w:rsidRPr="00F2504D">
        <w:rPr>
          <w:i/>
          <w:iCs/>
        </w:rPr>
        <w:t>avvio analisi vs invio al fornitore</w:t>
      </w:r>
      <w:r>
        <w:t>” (la logica è descritta nel paragrafo relativo alla Fase Analisi Funzionale)</w:t>
      </w:r>
      <w:r w:rsidRPr="007E144F">
        <w:t xml:space="preserve"> </w:t>
      </w:r>
      <w:r>
        <w:t>e valorizza a video l’elemento con il testo “</w:t>
      </w:r>
      <w:r w:rsidRPr="00EB1640">
        <w:rPr>
          <w:i/>
          <w:iCs/>
        </w:rPr>
        <w:t xml:space="preserve">Richiesta </w:t>
      </w:r>
      <w:r>
        <w:rPr>
          <w:i/>
          <w:iCs/>
        </w:rPr>
        <w:t>offerta commerciale</w:t>
      </w:r>
      <w:r w:rsidRPr="00EB1640">
        <w:rPr>
          <w:i/>
          <w:iCs/>
        </w:rPr>
        <w:t xml:space="preserve"> [Monitor]</w:t>
      </w:r>
      <w:r>
        <w:t>”</w:t>
      </w:r>
    </w:p>
    <w:p w14:paraId="0314C621" w14:textId="77777777" w:rsidR="00355E0A" w:rsidRDefault="00355E0A" w:rsidP="00355E0A">
      <w:pPr>
        <w:pStyle w:val="Paragrafoelenco"/>
        <w:numPr>
          <w:ilvl w:val="2"/>
          <w:numId w:val="32"/>
        </w:numPr>
      </w:pPr>
      <w:r>
        <w:t>il sistema verifica la tolleranza “</w:t>
      </w:r>
      <w:r w:rsidRPr="003D05DC">
        <w:rPr>
          <w:i/>
          <w:iCs/>
        </w:rPr>
        <w:t>Data</w:t>
      </w:r>
      <w:r w:rsidRPr="005C32E6">
        <w:t xml:space="preserve"> </w:t>
      </w:r>
      <w:r w:rsidRPr="00EB1640">
        <w:rPr>
          <w:i/>
          <w:iCs/>
        </w:rPr>
        <w:t>richiesta</w:t>
      </w:r>
      <w:r>
        <w:t xml:space="preserve"> </w:t>
      </w:r>
      <w:r w:rsidRPr="00F2504D">
        <w:rPr>
          <w:i/>
          <w:iCs/>
        </w:rPr>
        <w:t xml:space="preserve">avvio </w:t>
      </w:r>
      <w:r>
        <w:rPr>
          <w:i/>
          <w:iCs/>
        </w:rPr>
        <w:t>sviluppo</w:t>
      </w:r>
      <w:r w:rsidRPr="00F2504D">
        <w:rPr>
          <w:i/>
          <w:iCs/>
        </w:rPr>
        <w:t xml:space="preserve"> vs </w:t>
      </w:r>
      <w:r>
        <w:rPr>
          <w:i/>
          <w:iCs/>
        </w:rPr>
        <w:t>avvio sviluppo</w:t>
      </w:r>
      <w:r>
        <w:t>” (la logica è descritta nel paragrafo relativo alla Fase Sviluppo) e valorizza a video l’elemento con il testo “</w:t>
      </w:r>
      <w:r>
        <w:rPr>
          <w:i/>
          <w:iCs/>
        </w:rPr>
        <w:t>Avvio intervento evolutivo</w:t>
      </w:r>
      <w:r w:rsidRPr="00EB1640">
        <w:rPr>
          <w:i/>
          <w:iCs/>
        </w:rPr>
        <w:t xml:space="preserve"> [Monitor]</w:t>
      </w:r>
      <w:r>
        <w:t>”</w:t>
      </w:r>
    </w:p>
    <w:p w14:paraId="4F019A82" w14:textId="77777777" w:rsidR="00355E0A" w:rsidRDefault="00355E0A" w:rsidP="00355E0A">
      <w:pPr>
        <w:pStyle w:val="Paragrafoelenco"/>
        <w:numPr>
          <w:ilvl w:val="0"/>
          <w:numId w:val="32"/>
        </w:numPr>
      </w:pPr>
      <w:r>
        <w:t>Tutti gli altri campi della lista vengono letti dal sistema e mostrati a video</w:t>
      </w:r>
    </w:p>
    <w:p w14:paraId="0B9141C0" w14:textId="77777777" w:rsidR="00355E0A" w:rsidRDefault="00355E0A" w:rsidP="00355E0A"/>
    <w:p w14:paraId="5E942908" w14:textId="77777777" w:rsidR="00355E0A" w:rsidRDefault="00355E0A" w:rsidP="00355E0A">
      <w:r>
        <w:t>La lista sopra generata dovrà essere esportabile sotto forma di foglio di Excel.</w:t>
      </w:r>
    </w:p>
    <w:p w14:paraId="74F70047" w14:textId="77777777" w:rsidR="00355E0A" w:rsidRDefault="00355E0A" w:rsidP="00355E0A"/>
    <w:p w14:paraId="42D2A4F8" w14:textId="77777777" w:rsidR="00355E0A" w:rsidRDefault="00355E0A" w:rsidP="00355E0A">
      <w:r>
        <w:t xml:space="preserve">Mediante apposita funzionalità di </w:t>
      </w:r>
      <w:proofErr w:type="spellStart"/>
      <w:r>
        <w:t>edit</w:t>
      </w:r>
      <w:proofErr w:type="spellEnd"/>
      <w:r>
        <w:t>, per ogni riga presente nella lista dovrà essere permesso dal sistema associare una serie di informazioni a complemento di ciò che è già presente nel database.</w:t>
      </w:r>
    </w:p>
    <w:p w14:paraId="260F9DA1" w14:textId="77777777" w:rsidR="00355E0A" w:rsidRDefault="00355E0A" w:rsidP="00355E0A">
      <w:proofErr w:type="gramStart"/>
      <w:r>
        <w:t>In particolare</w:t>
      </w:r>
      <w:proofErr w:type="gramEnd"/>
      <w:r>
        <w:t xml:space="preserve"> i campi per i quali è necessario inserire dei valori sono:</w:t>
      </w:r>
    </w:p>
    <w:p w14:paraId="401EF3AB" w14:textId="77777777" w:rsidR="00355E0A" w:rsidRDefault="00355E0A" w:rsidP="00355E0A"/>
    <w:p w14:paraId="7E76BA37" w14:textId="77777777" w:rsidR="00355E0A" w:rsidRPr="00954CA9" w:rsidRDefault="00355E0A" w:rsidP="00355E0A">
      <w:pPr>
        <w:rPr>
          <w:color w:val="00B050"/>
        </w:rPr>
      </w:pPr>
      <w:r w:rsidRPr="00954CA9">
        <w:rPr>
          <w:color w:val="00B050"/>
        </w:rPr>
        <w:t>Data inizio escalation, Data fine escalation, Note escalation, Stato ticket presso il fornitore, Feedback fornitore</w:t>
      </w:r>
    </w:p>
    <w:p w14:paraId="5366C801" w14:textId="77777777" w:rsidR="00A90573" w:rsidRDefault="00355E0A"/>
    <w:sectPr w:rsidR="00A90573" w:rsidSect="006636D0">
      <w:headerReference w:type="default" r:id="rId12"/>
      <w:footerReference w:type="default" r:id="rId13"/>
      <w:pgSz w:w="11906" w:h="16838" w:code="9"/>
      <w:pgMar w:top="720" w:right="720" w:bottom="720" w:left="720" w:header="72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D8ABB" w14:textId="77777777" w:rsidR="00355E0A" w:rsidRDefault="00355E0A" w:rsidP="00355E0A">
      <w:r>
        <w:separator/>
      </w:r>
    </w:p>
  </w:endnote>
  <w:endnote w:type="continuationSeparator" w:id="0">
    <w:p w14:paraId="0C252904" w14:textId="77777777" w:rsidR="00355E0A" w:rsidRDefault="00355E0A" w:rsidP="00355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0871542"/>
      <w:docPartObj>
        <w:docPartGallery w:val="Page Numbers (Bottom of Page)"/>
        <w:docPartUnique/>
      </w:docPartObj>
    </w:sdtPr>
    <w:sdtEndPr/>
    <w:sdtContent>
      <w:p w14:paraId="6155E23B" w14:textId="77777777" w:rsidR="008010A8" w:rsidRDefault="00355E0A">
        <w:pPr>
          <w:pStyle w:val="Pidipagina"/>
          <w:jc w:val="right"/>
        </w:pPr>
        <w:r>
          <w:fldChar w:fldCharType="begin"/>
        </w:r>
        <w:r>
          <w:instrText>PAGE   \* MERGEFORMAT</w:instrText>
        </w:r>
        <w:r>
          <w:fldChar w:fldCharType="separate"/>
        </w:r>
        <w:r>
          <w:t>2</w:t>
        </w:r>
        <w:r>
          <w:fldChar w:fldCharType="end"/>
        </w:r>
      </w:p>
    </w:sdtContent>
  </w:sdt>
  <w:p w14:paraId="36D4CA26" w14:textId="77777777" w:rsidR="008010A8" w:rsidRDefault="00355E0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AC929" w14:textId="77777777" w:rsidR="00355E0A" w:rsidRDefault="00355E0A" w:rsidP="00355E0A">
      <w:r>
        <w:separator/>
      </w:r>
    </w:p>
  </w:footnote>
  <w:footnote w:type="continuationSeparator" w:id="0">
    <w:p w14:paraId="47F320C7" w14:textId="77777777" w:rsidR="00355E0A" w:rsidRDefault="00355E0A" w:rsidP="00355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924"/>
      <w:gridCol w:w="5372"/>
    </w:tblGrid>
    <w:tr w:rsidR="00DF3750" w:rsidRPr="00611E9D" w14:paraId="67FF1C30" w14:textId="77777777" w:rsidTr="008F447C">
      <w:trPr>
        <w:trHeight w:val="287"/>
      </w:trPr>
      <w:tc>
        <w:tcPr>
          <w:tcW w:w="4924" w:type="dxa"/>
        </w:tcPr>
        <w:p w14:paraId="52BD022F" w14:textId="77777777" w:rsidR="008F447C" w:rsidRPr="007A0104" w:rsidRDefault="00355E0A" w:rsidP="008F447C">
          <w:pPr>
            <w:pStyle w:val="Intestazione"/>
            <w:ind w:right="-18"/>
            <w:rPr>
              <w:rFonts w:cs="Arial"/>
              <w:bCs/>
              <w:iCs/>
              <w:sz w:val="20"/>
            </w:rPr>
          </w:pPr>
        </w:p>
      </w:tc>
      <w:tc>
        <w:tcPr>
          <w:tcW w:w="5372" w:type="dxa"/>
          <w:vAlign w:val="center"/>
        </w:tcPr>
        <w:p w14:paraId="3809B8B0" w14:textId="08A33FA5" w:rsidR="008F447C" w:rsidRPr="007A0104" w:rsidRDefault="00355E0A" w:rsidP="007A0104">
          <w:pPr>
            <w:pStyle w:val="Intestazione"/>
            <w:ind w:right="-18"/>
            <w:jc w:val="right"/>
            <w:rPr>
              <w:rFonts w:cs="Arial"/>
              <w:bCs/>
              <w:iCs/>
              <w:sz w:val="20"/>
            </w:rPr>
          </w:pPr>
        </w:p>
      </w:tc>
    </w:tr>
  </w:tbl>
  <w:p w14:paraId="40E95EFD" w14:textId="77777777" w:rsidR="00611E9D" w:rsidRPr="0005596D" w:rsidRDefault="00355E0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4805F36"/>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09D23F2"/>
    <w:multiLevelType w:val="hybridMultilevel"/>
    <w:tmpl w:val="874E34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5E3038"/>
    <w:multiLevelType w:val="hybridMultilevel"/>
    <w:tmpl w:val="EFCAE23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6127DE9"/>
    <w:multiLevelType w:val="hybridMultilevel"/>
    <w:tmpl w:val="EFCAE23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F940EE"/>
    <w:multiLevelType w:val="hybridMultilevel"/>
    <w:tmpl w:val="3842ABD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389203A"/>
    <w:multiLevelType w:val="hybridMultilevel"/>
    <w:tmpl w:val="874E34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4934C3"/>
    <w:multiLevelType w:val="hybridMultilevel"/>
    <w:tmpl w:val="8E90BBD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F83E19"/>
    <w:multiLevelType w:val="hybridMultilevel"/>
    <w:tmpl w:val="022EE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EEE4282"/>
    <w:multiLevelType w:val="hybridMultilevel"/>
    <w:tmpl w:val="874E34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1805482"/>
    <w:multiLevelType w:val="hybridMultilevel"/>
    <w:tmpl w:val="AEC075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43049C"/>
    <w:multiLevelType w:val="hybridMultilevel"/>
    <w:tmpl w:val="0A4C82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DF1F20"/>
    <w:multiLevelType w:val="hybridMultilevel"/>
    <w:tmpl w:val="728012D8"/>
    <w:lvl w:ilvl="0" w:tplc="04100019">
      <w:start w:val="1"/>
      <w:numFmt w:val="low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2" w15:restartNumberingAfterBreak="0">
    <w:nsid w:val="2AF2367A"/>
    <w:multiLevelType w:val="hybridMultilevel"/>
    <w:tmpl w:val="348EB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E8409C"/>
    <w:multiLevelType w:val="hybridMultilevel"/>
    <w:tmpl w:val="BD80780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35F004C3"/>
    <w:multiLevelType w:val="hybridMultilevel"/>
    <w:tmpl w:val="A78628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9BB7D0E"/>
    <w:multiLevelType w:val="hybridMultilevel"/>
    <w:tmpl w:val="A642D3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9DC683F"/>
    <w:multiLevelType w:val="hybridMultilevel"/>
    <w:tmpl w:val="EFCAE23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EDC2EFD"/>
    <w:multiLevelType w:val="hybridMultilevel"/>
    <w:tmpl w:val="4E822FBC"/>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00A7D1A"/>
    <w:multiLevelType w:val="hybridMultilevel"/>
    <w:tmpl w:val="3BD027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38337B4"/>
    <w:multiLevelType w:val="hybridMultilevel"/>
    <w:tmpl w:val="72F6BD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6352B4F"/>
    <w:multiLevelType w:val="hybridMultilevel"/>
    <w:tmpl w:val="728012D8"/>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467B1CDE"/>
    <w:multiLevelType w:val="multilevel"/>
    <w:tmpl w:val="15084812"/>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rPr>
        <w:rFonts w:ascii="Arial" w:hAnsi="Arial" w:cs="Arial" w:hint="default"/>
      </w:r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2" w15:restartNumberingAfterBreak="0">
    <w:nsid w:val="47461392"/>
    <w:multiLevelType w:val="hybridMultilevel"/>
    <w:tmpl w:val="E5A0D8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4BA3025A"/>
    <w:multiLevelType w:val="hybridMultilevel"/>
    <w:tmpl w:val="AA42536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C77F71"/>
    <w:multiLevelType w:val="hybridMultilevel"/>
    <w:tmpl w:val="B2EEF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1600E68"/>
    <w:multiLevelType w:val="hybridMultilevel"/>
    <w:tmpl w:val="C2608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A33009"/>
    <w:multiLevelType w:val="hybridMultilevel"/>
    <w:tmpl w:val="2212691C"/>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4A04DCD"/>
    <w:multiLevelType w:val="hybridMultilevel"/>
    <w:tmpl w:val="EFCAE23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5E4F3408"/>
    <w:multiLevelType w:val="hybridMultilevel"/>
    <w:tmpl w:val="EFCAE236"/>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F785772"/>
    <w:multiLevelType w:val="hybridMultilevel"/>
    <w:tmpl w:val="EFCAE23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1362527"/>
    <w:multiLevelType w:val="hybridMultilevel"/>
    <w:tmpl w:val="116A5A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27440E9"/>
    <w:multiLevelType w:val="hybridMultilevel"/>
    <w:tmpl w:val="874E341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45E47CB"/>
    <w:multiLevelType w:val="hybridMultilevel"/>
    <w:tmpl w:val="FF064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604E69"/>
    <w:multiLevelType w:val="hybridMultilevel"/>
    <w:tmpl w:val="B394BE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6A4687D"/>
    <w:multiLevelType w:val="hybridMultilevel"/>
    <w:tmpl w:val="803E30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7D81837"/>
    <w:multiLevelType w:val="hybridMultilevel"/>
    <w:tmpl w:val="7C4846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8606769"/>
    <w:multiLevelType w:val="hybridMultilevel"/>
    <w:tmpl w:val="F1365A08"/>
    <w:lvl w:ilvl="0" w:tplc="51B02C06">
      <w:start w:val="1"/>
      <w:numFmt w:val="upperRoman"/>
      <w:pStyle w:val="Style1"/>
      <w:lvlText w:val="%1."/>
      <w:lvlJc w:val="left"/>
      <w:pPr>
        <w:tabs>
          <w:tab w:val="num" w:pos="3180"/>
        </w:tabs>
        <w:ind w:left="360" w:firstLine="0"/>
      </w:pPr>
      <w:rPr>
        <w:rFonts w:ascii="Arial" w:hAnsi="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45A439DA">
      <w:start w:val="1"/>
      <w:numFmt w:val="bullet"/>
      <w:lvlText w:val="o"/>
      <w:lvlJc w:val="left"/>
      <w:pPr>
        <w:tabs>
          <w:tab w:val="num" w:pos="1560"/>
        </w:tabs>
        <w:ind w:left="1560" w:hanging="360"/>
      </w:pPr>
      <w:rPr>
        <w:rFonts w:ascii="Courier New" w:hAnsi="Courier New" w:hint="default"/>
      </w:rPr>
    </w:lvl>
    <w:lvl w:ilvl="2" w:tplc="0410001B">
      <w:start w:val="1"/>
      <w:numFmt w:val="bullet"/>
      <w:lvlText w:val=""/>
      <w:lvlJc w:val="left"/>
      <w:pPr>
        <w:tabs>
          <w:tab w:val="num" w:pos="2280"/>
        </w:tabs>
        <w:ind w:left="2280" w:hanging="360"/>
      </w:pPr>
      <w:rPr>
        <w:rFonts w:ascii="Symbol" w:hAnsi="Symbol" w:hint="default"/>
      </w:rPr>
    </w:lvl>
    <w:lvl w:ilvl="3" w:tplc="0410000F">
      <w:start w:val="1"/>
      <w:numFmt w:val="upperRoman"/>
      <w:pStyle w:val="Style1"/>
      <w:lvlText w:val="%4."/>
      <w:lvlJc w:val="center"/>
      <w:pPr>
        <w:tabs>
          <w:tab w:val="num" w:pos="2640"/>
        </w:tabs>
        <w:ind w:left="3180" w:hanging="540"/>
      </w:pPr>
      <w:rPr>
        <w:rFonts w:hint="default"/>
        <w:b/>
        <w:i w:val="0"/>
        <w:color w:val="auto"/>
      </w:rPr>
    </w:lvl>
    <w:lvl w:ilvl="4" w:tplc="04100019" w:tentative="1">
      <w:start w:val="1"/>
      <w:numFmt w:val="bullet"/>
      <w:lvlText w:val="o"/>
      <w:lvlJc w:val="left"/>
      <w:pPr>
        <w:tabs>
          <w:tab w:val="num" w:pos="3720"/>
        </w:tabs>
        <w:ind w:left="3720" w:hanging="360"/>
      </w:pPr>
      <w:rPr>
        <w:rFonts w:ascii="Courier New" w:hAnsi="Courier New" w:hint="default"/>
      </w:rPr>
    </w:lvl>
    <w:lvl w:ilvl="5" w:tplc="0410001B" w:tentative="1">
      <w:start w:val="1"/>
      <w:numFmt w:val="bullet"/>
      <w:lvlText w:val=""/>
      <w:lvlJc w:val="left"/>
      <w:pPr>
        <w:tabs>
          <w:tab w:val="num" w:pos="4440"/>
        </w:tabs>
        <w:ind w:left="4440" w:hanging="360"/>
      </w:pPr>
      <w:rPr>
        <w:rFonts w:ascii="Wingdings" w:hAnsi="Wingdings" w:hint="default"/>
      </w:rPr>
    </w:lvl>
    <w:lvl w:ilvl="6" w:tplc="0410000F" w:tentative="1">
      <w:start w:val="1"/>
      <w:numFmt w:val="bullet"/>
      <w:lvlText w:val=""/>
      <w:lvlJc w:val="left"/>
      <w:pPr>
        <w:tabs>
          <w:tab w:val="num" w:pos="5160"/>
        </w:tabs>
        <w:ind w:left="5160" w:hanging="360"/>
      </w:pPr>
      <w:rPr>
        <w:rFonts w:ascii="Symbol" w:hAnsi="Symbol" w:hint="default"/>
      </w:rPr>
    </w:lvl>
    <w:lvl w:ilvl="7" w:tplc="04100019" w:tentative="1">
      <w:start w:val="1"/>
      <w:numFmt w:val="bullet"/>
      <w:lvlText w:val="o"/>
      <w:lvlJc w:val="left"/>
      <w:pPr>
        <w:tabs>
          <w:tab w:val="num" w:pos="5880"/>
        </w:tabs>
        <w:ind w:left="5880" w:hanging="360"/>
      </w:pPr>
      <w:rPr>
        <w:rFonts w:ascii="Courier New" w:hAnsi="Courier New" w:hint="default"/>
      </w:rPr>
    </w:lvl>
    <w:lvl w:ilvl="8" w:tplc="0410001B" w:tentative="1">
      <w:start w:val="1"/>
      <w:numFmt w:val="bullet"/>
      <w:lvlText w:val=""/>
      <w:lvlJc w:val="left"/>
      <w:pPr>
        <w:tabs>
          <w:tab w:val="num" w:pos="6600"/>
        </w:tabs>
        <w:ind w:left="6600" w:hanging="360"/>
      </w:pPr>
      <w:rPr>
        <w:rFonts w:ascii="Wingdings" w:hAnsi="Wingdings" w:hint="default"/>
      </w:rPr>
    </w:lvl>
  </w:abstractNum>
  <w:abstractNum w:abstractNumId="37" w15:restartNumberingAfterBreak="0">
    <w:nsid w:val="6A2D1BAC"/>
    <w:multiLevelType w:val="hybridMultilevel"/>
    <w:tmpl w:val="C238635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CDD1D8D"/>
    <w:multiLevelType w:val="hybridMultilevel"/>
    <w:tmpl w:val="4F3AF6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0BB7411"/>
    <w:multiLevelType w:val="hybridMultilevel"/>
    <w:tmpl w:val="24D8F4FA"/>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14C42E7"/>
    <w:multiLevelType w:val="hybridMultilevel"/>
    <w:tmpl w:val="24D8F4F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B7E5B5D"/>
    <w:multiLevelType w:val="hybridMultilevel"/>
    <w:tmpl w:val="874E341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C9C3052"/>
    <w:multiLevelType w:val="hybridMultilevel"/>
    <w:tmpl w:val="C7E63590"/>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9671177">
    <w:abstractNumId w:val="36"/>
  </w:num>
  <w:num w:numId="2" w16cid:durableId="1144784412">
    <w:abstractNumId w:val="21"/>
  </w:num>
  <w:num w:numId="3" w16cid:durableId="346559702">
    <w:abstractNumId w:val="7"/>
  </w:num>
  <w:num w:numId="4" w16cid:durableId="75326271">
    <w:abstractNumId w:val="13"/>
  </w:num>
  <w:num w:numId="5" w16cid:durableId="711658776">
    <w:abstractNumId w:val="10"/>
  </w:num>
  <w:num w:numId="6" w16cid:durableId="298851203">
    <w:abstractNumId w:val="23"/>
  </w:num>
  <w:num w:numId="7" w16cid:durableId="648443810">
    <w:abstractNumId w:val="41"/>
  </w:num>
  <w:num w:numId="8" w16cid:durableId="1288706774">
    <w:abstractNumId w:val="4"/>
  </w:num>
  <w:num w:numId="9" w16cid:durableId="999961526">
    <w:abstractNumId w:val="32"/>
  </w:num>
  <w:num w:numId="10" w16cid:durableId="2098625218">
    <w:abstractNumId w:val="42"/>
  </w:num>
  <w:num w:numId="11" w16cid:durableId="1189753525">
    <w:abstractNumId w:val="25"/>
  </w:num>
  <w:num w:numId="12" w16cid:durableId="1974141471">
    <w:abstractNumId w:val="24"/>
  </w:num>
  <w:num w:numId="13" w16cid:durableId="528177142">
    <w:abstractNumId w:val="12"/>
  </w:num>
  <w:num w:numId="14" w16cid:durableId="1298955056">
    <w:abstractNumId w:val="22"/>
  </w:num>
  <w:num w:numId="15" w16cid:durableId="836967016">
    <w:abstractNumId w:val="28"/>
  </w:num>
  <w:num w:numId="16" w16cid:durableId="1042825661">
    <w:abstractNumId w:val="29"/>
  </w:num>
  <w:num w:numId="17" w16cid:durableId="735594802">
    <w:abstractNumId w:val="16"/>
  </w:num>
  <w:num w:numId="18" w16cid:durableId="1411393152">
    <w:abstractNumId w:val="2"/>
  </w:num>
  <w:num w:numId="19" w16cid:durableId="1093280965">
    <w:abstractNumId w:val="39"/>
  </w:num>
  <w:num w:numId="20" w16cid:durableId="1175076971">
    <w:abstractNumId w:val="35"/>
  </w:num>
  <w:num w:numId="21" w16cid:durableId="359824625">
    <w:abstractNumId w:val="40"/>
  </w:num>
  <w:num w:numId="22" w16cid:durableId="2028100425">
    <w:abstractNumId w:val="26"/>
  </w:num>
  <w:num w:numId="23" w16cid:durableId="1206257953">
    <w:abstractNumId w:val="15"/>
  </w:num>
  <w:num w:numId="24" w16cid:durableId="1508322906">
    <w:abstractNumId w:val="9"/>
  </w:num>
  <w:num w:numId="25" w16cid:durableId="1611476368">
    <w:abstractNumId w:val="38"/>
  </w:num>
  <w:num w:numId="26" w16cid:durableId="931088616">
    <w:abstractNumId w:val="19"/>
  </w:num>
  <w:num w:numId="27" w16cid:durableId="818887644">
    <w:abstractNumId w:val="34"/>
  </w:num>
  <w:num w:numId="28" w16cid:durableId="697581275">
    <w:abstractNumId w:val="11"/>
  </w:num>
  <w:num w:numId="29" w16cid:durableId="244925075">
    <w:abstractNumId w:val="20"/>
  </w:num>
  <w:num w:numId="30" w16cid:durableId="953169106">
    <w:abstractNumId w:val="27"/>
  </w:num>
  <w:num w:numId="31" w16cid:durableId="586816379">
    <w:abstractNumId w:val="18"/>
  </w:num>
  <w:num w:numId="32" w16cid:durableId="1731417836">
    <w:abstractNumId w:val="6"/>
  </w:num>
  <w:num w:numId="33" w16cid:durableId="1567253341">
    <w:abstractNumId w:val="37"/>
  </w:num>
  <w:num w:numId="34" w16cid:durableId="963386357">
    <w:abstractNumId w:val="3"/>
  </w:num>
  <w:num w:numId="35" w16cid:durableId="978992797">
    <w:abstractNumId w:val="30"/>
  </w:num>
  <w:num w:numId="36" w16cid:durableId="1398626586">
    <w:abstractNumId w:val="1"/>
  </w:num>
  <w:num w:numId="37" w16cid:durableId="119695018">
    <w:abstractNumId w:val="8"/>
  </w:num>
  <w:num w:numId="38" w16cid:durableId="1278293716">
    <w:abstractNumId w:val="5"/>
  </w:num>
  <w:num w:numId="39" w16cid:durableId="527304230">
    <w:abstractNumId w:val="31"/>
  </w:num>
  <w:num w:numId="40" w16cid:durableId="493569614">
    <w:abstractNumId w:val="14"/>
  </w:num>
  <w:num w:numId="41" w16cid:durableId="1358046479">
    <w:abstractNumId w:val="0"/>
  </w:num>
  <w:num w:numId="42" w16cid:durableId="2039768909">
    <w:abstractNumId w:val="33"/>
  </w:num>
  <w:num w:numId="43" w16cid:durableId="10124953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E0A"/>
    <w:rsid w:val="00355E0A"/>
    <w:rsid w:val="0039117E"/>
    <w:rsid w:val="009B2B9E"/>
    <w:rsid w:val="00A312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30A2D"/>
  <w15:chartTrackingRefBased/>
  <w15:docId w15:val="{E6BFCC46-BC23-409E-B2A7-6140299D1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55E0A"/>
    <w:pPr>
      <w:spacing w:after="0" w:line="240" w:lineRule="auto"/>
    </w:pPr>
    <w:rPr>
      <w:rFonts w:ascii="Arial" w:eastAsia="Times New Roman" w:hAnsi="Arial" w:cs="Times New Roman"/>
      <w:szCs w:val="20"/>
    </w:rPr>
  </w:style>
  <w:style w:type="paragraph" w:styleId="Titolo1">
    <w:name w:val="heading 1"/>
    <w:basedOn w:val="Normale"/>
    <w:next w:val="Normale"/>
    <w:link w:val="Titolo1Carattere"/>
    <w:qFormat/>
    <w:rsid w:val="00355E0A"/>
    <w:pPr>
      <w:keepNext/>
      <w:numPr>
        <w:numId w:val="2"/>
      </w:numPr>
      <w:spacing w:before="240" w:after="60"/>
      <w:outlineLvl w:val="0"/>
    </w:pPr>
    <w:rPr>
      <w:b/>
      <w:kern w:val="28"/>
      <w:sz w:val="28"/>
    </w:rPr>
  </w:style>
  <w:style w:type="paragraph" w:styleId="Titolo2">
    <w:name w:val="heading 2"/>
    <w:basedOn w:val="Normale"/>
    <w:next w:val="Normale"/>
    <w:link w:val="Titolo2Carattere"/>
    <w:qFormat/>
    <w:rsid w:val="00355E0A"/>
    <w:pPr>
      <w:keepNext/>
      <w:numPr>
        <w:ilvl w:val="1"/>
        <w:numId w:val="2"/>
      </w:numPr>
      <w:spacing w:before="240" w:after="60"/>
      <w:outlineLvl w:val="1"/>
    </w:pPr>
    <w:rPr>
      <w:b/>
      <w:i/>
      <w:sz w:val="24"/>
    </w:rPr>
  </w:style>
  <w:style w:type="paragraph" w:styleId="Titolo3">
    <w:name w:val="heading 3"/>
    <w:basedOn w:val="Normale"/>
    <w:next w:val="Normale"/>
    <w:link w:val="Titolo3Carattere"/>
    <w:qFormat/>
    <w:rsid w:val="00355E0A"/>
    <w:pPr>
      <w:keepNext/>
      <w:numPr>
        <w:ilvl w:val="2"/>
        <w:numId w:val="2"/>
      </w:numPr>
      <w:spacing w:before="240" w:after="60"/>
      <w:outlineLvl w:val="2"/>
    </w:pPr>
    <w:rPr>
      <w:sz w:val="24"/>
    </w:rPr>
  </w:style>
  <w:style w:type="paragraph" w:styleId="Titolo4">
    <w:name w:val="heading 4"/>
    <w:basedOn w:val="Normale"/>
    <w:next w:val="Normale"/>
    <w:link w:val="Titolo4Carattere"/>
    <w:qFormat/>
    <w:rsid w:val="00355E0A"/>
    <w:pPr>
      <w:keepNext/>
      <w:widowControl w:val="0"/>
      <w:numPr>
        <w:ilvl w:val="3"/>
        <w:numId w:val="2"/>
      </w:numPr>
      <w:spacing w:before="40" w:after="60"/>
      <w:jc w:val="both"/>
      <w:outlineLvl w:val="3"/>
    </w:pPr>
    <w:rPr>
      <w:i/>
      <w:sz w:val="20"/>
      <w:lang w:val="fr-FR" w:eastAsia="fr-FR"/>
    </w:rPr>
  </w:style>
  <w:style w:type="paragraph" w:styleId="Titolo5">
    <w:name w:val="heading 5"/>
    <w:basedOn w:val="Normale"/>
    <w:next w:val="Normale"/>
    <w:link w:val="Titolo5Carattere"/>
    <w:qFormat/>
    <w:rsid w:val="00355E0A"/>
    <w:pPr>
      <w:widowControl w:val="0"/>
      <w:numPr>
        <w:ilvl w:val="4"/>
        <w:numId w:val="2"/>
      </w:numPr>
      <w:spacing w:before="240" w:after="60"/>
      <w:jc w:val="both"/>
      <w:outlineLvl w:val="4"/>
    </w:pPr>
    <w:rPr>
      <w:b/>
      <w:bCs/>
      <w:i/>
      <w:iCs/>
      <w:sz w:val="26"/>
      <w:szCs w:val="26"/>
      <w:lang w:val="fr-FR" w:eastAsia="fr-FR"/>
    </w:rPr>
  </w:style>
  <w:style w:type="paragraph" w:styleId="Titolo6">
    <w:name w:val="heading 6"/>
    <w:basedOn w:val="Normale"/>
    <w:next w:val="Normale"/>
    <w:link w:val="Titolo6Carattere"/>
    <w:qFormat/>
    <w:rsid w:val="00355E0A"/>
    <w:pPr>
      <w:widowControl w:val="0"/>
      <w:numPr>
        <w:ilvl w:val="5"/>
        <w:numId w:val="2"/>
      </w:numPr>
      <w:spacing w:before="240" w:after="60"/>
      <w:jc w:val="both"/>
      <w:outlineLvl w:val="5"/>
    </w:pPr>
    <w:rPr>
      <w:b/>
      <w:bCs/>
      <w:szCs w:val="22"/>
      <w:lang w:val="fr-FR" w:eastAsia="fr-FR"/>
    </w:rPr>
  </w:style>
  <w:style w:type="paragraph" w:styleId="Titolo7">
    <w:name w:val="heading 7"/>
    <w:basedOn w:val="Normale"/>
    <w:next w:val="Normale"/>
    <w:link w:val="Titolo7Carattere"/>
    <w:qFormat/>
    <w:rsid w:val="00355E0A"/>
    <w:pPr>
      <w:widowControl w:val="0"/>
      <w:numPr>
        <w:ilvl w:val="6"/>
        <w:numId w:val="2"/>
      </w:numPr>
      <w:spacing w:before="240" w:after="60"/>
      <w:jc w:val="both"/>
      <w:outlineLvl w:val="6"/>
    </w:pPr>
    <w:rPr>
      <w:sz w:val="24"/>
      <w:szCs w:val="24"/>
      <w:lang w:val="fr-FR" w:eastAsia="fr-FR"/>
    </w:rPr>
  </w:style>
  <w:style w:type="paragraph" w:styleId="Titolo8">
    <w:name w:val="heading 8"/>
    <w:basedOn w:val="Normale"/>
    <w:next w:val="Normale"/>
    <w:link w:val="Titolo8Carattere"/>
    <w:qFormat/>
    <w:rsid w:val="00355E0A"/>
    <w:pPr>
      <w:widowControl w:val="0"/>
      <w:numPr>
        <w:ilvl w:val="7"/>
        <w:numId w:val="2"/>
      </w:numPr>
      <w:spacing w:before="240" w:after="60"/>
      <w:jc w:val="both"/>
      <w:outlineLvl w:val="7"/>
    </w:pPr>
    <w:rPr>
      <w:i/>
      <w:iCs/>
      <w:sz w:val="24"/>
      <w:szCs w:val="24"/>
      <w:lang w:val="fr-FR" w:eastAsia="fr-FR"/>
    </w:rPr>
  </w:style>
  <w:style w:type="paragraph" w:styleId="Titolo9">
    <w:name w:val="heading 9"/>
    <w:basedOn w:val="Normale"/>
    <w:next w:val="Normale"/>
    <w:link w:val="Titolo9Carattere"/>
    <w:qFormat/>
    <w:rsid w:val="00355E0A"/>
    <w:pPr>
      <w:widowControl w:val="0"/>
      <w:numPr>
        <w:ilvl w:val="8"/>
        <w:numId w:val="2"/>
      </w:numPr>
      <w:spacing w:before="240" w:after="60"/>
      <w:jc w:val="both"/>
      <w:outlineLvl w:val="8"/>
    </w:pPr>
    <w:rPr>
      <w:rFonts w:cs="Arial"/>
      <w:szCs w:val="22"/>
      <w:lang w:val="fr-FR" w:eastAsia="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355E0A"/>
    <w:rPr>
      <w:rFonts w:ascii="Arial" w:eastAsia="Times New Roman" w:hAnsi="Arial" w:cs="Times New Roman"/>
      <w:b/>
      <w:kern w:val="28"/>
      <w:sz w:val="28"/>
      <w:szCs w:val="20"/>
    </w:rPr>
  </w:style>
  <w:style w:type="character" w:customStyle="1" w:styleId="Titolo2Carattere">
    <w:name w:val="Titolo 2 Carattere"/>
    <w:basedOn w:val="Carpredefinitoparagrafo"/>
    <w:link w:val="Titolo2"/>
    <w:rsid w:val="00355E0A"/>
    <w:rPr>
      <w:rFonts w:ascii="Arial" w:eastAsia="Times New Roman" w:hAnsi="Arial" w:cs="Times New Roman"/>
      <w:b/>
      <w:i/>
      <w:sz w:val="24"/>
      <w:szCs w:val="20"/>
    </w:rPr>
  </w:style>
  <w:style w:type="character" w:customStyle="1" w:styleId="Titolo3Carattere">
    <w:name w:val="Titolo 3 Carattere"/>
    <w:basedOn w:val="Carpredefinitoparagrafo"/>
    <w:link w:val="Titolo3"/>
    <w:rsid w:val="00355E0A"/>
    <w:rPr>
      <w:rFonts w:ascii="Arial" w:eastAsia="Times New Roman" w:hAnsi="Arial" w:cs="Times New Roman"/>
      <w:sz w:val="24"/>
      <w:szCs w:val="20"/>
    </w:rPr>
  </w:style>
  <w:style w:type="character" w:customStyle="1" w:styleId="Titolo4Carattere">
    <w:name w:val="Titolo 4 Carattere"/>
    <w:basedOn w:val="Carpredefinitoparagrafo"/>
    <w:link w:val="Titolo4"/>
    <w:rsid w:val="00355E0A"/>
    <w:rPr>
      <w:rFonts w:ascii="Arial" w:eastAsia="Times New Roman" w:hAnsi="Arial" w:cs="Times New Roman"/>
      <w:i/>
      <w:sz w:val="20"/>
      <w:szCs w:val="20"/>
      <w:lang w:val="fr-FR" w:eastAsia="fr-FR"/>
    </w:rPr>
  </w:style>
  <w:style w:type="character" w:customStyle="1" w:styleId="Titolo5Carattere">
    <w:name w:val="Titolo 5 Carattere"/>
    <w:basedOn w:val="Carpredefinitoparagrafo"/>
    <w:link w:val="Titolo5"/>
    <w:rsid w:val="00355E0A"/>
    <w:rPr>
      <w:rFonts w:ascii="Arial" w:eastAsia="Times New Roman" w:hAnsi="Arial" w:cs="Times New Roman"/>
      <w:b/>
      <w:bCs/>
      <w:i/>
      <w:iCs/>
      <w:sz w:val="26"/>
      <w:szCs w:val="26"/>
      <w:lang w:val="fr-FR" w:eastAsia="fr-FR"/>
    </w:rPr>
  </w:style>
  <w:style w:type="character" w:customStyle="1" w:styleId="Titolo6Carattere">
    <w:name w:val="Titolo 6 Carattere"/>
    <w:basedOn w:val="Carpredefinitoparagrafo"/>
    <w:link w:val="Titolo6"/>
    <w:rsid w:val="00355E0A"/>
    <w:rPr>
      <w:rFonts w:ascii="Arial" w:eastAsia="Times New Roman" w:hAnsi="Arial" w:cs="Times New Roman"/>
      <w:b/>
      <w:bCs/>
      <w:lang w:val="fr-FR" w:eastAsia="fr-FR"/>
    </w:rPr>
  </w:style>
  <w:style w:type="character" w:customStyle="1" w:styleId="Titolo7Carattere">
    <w:name w:val="Titolo 7 Carattere"/>
    <w:basedOn w:val="Carpredefinitoparagrafo"/>
    <w:link w:val="Titolo7"/>
    <w:rsid w:val="00355E0A"/>
    <w:rPr>
      <w:rFonts w:ascii="Arial" w:eastAsia="Times New Roman" w:hAnsi="Arial" w:cs="Times New Roman"/>
      <w:sz w:val="24"/>
      <w:szCs w:val="24"/>
      <w:lang w:val="fr-FR" w:eastAsia="fr-FR"/>
    </w:rPr>
  </w:style>
  <w:style w:type="character" w:customStyle="1" w:styleId="Titolo8Carattere">
    <w:name w:val="Titolo 8 Carattere"/>
    <w:basedOn w:val="Carpredefinitoparagrafo"/>
    <w:link w:val="Titolo8"/>
    <w:rsid w:val="00355E0A"/>
    <w:rPr>
      <w:rFonts w:ascii="Arial" w:eastAsia="Times New Roman" w:hAnsi="Arial" w:cs="Times New Roman"/>
      <w:i/>
      <w:iCs/>
      <w:sz w:val="24"/>
      <w:szCs w:val="24"/>
      <w:lang w:val="fr-FR" w:eastAsia="fr-FR"/>
    </w:rPr>
  </w:style>
  <w:style w:type="character" w:customStyle="1" w:styleId="Titolo9Carattere">
    <w:name w:val="Titolo 9 Carattere"/>
    <w:basedOn w:val="Carpredefinitoparagrafo"/>
    <w:link w:val="Titolo9"/>
    <w:rsid w:val="00355E0A"/>
    <w:rPr>
      <w:rFonts w:ascii="Arial" w:eastAsia="Times New Roman" w:hAnsi="Arial" w:cs="Arial"/>
      <w:lang w:val="fr-FR" w:eastAsia="fr-FR"/>
    </w:rPr>
  </w:style>
  <w:style w:type="paragraph" w:customStyle="1" w:styleId="ABLOCKPARA">
    <w:name w:val="A BLOCK PARA"/>
    <w:basedOn w:val="Normale"/>
    <w:rsid w:val="00355E0A"/>
  </w:style>
  <w:style w:type="paragraph" w:customStyle="1" w:styleId="ABULLET">
    <w:name w:val="A BULLET"/>
    <w:basedOn w:val="ABLOCKPARA"/>
    <w:rsid w:val="00355E0A"/>
    <w:pPr>
      <w:ind w:left="331" w:hanging="331"/>
    </w:pPr>
  </w:style>
  <w:style w:type="paragraph" w:customStyle="1" w:styleId="AINDENTEDBULLET">
    <w:name w:val="A INDENTED BULLET"/>
    <w:basedOn w:val="ABLOCKPARA"/>
    <w:rsid w:val="00355E0A"/>
    <w:pPr>
      <w:tabs>
        <w:tab w:val="left" w:pos="1080"/>
      </w:tabs>
      <w:ind w:left="662" w:hanging="331"/>
    </w:pPr>
  </w:style>
  <w:style w:type="paragraph" w:customStyle="1" w:styleId="AINDENTEDPARA">
    <w:name w:val="A INDENTED PARA"/>
    <w:basedOn w:val="ABLOCKPARA"/>
    <w:rsid w:val="00355E0A"/>
    <w:pPr>
      <w:ind w:left="331"/>
    </w:pPr>
  </w:style>
  <w:style w:type="paragraph" w:styleId="Pidipagina">
    <w:name w:val="footer"/>
    <w:basedOn w:val="Normale"/>
    <w:link w:val="PidipaginaCarattere"/>
    <w:uiPriority w:val="99"/>
    <w:rsid w:val="00355E0A"/>
    <w:pPr>
      <w:tabs>
        <w:tab w:val="center" w:pos="4320"/>
        <w:tab w:val="right" w:pos="8640"/>
      </w:tabs>
    </w:pPr>
  </w:style>
  <w:style w:type="character" w:customStyle="1" w:styleId="PidipaginaCarattere">
    <w:name w:val="Piè di pagina Carattere"/>
    <w:basedOn w:val="Carpredefinitoparagrafo"/>
    <w:link w:val="Pidipagina"/>
    <w:uiPriority w:val="99"/>
    <w:rsid w:val="00355E0A"/>
    <w:rPr>
      <w:rFonts w:ascii="Arial" w:eastAsia="Times New Roman" w:hAnsi="Arial" w:cs="Times New Roman"/>
      <w:szCs w:val="20"/>
    </w:rPr>
  </w:style>
  <w:style w:type="paragraph" w:styleId="Intestazione">
    <w:name w:val="header"/>
    <w:basedOn w:val="Normale"/>
    <w:link w:val="IntestazioneCarattere"/>
    <w:rsid w:val="00355E0A"/>
    <w:pPr>
      <w:tabs>
        <w:tab w:val="center" w:pos="4320"/>
        <w:tab w:val="right" w:pos="8640"/>
      </w:tabs>
    </w:pPr>
  </w:style>
  <w:style w:type="character" w:customStyle="1" w:styleId="IntestazioneCarattere">
    <w:name w:val="Intestazione Carattere"/>
    <w:basedOn w:val="Carpredefinitoparagrafo"/>
    <w:link w:val="Intestazione"/>
    <w:rsid w:val="00355E0A"/>
    <w:rPr>
      <w:rFonts w:ascii="Arial" w:eastAsia="Times New Roman" w:hAnsi="Arial" w:cs="Times New Roman"/>
      <w:szCs w:val="20"/>
    </w:rPr>
  </w:style>
  <w:style w:type="paragraph" w:styleId="Testofumetto">
    <w:name w:val="Balloon Text"/>
    <w:basedOn w:val="Normale"/>
    <w:link w:val="TestofumettoCarattere"/>
    <w:rsid w:val="00355E0A"/>
    <w:rPr>
      <w:rFonts w:ascii="Tahoma" w:hAnsi="Tahoma" w:cs="Tahoma"/>
      <w:sz w:val="16"/>
      <w:szCs w:val="16"/>
    </w:rPr>
  </w:style>
  <w:style w:type="character" w:customStyle="1" w:styleId="TestofumettoCarattere">
    <w:name w:val="Testo fumetto Carattere"/>
    <w:basedOn w:val="Carpredefinitoparagrafo"/>
    <w:link w:val="Testofumetto"/>
    <w:rsid w:val="00355E0A"/>
    <w:rPr>
      <w:rFonts w:ascii="Tahoma" w:eastAsia="Times New Roman" w:hAnsi="Tahoma" w:cs="Tahoma"/>
      <w:sz w:val="16"/>
      <w:szCs w:val="16"/>
    </w:rPr>
  </w:style>
  <w:style w:type="paragraph" w:styleId="NormaleWeb">
    <w:name w:val="Normal (Web)"/>
    <w:basedOn w:val="Normale"/>
    <w:uiPriority w:val="99"/>
    <w:unhideWhenUsed/>
    <w:rsid w:val="00355E0A"/>
    <w:pPr>
      <w:spacing w:before="100" w:beforeAutospacing="1" w:after="100" w:afterAutospacing="1"/>
    </w:pPr>
    <w:rPr>
      <w:rFonts w:ascii="Times New Roman" w:hAnsi="Times New Roman"/>
      <w:sz w:val="24"/>
      <w:szCs w:val="24"/>
    </w:rPr>
  </w:style>
  <w:style w:type="paragraph" w:styleId="Sommario1">
    <w:name w:val="toc 1"/>
    <w:basedOn w:val="Normale"/>
    <w:next w:val="Normale"/>
    <w:autoRedefine/>
    <w:uiPriority w:val="39"/>
    <w:rsid w:val="00355E0A"/>
    <w:pPr>
      <w:tabs>
        <w:tab w:val="left" w:pos="440"/>
        <w:tab w:val="left" w:pos="567"/>
      </w:tabs>
      <w:spacing w:before="360"/>
    </w:pPr>
    <w:rPr>
      <w:rFonts w:cs="Arial"/>
      <w:b/>
      <w:bCs/>
      <w:caps/>
      <w:sz w:val="32"/>
      <w:szCs w:val="24"/>
    </w:rPr>
  </w:style>
  <w:style w:type="paragraph" w:customStyle="1" w:styleId="Style1">
    <w:name w:val="Style1"/>
    <w:basedOn w:val="Titolo1"/>
    <w:rsid w:val="00355E0A"/>
    <w:pPr>
      <w:numPr>
        <w:ilvl w:val="3"/>
        <w:numId w:val="1"/>
      </w:numPr>
      <w:pBdr>
        <w:bottom w:val="double" w:sz="4" w:space="2" w:color="auto"/>
      </w:pBdr>
      <w:spacing w:after="120"/>
    </w:pPr>
    <w:rPr>
      <w:rFonts w:cs="Arial"/>
      <w:sz w:val="24"/>
    </w:rPr>
  </w:style>
  <w:style w:type="table" w:styleId="Grigliatabella">
    <w:name w:val="Table Grid"/>
    <w:basedOn w:val="Tabellanormale"/>
    <w:rsid w:val="00355E0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eropagina">
    <w:name w:val="page number"/>
    <w:basedOn w:val="Carpredefinitoparagrafo"/>
    <w:rsid w:val="00355E0A"/>
  </w:style>
  <w:style w:type="paragraph" w:styleId="Sommario2">
    <w:name w:val="toc 2"/>
    <w:basedOn w:val="Normale"/>
    <w:next w:val="Normale"/>
    <w:autoRedefine/>
    <w:uiPriority w:val="39"/>
    <w:rsid w:val="00355E0A"/>
    <w:pPr>
      <w:tabs>
        <w:tab w:val="left" w:pos="600"/>
        <w:tab w:val="right" w:leader="dot" w:pos="9628"/>
      </w:tabs>
      <w:spacing w:after="100"/>
    </w:pPr>
    <w:rPr>
      <w:rFonts w:cs="Arial"/>
      <w:b/>
      <w:bCs/>
      <w:sz w:val="24"/>
      <w:szCs w:val="28"/>
    </w:rPr>
  </w:style>
  <w:style w:type="character" w:styleId="Collegamentoipertestuale">
    <w:name w:val="Hyperlink"/>
    <w:basedOn w:val="Carpredefinitoparagrafo"/>
    <w:uiPriority w:val="99"/>
    <w:rsid w:val="00355E0A"/>
    <w:rPr>
      <w:color w:val="0000FF"/>
      <w:u w:val="single"/>
    </w:rPr>
  </w:style>
  <w:style w:type="character" w:styleId="Enfasicorsivo">
    <w:name w:val="Emphasis"/>
    <w:basedOn w:val="Carpredefinitoparagrafo"/>
    <w:qFormat/>
    <w:rsid w:val="00355E0A"/>
    <w:rPr>
      <w:i/>
      <w:iCs/>
    </w:rPr>
  </w:style>
  <w:style w:type="paragraph" w:styleId="Corpotesto">
    <w:name w:val="Body Text"/>
    <w:basedOn w:val="Normale"/>
    <w:link w:val="CorpotestoCarattere"/>
    <w:rsid w:val="00355E0A"/>
    <w:pPr>
      <w:widowControl w:val="0"/>
      <w:spacing w:before="40" w:after="40"/>
      <w:jc w:val="both"/>
    </w:pPr>
    <w:rPr>
      <w:sz w:val="20"/>
      <w:lang w:val="fr-FR" w:eastAsia="fr-FR"/>
    </w:rPr>
  </w:style>
  <w:style w:type="character" w:customStyle="1" w:styleId="CorpotestoCarattere">
    <w:name w:val="Corpo testo Carattere"/>
    <w:basedOn w:val="Carpredefinitoparagrafo"/>
    <w:link w:val="Corpotesto"/>
    <w:rsid w:val="00355E0A"/>
    <w:rPr>
      <w:rFonts w:ascii="Arial" w:eastAsia="Times New Roman" w:hAnsi="Arial" w:cs="Times New Roman"/>
      <w:sz w:val="20"/>
      <w:szCs w:val="20"/>
      <w:lang w:val="fr-FR" w:eastAsia="fr-FR"/>
    </w:rPr>
  </w:style>
  <w:style w:type="paragraph" w:styleId="Indice1">
    <w:name w:val="index 1"/>
    <w:basedOn w:val="Normale"/>
    <w:next w:val="Normale"/>
    <w:autoRedefine/>
    <w:rsid w:val="00355E0A"/>
    <w:pPr>
      <w:ind w:left="220" w:hanging="220"/>
    </w:pPr>
    <w:rPr>
      <w:rFonts w:asciiTheme="minorHAnsi" w:hAnsiTheme="minorHAnsi" w:cstheme="minorHAnsi"/>
      <w:sz w:val="18"/>
      <w:szCs w:val="18"/>
    </w:rPr>
  </w:style>
  <w:style w:type="paragraph" w:styleId="Nessunaspaziatura">
    <w:name w:val="No Spacing"/>
    <w:link w:val="NessunaspaziaturaCarattere"/>
    <w:uiPriority w:val="1"/>
    <w:qFormat/>
    <w:rsid w:val="00355E0A"/>
    <w:pPr>
      <w:spacing w:after="0" w:line="240" w:lineRule="auto"/>
    </w:pPr>
    <w:rPr>
      <w:rFonts w:ascii="Calibri" w:eastAsia="Times New Roman" w:hAnsi="Calibri" w:cs="Times New Roman"/>
      <w:lang w:val="en-US"/>
    </w:rPr>
  </w:style>
  <w:style w:type="character" w:customStyle="1" w:styleId="NessunaspaziaturaCarattere">
    <w:name w:val="Nessuna spaziatura Carattere"/>
    <w:basedOn w:val="Carpredefinitoparagrafo"/>
    <w:link w:val="Nessunaspaziatura"/>
    <w:uiPriority w:val="1"/>
    <w:rsid w:val="00355E0A"/>
    <w:rPr>
      <w:rFonts w:ascii="Calibri" w:eastAsia="Times New Roman" w:hAnsi="Calibri" w:cs="Times New Roman"/>
      <w:lang w:val="en-US"/>
    </w:rPr>
  </w:style>
  <w:style w:type="paragraph" w:styleId="Paragrafoelenco">
    <w:name w:val="List Paragraph"/>
    <w:basedOn w:val="Normale"/>
    <w:uiPriority w:val="34"/>
    <w:qFormat/>
    <w:rsid w:val="00355E0A"/>
    <w:pPr>
      <w:ind w:left="720"/>
      <w:contextualSpacing/>
    </w:pPr>
  </w:style>
  <w:style w:type="paragraph" w:styleId="Indice2">
    <w:name w:val="index 2"/>
    <w:basedOn w:val="Normale"/>
    <w:next w:val="Normale"/>
    <w:autoRedefine/>
    <w:unhideWhenUsed/>
    <w:rsid w:val="00355E0A"/>
    <w:pPr>
      <w:ind w:left="440" w:hanging="220"/>
    </w:pPr>
    <w:rPr>
      <w:rFonts w:asciiTheme="minorHAnsi" w:hAnsiTheme="minorHAnsi" w:cstheme="minorHAnsi"/>
      <w:sz w:val="18"/>
      <w:szCs w:val="18"/>
    </w:rPr>
  </w:style>
  <w:style w:type="paragraph" w:styleId="Indice3">
    <w:name w:val="index 3"/>
    <w:basedOn w:val="Normale"/>
    <w:next w:val="Normale"/>
    <w:autoRedefine/>
    <w:unhideWhenUsed/>
    <w:rsid w:val="00355E0A"/>
    <w:pPr>
      <w:ind w:left="660" w:hanging="220"/>
    </w:pPr>
    <w:rPr>
      <w:rFonts w:asciiTheme="minorHAnsi" w:hAnsiTheme="minorHAnsi" w:cstheme="minorHAnsi"/>
      <w:sz w:val="18"/>
      <w:szCs w:val="18"/>
    </w:rPr>
  </w:style>
  <w:style w:type="paragraph" w:styleId="Indice4">
    <w:name w:val="index 4"/>
    <w:basedOn w:val="Normale"/>
    <w:next w:val="Normale"/>
    <w:autoRedefine/>
    <w:unhideWhenUsed/>
    <w:rsid w:val="00355E0A"/>
    <w:pPr>
      <w:ind w:left="880" w:hanging="220"/>
    </w:pPr>
    <w:rPr>
      <w:rFonts w:asciiTheme="minorHAnsi" w:hAnsiTheme="minorHAnsi" w:cstheme="minorHAnsi"/>
      <w:sz w:val="18"/>
      <w:szCs w:val="18"/>
    </w:rPr>
  </w:style>
  <w:style w:type="paragraph" w:styleId="Indice5">
    <w:name w:val="index 5"/>
    <w:basedOn w:val="Normale"/>
    <w:next w:val="Normale"/>
    <w:autoRedefine/>
    <w:unhideWhenUsed/>
    <w:rsid w:val="00355E0A"/>
    <w:pPr>
      <w:ind w:left="1100" w:hanging="220"/>
    </w:pPr>
    <w:rPr>
      <w:rFonts w:asciiTheme="minorHAnsi" w:hAnsiTheme="minorHAnsi" w:cstheme="minorHAnsi"/>
      <w:sz w:val="18"/>
      <w:szCs w:val="18"/>
    </w:rPr>
  </w:style>
  <w:style w:type="paragraph" w:styleId="Indice6">
    <w:name w:val="index 6"/>
    <w:basedOn w:val="Normale"/>
    <w:next w:val="Normale"/>
    <w:autoRedefine/>
    <w:unhideWhenUsed/>
    <w:rsid w:val="00355E0A"/>
    <w:pPr>
      <w:ind w:left="1320" w:hanging="220"/>
    </w:pPr>
    <w:rPr>
      <w:rFonts w:asciiTheme="minorHAnsi" w:hAnsiTheme="minorHAnsi" w:cstheme="minorHAnsi"/>
      <w:sz w:val="18"/>
      <w:szCs w:val="18"/>
    </w:rPr>
  </w:style>
  <w:style w:type="paragraph" w:styleId="Indice7">
    <w:name w:val="index 7"/>
    <w:basedOn w:val="Normale"/>
    <w:next w:val="Normale"/>
    <w:autoRedefine/>
    <w:unhideWhenUsed/>
    <w:rsid w:val="00355E0A"/>
    <w:pPr>
      <w:ind w:left="1540" w:hanging="220"/>
    </w:pPr>
    <w:rPr>
      <w:rFonts w:asciiTheme="minorHAnsi" w:hAnsiTheme="minorHAnsi" w:cstheme="minorHAnsi"/>
      <w:sz w:val="18"/>
      <w:szCs w:val="18"/>
    </w:rPr>
  </w:style>
  <w:style w:type="paragraph" w:styleId="Indice8">
    <w:name w:val="index 8"/>
    <w:basedOn w:val="Normale"/>
    <w:next w:val="Normale"/>
    <w:autoRedefine/>
    <w:unhideWhenUsed/>
    <w:rsid w:val="00355E0A"/>
    <w:pPr>
      <w:ind w:left="1760" w:hanging="220"/>
    </w:pPr>
    <w:rPr>
      <w:rFonts w:asciiTheme="minorHAnsi" w:hAnsiTheme="minorHAnsi" w:cstheme="minorHAnsi"/>
      <w:sz w:val="18"/>
      <w:szCs w:val="18"/>
    </w:rPr>
  </w:style>
  <w:style w:type="paragraph" w:styleId="Indice9">
    <w:name w:val="index 9"/>
    <w:basedOn w:val="Normale"/>
    <w:next w:val="Normale"/>
    <w:autoRedefine/>
    <w:unhideWhenUsed/>
    <w:rsid w:val="00355E0A"/>
    <w:pPr>
      <w:ind w:left="1980" w:hanging="220"/>
    </w:pPr>
    <w:rPr>
      <w:rFonts w:asciiTheme="minorHAnsi" w:hAnsiTheme="minorHAnsi" w:cstheme="minorHAnsi"/>
      <w:sz w:val="18"/>
      <w:szCs w:val="18"/>
    </w:rPr>
  </w:style>
  <w:style w:type="paragraph" w:styleId="Titoloindice">
    <w:name w:val="index heading"/>
    <w:basedOn w:val="Normale"/>
    <w:next w:val="Indice1"/>
    <w:unhideWhenUsed/>
    <w:rsid w:val="00355E0A"/>
    <w:pPr>
      <w:spacing w:before="240" w:after="120"/>
      <w:jc w:val="center"/>
    </w:pPr>
    <w:rPr>
      <w:rFonts w:asciiTheme="minorHAnsi" w:hAnsiTheme="minorHAnsi" w:cstheme="minorHAnsi"/>
      <w:b/>
      <w:bCs/>
      <w:sz w:val="26"/>
      <w:szCs w:val="26"/>
    </w:rPr>
  </w:style>
  <w:style w:type="paragraph" w:styleId="Titolosommario">
    <w:name w:val="TOC Heading"/>
    <w:basedOn w:val="Titolo1"/>
    <w:next w:val="Normale"/>
    <w:uiPriority w:val="39"/>
    <w:unhideWhenUsed/>
    <w:qFormat/>
    <w:rsid w:val="00355E0A"/>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Sommario3">
    <w:name w:val="toc 3"/>
    <w:basedOn w:val="Normale"/>
    <w:next w:val="Normale"/>
    <w:autoRedefine/>
    <w:uiPriority w:val="39"/>
    <w:unhideWhenUsed/>
    <w:rsid w:val="00355E0A"/>
    <w:pPr>
      <w:tabs>
        <w:tab w:val="left" w:pos="1320"/>
        <w:tab w:val="right" w:pos="10456"/>
      </w:tabs>
      <w:spacing w:after="100" w:line="259" w:lineRule="auto"/>
      <w:ind w:left="440"/>
    </w:pPr>
    <w:rPr>
      <w:rFonts w:asciiTheme="minorHAnsi" w:eastAsiaTheme="minorEastAsia" w:hAnsiTheme="minorHAnsi"/>
      <w:szCs w:val="22"/>
    </w:rPr>
  </w:style>
  <w:style w:type="paragraph" w:styleId="Revisione">
    <w:name w:val="Revision"/>
    <w:hidden/>
    <w:uiPriority w:val="99"/>
    <w:semiHidden/>
    <w:rsid w:val="00355E0A"/>
    <w:pPr>
      <w:spacing w:after="0" w:line="240" w:lineRule="auto"/>
    </w:pPr>
    <w:rPr>
      <w:rFonts w:ascii="Arial" w:eastAsia="Times New Roman" w:hAnsi="Arial" w:cs="Times New Roman"/>
      <w:szCs w:val="20"/>
    </w:rPr>
  </w:style>
  <w:style w:type="character" w:styleId="Testosegnaposto">
    <w:name w:val="Placeholder Text"/>
    <w:basedOn w:val="Carpredefinitoparagrafo"/>
    <w:uiPriority w:val="99"/>
    <w:semiHidden/>
    <w:rsid w:val="00355E0A"/>
    <w:rPr>
      <w:color w:val="808080"/>
    </w:rPr>
  </w:style>
  <w:style w:type="character" w:styleId="Rimandocommento">
    <w:name w:val="annotation reference"/>
    <w:basedOn w:val="Carpredefinitoparagrafo"/>
    <w:semiHidden/>
    <w:unhideWhenUsed/>
    <w:rsid w:val="00355E0A"/>
    <w:rPr>
      <w:sz w:val="16"/>
      <w:szCs w:val="16"/>
    </w:rPr>
  </w:style>
  <w:style w:type="paragraph" w:styleId="Testocommento">
    <w:name w:val="annotation text"/>
    <w:basedOn w:val="Normale"/>
    <w:link w:val="TestocommentoCarattere"/>
    <w:unhideWhenUsed/>
    <w:rsid w:val="00355E0A"/>
    <w:rPr>
      <w:sz w:val="20"/>
    </w:rPr>
  </w:style>
  <w:style w:type="character" w:customStyle="1" w:styleId="TestocommentoCarattere">
    <w:name w:val="Testo commento Carattere"/>
    <w:basedOn w:val="Carpredefinitoparagrafo"/>
    <w:link w:val="Testocommento"/>
    <w:rsid w:val="00355E0A"/>
    <w:rPr>
      <w:rFonts w:ascii="Arial" w:eastAsia="Times New Roman" w:hAnsi="Arial" w:cs="Times New Roman"/>
      <w:sz w:val="20"/>
      <w:szCs w:val="20"/>
    </w:rPr>
  </w:style>
  <w:style w:type="paragraph" w:styleId="Soggettocommento">
    <w:name w:val="annotation subject"/>
    <w:basedOn w:val="Testocommento"/>
    <w:next w:val="Testocommento"/>
    <w:link w:val="SoggettocommentoCarattere"/>
    <w:semiHidden/>
    <w:unhideWhenUsed/>
    <w:rsid w:val="00355E0A"/>
    <w:rPr>
      <w:b/>
      <w:bCs/>
    </w:rPr>
  </w:style>
  <w:style w:type="character" w:customStyle="1" w:styleId="SoggettocommentoCarattere">
    <w:name w:val="Soggetto commento Carattere"/>
    <w:basedOn w:val="TestocommentoCarattere"/>
    <w:link w:val="Soggettocommento"/>
    <w:semiHidden/>
    <w:rsid w:val="00355E0A"/>
    <w:rPr>
      <w:rFonts w:ascii="Arial" w:eastAsia="Times New Roman" w:hAnsi="Arial" w:cs="Times New Roman"/>
      <w:b/>
      <w:bCs/>
      <w:sz w:val="20"/>
      <w:szCs w:val="20"/>
    </w:rPr>
  </w:style>
  <w:style w:type="paragraph" w:styleId="Puntoelenco">
    <w:name w:val="List Bullet"/>
    <w:basedOn w:val="Normale"/>
    <w:rsid w:val="00355E0A"/>
    <w:pPr>
      <w:numPr>
        <w:numId w:val="4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3040B81D56784E876FE405D1BC3A50" ma:contentTypeVersion="16" ma:contentTypeDescription="Create a new document." ma:contentTypeScope="" ma:versionID="f40861810d82146da99b1441c9152b24">
  <xsd:schema xmlns:xsd="http://www.w3.org/2001/XMLSchema" xmlns:xs="http://www.w3.org/2001/XMLSchema" xmlns:p="http://schemas.microsoft.com/office/2006/metadata/properties" xmlns:ns2="b5389c51-03b3-471c-9337-494fbff3fef5" xmlns:ns3="93171296-c1d5-42ac-9c6e-ec2f72404142" targetNamespace="http://schemas.microsoft.com/office/2006/metadata/properties" ma:root="true" ma:fieldsID="29cedf268123907e66e3cdbc3d5f4999" ns2:_="" ns3:_="">
    <xsd:import namespace="b5389c51-03b3-471c-9337-494fbff3fef5"/>
    <xsd:import namespace="93171296-c1d5-42ac-9c6e-ec2f7240414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389c51-03b3-471c-9337-494fbff3fe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a14d781-0189-441e-87ef-c208f41383c9"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171296-c1d5-42ac-9c6e-ec2f7240414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d9cc7612-61c4-4e21-95d9-190c454d435e}" ma:internalName="TaxCatchAll" ma:showField="CatchAllData" ma:web="93171296-c1d5-42ac-9c6e-ec2f724041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5389c51-03b3-471c-9337-494fbff3fef5">
      <Terms xmlns="http://schemas.microsoft.com/office/infopath/2007/PartnerControls"/>
    </lcf76f155ced4ddcb4097134ff3c332f>
    <TaxCatchAll xmlns="93171296-c1d5-42ac-9c6e-ec2f72404142" xsi:nil="true"/>
  </documentManagement>
</p:properties>
</file>

<file path=customXml/itemProps1.xml><?xml version="1.0" encoding="utf-8"?>
<ds:datastoreItem xmlns:ds="http://schemas.openxmlformats.org/officeDocument/2006/customXml" ds:itemID="{F908E54B-F4CB-4160-B012-10F00E3BF708}"/>
</file>

<file path=customXml/itemProps2.xml><?xml version="1.0" encoding="utf-8"?>
<ds:datastoreItem xmlns:ds="http://schemas.openxmlformats.org/officeDocument/2006/customXml" ds:itemID="{D3F2B4D0-7AA9-40FA-8251-17CF677289D2}"/>
</file>

<file path=customXml/itemProps3.xml><?xml version="1.0" encoding="utf-8"?>
<ds:datastoreItem xmlns:ds="http://schemas.openxmlformats.org/officeDocument/2006/customXml" ds:itemID="{F3CA10DD-D5C5-4D97-BCBB-84C240CE0A23}"/>
</file>

<file path=docProps/app.xml><?xml version="1.0" encoding="utf-8"?>
<Properties xmlns="http://schemas.openxmlformats.org/officeDocument/2006/extended-properties" xmlns:vt="http://schemas.openxmlformats.org/officeDocument/2006/docPropsVTypes">
  <Template>Normal.dotm</Template>
  <TotalTime>2</TotalTime>
  <Pages>28</Pages>
  <Words>11035</Words>
  <Characters>62904</Characters>
  <Application>Microsoft Office Word</Application>
  <DocSecurity>0</DocSecurity>
  <Lines>524</Lines>
  <Paragraphs>147</Paragraphs>
  <ScaleCrop>false</ScaleCrop>
  <Company/>
  <LinksUpToDate>false</LinksUpToDate>
  <CharactersWithSpaces>73792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Colombo</dc:creator>
  <cp:keywords/>
  <dc:description/>
  <cp:lastModifiedBy>Roberta Colombo</cp:lastModifiedBy>
  <cp:revision>1</cp:revision>
  <dcterms:created xsi:type="dcterms:W3CDTF">2023-05-25T11:42:00Z</dcterms:created>
  <dcterms:modified xsi:type="dcterms:W3CDTF">2023-05-25T11:45:00Z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0x010100263040B81D56784E876FE405D1BC3A50</vt:lpwstr>
  </property>
</Properties>
</file>