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80"/>
        <w:jc w:val="center"/>
      </w:pPr>
      <w:r>
        <w:rPr>
          <w:rFonts w:ascii="Georgia" w:cs="Georgia" w:eastAsia="Georgia" w:hAnsi="Georgia"/>
          <w:b/>
          <w:bCs/>
          <w:color w:val="1A1A2E"/>
          <w:sz w:val="56"/>
          <w:szCs w:val="56"/>
        </w:rPr>
        <w:t xml:space="preserve">SORATHEL</w:t>
      </w:r>
    </w:p>
    <w:p>
      <w:pPr>
        <w:spacing w:after="100"/>
        <w:jc w:val="center"/>
      </w:pPr>
      <w:r>
        <w:rPr>
          <w:rFonts w:ascii="Georgia" w:cs="Georgia" w:eastAsia="Georgia" w:hAnsi="Georgia"/>
          <w:b/>
          <w:bCs/>
          <w:caps/>
          <w:color w:val="8B0000"/>
          <w:sz w:val="28"/>
          <w:szCs w:val="28"/>
        </w:rPr>
        <w:t xml:space="preserve">THE GRRM FIX LIST</w:t>
      </w:r>
    </w:p>
    <w:p>
      <w:pPr>
        <w:spacing w:after="400"/>
        <w:jc w:val="center"/>
      </w:pPr>
      <w:r>
        <w:rPr>
          <w:rFonts w:ascii="Georgia" w:cs="Georgia" w:eastAsia="Georgia" w:hAnsi="Georgia"/>
          <w:i/>
          <w:iCs/>
          <w:color w:val="555555"/>
          <w:sz w:val="24"/>
          <w:szCs w:val="24"/>
        </w:rPr>
        <w:t xml:space="preserve">A concrete plan to address each editorial critique — with your corrections applied</w:t>
      </w:r>
    </w:p>
    <w:p>
      <w:pPr>
        <w:pBdr>
          <w:bottom w:val="single" w:color="8B0000" w:sz="3" w:space="8"/>
        </w:pBdr>
        <w:spacing w:before="200" w:after="200"/>
      </w:pPr>
    </w:p>
    <w:p>
      <w:pPr>
        <w:jc w:val="center"/>
      </w:pPr>
      <w:r>
        <w:rPr>
          <w:rFonts w:ascii="Georgia" w:cs="Georgia" w:eastAsia="Georgia" w:hAnsi="Georgia"/>
          <w:color w:val="999999"/>
          <w:sz w:val="22"/>
          <w:szCs w:val="22"/>
        </w:rPr>
        <w:t xml:space="preserve">February 2026</w:t>
      </w:r>
    </w:p>
    <w:p>
      <w:r>
        <w:br w:type="page"/>
      </w:r>
    </w:p>
    <w:p>
      <w:pPr>
        <w:pStyle w:val="Heading1"/>
        <w:spacing w:before="360" w:after="200"/>
      </w:pPr>
      <w:r>
        <w:rPr>
          <w:rFonts w:ascii="Georgia" w:cs="Georgia" w:eastAsia="Georgia" w:hAnsi="Georgia"/>
          <w:sz w:val="36"/>
          <w:szCs w:val="36"/>
        </w:rPr>
        <w:t xml:space="preserve">Before We Start: Your Two Corrections</w:t>
      </w:r>
    </w:p>
    <w:p>
      <w:pPr>
        <w:pBdr>
          <w:bottom w:val="single" w:color="8B0000" w:sz="3" w:space="8"/>
        </w:pBdr>
        <w:spacing w:before="200" w:after="200"/>
      </w:pPr>
    </w:p>
    <w:p>
      <w:pPr>
        <w:spacing w:after="200" w:line="276"/>
      </w:pPr>
      <w:r>
        <w:rPr>
          <w:rFonts w:ascii="Georgia" w:cs="Georgia" w:eastAsia="Georgia" w:hAnsi="Georgia"/>
          <w:b/>
          <w:bCs/>
          <w:color w:val="8B0000"/>
          <w:sz w:val="24"/>
          <w:szCs w:val="24"/>
        </w:rPr>
        <w:t xml:space="preserve">Correction 1 — Format: </w:t>
      </w:r>
      <w:r>
        <w:rPr>
          <w:rFonts w:ascii="Georgia" w:cs="Georgia" w:eastAsia="Georgia" w:hAnsi="Georgia"/>
          <w:color w:val="1A1A2E"/>
          <w:sz w:val="24"/>
          <w:szCs w:val="24"/>
        </w:rPr>
        <w:t xml:space="preserve">Sorathel is a book, not a web serial. This changes the calculus on Point IV (multiple POVs). A book gives you the structural runway to weave Vaelen, Drenna, and Vardo’s perspectives without the weekly-hook pressure of serial publishing. Game of Thrones proved multi-POV fantasy books work. The critique’s advice to go single-POV was calibrated for Royal Road chapters — it doesn’t apply to your format. Multi-POV stays.</w:t>
      </w:r>
    </w:p>
    <w:p>
      <w:pPr>
        <w:spacing w:after="200" w:line="276"/>
      </w:pPr>
      <w:r>
        <w:rPr>
          <w:rFonts w:ascii="Georgia" w:cs="Georgia" w:eastAsia="Georgia" w:hAnsi="Georgia"/>
          <w:b/>
          <w:bCs/>
          <w:color w:val="8B0000"/>
          <w:sz w:val="24"/>
          <w:szCs w:val="24"/>
        </w:rPr>
        <w:t xml:space="preserve">Correction 2 — Core Question: </w:t>
      </w:r>
      <w:r>
        <w:rPr>
          <w:rFonts w:ascii="Georgia" w:cs="Georgia" w:eastAsia="Georgia" w:hAnsi="Georgia"/>
          <w:color w:val="1A1A2E"/>
          <w:sz w:val="24"/>
          <w:szCs w:val="24"/>
        </w:rPr>
        <w:t xml:space="preserve">The critique cited “Is there something real underneath — and is it enough to justify existing?” as the core question. That was an earlier version. The locked core question, refined through the Story DNA process, is: “When the world stops telling you who to be, can you survive becoming yourself?” This is the version that operates at both personal and civilizational scale — it’s what the critique was asking for in Point II. The question already works at world-scale because Amarwen herself is facing it, every faction is a different answer to it, and the Ethura is what fills the gap when people fail to answer it.</w:t>
      </w:r>
    </w:p>
    <w:p>
      <w:pPr>
        <w:spacing w:after="200" w:line="276"/>
      </w:pPr>
      <w:r>
        <w:rPr>
          <w:rFonts w:ascii="Georgia" w:cs="Georgia" w:eastAsia="Georgia" w:hAnsi="Georgia"/>
          <w:color w:val="1A1A2E"/>
          <w:sz w:val="24"/>
          <w:szCs w:val="24"/>
        </w:rPr>
        <w:t xml:space="preserve">With those corrections locked, here is the concrete plan to fix each remaining point.</w:t>
      </w:r>
    </w:p>
    <w:p>
      <w:r>
        <w:br w:type="page"/>
      </w:r>
    </w:p>
    <w:p>
      <w:pPr>
        <w:pStyle w:val="Heading1"/>
        <w:spacing w:before="360" w:after="200"/>
      </w:pPr>
      <w:r>
        <w:rPr>
          <w:rFonts w:ascii="Georgia" w:cs="Georgia" w:eastAsia="Georgia" w:hAnsi="Georgia"/>
          <w:sz w:val="36"/>
          <w:szCs w:val="36"/>
        </w:rPr>
        <w:t xml:space="preserve">Point I — “Write, Don’t Build”</w:t>
      </w:r>
    </w:p>
    <w:p>
      <w:pPr>
        <w:pBdr>
          <w:bottom w:val="single" w:color="8B0000" w:sz="3" w:space="8"/>
        </w:pBdr>
        <w:spacing w:before="200" w:after="200"/>
      </w:pPr>
    </w:p>
    <w:p>
      <w:pPr>
        <w:spacing w:before="240" w:after="120"/>
      </w:pPr>
      <w:r>
        <w:rPr>
          <w:rFonts w:ascii="Georgia" w:cs="Georgia" w:eastAsia="Georgia" w:hAnsi="Georgia"/>
          <w:b/>
          <w:bCs/>
          <w:color w:val="8B0000"/>
          <w:sz w:val="26"/>
          <w:szCs w:val="26"/>
        </w:rPr>
        <w:t xml:space="preserve">THE PROBLEM</w:t>
      </w:r>
    </w:p>
    <w:p>
      <w:pPr>
        <w:spacing w:after="200" w:line="276"/>
      </w:pPr>
      <w:r>
        <w:rPr>
          <w:rFonts w:ascii="Georgia" w:cs="Georgia" w:eastAsia="Georgia" w:hAnsi="Georgia"/>
          <w:color w:val="1A1A2E"/>
          <w:sz w:val="24"/>
          <w:szCs w:val="24"/>
        </w:rPr>
        <w:t xml:space="preserve">Excessive worldbuilding without prose. The World Bible has reached v8 across dozens of sessions without a single written scene. The skill of planning and the skill of writing are different muscles, and only one has been exercised.</w:t>
      </w:r>
    </w:p>
    <w:p>
      <w:pPr>
        <w:spacing w:before="240" w:after="120"/>
      </w:pPr>
      <w:r>
        <w:rPr>
          <w:rFonts w:ascii="Georgia" w:cs="Georgia" w:eastAsia="Georgia" w:hAnsi="Georgia"/>
          <w:b/>
          <w:bCs/>
          <w:color w:val="8B0000"/>
          <w:sz w:val="26"/>
          <w:szCs w:val="26"/>
        </w:rPr>
        <w:t xml:space="preserve">THE FIX</w:t>
      </w:r>
    </w:p>
    <w:p>
      <w:pPr>
        <w:spacing w:after="200" w:line="276"/>
      </w:pPr>
      <w:r>
        <w:rPr>
          <w:rFonts w:ascii="Georgia" w:cs="Georgia" w:eastAsia="Georgia" w:hAnsi="Georgia"/>
          <w:color w:val="1A1A2E"/>
          <w:sz w:val="24"/>
          <w:szCs w:val="24"/>
        </w:rPr>
        <w:t xml:space="preserve">This is the most urgent item and it gates everything else. The plan:</w:t>
      </w:r>
    </w:p>
    <w:p>
      <w:pPr>
        <w:spacing w:after="160" w:line="276"/>
        <w:ind w:left="360"/>
      </w:pPr>
      <w:r>
        <w:rPr>
          <w:rFonts w:ascii="Georgia" w:cs="Georgia" w:eastAsia="Georgia" w:hAnsi="Georgia"/>
          <w:b/>
          <w:bCs/>
          <w:color w:val="1A1A2E"/>
          <w:sz w:val="22"/>
          <w:szCs w:val="22"/>
        </w:rPr>
        <w:t xml:space="preserve">Week 1: </w:t>
      </w:r>
      <w:r>
        <w:rPr>
          <w:rFonts w:ascii="Georgia" w:cs="Georgia" w:eastAsia="Georgia" w:hAnsi="Georgia"/>
          <w:color w:val="555555"/>
          <w:sz w:val="22"/>
          <w:szCs w:val="22"/>
        </w:rPr>
        <w:t xml:space="preserve">Write the “Vaelen walks into a bar” sketch. One page. No plot. Just behavior. How does he order a drink, who does he notice, what makes someone laugh? This tests whether Vaelen exists as a person on the page, not just a psychological profile.</w:t>
      </w:r>
    </w:p>
    <w:p>
      <w:pPr>
        <w:spacing w:after="160" w:line="276"/>
        <w:ind w:left="360"/>
      </w:pPr>
      <w:r>
        <w:rPr>
          <w:rFonts w:ascii="Georgia" w:cs="Georgia" w:eastAsia="Georgia" w:hAnsi="Georgia"/>
          <w:b/>
          <w:bCs/>
          <w:color w:val="1A1A2E"/>
          <w:sz w:val="22"/>
          <w:szCs w:val="22"/>
        </w:rPr>
        <w:t xml:space="preserve">Week 1-2: </w:t>
      </w:r>
      <w:r>
        <w:rPr>
          <w:rFonts w:ascii="Georgia" w:cs="Georgia" w:eastAsia="Georgia" w:hAnsi="Georgia"/>
          <w:color w:val="555555"/>
          <w:sz w:val="22"/>
          <w:szCs w:val="22"/>
        </w:rPr>
        <w:t xml:space="preserve">Write Chapter 1 as a full prose experiment. 3,000–4,000 words. Accept that it will be imperfect. The goal is to discover voice, pacing, and what Sorathel sounds like as prose — not to produce a finished chapter.</w:t>
      </w:r>
    </w:p>
    <w:p>
      <w:pPr>
        <w:spacing w:after="160" w:line="276"/>
        <w:ind w:left="360"/>
      </w:pPr>
      <w:r>
        <w:rPr>
          <w:rFonts w:ascii="Georgia" w:cs="Georgia" w:eastAsia="Georgia" w:hAnsi="Georgia"/>
          <w:b/>
          <w:bCs/>
          <w:color w:val="1A1A2E"/>
          <w:sz w:val="22"/>
          <w:szCs w:val="22"/>
        </w:rPr>
        <w:t xml:space="preserve">Week 2-3: </w:t>
      </w:r>
      <w:r>
        <w:rPr>
          <w:rFonts w:ascii="Georgia" w:cs="Georgia" w:eastAsia="Georgia" w:hAnsi="Georgia"/>
          <w:color w:val="555555"/>
          <w:sz w:val="22"/>
          <w:szCs w:val="22"/>
        </w:rPr>
        <w:t xml:space="preserve">Write Chapters 2 and 3. By the end of three chapters, you’ll know things about Vaelen, about Drenna, about the world’s texture that no amount of planning could reveal.</w:t>
      </w:r>
    </w:p>
    <w:p>
      <w:pPr>
        <w:spacing w:after="160" w:line="276"/>
        <w:ind w:left="360"/>
      </w:pPr>
      <w:r>
        <w:rPr>
          <w:rFonts w:ascii="Georgia" w:cs="Georgia" w:eastAsia="Georgia" w:hAnsi="Georgia"/>
          <w:b/>
          <w:bCs/>
          <w:color w:val="1A1A2E"/>
          <w:sz w:val="22"/>
          <w:szCs w:val="22"/>
        </w:rPr>
        <w:t xml:space="preserve">Week 3-4: </w:t>
      </w:r>
      <w:r>
        <w:rPr>
          <w:rFonts w:ascii="Georgia" w:cs="Georgia" w:eastAsia="Georgia" w:hAnsi="Georgia"/>
          <w:color w:val="555555"/>
          <w:sz w:val="22"/>
          <w:szCs w:val="22"/>
        </w:rPr>
        <w:t xml:space="preserve">Bring the three chapters back. Revise based on what you learned. This is where the real development begins.</w:t>
      </w:r>
    </w:p>
    <w:p>
      <w:pPr>
        <w:spacing w:before="240" w:after="120"/>
      </w:pPr>
      <w:r>
        <w:rPr>
          <w:rFonts w:ascii="Georgia" w:cs="Georgia" w:eastAsia="Georgia" w:hAnsi="Georgia"/>
          <w:b/>
          <w:bCs/>
          <w:color w:val="8B0000"/>
          <w:sz w:val="26"/>
          <w:szCs w:val="26"/>
        </w:rPr>
        <w:t xml:space="preserve">THE RULE GOING FORWARD</w:t>
      </w:r>
    </w:p>
    <w:p>
      <w:pPr>
        <w:spacing w:after="200" w:line="276"/>
      </w:pPr>
      <w:r>
        <w:rPr>
          <w:rFonts w:ascii="Georgia" w:cs="Georgia" w:eastAsia="Georgia" w:hAnsi="Georgia"/>
          <w:color w:val="1A1A2E"/>
          <w:sz w:val="24"/>
          <w:szCs w:val="24"/>
        </w:rPr>
        <w:t xml:space="preserve">No new World Bible versions until three prose chapters exist. Worldbuilding questions that arise during writing get answered in the writing, not in a separate planning document. The World Bible becomes a reference, not a living project.</w:t>
      </w:r>
    </w:p>
    <w:p>
      <w:r>
        <w:br w:type="page"/>
      </w:r>
    </w:p>
    <w:p>
      <w:pPr>
        <w:pStyle w:val="Heading1"/>
        <w:spacing w:before="360" w:after="200"/>
      </w:pPr>
      <w:r>
        <w:rPr>
          <w:rFonts w:ascii="Georgia" w:cs="Georgia" w:eastAsia="Georgia" w:hAnsi="Georgia"/>
          <w:sz w:val="36"/>
          <w:szCs w:val="36"/>
        </w:rPr>
        <w:t xml:space="preserve">Point II — “The Theme Risks Becoming a Lecture”</w:t>
      </w:r>
    </w:p>
    <w:p>
      <w:pPr>
        <w:pBdr>
          <w:bottom w:val="single" w:color="8B0000" w:sz="3" w:space="8"/>
        </w:pBdr>
        <w:spacing w:before="200" w:after="200"/>
      </w:pPr>
    </w:p>
    <w:p>
      <w:pPr>
        <w:spacing w:before="240" w:after="120"/>
      </w:pPr>
      <w:r>
        <w:rPr>
          <w:rFonts w:ascii="Georgia" w:cs="Georgia" w:eastAsia="Georgia" w:hAnsi="Georgia"/>
          <w:b/>
          <w:bCs/>
          <w:color w:val="8B0000"/>
          <w:sz w:val="26"/>
          <w:szCs w:val="26"/>
        </w:rPr>
        <w:t xml:space="preserve">THE PROBLEM</w:t>
      </w:r>
    </w:p>
    <w:p>
      <w:pPr>
        <w:spacing w:after="200" w:line="276"/>
      </w:pPr>
      <w:r>
        <w:rPr>
          <w:rFonts w:ascii="Georgia" w:cs="Georgia" w:eastAsia="Georgia" w:hAnsi="Georgia"/>
          <w:color w:val="1A1A2E"/>
          <w:sz w:val="24"/>
          <w:szCs w:val="24"/>
        </w:rPr>
        <w:t xml:space="preserve">Every element in Sorathel points at the same thematic target. Every character is a mirror. Every region is a metaphor. Every faction is a philosophical response to the same question. This makes the world feel like a constructed argument rather than a living place.</w:t>
      </w:r>
    </w:p>
    <w:p>
      <w:pPr>
        <w:spacing w:before="240" w:after="120"/>
      </w:pPr>
      <w:r>
        <w:rPr>
          <w:rFonts w:ascii="Georgia" w:cs="Georgia" w:eastAsia="Georgia" w:hAnsi="Georgia"/>
          <w:b/>
          <w:bCs/>
          <w:color w:val="8B0000"/>
          <w:sz w:val="26"/>
          <w:szCs w:val="26"/>
        </w:rPr>
        <w:t xml:space="preserve">THE FIX — INTRODUCE THEMATIC NOISE</w:t>
      </w:r>
    </w:p>
    <w:p>
      <w:pPr>
        <w:spacing w:after="160" w:line="276"/>
        <w:ind w:left="360"/>
      </w:pPr>
      <w:r>
        <w:rPr>
          <w:rFonts w:ascii="Georgia" w:cs="Georgia" w:eastAsia="Georgia" w:hAnsi="Georgia"/>
          <w:b/>
          <w:bCs/>
          <w:color w:val="1A1A2E"/>
          <w:sz w:val="22"/>
          <w:szCs w:val="22"/>
        </w:rPr>
        <w:t xml:space="preserve">Step 1 — One character who doesn’t care: </w:t>
      </w:r>
      <w:r>
        <w:rPr>
          <w:rFonts w:ascii="Georgia" w:cs="Georgia" w:eastAsia="Georgia" w:hAnsi="Georgia"/>
          <w:color w:val="555555"/>
          <w:sz w:val="22"/>
          <w:szCs w:val="22"/>
        </w:rPr>
        <w:t xml:space="preserve">Add or modify one companion (Jorath is the best candidate) so that his arc has nothing to do with authenticity vs. performance. He lost his family. He wants revenge, or justice, or to find his missing sister — something concrete and human that exists independently of the thematic question. He can still be affected by the Ethura, but his story isn’t “about” identity. It’s about grief, or loyalty, or survival. This gives the reader a break from the thesis and makes the world feel larger.</w:t>
      </w:r>
    </w:p>
    <w:p>
      <w:pPr>
        <w:spacing w:after="160" w:line="276"/>
        <w:ind w:left="360"/>
      </w:pPr>
      <w:r>
        <w:rPr>
          <w:rFonts w:ascii="Georgia" w:cs="Georgia" w:eastAsia="Georgia" w:hAnsi="Georgia"/>
          <w:b/>
          <w:bCs/>
          <w:color w:val="1A1A2E"/>
          <w:sz w:val="22"/>
          <w:szCs w:val="22"/>
        </w:rPr>
        <w:t xml:space="preserve">Step 2 — One region with practical problems: </w:t>
      </w:r>
      <w:r>
        <w:rPr>
          <w:rFonts w:ascii="Georgia" w:cs="Georgia" w:eastAsia="Georgia" w:hAnsi="Georgia"/>
          <w:color w:val="555555"/>
          <w:sz w:val="22"/>
          <w:szCs w:val="22"/>
        </w:rPr>
        <w:t xml:space="preserve">Pick one of the seven regions (the Ashara is a good candidate) and make its central conflict purely material. Volcanic expansion threatening settlements. Trade route collapse. Resource scarcity. Not a metaphor for anything — just people dealing with hard physical reality. The Ethura can be present, but the region’s story is about lava, not philosophy.</w:t>
      </w:r>
    </w:p>
    <w:p>
      <w:pPr>
        <w:spacing w:after="160" w:line="276"/>
        <w:ind w:left="360"/>
      </w:pPr>
      <w:r>
        <w:rPr>
          <w:rFonts w:ascii="Georgia" w:cs="Georgia" w:eastAsia="Georgia" w:hAnsi="Georgia"/>
          <w:b/>
          <w:bCs/>
          <w:color w:val="1A1A2E"/>
          <w:sz w:val="22"/>
          <w:szCs w:val="22"/>
        </w:rPr>
        <w:t xml:space="preserve">Step 3 — Scenes that exist for their own sake: </w:t>
      </w:r>
      <w:r>
        <w:rPr>
          <w:rFonts w:ascii="Georgia" w:cs="Georgia" w:eastAsia="Georgia" w:hAnsi="Georgia"/>
          <w:color w:val="555555"/>
          <w:sz w:val="22"/>
          <w:szCs w:val="22"/>
        </w:rPr>
        <w:t xml:space="preserve">During writing, include at least one scene per chapter that exists purely for pleasure, character texture, or world color. A meal. A game. A view from a ridge. A conversation about something trivial. These scenes are the connective tissue that makes a world feel inhabited rather than designed.</w:t>
      </w:r>
    </w:p>
    <w:p>
      <w:pPr>
        <w:spacing w:after="160" w:line="276"/>
        <w:ind w:left="360"/>
      </w:pPr>
      <w:r>
        <w:rPr>
          <w:rFonts w:ascii="Georgia" w:cs="Georgia" w:eastAsia="Georgia" w:hAnsi="Georgia"/>
          <w:b/>
          <w:bCs/>
          <w:color w:val="1A1A2E"/>
          <w:sz w:val="22"/>
          <w:szCs w:val="22"/>
        </w:rPr>
        <w:t xml:space="preserve">Step 4 — Let the theme emerge, don’t engineer it: </w:t>
      </w:r>
      <w:r>
        <w:rPr>
          <w:rFonts w:ascii="Georgia" w:cs="Georgia" w:eastAsia="Georgia" w:hAnsi="Georgia"/>
          <w:color w:val="555555"/>
          <w:sz w:val="22"/>
          <w:szCs w:val="22"/>
        </w:rPr>
        <w:t xml:space="preserve">During prose writing, resist the urge to make every scene “serve” the thematic question. If a scene naturally connects, great. If it doesn’t, that’s also great. The deepest themes work precisely because they’re not in every sentence — they’re in the structure.</w:t>
      </w:r>
    </w:p>
    <w:p>
      <w:r>
        <w:br w:type="page"/>
      </w:r>
    </w:p>
    <w:p>
      <w:pPr>
        <w:pStyle w:val="Heading1"/>
        <w:spacing w:before="360" w:after="200"/>
      </w:pPr>
      <w:r>
        <w:rPr>
          <w:rFonts w:ascii="Georgia" w:cs="Georgia" w:eastAsia="Georgia" w:hAnsi="Georgia"/>
          <w:sz w:val="36"/>
          <w:szCs w:val="36"/>
        </w:rPr>
        <w:t xml:space="preserve">Point III — “Vaelen Is a Diagnosis, Not a Character”</w:t>
      </w:r>
    </w:p>
    <w:p>
      <w:pPr>
        <w:pBdr>
          <w:bottom w:val="single" w:color="8B0000" w:sz="3" w:space="8"/>
        </w:pBdr>
        <w:spacing w:before="200" w:after="200"/>
      </w:pPr>
    </w:p>
    <w:p>
      <w:pPr>
        <w:spacing w:before="240" w:after="120"/>
      </w:pPr>
      <w:r>
        <w:rPr>
          <w:rFonts w:ascii="Georgia" w:cs="Georgia" w:eastAsia="Georgia" w:hAnsi="Georgia"/>
          <w:b/>
          <w:bCs/>
          <w:color w:val="8B0000"/>
          <w:sz w:val="26"/>
          <w:szCs w:val="26"/>
        </w:rPr>
        <w:t xml:space="preserve">THE PROBLEM</w:t>
      </w:r>
    </w:p>
    <w:p>
      <w:pPr>
        <w:spacing w:after="200" w:line="276"/>
      </w:pPr>
      <w:r>
        <w:rPr>
          <w:rFonts w:ascii="Georgia" w:cs="Georgia" w:eastAsia="Georgia" w:hAnsi="Georgia"/>
          <w:color w:val="1A1A2E"/>
          <w:sz w:val="24"/>
          <w:szCs w:val="24"/>
        </w:rPr>
        <w:t xml:space="preserve">Vaelen’s psychology is mapped in extraordinary detail. His on-page behavior is almost undefined. We know what he fears, what he performs, what his wound is. We don’t know what he sounds like in a conversation, what his specific sense of humor is, how he physically moves through space.</w:t>
      </w:r>
    </w:p>
    <w:p>
      <w:pPr>
        <w:spacing w:before="240" w:after="120"/>
      </w:pPr>
      <w:r>
        <w:rPr>
          <w:rFonts w:ascii="Georgia" w:cs="Georgia" w:eastAsia="Georgia" w:hAnsi="Georgia"/>
          <w:b/>
          <w:bCs/>
          <w:color w:val="8B0000"/>
          <w:sz w:val="26"/>
          <w:szCs w:val="26"/>
        </w:rPr>
        <w:t xml:space="preserve">THE FIX — BUILD THE SURFACE</w:t>
      </w:r>
    </w:p>
    <w:p>
      <w:pPr>
        <w:spacing w:after="160" w:line="276"/>
        <w:ind w:left="360"/>
      </w:pPr>
      <w:r>
        <w:rPr>
          <w:rFonts w:ascii="Georgia" w:cs="Georgia" w:eastAsia="Georgia" w:hAnsi="Georgia"/>
          <w:b/>
          <w:bCs/>
          <w:color w:val="1A1A2E"/>
          <w:sz w:val="22"/>
          <w:szCs w:val="22"/>
        </w:rPr>
        <w:t xml:space="preserve">Exercise 1 — The Bar Sketch: </w:t>
      </w:r>
      <w:r>
        <w:rPr>
          <w:rFonts w:ascii="Georgia" w:cs="Georgia" w:eastAsia="Georgia" w:hAnsi="Georgia"/>
          <w:color w:val="555555"/>
          <w:sz w:val="22"/>
          <w:szCs w:val="22"/>
        </w:rPr>
        <w:t xml:space="preserve">Already assigned in Point I. Write Vaelen in a social situation with zero stakes. This forces you to discover his mannerisms, speech patterns, and the specific texture of his charisma.</w:t>
      </w:r>
    </w:p>
    <w:p>
      <w:pPr>
        <w:spacing w:after="160" w:line="276"/>
        <w:ind w:left="360"/>
      </w:pPr>
      <w:r>
        <w:rPr>
          <w:rFonts w:ascii="Georgia" w:cs="Georgia" w:eastAsia="Georgia" w:hAnsi="Georgia"/>
          <w:b/>
          <w:bCs/>
          <w:color w:val="1A1A2E"/>
          <w:sz w:val="22"/>
          <w:szCs w:val="22"/>
        </w:rPr>
        <w:t xml:space="preserve">Exercise 2 — Three Signature Behaviors: </w:t>
      </w:r>
      <w:r>
        <w:rPr>
          <w:rFonts w:ascii="Georgia" w:cs="Georgia" w:eastAsia="Georgia" w:hAnsi="Georgia"/>
          <w:color w:val="555555"/>
          <w:sz w:val="22"/>
          <w:szCs w:val="22"/>
        </w:rPr>
        <w:t xml:space="preserve">Define three specific, observable things Vaelen does that a reader would recognize and associate with him. Not psychological states — behaviors. Examples: he always sits where he can see the door. He answers questions with questions when he’s uncomfortable. He has a habit of sketching root network patterns on whatever surface is near him when he’s thinking. These are the details that make a reader say “that’s so Vaelen.”</w:t>
      </w:r>
    </w:p>
    <w:p>
      <w:pPr>
        <w:spacing w:after="160" w:line="276"/>
        <w:ind w:left="360"/>
      </w:pPr>
      <w:r>
        <w:rPr>
          <w:rFonts w:ascii="Georgia" w:cs="Georgia" w:eastAsia="Georgia" w:hAnsi="Georgia"/>
          <w:b/>
          <w:bCs/>
          <w:color w:val="1A1A2E"/>
          <w:sz w:val="22"/>
          <w:szCs w:val="22"/>
        </w:rPr>
        <w:t xml:space="preserve">Exercise 3 — Voice Test: </w:t>
      </w:r>
      <w:r>
        <w:rPr>
          <w:rFonts w:ascii="Georgia" w:cs="Georgia" w:eastAsia="Georgia" w:hAnsi="Georgia"/>
          <w:color w:val="555555"/>
          <w:sz w:val="22"/>
          <w:szCs w:val="22"/>
        </w:rPr>
        <w:t xml:space="preserve">Write three short dialogue exchanges. Vaelen talking to Drenna (someone he respects). Vaelen talking to a superior (someone he’s performing for). Vaelen talking to a stranger at a campfire (someone with no power over him). The differences between these three conversations reveal his character more than any amount of arc mapping.</w:t>
      </w:r>
    </w:p>
    <w:p>
      <w:pPr>
        <w:spacing w:after="160" w:line="276"/>
        <w:ind w:left="360"/>
      </w:pPr>
      <w:r>
        <w:rPr>
          <w:rFonts w:ascii="Georgia" w:cs="Georgia" w:eastAsia="Georgia" w:hAnsi="Georgia"/>
          <w:b/>
          <w:bCs/>
          <w:color w:val="1A1A2E"/>
          <w:sz w:val="22"/>
          <w:szCs w:val="22"/>
        </w:rPr>
        <w:t xml:space="preserve">Exercise 4 — The Falconi Moment: </w:t>
      </w:r>
      <w:r>
        <w:rPr>
          <w:rFonts w:ascii="Georgia" w:cs="Georgia" w:eastAsia="Georgia" w:hAnsi="Georgia"/>
          <w:color w:val="555555"/>
          <w:sz w:val="22"/>
          <w:szCs w:val="22"/>
        </w:rPr>
        <w:t xml:space="preserve">Write one scene — not a chapter, just a scene — where Vaelen walks into a crisis situation and commands the room. The reader needs to SEE the guy you were at Falconi before they learn about his wounds. Show the brilliance first. The cracks later.</w:t>
      </w:r>
    </w:p>
    <w:p>
      <w:pPr>
        <w:spacing w:after="200" w:line="276"/>
      </w:pPr>
      <w:r>
        <w:rPr>
          <w:rFonts w:ascii="Georgia" w:cs="Georgia" w:eastAsia="Georgia" w:hAnsi="Georgia"/>
          <w:color w:val="1A1A2E"/>
          <w:sz w:val="24"/>
          <w:szCs w:val="24"/>
        </w:rPr>
        <w:t xml:space="preserve">These exercises can be done before or alongside Chapter 1. They’re finger exercises, not finished work. But they build the muscle that prose demands and worldbuilding doesn’t.</w:t>
      </w:r>
    </w:p>
    <w:p>
      <w:r>
        <w:br w:type="page"/>
      </w:r>
    </w:p>
    <w:p>
      <w:pPr>
        <w:pStyle w:val="Heading1"/>
        <w:spacing w:before="360" w:after="200"/>
      </w:pPr>
      <w:r>
        <w:rPr>
          <w:rFonts w:ascii="Georgia" w:cs="Georgia" w:eastAsia="Georgia" w:hAnsi="Georgia"/>
          <w:sz w:val="36"/>
          <w:szCs w:val="36"/>
        </w:rPr>
        <w:t xml:space="preserve">Point IV — Multi-POV Structure [CORRECTED]</w:t>
      </w:r>
    </w:p>
    <w:p>
      <w:pPr>
        <w:pBdr>
          <w:bottom w:val="single" w:color="8B0000" w:sz="3" w:space="8"/>
        </w:pBdr>
        <w:spacing w:before="200" w:after="200"/>
      </w:pPr>
    </w:p>
    <w:p>
      <w:pPr>
        <w:spacing w:before="240" w:after="120"/>
      </w:pPr>
      <w:r>
        <w:rPr>
          <w:rFonts w:ascii="Georgia" w:cs="Georgia" w:eastAsia="Georgia" w:hAnsi="Georgia"/>
          <w:b/>
          <w:bCs/>
          <w:color w:val="8B0000"/>
          <w:sz w:val="26"/>
          <w:szCs w:val="26"/>
        </w:rPr>
        <w:t xml:space="preserve">YOUR CORRECTION</w:t>
      </w:r>
    </w:p>
    <w:p>
      <w:pPr>
        <w:spacing w:after="200" w:line="276"/>
      </w:pPr>
      <w:r>
        <w:rPr>
          <w:rFonts w:ascii="Georgia" w:cs="Georgia" w:eastAsia="Georgia" w:hAnsi="Georgia"/>
          <w:color w:val="1A1A2E"/>
          <w:sz w:val="24"/>
          <w:szCs w:val="24"/>
        </w:rPr>
        <w:t xml:space="preserve">Sorathel is a book, not a web serial. The critique’s recommendation to restrict Season 1 to Vaelen-only was calibrated for weekly chapter drops on Royal Road, where every POV switch risks losing impatient readers. In a book, multi-POV is standard for epic fantasy and allows the kind of structural richness that defines the genre.</w:t>
      </w:r>
    </w:p>
    <w:p>
      <w:pPr>
        <w:spacing w:before="240" w:after="120"/>
      </w:pPr>
      <w:r>
        <w:rPr>
          <w:rFonts w:ascii="Georgia" w:cs="Georgia" w:eastAsia="Georgia" w:hAnsi="Georgia"/>
          <w:b/>
          <w:bCs/>
          <w:color w:val="8B0000"/>
          <w:sz w:val="26"/>
          <w:szCs w:val="26"/>
        </w:rPr>
        <w:t xml:space="preserve">WHAT STILL APPLIES</w:t>
      </w:r>
    </w:p>
    <w:p>
      <w:pPr>
        <w:spacing w:after="200" w:line="276"/>
      </w:pPr>
      <w:r>
        <w:rPr>
          <w:rFonts w:ascii="Georgia" w:cs="Georgia" w:eastAsia="Georgia" w:hAnsi="Georgia"/>
          <w:color w:val="1A1A2E"/>
          <w:sz w:val="24"/>
          <w:szCs w:val="24"/>
        </w:rPr>
        <w:t xml:space="preserve">The critique’s deeper concern remains valid: Drenna’s emotional engine comes from research (Tabata Amaral), not lived experience. This means her POV chapters will require more deliberate craft to match the gut-level authenticity of Vaelen’s voice. The fix is not to cut her — it’s to strengthen her.</w:t>
      </w:r>
    </w:p>
    <w:p>
      <w:pPr>
        <w:spacing w:after="160" w:line="276"/>
        <w:ind w:left="360"/>
      </w:pPr>
      <w:r>
        <w:rPr>
          <w:rFonts w:ascii="Georgia" w:cs="Georgia" w:eastAsia="Georgia" w:hAnsi="Georgia"/>
          <w:b/>
          <w:bCs/>
          <w:color w:val="1A1A2E"/>
          <w:sz w:val="22"/>
          <w:szCs w:val="22"/>
        </w:rPr>
        <w:t xml:space="preserve">Fix 1 — Find Drenna’s emotional core in yourself: </w:t>
      </w:r>
      <w:r>
        <w:rPr>
          <w:rFonts w:ascii="Georgia" w:cs="Georgia" w:eastAsia="Georgia" w:hAnsi="Georgia"/>
          <w:color w:val="555555"/>
          <w:sz w:val="22"/>
          <w:szCs w:val="22"/>
        </w:rPr>
        <w:t xml:space="preserve">Even though Drenna is inspired by Tabata, there must be a part of YOUR experience that connects to her arc. Have you ever been the practical one holding everything together while others fell apart? Have you ever sacrificed your own needs to keep a group functional? Find that thread and pull it. Drenna doesn’t need to be you — but she needs to be written FROM you.</w:t>
      </w:r>
    </w:p>
    <w:p>
      <w:pPr>
        <w:spacing w:after="160" w:line="276"/>
        <w:ind w:left="360"/>
      </w:pPr>
      <w:r>
        <w:rPr>
          <w:rFonts w:ascii="Georgia" w:cs="Georgia" w:eastAsia="Georgia" w:hAnsi="Georgia"/>
          <w:b/>
          <w:bCs/>
          <w:color w:val="1A1A2E"/>
          <w:sz w:val="22"/>
          <w:szCs w:val="22"/>
        </w:rPr>
        <w:t xml:space="preserve">Fix 2 — Write a Drenna-only scene early: </w:t>
      </w:r>
      <w:r>
        <w:rPr>
          <w:rFonts w:ascii="Georgia" w:cs="Georgia" w:eastAsia="Georgia" w:hAnsi="Georgia"/>
          <w:color w:val="555555"/>
          <w:sz w:val="22"/>
          <w:szCs w:val="22"/>
        </w:rPr>
        <w:t xml:space="preserve">Before committing to the full multi-POV structure, write one standalone scene from Drenna’s perspective. If it sings, the structure works. If it feels thin compared to Vaelen, you know where to invest more development time before drafting.</w:t>
      </w:r>
    </w:p>
    <w:p>
      <w:pPr>
        <w:spacing w:after="160" w:line="276"/>
        <w:ind w:left="360"/>
      </w:pPr>
      <w:r>
        <w:rPr>
          <w:rFonts w:ascii="Georgia" w:cs="Georgia" w:eastAsia="Georgia" w:hAnsi="Georgia"/>
          <w:b/>
          <w:bCs/>
          <w:color w:val="1A1A2E"/>
          <w:sz w:val="22"/>
          <w:szCs w:val="22"/>
        </w:rPr>
        <w:t xml:space="preserve">Fix 3 — POV distribution strategy: </w:t>
      </w:r>
      <w:r>
        <w:rPr>
          <w:rFonts w:ascii="Georgia" w:cs="Georgia" w:eastAsia="Georgia" w:hAnsi="Georgia"/>
          <w:color w:val="555555"/>
          <w:sz w:val="22"/>
          <w:szCs w:val="22"/>
        </w:rPr>
        <w:t xml:space="preserve">In Season 1 (Book 1), weight the POVs intentionally. Vaelen carries ~60%, Drenna ~30%, Vardo ~10% (limited early appearances, expanding in later books). This gives the reader a clear protagonist while earning the multi-POV structure gradually.</w:t>
      </w:r>
    </w:p>
    <w:p>
      <w:r>
        <w:br w:type="page"/>
      </w:r>
    </w:p>
    <w:p>
      <w:pPr>
        <w:pStyle w:val="Heading1"/>
        <w:spacing w:before="360" w:after="200"/>
      </w:pPr>
      <w:r>
        <w:rPr>
          <w:rFonts w:ascii="Georgia" w:cs="Georgia" w:eastAsia="Georgia" w:hAnsi="Georgia"/>
          <w:sz w:val="36"/>
          <w:szCs w:val="36"/>
        </w:rPr>
        <w:t xml:space="preserve">Point V — “The Magic Has No Body”</w:t>
      </w:r>
    </w:p>
    <w:p>
      <w:pPr>
        <w:pBdr>
          <w:bottom w:val="single" w:color="8B0000" w:sz="3" w:space="8"/>
        </w:pBdr>
        <w:spacing w:before="200" w:after="200"/>
      </w:pPr>
    </w:p>
    <w:p>
      <w:pPr>
        <w:spacing w:before="240" w:after="120"/>
      </w:pPr>
      <w:r>
        <w:rPr>
          <w:rFonts w:ascii="Georgia" w:cs="Georgia" w:eastAsia="Georgia" w:hAnsi="Georgia"/>
          <w:b/>
          <w:bCs/>
          <w:color w:val="8B0000"/>
          <w:sz w:val="26"/>
          <w:szCs w:val="26"/>
        </w:rPr>
        <w:t xml:space="preserve">THE PROBLEM</w:t>
      </w:r>
    </w:p>
    <w:p>
      <w:pPr>
        <w:spacing w:after="200" w:line="276"/>
      </w:pPr>
      <w:r>
        <w:rPr>
          <w:rFonts w:ascii="Georgia" w:cs="Georgia" w:eastAsia="Georgia" w:hAnsi="Georgia"/>
          <w:color w:val="1A1A2E"/>
          <w:sz w:val="24"/>
          <w:szCs w:val="24"/>
        </w:rPr>
        <w:t xml:space="preserve">The magic system (Three Roots, Solvarei Practice) is philosophically rich and sensory-poor. A reader can’t picture what channeling Solvaneth looks like, feels like, sounds like. Combat principles exist (“emerges from scenes”) but that’s a writing principle, not a worldbuilding answer.</w:t>
      </w:r>
    </w:p>
    <w:p>
      <w:pPr>
        <w:spacing w:before="240" w:after="120"/>
      </w:pPr>
      <w:r>
        <w:rPr>
          <w:rFonts w:ascii="Georgia" w:cs="Georgia" w:eastAsia="Georgia" w:hAnsi="Georgia"/>
          <w:b/>
          <w:bCs/>
          <w:color w:val="8B0000"/>
          <w:sz w:val="26"/>
          <w:szCs w:val="26"/>
        </w:rPr>
        <w:t xml:space="preserve">THE FIX — BUILD THE SENSORY VOCABULARY</w:t>
      </w:r>
    </w:p>
    <w:p>
      <w:pPr>
        <w:spacing w:after="160" w:line="276"/>
        <w:ind w:left="360"/>
      </w:pPr>
      <w:r>
        <w:rPr>
          <w:rFonts w:ascii="Georgia" w:cs="Georgia" w:eastAsia="Georgia" w:hAnsi="Georgia"/>
          <w:b/>
          <w:bCs/>
          <w:color w:val="1A1A2E"/>
          <w:sz w:val="22"/>
          <w:szCs w:val="22"/>
        </w:rPr>
        <w:t xml:space="preserve">Step 1 — Each Root gets a sensory profile: </w:t>
      </w:r>
      <w:r>
        <w:rPr>
          <w:rFonts w:ascii="Georgia" w:cs="Georgia" w:eastAsia="Georgia" w:hAnsi="Georgia"/>
          <w:color w:val="555555"/>
          <w:sz w:val="22"/>
          <w:szCs w:val="22"/>
        </w:rPr>
        <w:t xml:space="preserve">Define what each Root feels like to the practitioner and looks like to an observer. This doesn’t need to be a new World Bible section — it needs to be a page of notes you reference while writing.</w:t>
      </w:r>
    </w:p>
    <w:p>
      <w:pPr>
        <w:spacing w:after="200" w:line="276"/>
      </w:pPr>
      <w:r>
        <w:rPr>
          <w:rFonts w:ascii="Georgia" w:cs="Georgia" w:eastAsia="Georgia" w:hAnsi="Georgia"/>
          <w:color w:val="1A1A2E"/>
          <w:sz w:val="24"/>
          <w:szCs w:val="24"/>
        </w:rPr>
        <w:t xml:space="preserve">Rough starting points to develop:</w:t>
      </w:r>
    </w:p>
    <w:p>
      <w:pPr>
        <w:spacing w:after="160" w:line="276"/>
        <w:ind w:left="360"/>
      </w:pPr>
      <w:r>
        <w:rPr>
          <w:rFonts w:ascii="Georgia" w:cs="Georgia" w:eastAsia="Georgia" w:hAnsi="Georgia"/>
          <w:b/>
          <w:bCs/>
          <w:color w:val="1A1A2E"/>
          <w:sz w:val="22"/>
          <w:szCs w:val="22"/>
        </w:rPr>
        <w:t xml:space="preserve">Solvaneth (What Lives): </w:t>
      </w:r>
      <w:r>
        <w:rPr>
          <w:rFonts w:ascii="Georgia" w:cs="Georgia" w:eastAsia="Georgia" w:hAnsi="Georgia"/>
          <w:color w:val="555555"/>
          <w:sz w:val="22"/>
          <w:szCs w:val="22"/>
        </w:rPr>
        <w:t xml:space="preserve">Warmth. A pulse that syncs with the heartbeat. The smell of rain on stone. Visually: a faint green-gold luminescence that follows the weapon’s edge or the practitioner’s hands. Observers might see the air thicken slightly, like heat shimmer.</w:t>
      </w:r>
    </w:p>
    <w:p>
      <w:pPr>
        <w:spacing w:after="160" w:line="276"/>
        <w:ind w:left="360"/>
      </w:pPr>
      <w:r>
        <w:rPr>
          <w:rFonts w:ascii="Georgia" w:cs="Georgia" w:eastAsia="Georgia" w:hAnsi="Georgia"/>
          <w:b/>
          <w:bCs/>
          <w:color w:val="1A1A2E"/>
          <w:sz w:val="22"/>
          <w:szCs w:val="22"/>
        </w:rPr>
        <w:t xml:space="preserve">Tharveth (What Was): </w:t>
      </w:r>
      <w:r>
        <w:rPr>
          <w:rFonts w:ascii="Georgia" w:cs="Georgia" w:eastAsia="Georgia" w:hAnsi="Georgia"/>
          <w:color w:val="555555"/>
          <w:sz w:val="22"/>
          <w:szCs w:val="22"/>
        </w:rPr>
        <w:t xml:space="preserve">Cold. A sensation of depth, like looking into deep water. The taste of old metal. Visually: a silver-blue ripple in the air, almost like a memory surfacing. Time feels strange nearby — sounds echo slightly too long.</w:t>
      </w:r>
    </w:p>
    <w:p>
      <w:pPr>
        <w:spacing w:after="160" w:line="276"/>
        <w:ind w:left="360"/>
      </w:pPr>
      <w:r>
        <w:rPr>
          <w:rFonts w:ascii="Georgia" w:cs="Georgia" w:eastAsia="Georgia" w:hAnsi="Georgia"/>
          <w:b/>
          <w:bCs/>
          <w:color w:val="1A1A2E"/>
          <w:sz w:val="22"/>
          <w:szCs w:val="22"/>
        </w:rPr>
        <w:t xml:space="preserve">Careth (What Could Be): </w:t>
      </w:r>
      <w:r>
        <w:rPr>
          <w:rFonts w:ascii="Georgia" w:cs="Georgia" w:eastAsia="Georgia" w:hAnsi="Georgia"/>
          <w:color w:val="555555"/>
          <w:sz w:val="22"/>
          <w:szCs w:val="22"/>
        </w:rPr>
        <w:t xml:space="preserve">Electricity. Pressure behind the eyes. The feeling of standing at the edge of a high place. Visually: cracks of amber light, brief and sharp, like lightning seen through closed eyelids.</w:t>
      </w:r>
    </w:p>
    <w:p>
      <w:pPr>
        <w:spacing w:after="160" w:line="276"/>
        <w:ind w:left="360"/>
      </w:pPr>
      <w:r>
        <w:rPr>
          <w:rFonts w:ascii="Georgia" w:cs="Georgia" w:eastAsia="Georgia" w:hAnsi="Georgia"/>
          <w:b/>
          <w:bCs/>
          <w:color w:val="1A1A2E"/>
          <w:sz w:val="22"/>
          <w:szCs w:val="22"/>
        </w:rPr>
        <w:t xml:space="preserve">Step 2 — Three Vaelen combat techniques: </w:t>
      </w:r>
      <w:r>
        <w:rPr>
          <w:rFonts w:ascii="Georgia" w:cs="Georgia" w:eastAsia="Georgia" w:hAnsi="Georgia"/>
          <w:color w:val="555555"/>
          <w:sz w:val="22"/>
          <w:szCs w:val="22"/>
        </w:rPr>
        <w:t xml:space="preserve">Define three specific moves or applications Vaelen uses in the field. Not abstract — physical. What does his weapon do when he channels? What does pattern-reading look like in combat (he senses where the strike will come before it happens, but what does that FEEL like to him? Does time seem to slow? Does the root network “show” him the attack path?). Write these as mini-scenes, not rules.</w:t>
      </w:r>
    </w:p>
    <w:p>
      <w:pPr>
        <w:spacing w:after="160" w:line="276"/>
        <w:ind w:left="360"/>
      </w:pPr>
      <w:r>
        <w:rPr>
          <w:rFonts w:ascii="Georgia" w:cs="Georgia" w:eastAsia="Georgia" w:hAnsi="Georgia"/>
          <w:b/>
          <w:bCs/>
          <w:color w:val="1A1A2E"/>
          <w:sz w:val="22"/>
          <w:szCs w:val="22"/>
        </w:rPr>
        <w:t xml:space="preserve">Step 3 — The Amarwen drain made visceral: </w:t>
      </w:r>
      <w:r>
        <w:rPr>
          <w:rFonts w:ascii="Georgia" w:cs="Georgia" w:eastAsia="Georgia" w:hAnsi="Georgia"/>
          <w:color w:val="555555"/>
          <w:sz w:val="22"/>
          <w:szCs w:val="22"/>
        </w:rPr>
        <w:t xml:space="preserve">Find a way to make the cost visible during scenes. When a practitioner channels hard, the plants near them wilt slightly. When someone overexerts, the root network’s hum goes quiet for a moment. Make it so the reader can FEEL Amarwen paying the price in real-time, not just know it intellectually.</w:t>
      </w:r>
    </w:p>
    <w:p>
      <w:r>
        <w:br w:type="page"/>
      </w:r>
    </w:p>
    <w:p>
      <w:pPr>
        <w:pStyle w:val="Heading1"/>
        <w:spacing w:before="360" w:after="200"/>
      </w:pPr>
      <w:r>
        <w:rPr>
          <w:rFonts w:ascii="Georgia" w:cs="Georgia" w:eastAsia="Georgia" w:hAnsi="Georgia"/>
          <w:sz w:val="36"/>
          <w:szCs w:val="36"/>
        </w:rPr>
        <w:t xml:space="preserve">Point VI — “The Libertarian Architecture Is Rigged”</w:t>
      </w:r>
    </w:p>
    <w:p>
      <w:pPr>
        <w:pBdr>
          <w:bottom w:val="single" w:color="8B0000" w:sz="3" w:space="8"/>
        </w:pBdr>
        <w:spacing w:before="200" w:after="200"/>
      </w:pPr>
    </w:p>
    <w:p>
      <w:pPr>
        <w:spacing w:before="240" w:after="120"/>
      </w:pPr>
      <w:r>
        <w:rPr>
          <w:rFonts w:ascii="Georgia" w:cs="Georgia" w:eastAsia="Georgia" w:hAnsi="Georgia"/>
          <w:b/>
          <w:bCs/>
          <w:color w:val="8B0000"/>
          <w:sz w:val="26"/>
          <w:szCs w:val="26"/>
        </w:rPr>
        <w:t xml:space="preserve">THE PROBLEM</w:t>
      </w:r>
    </w:p>
    <w:p>
      <w:pPr>
        <w:spacing w:after="200" w:line="276"/>
      </w:pPr>
      <w:r>
        <w:rPr>
          <w:rFonts w:ascii="Georgia" w:cs="Georgia" w:eastAsia="Georgia" w:hAnsi="Georgia"/>
          <w:color w:val="1A1A2E"/>
          <w:sz w:val="24"/>
          <w:szCs w:val="24"/>
        </w:rPr>
        <w:t xml:space="preserve">The Athuri/Amarith are structurally coded as wrong (monopoly, secrets, masking not healing). Vardo is structurally coded as right (left early, built from nothing, vindicated). This risks making the story feel like propaganda with a long fuse.</w:t>
      </w:r>
    </w:p>
    <w:p>
      <w:pPr>
        <w:spacing w:before="240" w:after="120"/>
      </w:pPr>
      <w:r>
        <w:rPr>
          <w:rFonts w:ascii="Georgia" w:cs="Georgia" w:eastAsia="Georgia" w:hAnsi="Georgia"/>
          <w:b/>
          <w:bCs/>
          <w:color w:val="8B0000"/>
          <w:sz w:val="26"/>
          <w:szCs w:val="26"/>
        </w:rPr>
        <w:t xml:space="preserve">THE FIX — MAKE EVERY PATH COST SOMETHING IRREPLACEABLE</w:t>
      </w:r>
    </w:p>
    <w:p>
      <w:pPr>
        <w:spacing w:after="160" w:line="276"/>
        <w:ind w:left="360"/>
      </w:pPr>
      <w:r>
        <w:rPr>
          <w:rFonts w:ascii="Georgia" w:cs="Georgia" w:eastAsia="Georgia" w:hAnsi="Georgia"/>
          <w:b/>
          <w:bCs/>
          <w:color w:val="1A1A2E"/>
          <w:sz w:val="22"/>
          <w:szCs w:val="22"/>
        </w:rPr>
        <w:t xml:space="preserve">Fix 1 — Vardo’s method has casualties: </w:t>
      </w:r>
      <w:r>
        <w:rPr>
          <w:rFonts w:ascii="Georgia" w:cs="Georgia" w:eastAsia="Georgia" w:hAnsi="Georgia"/>
          <w:color w:val="555555"/>
          <w:sz w:val="22"/>
          <w:szCs w:val="22"/>
        </w:rPr>
        <w:t xml:space="preserve">Someone dies or is permanently harmed because Vardo’s independent operation lacked the institutional oversight that would have caught the risk. Not sabotage — a genuine failure of the unregulated approach. Vardo has to live with it. The reader has to sit with the fact that the “free” path has a body count too.</w:t>
      </w:r>
    </w:p>
    <w:p>
      <w:pPr>
        <w:spacing w:after="160" w:line="276"/>
        <w:ind w:left="360"/>
      </w:pPr>
      <w:r>
        <w:rPr>
          <w:rFonts w:ascii="Georgia" w:cs="Georgia" w:eastAsia="Georgia" w:hAnsi="Georgia"/>
          <w:b/>
          <w:bCs/>
          <w:color w:val="1A1A2E"/>
          <w:sz w:val="22"/>
          <w:szCs w:val="22"/>
        </w:rPr>
        <w:t xml:space="preserve">Fix 2 — The Athuri save lives in a scene the reader witnesses: </w:t>
      </w:r>
      <w:r>
        <w:rPr>
          <w:rFonts w:ascii="Georgia" w:cs="Georgia" w:eastAsia="Georgia" w:hAnsi="Georgia"/>
          <w:color w:val="555555"/>
          <w:sz w:val="22"/>
          <w:szCs w:val="22"/>
        </w:rPr>
        <w:t xml:space="preserve">Show a specific moment where the institutional approach — the slow, conservative, monopolistic Athuri method — saves a community that the independent approach couldn’t have reached. Not in retrospect. On the page. The reader sees the institution do the thing that only institutions can do: coordinate, scale, sustain.</w:t>
      </w:r>
    </w:p>
    <w:p>
      <w:pPr>
        <w:spacing w:after="160" w:line="276"/>
        <w:ind w:left="360"/>
      </w:pPr>
      <w:r>
        <w:rPr>
          <w:rFonts w:ascii="Georgia" w:cs="Georgia" w:eastAsia="Georgia" w:hAnsi="Georgia"/>
          <w:b/>
          <w:bCs/>
          <w:color w:val="1A1A2E"/>
          <w:sz w:val="22"/>
          <w:szCs w:val="22"/>
        </w:rPr>
        <w:t xml:space="preserve">Fix 3 — A self-governing community fails: </w:t>
      </w:r>
      <w:r>
        <w:rPr>
          <w:rFonts w:ascii="Georgia" w:cs="Georgia" w:eastAsia="Georgia" w:hAnsi="Georgia"/>
          <w:color w:val="555555"/>
          <w:sz w:val="22"/>
          <w:szCs w:val="22"/>
        </w:rPr>
        <w:t xml:space="preserve">Not because of external interference. Because humans are imperfect. A frontier community tries the libertarian model and it collapses due to internal disagreement, free-rider problems, or simple human selfishness. The failure is honest, not rigged against them.</w:t>
      </w:r>
    </w:p>
    <w:p>
      <w:pPr>
        <w:spacing w:after="160" w:line="276"/>
        <w:ind w:left="360"/>
      </w:pPr>
      <w:r>
        <w:rPr>
          <w:rFonts w:ascii="Georgia" w:cs="Georgia" w:eastAsia="Georgia" w:hAnsi="Georgia"/>
          <w:b/>
          <w:bCs/>
          <w:color w:val="1A1A2E"/>
          <w:sz w:val="22"/>
          <w:szCs w:val="22"/>
        </w:rPr>
        <w:t xml:space="preserve">Fix 4 — Give the Athuri a character the reader loves: </w:t>
      </w:r>
      <w:r>
        <w:rPr>
          <w:rFonts w:ascii="Georgia" w:cs="Georgia" w:eastAsia="Georgia" w:hAnsi="Georgia"/>
          <w:color w:val="555555"/>
          <w:sz w:val="22"/>
          <w:szCs w:val="22"/>
        </w:rPr>
        <w:t xml:space="preserve">An Athuri true believer who is wrong about the method but right about the motivation. Someone who genuinely cares, genuinely sacrifices, and is genuinely making things worse. The reader should want them to be right and know they’re not. That’s where moral complexity lives.</w:t>
      </w:r>
    </w:p>
    <w:p>
      <w:pPr>
        <w:spacing w:after="200" w:line="276"/>
      </w:pPr>
      <w:r>
        <w:rPr>
          <w:rFonts w:ascii="Georgia" w:cs="Georgia" w:eastAsia="Georgia" w:hAnsi="Georgia"/>
          <w:color w:val="1A1A2E"/>
          <w:sz w:val="24"/>
          <w:szCs w:val="24"/>
        </w:rPr>
        <w:t xml:space="preserve">The goal: by the end of the series, a reader should be able to argue convincingly for any faction’s approach. If they can’t, the political landscape is rigged.</w:t>
      </w:r>
    </w:p>
    <w:p>
      <w:r>
        <w:br w:type="page"/>
      </w:r>
    </w:p>
    <w:p>
      <w:pPr>
        <w:pStyle w:val="Heading1"/>
        <w:spacing w:before="360" w:after="200"/>
      </w:pPr>
      <w:r>
        <w:rPr>
          <w:rFonts w:ascii="Georgia" w:cs="Georgia" w:eastAsia="Georgia" w:hAnsi="Georgia"/>
          <w:sz w:val="36"/>
          <w:szCs w:val="36"/>
        </w:rPr>
        <w:t xml:space="preserve">Point VII — “Vardo Is a Saint, Not a Character”</w:t>
      </w:r>
    </w:p>
    <w:p>
      <w:pPr>
        <w:pBdr>
          <w:bottom w:val="single" w:color="8B0000" w:sz="3" w:space="8"/>
        </w:pBdr>
        <w:spacing w:before="200" w:after="200"/>
      </w:pPr>
    </w:p>
    <w:p>
      <w:pPr>
        <w:spacing w:before="240" w:after="120"/>
      </w:pPr>
      <w:r>
        <w:rPr>
          <w:rFonts w:ascii="Georgia" w:cs="Georgia" w:eastAsia="Georgia" w:hAnsi="Georgia"/>
          <w:b/>
          <w:bCs/>
          <w:color w:val="8B0000"/>
          <w:sz w:val="26"/>
          <w:szCs w:val="26"/>
        </w:rPr>
        <w:t xml:space="preserve">THE PROBLEM</w:t>
      </w:r>
    </w:p>
    <w:p>
      <w:pPr>
        <w:spacing w:after="200" w:line="276"/>
      </w:pPr>
      <w:r>
        <w:rPr>
          <w:rFonts w:ascii="Georgia" w:cs="Georgia" w:eastAsia="Georgia" w:hAnsi="Georgia"/>
          <w:color w:val="1A1A2E"/>
          <w:sz w:val="24"/>
          <w:szCs w:val="24"/>
        </w:rPr>
        <w:t xml:space="preserve">Vardo (inspired by Eduardo) is coded as the wisest, most authentic person in the story. He was “already real.” He left early. He’s vindicated. He’s the moral compass. Saints are boring.</w:t>
      </w:r>
    </w:p>
    <w:p>
      <w:pPr>
        <w:spacing w:before="240" w:after="120"/>
      </w:pPr>
      <w:r>
        <w:rPr>
          <w:rFonts w:ascii="Georgia" w:cs="Georgia" w:eastAsia="Georgia" w:hAnsi="Georgia"/>
          <w:b/>
          <w:bCs/>
          <w:color w:val="8B0000"/>
          <w:sz w:val="26"/>
          <w:szCs w:val="26"/>
        </w:rPr>
        <w:t xml:space="preserve">THE FIX — THREE THINGS VARDO IS WRONG ABOUT</w:t>
      </w:r>
    </w:p>
    <w:p>
      <w:pPr>
        <w:spacing w:after="200" w:line="276"/>
      </w:pPr>
      <w:r>
        <w:rPr>
          <w:rFonts w:ascii="Georgia" w:cs="Georgia" w:eastAsia="Georgia" w:hAnsi="Georgia"/>
          <w:color w:val="1A1A2E"/>
          <w:sz w:val="24"/>
          <w:szCs w:val="24"/>
        </w:rPr>
        <w:t xml:space="preserve">Before writing Vardo’s first scene, define three specific ways he is wrong or limited:</w:t>
      </w:r>
    </w:p>
    <w:p>
      <w:pPr>
        <w:spacing w:after="160" w:line="276"/>
        <w:ind w:left="360"/>
      </w:pPr>
      <w:r>
        <w:rPr>
          <w:rFonts w:ascii="Georgia" w:cs="Georgia" w:eastAsia="Georgia" w:hAnsi="Georgia"/>
          <w:b/>
          <w:bCs/>
          <w:color w:val="1A1A2E"/>
          <w:sz w:val="22"/>
          <w:szCs w:val="22"/>
        </w:rPr>
        <w:t xml:space="preserve">Wrong Thing 1 — He confuses independence with isolation: </w:t>
      </w:r>
      <w:r>
        <w:rPr>
          <w:rFonts w:ascii="Georgia" w:cs="Georgia" w:eastAsia="Georgia" w:hAnsi="Georgia"/>
          <w:color w:val="555555"/>
          <w:sz w:val="22"/>
          <w:szCs w:val="22"/>
        </w:rPr>
        <w:t xml:space="preserve">Vardo’s rejection of institutions hardens into a refusal to accept help from anyone who still operates within them. This costs him allies, resources, and relationships. His “authenticity” becomes its own kind of performance — the performance of not performing. Someone should call him on this.</w:t>
      </w:r>
    </w:p>
    <w:p>
      <w:pPr>
        <w:spacing w:after="160" w:line="276"/>
        <w:ind w:left="360"/>
      </w:pPr>
      <w:r>
        <w:rPr>
          <w:rFonts w:ascii="Georgia" w:cs="Georgia" w:eastAsia="Georgia" w:hAnsi="Georgia"/>
          <w:b/>
          <w:bCs/>
          <w:color w:val="1A1A2E"/>
          <w:sz w:val="22"/>
          <w:szCs w:val="22"/>
        </w:rPr>
        <w:t xml:space="preserve">Wrong Thing 2 — He underestimates what he can’t see: </w:t>
      </w:r>
      <w:r>
        <w:rPr>
          <w:rFonts w:ascii="Georgia" w:cs="Georgia" w:eastAsia="Georgia" w:hAnsi="Georgia"/>
          <w:color w:val="555555"/>
          <w:sz w:val="22"/>
          <w:szCs w:val="22"/>
        </w:rPr>
        <w:t xml:space="preserve">Because Vardo left the system, he doesn’t understand the pressures people inside the system face. He judges Vaelen’s institutional choices harshly without understanding the gravitational pull. There should be a moment where Vardo’s advice, given from outside, is dangerously naive about the internal dynamics.</w:t>
      </w:r>
    </w:p>
    <w:p>
      <w:pPr>
        <w:spacing w:after="160" w:line="276"/>
        <w:ind w:left="360"/>
      </w:pPr>
      <w:r>
        <w:rPr>
          <w:rFonts w:ascii="Georgia" w:cs="Georgia" w:eastAsia="Georgia" w:hAnsi="Georgia"/>
          <w:b/>
          <w:bCs/>
          <w:color w:val="1A1A2E"/>
          <w:sz w:val="22"/>
          <w:szCs w:val="22"/>
        </w:rPr>
        <w:t xml:space="preserve">Wrong Thing 3 — His building has collateral damage: </w:t>
      </w:r>
      <w:r>
        <w:rPr>
          <w:rFonts w:ascii="Georgia" w:cs="Georgia" w:eastAsia="Georgia" w:hAnsi="Georgia"/>
          <w:color w:val="555555"/>
          <w:sz w:val="22"/>
          <w:szCs w:val="22"/>
        </w:rPr>
        <w:t xml:space="preserve">Vardo is so focused on proving the new path works that he doesn’t notice when his own project is hurting people. The startup founder blind spot: the mission justifies the cost. Someone close to him pays a price he doesn’t see because he’s looking at the horizon instead of the ground.</w:t>
      </w:r>
    </w:p>
    <w:p>
      <w:pPr>
        <w:spacing w:after="200" w:line="276"/>
      </w:pPr>
      <w:r>
        <w:rPr>
          <w:rFonts w:ascii="Georgia" w:cs="Georgia" w:eastAsia="Georgia" w:hAnsi="Georgia"/>
          <w:color w:val="1A1A2E"/>
          <w:sz w:val="24"/>
          <w:szCs w:val="24"/>
        </w:rPr>
        <w:t xml:space="preserve">These flaws don’t diminish Vardo. They make him human. The reader should still admire him — but with the uneasy awareness that admiration and agreement aren’t the same thing.</w:t>
      </w:r>
    </w:p>
    <w:p>
      <w:r>
        <w:br w:type="page"/>
      </w:r>
    </w:p>
    <w:p>
      <w:pPr>
        <w:pStyle w:val="Heading1"/>
        <w:spacing w:before="360" w:after="200"/>
      </w:pPr>
      <w:r>
        <w:rPr>
          <w:rFonts w:ascii="Georgia" w:cs="Georgia" w:eastAsia="Georgia" w:hAnsi="Georgia"/>
          <w:sz w:val="36"/>
          <w:szCs w:val="36"/>
        </w:rPr>
        <w:t xml:space="preserve">Point VIII — “Stop Planning, Start Writing”</w:t>
      </w:r>
    </w:p>
    <w:p>
      <w:pPr>
        <w:pBdr>
          <w:bottom w:val="single" w:color="8B0000" w:sz="3" w:space="8"/>
        </w:pBdr>
        <w:spacing w:before="200" w:after="200"/>
      </w:pPr>
    </w:p>
    <w:p>
      <w:pPr>
        <w:spacing w:before="240" w:after="120"/>
      </w:pPr>
      <w:r>
        <w:rPr>
          <w:rFonts w:ascii="Georgia" w:cs="Georgia" w:eastAsia="Georgia" w:hAnsi="Georgia"/>
          <w:b/>
          <w:bCs/>
          <w:color w:val="8B0000"/>
          <w:sz w:val="26"/>
          <w:szCs w:val="26"/>
        </w:rPr>
        <w:t xml:space="preserve">THE PROBLEM</w:t>
      </w:r>
    </w:p>
    <w:p>
      <w:pPr>
        <w:spacing w:after="200" w:line="276"/>
      </w:pPr>
      <w:r>
        <w:rPr>
          <w:rFonts w:ascii="Georgia" w:cs="Georgia" w:eastAsia="Georgia" w:hAnsi="Georgia"/>
          <w:color w:val="1A1A2E"/>
          <w:sz w:val="24"/>
          <w:szCs w:val="24"/>
        </w:rPr>
        <w:t xml:space="preserve">Three-season arc mapped before a single chapter written. The planning skill is overdeveloped relative to the writing skill.</w:t>
      </w:r>
    </w:p>
    <w:p>
      <w:pPr>
        <w:spacing w:before="240" w:after="120"/>
      </w:pPr>
      <w:r>
        <w:rPr>
          <w:rFonts w:ascii="Georgia" w:cs="Georgia" w:eastAsia="Georgia" w:hAnsi="Georgia"/>
          <w:b/>
          <w:bCs/>
          <w:color w:val="8B0000"/>
          <w:sz w:val="26"/>
          <w:szCs w:val="26"/>
        </w:rPr>
        <w:t xml:space="preserve">THE FIX — ALREADY ADDRESSED IN POINT I</w:t>
      </w:r>
    </w:p>
    <w:p>
      <w:pPr>
        <w:spacing w:after="200" w:line="276"/>
      </w:pPr>
      <w:r>
        <w:rPr>
          <w:rFonts w:ascii="Georgia" w:cs="Georgia" w:eastAsia="Georgia" w:hAnsi="Georgia"/>
          <w:color w:val="1A1A2E"/>
          <w:sz w:val="24"/>
          <w:szCs w:val="24"/>
        </w:rPr>
        <w:t xml:space="preserve">This is the same issue as Point I. The action plan is identical: write three chapters, then reassess. No additional World Bible work until prose exists.</w:t>
      </w:r>
    </w:p>
    <w:p>
      <w:pPr>
        <w:spacing w:before="240" w:after="120"/>
      </w:pPr>
      <w:r>
        <w:rPr>
          <w:rFonts w:ascii="Georgia" w:cs="Georgia" w:eastAsia="Georgia" w:hAnsi="Georgia"/>
          <w:b/>
          <w:bCs/>
          <w:color w:val="8B0000"/>
          <w:sz w:val="26"/>
          <w:szCs w:val="26"/>
        </w:rPr>
        <w:t xml:space="preserve">THE ADDITIONAL LAYER FOR A BOOK</w:t>
      </w:r>
    </w:p>
    <w:p>
      <w:pPr>
        <w:spacing w:after="200" w:line="276"/>
      </w:pPr>
      <w:r>
        <w:rPr>
          <w:rFonts w:ascii="Georgia" w:cs="Georgia" w:eastAsia="Georgia" w:hAnsi="Georgia"/>
          <w:color w:val="1A1A2E"/>
          <w:sz w:val="24"/>
          <w:szCs w:val="24"/>
        </w:rPr>
        <w:t xml:space="preserve">Since Sorathel is a book and not a web serial, the three experimental chapters serve a different purpose. They’re not a publication buffer — they’re a proof of concept for the full manuscript. The questions they need to answer:</w:t>
      </w:r>
    </w:p>
    <w:p>
      <w:pPr>
        <w:spacing w:after="160" w:line="276"/>
        <w:ind w:left="360"/>
      </w:pPr>
      <w:r>
        <w:rPr>
          <w:rFonts w:ascii="Georgia" w:cs="Georgia" w:eastAsia="Georgia" w:hAnsi="Georgia"/>
          <w:b/>
          <w:bCs/>
          <w:color w:val="1A1A2E"/>
          <w:sz w:val="22"/>
          <w:szCs w:val="22"/>
        </w:rPr>
        <w:t xml:space="preserve">Voice: </w:t>
      </w:r>
      <w:r>
        <w:rPr>
          <w:rFonts w:ascii="Georgia" w:cs="Georgia" w:eastAsia="Georgia" w:hAnsi="Georgia"/>
          <w:color w:val="555555"/>
          <w:sz w:val="22"/>
          <w:szCs w:val="22"/>
        </w:rPr>
        <w:t xml:space="preserve">What does Sorathel’s prose voice sound like? Literary fantasy (Le Guin, Hobb)? Epic scope (Martin, Erikson)? Tight and propulsive (Sanderson, Abercrombie)? The voice has to be discovered through writing, not decided in advance.</w:t>
      </w:r>
    </w:p>
    <w:p>
      <w:pPr>
        <w:spacing w:after="160" w:line="276"/>
        <w:ind w:left="360"/>
      </w:pPr>
      <w:r>
        <w:rPr>
          <w:rFonts w:ascii="Georgia" w:cs="Georgia" w:eastAsia="Georgia" w:hAnsi="Georgia"/>
          <w:b/>
          <w:bCs/>
          <w:color w:val="1A1A2E"/>
          <w:sz w:val="22"/>
          <w:szCs w:val="22"/>
        </w:rPr>
        <w:t xml:space="preserve">Pacing: </w:t>
      </w:r>
      <w:r>
        <w:rPr>
          <w:rFonts w:ascii="Georgia" w:cs="Georgia" w:eastAsia="Georgia" w:hAnsi="Georgia"/>
          <w:color w:val="555555"/>
          <w:sz w:val="22"/>
          <w:szCs w:val="22"/>
        </w:rPr>
        <w:t xml:space="preserve">At 3,000–4,000 words per chapter, how fast does the story move? Do you need longer chapters for this world’s complexity? Shorter ones for momentum?</w:t>
      </w:r>
    </w:p>
    <w:p>
      <w:pPr>
        <w:spacing w:after="160" w:line="276"/>
        <w:ind w:left="360"/>
      </w:pPr>
      <w:r>
        <w:rPr>
          <w:rFonts w:ascii="Georgia" w:cs="Georgia" w:eastAsia="Georgia" w:hAnsi="Georgia"/>
          <w:b/>
          <w:bCs/>
          <w:color w:val="1A1A2E"/>
          <w:sz w:val="22"/>
          <w:szCs w:val="22"/>
        </w:rPr>
        <w:t xml:space="preserve">POV mechanics: </w:t>
      </w:r>
      <w:r>
        <w:rPr>
          <w:rFonts w:ascii="Georgia" w:cs="Georgia" w:eastAsia="Georgia" w:hAnsi="Georgia"/>
          <w:color w:val="555555"/>
          <w:sz w:val="22"/>
          <w:szCs w:val="22"/>
        </w:rPr>
        <w:t xml:space="preserve">How does the multi-POV structure actually feel in prose? Do you use chapter-length POVs (Martin) or scene-length (Erikson)? How do you handle transitions?</w:t>
      </w:r>
    </w:p>
    <w:p>
      <w:pPr>
        <w:spacing w:after="160" w:line="276"/>
        <w:ind w:left="360"/>
      </w:pPr>
      <w:r>
        <w:rPr>
          <w:rFonts w:ascii="Georgia" w:cs="Georgia" w:eastAsia="Georgia" w:hAnsi="Georgia"/>
          <w:b/>
          <w:bCs/>
          <w:color w:val="1A1A2E"/>
          <w:sz w:val="22"/>
          <w:szCs w:val="22"/>
        </w:rPr>
        <w:t xml:space="preserve">AI workflow: </w:t>
      </w:r>
      <w:r>
        <w:rPr>
          <w:rFonts w:ascii="Georgia" w:cs="Georgia" w:eastAsia="Georgia" w:hAnsi="Georgia"/>
          <w:color w:val="555555"/>
          <w:sz w:val="22"/>
          <w:szCs w:val="22"/>
        </w:rPr>
        <w:t xml:space="preserve">How does the AI-assisted writing process actually function for narrative prose as opposed to worldbuilding documents? Where does it help? Where does it hinder?</w:t>
      </w:r>
    </w:p>
    <w:p>
      <w:r>
        <w:br w:type="page"/>
      </w:r>
    </w:p>
    <w:p>
      <w:pPr>
        <w:pStyle w:val="Heading1"/>
        <w:spacing w:before="360" w:after="200"/>
      </w:pPr>
      <w:r>
        <w:rPr>
          <w:rFonts w:ascii="Georgia" w:cs="Georgia" w:eastAsia="Georgia" w:hAnsi="Georgia"/>
          <w:sz w:val="36"/>
          <w:szCs w:val="36"/>
        </w:rPr>
        <w:t xml:space="preserve">Point IX — “The Opening Must Earn Its Complexity”</w:t>
      </w:r>
    </w:p>
    <w:p>
      <w:pPr>
        <w:pBdr>
          <w:bottom w:val="single" w:color="8B0000" w:sz="3" w:space="8"/>
        </w:pBdr>
        <w:spacing w:before="200" w:after="200"/>
      </w:pPr>
    </w:p>
    <w:p>
      <w:pPr>
        <w:spacing w:before="240" w:after="120"/>
      </w:pPr>
      <w:r>
        <w:rPr>
          <w:rFonts w:ascii="Georgia" w:cs="Georgia" w:eastAsia="Georgia" w:hAnsi="Georgia"/>
          <w:b/>
          <w:bCs/>
          <w:color w:val="8B0000"/>
          <w:sz w:val="26"/>
          <w:szCs w:val="26"/>
        </w:rPr>
        <w:t xml:space="preserve">THE PROBLEM</w:t>
      </w:r>
    </w:p>
    <w:p>
      <w:pPr>
        <w:spacing w:after="200" w:line="276"/>
      </w:pPr>
      <w:r>
        <w:rPr>
          <w:rFonts w:ascii="Georgia" w:cs="Georgia" w:eastAsia="Georgia" w:hAnsi="Georgia"/>
          <w:color w:val="1A1A2E"/>
          <w:sz w:val="24"/>
          <w:szCs w:val="24"/>
        </w:rPr>
        <w:t xml:space="preserve">Episode 1 is trying to do seven things at once. For a book, the first chapter needs to do one thing brilliantly: make the reader turn to page two.</w:t>
      </w:r>
    </w:p>
    <w:p>
      <w:pPr>
        <w:spacing w:before="240" w:after="120"/>
      </w:pPr>
      <w:r>
        <w:rPr>
          <w:rFonts w:ascii="Georgia" w:cs="Georgia" w:eastAsia="Georgia" w:hAnsi="Georgia"/>
          <w:b/>
          <w:bCs/>
          <w:color w:val="8B0000"/>
          <w:sz w:val="26"/>
          <w:szCs w:val="26"/>
        </w:rPr>
        <w:t xml:space="preserve">THE FIX — THE DEAD CAT RULE</w:t>
      </w:r>
    </w:p>
    <w:p>
      <w:pPr>
        <w:spacing w:after="200" w:line="276"/>
      </w:pPr>
      <w:r>
        <w:rPr>
          <w:rFonts w:ascii="Georgia" w:cs="Georgia" w:eastAsia="Georgia" w:hAnsi="Georgia"/>
          <w:color w:val="1A1A2E"/>
          <w:sz w:val="24"/>
          <w:szCs w:val="24"/>
        </w:rPr>
        <w:t xml:space="preserve">Chapter 1 should follow this principle: a specific character, in a specific place, facing a specific problem. Everything the reader learns about the world comes from watching that character navigate that problem. Nothing is explained. Everything is experienced.</w:t>
      </w:r>
    </w:p>
    <w:p>
      <w:pPr>
        <w:spacing w:after="160" w:line="276"/>
        <w:ind w:left="360"/>
      </w:pPr>
      <w:r>
        <w:rPr>
          <w:rFonts w:ascii="Georgia" w:cs="Georgia" w:eastAsia="Georgia" w:hAnsi="Georgia"/>
          <w:b/>
          <w:bCs/>
          <w:color w:val="1A1A2E"/>
          <w:sz w:val="22"/>
          <w:szCs w:val="22"/>
        </w:rPr>
        <w:t xml:space="preserve">What Chapter 1 MUST do: </w:t>
      </w:r>
      <w:r>
        <w:rPr>
          <w:rFonts w:ascii="Georgia" w:cs="Georgia" w:eastAsia="Georgia" w:hAnsi="Georgia"/>
          <w:color w:val="555555"/>
          <w:sz w:val="22"/>
          <w:szCs w:val="22"/>
        </w:rPr>
        <w:t xml:space="preserve">Introduce Vaelen in action. Show his competence. Make the reader like him. End with something unexpected. That’s it.</w:t>
      </w:r>
    </w:p>
    <w:p>
      <w:pPr>
        <w:spacing w:after="160" w:line="276"/>
        <w:ind w:left="360"/>
      </w:pPr>
      <w:r>
        <w:rPr>
          <w:rFonts w:ascii="Georgia" w:cs="Georgia" w:eastAsia="Georgia" w:hAnsi="Georgia"/>
          <w:b/>
          <w:bCs/>
          <w:color w:val="1A1A2E"/>
          <w:sz w:val="22"/>
          <w:szCs w:val="22"/>
        </w:rPr>
        <w:t xml:space="preserve">What Chapter 1 MUST NOT do: </w:t>
      </w:r>
      <w:r>
        <w:rPr>
          <w:rFonts w:ascii="Georgia" w:cs="Georgia" w:eastAsia="Georgia" w:hAnsi="Georgia"/>
          <w:color w:val="555555"/>
          <w:sz w:val="22"/>
          <w:szCs w:val="22"/>
        </w:rPr>
        <w:t xml:space="preserve">Explain the root network. Introduce the faction system. Deliver cosmology. Name all seven regions. Establish the thematic question explicitly. All of that comes later, organically, through the story’s natural demands.</w:t>
      </w:r>
    </w:p>
    <w:p>
      <w:pPr>
        <w:spacing w:after="160" w:line="276"/>
        <w:ind w:left="360"/>
      </w:pPr>
      <w:r>
        <w:rPr>
          <w:rFonts w:ascii="Georgia" w:cs="Georgia" w:eastAsia="Georgia" w:hAnsi="Georgia"/>
          <w:b/>
          <w:bCs/>
          <w:color w:val="1A1A2E"/>
          <w:sz w:val="22"/>
          <w:szCs w:val="22"/>
        </w:rPr>
        <w:t xml:space="preserve">The test: </w:t>
      </w:r>
      <w:r>
        <w:rPr>
          <w:rFonts w:ascii="Georgia" w:cs="Georgia" w:eastAsia="Georgia" w:hAnsi="Georgia"/>
          <w:color w:val="555555"/>
          <w:sz w:val="22"/>
          <w:szCs w:val="22"/>
        </w:rPr>
        <w:t xml:space="preserve">Could a reader who knows NOTHING about Sorathel read Chapter 1 and want Chapter 2? If the answer depends on them understanding the World Bible, the chapter has failed.</w:t>
      </w:r>
    </w:p>
    <w:p>
      <w:pPr>
        <w:spacing w:after="200" w:line="276"/>
      </w:pPr>
      <w:r>
        <w:rPr>
          <w:rFonts w:ascii="Georgia" w:cs="Georgia" w:eastAsia="Georgia" w:hAnsi="Georgia"/>
          <w:color w:val="1A1A2E"/>
          <w:sz w:val="24"/>
          <w:szCs w:val="24"/>
        </w:rPr>
        <w:t xml:space="preserve">For a book with multi-POV: Chapter 1 is Vaelen. Chapter 2 can be Drenna. By Chapter 3, the reader has two characters they care about in two different situations, and the world is already taking shape through their contrasting perspectives. No exposition required.</w:t>
      </w:r>
    </w:p>
    <w:p>
      <w:r>
        <w:br w:type="page"/>
      </w:r>
    </w:p>
    <w:p>
      <w:pPr>
        <w:pStyle w:val="Heading1"/>
        <w:spacing w:before="360" w:after="200"/>
      </w:pPr>
      <w:r>
        <w:rPr>
          <w:rFonts w:ascii="Georgia" w:cs="Georgia" w:eastAsia="Georgia" w:hAnsi="Georgia"/>
          <w:sz w:val="36"/>
          <w:szCs w:val="36"/>
        </w:rPr>
        <w:t xml:space="preserve">Point X — Core Question [CORRECTED]</w:t>
      </w:r>
    </w:p>
    <w:p>
      <w:pPr>
        <w:pBdr>
          <w:bottom w:val="single" w:color="8B0000" w:sz="3" w:space="8"/>
        </w:pBdr>
        <w:spacing w:before="200" w:after="200"/>
      </w:pPr>
    </w:p>
    <w:p>
      <w:pPr>
        <w:spacing w:before="240" w:after="120"/>
      </w:pPr>
      <w:r>
        <w:rPr>
          <w:rFonts w:ascii="Georgia" w:cs="Georgia" w:eastAsia="Georgia" w:hAnsi="Georgia"/>
          <w:b/>
          <w:bCs/>
          <w:color w:val="8B0000"/>
          <w:sz w:val="26"/>
          <w:szCs w:val="26"/>
        </w:rPr>
        <w:t xml:space="preserve">THE CORRECTION</w:t>
      </w:r>
    </w:p>
    <w:p>
      <w:pPr>
        <w:spacing w:after="200" w:line="276"/>
      </w:pPr>
      <w:r>
        <w:rPr>
          <w:rFonts w:ascii="Georgia" w:cs="Georgia" w:eastAsia="Georgia" w:hAnsi="Georgia"/>
          <w:color w:val="1A1A2E"/>
          <w:sz w:val="24"/>
          <w:szCs w:val="24"/>
        </w:rPr>
        <w:t xml:space="preserve">The critique cited “Is there something real underneath — and is it enough to justify existing?” as the core question. This was the World Bible v2 version. The question has since been refined and locked:</w:t>
      </w:r>
    </w:p>
    <w:p>
      <w:pPr>
        <w:spacing w:before="240" w:after="240" w:line="276"/>
        <w:jc w:val="center"/>
      </w:pPr>
      <w:r>
        <w:rPr>
          <w:rFonts w:ascii="Georgia" w:cs="Georgia" w:eastAsia="Georgia" w:hAnsi="Georgia"/>
          <w:b/>
          <w:bCs/>
          <w:i/>
          <w:iCs/>
          <w:color w:val="8B0000"/>
          <w:sz w:val="28"/>
          <w:szCs w:val="28"/>
        </w:rPr>
        <w:t xml:space="preserve">“When the world stops telling you who to be, can you survive becoming yourself?”</w:t>
      </w:r>
    </w:p>
    <w:p>
      <w:pPr>
        <w:spacing w:after="200" w:line="276"/>
      </w:pPr>
      <w:r>
        <w:rPr>
          <w:rFonts w:ascii="Georgia" w:cs="Georgia" w:eastAsia="Georgia" w:hAnsi="Georgia"/>
          <w:color w:val="1A1A2E"/>
          <w:sz w:val="24"/>
          <w:szCs w:val="24"/>
        </w:rPr>
        <w:t xml:space="preserve">This version already addresses the critique’s concern about scale. It works at every level:</w:t>
      </w:r>
    </w:p>
    <w:p>
      <w:pPr>
        <w:spacing w:after="160" w:line="276"/>
        <w:ind w:left="360"/>
      </w:pPr>
      <w:r>
        <w:rPr>
          <w:rFonts w:ascii="Georgia" w:cs="Georgia" w:eastAsia="Georgia" w:hAnsi="Georgia"/>
          <w:b/>
          <w:bCs/>
          <w:color w:val="1A1A2E"/>
          <w:sz w:val="22"/>
          <w:szCs w:val="22"/>
        </w:rPr>
        <w:t xml:space="preserve">Personal (Vaelen): </w:t>
      </w:r>
      <w:r>
        <w:rPr>
          <w:rFonts w:ascii="Georgia" w:cs="Georgia" w:eastAsia="Georgia" w:hAnsi="Georgia"/>
          <w:color w:val="555555"/>
          <w:sz w:val="22"/>
          <w:szCs w:val="22"/>
        </w:rPr>
        <w:t xml:space="preserve">The Solvarei, the Amarith, the relationship all told him who to be. When they’re gone, can he survive becoming himself?</w:t>
      </w:r>
    </w:p>
    <w:p>
      <w:pPr>
        <w:spacing w:after="160" w:line="276"/>
        <w:ind w:left="360"/>
      </w:pPr>
      <w:r>
        <w:rPr>
          <w:rFonts w:ascii="Georgia" w:cs="Georgia" w:eastAsia="Georgia" w:hAnsi="Georgia"/>
          <w:b/>
          <w:bCs/>
          <w:color w:val="1A1A2E"/>
          <w:sz w:val="22"/>
          <w:szCs w:val="22"/>
        </w:rPr>
        <w:t xml:space="preserve">Civilizational (Amarwen): </w:t>
      </w:r>
      <w:r>
        <w:rPr>
          <w:rFonts w:ascii="Georgia" w:cs="Georgia" w:eastAsia="Georgia" w:hAnsi="Georgia"/>
          <w:color w:val="555555"/>
          <w:sz w:val="22"/>
          <w:szCs w:val="22"/>
        </w:rPr>
        <w:t xml:space="preserve">The world told her to be the sustainer. When she stops, can she survive becoming whatever she actually is?</w:t>
      </w:r>
    </w:p>
    <w:p>
      <w:pPr>
        <w:spacing w:after="160" w:line="276"/>
        <w:ind w:left="360"/>
      </w:pPr>
      <w:r>
        <w:rPr>
          <w:rFonts w:ascii="Georgia" w:cs="Georgia" w:eastAsia="Georgia" w:hAnsi="Georgia"/>
          <w:b/>
          <w:bCs/>
          <w:color w:val="1A1A2E"/>
          <w:sz w:val="22"/>
          <w:szCs w:val="22"/>
        </w:rPr>
        <w:t xml:space="preserve">Political (Factions): </w:t>
      </w:r>
      <w:r>
        <w:rPr>
          <w:rFonts w:ascii="Georgia" w:cs="Georgia" w:eastAsia="Georgia" w:hAnsi="Georgia"/>
          <w:color w:val="555555"/>
          <w:sz w:val="22"/>
          <w:szCs w:val="22"/>
        </w:rPr>
        <w:t xml:space="preserve">Each faction is a different answer. The Athuri can’t survive it. The Selvari survive it practically but not spiritually. The Veranthi think they’ve survived it but replaced one external identity with another.</w:t>
      </w:r>
    </w:p>
    <w:p>
      <w:pPr>
        <w:spacing w:after="160" w:line="276"/>
        <w:ind w:left="360"/>
      </w:pPr>
      <w:r>
        <w:rPr>
          <w:rFonts w:ascii="Georgia" w:cs="Georgia" w:eastAsia="Georgia" w:hAnsi="Georgia"/>
          <w:b/>
          <w:bCs/>
          <w:color w:val="1A1A2E"/>
          <w:sz w:val="22"/>
          <w:szCs w:val="22"/>
        </w:rPr>
        <w:t xml:space="preserve">Existential (Ethura): </w:t>
      </w:r>
      <w:r>
        <w:rPr>
          <w:rFonts w:ascii="Georgia" w:cs="Georgia" w:eastAsia="Georgia" w:hAnsi="Georgia"/>
          <w:color w:val="555555"/>
          <w:sz w:val="22"/>
          <w:szCs w:val="22"/>
        </w:rPr>
        <w:t xml:space="preserve">The Ethura is what fills the gap when people fail to answer the question. It doesn’t attack — it occupies the space where authentic selfhood should be.</w:t>
      </w:r>
    </w:p>
    <w:p>
      <w:pPr>
        <w:spacing w:after="200" w:line="276"/>
      </w:pPr>
      <w:r>
        <w:rPr>
          <w:rFonts w:ascii="Georgia" w:cs="Georgia" w:eastAsia="Georgia" w:hAnsi="Georgia"/>
          <w:color w:val="1A1A2E"/>
          <w:sz w:val="24"/>
          <w:szCs w:val="24"/>
        </w:rPr>
        <w:t xml:space="preserve">No update needed. The question is locked and already operates at the scale the critique was asking for.</w:t>
      </w:r>
    </w:p>
    <w:p>
      <w:r>
        <w:br w:type="page"/>
      </w:r>
    </w:p>
    <w:p>
      <w:pPr>
        <w:pStyle w:val="Heading1"/>
        <w:spacing w:before="360" w:after="200"/>
      </w:pPr>
      <w:r>
        <w:rPr>
          <w:rFonts w:ascii="Georgia" w:cs="Georgia" w:eastAsia="Georgia" w:hAnsi="Georgia"/>
          <w:sz w:val="36"/>
          <w:szCs w:val="36"/>
        </w:rPr>
        <w:t xml:space="preserve">The Master Fix Timeline</w:t>
      </w:r>
    </w:p>
    <w:p>
      <w:pPr>
        <w:pBdr>
          <w:bottom w:val="single" w:color="8B0000" w:sz="3" w:space="8"/>
        </w:pBdr>
        <w:spacing w:before="200" w:after="200"/>
      </w:pPr>
    </w:p>
    <w:p>
      <w:pPr>
        <w:spacing w:before="240" w:after="120"/>
      </w:pPr>
      <w:r>
        <w:rPr>
          <w:rFonts w:ascii="Georgia" w:cs="Georgia" w:eastAsia="Georgia" w:hAnsi="Georgia"/>
          <w:b/>
          <w:bCs/>
          <w:color w:val="8B0000"/>
          <w:sz w:val="26"/>
          <w:szCs w:val="26"/>
        </w:rPr>
        <w:t xml:space="preserve">WEEK 1 — THE BREAKTHROUGH WEEK</w:t>
      </w:r>
    </w:p>
    <w:p>
      <w:pPr>
        <w:spacing w:after="160" w:line="276"/>
        <w:ind w:left="360"/>
      </w:pPr>
      <w:r>
        <w:rPr>
          <w:rFonts w:ascii="Georgia" w:cs="Georgia" w:eastAsia="Georgia" w:hAnsi="Georgia"/>
          <w:b/>
          <w:bCs/>
          <w:color w:val="1A1A2E"/>
          <w:sz w:val="22"/>
          <w:szCs w:val="22"/>
        </w:rPr>
        <w:t xml:space="preserve">Day 1-2: </w:t>
      </w:r>
      <w:r>
        <w:rPr>
          <w:rFonts w:ascii="Georgia" w:cs="Georgia" w:eastAsia="Georgia" w:hAnsi="Georgia"/>
          <w:color w:val="555555"/>
          <w:sz w:val="22"/>
          <w:szCs w:val="22"/>
        </w:rPr>
        <w:t xml:space="preserve">Write the Vaelen bar sketch (Point III, Exercise 1). One page. Discover the man.</w:t>
      </w:r>
    </w:p>
    <w:p>
      <w:pPr>
        <w:spacing w:after="160" w:line="276"/>
        <w:ind w:left="360"/>
      </w:pPr>
      <w:r>
        <w:rPr>
          <w:rFonts w:ascii="Georgia" w:cs="Georgia" w:eastAsia="Georgia" w:hAnsi="Georgia"/>
          <w:b/>
          <w:bCs/>
          <w:color w:val="1A1A2E"/>
          <w:sz w:val="22"/>
          <w:szCs w:val="22"/>
        </w:rPr>
        <w:t xml:space="preserve">Day 2-3: </w:t>
      </w:r>
      <w:r>
        <w:rPr>
          <w:rFonts w:ascii="Georgia" w:cs="Georgia" w:eastAsia="Georgia" w:hAnsi="Georgia"/>
          <w:color w:val="555555"/>
          <w:sz w:val="22"/>
          <w:szCs w:val="22"/>
        </w:rPr>
        <w:t xml:space="preserve">Define three signature behaviors and write three dialogue tests (Point III, Exercises 2-3).</w:t>
      </w:r>
    </w:p>
    <w:p>
      <w:pPr>
        <w:spacing w:after="160" w:line="276"/>
        <w:ind w:left="360"/>
      </w:pPr>
      <w:r>
        <w:rPr>
          <w:rFonts w:ascii="Georgia" w:cs="Georgia" w:eastAsia="Georgia" w:hAnsi="Georgia"/>
          <w:b/>
          <w:bCs/>
          <w:color w:val="1A1A2E"/>
          <w:sz w:val="22"/>
          <w:szCs w:val="22"/>
        </w:rPr>
        <w:t xml:space="preserve">Day 3-4: </w:t>
      </w:r>
      <w:r>
        <w:rPr>
          <w:rFonts w:ascii="Georgia" w:cs="Georgia" w:eastAsia="Georgia" w:hAnsi="Georgia"/>
          <w:color w:val="555555"/>
          <w:sz w:val="22"/>
          <w:szCs w:val="22"/>
        </w:rPr>
        <w:t xml:space="preserve">Write the Falconi moment scene (Point III, Exercise 4). Vaelen commanding the room.</w:t>
      </w:r>
    </w:p>
    <w:p>
      <w:pPr>
        <w:spacing w:after="160" w:line="276"/>
        <w:ind w:left="360"/>
      </w:pPr>
      <w:r>
        <w:rPr>
          <w:rFonts w:ascii="Georgia" w:cs="Georgia" w:eastAsia="Georgia" w:hAnsi="Georgia"/>
          <w:b/>
          <w:bCs/>
          <w:color w:val="1A1A2E"/>
          <w:sz w:val="22"/>
          <w:szCs w:val="22"/>
        </w:rPr>
        <w:t xml:space="preserve">Day 5-7: </w:t>
      </w:r>
      <w:r>
        <w:rPr>
          <w:rFonts w:ascii="Georgia" w:cs="Georgia" w:eastAsia="Georgia" w:hAnsi="Georgia"/>
          <w:color w:val="555555"/>
          <w:sz w:val="22"/>
          <w:szCs w:val="22"/>
        </w:rPr>
        <w:t xml:space="preserve">Draft Chapter 1 (Point I). 3,000–4,000 words. Vaelen in action, specific place, specific problem. No exposition.</w:t>
      </w:r>
    </w:p>
    <w:p>
      <w:pPr>
        <w:spacing w:before="240" w:after="120"/>
      </w:pPr>
      <w:r>
        <w:rPr>
          <w:rFonts w:ascii="Georgia" w:cs="Georgia" w:eastAsia="Georgia" w:hAnsi="Georgia"/>
          <w:b/>
          <w:bCs/>
          <w:color w:val="8B0000"/>
          <w:sz w:val="26"/>
          <w:szCs w:val="26"/>
        </w:rPr>
        <w:t xml:space="preserve">WEEK 2 — EXPANSION</w:t>
      </w:r>
    </w:p>
    <w:p>
      <w:pPr>
        <w:spacing w:after="160" w:line="276"/>
        <w:ind w:left="360"/>
      </w:pPr>
      <w:r>
        <w:rPr>
          <w:rFonts w:ascii="Georgia" w:cs="Georgia" w:eastAsia="Georgia" w:hAnsi="Georgia"/>
          <w:b/>
          <w:bCs/>
          <w:color w:val="1A1A2E"/>
          <w:sz w:val="22"/>
          <w:szCs w:val="22"/>
        </w:rPr>
        <w:t xml:space="preserve">Day 1-3: </w:t>
      </w:r>
      <w:r>
        <w:rPr>
          <w:rFonts w:ascii="Georgia" w:cs="Georgia" w:eastAsia="Georgia" w:hAnsi="Georgia"/>
          <w:color w:val="555555"/>
          <w:sz w:val="22"/>
          <w:szCs w:val="22"/>
        </w:rPr>
        <w:t xml:space="preserve">Draft Chapter 2. If multi-POV: this is Drenna’s introduction. If it doesn’t sing, switch to single-POV Vaelen and revisit.</w:t>
      </w:r>
    </w:p>
    <w:p>
      <w:pPr>
        <w:spacing w:after="160" w:line="276"/>
        <w:ind w:left="360"/>
      </w:pPr>
      <w:r>
        <w:rPr>
          <w:rFonts w:ascii="Georgia" w:cs="Georgia" w:eastAsia="Georgia" w:hAnsi="Georgia"/>
          <w:b/>
          <w:bCs/>
          <w:color w:val="1A1A2E"/>
          <w:sz w:val="22"/>
          <w:szCs w:val="22"/>
        </w:rPr>
        <w:t xml:space="preserve">Day 3-5: </w:t>
      </w:r>
      <w:r>
        <w:rPr>
          <w:rFonts w:ascii="Georgia" w:cs="Georgia" w:eastAsia="Georgia" w:hAnsi="Georgia"/>
          <w:color w:val="555555"/>
          <w:sz w:val="22"/>
          <w:szCs w:val="22"/>
        </w:rPr>
        <w:t xml:space="preserve">Define magic sensory vocabulary (Point V, Step 1). Write Vaelen’s three combat techniques as mini-scenes (Point V, Step 2).</w:t>
      </w:r>
    </w:p>
    <w:p>
      <w:pPr>
        <w:spacing w:after="160" w:line="276"/>
        <w:ind w:left="360"/>
      </w:pPr>
      <w:r>
        <w:rPr>
          <w:rFonts w:ascii="Georgia" w:cs="Georgia" w:eastAsia="Georgia" w:hAnsi="Georgia"/>
          <w:b/>
          <w:bCs/>
          <w:color w:val="1A1A2E"/>
          <w:sz w:val="22"/>
          <w:szCs w:val="22"/>
        </w:rPr>
        <w:t xml:space="preserve">Day 5-7: </w:t>
      </w:r>
      <w:r>
        <w:rPr>
          <w:rFonts w:ascii="Georgia" w:cs="Georgia" w:eastAsia="Georgia" w:hAnsi="Georgia"/>
          <w:color w:val="555555"/>
          <w:sz w:val="22"/>
          <w:szCs w:val="22"/>
        </w:rPr>
        <w:t xml:space="preserve">Draft Chapter 3. The world is taking shape now through prose, not planning.</w:t>
      </w:r>
    </w:p>
    <w:p>
      <w:pPr>
        <w:spacing w:before="240" w:after="120"/>
      </w:pPr>
      <w:r>
        <w:rPr>
          <w:rFonts w:ascii="Georgia" w:cs="Georgia" w:eastAsia="Georgia" w:hAnsi="Georgia"/>
          <w:b/>
          <w:bCs/>
          <w:color w:val="8B0000"/>
          <w:sz w:val="26"/>
          <w:szCs w:val="26"/>
        </w:rPr>
        <w:t xml:space="preserve">WEEK 3 — THE RECKONING</w:t>
      </w:r>
    </w:p>
    <w:p>
      <w:pPr>
        <w:spacing w:after="160" w:line="276"/>
        <w:ind w:left="360"/>
      </w:pPr>
      <w:r>
        <w:rPr>
          <w:rFonts w:ascii="Georgia" w:cs="Georgia" w:eastAsia="Georgia" w:hAnsi="Georgia"/>
          <w:b/>
          <w:bCs/>
          <w:color w:val="1A1A2E"/>
          <w:sz w:val="22"/>
          <w:szCs w:val="22"/>
        </w:rPr>
        <w:t xml:space="preserve">Day 1-3: </w:t>
      </w:r>
      <w:r>
        <w:rPr>
          <w:rFonts w:ascii="Georgia" w:cs="Georgia" w:eastAsia="Georgia" w:hAnsi="Georgia"/>
          <w:color w:val="555555"/>
          <w:sz w:val="22"/>
          <w:szCs w:val="22"/>
        </w:rPr>
        <w:t xml:space="preserve">Revise all three chapters with fresh eyes. What worked? What surprised you? What did you learn about Vaelen that the World Bible didn’t know?</w:t>
      </w:r>
    </w:p>
    <w:p>
      <w:pPr>
        <w:spacing w:after="160" w:line="276"/>
        <w:ind w:left="360"/>
      </w:pPr>
      <w:r>
        <w:rPr>
          <w:rFonts w:ascii="Georgia" w:cs="Georgia" w:eastAsia="Georgia" w:hAnsi="Georgia"/>
          <w:b/>
          <w:bCs/>
          <w:color w:val="1A1A2E"/>
          <w:sz w:val="22"/>
          <w:szCs w:val="22"/>
        </w:rPr>
        <w:t xml:space="preserve">Day 3-5: </w:t>
      </w:r>
      <w:r>
        <w:rPr>
          <w:rFonts w:ascii="Georgia" w:cs="Georgia" w:eastAsia="Georgia" w:hAnsi="Georgia"/>
          <w:color w:val="555555"/>
          <w:sz w:val="22"/>
          <w:szCs w:val="22"/>
        </w:rPr>
        <w:t xml:space="preserve">Address the political balance fixes (Point VI). Write the Athuri character the reader loves. Write Vardo’s first failure. These can be standalone scenes, not full chapters.</w:t>
      </w:r>
    </w:p>
    <w:p>
      <w:pPr>
        <w:spacing w:after="160" w:line="276"/>
        <w:ind w:left="360"/>
      </w:pPr>
      <w:r>
        <w:rPr>
          <w:rFonts w:ascii="Georgia" w:cs="Georgia" w:eastAsia="Georgia" w:hAnsi="Georgia"/>
          <w:b/>
          <w:bCs/>
          <w:color w:val="1A1A2E"/>
          <w:sz w:val="22"/>
          <w:szCs w:val="22"/>
        </w:rPr>
        <w:t xml:space="preserve">Day 5-7: </w:t>
      </w:r>
      <w:r>
        <w:rPr>
          <w:rFonts w:ascii="Georgia" w:cs="Georgia" w:eastAsia="Georgia" w:hAnsi="Georgia"/>
          <w:color w:val="555555"/>
          <w:sz w:val="22"/>
          <w:szCs w:val="22"/>
        </w:rPr>
        <w:t xml:space="preserve">Define Vardo’s three wrong things and Jorath’s non-thematic arc (Points VII and II). Update character notes.</w:t>
      </w:r>
    </w:p>
    <w:p>
      <w:pPr>
        <w:spacing w:before="240" w:after="120"/>
      </w:pPr>
      <w:r>
        <w:rPr>
          <w:rFonts w:ascii="Georgia" w:cs="Georgia" w:eastAsia="Georgia" w:hAnsi="Georgia"/>
          <w:b/>
          <w:bCs/>
          <w:color w:val="8B0000"/>
          <w:sz w:val="26"/>
          <w:szCs w:val="26"/>
        </w:rPr>
        <w:t xml:space="preserve">WEEK 4 — THE DECISION</w:t>
      </w:r>
    </w:p>
    <w:p>
      <w:pPr>
        <w:spacing w:after="160" w:line="276"/>
        <w:ind w:left="360"/>
      </w:pPr>
      <w:r>
        <w:rPr>
          <w:rFonts w:ascii="Georgia" w:cs="Georgia" w:eastAsia="Georgia" w:hAnsi="Georgia"/>
          <w:b/>
          <w:bCs/>
          <w:color w:val="1A1A2E"/>
          <w:sz w:val="22"/>
          <w:szCs w:val="22"/>
        </w:rPr>
        <w:t xml:space="preserve">Assess: </w:t>
      </w:r>
      <w:r>
        <w:rPr>
          <w:rFonts w:ascii="Georgia" w:cs="Georgia" w:eastAsia="Georgia" w:hAnsi="Georgia"/>
          <w:color w:val="555555"/>
          <w:sz w:val="22"/>
          <w:szCs w:val="22"/>
        </w:rPr>
        <w:t xml:space="preserve">You now have three chapters, character voice tests, magic vocabulary, and political balance scenes. Are you writing a book? Does the voice work? Does the multi-POV work? Does the world feel alive in prose?</w:t>
      </w:r>
    </w:p>
    <w:p>
      <w:pPr>
        <w:spacing w:after="160" w:line="276"/>
        <w:ind w:left="360"/>
      </w:pPr>
      <w:r>
        <w:rPr>
          <w:rFonts w:ascii="Georgia" w:cs="Georgia" w:eastAsia="Georgia" w:hAnsi="Georgia"/>
          <w:b/>
          <w:bCs/>
          <w:color w:val="1A1A2E"/>
          <w:sz w:val="22"/>
          <w:szCs w:val="22"/>
        </w:rPr>
        <w:t xml:space="preserve">If yes: </w:t>
      </w:r>
      <w:r>
        <w:rPr>
          <w:rFonts w:ascii="Georgia" w:cs="Georgia" w:eastAsia="Georgia" w:hAnsi="Georgia"/>
          <w:color w:val="555555"/>
          <w:sz w:val="22"/>
          <w:szCs w:val="22"/>
        </w:rPr>
        <w:t xml:space="preserve">Continue drafting. Build the 5-10 chapter foundation for Book 1.</w:t>
      </w:r>
    </w:p>
    <w:p>
      <w:pPr>
        <w:spacing w:after="160" w:line="276"/>
        <w:ind w:left="360"/>
      </w:pPr>
      <w:r>
        <w:rPr>
          <w:rFonts w:ascii="Georgia" w:cs="Georgia" w:eastAsia="Georgia" w:hAnsi="Georgia"/>
          <w:b/>
          <w:bCs/>
          <w:color w:val="1A1A2E"/>
          <w:sz w:val="22"/>
          <w:szCs w:val="22"/>
        </w:rPr>
        <w:t xml:space="preserve">If gaps emerge: </w:t>
      </w:r>
      <w:r>
        <w:rPr>
          <w:rFonts w:ascii="Georgia" w:cs="Georgia" w:eastAsia="Georgia" w:hAnsi="Georgia"/>
          <w:color w:val="555555"/>
          <w:sz w:val="22"/>
          <w:szCs w:val="22"/>
        </w:rPr>
        <w:t xml:space="preserve">Identify exactly what’s missing. Target those gaps specifically. No retreating to the World Bible.</w:t>
      </w:r>
    </w:p>
    <w:p>
      <w:r>
        <w:br w:type="page"/>
      </w:r>
    </w:p>
    <w:p>
      <w:pPr>
        <w:pStyle w:val="Heading1"/>
        <w:spacing w:before="360" w:after="200"/>
      </w:pPr>
      <w:r>
        <w:rPr>
          <w:rFonts w:ascii="Georgia" w:cs="Georgia" w:eastAsia="Georgia" w:hAnsi="Georgia"/>
          <w:sz w:val="36"/>
          <w:szCs w:val="36"/>
        </w:rPr>
        <w:t xml:space="preserve">The Bottom Line</w:t>
      </w:r>
    </w:p>
    <w:p>
      <w:pPr>
        <w:pBdr>
          <w:bottom w:val="single" w:color="8B0000" w:sz="3" w:space="8"/>
        </w:pBdr>
        <w:spacing w:before="200" w:after="200"/>
      </w:pPr>
    </w:p>
    <w:p>
      <w:pPr>
        <w:spacing w:after="200" w:line="276"/>
      </w:pPr>
      <w:r>
        <w:rPr>
          <w:rFonts w:ascii="Georgia" w:cs="Georgia" w:eastAsia="Georgia" w:hAnsi="Georgia"/>
          <w:color w:val="1A1A2E"/>
          <w:sz w:val="24"/>
          <w:szCs w:val="24"/>
        </w:rPr>
        <w:t xml:space="preserve">Nine problems were identified. Two have already been addressed by your corrections (format and core question). The remaining seven all converge on a single action: write prose. Every fix in this document is either a writing exercise or something that can only be properly solved during writing.</w:t>
      </w:r>
    </w:p>
    <w:p>
      <w:pPr>
        <w:spacing w:after="200" w:line="276"/>
      </w:pPr>
      <w:r>
        <w:rPr>
          <w:rFonts w:ascii="Georgia" w:cs="Georgia" w:eastAsia="Georgia" w:hAnsi="Georgia"/>
          <w:color w:val="1A1A2E"/>
          <w:sz w:val="24"/>
          <w:szCs w:val="24"/>
        </w:rPr>
        <w:t xml:space="preserve">The World Bible is done. The Story DNA is done. The philosophy is done. The arcs are mapped. The companions are cast. The episodes are outlined.</w:t>
      </w:r>
    </w:p>
    <w:p>
      <w:pPr>
        <w:spacing w:after="200" w:line="276"/>
      </w:pPr>
      <w:r>
        <w:rPr>
          <w:rFonts w:ascii="Georgia" w:cs="Georgia" w:eastAsia="Georgia" w:hAnsi="Georgia"/>
          <w:color w:val="1A1A2E"/>
          <w:sz w:val="24"/>
          <w:szCs w:val="24"/>
        </w:rPr>
        <w:t xml:space="preserve">What’s left is the only thing that was ever going to matter: putting words on a page that make a stranger feel something.</w:t>
      </w:r>
    </w:p>
    <w:p>
      <w:pPr>
        <w:spacing w:after="200" w:line="276"/>
      </w:pPr>
      <w:r>
        <w:rPr>
          <w:rFonts w:ascii="Georgia" w:cs="Georgia" w:eastAsia="Georgia" w:hAnsi="Georgia"/>
          <w:color w:val="1A1A2E"/>
          <w:sz w:val="24"/>
          <w:szCs w:val="24"/>
        </w:rPr>
        <w:t xml:space="preserve">Four weeks. Seven fixes. Three chapters. That’s the plan.</w:t>
      </w:r>
    </w:p>
    <w:p>
      <w:pPr>
        <w:spacing w:before="400"/>
      </w:pPr>
    </w:p>
    <w:p>
      <w:pPr>
        <w:spacing w:after="200" w:line="276"/>
      </w:pPr>
      <w:r>
        <w:rPr>
          <w:rFonts w:ascii="Georgia" w:cs="Georgia" w:eastAsia="Georgia" w:hAnsi="Georgia"/>
          <w:i/>
          <w:iCs/>
          <w:color w:val="555555"/>
          <w:sz w:val="24"/>
          <w:szCs w:val="24"/>
        </w:rPr>
        <w:t xml:space="preserve">— Now stop reading about writing and go write.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1A1A2E"/>
      <w:sz w:val="36"/>
      <w:szCs w:val="36"/>
    </w:rPr>
  </w:style>
  <w:style w:type="paragraph" w:styleId="Heading2">
    <w:name w:val="Heading 2"/>
    <w:basedOn w:val="Normal"/>
    <w:next w:val="Normal"/>
    <w:qFormat/>
    <w:pPr>
      <w:spacing w:before="240" w:after="180"/>
      <w:outlineLvl w:val="1"/>
    </w:pPr>
    <w:rPr>
      <w:rFonts w:ascii="Georgia" w:cs="Georgia" w:eastAsia="Georgia" w:hAnsi="Georgia"/>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2026-02-21T15:09:28.445Z</dcterms:created>
  <dcterms:modified xsi:type="dcterms:W3CDTF">2026-02-21T15:09:28.446Z</dcterms:modified>
</cp:coreProperties>
</file>

<file path=docProps/custom.xml><?xml version="1.0" encoding="utf-8"?>
<Properties xmlns="http://schemas.openxmlformats.org/officeDocument/2006/custom-properties" xmlns:vt="http://schemas.openxmlformats.org/officeDocument/2006/docPropsVTypes"/>
</file>