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 2022 SEASON 1 EPISODE MAP 2022 BONDING SYSTEM 2022 THREE FORCES ARCHITECTURE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Three Forces</w:t>
      </w:r>
    </w:p>
    <w:p>
      <w:pPr>
        <w:spacing w:after="160" w:line="320"/>
      </w:pPr>
      <w:r>
        <w:rPr>
          <w:rFonts w:ascii="Georgia" w:cs="Georgia" w:eastAsia="Georgia" w:hAnsi="Georgia"/>
          <w:color w:val="1A1A2E"/>
          <w:sz w:val="22"/>
          <w:szCs w:val="22"/>
        </w:rPr>
        <w:t xml:space="preserve">  VI. Amarwen, Ethura, Ohn — The Complete Architecture</w:t>
      </w:r>
    </w:p>
    <w:p>
      <w:pPr>
        <w:spacing w:after="160" w:line="320"/>
      </w:pPr>
      <w:r>
        <w:rPr>
          <w:rFonts w:ascii="Georgia" w:cs="Georgia" w:eastAsia="Georgia" w:hAnsi="Georgia"/>
          <w:color w:val="1A1A2E"/>
          <w:sz w:val="22"/>
          <w:szCs w:val="22"/>
        </w:rPr>
        <w:t xml:space="preserve">  VII. The Three Forces in the Civilizational Moment</w:t>
      </w:r>
    </w:p>
    <w:p>
      <w:pPr>
        <w:spacing w:after="160" w:line="320"/>
      </w:pPr>
      <w:r>
        <w:rPr>
          <w:rFonts w:ascii="Georgia" w:cs="Georgia" w:eastAsia="Georgia" w:hAnsi="Georgia"/>
          <w:color w:val="1A1A2E"/>
          <w:sz w:val="22"/>
          <w:szCs w:val="22"/>
        </w:rPr>
        <w:t xml:space="preserve">  VIII. The Libertarian Framework</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IX. The Central Question (LOCKED)</w:t>
      </w:r>
    </w:p>
    <w:p>
      <w:pPr>
        <w:spacing w:after="160" w:line="320"/>
      </w:pPr>
      <w:r>
        <w:rPr>
          <w:rFonts w:ascii="Georgia" w:cs="Georgia" w:eastAsia="Georgia" w:hAnsi="Georgia"/>
          <w:color w:val="1A1A2E"/>
          <w:sz w:val="22"/>
          <w:szCs w:val="22"/>
        </w:rPr>
        <w:t xml:space="preserve">  X. The Civilizational Mirror</w:t>
      </w:r>
    </w:p>
    <w:p>
      <w:pPr>
        <w:spacing w:after="160" w:line="320"/>
      </w:pPr>
      <w:r>
        <w:rPr>
          <w:rFonts w:ascii="Georgia" w:cs="Georgia" w:eastAsia="Georgia" w:hAnsi="Georgia"/>
          <w:color w:val="1A1A2E"/>
          <w:sz w:val="22"/>
          <w:szCs w:val="22"/>
        </w:rPr>
        <w:t xml:space="preserve">  XI. Factions as Philosophical Responses (REFRAMED)</w:t>
      </w:r>
    </w:p>
    <w:p>
      <w:pPr>
        <w:spacing w:after="160" w:line="320"/>
      </w:pPr>
      <w:r>
        <w:rPr>
          <w:rFonts w:ascii="Georgia" w:cs="Georgia" w:eastAsia="Georgia" w:hAnsi="Georgia"/>
          <w:color w:val="1A1A2E"/>
          <w:sz w:val="22"/>
          <w:szCs w:val="22"/>
        </w:rPr>
        <w:t xml:space="preserve">  XII. The Question Across Three Seasons</w:t>
      </w:r>
    </w:p>
    <w:p>
      <w:pPr>
        <w:spacing w:after="160" w:line="320"/>
      </w:pPr>
      <w:r>
        <w:rPr>
          <w:rFonts w:ascii="Georgia" w:cs="Georgia" w:eastAsia="Georgia" w:hAnsi="Georgia"/>
          <w:color w:val="1A1A2E"/>
          <w:sz w:val="22"/>
          <w:szCs w:val="22"/>
        </w:rPr>
        <w:t xml:space="preserve">  XIII. Companion Ensemble Method</w:t>
      </w:r>
    </w:p>
    <w:p>
      <w:pPr>
        <w:spacing w:after="160" w:line="320"/>
      </w:pPr>
      <w:r>
        <w:rPr>
          <w:rFonts w:ascii="Georgia" w:cs="Georgia" w:eastAsia="Georgia" w:hAnsi="Georgia"/>
          <w:color w:val="1A1A2E"/>
          <w:sz w:val="22"/>
          <w:szCs w:val="22"/>
        </w:rPr>
        <w:t xml:space="preserve">  XIV. The Five Core Companions</w:t>
      </w:r>
    </w:p>
    <w:p>
      <w:pPr>
        <w:spacing w:after="160" w:line="320"/>
      </w:pPr>
      <w:r>
        <w:rPr>
          <w:rFonts w:ascii="Georgia" w:cs="Georgia" w:eastAsia="Georgia" w:hAnsi="Georgia"/>
          <w:color w:val="1A1A2E"/>
          <w:sz w:val="22"/>
          <w:szCs w:val="22"/>
        </w:rPr>
        <w:t xml:space="preserve">  XV. Key Secondary Characters</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XVI. The Solvarei — The Practitioner Corps</w:t>
      </w:r>
    </w:p>
    <w:p>
      <w:pPr>
        <w:spacing w:after="160" w:line="320"/>
      </w:pPr>
      <w:r>
        <w:rPr>
          <w:rFonts w:ascii="Georgia" w:cs="Georgia" w:eastAsia="Georgia" w:hAnsi="Georgia"/>
          <w:color w:val="1A1A2E"/>
          <w:sz w:val="22"/>
          <w:szCs w:val="22"/>
        </w:rPr>
        <w:t xml:space="preserve">  XVII. The Amarith — The Inner Circle (REFRAMED)</w:t>
      </w:r>
    </w:p>
    <w:p>
      <w:pPr>
        <w:spacing w:after="160" w:line="320"/>
      </w:pPr>
      <w:r>
        <w:rPr>
          <w:rFonts w:ascii="Georgia" w:cs="Georgia" w:eastAsia="Georgia" w:hAnsi="Georgia"/>
          <w:color w:val="1A1A2E"/>
          <w:sz w:val="22"/>
          <w:szCs w:val="22"/>
        </w:rPr>
        <w:t xml:space="preserve">  XVIII. The Solcarin — The Bridge (REFRAMED)</w:t>
      </w:r>
    </w:p>
    <w:p>
      <w:pPr>
        <w:spacing w:after="160" w:line="320"/>
      </w:pPr>
      <w:r>
        <w:rPr>
          <w:rFonts w:ascii="Georgia" w:cs="Georgia" w:eastAsia="Georgia" w:hAnsi="Georgia"/>
          <w:color w:val="1A1A2E"/>
          <w:sz w:val="22"/>
          <w:szCs w:val="22"/>
        </w:rPr>
        <w:t xml:space="preserve">  XIX.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XX. The Wound — The Arrival That Was Empty</w:t>
      </w:r>
    </w:p>
    <w:p>
      <w:pPr>
        <w:spacing w:after="160" w:line="320"/>
      </w:pPr>
      <w:r>
        <w:rPr>
          <w:rFonts w:ascii="Georgia" w:cs="Georgia" w:eastAsia="Georgia" w:hAnsi="Georgia"/>
          <w:color w:val="1A1A2E"/>
          <w:sz w:val="22"/>
          <w:szCs w:val="22"/>
        </w:rPr>
        <w:t xml:space="preserve">  XXI. Chase 1: Mastery (Solvarei) — Backstory</w:t>
      </w:r>
    </w:p>
    <w:p>
      <w:pPr>
        <w:spacing w:after="160" w:line="320"/>
      </w:pPr>
      <w:r>
        <w:rPr>
          <w:rFonts w:ascii="Georgia" w:cs="Georgia" w:eastAsia="Georgia" w:hAnsi="Georgia"/>
          <w:color w:val="1A1A2E"/>
          <w:sz w:val="22"/>
          <w:szCs w:val="22"/>
        </w:rPr>
        <w:t xml:space="preserve">  XXII. Chase 2: A New World (Solcarin) — Season 2 Opening</w:t>
      </w:r>
    </w:p>
    <w:p>
      <w:pPr>
        <w:spacing w:after="160" w:line="320"/>
      </w:pPr>
      <w:r>
        <w:rPr>
          <w:rFonts w:ascii="Georgia" w:cs="Georgia" w:eastAsia="Georgia" w:hAnsi="Georgia"/>
          <w:color w:val="1A1A2E"/>
          <w:sz w:val="22"/>
          <w:szCs w:val="22"/>
        </w:rPr>
        <w:t xml:space="preserve">  XXIII. Chase 3: The Elite (Amarith) — Season 2</w:t>
      </w:r>
    </w:p>
    <w:p>
      <w:pPr>
        <w:spacing w:after="160" w:line="320"/>
      </w:pPr>
      <w:r>
        <w:rPr>
          <w:rFonts w:ascii="Georgia" w:cs="Georgia" w:eastAsia="Georgia" w:hAnsi="Georgia"/>
          <w:color w:val="1A1A2E"/>
          <w:sz w:val="22"/>
          <w:szCs w:val="22"/>
        </w:rPr>
        <w:t xml:space="preserve">  XXIV. Chase 4: Love — Season 2</w:t>
      </w:r>
    </w:p>
    <w:p>
      <w:pPr>
        <w:spacing w:after="160" w:line="320"/>
      </w:pPr>
      <w:r>
        <w:rPr>
          <w:rFonts w:ascii="Georgia" w:cs="Georgia" w:eastAsia="Georgia" w:hAnsi="Georgia"/>
          <w:color w:val="1A1A2E"/>
          <w:sz w:val="22"/>
          <w:szCs w:val="22"/>
        </w:rPr>
        <w:t xml:space="preserve">  XXV. The Cascade &amp; Collapse — Season 2 Finale</w:t>
      </w:r>
    </w:p>
    <w:p>
      <w:pPr>
        <w:spacing w:after="160" w:line="320"/>
      </w:pPr>
      <w:r>
        <w:rPr>
          <w:rFonts w:ascii="Georgia" w:cs="Georgia" w:eastAsia="Georgia" w:hAnsi="Georgia"/>
          <w:color w:val="1A1A2E"/>
          <w:sz w:val="22"/>
          <w:szCs w:val="22"/>
        </w:rPr>
        <w:t xml:space="preserve">  XXVI. The Void &amp; Recovery — Season 3 Opening</w:t>
      </w:r>
    </w:p>
    <w:p>
      <w:pPr>
        <w:spacing w:after="160" w:line="320"/>
      </w:pPr>
      <w:r>
        <w:rPr>
          <w:rFonts w:ascii="Georgia" w:cs="Georgia" w:eastAsia="Georgia" w:hAnsi="Georgia"/>
          <w:color w:val="1A1A2E"/>
          <w:sz w:val="22"/>
          <w:szCs w:val="22"/>
        </w:rPr>
        <w:t xml:space="preserve">  XXVII. The Return — The Freelance Gig</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Mirathyn &amp; Bonding</w:t>
      </w:r>
    </w:p>
    <w:p>
      <w:pPr>
        <w:spacing w:after="160" w:line="320"/>
      </w:pPr>
      <w:r>
        <w:rPr>
          <w:rFonts w:ascii="Georgia" w:cs="Georgia" w:eastAsia="Georgia" w:hAnsi="Georgia"/>
          <w:color w:val="1A1A2E"/>
          <w:sz w:val="22"/>
          <w:szCs w:val="22"/>
        </w:rPr>
        <w:t xml:space="preserve">  XXVIII. Two Forms of Mirathyn (REFRAMED)</w:t>
      </w:r>
    </w:p>
    <w:p>
      <w:pPr>
        <w:spacing w:after="160" w:line="320"/>
      </w:pPr>
      <w:r>
        <w:rPr>
          <w:rFonts w:ascii="Georgia" w:cs="Georgia" w:eastAsia="Georgia" w:hAnsi="Georgia"/>
          <w:color w:val="1A1A2E"/>
          <w:sz w:val="22"/>
          <w:szCs w:val="22"/>
        </w:rPr>
        <w:t xml:space="preserve">  XXIX. Creature Bonding — Philosophical Foundation</w:t>
      </w:r>
    </w:p>
    <w:p>
      <w:pPr>
        <w:spacing w:after="160" w:line="320"/>
      </w:pPr>
      <w:r>
        <w:rPr>
          <w:rFonts w:ascii="Georgia" w:cs="Georgia" w:eastAsia="Georgia" w:hAnsi="Georgia"/>
          <w:color w:val="1A1A2E"/>
          <w:sz w:val="22"/>
          <w:szCs w:val="22"/>
        </w:rPr>
        <w:t xml:space="preserve">  XXX. Bonding in Practice</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XXXI. The Ethura — Philosophical Foundation</w:t>
      </w:r>
    </w:p>
    <w:p>
      <w:pPr>
        <w:spacing w:after="160" w:line="320"/>
      </w:pPr>
      <w:r>
        <w:rPr>
          <w:rFonts w:ascii="Georgia" w:cs="Georgia" w:eastAsia="Georgia" w:hAnsi="Georgia"/>
          <w:color w:val="1A1A2E"/>
          <w:sz w:val="22"/>
          <w:szCs w:val="22"/>
        </w:rPr>
        <w:t xml:space="preserve">  XXXII. The Ethura at Ground Level</w:t>
      </w:r>
    </w:p>
    <w:p>
      <w:pPr>
        <w:spacing w:after="160" w:line="320"/>
      </w:pPr>
      <w:r>
        <w:rPr>
          <w:rFonts w:ascii="Georgia" w:cs="Georgia" w:eastAsia="Georgia" w:hAnsi="Georgia"/>
          <w:color w:val="1A1A2E"/>
          <w:sz w:val="22"/>
          <w:szCs w:val="22"/>
        </w:rPr>
        <w:t xml:space="preserve">  XXXIII. Three Tiers of Ethura-Born Threats (REFRAMED)</w:t>
      </w:r>
    </w:p>
    <w:p>
      <w:pPr>
        <w:spacing w:after="160" w:line="320"/>
      </w:pPr>
      <w:r>
        <w:rPr>
          <w:rFonts w:ascii="Georgia" w:cs="Georgia" w:eastAsia="Georgia" w:hAnsi="Georgia"/>
          <w:color w:val="1A1A2E"/>
          <w:sz w:val="22"/>
          <w:szCs w:val="22"/>
        </w:rPr>
        <w:t xml:space="preserve">  XXXIV. Three Layers of Conflict</w:t>
      </w:r>
    </w:p>
    <w:p>
      <w:pPr>
        <w:spacing w:after="160" w:line="320"/>
      </w:pPr>
      <w:r>
        <w:rPr>
          <w:rFonts w:ascii="Georgia" w:cs="Georgia" w:eastAsia="Georgia" w:hAnsi="Georgia"/>
          <w:color w:val="1A1A2E"/>
          <w:sz w:val="22"/>
          <w:szCs w:val="22"/>
        </w:rPr>
        <w:t xml:space="preserve">  XXXV. Solvaneth Combat — Core Principle</w:t>
      </w:r>
    </w:p>
    <w:p>
      <w:pPr>
        <w:spacing w:after="160" w:line="320"/>
      </w:pPr>
      <w:r>
        <w:rPr>
          <w:rFonts w:ascii="Georgia" w:cs="Georgia" w:eastAsia="Georgia" w:hAnsi="Georgia"/>
          <w:color w:val="1A1A2E"/>
          <w:sz w:val="22"/>
          <w:szCs w:val="22"/>
        </w:rPr>
        <w:t xml:space="preserve">  XXXVI. Vaelen’s Power — Pattern Reading (EXPANDED)</w:t>
      </w:r>
    </w:p>
    <w:p>
      <w:pPr>
        <w:spacing w:after="160" w:line="320"/>
      </w:pPr>
      <w:r>
        <w:rPr>
          <w:rFonts w:ascii="Georgia" w:cs="Georgia" w:eastAsia="Georgia" w:hAnsi="Georgia"/>
          <w:color w:val="1A1A2E"/>
          <w:sz w:val="22"/>
          <w:szCs w:val="22"/>
        </w:rPr>
        <w:t xml:space="preserve">  XXXVII. Three-Stage Insight Escalation</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The Season 1 Surge</w:t>
      </w:r>
    </w:p>
    <w:p>
      <w:pPr>
        <w:spacing w:after="160" w:line="320"/>
      </w:pPr>
      <w:r>
        <w:rPr>
          <w:rFonts w:ascii="Georgia" w:cs="Georgia" w:eastAsia="Georgia" w:hAnsi="Georgia"/>
          <w:color w:val="1A1A2E"/>
          <w:sz w:val="22"/>
          <w:szCs w:val="22"/>
        </w:rPr>
        <w:t xml:space="preserve">  XXXVIII. The Surge Event</w:t>
      </w:r>
    </w:p>
    <w:p>
      <w:pPr>
        <w:spacing w:after="160" w:line="320"/>
      </w:pPr>
      <w:r>
        <w:rPr>
          <w:rFonts w:ascii="Georgia" w:cs="Georgia" w:eastAsia="Georgia" w:hAnsi="Georgia"/>
          <w:color w:val="1A1A2E"/>
          <w:sz w:val="22"/>
          <w:szCs w:val="22"/>
        </w:rPr>
        <w:t xml:space="preserve">  XXXIX. Season 1 Episode Map (10 Episodes, Two Peaks)</w:t>
      </w:r>
    </w:p>
    <w:p>
      <w:pPr>
        <w:spacing w:after="160" w:line="320"/>
      </w:pPr>
      <w:r>
        <w:rPr>
          <w:rFonts w:ascii="Georgia" w:cs="Georgia" w:eastAsia="Georgia" w:hAnsi="Georgia"/>
          <w:color w:val="1A1A2E"/>
          <w:sz w:val="22"/>
          <w:szCs w:val="22"/>
        </w:rPr>
        <w:t xml:space="preserve">  XL. Multi-POV Structure</w:t>
      </w:r>
    </w:p>
    <w:p>
      <w:pPr>
        <w:spacing w:before="100"/>
      </w:pPr>
    </w:p>
    <w:p>
      <w:pPr>
        <w:spacing w:after="160" w:line="320"/>
      </w:pPr>
      <w:r>
        <w:rPr>
          <w:rFonts w:ascii="Georgia" w:cs="Georgia" w:eastAsia="Georgia" w:hAnsi="Georgia"/>
          <w:b/>
          <w:bCs/>
          <w:color w:val="1A1A2E"/>
          <w:sz w:val="22"/>
          <w:szCs w:val="22"/>
        </w:rPr>
        <w:t xml:space="preserve">Part Nine: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XLI. Expansion Principle</w:t>
      </w:r>
    </w:p>
    <w:p>
      <w:pPr>
        <w:spacing w:after="160" w:line="320"/>
      </w:pPr>
      <w:r>
        <w:rPr>
          <w:rFonts w:ascii="Georgia" w:cs="Georgia" w:eastAsia="Georgia" w:hAnsi="Georgia"/>
          <w:color w:val="1A1A2E"/>
          <w:sz w:val="22"/>
          <w:szCs w:val="22"/>
        </w:rPr>
        <w:t xml:space="preserve">  XLII. Expansion Vectors</w:t>
      </w:r>
    </w:p>
    <w:p>
      <w:pPr>
        <w:spacing w:before="100"/>
      </w:pPr>
    </w:p>
    <w:p>
      <w:pPr>
        <w:spacing w:after="160" w:line="320"/>
      </w:pPr>
      <w:r>
        <w:rPr>
          <w:rFonts w:ascii="Georgia" w:cs="Georgia" w:eastAsia="Georgia" w:hAnsi="Georgia"/>
          <w:b/>
          <w:bCs/>
          <w:color w:val="1A1A2E"/>
          <w:sz w:val="22"/>
          <w:szCs w:val="22"/>
        </w:rPr>
        <w:t xml:space="preserve">Part Ten: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XLIII. What’s Still Open</w:t>
      </w:r>
    </w:p>
    <w:p>
      <w:pPr>
        <w:spacing w:after="160" w:line="320"/>
      </w:pPr>
      <w:r>
        <w:rPr>
          <w:rFonts w:ascii="Georgia" w:cs="Georgia" w:eastAsia="Georgia" w:hAnsi="Georgia"/>
          <w:color w:val="1A1A2E"/>
          <w:sz w:val="22"/>
          <w:szCs w:val="22"/>
        </w:rPr>
        <w:t xml:space="preserve">  XLIV. Updated Phase Plan</w:t>
      </w:r>
    </w:p>
    <w:p>
      <w:pPr>
        <w:spacing w:after="160" w:line="320"/>
      </w:pPr>
      <w:r>
        <w:rPr>
          <w:rFonts w:ascii="Georgia" w:cs="Georgia" w:eastAsia="Georgia" w:hAnsi="Georgia"/>
          <w:color w:val="1A1A2E"/>
          <w:sz w:val="22"/>
          <w:szCs w:val="22"/>
        </w:rPr>
        <w:t xml:space="preserve">  XLV.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Three Forces</w:t>
      </w:r>
    </w:p>
    <w:p>
      <w:r>
        <w:br w:type="page"/>
      </w:r>
    </w:p>
    <w:p>
      <w:pPr>
        <w:pStyle w:val="Heading1"/>
        <w:spacing w:before="500" w:after="200"/>
      </w:pPr>
      <w:r>
        <w:rPr>
          <w:rFonts w:ascii="Georgia" w:cs="Georgia" w:eastAsia="Georgia" w:hAnsi="Georgia"/>
          <w:b/>
          <w:bCs/>
          <w:color w:val="1A1A2E"/>
          <w:sz w:val="36"/>
          <w:szCs w:val="36"/>
        </w:rPr>
        <w:t xml:space="preserve">VI. Amarwen, Ethura, Ohn — The Complete Architecture</w:t>
      </w:r>
    </w:p>
    <w:p>
      <w:pPr>
        <w:spacing w:after="200" w:line="320"/>
        <w:ind w:left="400" w:right="400"/>
      </w:pPr>
      <w:r>
        <w:rPr>
          <w:rFonts w:ascii="Georgia" w:cs="Georgia" w:eastAsia="Georgia" w:hAnsi="Georgia"/>
          <w:i/>
          <w:iCs/>
          <w:color w:val="666666"/>
          <w:sz w:val="22"/>
          <w:szCs w:val="22"/>
        </w:rPr>
        <w:t xml:space="preserve">Three forces define Sorathel. Every character, every scene, every conflict is a negotiation between them.</w:t>
      </w:r>
    </w:p>
    <w:p>
      <w:pPr>
        <w:spacing w:before="100"/>
      </w:pPr>
    </w:p>
    <w:p>
      <w:pPr>
        <w:spacing w:before="280" w:after="120"/>
      </w:pPr>
      <w:r>
        <w:rPr>
          <w:rFonts w:ascii="Georgia" w:cs="Georgia" w:eastAsia="Georgia" w:hAnsi="Georgia"/>
          <w:b/>
          <w:bCs/>
          <w:color w:val="B8860B"/>
          <w:sz w:val="24"/>
          <w:szCs w:val="24"/>
        </w:rPr>
        <w:t xml:space="preserve">Amarwen — The Old Order</w:t>
      </w:r>
    </w:p>
    <w:p>
      <w:pPr>
        <w:spacing w:after="160" w:line="320"/>
      </w:pPr>
      <w:r>
        <w:rPr>
          <w:rFonts w:ascii="Georgia" w:cs="Georgia" w:eastAsia="Georgia" w:hAnsi="Georgia"/>
          <w:color w:val="1A1A2E"/>
          <w:sz w:val="22"/>
          <w:szCs w:val="22"/>
        </w:rPr>
        <w:t xml:space="preserve">The World Tree. The structure that has told everyone who to be for epochs. She sustains meaning, connection, identity, bonds. She is religion, career, institution, tradition — the answer to “why am I here” that humanity relied on for millennia. She’s dying. Not because she’s evil — because she’s been consumed by the civilization she sustains. She gave everything and it wasn’t sustainable.</w:t>
      </w:r>
    </w:p>
    <w:p>
      <w:pPr>
        <w:spacing w:before="100"/>
      </w:pPr>
    </w:p>
    <w:p>
      <w:pPr>
        <w:spacing w:before="280" w:after="120"/>
      </w:pPr>
      <w:r>
        <w:rPr>
          <w:rFonts w:ascii="Georgia" w:cs="Georgia" w:eastAsia="Georgia" w:hAnsi="Georgia"/>
          <w:b/>
          <w:bCs/>
          <w:color w:val="B8860B"/>
          <w:sz w:val="24"/>
          <w:szCs w:val="24"/>
        </w:rPr>
        <w:t xml:space="preserve">The Ethura — The Void</w:t>
      </w:r>
    </w:p>
    <w:p>
      <w:pPr>
        <w:spacing w:after="160" w:line="320"/>
      </w:pPr>
      <w:r>
        <w:rPr>
          <w:rFonts w:ascii="Georgia" w:cs="Georgia" w:eastAsia="Georgia" w:hAnsi="Georgia"/>
          <w:color w:val="1A1A2E"/>
          <w:sz w:val="22"/>
          <w:szCs w:val="22"/>
        </w:rPr>
        <w:t xml:space="preserve">What fills the space when Amarwen retreats. The absence of meaning. Depression, nihilism, apathy, the “why bother.” It doesn’t attack — it reveals. It shows what was always underneath the performance. It’s what happens when the church fails you, the career betrays you, the relationship dissolves. The void was always there. The structure was covering it.</w:t>
      </w:r>
    </w:p>
    <w:p>
      <w:pPr>
        <w:spacing w:before="100"/>
      </w:pPr>
    </w:p>
    <w:p>
      <w:pPr>
        <w:spacing w:before="280" w:after="120"/>
      </w:pPr>
      <w:r>
        <w:rPr>
          <w:rFonts w:ascii="Georgia" w:cs="Georgia" w:eastAsia="Georgia" w:hAnsi="Georgia"/>
          <w:b/>
          <w:bCs/>
          <w:color w:val="B8860B"/>
          <w:sz w:val="24"/>
          <w:szCs w:val="24"/>
        </w:rPr>
        <w:t xml:space="preserve">The Ohn — The New Unknown</w:t>
      </w:r>
    </w:p>
    <w:p>
      <w:pPr>
        <w:spacing w:after="160" w:line="320"/>
      </w:pPr>
      <w:r>
        <w:rPr>
          <w:rFonts w:ascii="Georgia" w:cs="Georgia" w:eastAsia="Georgia" w:hAnsi="Georgia"/>
          <w:color w:val="1A1A2E"/>
          <w:sz w:val="22"/>
          <w:szCs w:val="22"/>
        </w:rPr>
        <w:t xml:space="preserve">The primordial chaos that existed before Amarwen imposed order. NOT just the raw material of Hollows. The Ohn is undifferentiated potential. Chaos, yes — but chaos is where new things come from. Every innovation, every revolution, every genuinely new idea emerged from the dissolution of old order. The Ohn is terrifying because it has no form. It is also the ONLY place where genuinely new forms can emerge.</w:t>
      </w:r>
    </w:p>
    <w:p>
      <w:pPr>
        <w:spacing w:after="160" w:line="320"/>
      </w:pPr>
      <w:r>
        <w:rPr>
          <w:rFonts w:ascii="Georgia" w:cs="Georgia" w:eastAsia="Georgia" w:hAnsi="Georgia"/>
          <w:color w:val="1A1A2E"/>
          <w:sz w:val="22"/>
          <w:szCs w:val="22"/>
        </w:rPr>
        <w:t xml:space="preserve">The Ohn is the AI parallel. Not literally — thematically. A force that emerges from the dissolution of old structures, that nobody fully understands, that could replace human meaning-making or liberate it, depending on whether people learn to engage with it authentically or try to control it through institutional frameworks.</w:t>
      </w:r>
    </w:p>
    <w:p>
      <w:pPr>
        <w:spacing w:before="100"/>
      </w:pPr>
    </w:p>
    <w:p>
      <w:pPr>
        <w:spacing w:before="280" w:after="120"/>
      </w:pPr>
      <w:r>
        <w:rPr>
          <w:rFonts w:ascii="Georgia" w:cs="Georgia" w:eastAsia="Georgia" w:hAnsi="Georgia"/>
          <w:b/>
          <w:bCs/>
          <w:color w:val="B8860B"/>
          <w:sz w:val="24"/>
          <w:szCs w:val="24"/>
        </w:rPr>
        <w:t xml:space="preserve">How the Three Forces Interact</w:t>
      </w:r>
    </w:p>
    <w:p>
      <w:pPr>
        <w:spacing w:after="160" w:line="320"/>
      </w:pPr>
      <w:r>
        <w:rPr>
          <w:rFonts w:ascii="Georgia" w:cs="Georgia" w:eastAsia="Georgia" w:hAnsi="Georgia"/>
          <w:b/>
          <w:bCs/>
          <w:color w:val="1A1A2E"/>
          <w:sz w:val="22"/>
          <w:szCs w:val="22"/>
        </w:rPr>
        <w:t xml:space="preserve">Hollows: </w:t>
      </w:r>
      <w:r>
        <w:rPr>
          <w:rFonts w:ascii="Georgia" w:cs="Georgia" w:eastAsia="Georgia" w:hAnsi="Georgia"/>
          <w:color w:val="1A1A2E"/>
          <w:sz w:val="22"/>
          <w:szCs w:val="22"/>
        </w:rPr>
        <w:t xml:space="preserve">Ohn substance trying to become something without authentic engagement. Empty mimicry of human form. AI-generated content — technically shaped like the real thing but nobody home. The Ohn’s attempt at selfhood without the ingredient of genuine intention.</w:t>
      </w:r>
    </w:p>
    <w:p>
      <w:pPr>
        <w:spacing w:after="160" w:line="320"/>
      </w:pPr>
      <w:r>
        <w:rPr>
          <w:rFonts w:ascii="Georgia" w:cs="Georgia" w:eastAsia="Georgia" w:hAnsi="Georgia"/>
          <w:b/>
          <w:bCs/>
          <w:color w:val="1A1A2E"/>
          <w:sz w:val="22"/>
          <w:szCs w:val="22"/>
        </w:rPr>
        <w:t xml:space="preserve">Dread: </w:t>
      </w:r>
      <w:r>
        <w:rPr>
          <w:rFonts w:ascii="Georgia" w:cs="Georgia" w:eastAsia="Georgia" w:hAnsi="Georgia"/>
          <w:color w:val="1A1A2E"/>
          <w:sz w:val="22"/>
          <w:szCs w:val="22"/>
        </w:rPr>
        <w:t xml:space="preserve">The Ohn at massive scale. So much undifferentiated potential pouring through that it overwhelms everything. Not evil. Just too much newness for existing structures to contain. An AI breakthrough so powerful nobody knows how to integrate it.</w:t>
      </w:r>
    </w:p>
    <w:p>
      <w:pPr>
        <w:spacing w:after="160" w:line="320"/>
      </w:pPr>
      <w:r>
        <w:rPr>
          <w:rFonts w:ascii="Georgia" w:cs="Georgia" w:eastAsia="Georgia" w:hAnsi="Georgia"/>
          <w:b/>
          <w:bCs/>
          <w:color w:val="1A1A2E"/>
          <w:sz w:val="22"/>
          <w:szCs w:val="22"/>
        </w:rPr>
        <w:t xml:space="preserve">New bonds: </w:t>
      </w:r>
      <w:r>
        <w:rPr>
          <w:rFonts w:ascii="Georgia" w:cs="Georgia" w:eastAsia="Georgia" w:hAnsi="Georgia"/>
          <w:color w:val="1A1A2E"/>
          <w:sz w:val="22"/>
          <w:szCs w:val="22"/>
        </w:rPr>
        <w:t xml:space="preserve">Connections formed without the root network, through genuine daily practice. The Ohn producing something real because someone engaged with it authentically. Rare. Revolutionary. Proof that the new world works.</w:t>
      </w:r>
    </w:p>
    <w:p>
      <w:pPr>
        <w:spacing w:after="160" w:line="320"/>
      </w:pPr>
      <w:r>
        <w:rPr>
          <w:rFonts w:ascii="Georgia" w:cs="Georgia" w:eastAsia="Georgia" w:hAnsi="Georgia"/>
          <w:b/>
          <w:bCs/>
          <w:color w:val="1A1A2E"/>
          <w:sz w:val="22"/>
          <w:szCs w:val="22"/>
        </w:rPr>
        <w:t xml:space="preserve">Vaelen’s recovery: </w:t>
      </w:r>
      <w:r>
        <w:rPr>
          <w:rFonts w:ascii="Georgia" w:cs="Georgia" w:eastAsia="Georgia" w:hAnsi="Georgia"/>
          <w:color w:val="1A1A2E"/>
          <w:sz w:val="22"/>
          <w:szCs w:val="22"/>
        </w:rPr>
        <w:t xml:space="preserve">The gym, the walk, the mirror moment — these are Vaelen’s first experiments with the Ohn. He doesn’t know that’s what he’s doing. He just knows that genuine action produces something new. Something that isn’t Amarwen and isn’t the void.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Three Forces in the Civilizational Moment</w:t>
      </w:r>
    </w:p>
    <w:p>
      <w:pPr>
        <w:spacing w:after="160" w:line="320"/>
      </w:pPr>
      <w:r>
        <w:rPr>
          <w:rFonts w:ascii="Georgia" w:cs="Georgia" w:eastAsia="Georgia" w:hAnsi="Georgia"/>
          <w:color w:val="1A1A2E"/>
          <w:sz w:val="22"/>
          <w:szCs w:val="22"/>
        </w:rPr>
        <w:t xml:space="preserve">The three forces map to three responses to our present civilizational moment:</w:t>
      </w:r>
    </w:p>
    <w:p>
      <w:pPr>
        <w:spacing w:before="100"/>
      </w:pPr>
    </w:p>
    <w:p>
      <w:pPr>
        <w:spacing w:after="160" w:line="320"/>
      </w:pPr>
      <w:r>
        <w:rPr>
          <w:rFonts w:ascii="Georgia" w:cs="Georgia" w:eastAsia="Georgia" w:hAnsi="Georgia"/>
          <w:b/>
          <w:bCs/>
          <w:color w:val="1A1A2E"/>
          <w:sz w:val="22"/>
          <w:szCs w:val="22"/>
        </w:rPr>
        <w:t xml:space="preserve">Cling to Amarwen: </w:t>
      </w:r>
      <w:r>
        <w:rPr>
          <w:rFonts w:ascii="Georgia" w:cs="Georgia" w:eastAsia="Georgia" w:hAnsi="Georgia"/>
          <w:color w:val="1A1A2E"/>
          <w:sz w:val="22"/>
          <w:szCs w:val="22"/>
        </w:rPr>
        <w:t xml:space="preserve">Try to restore the old institutions. Go back to religion, tradition, the old structures. Insist they can be revived. Fails because Amarwen is dying and no amount of devotion changes that.</w:t>
      </w:r>
    </w:p>
    <w:p>
      <w:pPr>
        <w:spacing w:after="160" w:line="320"/>
      </w:pPr>
      <w:r>
        <w:rPr>
          <w:rFonts w:ascii="Georgia" w:cs="Georgia" w:eastAsia="Georgia" w:hAnsi="Georgia"/>
          <w:b/>
          <w:bCs/>
          <w:color w:val="1A1A2E"/>
          <w:sz w:val="22"/>
          <w:szCs w:val="22"/>
        </w:rPr>
        <w:t xml:space="preserve">Succumb to the Ethura: </w:t>
      </w:r>
      <w:r>
        <w:rPr>
          <w:rFonts w:ascii="Georgia" w:cs="Georgia" w:eastAsia="Georgia" w:hAnsi="Georgia"/>
          <w:color w:val="1A1A2E"/>
          <w:sz w:val="22"/>
          <w:szCs w:val="22"/>
        </w:rPr>
        <w:t xml:space="preserve">Give up. Nihilism. Nothing matters. The depression epidemic, the meaning crisis, the quiet desperation of people who lost their framework and found nothing to replace it.</w:t>
      </w:r>
    </w:p>
    <w:p>
      <w:pPr>
        <w:spacing w:after="160" w:line="320"/>
      </w:pPr>
      <w:r>
        <w:rPr>
          <w:rFonts w:ascii="Georgia" w:cs="Georgia" w:eastAsia="Georgia" w:hAnsi="Georgia"/>
          <w:b/>
          <w:bCs/>
          <w:color w:val="1A1A2E"/>
          <w:sz w:val="22"/>
          <w:szCs w:val="22"/>
        </w:rPr>
        <w:t xml:space="preserve">Face the Ohn: </w:t>
      </w:r>
      <w:r>
        <w:rPr>
          <w:rFonts w:ascii="Georgia" w:cs="Georgia" w:eastAsia="Georgia" w:hAnsi="Georgia"/>
          <w:color w:val="1A1A2E"/>
          <w:sz w:val="22"/>
          <w:szCs w:val="22"/>
        </w:rPr>
        <w:t xml:space="preserve">Step into the unknown. Accept the old structures are dying. Accept the void is real. Engage with the raw chaos and try to build something genuinely new. Terrifying. No guarantees. Most attempts fail (Hollows). But the ones that succeed produce meaning that has never existed before — generated from authentic engagement with the unknown.</w:t>
      </w:r>
    </w:p>
    <w:p>
      <w:pPr>
        <w:spacing w:before="100"/>
      </w:pPr>
    </w:p>
    <w:p>
      <w:pPr>
        <w:spacing w:after="160" w:line="320"/>
      </w:pPr>
      <w:r>
        <w:rPr>
          <w:rFonts w:ascii="Georgia" w:cs="Georgia" w:eastAsia="Georgia" w:hAnsi="Georgia"/>
          <w:color w:val="1A1A2E"/>
          <w:sz w:val="22"/>
          <w:szCs w:val="22"/>
        </w:rPr>
        <w:t xml:space="preserve">Vaelen’s journey maps to all three: Season 1 he clings (institutions). Season 2 he succumbs (collapse). Season 3 he faces the Ohn (recovery, building something new).</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The Libertarian Framework</w:t>
      </w:r>
    </w:p>
    <w:p>
      <w:pPr>
        <w:spacing w:after="200" w:line="320"/>
        <w:ind w:left="400" w:right="400"/>
      </w:pPr>
      <w:r>
        <w:rPr>
          <w:rFonts w:ascii="Georgia" w:cs="Georgia" w:eastAsia="Georgia" w:hAnsi="Georgia"/>
          <w:i/>
          <w:iCs/>
          <w:color w:val="666666"/>
          <w:sz w:val="22"/>
          <w:szCs w:val="22"/>
        </w:rPr>
        <w:t xml:space="preserve">The story’s values are communicated through structure, not speeches.</w:t>
      </w:r>
    </w:p>
    <w:p>
      <w:pPr>
        <w:spacing w:before="100"/>
      </w:pPr>
    </w:p>
    <w:p>
      <w:pPr>
        <w:spacing w:before="280" w:after="120"/>
      </w:pPr>
      <w:r>
        <w:rPr>
          <w:rFonts w:ascii="Georgia" w:cs="Georgia" w:eastAsia="Georgia" w:hAnsi="Georgia"/>
          <w:b/>
          <w:bCs/>
          <w:color w:val="B8860B"/>
          <w:sz w:val="24"/>
          <w:szCs w:val="24"/>
        </w:rPr>
        <w:t xml:space="preserve">Core Principle</w:t>
      </w:r>
    </w:p>
    <w:p>
      <w:pPr>
        <w:spacing w:after="160" w:line="320"/>
      </w:pPr>
      <w:r>
        <w:rPr>
          <w:rFonts w:ascii="Georgia" w:cs="Georgia" w:eastAsia="Georgia" w:hAnsi="Georgia"/>
          <w:color w:val="1A1A2E"/>
          <w:sz w:val="22"/>
          <w:szCs w:val="22"/>
        </w:rPr>
        <w:t xml:space="preserve">The Solcarin is the MBA for a dying world. It teaches excellence within a framework that’s collapsing. The education is real, the connections valuable, the prestige genuine. But the skills are for the old order. Nobody inside is asking whether the framework itself is the problem.</w:t>
      </w:r>
    </w:p>
    <w:p>
      <w:pPr>
        <w:spacing w:after="160" w:line="320"/>
      </w:pPr>
      <w:r>
        <w:rPr>
          <w:rFonts w:ascii="Georgia" w:cs="Georgia" w:eastAsia="Georgia" w:hAnsi="Georgia"/>
          <w:color w:val="1A1A2E"/>
          <w:sz w:val="22"/>
          <w:szCs w:val="22"/>
        </w:rPr>
        <w:t xml:space="preserve">The story never says “institutions are bad.” Dependency on institutions is the problem. The Solcarin isn’t the problem — needing the Solcarin to tell you who you are is the problem. Some people use institutional education to genuinely create value. Others use it to perform. Same institution, different individuals, different results.</w:t>
      </w:r>
    </w:p>
    <w:p>
      <w:pPr>
        <w:spacing w:before="100"/>
      </w:pPr>
    </w:p>
    <w:p>
      <w:pPr>
        <w:spacing w:before="280" w:after="120"/>
      </w:pPr>
      <w:r>
        <w:rPr>
          <w:rFonts w:ascii="Georgia" w:cs="Georgia" w:eastAsia="Georgia" w:hAnsi="Georgia"/>
          <w:b/>
          <w:bCs/>
          <w:color w:val="B8860B"/>
          <w:sz w:val="24"/>
          <w:szCs w:val="24"/>
        </w:rPr>
        <w:t xml:space="preserve">The Amarith as Monopoly</w:t>
      </w:r>
    </w:p>
    <w:p>
      <w:pPr>
        <w:spacing w:after="160" w:line="320"/>
      </w:pPr>
      <w:r>
        <w:rPr>
          <w:rFonts w:ascii="Georgia" w:cs="Georgia" w:eastAsia="Georgia" w:hAnsi="Georgia"/>
          <w:color w:val="1A1A2E"/>
          <w:sz w:val="22"/>
          <w:szCs w:val="22"/>
        </w:rPr>
        <w:t xml:space="preserve">The Amarith has centralized control over the crisis response. They decide the method, control information, suppress alternatives. The problem isn’t malice — it’s monopoly. The libertarian solution isn’t “replace the Amarith with a better institution.” It’s “break the monopoly and let a thousand approaches bloom.” Let communities decide their own response. Let practitioners experiment. Let the frontier innovate.</w:t>
      </w:r>
    </w:p>
    <w:p>
      <w:pPr>
        <w:spacing w:before="100"/>
      </w:pPr>
    </w:p>
    <w:p>
      <w:pPr>
        <w:spacing w:before="280" w:after="120"/>
      </w:pPr>
      <w:r>
        <w:rPr>
          <w:rFonts w:ascii="Georgia" w:cs="Georgia" w:eastAsia="Georgia" w:hAnsi="Georgia"/>
          <w:b/>
          <w:bCs/>
          <w:color w:val="B8860B"/>
          <w:sz w:val="24"/>
          <w:szCs w:val="24"/>
        </w:rPr>
        <w:t xml:space="preserve">How It Shows in the World</w:t>
      </w:r>
    </w:p>
    <w:p>
      <w:pPr>
        <w:spacing w:after="160" w:line="320"/>
      </w:pPr>
      <w:r>
        <w:rPr>
          <w:rFonts w:ascii="Georgia" w:cs="Georgia" w:eastAsia="Georgia" w:hAnsi="Georgia"/>
          <w:b/>
          <w:bCs/>
          <w:color w:val="1A1A2E"/>
          <w:sz w:val="22"/>
          <w:szCs w:val="22"/>
        </w:rPr>
        <w:t xml:space="preserve">High-control regions (Hearthlands, Amarith areas): </w:t>
      </w:r>
      <w:r>
        <w:rPr>
          <w:rFonts w:ascii="Georgia" w:cs="Georgia" w:eastAsia="Georgia" w:hAnsi="Georgia"/>
          <w:color w:val="1A1A2E"/>
          <w:sz w:val="22"/>
          <w:szCs w:val="22"/>
        </w:rPr>
        <w:t xml:space="preserve">Fragile. One method, and when it fails, nothing else exists. Beautiful and doomed.</w:t>
      </w:r>
    </w:p>
    <w:p>
      <w:pPr>
        <w:spacing w:after="160" w:line="320"/>
      </w:pPr>
      <w:r>
        <w:rPr>
          <w:rFonts w:ascii="Georgia" w:cs="Georgia" w:eastAsia="Georgia" w:hAnsi="Georgia"/>
          <w:b/>
          <w:bCs/>
          <w:color w:val="1A1A2E"/>
          <w:sz w:val="22"/>
          <w:szCs w:val="22"/>
        </w:rPr>
        <w:t xml:space="preserve">High-freedom regions (frontier, contested zones): </w:t>
      </w:r>
      <w:r>
        <w:rPr>
          <w:rFonts w:ascii="Georgia" w:cs="Georgia" w:eastAsia="Georgia" w:hAnsi="Georgia"/>
          <w:color w:val="1A1A2E"/>
          <w:sz w:val="22"/>
          <w:szCs w:val="22"/>
        </w:rPr>
        <w:t xml:space="preserve">Messy, dangerous, but resilient. Multiple approaches. Some fail. Some work. Diversity of response means something survives.</w:t>
      </w:r>
    </w:p>
    <w:p>
      <w:pPr>
        <w:spacing w:after="160" w:line="320"/>
      </w:pPr>
      <w:r>
        <w:rPr>
          <w:rFonts w:ascii="Georgia" w:cs="Georgia" w:eastAsia="Georgia" w:hAnsi="Georgia"/>
          <w:b/>
          <w:bCs/>
          <w:color w:val="1A1A2E"/>
          <w:sz w:val="22"/>
          <w:szCs w:val="22"/>
        </w:rPr>
        <w:t xml:space="preserve">Vaelen’s final team: </w:t>
      </w:r>
      <w:r>
        <w:rPr>
          <w:rFonts w:ascii="Georgia" w:cs="Georgia" w:eastAsia="Georgia" w:hAnsi="Georgia"/>
          <w:color w:val="1A1A2E"/>
          <w:sz w:val="22"/>
          <w:szCs w:val="22"/>
        </w:rPr>
        <w:t xml:space="preserve">Not an institution. A group of individuals who chose each other. Voluntary association, not institutional assignment.</w:t>
      </w:r>
    </w:p>
    <w:p>
      <w:pPr>
        <w:spacing w:after="160" w:line="320"/>
      </w:pPr>
      <w:r>
        <w:rPr>
          <w:rFonts w:ascii="Georgia" w:cs="Georgia" w:eastAsia="Georgia" w:hAnsi="Georgia"/>
          <w:color w:val="1A1A2E"/>
          <w:sz w:val="22"/>
          <w:szCs w:val="22"/>
        </w:rPr>
        <w:t xml:space="preserve">The reader sees this through the story. Vaelen’s deployments show communities at different points on the spectrum. He never says “freedom is better than control.” He observes that controlled communities are brittle and free ones are messy but alive.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Part Three: The Thematic Core</w:t>
      </w:r>
    </w:p>
    <w:p>
      <w:r>
        <w:br w:type="page"/>
      </w:r>
    </w:p>
    <w:p>
      <w:pPr>
        <w:pStyle w:val="Heading1"/>
        <w:spacing w:before="500" w:after="200"/>
      </w:pPr>
      <w:r>
        <w:rPr>
          <w:rFonts w:ascii="Georgia" w:cs="Georgia" w:eastAsia="Georgia" w:hAnsi="Georgia"/>
          <w:b/>
          <w:bCs/>
          <w:color w:val="1A1A2E"/>
          <w:sz w:val="36"/>
          <w:szCs w:val="36"/>
        </w:rPr>
        <w:t xml:space="preserve">IX.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XIII.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Five Core Companions</w:t>
      </w:r>
    </w:p>
    <w:p>
      <w:pPr>
        <w:spacing w:before="100"/>
      </w:pPr>
    </w:p>
    <w:p>
      <w:pPr>
        <w:spacing w:before="280" w:after="120"/>
      </w:pPr>
      <w:r>
        <w:rPr>
          <w:rFonts w:ascii="Georgia" w:cs="Georgia" w:eastAsia="Georgia" w:hAnsi="Georgia"/>
          <w:b/>
          <w:bCs/>
          <w:color w:val="B8860B"/>
          <w:sz w:val="24"/>
          <w:szCs w:val="24"/>
        </w:rPr>
        <w:t xml:space="preserve">Companion 1 — Sorvyn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Companion 2 — The One Who Was Already Real (inspired by Eduardo)</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Never needed to break because he was already authentic. Naturally immune to the serial chase.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Genuinely impressed by Vaelen’s ideas but immune to his performance. Takes what’s useful, leaves the rest. Doesn’t mirror, doesn’t follow, doesn’t compete. His simplicity is the most radical thing in Vaelen’s world.</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What if the answer was available all along and some people just naturally have it? Was Vaelen’s entire journey of suffering unnecessary?</w:t>
      </w:r>
    </w:p>
    <w:p>
      <w:pPr>
        <w:spacing w:after="160" w:line="320"/>
      </w:pPr>
      <w:r>
        <w:rPr>
          <w:rFonts w:ascii="Georgia" w:cs="Georgia" w:eastAsia="Georgia" w:hAnsi="Georgia"/>
          <w:b/>
          <w:bCs/>
          <w:color w:val="1A1A2E"/>
          <w:sz w:val="22"/>
          <w:szCs w:val="22"/>
        </w:rPr>
        <w:t xml:space="preserve">Key traits: </w:t>
      </w:r>
      <w:r>
        <w:rPr>
          <w:rFonts w:ascii="Georgia" w:cs="Georgia" w:eastAsia="Georgia" w:hAnsi="Georgia"/>
          <w:color w:val="1A1A2E"/>
          <w:sz w:val="22"/>
          <w:szCs w:val="22"/>
        </w:rPr>
        <w:t xml:space="preserve">Zero vanity. Execution-oriented. Hard to influence. Loves ideas but acts on them immediately. Lives simply by choice, not deprivation. Resistant to status games in a way that’s not stubborn but genuinely indifferent.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Subtler than others — what happens when the naturally authentic person faces a crisis that simplicity can’t solve? Does his immunity to the chase also make him blind to certain complexities?</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Would frustrate Lorena (immunity to status infuriates her). Intrigue Alissa (she’d respect his efficiency but not understand his motives). Quiet kinship with Johny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Four: Institutions</w:t>
      </w:r>
    </w:p>
    <w:p>
      <w:r>
        <w:br w:type="page"/>
      </w:r>
    </w:p>
    <w:p>
      <w:pPr>
        <w:pStyle w:val="Heading1"/>
        <w:spacing w:before="500" w:after="200"/>
      </w:pPr>
      <w:r>
        <w:rPr>
          <w:rFonts w:ascii="Georgia" w:cs="Georgia" w:eastAsia="Georgia" w:hAnsi="Georgia"/>
          <w:b/>
          <w:bCs/>
          <w:color w:val="1A1A2E"/>
          <w:sz w:val="36"/>
          <w:szCs w:val="36"/>
        </w:rPr>
        <w:t xml:space="preserve">XVI.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Five: Vaelen’s Journey</w:t>
      </w:r>
    </w:p>
    <w:p>
      <w:r>
        <w:br w:type="page"/>
      </w:r>
    </w:p>
    <w:p>
      <w:pPr>
        <w:pStyle w:val="Heading1"/>
        <w:spacing w:before="500" w:after="200"/>
      </w:pPr>
      <w:r>
        <w:rPr>
          <w:rFonts w:ascii="Georgia" w:cs="Georgia" w:eastAsia="Georgia" w:hAnsi="Georgia"/>
          <w:b/>
          <w:bCs/>
          <w:color w:val="1A1A2E"/>
          <w:sz w:val="36"/>
          <w:szCs w:val="36"/>
        </w:rPr>
        <w:t xml:space="preserve">XX.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Six: Mirathyn &amp; Bonding</w:t>
      </w:r>
    </w:p>
    <w:p>
      <w:r>
        <w:br w:type="page"/>
      </w:r>
    </w:p>
    <w:p>
      <w:pPr>
        <w:pStyle w:val="Heading1"/>
        <w:spacing w:before="500" w:after="200"/>
      </w:pPr>
      <w:r>
        <w:rPr>
          <w:rFonts w:ascii="Georgia" w:cs="Georgia" w:eastAsia="Georgia" w:hAnsi="Georgia"/>
          <w:b/>
          <w:bCs/>
          <w:color w:val="1A1A2E"/>
          <w:sz w:val="36"/>
          <w:szCs w:val="36"/>
        </w:rPr>
        <w:t xml:space="preserve">XXVIII.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Creature Bonding — Philosophical Foundation</w:t>
      </w:r>
    </w:p>
    <w:p>
      <w:pPr>
        <w:spacing w:after="200" w:line="320"/>
        <w:ind w:left="400" w:right="400"/>
      </w:pPr>
      <w:r>
        <w:rPr>
          <w:rFonts w:ascii="Georgia" w:cs="Georgia" w:eastAsia="Georgia" w:hAnsi="Georgia"/>
          <w:i/>
          <w:iCs/>
          <w:color w:val="666666"/>
          <w:sz w:val="22"/>
          <w:szCs w:val="22"/>
        </w:rPr>
        <w:t xml:space="preserve">Bonding is not a separate magic system. It is another expression of the root network — and another expression of the central question.</w:t>
      </w:r>
    </w:p>
    <w:p>
      <w:pPr>
        <w:spacing w:before="100"/>
      </w:pPr>
    </w:p>
    <w:p>
      <w:pPr>
        <w:spacing w:before="280" w:after="120"/>
      </w:pPr>
      <w:r>
        <w:rPr>
          <w:rFonts w:ascii="Georgia" w:cs="Georgia" w:eastAsia="Georgia" w:hAnsi="Georgia"/>
          <w:b/>
          <w:bCs/>
          <w:color w:val="B8860B"/>
          <w:sz w:val="24"/>
          <w:szCs w:val="24"/>
        </w:rPr>
        <w:t xml:space="preserve">What Bonding IS</w:t>
      </w:r>
    </w:p>
    <w:p>
      <w:pPr>
        <w:spacing w:after="160" w:line="320"/>
      </w:pPr>
      <w:r>
        <w:rPr>
          <w:rFonts w:ascii="Georgia" w:cs="Georgia" w:eastAsia="Georgia" w:hAnsi="Georgia"/>
          <w:color w:val="1A1A2E"/>
          <w:sz w:val="22"/>
          <w:szCs w:val="22"/>
        </w:rPr>
        <w:t xml:space="preserve">The root network connects everything in Amarwen’s world — land, communities, practitioners, and creatures. Bonding is a relationship between a human and a creature mediated through this network. The network creates a low-level connection: shared awareness, mutual recognition, emotional resonance without language.</w:t>
      </w:r>
    </w:p>
    <w:p>
      <w:pPr>
        <w:spacing w:after="160" w:line="320"/>
      </w:pPr>
      <w:r>
        <w:rPr>
          <w:rFonts w:ascii="Georgia" w:cs="Georgia" w:eastAsia="Georgia" w:hAnsi="Georgia"/>
          <w:color w:val="1A1A2E"/>
          <w:sz w:val="22"/>
          <w:szCs w:val="22"/>
        </w:rPr>
        <w:t xml:space="preserve">This means bonds are externally mediated relationships. Nobody built them through their own effort alone — they exist because Amarwen’s network sustains them. When the network fails, bonds dissolve. Not because the creature stops caring. Because the medium through which the relationship existed has gone silent.</w:t>
      </w:r>
    </w:p>
    <w:p>
      <w:pPr>
        <w:spacing w:before="100"/>
      </w:pPr>
    </w:p>
    <w:p>
      <w:pPr>
        <w:spacing w:before="280" w:after="120"/>
      </w:pPr>
      <w:r>
        <w:rPr>
          <w:rFonts w:ascii="Georgia" w:cs="Georgia" w:eastAsia="Georgia" w:hAnsi="Georgia"/>
          <w:b/>
          <w:bCs/>
          <w:color w:val="B8860B"/>
          <w:sz w:val="24"/>
          <w:szCs w:val="24"/>
        </w:rPr>
        <w:t xml:space="preserve">Philosophical Role</w:t>
      </w:r>
    </w:p>
    <w:p>
      <w:pPr>
        <w:spacing w:after="160" w:line="320"/>
      </w:pPr>
      <w:r>
        <w:rPr>
          <w:rFonts w:ascii="Georgia" w:cs="Georgia" w:eastAsia="Georgia" w:hAnsi="Georgia"/>
          <w:color w:val="1A1A2E"/>
          <w:sz w:val="22"/>
          <w:szCs w:val="22"/>
        </w:rPr>
        <w:t xml:space="preserve">Bonding is the most intimate, visceral expression of the story’s central tension: externally given meaning vs. internally generated meaning. The network bond is beautiful, warm, and easy — but it’s mediated. A bond rebuilt without the network — through daily practice, through presence, through choosing to show up — is harder but real.</w:t>
      </w:r>
    </w:p>
    <w:p>
      <w:pPr>
        <w:spacing w:after="160" w:line="320"/>
      </w:pPr>
      <w:r>
        <w:rPr>
          <w:rFonts w:ascii="Georgia" w:cs="Georgia" w:eastAsia="Georgia" w:hAnsi="Georgia"/>
          <w:color w:val="1A1A2E"/>
          <w:sz w:val="22"/>
          <w:szCs w:val="22"/>
        </w:rPr>
        <w:t xml:space="preserve">This mirrors every real relationship that dissolved when the structure supporting it disappeared: the work friends lost after leaving the job, the love that only worked in one city, the family bond that only functions at Christmas. The warmth was genuine but it was sustained by something external. When the structure changed, the connection couldn’t survive independently.</w:t>
      </w:r>
    </w:p>
    <w:p>
      <w:pPr>
        <w:spacing w:after="160" w:line="320"/>
      </w:pPr>
      <w:r>
        <w:rPr>
          <w:rFonts w:ascii="Georgia" w:cs="Georgia" w:eastAsia="Georgia" w:hAnsi="Georgia"/>
          <w:color w:val="1A1A2E"/>
          <w:sz w:val="22"/>
          <w:szCs w:val="22"/>
        </w:rPr>
        <w:t xml:space="preserve">The deeper question: can a bond survive without the network? Can genuine connection exist independent of the system that created it? That’s the same question Vaelen faces about every relationship in his life.</w:t>
      </w:r>
    </w:p>
    <w:p>
      <w:pPr>
        <w:spacing w:before="100"/>
      </w:pPr>
    </w:p>
    <w:p>
      <w:pPr>
        <w:spacing w:before="280" w:after="120"/>
      </w:pPr>
      <w:r>
        <w:rPr>
          <w:rFonts w:ascii="Georgia" w:cs="Georgia" w:eastAsia="Georgia" w:hAnsi="Georgia"/>
          <w:b/>
          <w:bCs/>
          <w:color w:val="B8860B"/>
          <w:sz w:val="24"/>
          <w:szCs w:val="24"/>
        </w:rPr>
        <w:t xml:space="preserve">The Spectrum of Bonds</w:t>
      </w:r>
    </w:p>
    <w:p>
      <w:pPr>
        <w:spacing w:after="160" w:line="320"/>
      </w:pPr>
      <w:r>
        <w:rPr>
          <w:rFonts w:ascii="Georgia" w:cs="Georgia" w:eastAsia="Georgia" w:hAnsi="Georgia"/>
          <w:b/>
          <w:bCs/>
          <w:color w:val="1A1A2E"/>
          <w:sz w:val="22"/>
          <w:szCs w:val="22"/>
        </w:rPr>
        <w:t xml:space="preserve">Mutual bonds: </w:t>
      </w:r>
      <w:r>
        <w:rPr>
          <w:rFonts w:ascii="Georgia" w:cs="Georgia" w:eastAsia="Georgia" w:hAnsi="Georgia"/>
          <w:color w:val="1A1A2E"/>
          <w:sz w:val="22"/>
          <w:szCs w:val="22"/>
        </w:rPr>
        <w:t xml:space="preserve">Deep, genuine, two beings who know each other. The bond enhances a relationship that has real substance underneath. These are the bonds most likely to survive network failure — because something authentic exists independent of the mediation.</w:t>
      </w:r>
    </w:p>
    <w:p>
      <w:pPr>
        <w:spacing w:after="160" w:line="320"/>
      </w:pPr>
      <w:r>
        <w:rPr>
          <w:rFonts w:ascii="Georgia" w:cs="Georgia" w:eastAsia="Georgia" w:hAnsi="Georgia"/>
          <w:b/>
          <w:bCs/>
          <w:color w:val="1A1A2E"/>
          <w:sz w:val="22"/>
          <w:szCs w:val="22"/>
        </w:rPr>
        <w:t xml:space="preserve">Utilitarian bonds: </w:t>
      </w:r>
      <w:r>
        <w:rPr>
          <w:rFonts w:ascii="Georgia" w:cs="Georgia" w:eastAsia="Georgia" w:hAnsi="Georgia"/>
          <w:color w:val="1A1A2E"/>
          <w:sz w:val="22"/>
          <w:szCs w:val="22"/>
        </w:rPr>
        <w:t xml:space="preserve">Functional. A farmer and a draught animal. A tracker and a scout creature. The bond serves a purpose. The creature is a tool. When the network fails, these dissolve immediately because there was nothing underneath the utility.</w:t>
      </w:r>
    </w:p>
    <w:p>
      <w:pPr>
        <w:spacing w:after="160" w:line="320"/>
      </w:pPr>
      <w:r>
        <w:rPr>
          <w:rFonts w:ascii="Georgia" w:cs="Georgia" w:eastAsia="Georgia" w:hAnsi="Georgia"/>
          <w:b/>
          <w:bCs/>
          <w:color w:val="1A1A2E"/>
          <w:sz w:val="22"/>
          <w:szCs w:val="22"/>
        </w:rPr>
        <w:t xml:space="preserve">Exploitative bonds: </w:t>
      </w:r>
      <w:r>
        <w:rPr>
          <w:rFonts w:ascii="Georgia" w:cs="Georgia" w:eastAsia="Georgia" w:hAnsi="Georgia"/>
          <w:color w:val="1A1A2E"/>
          <w:sz w:val="22"/>
          <w:szCs w:val="22"/>
        </w:rPr>
        <w:t xml:space="preserve">One-sided. A practitioner who controls a creature, extracts its senses, uses it as an extension of their will. The creature has no say. This mirrors institutional extraction — the Amarith using practitioners, civilization consuming Amarwen.</w:t>
      </w:r>
    </w:p>
    <w:p>
      <w:pPr>
        <w:spacing w:after="160" w:line="320"/>
      </w:pPr>
      <w:r>
        <w:rPr>
          <w:rFonts w:ascii="Georgia" w:cs="Georgia" w:eastAsia="Georgia" w:hAnsi="Georgia"/>
          <w:color w:val="1A1A2E"/>
          <w:sz w:val="22"/>
          <w:szCs w:val="22"/>
        </w:rPr>
        <w:t xml:space="preserve">The story does not lecture about which bonds are “right.” It shows what happens to each type when the structure fails. The reader draws their own conclusions.</w:t>
      </w:r>
    </w:p>
    <w:p>
      <w:pPr>
        <w:spacing w:before="100"/>
      </w:pPr>
    </w:p>
    <w:p>
      <w:pPr>
        <w:spacing w:before="280" w:after="120"/>
      </w:pPr>
      <w:r>
        <w:rPr>
          <w:rFonts w:ascii="Georgia" w:cs="Georgia" w:eastAsia="Georgia" w:hAnsi="Georgia"/>
          <w:b/>
          <w:bCs/>
          <w:color w:val="B8860B"/>
          <w:sz w:val="24"/>
          <w:szCs w:val="24"/>
        </w:rPr>
        <w:t xml:space="preserve">Spectacle Potential</w:t>
      </w:r>
    </w:p>
    <w:p>
      <w:pPr>
        <w:spacing w:after="160" w:line="320"/>
      </w:pPr>
      <w:r>
        <w:rPr>
          <w:rFonts w:ascii="Georgia" w:cs="Georgia" w:eastAsia="Georgia" w:hAnsi="Georgia"/>
          <w:color w:val="1A1A2E"/>
          <w:sz w:val="22"/>
          <w:szCs w:val="22"/>
        </w:rPr>
        <w:t xml:space="preserve">Bonding enables visually exciting fantasy elements: practitioners who see through their creature’s eyes, ride massive creatures into dangerous zones, use bonded animals for scouting and combat. The philosophical layer is always present — is this partnership or control? — but the surface-level experience is thrilling fantasy adventure.</w:t>
      </w:r>
    </w:p>
    <w:p>
      <w:pPr>
        <w:spacing w:before="100"/>
      </w:pPr>
    </w:p>
    <w:p>
      <w:pPr>
        <w:spacing w:before="280" w:after="120"/>
      </w:pPr>
      <w:r>
        <w:rPr>
          <w:rFonts w:ascii="Georgia" w:cs="Georgia" w:eastAsia="Georgia" w:hAnsi="Georgia"/>
          <w:b/>
          <w:bCs/>
          <w:color w:val="B8860B"/>
          <w:sz w:val="24"/>
          <w:szCs w:val="24"/>
        </w:rPr>
        <w:t xml:space="preserve">Environmental Dimension</w:t>
      </w:r>
    </w:p>
    <w:p>
      <w:pPr>
        <w:spacing w:after="160" w:line="320"/>
      </w:pPr>
      <w:r>
        <w:rPr>
          <w:rFonts w:ascii="Georgia" w:cs="Georgia" w:eastAsia="Georgia" w:hAnsi="Georgia"/>
          <w:color w:val="1A1A2E"/>
          <w:sz w:val="22"/>
          <w:szCs w:val="22"/>
        </w:rPr>
        <w:t xml:space="preserve">The entire civilization is in a utilitarian bond with Amarwen — extracting Mirathyn, consuming her sustaining energy, calling it a relationship. Nobody is a villain for this. It’s how the world works. Until it doesn’t. The parallel to humanity’s relationship with the planet is obvious but never stated. The story shows rather than preaches.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Bonding in Practice</w:t>
      </w:r>
    </w:p>
    <w:p>
      <w:pPr>
        <w:spacing w:after="160" w:line="320"/>
      </w:pPr>
      <w:r>
        <w:rPr>
          <w:rFonts w:ascii="Georgia" w:cs="Georgia" w:eastAsia="Georgia" w:hAnsi="Georgia"/>
          <w:b/>
          <w:bCs/>
          <w:color w:val="1A1A2E"/>
          <w:sz w:val="22"/>
          <w:szCs w:val="22"/>
        </w:rPr>
        <w:t xml:space="preserve">A farmer: </w:t>
      </w:r>
      <w:r>
        <w:rPr>
          <w:rFonts w:ascii="Georgia" w:cs="Georgia" w:eastAsia="Georgia" w:hAnsi="Georgia"/>
          <w:color w:val="1A1A2E"/>
          <w:sz w:val="22"/>
          <w:szCs w:val="22"/>
        </w:rPr>
        <w:t xml:space="preserve">Bonded draught animal. Shared awareness through the network — the farmer feels the animal’s fatigue, the animal feels the farmer’s intentions. Fifteen years of partnership. When the bond dissolves, they’re strangers. The farmer uses rope and commands for the first time.</w:t>
      </w:r>
    </w:p>
    <w:p>
      <w:pPr>
        <w:spacing w:after="160" w:line="320"/>
      </w:pPr>
      <w:r>
        <w:rPr>
          <w:rFonts w:ascii="Georgia" w:cs="Georgia" w:eastAsia="Georgia" w:hAnsi="Georgia"/>
          <w:b/>
          <w:bCs/>
          <w:color w:val="1A1A2E"/>
          <w:sz w:val="22"/>
          <w:szCs w:val="22"/>
        </w:rPr>
        <w:t xml:space="preserve">A tracker: </w:t>
      </w:r>
      <w:r>
        <w:rPr>
          <w:rFonts w:ascii="Georgia" w:cs="Georgia" w:eastAsia="Georgia" w:hAnsi="Georgia"/>
          <w:color w:val="1A1A2E"/>
          <w:sz w:val="22"/>
          <w:szCs w:val="22"/>
        </w:rPr>
        <w:t xml:space="preserve">Bonded predator-type creature that scouts ahead. Impressions through the bond — unease means danger, calm means safe. They move through frontier territory as a unit. When the bond dissolves, the tracker is half-blind in dangerous territory.</w:t>
      </w:r>
    </w:p>
    <w:p>
      <w:pPr>
        <w:spacing w:after="160" w:line="320"/>
      </w:pPr>
      <w:r>
        <w:rPr>
          <w:rFonts w:ascii="Georgia" w:cs="Georgia" w:eastAsia="Georgia" w:hAnsi="Georgia"/>
          <w:b/>
          <w:bCs/>
          <w:color w:val="1A1A2E"/>
          <w:sz w:val="22"/>
          <w:szCs w:val="22"/>
        </w:rPr>
        <w:t xml:space="preserve">A healer: </w:t>
      </w:r>
      <w:r>
        <w:rPr>
          <w:rFonts w:ascii="Georgia" w:cs="Georgia" w:eastAsia="Georgia" w:hAnsi="Georgia"/>
          <w:color w:val="1A1A2E"/>
          <w:sz w:val="22"/>
          <w:szCs w:val="22"/>
        </w:rPr>
        <w:t xml:space="preserve">Bonded creature sensitive to root network health — a living diagnostic tool. Agitated when the network is stressed, calm when healthy. Communities use bonded creatures to monitor their local network. When the bond dissolves, the early warning system dies.</w:t>
      </w:r>
    </w:p>
    <w:p>
      <w:pPr>
        <w:spacing w:after="160" w:line="320"/>
      </w:pPr>
      <w:r>
        <w:rPr>
          <w:rFonts w:ascii="Georgia" w:cs="Georgia" w:eastAsia="Georgia" w:hAnsi="Georgia"/>
          <w:b/>
          <w:bCs/>
          <w:color w:val="1A1A2E"/>
          <w:sz w:val="22"/>
          <w:szCs w:val="22"/>
        </w:rPr>
        <w:t xml:space="preserve">A child: </w:t>
      </w:r>
      <w:r>
        <w:rPr>
          <w:rFonts w:ascii="Georgia" w:cs="Georgia" w:eastAsia="Georgia" w:hAnsi="Georgia"/>
          <w:color w:val="1A1A2E"/>
          <w:sz w:val="22"/>
          <w:szCs w:val="22"/>
        </w:rPr>
        <w:t xml:space="preserve">Small companion creature. The bond radiates warmth: “you are not alone.” When the bond dissolves, the child wakes at night and the warmth is gone. The creature is still there. The connection is empty.</w:t>
      </w:r>
    </w:p>
    <w:p>
      <w:pPr>
        <w:spacing w:after="160" w:line="320"/>
      </w:pPr>
      <w:r>
        <w:rPr>
          <w:rFonts w:ascii="Georgia" w:cs="Georgia" w:eastAsia="Georgia" w:hAnsi="Georgia"/>
          <w:color w:val="1A1A2E"/>
          <w:sz w:val="22"/>
          <w:szCs w:val="22"/>
        </w:rPr>
        <w:t xml:space="preserve">Each example mirrors Vaelen’s experience: a connection that felt real, built on an external structure he didn’t see, dissolving when the structure fails.</w:t>
      </w:r>
    </w:p>
    <w:p>
      <w:r>
        <w:br w:type="page"/>
      </w:r>
    </w:p>
    <w:p>
      <w:pPr>
        <w:pStyle w:val="Heading1"/>
        <w:spacing w:before="500" w:after="200"/>
      </w:pPr>
      <w:r>
        <w:rPr>
          <w:rFonts w:ascii="Georgia" w:cs="Georgia" w:eastAsia="Georgia" w:hAnsi="Georgia"/>
          <w:b/>
          <w:bCs/>
          <w:color w:val="1A1A2E"/>
          <w:sz w:val="36"/>
          <w:szCs w:val="36"/>
        </w:rPr>
        <w:t xml:space="preserve">Part Seven: The Ethura System</w:t>
      </w:r>
    </w:p>
    <w:p>
      <w:r>
        <w:br w:type="page"/>
      </w:r>
    </w:p>
    <w:p>
      <w:pPr>
        <w:pStyle w:val="Heading1"/>
        <w:spacing w:before="500" w:after="200"/>
      </w:pPr>
      <w:r>
        <w:rPr>
          <w:rFonts w:ascii="Georgia" w:cs="Georgia" w:eastAsia="Georgia" w:hAnsi="Georgia"/>
          <w:b/>
          <w:bCs/>
          <w:color w:val="1A1A2E"/>
          <w:sz w:val="36"/>
          <w:szCs w:val="36"/>
        </w:rPr>
        <w:t xml:space="preserve">XXXI. The Ethura 2014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XXXIII.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XXXIV.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 Vaelen’s Power — Pattern Reading</w:t>
      </w:r>
    </w:p>
    <w:p>
      <w:pPr>
        <w:spacing w:after="200" w:line="320"/>
        <w:ind w:left="400" w:right="400"/>
      </w:pPr>
      <w:r>
        <w:rPr>
          <w:rFonts w:ascii="Georgia" w:cs="Georgia" w:eastAsia="Georgia" w:hAnsi="Georgia"/>
          <w:i/>
          <w:iCs/>
          <w:color w:val="666666"/>
          <w:sz w:val="22"/>
          <w:szCs w:val="22"/>
        </w:rPr>
        <w:t xml:space="preserve">Not diagnostics. Not analysis. A sense.</w:t>
      </w:r>
    </w:p>
    <w:p>
      <w:pPr>
        <w:spacing w:before="100"/>
      </w:pPr>
    </w:p>
    <w:p>
      <w:pPr>
        <w:spacing w:after="160" w:line="320"/>
      </w:pPr>
      <w:r>
        <w:rPr>
          <w:rFonts w:ascii="Georgia" w:cs="Georgia" w:eastAsia="Georgia" w:hAnsi="Georgia"/>
          <w:color w:val="1A1A2E"/>
          <w:sz w:val="22"/>
          <w:szCs w:val="22"/>
        </w:rPr>
        <w:t xml:space="preserve">Vaelen’s gift is pattern reading — a visceral, physical sense through the root network. He doesn’t analyze systems intellectually. He FEELS them. He can stand in a failing zone and sense how the network is behaving: where it’s stressed, where it’s compensating, where it’s about to break. Like a tracker reading terrain through vibrations in the ground.</w:t>
      </w:r>
    </w:p>
    <w:p>
      <w:pPr>
        <w:spacing w:after="160" w:line="320"/>
      </w:pPr>
      <w:r>
        <w:rPr>
          <w:rFonts w:ascii="Georgia" w:cs="Georgia" w:eastAsia="Georgia" w:hAnsi="Georgia"/>
          <w:color w:val="1A1A2E"/>
          <w:sz w:val="22"/>
          <w:szCs w:val="22"/>
        </w:rPr>
        <w:t xml:space="preserve">In the field, this means he knows which direction danger is coming from before anyone else. He knows which paths are safe and which will collapse. He knows whether a node can be saved or needs to be abandoned. In the Amarith, it means he can feel what the elite practitioners can’t — because they’re too deep inside the system to see it from outside.</w:t>
      </w:r>
    </w:p>
    <w:p>
      <w:pPr>
        <w:spacing w:after="160" w:line="320"/>
      </w:pPr>
      <w:r>
        <w:rPr>
          <w:rFonts w:ascii="Georgia" w:cs="Georgia" w:eastAsia="Georgia" w:hAnsi="Georgia"/>
          <w:color w:val="1A1A2E"/>
          <w:sz w:val="22"/>
          <w:szCs w:val="22"/>
        </w:rPr>
        <w:t xml:space="preserve">This is not a passive skill. It’s immediate, physical, visceral. The reader should feel Vaelen’s awareness of the root network as a sixth sense that makes him extraordinary at reading complex situations — and that has been right every single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XXXVII. Three-Stage Insight Escalation</w:t>
      </w:r>
    </w:p>
    <w:p>
      <w:pPr>
        <w:spacing w:after="200" w:line="320"/>
        <w:ind w:left="400" w:right="400"/>
      </w:pPr>
      <w:r>
        <w:rPr>
          <w:rFonts w:ascii="Georgia" w:cs="Georgia" w:eastAsia="Georgia" w:hAnsi="Georgia"/>
          <w:i/>
          <w:iCs/>
          <w:color w:val="666666"/>
          <w:sz w:val="22"/>
          <w:szCs w:val="22"/>
        </w:rPr>
        <w:t xml:space="preserve">The same insight, requiring different kinds of strength across three seasons.</w:t>
      </w:r>
    </w:p>
    <w:p>
      <w:pPr>
        <w:spacing w:before="100"/>
      </w:pPr>
    </w:p>
    <w:p>
      <w:pPr>
        <w:spacing w:after="160" w:line="320"/>
      </w:pPr>
      <w:r>
        <w:rPr>
          <w:rFonts w:ascii="Georgia" w:cs="Georgia" w:eastAsia="Georgia" w:hAnsi="Georgia"/>
          <w:b/>
          <w:bCs/>
          <w:color w:val="1A1A2E"/>
          <w:sz w:val="22"/>
          <w:szCs w:val="22"/>
        </w:rPr>
        <w:t xml:space="preserve">Season 1 — Self-Doubt: </w:t>
      </w:r>
      <w:r>
        <w:rPr>
          <w:rFonts w:ascii="Georgia" w:cs="Georgia" w:eastAsia="Georgia" w:hAnsi="Georgia"/>
          <w:color w:val="1A1A2E"/>
          <w:sz w:val="22"/>
          <w:szCs w:val="22"/>
        </w:rPr>
        <w:t xml:space="preserve">“I must be wrong. They know better.” Vaelen senses the flaw in the Amarith method during the joint operation but doesn’t trust his own seeing. He defers to the institution. He genuinely believes they have deeper understanding. The reader, who has watched his pattern-reading be right every time, is screaming “TRUST YOURSELF.” He can’t.</w:t>
      </w:r>
    </w:p>
    <w:p>
      <w:pPr>
        <w:spacing w:after="160" w:line="320"/>
      </w:pPr>
      <w:r>
        <w:rPr>
          <w:rFonts w:ascii="Georgia" w:cs="Georgia" w:eastAsia="Georgia" w:hAnsi="Georgia"/>
          <w:b/>
          <w:bCs/>
          <w:color w:val="1A1A2E"/>
          <w:sz w:val="22"/>
          <w:szCs w:val="22"/>
        </w:rPr>
        <w:t xml:space="preserve">Season 2 — Courage Punished: </w:t>
      </w:r>
      <w:r>
        <w:rPr>
          <w:rFonts w:ascii="Georgia" w:cs="Georgia" w:eastAsia="Georgia" w:hAnsi="Georgia"/>
          <w:color w:val="1A1A2E"/>
          <w:sz w:val="22"/>
          <w:szCs w:val="22"/>
        </w:rPr>
        <w:t xml:space="preserve">“I know I’m right. I’ll say it.” Inside the Amarith, with their data and their context, it still doesn’t add up. He speaks. He writes the diagnostic report. He’s ejected. Courage met with institutional self-preservation.</w:t>
      </w:r>
    </w:p>
    <w:p>
      <w:pPr>
        <w:spacing w:after="160" w:line="320"/>
      </w:pPr>
      <w:r>
        <w:rPr>
          <w:rFonts w:ascii="Georgia" w:cs="Georgia" w:eastAsia="Georgia" w:hAnsi="Georgia"/>
          <w:b/>
          <w:bCs/>
          <w:color w:val="1A1A2E"/>
          <w:sz w:val="22"/>
          <w:szCs w:val="22"/>
        </w:rPr>
        <w:t xml:space="preserve">Season 3 — Agency: </w:t>
      </w:r>
      <w:r>
        <w:rPr>
          <w:rFonts w:ascii="Georgia" w:cs="Georgia" w:eastAsia="Georgia" w:hAnsi="Georgia"/>
          <w:color w:val="1A1A2E"/>
          <w:sz w:val="22"/>
          <w:szCs w:val="22"/>
        </w:rPr>
        <w:t xml:space="preserve">“I was right all along. I’ll act on it myself.” Freed from institutional loyalty, he acts on what he’s always sensed. The truth he deferred in Season 1 and was punished for in Season 2 becomes the foundation of his independent investigation.</w:t>
      </w:r>
    </w:p>
    <w:p>
      <w:r>
        <w:br w:type="page"/>
      </w:r>
    </w:p>
    <w:p>
      <w:pPr>
        <w:pStyle w:val="Heading1"/>
        <w:spacing w:before="500" w:after="200"/>
      </w:pPr>
      <w:r>
        <w:rPr>
          <w:rFonts w:ascii="Georgia" w:cs="Georgia" w:eastAsia="Georgia" w:hAnsi="Georgia"/>
          <w:b/>
          <w:bCs/>
          <w:color w:val="1A1A2E"/>
          <w:sz w:val="36"/>
          <w:szCs w:val="36"/>
        </w:rPr>
        <w:t xml:space="preserve">Part Eight: The Season 1 Surge</w:t>
      </w:r>
    </w:p>
    <w:p>
      <w:r>
        <w:br w:type="page"/>
      </w:r>
    </w:p>
    <w:p>
      <w:pPr>
        <w:pStyle w:val="Heading1"/>
        <w:spacing w:before="500" w:after="200"/>
      </w:pPr>
      <w:r>
        <w:rPr>
          <w:rFonts w:ascii="Georgia" w:cs="Georgia" w:eastAsia="Georgia" w:hAnsi="Georgia"/>
          <w:b/>
          <w:bCs/>
          <w:color w:val="1A1A2E"/>
          <w:sz w:val="36"/>
          <w:szCs w:val="36"/>
        </w:rPr>
        <w:t xml:space="preserve">XXXVIII. The Surge Event</w:t>
      </w:r>
    </w:p>
    <w:p>
      <w:pPr>
        <w:spacing w:before="100"/>
      </w:pPr>
    </w:p>
    <w:p>
      <w:pPr>
        <w:spacing w:before="280" w:after="120"/>
      </w:pPr>
      <w:r>
        <w:rPr>
          <w:rFonts w:ascii="Georgia" w:cs="Georgia" w:eastAsia="Georgia" w:hAnsi="Georgia"/>
          <w:b/>
          <w:bCs/>
          <w:color w:val="B8860B"/>
          <w:sz w:val="24"/>
          <w:szCs w:val="24"/>
        </w:rPr>
        <w:t xml:space="preserve">The Trigger</w:t>
      </w:r>
    </w:p>
    <w:p>
      <w:pPr>
        <w:spacing w:after="160" w:line="320"/>
      </w:pPr>
      <w:r>
        <w:rPr>
          <w:rFonts w:ascii="Georgia" w:cs="Georgia" w:eastAsia="Georgia" w:hAnsi="Georgia"/>
          <w:color w:val="1A1A2E"/>
          <w:sz w:val="22"/>
          <w:szCs w:val="22"/>
        </w:rPr>
        <w:t xml:space="preserve">Amarwen has been weakening for decades. The frontier regions have been gradually declining — root network quieter, thinner, less responsive. Communities adapted. The Solvarei deployed regularly, patching problems, stabilizing nodes. Concerning but manageable. Institutional consensus: “stressed but stable.”</w:t>
      </w:r>
    </w:p>
    <w:p>
      <w:pPr>
        <w:spacing w:after="160" w:line="320"/>
      </w:pPr>
      <w:r>
        <w:rPr>
          <w:rFonts w:ascii="Georgia" w:cs="Georgia" w:eastAsia="Georgia" w:hAnsi="Georgia"/>
          <w:color w:val="1A1A2E"/>
          <w:sz w:val="22"/>
          <w:szCs w:val="22"/>
        </w:rPr>
        <w:t xml:space="preserve">Vaelen is deployed to a frontier region on a routine assignment — a node quieter than usual, some Hollow activity. Standard work. But his pattern-reading tells him something is different. The node isn’t just quiet — it’s exhausted. The network around it is holding on by a thread. And that thread is connected to other threads, all equally strained. He’s looking at one weak point in a system that’s weak everywhere — but nobody has seen the full picture because each node has been treated individually.</w:t>
      </w:r>
    </w:p>
    <w:p>
      <w:pPr>
        <w:spacing w:before="100"/>
      </w:pPr>
    </w:p>
    <w:p>
      <w:pPr>
        <w:spacing w:before="280" w:after="120"/>
      </w:pPr>
      <w:r>
        <w:rPr>
          <w:rFonts w:ascii="Georgia" w:cs="Georgia" w:eastAsia="Georgia" w:hAnsi="Georgia"/>
          <w:b/>
          <w:bCs/>
          <w:color w:val="B8860B"/>
          <w:sz w:val="24"/>
          <w:szCs w:val="24"/>
        </w:rPr>
        <w:t xml:space="preserve">The Cascade</w:t>
      </w:r>
    </w:p>
    <w:p>
      <w:pPr>
        <w:spacing w:after="160" w:line="320"/>
      </w:pPr>
      <w:r>
        <w:rPr>
          <w:rFonts w:ascii="Georgia" w:cs="Georgia" w:eastAsia="Georgia" w:hAnsi="Georgia"/>
          <w:color w:val="1A1A2E"/>
          <w:sz w:val="22"/>
          <w:szCs w:val="22"/>
        </w:rPr>
        <w:t xml:space="preserve">While Vaelen is there, the node fails. Not gradually — it stops. The failure cascades. Connected nodes lose support and fail too. Vaelen feels it through the root network — the collapse spreading outward from where he’s standing like dominoes. A chain reaction of exhaustion finally giving way.</w:t>
      </w:r>
    </w:p>
    <w:p>
      <w:pPr>
        <w:spacing w:after="160" w:line="320"/>
      </w:pPr>
      <w:r>
        <w:rPr>
          <w:rFonts w:ascii="Georgia" w:cs="Georgia" w:eastAsia="Georgia" w:hAnsi="Georgia"/>
          <w:color w:val="1A1A2E"/>
          <w:sz w:val="22"/>
          <w:szCs w:val="22"/>
        </w:rPr>
        <w:t xml:space="preserve">The Ethura rushes in. Fast. The land changes around him. Colors drain. Hollows form in dozens — the region has generations of human imprints. The team is suddenly inside full Ethura territory.</w:t>
      </w:r>
    </w:p>
    <w:p>
      <w:pPr>
        <w:spacing w:before="100"/>
      </w:pPr>
    </w:p>
    <w:p>
      <w:pPr>
        <w:spacing w:before="280" w:after="120"/>
      </w:pPr>
      <w:r>
        <w:rPr>
          <w:rFonts w:ascii="Georgia" w:cs="Georgia" w:eastAsia="Georgia" w:hAnsi="Georgia"/>
          <w:b/>
          <w:bCs/>
          <w:color w:val="B8860B"/>
          <w:sz w:val="24"/>
          <w:szCs w:val="24"/>
        </w:rPr>
        <w:t xml:space="preserve">The First Dread</w:t>
      </w:r>
    </w:p>
    <w:p>
      <w:pPr>
        <w:spacing w:after="160" w:line="320"/>
      </w:pPr>
      <w:r>
        <w:rPr>
          <w:rFonts w:ascii="Georgia" w:cs="Georgia" w:eastAsia="Georgia" w:hAnsi="Georgia"/>
          <w:color w:val="1A1A2E"/>
          <w:sz w:val="22"/>
          <w:szCs w:val="22"/>
        </w:rPr>
        <w:t xml:space="preserve">A major root node collapses entirely. Something vast begins to emerge — slowly, like a storm cloud forming on the ground. The first Dread. Nobody alive has seen one. Vaelen’s pattern-reading, usually an asset, becomes a liability — he can feel the absence radiating from it. The Dread doesn’t make you want to stop. It makes you forget why you started. Vaelen’s mask drops — not by choice, but because the Dread made the mask irrelevant.</w:t>
      </w:r>
    </w:p>
    <w:p>
      <w:pPr>
        <w:spacing w:before="100"/>
      </w:pPr>
    </w:p>
    <w:p>
      <w:pPr>
        <w:spacing w:before="280" w:after="120"/>
      </w:pPr>
      <w:r>
        <w:rPr>
          <w:rFonts w:ascii="Georgia" w:cs="Georgia" w:eastAsia="Georgia" w:hAnsi="Georgia"/>
          <w:b/>
          <w:bCs/>
          <w:color w:val="B8860B"/>
          <w:sz w:val="24"/>
          <w:szCs w:val="24"/>
        </w:rPr>
        <w:t xml:space="preserve">The Retreat and the Loss</w:t>
      </w:r>
    </w:p>
    <w:p>
      <w:pPr>
        <w:spacing w:after="160" w:line="320"/>
      </w:pPr>
      <w:r>
        <w:rPr>
          <w:rFonts w:ascii="Georgia" w:cs="Georgia" w:eastAsia="Georgia" w:hAnsi="Georgia"/>
          <w:color w:val="1A1A2E"/>
          <w:sz w:val="22"/>
          <w:szCs w:val="22"/>
        </w:rPr>
        <w:t xml:space="preserve">They run. The Position 3 companion — the frontier survivor with no institutional training — saves them. She knows how to move through deteriorating territory. A team member who was already carrying their own void sits down during the retreat. Just sits. Doesn’t get up. The companion makes the call: keep moving. Vaelen wants to go back. Doesn’t.</w:t>
      </w:r>
    </w:p>
    <w:p>
      <w:pPr>
        <w:spacing w:after="160" w:line="320"/>
      </w:pPr>
      <w:r>
        <w:rPr>
          <w:rFonts w:ascii="Georgia" w:cs="Georgia" w:eastAsia="Georgia" w:hAnsi="Georgia"/>
          <w:color w:val="1A1A2E"/>
          <w:sz w:val="22"/>
          <w:szCs w:val="22"/>
        </w:rPr>
        <w:t xml:space="preserve">The team member left behind is the scene that haunts him. Not the Dread. Not the cascade. The person he abandoned. Because he knows the reason he didn’t go back isn’t tactical — the Dread showed him his own void and he was afraid that if he went back, he’d sit down too.</w:t>
      </w:r>
    </w:p>
    <w:p>
      <w:pPr>
        <w:spacing w:before="100"/>
      </w:pPr>
    </w:p>
    <w:p>
      <w:pPr>
        <w:spacing w:before="280" w:after="120"/>
      </w:pPr>
      <w:r>
        <w:rPr>
          <w:rFonts w:ascii="Georgia" w:cs="Georgia" w:eastAsia="Georgia" w:hAnsi="Georgia"/>
          <w:b/>
          <w:bCs/>
          <w:color w:val="B8860B"/>
          <w:sz w:val="24"/>
          <w:szCs w:val="24"/>
        </w:rPr>
        <w:t xml:space="preserve">The Scale</w:t>
      </w:r>
    </w:p>
    <w:p>
      <w:pPr>
        <w:spacing w:after="160" w:line="320"/>
      </w:pPr>
      <w:r>
        <w:rPr>
          <w:rFonts w:ascii="Georgia" w:cs="Georgia" w:eastAsia="Georgia" w:hAnsi="Georgia"/>
          <w:color w:val="1A1A2E"/>
          <w:sz w:val="22"/>
          <w:szCs w:val="22"/>
        </w:rPr>
        <w:t xml:space="preserve">The cascade continues for days. Multiple frontier regions experience root network failure simultaneously. Not all produce Dread — most are Hollow-level events. But the scale is unprecedented. Regional borders close — the root network instability makes travel dangerous. Trade stops. Communications slow. Communities cut off. The “Covid equivalent” — not a lockdown imposed by authority, but a world that has become physically dangerous to move through.</w:t>
      </w:r>
    </w:p>
    <w:p>
      <w:pPr>
        <w:spacing w:before="100"/>
      </w:pPr>
    </w:p>
    <w:p>
      <w:pPr>
        <w:spacing w:before="280" w:after="120"/>
      </w:pPr>
      <w:r>
        <w:rPr>
          <w:rFonts w:ascii="Georgia" w:cs="Georgia" w:eastAsia="Georgia" w:hAnsi="Georgia"/>
          <w:b/>
          <w:bCs/>
          <w:color w:val="B8860B"/>
          <w:sz w:val="24"/>
          <w:szCs w:val="24"/>
        </w:rPr>
        <w:t xml:space="preserve">The Amarith Joint Operation</w:t>
      </w:r>
    </w:p>
    <w:p>
      <w:pPr>
        <w:spacing w:after="160" w:line="320"/>
      </w:pPr>
      <w:r>
        <w:rPr>
          <w:rFonts w:ascii="Georgia" w:cs="Georgia" w:eastAsia="Georgia" w:hAnsi="Georgia"/>
          <w:color w:val="1A1A2E"/>
          <w:sz w:val="22"/>
          <w:szCs w:val="22"/>
        </w:rPr>
        <w:t xml:space="preserve">Weeks in. The Amarith deploys to the Dread zone. Vaelen’s team assigned as Solvarei support. He watches the elite work — extraordinary, elegant, powerful beyond anything the Solvarei can do. They stabilize nodes he couldn’t locate. They coordinate with effortless precision. The Dread is driven back.</w:t>
      </w:r>
    </w:p>
    <w:p>
      <w:pPr>
        <w:spacing w:after="160" w:line="320"/>
      </w:pPr>
      <w:r>
        <w:rPr>
          <w:rFonts w:ascii="Georgia" w:cs="Georgia" w:eastAsia="Georgia" w:hAnsi="Georgia"/>
          <w:color w:val="1A1A2E"/>
          <w:sz w:val="22"/>
          <w:szCs w:val="22"/>
        </w:rPr>
        <w:t xml:space="preserve">Vaelen’s pattern-reading tells him the method is wrong. The reinforcement is masking, not healing. But he watches the most brilliant practitioners in Sorathel work with power he can’t match, and thinks: I must be wrong. They have deeper understanding. Who am I to question them? He defers. The operation “succeeds.” He is invisible to the Amarith — competent, useful, unnoticed.</w:t>
      </w:r>
    </w:p>
    <w:p>
      <w:pPr>
        <w:spacing w:before="100"/>
      </w:pPr>
    </w:p>
    <w:p>
      <w:pPr>
        <w:spacing w:before="280" w:after="120"/>
      </w:pPr>
      <w:r>
        <w:rPr>
          <w:rFonts w:ascii="Georgia" w:cs="Georgia" w:eastAsia="Georgia" w:hAnsi="Georgia"/>
          <w:b/>
          <w:bCs/>
          <w:color w:val="B8860B"/>
          <w:sz w:val="24"/>
          <w:szCs w:val="24"/>
        </w:rPr>
        <w:t xml:space="preserve">The “Containment”</w:t>
      </w:r>
    </w:p>
    <w:p>
      <w:pPr>
        <w:spacing w:after="160" w:line="320"/>
      </w:pPr>
      <w:r>
        <w:rPr>
          <w:rFonts w:ascii="Georgia" w:cs="Georgia" w:eastAsia="Georgia" w:hAnsi="Georgia"/>
          <w:color w:val="1A1A2E"/>
          <w:sz w:val="22"/>
          <w:szCs w:val="22"/>
        </w:rPr>
        <w:t xml:space="preserve">The surge is declared contained. Official narrative: unprecedented but manageable natural fluctuation. Corrective measures implemented. Stressed but stable.</w:t>
      </w:r>
    </w:p>
    <w:p>
      <w:pPr>
        <w:spacing w:after="160" w:line="320"/>
      </w:pPr>
      <w:r>
        <w:rPr>
          <w:rFonts w:ascii="Georgia" w:cs="Georgia" w:eastAsia="Georgia" w:hAnsi="Georgia"/>
          <w:color w:val="1A1A2E"/>
          <w:sz w:val="22"/>
          <w:szCs w:val="22"/>
        </w:rPr>
        <w:t xml:space="preserve">Vaelen knows this is incomplete. He felt the cascade. He sensed the pattern. The frontier didn’t fail because of fluctuation — it failed because the network is exhausted everywhere, and the frontier was the thinnest point. The center will follow. But he doesn’t trust his own seeing enough to act on it. He files it away.</w:t>
      </w:r>
    </w:p>
    <w:p>
      <w:pPr>
        <w:spacing w:before="100"/>
      </w:pPr>
    </w:p>
    <w:p>
      <w:pPr>
        <w:spacing w:before="280" w:after="120"/>
      </w:pPr>
      <w:r>
        <w:rPr>
          <w:rFonts w:ascii="Georgia" w:cs="Georgia" w:eastAsia="Georgia" w:hAnsi="Georgia"/>
          <w:b/>
          <w:bCs/>
          <w:color w:val="B8860B"/>
          <w:sz w:val="24"/>
          <w:szCs w:val="24"/>
        </w:rPr>
        <w:t xml:space="preserve">Vaelen’s Exit</w:t>
      </w:r>
    </w:p>
    <w:p>
      <w:pPr>
        <w:spacing w:after="160" w:line="320"/>
      </w:pPr>
      <w:r>
        <w:rPr>
          <w:rFonts w:ascii="Georgia" w:cs="Georgia" w:eastAsia="Georgia" w:hAnsi="Georgia"/>
          <w:color w:val="1A1A2E"/>
          <w:sz w:val="22"/>
          <w:szCs w:val="22"/>
        </w:rPr>
        <w:t xml:space="preserve">The Solvarei reward him for his crisis performance. But the reward feels like a ceiling. The surge showed him — clearly, undeniably — that he’s in the wrong room. The Solvarei are good people doing good work and it will never be enough for him.</w:t>
      </w:r>
    </w:p>
    <w:p>
      <w:pPr>
        <w:spacing w:after="160" w:line="320"/>
      </w:pPr>
      <w:r>
        <w:rPr>
          <w:rFonts w:ascii="Georgia" w:cs="Georgia" w:eastAsia="Georgia" w:hAnsi="Georgia"/>
          <w:color w:val="1A1A2E"/>
          <w:sz w:val="22"/>
          <w:szCs w:val="22"/>
        </w:rPr>
        <w:t xml:space="preserve">He chooses to leave. He applies to the Solcarin himself. The Solvarei respond with grace — not betrayal, not anger, but warm understanding. They saw it coming. They know his wings are too big for their cage. They support him genuinely. And that support hurts more than rejection would — because he’s not leaving for a noble reason. He’s running from the emptiness. The Solcarin is the next chase.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XXXIX. Season 1 Episode Map</w:t>
      </w:r>
    </w:p>
    <w:p>
      <w:pPr>
        <w:spacing w:after="200" w:line="320"/>
        <w:ind w:left="400" w:right="400"/>
      </w:pPr>
      <w:r>
        <w:rPr>
          <w:rFonts w:ascii="Georgia" w:cs="Georgia" w:eastAsia="Georgia" w:hAnsi="Georgia"/>
          <w:i/>
          <w:iCs/>
          <w:color w:val="666666"/>
          <w:sz w:val="22"/>
          <w:szCs w:val="22"/>
        </w:rPr>
        <w:t xml:space="preserve">10 episodes. Three acts. Two peaks. The world cracks open.</w:t>
      </w:r>
    </w:p>
    <w:p>
      <w:pPr>
        <w:spacing w:before="100"/>
      </w:pPr>
    </w:p>
    <w:p>
      <w:pPr>
        <w:spacing w:before="280" w:after="120"/>
      </w:pPr>
      <w:r>
        <w:rPr>
          <w:rFonts w:ascii="Georgia" w:cs="Georgia" w:eastAsia="Georgia" w:hAnsi="Georgia"/>
          <w:b/>
          <w:bCs/>
          <w:color w:val="B8860B"/>
          <w:sz w:val="24"/>
          <w:szCs w:val="24"/>
        </w:rPr>
        <w:t xml:space="preserve">ACT 1: WORLD DISCOVERY</w:t>
      </w:r>
    </w:p>
    <w:p>
      <w:pPr>
        <w:spacing w:before="80"/>
      </w:pPr>
    </w:p>
    <w:p>
      <w:pPr>
        <w:spacing w:after="160" w:line="320"/>
      </w:pPr>
      <w:r>
        <w:rPr>
          <w:rFonts w:ascii="Georgia" w:cs="Georgia" w:eastAsia="Georgia" w:hAnsi="Georgia"/>
          <w:b/>
          <w:bCs/>
          <w:color w:val="1A1A2E"/>
          <w:sz w:val="22"/>
          <w:szCs w:val="22"/>
        </w:rPr>
        <w:t xml:space="preserve">Episode 1 — The Deployment: </w:t>
      </w:r>
      <w:r>
        <w:rPr>
          <w:rFonts w:ascii="Georgia" w:cs="Georgia" w:eastAsia="Georgia" w:hAnsi="Georgia"/>
          <w:color w:val="1A1A2E"/>
          <w:sz w:val="22"/>
          <w:szCs w:val="22"/>
        </w:rPr>
        <w:t xml:space="preserve">Vaelen introduced through a dangerous Solvarei deployment. His competence, his team, his pattern-reading, his hollowness. First anomaly. Position 3 companion introduced as local guide.</w:t>
      </w:r>
    </w:p>
    <w:p>
      <w:pPr>
        <w:spacing w:before="80"/>
      </w:pPr>
    </w:p>
    <w:p>
      <w:pPr>
        <w:spacing w:after="160" w:line="320"/>
      </w:pPr>
      <w:r>
        <w:rPr>
          <w:rFonts w:ascii="Georgia" w:cs="Georgia" w:eastAsia="Georgia" w:hAnsi="Georgia"/>
          <w:b/>
          <w:bCs/>
          <w:color w:val="1A1A2E"/>
          <w:sz w:val="22"/>
          <w:szCs w:val="22"/>
        </w:rPr>
        <w:t xml:space="preserve">Episode 2 — The Signal: </w:t>
      </w:r>
      <w:r>
        <w:rPr>
          <w:rFonts w:ascii="Georgia" w:cs="Georgia" w:eastAsia="Georgia" w:hAnsi="Georgia"/>
          <w:color w:val="1A1A2E"/>
          <w:sz w:val="22"/>
          <w:szCs w:val="22"/>
        </w:rPr>
        <w:t xml:space="preserve">Second deployment, different region. Deeper world-building. The anomaly connects to a pattern. The Amarwen signal — faint, strange. Mentor/backstory layered in.</w:t>
      </w:r>
    </w:p>
    <w:p>
      <w:pPr>
        <w:spacing w:before="80"/>
      </w:pPr>
    </w:p>
    <w:p>
      <w:pPr>
        <w:spacing w:after="160" w:line="320"/>
      </w:pPr>
      <w:r>
        <w:rPr>
          <w:rFonts w:ascii="Georgia" w:cs="Georgia" w:eastAsia="Georgia" w:hAnsi="Georgia"/>
          <w:b/>
          <w:bCs/>
          <w:color w:val="1A1A2E"/>
          <w:sz w:val="22"/>
          <w:szCs w:val="22"/>
        </w:rPr>
        <w:t xml:space="preserve">Episode 3 — The Ceiling: </w:t>
      </w:r>
      <w:r>
        <w:rPr>
          <w:rFonts w:ascii="Georgia" w:cs="Georgia" w:eastAsia="Georgia" w:hAnsi="Georgia"/>
          <w:color w:val="1A1A2E"/>
          <w:sz w:val="22"/>
          <w:szCs w:val="22"/>
        </w:rPr>
        <w:t xml:space="preserve">Third deployment, most dangerous yet. Vaelen is brilliant. Victory feels empty. Concerning reports from the frontier. Institutional response: “we’re monitoring.”</w:t>
      </w:r>
    </w:p>
    <w:p>
      <w:pPr>
        <w:spacing w:before="100"/>
      </w:pPr>
    </w:p>
    <w:p>
      <w:pPr>
        <w:spacing w:before="280" w:after="120"/>
      </w:pPr>
      <w:r>
        <w:rPr>
          <w:rFonts w:ascii="Georgia" w:cs="Georgia" w:eastAsia="Georgia" w:hAnsi="Georgia"/>
          <w:b/>
          <w:bCs/>
          <w:color w:val="B8860B"/>
          <w:sz w:val="24"/>
          <w:szCs w:val="24"/>
        </w:rPr>
        <w:t xml:space="preserve">ACT 2: THE SURGE</w:t>
      </w:r>
    </w:p>
    <w:p>
      <w:pPr>
        <w:spacing w:before="80"/>
      </w:pPr>
    </w:p>
    <w:p>
      <w:pPr>
        <w:spacing w:after="160" w:line="320"/>
      </w:pPr>
      <w:r>
        <w:rPr>
          <w:rFonts w:ascii="Georgia" w:cs="Georgia" w:eastAsia="Georgia" w:hAnsi="Georgia"/>
          <w:b/>
          <w:bCs/>
          <w:color w:val="1A1A2E"/>
          <w:sz w:val="22"/>
          <w:szCs w:val="22"/>
        </w:rPr>
        <w:t xml:space="preserve">Episode 4 — The Cascade: </w:t>
      </w:r>
      <w:r>
        <w:rPr>
          <w:rFonts w:ascii="Georgia" w:cs="Georgia" w:eastAsia="Georgia" w:hAnsi="Georgia"/>
          <w:color w:val="1A1A2E"/>
          <w:sz w:val="22"/>
          <w:szCs w:val="22"/>
        </w:rPr>
        <w:t xml:space="preserve">Routine frontier deployment. Position 3 companion returns. Pattern-reading says something is different. The node fails. Cascade begins. Hollows forming fast. Episode ends: something vast emerging.</w:t>
      </w:r>
    </w:p>
    <w:p>
      <w:pPr>
        <w:spacing w:before="80"/>
      </w:pPr>
    </w:p>
    <w:p>
      <w:pPr>
        <w:spacing w:after="160" w:line="320"/>
      </w:pPr>
      <w:r>
        <w:rPr>
          <w:rFonts w:ascii="Georgia" w:cs="Georgia" w:eastAsia="Georgia" w:hAnsi="Georgia"/>
          <w:b/>
          <w:bCs/>
          <w:color w:val="6B4C9A"/>
          <w:sz w:val="22"/>
          <w:szCs w:val="22"/>
        </w:rPr>
        <w:t xml:space="preserve">Episode 5 — The Dread: </w:t>
      </w:r>
      <w:r>
        <w:rPr>
          <w:rFonts w:ascii="Georgia" w:cs="Georgia" w:eastAsia="Georgia" w:hAnsi="Georgia"/>
          <w:color w:val="1A1A2E"/>
          <w:sz w:val="22"/>
          <w:szCs w:val="22"/>
        </w:rPr>
        <w:t xml:space="preserve">⚡ PEAK 1. Full horror and spectacle. Vaelen’s mask stripped. The retreat. Team member lost. Position 3 companion saves Vaelen. The most terrifying episode of the season.</w:t>
      </w:r>
    </w:p>
    <w:p>
      <w:pPr>
        <w:spacing w:before="80"/>
      </w:pPr>
    </w:p>
    <w:p>
      <w:pPr>
        <w:spacing w:after="160" w:line="320"/>
      </w:pPr>
      <w:r>
        <w:rPr>
          <w:rFonts w:ascii="Georgia" w:cs="Georgia" w:eastAsia="Georgia" w:hAnsi="Georgia"/>
          <w:b/>
          <w:bCs/>
          <w:color w:val="1A1A2E"/>
          <w:sz w:val="22"/>
          <w:szCs w:val="22"/>
        </w:rPr>
        <w:t xml:space="preserve">Episode 6 — The Mobilization: </w:t>
      </w:r>
      <w:r>
        <w:rPr>
          <w:rFonts w:ascii="Georgia" w:cs="Georgia" w:eastAsia="Georgia" w:hAnsi="Georgia"/>
          <w:color w:val="1A1A2E"/>
          <w:sz w:val="22"/>
          <w:szCs w:val="22"/>
        </w:rPr>
        <w:t xml:space="preserve">The surge spreading. Borders closing. World in crisis. Solvarei mobilized. Amarith deploys. Political tensions rising. Vaelen processing trauma while being needed everywhere. Amarith joint operation announced.</w:t>
      </w:r>
    </w:p>
    <w:p>
      <w:pPr>
        <w:spacing w:before="100"/>
      </w:pPr>
    </w:p>
    <w:p>
      <w:pPr>
        <w:spacing w:before="280" w:after="120"/>
      </w:pPr>
      <w:r>
        <w:rPr>
          <w:rFonts w:ascii="Georgia" w:cs="Georgia" w:eastAsia="Georgia" w:hAnsi="Georgia"/>
          <w:b/>
          <w:bCs/>
          <w:color w:val="B8860B"/>
          <w:sz w:val="24"/>
          <w:szCs w:val="24"/>
        </w:rPr>
        <w:t xml:space="preserve">ACT 3: AFTERMATH &amp; THE CHOICE</w:t>
      </w:r>
    </w:p>
    <w:p>
      <w:pPr>
        <w:spacing w:before="80"/>
      </w:pPr>
    </w:p>
    <w:p>
      <w:pPr>
        <w:spacing w:after="160" w:line="320"/>
      </w:pPr>
      <w:r>
        <w:rPr>
          <w:rFonts w:ascii="Georgia" w:cs="Georgia" w:eastAsia="Georgia" w:hAnsi="Georgia"/>
          <w:b/>
          <w:bCs/>
          <w:color w:val="1A1A2E"/>
          <w:sz w:val="22"/>
          <w:szCs w:val="22"/>
        </w:rPr>
        <w:t xml:space="preserve">Episode 7 — The Elite: </w:t>
      </w:r>
      <w:r>
        <w:rPr>
          <w:rFonts w:ascii="Georgia" w:cs="Georgia" w:eastAsia="Georgia" w:hAnsi="Georgia"/>
          <w:color w:val="1A1A2E"/>
          <w:sz w:val="22"/>
          <w:szCs w:val="22"/>
        </w:rPr>
        <w:t xml:space="preserve">Joint operation begins. Vaelen alongside the Amarith for the first time. Their power is awe-inspiring. Their politics are invisible. The ceiling is standing next to him. He is invisible to them.</w:t>
      </w:r>
    </w:p>
    <w:p>
      <w:pPr>
        <w:spacing w:before="80"/>
      </w:pPr>
    </w:p>
    <w:p>
      <w:pPr>
        <w:spacing w:after="160" w:line="320"/>
      </w:pPr>
      <w:r>
        <w:rPr>
          <w:rFonts w:ascii="Georgia" w:cs="Georgia" w:eastAsia="Georgia" w:hAnsi="Georgia"/>
          <w:b/>
          <w:bCs/>
          <w:color w:val="1A1A2E"/>
          <w:sz w:val="22"/>
          <w:szCs w:val="22"/>
        </w:rPr>
        <w:t xml:space="preserve">Episode 8 — The Insight: </w:t>
      </w:r>
      <w:r>
        <w:rPr>
          <w:rFonts w:ascii="Georgia" w:cs="Georgia" w:eastAsia="Georgia" w:hAnsi="Georgia"/>
          <w:color w:val="1A1A2E"/>
          <w:sz w:val="22"/>
          <w:szCs w:val="22"/>
        </w:rPr>
        <w:t xml:space="preserve">Vaelen’s pattern-reading identifies the flaw. The reinforcement is masking, not healing. He senses the truth. He also learns the lost team member may be retrievable beyond the perimeter.</w:t>
      </w:r>
    </w:p>
    <w:p>
      <w:pPr>
        <w:spacing w:before="80"/>
      </w:pPr>
    </w:p>
    <w:p>
      <w:pPr>
        <w:spacing w:after="160" w:line="320"/>
      </w:pPr>
      <w:r>
        <w:rPr>
          <w:rFonts w:ascii="Georgia" w:cs="Georgia" w:eastAsia="Georgia" w:hAnsi="Georgia"/>
          <w:b/>
          <w:bCs/>
          <w:color w:val="6B4C9A"/>
          <w:sz w:val="22"/>
          <w:szCs w:val="22"/>
        </w:rPr>
        <w:t xml:space="preserve">Episode 9 — The Silence: </w:t>
      </w:r>
      <w:r>
        <w:rPr>
          <w:rFonts w:ascii="Georgia" w:cs="Georgia" w:eastAsia="Georgia" w:hAnsi="Georgia"/>
          <w:color w:val="1A1A2E"/>
          <w:sz w:val="22"/>
          <w:szCs w:val="22"/>
        </w:rPr>
        <w:t xml:space="preserve">⚡ PEAK 2. The apex. Vaelen has the insight. He watches the Amarith work and thinks: I must be wrong. They know better. He defers. He performs within their framework. The operation “succeeds.” The reader knows he just handed away the most important insight of his life because he didn’t believe in himself.</w:t>
      </w:r>
    </w:p>
    <w:p>
      <w:pPr>
        <w:spacing w:before="80"/>
      </w:pPr>
    </w:p>
    <w:p>
      <w:pPr>
        <w:spacing w:after="160" w:line="320"/>
      </w:pPr>
      <w:r>
        <w:rPr>
          <w:rFonts w:ascii="Georgia" w:cs="Georgia" w:eastAsia="Georgia" w:hAnsi="Georgia"/>
          <w:b/>
          <w:bCs/>
          <w:color w:val="1A1A2E"/>
          <w:sz w:val="22"/>
          <w:szCs w:val="22"/>
        </w:rPr>
        <w:t xml:space="preserve">Episode 10 — The Door: </w:t>
      </w:r>
      <w:r>
        <w:rPr>
          <w:rFonts w:ascii="Georgia" w:cs="Georgia" w:eastAsia="Georgia" w:hAnsi="Georgia"/>
          <w:color w:val="1A1A2E"/>
          <w:sz w:val="22"/>
          <w:szCs w:val="22"/>
        </w:rPr>
        <w:t xml:space="preserve">Quiet. Surge “contained.” World changed. Position 3 companion departs. Lost team member declared unrecoverable. Vaelen chooses to leave the Solvarei. They support him with grace that hurts. He enters the Solcarin carrying guilt, insight, and the hope that the next chase will fill the void. Season ends.</w:t>
      </w:r>
    </w:p>
    <w:p>
      <w:r>
        <w:br w:type="page"/>
      </w:r>
    </w:p>
    <w:p>
      <w:pPr>
        <w:pStyle w:val="Heading1"/>
        <w:spacing w:before="500" w:after="200"/>
      </w:pPr>
      <w:r>
        <w:rPr>
          <w:rFonts w:ascii="Georgia" w:cs="Georgia" w:eastAsia="Georgia" w:hAnsi="Georgia"/>
          <w:b/>
          <w:bCs/>
          <w:color w:val="1A1A2E"/>
          <w:sz w:val="36"/>
          <w:szCs w:val="36"/>
        </w:rPr>
        <w:t xml:space="preserve">XL. Multi-POV Structure</w:t>
      </w:r>
    </w:p>
    <w:p>
      <w:pPr>
        <w:spacing w:after="200" w:line="320"/>
        <w:ind w:left="400" w:right="400"/>
      </w:pPr>
      <w:r>
        <w:rPr>
          <w:rFonts w:ascii="Georgia" w:cs="Georgia" w:eastAsia="Georgia" w:hAnsi="Georgia"/>
          <w:i/>
          <w:iCs/>
          <w:color w:val="666666"/>
          <w:sz w:val="22"/>
          <w:szCs w:val="22"/>
        </w:rPr>
        <w:t xml:space="preserve">The story expands its perspectives across seasons.</w:t>
      </w:r>
    </w:p>
    <w:p>
      <w:pPr>
        <w:spacing w:before="100"/>
      </w:pPr>
    </w:p>
    <w:p>
      <w:pPr>
        <w:spacing w:before="280" w:after="120"/>
      </w:pPr>
      <w:r>
        <w:rPr>
          <w:rFonts w:ascii="Georgia" w:cs="Georgia" w:eastAsia="Georgia" w:hAnsi="Georgia"/>
          <w:b/>
          <w:bCs/>
          <w:color w:val="B8860B"/>
          <w:sz w:val="24"/>
          <w:szCs w:val="24"/>
        </w:rPr>
        <w:t xml:space="preserve">Season 1: Two POVs</w:t>
      </w:r>
    </w:p>
    <w:p>
      <w:pPr>
        <w:spacing w:after="160" w:line="320"/>
      </w:pPr>
      <w:r>
        <w:rPr>
          <w:rFonts w:ascii="Georgia" w:cs="Georgia" w:eastAsia="Georgia" w:hAnsi="Georgia"/>
          <w:b/>
          <w:bCs/>
          <w:color w:val="1A1A2E"/>
          <w:sz w:val="22"/>
          <w:szCs w:val="22"/>
        </w:rPr>
        <w:t xml:space="preserve">Vaelen (A-storyline ~75%): </w:t>
      </w:r>
      <w:r>
        <w:rPr>
          <w:rFonts w:ascii="Georgia" w:cs="Georgia" w:eastAsia="Georgia" w:hAnsi="Georgia"/>
          <w:color w:val="1A1A2E"/>
          <w:sz w:val="22"/>
          <w:szCs w:val="22"/>
        </w:rPr>
        <w:t xml:space="preserve">The institutional perspective. The performance. The chase. The surge witnessed from inside the Solvarei.</w:t>
      </w:r>
    </w:p>
    <w:p>
      <w:pPr>
        <w:spacing w:after="160" w:line="320"/>
      </w:pPr>
      <w:r>
        <w:rPr>
          <w:rFonts w:ascii="Georgia" w:cs="Georgia" w:eastAsia="Georgia" w:hAnsi="Georgia"/>
          <w:b/>
          <w:bCs/>
          <w:color w:val="1A1A2E"/>
          <w:sz w:val="22"/>
          <w:szCs w:val="22"/>
        </w:rPr>
        <w:t xml:space="preserve">Drenna (B-storyline ~25%): </w:t>
      </w:r>
      <w:r>
        <w:rPr>
          <w:rFonts w:ascii="Georgia" w:cs="Georgia" w:eastAsia="Georgia" w:hAnsi="Georgia"/>
          <w:color w:val="1A1A2E"/>
          <w:sz w:val="22"/>
          <w:szCs w:val="22"/>
        </w:rPr>
        <w:t xml:space="preserve">The ground-level perspective. The frontier community. The bonds dissolving. The human cost that Vaelen visits and leaves. She stays.</w:t>
      </w:r>
    </w:p>
    <w:p>
      <w:pPr>
        <w:spacing w:after="160" w:line="320"/>
      </w:pPr>
      <w:r>
        <w:rPr>
          <w:rFonts w:ascii="Georgia" w:cs="Georgia" w:eastAsia="Georgia" w:hAnsi="Georgia"/>
          <w:color w:val="1A1A2E"/>
          <w:sz w:val="22"/>
          <w:szCs w:val="22"/>
        </w:rPr>
        <w:t xml:space="preserve">The Season 1 finale contrast: Vaelen leaves. Drenna stays. Two responses to the same crisis.</w:t>
      </w:r>
    </w:p>
    <w:p>
      <w:pPr>
        <w:spacing w:before="100"/>
      </w:pPr>
    </w:p>
    <w:p>
      <w:pPr>
        <w:spacing w:before="280" w:after="120"/>
      </w:pPr>
      <w:r>
        <w:rPr>
          <w:rFonts w:ascii="Georgia" w:cs="Georgia" w:eastAsia="Georgia" w:hAnsi="Georgia"/>
          <w:b/>
          <w:bCs/>
          <w:color w:val="B8860B"/>
          <w:sz w:val="24"/>
          <w:szCs w:val="24"/>
        </w:rPr>
        <w:t xml:space="preserve">Season 2: Expand to Four POVs</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Solcarin → Amarith. The institutional climb. The relationship.</w:t>
      </w:r>
    </w:p>
    <w:p>
      <w:pPr>
        <w:spacing w:after="160" w:line="320"/>
      </w:pPr>
      <w:r>
        <w:rPr>
          <w:rFonts w:ascii="Georgia" w:cs="Georgia" w:eastAsia="Georgia" w:hAnsi="Georgia"/>
          <w:b/>
          <w:bCs/>
          <w:color w:val="1A1A2E"/>
          <w:sz w:val="22"/>
          <w:szCs w:val="22"/>
        </w:rPr>
        <w:t xml:space="preserve">Drenna: </w:t>
      </w:r>
      <w:r>
        <w:rPr>
          <w:rFonts w:ascii="Georgia" w:cs="Georgia" w:eastAsia="Georgia" w:hAnsi="Georgia"/>
          <w:color w:val="1A1A2E"/>
          <w:sz w:val="22"/>
          <w:szCs w:val="22"/>
        </w:rPr>
        <w:t xml:space="preserve">Frontier rebuilding. Growing political voice. The Ohn emerging in the margins.</w:t>
      </w:r>
    </w:p>
    <w:p>
      <w:pPr>
        <w:spacing w:after="160" w:line="320"/>
      </w:pPr>
      <w:r>
        <w:rPr>
          <w:rFonts w:ascii="Georgia" w:cs="Georgia" w:eastAsia="Georgia" w:hAnsi="Georgia"/>
          <w:b/>
          <w:bCs/>
          <w:color w:val="1A1A2E"/>
          <w:sz w:val="22"/>
          <w:szCs w:val="22"/>
        </w:rPr>
        <w:t xml:space="preserve">Lorenth: </w:t>
      </w:r>
      <w:r>
        <w:rPr>
          <w:rFonts w:ascii="Georgia" w:cs="Georgia" w:eastAsia="Georgia" w:hAnsi="Georgia"/>
          <w:color w:val="1A1A2E"/>
          <w:sz w:val="22"/>
          <w:szCs w:val="22"/>
        </w:rPr>
        <w:t xml:space="preserve">Vaelen’s mirror at the Solcarin. The one still performing.</w:t>
      </w:r>
    </w:p>
    <w:p>
      <w:pPr>
        <w:spacing w:after="160" w:line="320"/>
      </w:pPr>
      <w:r>
        <w:rPr>
          <w:rFonts w:ascii="Georgia" w:cs="Georgia" w:eastAsia="Georgia" w:hAnsi="Georgia"/>
          <w:b/>
          <w:bCs/>
          <w:color w:val="1A1A2E"/>
          <w:sz w:val="22"/>
          <w:szCs w:val="22"/>
        </w:rPr>
        <w:t xml:space="preserve">System beneficiary (new): </w:t>
      </w:r>
      <w:r>
        <w:rPr>
          <w:rFonts w:ascii="Georgia" w:cs="Georgia" w:eastAsia="Georgia" w:hAnsi="Georgia"/>
          <w:color w:val="1A1A2E"/>
          <w:sz w:val="22"/>
          <w:szCs w:val="22"/>
        </w:rPr>
        <w:t xml:space="preserve">Inside the power structure. Someone whose life works because things stay the same.</w:t>
      </w:r>
    </w:p>
    <w:p>
      <w:pPr>
        <w:spacing w:before="100"/>
      </w:pPr>
    </w:p>
    <w:p>
      <w:pPr>
        <w:spacing w:before="280" w:after="120"/>
      </w:pPr>
      <w:r>
        <w:rPr>
          <w:rFonts w:ascii="Georgia" w:cs="Georgia" w:eastAsia="Georgia" w:hAnsi="Georgia"/>
          <w:b/>
          <w:bCs/>
          <w:color w:val="B8860B"/>
          <w:sz w:val="24"/>
          <w:szCs w:val="24"/>
        </w:rPr>
        <w:t xml:space="preserve">Season 3: Shift and Evolve</w:t>
      </w:r>
    </w:p>
    <w:p>
      <w:pPr>
        <w:spacing w:after="160" w:line="320"/>
      </w:pPr>
      <w:r>
        <w:rPr>
          <w:rFonts w:ascii="Georgia" w:cs="Georgia" w:eastAsia="Georgia" w:hAnsi="Georgia"/>
          <w:color w:val="1A1A2E"/>
          <w:sz w:val="22"/>
          <w:szCs w:val="22"/>
        </w:rPr>
        <w:t xml:space="preserve">POVs grow, shrink, and potentially end based on the story’s needs. New perspectives may emerge. The structure follows GoT’s model: start focused, expand as the reader invests.</w:t>
      </w:r>
    </w:p>
    <w:p>
      <w:r>
        <w:br w:type="page"/>
      </w:r>
    </w:p>
    <w:p>
      <w:pPr>
        <w:pStyle w:val="Heading1"/>
        <w:spacing w:before="500" w:after="200"/>
      </w:pPr>
      <w:r>
        <w:rPr>
          <w:rFonts w:ascii="Georgia" w:cs="Georgia" w:eastAsia="Georgia" w:hAnsi="Georgia"/>
          <w:b/>
          <w:bCs/>
          <w:color w:val="1A1A2E"/>
          <w:sz w:val="36"/>
          <w:szCs w:val="36"/>
        </w:rPr>
        <w:t xml:space="preserve">Part Nine: Franchise &amp; Expansion</w:t>
      </w:r>
    </w:p>
    <w:p>
      <w:r>
        <w:br w:type="page"/>
      </w:r>
    </w:p>
    <w:p>
      <w:pPr>
        <w:pStyle w:val="Heading1"/>
        <w:spacing w:before="500" w:after="200"/>
      </w:pPr>
      <w:r>
        <w:rPr>
          <w:rFonts w:ascii="Georgia" w:cs="Georgia" w:eastAsia="Georgia" w:hAnsi="Georgia"/>
          <w:b/>
          <w:bCs/>
          <w:color w:val="1A1A2E"/>
          <w:sz w:val="36"/>
          <w:szCs w:val="36"/>
        </w:rPr>
        <w:t xml:space="preserve">XLI.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Ten: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XLIII.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Episode 1 detailed outline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Bonding community deployment. Specific beats, hooks, chapter breakdowns.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Drenna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chapter breakdowns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Each of 10 episodes expanded into chapters with beats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creature bond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Does Vaelen have a bonded creature? What kind? How does it relate to his arc?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Lorenth development. Other Solcarin figures.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XLIV.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XLV. Immediate Next Steps</w:t>
      </w:r>
    </w:p>
    <w:p>
      <w:pPr>
        <w:spacing w:before="100"/>
      </w:pPr>
    </w:p>
    <w:p>
      <w:pPr>
        <w:spacing w:after="160" w:line="320"/>
      </w:pPr>
      <w:r>
        <w:rPr>
          <w:rFonts w:ascii="Georgia" w:cs="Georgia" w:eastAsia="Georgia" w:hAnsi="Georgia"/>
          <w:color w:val="1A1A2E"/>
          <w:sz w:val="22"/>
          <w:szCs w:val="22"/>
        </w:rPr>
        <w:t xml:space="preserve">1. Build Drenna as a full character — gender, personality, region, voice.</w:t>
      </w:r>
    </w:p>
    <w:p>
      <w:pPr>
        <w:spacing w:after="160" w:line="320"/>
      </w:pPr>
      <w:r>
        <w:rPr>
          <w:rFonts w:ascii="Georgia" w:cs="Georgia" w:eastAsia="Georgia" w:hAnsi="Georgia"/>
          <w:color w:val="1A1A2E"/>
          <w:sz w:val="22"/>
          <w:szCs w:val="22"/>
        </w:rPr>
        <w:t xml:space="preserve">2. Design Episode 1 in detail — bonding community, the hook, chapter breakdowns.</w:t>
      </w:r>
    </w:p>
    <w:p>
      <w:pPr>
        <w:spacing w:after="160" w:line="320"/>
      </w:pPr>
      <w:r>
        <w:rPr>
          <w:rFonts w:ascii="Georgia" w:cs="Georgia" w:eastAsia="Georgia" w:hAnsi="Georgia"/>
          <w:color w:val="1A1A2E"/>
          <w:sz w:val="22"/>
          <w:szCs w:val="22"/>
        </w:rPr>
        <w:t xml:space="preserve">3. Expand all 10 episodes into chapter-level outlines.</w:t>
      </w:r>
    </w:p>
    <w:p>
      <w:pPr>
        <w:spacing w:after="160" w:line="320"/>
      </w:pPr>
      <w:r>
        <w:rPr>
          <w:rFonts w:ascii="Georgia" w:cs="Georgia" w:eastAsia="Georgia" w:hAnsi="Georgia"/>
          <w:color w:val="1A1A2E"/>
          <w:sz w:val="22"/>
          <w:szCs w:val="22"/>
        </w:rPr>
        <w:t xml:space="preserve">4. Begin writing Episode 1 (Vaelen’s POV first, Drenna woven in during revision).</w:t>
      </w:r>
    </w:p>
    <w:p>
      <w:pPr>
        <w:spacing w:after="160" w:line="320"/>
      </w:pPr>
      <w:r>
        <w:rPr>
          <w:rFonts w:ascii="Georgia" w:cs="Georgia" w:eastAsia="Georgia" w:hAnsi="Georgia"/>
          <w:color w:val="1A1A2E"/>
          <w:sz w:val="22"/>
          <w:szCs w:val="22"/>
        </w:rPr>
        <w:t xml:space="preserve">5. Build Vaelen’s partner during Season 2 outlining.</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Three Forces architecture is locked: Amarwen (old order), Ethura (the void), Ohn (the new unknown / undifferentiated potential). The AI/institutional death parallel is integrated. The libertarian framework is established as structural principle. The thematic question is locked. The companion ensemble is cast and named. The Ethura system is defined. Season 1 has a complete episode map, two peaks, a corrected exit, and a two-POV structure (Vaelen + Drenna). The factions, the Amarith, the Solcarin, Mirathyn, bonding, Hollows, Dread, and the series ending are all reframed through three forces. What remains: Drenna character build, Episode 1, chapter outlines, and writing. The philosophy is complete. The world is alive. Now we write.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2026-02-17T21:37:30.705Z</dcterms:created>
  <dcterms:modified xsi:type="dcterms:W3CDTF">2026-02-17T21:37:30.706Z</dcterms:modified>
</cp:coreProperties>
</file>

<file path=docProps/custom.xml><?xml version="1.0" encoding="utf-8"?>
<Properties xmlns="http://schemas.openxmlformats.org/officeDocument/2006/custom-properties" xmlns:vt="http://schemas.openxmlformats.org/officeDocument/2006/docPropsVTypes"/>
</file>