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E775" w14:textId="1D628004" w:rsidR="004B76CE" w:rsidRDefault="004B76CE">
      <w:r>
        <w:t>Business Type: Watch</w:t>
      </w:r>
    </w:p>
    <w:p w14:paraId="5E26B1E8" w14:textId="6EA1B8CC" w:rsidR="00FD0C3F" w:rsidRDefault="004B76CE">
      <w:r>
        <w:t xml:space="preserve">Company Name: </w:t>
      </w:r>
      <w:r w:rsidR="0044167C">
        <w:t xml:space="preserve">Veritas: A watch company. </w:t>
      </w:r>
      <w:r w:rsidR="0044167C" w:rsidRPr="0044167C">
        <w:t>Latin for truth; speaks to uncompromised precision and clean, timeless dials.</w:t>
      </w:r>
    </w:p>
    <w:p w14:paraId="5B6D1234" w14:textId="77777777" w:rsidR="004B76CE" w:rsidRDefault="004B76CE"/>
    <w:p w14:paraId="7AB25915" w14:textId="77777777" w:rsidR="004B76CE" w:rsidRDefault="004B76CE"/>
    <w:p w14:paraId="3E872C3A" w14:textId="77777777" w:rsidR="004B76CE" w:rsidRDefault="004B76CE"/>
    <w:p w14:paraId="421894F8" w14:textId="77777777" w:rsidR="0044167C" w:rsidRDefault="0044167C"/>
    <w:p w14:paraId="5F526E03" w14:textId="77777777" w:rsidR="0044167C" w:rsidRDefault="0044167C"/>
    <w:sectPr w:rsidR="00441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7C"/>
    <w:rsid w:val="001F0AD3"/>
    <w:rsid w:val="00367F18"/>
    <w:rsid w:val="0044167C"/>
    <w:rsid w:val="004B76CE"/>
    <w:rsid w:val="00CA7F74"/>
    <w:rsid w:val="00FD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0674"/>
  <w15:chartTrackingRefBased/>
  <w15:docId w15:val="{81CCC4B7-5632-4A29-89C8-B09B964E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ROCO, RAYMOND</dc:creator>
  <cp:keywords/>
  <dc:description/>
  <cp:lastModifiedBy>Raymond Roco</cp:lastModifiedBy>
  <cp:revision>1</cp:revision>
  <dcterms:created xsi:type="dcterms:W3CDTF">2026-09-08T12:15:00Z</dcterms:created>
  <dcterms:modified xsi:type="dcterms:W3CDTF">2026-09-08T14:03:00Z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2026-09-08T14:03:17Z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db08f216-4b91-4c24-b2fc-dec8fd744b1f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