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E22D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智能审核</w:t>
      </w:r>
    </w:p>
    <w:p w14:paraId="12F0E02E">
      <w:pPr>
        <w:pStyle w:val="2"/>
        <w:bidi w:val="0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标题：AI智能审核平台</w:t>
      </w:r>
    </w:p>
    <w:p w14:paraId="0E9B188A">
      <w:pPr>
        <w:pStyle w:val="2"/>
        <w:bidi w:val="0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副标题：让 AI 自动完成单据审核、费用合规、风险识别与业务校验</w:t>
      </w:r>
    </w:p>
    <w:p w14:paraId="5B025D43">
      <w:pPr>
        <w:pStyle w:val="7"/>
        <w:bidi w:val="0"/>
        <w:rPr>
          <w:rFonts w:hint="eastAsia"/>
        </w:rPr>
      </w:pPr>
      <w:r>
        <w:rPr>
          <w:rFonts w:hint="eastAsia"/>
        </w:rPr>
        <w:t>行业痛点</w:t>
      </w:r>
    </w:p>
    <w:p w14:paraId="0960769E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人工审核效率低</w:t>
      </w:r>
    </w:p>
    <w:p w14:paraId="4C0F1793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审核标准不统一</w:t>
      </w:r>
    </w:p>
    <w:p w14:paraId="1CF4823A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风险发现滞后</w:t>
      </w:r>
    </w:p>
    <w:p w14:paraId="6D7B0AA0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ERP缺少智能能力</w:t>
      </w:r>
    </w:p>
    <w:p w14:paraId="1045F36B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数据孤岛严重</w:t>
      </w:r>
    </w:p>
    <w:p w14:paraId="760F1EE4">
      <w:pPr>
        <w:pStyle w:val="7"/>
        <w:bidi w:val="0"/>
        <w:rPr>
          <w:rFonts w:hint="eastAsia"/>
        </w:rPr>
      </w:pPr>
      <w:r>
        <w:rPr>
          <w:rFonts w:hint="eastAsia"/>
        </w:rPr>
        <w:t>核心功能</w:t>
      </w:r>
    </w:p>
    <w:p w14:paraId="518E83D8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OCR + Vision AI</w:t>
      </w:r>
    </w:p>
    <w:p w14:paraId="7C727E12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智能识别单据与合同</w:t>
      </w:r>
    </w:p>
    <w:p w14:paraId="0FD20E22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AI规则审核</w:t>
      </w:r>
    </w:p>
    <w:p w14:paraId="2664BBC6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自动识别异常与违规</w:t>
      </w:r>
    </w:p>
    <w:p w14:paraId="3FAFB934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智能风控</w:t>
      </w:r>
    </w:p>
    <w:p w14:paraId="5F278C0F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秒级发现风险</w:t>
      </w:r>
      <w:bookmarkStart w:id="0" w:name="_GoBack"/>
      <w:bookmarkEnd w:id="0"/>
    </w:p>
    <w:p w14:paraId="3C9316E2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自动审核报告</w:t>
      </w:r>
    </w:p>
    <w:p w14:paraId="35CF4733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AI自动输出结论</w:t>
      </w:r>
    </w:p>
    <w:p w14:paraId="715E367E">
      <w:pPr>
        <w:pStyle w:val="7"/>
        <w:bidi w:val="0"/>
        <w:rPr>
          <w:rFonts w:hint="eastAsia"/>
        </w:rPr>
      </w:pPr>
      <w:r>
        <w:rPr>
          <w:rFonts w:hint="eastAsia"/>
        </w:rPr>
        <w:t>适用场景</w:t>
      </w:r>
    </w:p>
    <w:p w14:paraId="21A10EDE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财务审核</w:t>
      </w:r>
    </w:p>
    <w:p w14:paraId="7B149E9B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合同审核</w:t>
      </w:r>
    </w:p>
    <w:p w14:paraId="77146F50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差旅审核</w:t>
      </w:r>
    </w:p>
    <w:p w14:paraId="174EC560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采购风控</w:t>
      </w:r>
    </w:p>
    <w:p w14:paraId="4C13718E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海外电子发票</w:t>
      </w:r>
    </w:p>
    <w:p w14:paraId="064208F8">
      <w:pPr>
        <w:pStyle w:val="7"/>
        <w:bidi w:val="0"/>
        <w:rPr>
          <w:rFonts w:hint="eastAsia"/>
        </w:rPr>
      </w:pPr>
      <w:r>
        <w:rPr>
          <w:rFonts w:hint="eastAsia"/>
        </w:rPr>
        <w:t>客户价值</w:t>
      </w:r>
    </w:p>
    <w:p w14:paraId="121FDF21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审核效率提升90%</w:t>
      </w:r>
    </w:p>
    <w:p w14:paraId="10C16467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风险识别提升70%</w:t>
      </w:r>
    </w:p>
    <w:p w14:paraId="22E56852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</w:rPr>
        <w:t>人工成本降低80%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12C42"/>
    <w:multiLevelType w:val="singleLevel"/>
    <w:tmpl w:val="AB012C42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B5506"/>
    <w:rsid w:val="000719D3"/>
    <w:rsid w:val="0B8A4CDE"/>
    <w:rsid w:val="13CB5112"/>
    <w:rsid w:val="14204272"/>
    <w:rsid w:val="2ABB5506"/>
    <w:rsid w:val="3C800F9C"/>
    <w:rsid w:val="51DB4F44"/>
    <w:rsid w:val="6ECC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eastAsia="等线" w:asciiTheme="minorAscii" w:hAnsiTheme="minorAscii" w:cstheme="minorBidi"/>
      <w:kern w:val="2"/>
      <w:sz w:val="16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宋体" w:hAnsi="宋体" w:eastAsia="黑体" w:cs="宋体"/>
      <w:bCs/>
      <w:kern w:val="44"/>
      <w:sz w:val="36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sz w:val="32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黑体" w:cs="宋体"/>
      <w:bCs/>
      <w:sz w:val="30"/>
      <w:szCs w:val="27"/>
      <w:lang w:val="en-US" w:eastAsia="zh-CN" w:bidi="ar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  <w:szCs w:val="22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2026-05-19T09:27:00Z</dcterms:created>
  <dc:creator>哟</dc:creator>
  <cp:lastModifiedBy>哟</cp:lastModifiedBy>
  <dcterms:modified xsi:type="dcterms:W3CDTF">2026-05-19T09:38:50Z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01B0CBB1F99C44B2A335D8B85F97EF3E_11</vt:lpwstr>
  </property>
  <property fmtid="{D5CDD505-2E9C-101B-9397-08002B2CF9AE}" pid="4" name="KSOTemplateDocerSaveRecord">
    <vt:lpwstr>eyJoZGlkIjoiYjFmZTUxYjBlMmM2MTFhNmEwNWMwM2UxOWM4NTE0NDUiLCJ1c2VySWQiOiI0NDIzMTkyMjUifQ==</vt:lpwstr>
  </property>
</Properties>
</file>