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C871BB">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End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243A4113"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 xml:space="preserve">Michael </w:t>
      </w:r>
      <w:proofErr w:type="spellStart"/>
      <w:r w:rsidRPr="00D05474">
        <w:rPr>
          <w:rFonts w:ascii="Times New Roman" w:eastAsia="Calibri" w:hAnsi="Times New Roman" w:cs="Times New Roman"/>
          <w:kern w:val="0"/>
          <w:lang w:eastAsia="en-US"/>
        </w:rPr>
        <w:t>Sulkowski</w:t>
      </w:r>
      <w:proofErr w:type="spellEnd"/>
      <w:r w:rsidRPr="00D05474">
        <w:rPr>
          <w:rFonts w:ascii="Times New Roman" w:eastAsia="Calibri" w:hAnsi="Times New Roman" w:cs="Times New Roman"/>
          <w:kern w:val="0"/>
          <w:lang w:eastAsia="en-US"/>
        </w:rPr>
        <w: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69DF3969"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5132C7C" w14:textId="18AE0A25"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proofErr w:type="spellStart"/>
      <w:r w:rsidRPr="00D05474">
        <w:rPr>
          <w:rFonts w:ascii="Times New Roman" w:eastAsia="Calibri" w:hAnsi="Times New Roman" w:cs="Times New Roman"/>
          <w:kern w:val="0"/>
          <w:lang w:eastAsia="en-US"/>
        </w:rPr>
        <w:t>Jina</w:t>
      </w:r>
      <w:proofErr w:type="spellEnd"/>
      <w:r w:rsidRPr="00D05474">
        <w:rPr>
          <w:rFonts w:ascii="Times New Roman" w:eastAsia="Calibri" w:hAnsi="Times New Roman" w:cs="Times New Roman"/>
          <w:kern w:val="0"/>
          <w:lang w:eastAsia="en-US"/>
        </w:rPr>
        <w:t xml:space="preserve"> Yoon,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33AA643C"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2AD42BA3"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r w:rsidR="00B022C2">
        <w:rPr>
          <w:rFonts w:ascii="Times New Roman" w:eastAsia="Times New Roman" w:hAnsi="Times New Roman" w:cs="Times New Roman"/>
          <w:kern w:val="0"/>
          <w:lang w:eastAsia="en-US"/>
        </w:rPr>
        <w:t>12/2018</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 xml:space="preserve">Michael </w:t>
      </w:r>
      <w:proofErr w:type="spellStart"/>
      <w:r w:rsidRPr="00D05474">
        <w:rPr>
          <w:rFonts w:ascii="Times New Roman" w:eastAsia="Calibri" w:hAnsi="Times New Roman" w:cs="Times New Roman"/>
          <w:kern w:val="0"/>
          <w:lang w:eastAsia="en-US"/>
        </w:rPr>
        <w:t>Sulkowski</w:t>
      </w:r>
      <w:proofErr w:type="spellEnd"/>
      <w:r w:rsidRPr="00D05474">
        <w:rPr>
          <w:rFonts w:ascii="Times New Roman" w:eastAsia="Calibri" w:hAnsi="Times New Roman" w:cs="Times New Roman"/>
          <w:kern w:val="0"/>
          <w:lang w:eastAsia="en-US"/>
        </w:rPr>
        <w:t>,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 xml:space="preserve">Dr. Michael </w:t>
      </w:r>
      <w:proofErr w:type="spellStart"/>
      <w:r>
        <w:t>Sulkowski</w:t>
      </w:r>
      <w:proofErr w:type="spellEnd"/>
      <w:r>
        <w:t>:</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xml:space="preserve">. </w:t>
      </w:r>
      <w:proofErr w:type="spellStart"/>
      <w:r>
        <w:t>Jina</w:t>
      </w:r>
      <w:proofErr w:type="spellEnd"/>
      <w:r>
        <w:t xml:space="preserve">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F45BECA"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B44FE3">
        <w:rPr>
          <w:rFonts w:eastAsia="Times New Roman" w:cs="Times New Roman"/>
          <w:kern w:val="0"/>
          <w:lang w:eastAsia="en-US"/>
        </w:rPr>
        <w:t>9</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9B03E9F"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B44FE3">
        <w:rPr>
          <w:rFonts w:eastAsia="Times New Roman" w:cs="Times New Roman"/>
          <w:kern w:val="0"/>
          <w:lang w:eastAsia="en-US"/>
        </w:rPr>
        <w:t>10</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3875D430"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B44FE3">
        <w:rPr>
          <w:rFonts w:eastAsia="Times New Roman" w:cs="Times New Roman"/>
          <w:kern w:val="0"/>
          <w:lang w:eastAsia="en-US"/>
        </w:rPr>
        <w:t>…11</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686DAF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12</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76A420DC"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B44FE3">
        <w:rPr>
          <w:rFonts w:eastAsia="Times New Roman" w:cs="Times New Roman"/>
          <w:kern w:val="0"/>
          <w:lang w:eastAsia="en-US"/>
        </w:rPr>
        <w:t>….12</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E852737"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B44FE3">
        <w:rPr>
          <w:rFonts w:eastAsia="Times New Roman" w:cs="Times New Roman"/>
          <w:kern w:val="0"/>
          <w:lang w:eastAsia="en-US"/>
        </w:rPr>
        <w:t>……………………………………………………13</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564D6222" w:rsidR="00956FF3" w:rsidRDefault="00956FF3" w:rsidP="001B5B3C">
      <w:r>
        <w:tab/>
        <w:t>Macro Perspective………………………………………………………</w:t>
      </w:r>
      <w:r w:rsidR="00D3302D">
        <w:t>……</w:t>
      </w:r>
      <w:r>
        <w:t>…..</w:t>
      </w:r>
      <w:r w:rsidR="00B44FE3">
        <w:t>13</w:t>
      </w:r>
    </w:p>
    <w:p w14:paraId="532D8F31" w14:textId="1E6A10EA" w:rsidR="00956FF3" w:rsidRDefault="00956FF3" w:rsidP="001B5B3C">
      <w:r>
        <w:tab/>
        <w:t>Micro Perspective……………………………………………………………</w:t>
      </w:r>
      <w:r w:rsidR="00B44FE3">
        <w:t>…..14</w:t>
      </w:r>
    </w:p>
    <w:p w14:paraId="696D0750" w14:textId="3123F0AB"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B44FE3">
        <w:rPr>
          <w:rFonts w:eastAsia="Times New Roman" w:cs="Times New Roman"/>
          <w:kern w:val="0"/>
          <w:lang w:eastAsia="en-US"/>
        </w:rPr>
        <w:t>15</w:t>
      </w:r>
    </w:p>
    <w:p w14:paraId="16BE7AB5" w14:textId="2376C141"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B44FE3">
        <w:rPr>
          <w:rFonts w:eastAsia="Times New Roman" w:cs="Times New Roman"/>
          <w:kern w:val="0"/>
          <w:lang w:eastAsia="en-US"/>
        </w:rPr>
        <w:t>…..16</w:t>
      </w:r>
    </w:p>
    <w:p w14:paraId="247621C9" w14:textId="4A927BB5"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B44FE3">
        <w:rPr>
          <w:rFonts w:eastAsia="Times New Roman" w:cs="Times New Roman"/>
          <w:kern w:val="0"/>
          <w:lang w:eastAsia="en-US"/>
        </w:rPr>
        <w:t>…………………………………………...16</w:t>
      </w:r>
    </w:p>
    <w:p w14:paraId="3A80B37B" w14:textId="60A6E769"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B44FE3">
        <w:rPr>
          <w:rFonts w:eastAsia="Times New Roman" w:cs="Times New Roman"/>
          <w:kern w:val="0"/>
          <w:lang w:eastAsia="en-US"/>
        </w:rPr>
        <w:t>16</w:t>
      </w:r>
    </w:p>
    <w:p w14:paraId="2D17BE2C" w14:textId="5B2198B2"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B44FE3">
        <w:rPr>
          <w:rFonts w:eastAsia="Times New Roman" w:cs="Times New Roman"/>
          <w:kern w:val="0"/>
          <w:lang w:eastAsia="en-US"/>
        </w:rPr>
        <w:t>17</w:t>
      </w:r>
    </w:p>
    <w:p w14:paraId="02E76ED6" w14:textId="74F67B90"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27A83">
        <w:rPr>
          <w:rFonts w:eastAsia="Times New Roman" w:cs="Times New Roman"/>
          <w:kern w:val="0"/>
          <w:lang w:eastAsia="en-US"/>
        </w:rPr>
        <w:t>18</w:t>
      </w:r>
    </w:p>
    <w:p w14:paraId="767243FB" w14:textId="29EFE84B"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27A83">
        <w:rPr>
          <w:rFonts w:eastAsia="Times New Roman" w:cs="Times New Roman"/>
          <w:kern w:val="0"/>
          <w:lang w:eastAsia="en-US"/>
        </w:rPr>
        <w:t>19</w:t>
      </w:r>
    </w:p>
    <w:p w14:paraId="25259AE4" w14:textId="27D75813" w:rsidR="00B926E8" w:rsidRDefault="00B926E8" w:rsidP="001B5B3C">
      <w:r>
        <w:tab/>
        <w:t>Sleep Hygiene…………………………………………………………</w:t>
      </w:r>
      <w:r w:rsidR="005314F6">
        <w:t>………...</w:t>
      </w:r>
      <w:r>
        <w:t>.</w:t>
      </w:r>
      <w:r w:rsidR="00C27A83">
        <w:t>19</w:t>
      </w:r>
    </w:p>
    <w:p w14:paraId="2B7D454C" w14:textId="2D137234" w:rsidR="000D1187" w:rsidRDefault="000D1187" w:rsidP="001B5B3C">
      <w:r>
        <w:tab/>
      </w:r>
      <w:r>
        <w:tab/>
        <w:t>ABCs of SLEEPING…………………………………………………</w:t>
      </w:r>
      <w:r w:rsidR="00C27A83">
        <w:t>….19</w:t>
      </w:r>
    </w:p>
    <w:p w14:paraId="2EB3DE9E" w14:textId="292B84BB" w:rsidR="00B926E8" w:rsidRDefault="00B926E8" w:rsidP="001B5B3C">
      <w:r>
        <w:tab/>
        <w:t>Exercise……………………………………………………………</w:t>
      </w:r>
      <w:r w:rsidR="00C27A83">
        <w:t>…………….20</w:t>
      </w:r>
    </w:p>
    <w:p w14:paraId="3815130D" w14:textId="4A7E2682"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27A83">
        <w:rPr>
          <w:rFonts w:eastAsia="Times New Roman" w:cs="Times New Roman"/>
          <w:kern w:val="0"/>
          <w:lang w:eastAsia="en-US"/>
        </w:rPr>
        <w:t>21</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084EED4C"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27A83">
        <w:rPr>
          <w:rFonts w:eastAsia="Times New Roman" w:cs="Times New Roman"/>
          <w:kern w:val="0"/>
          <w:lang w:eastAsia="en-US"/>
        </w:rPr>
        <w:t>.....23</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576A648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B44FE3">
        <w:rPr>
          <w:rFonts w:eastAsia="Times New Roman" w:cs="Times New Roman"/>
          <w:kern w:val="0"/>
          <w:lang w:eastAsia="en-US"/>
        </w:rPr>
        <w:t>…...26</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2E0B03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B44FE3">
        <w:rPr>
          <w:rFonts w:eastAsia="Times New Roman" w:cs="Times New Roman"/>
          <w:kern w:val="0"/>
          <w:lang w:eastAsia="en-US"/>
        </w:rPr>
        <w:t>26</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2B31AC31"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B44FE3">
        <w:rPr>
          <w:rFonts w:eastAsia="Times New Roman" w:cs="Times New Roman"/>
          <w:kern w:val="0"/>
          <w:lang w:eastAsia="en-US"/>
        </w:rPr>
        <w:t>…....27</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5E56C986" w:rsidR="005210E5" w:rsidRDefault="004F35FD">
      <w:r>
        <w:t>Stressful Life Events: Acute vs Chronic</w:t>
      </w:r>
      <w:r w:rsidR="002F1F9F">
        <w:rPr>
          <w:rFonts w:eastAsia="Times New Roman" w:cs="Times New Roman"/>
          <w:kern w:val="0"/>
          <w:lang w:eastAsia="en-US"/>
        </w:rPr>
        <w:t>……………………………………………...</w:t>
      </w:r>
      <w:r w:rsidR="00B44FE3">
        <w:rPr>
          <w:rFonts w:eastAsia="Times New Roman" w:cs="Times New Roman"/>
          <w:kern w:val="0"/>
          <w:lang w:eastAsia="en-US"/>
        </w:rPr>
        <w:t>.....29</w:t>
      </w:r>
    </w:p>
    <w:p w14:paraId="2D300B92" w14:textId="792CD65C"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B44FE3">
        <w:rPr>
          <w:rFonts w:eastAsia="Times New Roman" w:cs="Times New Roman"/>
          <w:kern w:val="0"/>
          <w:lang w:eastAsia="en-US"/>
        </w:rPr>
        <w:t>…...30</w:t>
      </w:r>
    </w:p>
    <w:p w14:paraId="2738BB01" w14:textId="5397B183"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…………………...….31</w:t>
      </w:r>
    </w:p>
    <w:p w14:paraId="466ADC78" w14:textId="78AAC1D8" w:rsidR="005210E5" w:rsidRDefault="004F35FD">
      <w:pPr>
        <w:rPr>
          <w:rFonts w:ascii="Times New Roman" w:hAnsi="Times New Roman"/>
        </w:rPr>
      </w:pPr>
      <w:r>
        <w:t>Sleep and Academic Engagement/Achievement</w:t>
      </w:r>
      <w:r w:rsidR="00B44FE3">
        <w:rPr>
          <w:rFonts w:eastAsia="Times New Roman" w:cs="Times New Roman"/>
          <w:kern w:val="0"/>
          <w:lang w:eastAsia="en-US"/>
        </w:rPr>
        <w:t>……………………………………...…33</w:t>
      </w:r>
    </w:p>
    <w:p w14:paraId="0C98CFE6" w14:textId="0194E4B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B44FE3">
        <w:rPr>
          <w:rFonts w:eastAsia="Times New Roman" w:cs="Times New Roman"/>
          <w:kern w:val="0"/>
          <w:lang w:eastAsia="en-US"/>
        </w:rPr>
        <w:t>….38</w:t>
      </w:r>
    </w:p>
    <w:p w14:paraId="5D6C5809" w14:textId="3D28019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B44FE3">
        <w:rPr>
          <w:rFonts w:eastAsia="Times New Roman" w:cs="Times New Roman"/>
          <w:kern w:val="0"/>
          <w:lang w:eastAsia="en-US"/>
        </w:rPr>
        <w:t>...40</w:t>
      </w:r>
    </w:p>
    <w:p w14:paraId="207A34ED" w14:textId="230F186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B44FE3">
        <w:rPr>
          <w:rFonts w:eastAsia="Times New Roman" w:cs="Times New Roman"/>
          <w:kern w:val="0"/>
          <w:lang w:eastAsia="en-US"/>
        </w:rPr>
        <w:t>..42</w:t>
      </w:r>
      <w:r>
        <w:rPr>
          <w:rFonts w:eastAsia="Times New Roman" w:cs="Times New Roman"/>
          <w:kern w:val="0"/>
          <w:lang w:eastAsia="en-US"/>
        </w:rPr>
        <w:t xml:space="preserve"> </w:t>
      </w:r>
    </w:p>
    <w:p w14:paraId="0B4D31E8" w14:textId="1FD6133A"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45</w:t>
      </w:r>
    </w:p>
    <w:p w14:paraId="2B804189" w14:textId="5AD49DC0" w:rsidR="005210E5" w:rsidRDefault="004F35FD">
      <w:r>
        <w:t>Exercise and Self-Esteem………………………….</w:t>
      </w:r>
      <w:r w:rsidR="002F1F9F">
        <w:rPr>
          <w:rFonts w:eastAsia="Times New Roman" w:cs="Times New Roman"/>
          <w:kern w:val="0"/>
          <w:lang w:eastAsia="en-US"/>
        </w:rPr>
        <w:t>……………………………………</w:t>
      </w:r>
      <w:r w:rsidR="00B44FE3">
        <w:rPr>
          <w:rFonts w:eastAsia="Times New Roman" w:cs="Times New Roman"/>
          <w:kern w:val="0"/>
          <w:lang w:eastAsia="en-US"/>
        </w:rPr>
        <w:t>.46</w:t>
      </w:r>
    </w:p>
    <w:p w14:paraId="725EFDB5" w14:textId="127AFD1E" w:rsidR="005210E5" w:rsidRDefault="004F35FD">
      <w:r>
        <w:t>Exercise and Stress………………………………….</w:t>
      </w:r>
      <w:r w:rsidR="002F1F9F">
        <w:rPr>
          <w:rFonts w:eastAsia="Times New Roman" w:cs="Times New Roman"/>
          <w:kern w:val="0"/>
          <w:lang w:eastAsia="en-US"/>
        </w:rPr>
        <w:t>…………………………………..</w:t>
      </w:r>
      <w:r w:rsidR="00B44FE3">
        <w:rPr>
          <w:rFonts w:eastAsia="Times New Roman" w:cs="Times New Roman"/>
          <w:kern w:val="0"/>
          <w:lang w:eastAsia="en-US"/>
        </w:rPr>
        <w:t>.47</w:t>
      </w:r>
    </w:p>
    <w:p w14:paraId="4137F9E5" w14:textId="6B0FB2A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B44FE3">
        <w:rPr>
          <w:rFonts w:eastAsia="Times New Roman" w:cs="Times New Roman"/>
          <w:kern w:val="0"/>
          <w:lang w:eastAsia="en-US"/>
        </w:rPr>
        <w:t>49</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17FDF4AC"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E87F63">
        <w:rPr>
          <w:rFonts w:eastAsia="Times New Roman" w:cs="Times New Roman"/>
          <w:kern w:val="0"/>
          <w:lang w:eastAsia="en-US"/>
        </w:rPr>
        <w:t>49</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11F903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E87F63">
        <w:rPr>
          <w:rFonts w:eastAsia="Times New Roman" w:cs="Times New Roman"/>
          <w:kern w:val="0"/>
          <w:lang w:eastAsia="en-US"/>
        </w:rPr>
        <w:t>49</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59FA60AF"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E87F63">
        <w:rPr>
          <w:rFonts w:eastAsia="Times New Roman" w:cs="Times New Roman"/>
          <w:kern w:val="0"/>
          <w:lang w:eastAsia="en-US"/>
        </w:rPr>
        <w:t>..50</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691355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E87F63">
        <w:rPr>
          <w:rFonts w:eastAsia="Times New Roman" w:cs="Times New Roman"/>
          <w:kern w:val="0"/>
          <w:lang w:eastAsia="en-US"/>
        </w:rPr>
        <w:t>…53</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5C64A216"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279E2">
        <w:rPr>
          <w:rFonts w:eastAsia="Times New Roman" w:cs="Times New Roman"/>
          <w:kern w:val="0"/>
          <w:lang w:eastAsia="en-US"/>
        </w:rPr>
        <w:t>……...54</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40943925"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279E2">
        <w:rPr>
          <w:rFonts w:eastAsia="Times New Roman" w:cs="Times New Roman"/>
          <w:kern w:val="0"/>
          <w:lang w:eastAsia="en-US"/>
        </w:rPr>
        <w:t>………………………………………………….</w:t>
      </w:r>
      <w:r w:rsidR="00E13669">
        <w:rPr>
          <w:rFonts w:eastAsia="Times New Roman" w:cs="Times New Roman"/>
          <w:kern w:val="0"/>
          <w:lang w:eastAsia="en-US"/>
        </w:rPr>
        <w:t>.54</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0A67C154" w14:textId="7E18FCFF" w:rsidR="00C279E2" w:rsidRDefault="00C279E2" w:rsidP="00C279E2">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r w:rsidR="00E13669">
        <w:rPr>
          <w:rFonts w:ascii="Times New Roman" w:eastAsia="Times New Roman" w:hAnsi="Times New Roman" w:cs="Times New Roman"/>
          <w:color w:val="222222"/>
        </w:rPr>
        <w:t>55</w:t>
      </w:r>
    </w:p>
    <w:p w14:paraId="5ACC4F18" w14:textId="1F96EBBB" w:rsidR="005210E5" w:rsidRPr="00C12021" w:rsidRDefault="00C279E2" w:rsidP="00E13669">
      <w:pPr>
        <w:shd w:val="clear" w:color="auto" w:fill="FFFFFF"/>
        <w:ind w:left="720" w:firstLine="0"/>
        <w:rPr>
          <w:rFonts w:ascii="Times New Roman" w:eastAsia="Times New Roman" w:hAnsi="Times New Roman" w:cs="Times New Roman"/>
          <w:color w:val="222222"/>
        </w:rPr>
      </w:pPr>
      <w:r w:rsidRPr="00E13669">
        <w:rPr>
          <w:color w:val="000000" w:themeColor="text1"/>
        </w:rPr>
        <w:t>Research Questions 1</w:t>
      </w:r>
      <w:r w:rsidR="00E13669">
        <w:rPr>
          <w:color w:val="000000" w:themeColor="text1"/>
        </w:rPr>
        <w:t>, 2, and 4</w:t>
      </w:r>
      <w:proofErr w:type="gramStart"/>
      <w:r w:rsidR="00E13669">
        <w:rPr>
          <w:color w:val="000000" w:themeColor="text1"/>
        </w:rPr>
        <w:t>:</w:t>
      </w:r>
      <w:r w:rsidR="005B4776" w:rsidRPr="00C12021">
        <w:rPr>
          <w:rFonts w:eastAsia="Times New Roman" w:cs="Times New Roman"/>
          <w:kern w:val="0"/>
          <w:lang w:eastAsia="en-US"/>
        </w:rPr>
        <w:t>………………………………</w:t>
      </w:r>
      <w:r w:rsidR="00E13669">
        <w:rPr>
          <w:rFonts w:eastAsia="Times New Roman" w:cs="Times New Roman"/>
          <w:kern w:val="0"/>
          <w:lang w:eastAsia="en-US"/>
        </w:rPr>
        <w:t>.......................................</w:t>
      </w:r>
      <w:r w:rsidR="00E87F63">
        <w:rPr>
          <w:rFonts w:eastAsia="Times New Roman" w:cs="Times New Roman"/>
          <w:kern w:val="0"/>
          <w:lang w:eastAsia="en-US"/>
        </w:rPr>
        <w:t>..</w:t>
      </w:r>
      <w:proofErr w:type="gramEnd"/>
      <w:r w:rsidR="00E87F63">
        <w:rPr>
          <w:rFonts w:eastAsia="Times New Roman" w:cs="Times New Roman"/>
          <w:kern w:val="0"/>
          <w:lang w:eastAsia="en-US"/>
        </w:rPr>
        <w:t>57</w:t>
      </w:r>
    </w:p>
    <w:p w14:paraId="71EA3A72" w14:textId="389A22FA" w:rsidR="005210E5" w:rsidRPr="00E13669" w:rsidRDefault="00E13669" w:rsidP="00E13669">
      <w:pPr>
        <w:ind w:left="720" w:firstLine="0"/>
        <w:rPr>
          <w:rFonts w:ascii="Times New Roman" w:hAnsi="Times New Roman"/>
        </w:rPr>
      </w:pPr>
      <w:r w:rsidRPr="00E13669">
        <w:t>Research Question 3</w:t>
      </w:r>
      <w:proofErr w:type="gramStart"/>
      <w:r>
        <w:t>:……………………</w:t>
      </w:r>
      <w:r>
        <w:rPr>
          <w:rFonts w:ascii="Times New Roman" w:eastAsia="Times New Roman" w:hAnsi="Times New Roman" w:cs="Times New Roman"/>
          <w:color w:val="222222"/>
        </w:rPr>
        <w:t>……………………………………..</w:t>
      </w:r>
      <w:r w:rsidR="005B4776">
        <w:rPr>
          <w:rFonts w:ascii="Times New Roman" w:eastAsia="Times New Roman" w:hAnsi="Times New Roman" w:cs="Times New Roman"/>
          <w:color w:val="222222"/>
        </w:rPr>
        <w:t>……</w:t>
      </w:r>
      <w:r>
        <w:rPr>
          <w:rFonts w:eastAsia="Times New Roman" w:cs="Times New Roman"/>
          <w:kern w:val="0"/>
          <w:lang w:eastAsia="en-US"/>
        </w:rPr>
        <w:t>…...</w:t>
      </w:r>
      <w:proofErr w:type="gramEnd"/>
      <w:r>
        <w:rPr>
          <w:rFonts w:eastAsia="Times New Roman" w:cs="Times New Roman"/>
          <w:kern w:val="0"/>
          <w:lang w:eastAsia="en-US"/>
        </w:rPr>
        <w:t>59</w:t>
      </w:r>
    </w:p>
    <w:p w14:paraId="20F7D526" w14:textId="1E58ADA7" w:rsidR="00CB3417" w:rsidRPr="00CB3417" w:rsidRDefault="00E13669" w:rsidP="00CB3417">
      <w:pPr>
        <w:shd w:val="clear" w:color="auto" w:fill="FFFFFF"/>
        <w:rPr>
          <w:rFonts w:ascii="Times New Roman" w:eastAsia="Times New Roman" w:hAnsi="Times New Roman" w:cs="Times New Roman"/>
          <w:color w:val="222222"/>
        </w:rPr>
      </w:pPr>
      <w:r>
        <w:rPr>
          <w:rFonts w:ascii="Times New Roman" w:eastAsia="Times New Roman" w:hAnsi="Times New Roman" w:cs="Times New Roman" w:hint="cs"/>
          <w:color w:val="222222"/>
        </w:rPr>
        <w:t>Research Question 5</w:t>
      </w:r>
      <w:proofErr w:type="gramStart"/>
      <w:r>
        <w:rPr>
          <w:rFonts w:ascii="Times New Roman" w:eastAsia="Times New Roman" w:hAnsi="Times New Roman" w:cs="Times New Roman" w:hint="cs"/>
          <w:color w:val="222222"/>
        </w:rPr>
        <w:t>:</w:t>
      </w:r>
      <w:r>
        <w:rPr>
          <w:rFonts w:ascii="Times New Roman" w:eastAsia="Times New Roman" w:hAnsi="Times New Roman" w:cs="Times New Roman"/>
          <w:color w:val="222222"/>
        </w:rPr>
        <w:t>…………...</w:t>
      </w:r>
      <w:r w:rsidR="00CB3417">
        <w:rPr>
          <w:rFonts w:ascii="Times New Roman" w:eastAsia="Times New Roman" w:hAnsi="Times New Roman" w:cs="Times New Roman"/>
          <w:color w:val="222222"/>
        </w:rPr>
        <w:t>……………………………………………………….</w:t>
      </w:r>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61</w:t>
      </w:r>
    </w:p>
    <w:p w14:paraId="15A62252" w14:textId="347EF4BB" w:rsidR="00CB3417" w:rsidRPr="00E13669" w:rsidRDefault="00E13669" w:rsidP="00E13669">
      <w:pPr>
        <w:ind w:left="720" w:firstLine="0"/>
        <w:rPr>
          <w:b/>
        </w:rPr>
      </w:pPr>
      <w:r w:rsidRPr="00E13669">
        <w:t xml:space="preserve">Research Question 6: </w:t>
      </w:r>
      <w:proofErr w:type="gramStart"/>
      <w:r w:rsidR="00BD1544">
        <w:t>……………………………..</w:t>
      </w:r>
      <w:r w:rsidR="00CB3417">
        <w:rPr>
          <w:rFonts w:ascii="Times New Roman" w:hAnsi="Times New Roman" w:cs="Times New Roman"/>
        </w:rPr>
        <w:t>…</w:t>
      </w:r>
      <w:r>
        <w:rPr>
          <w:rFonts w:ascii="Times New Roman" w:hAnsi="Times New Roman" w:cs="Times New Roman"/>
        </w:rPr>
        <w:t>……………………..</w:t>
      </w:r>
      <w:r w:rsidR="00CB341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64</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B0B6E1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E13669">
        <w:rPr>
          <w:rFonts w:eastAsia="Times New Roman" w:cs="Times New Roman"/>
          <w:kern w:val="0"/>
          <w:lang w:eastAsia="en-US"/>
        </w:rPr>
        <w:t>…...…68</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4756B3A"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proofErr w:type="gramStart"/>
      <w:r w:rsidR="004E497A">
        <w:rPr>
          <w:rFonts w:eastAsia="Times New Roman" w:cs="Times New Roman"/>
          <w:i/>
          <w:kern w:val="0"/>
          <w:lang w:eastAsia="en-US"/>
        </w:rPr>
        <w:t>:</w:t>
      </w:r>
      <w:r w:rsidR="004E497A">
        <w:rPr>
          <w:rFonts w:eastAsia="Times New Roman" w:cs="Times New Roman"/>
          <w:kern w:val="0"/>
          <w:lang w:eastAsia="en-US"/>
        </w:rPr>
        <w:t>…………………………………………………………………...</w:t>
      </w:r>
      <w:proofErr w:type="gramEnd"/>
      <w:r w:rsidR="00E13669">
        <w:rPr>
          <w:rFonts w:eastAsia="Times New Roman" w:cs="Times New Roman"/>
          <w:kern w:val="0"/>
          <w:lang w:eastAsia="en-US"/>
        </w:rPr>
        <w:t>68</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58AC2CF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w:t>
      </w:r>
      <w:r w:rsidR="00E13669">
        <w:rPr>
          <w:rFonts w:eastAsia="Times New Roman" w:cs="Times New Roman"/>
          <w:kern w:val="0"/>
          <w:lang w:eastAsia="en-US"/>
        </w:rPr>
        <w:t>..............................69</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653F22E6"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proofErr w:type="gramEnd"/>
      <w:r w:rsidR="00E13669">
        <w:rPr>
          <w:rFonts w:eastAsia="Times New Roman" w:cs="Times New Roman"/>
          <w:kern w:val="0"/>
          <w:lang w:eastAsia="en-US"/>
        </w:rPr>
        <w:t>69</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F229821"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..............................71</w:t>
      </w:r>
      <w:r w:rsidRPr="006E497C">
        <w:rPr>
          <w:rFonts w:eastAsia="Times New Roman" w:cs="Times New Roman"/>
          <w:kern w:val="0"/>
          <w:lang w:eastAsia="en-US"/>
        </w:rPr>
        <w:t xml:space="preserve"> </w:t>
      </w:r>
    </w:p>
    <w:p w14:paraId="52B7DC51" w14:textId="5DAFF98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proofErr w:type="gramStart"/>
      <w:r w:rsidRPr="00FA48C0">
        <w:rPr>
          <w:rFonts w:eastAsia="Times New Roman" w:cs="Times New Roman"/>
          <w:kern w:val="0"/>
          <w:lang w:eastAsia="en-US"/>
        </w:rPr>
        <w:t>:……………………..………………………</w:t>
      </w:r>
      <w:r w:rsidR="00E13669">
        <w:rPr>
          <w:rFonts w:eastAsia="Times New Roman" w:cs="Times New Roman"/>
          <w:kern w:val="0"/>
          <w:lang w:eastAsia="en-US"/>
        </w:rPr>
        <w:t>…………………….</w:t>
      </w:r>
      <w:proofErr w:type="gramEnd"/>
      <w:r w:rsidR="00E13669">
        <w:rPr>
          <w:rFonts w:eastAsia="Times New Roman" w:cs="Times New Roman"/>
          <w:kern w:val="0"/>
          <w:lang w:eastAsia="en-US"/>
        </w:rPr>
        <w:t>71</w:t>
      </w:r>
      <w:r w:rsidRPr="00FA48C0">
        <w:rPr>
          <w:rFonts w:eastAsia="Times New Roman" w:cs="Times New Roman"/>
          <w:kern w:val="0"/>
          <w:lang w:eastAsia="en-US"/>
        </w:rPr>
        <w:t xml:space="preserve"> </w:t>
      </w:r>
    </w:p>
    <w:p w14:paraId="4626BDFE" w14:textId="0D9DCA6C"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..............................73</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25CCEE0C"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proofErr w:type="gramStart"/>
      <w:r w:rsidR="002E5491">
        <w:rPr>
          <w:rFonts w:eastAsia="Times New Roman" w:cs="Times New Roman"/>
          <w:kern w:val="0"/>
          <w:lang w:eastAsia="en-US"/>
        </w:rPr>
        <w:t>………………..</w:t>
      </w:r>
      <w:r w:rsidR="00E13669">
        <w:rPr>
          <w:rFonts w:eastAsia="Times New Roman" w:cs="Times New Roman"/>
          <w:kern w:val="0"/>
          <w:lang w:eastAsia="en-US"/>
        </w:rPr>
        <w:t>………………………………………..….</w:t>
      </w:r>
      <w:proofErr w:type="gramEnd"/>
      <w:r w:rsidR="00E13669">
        <w:rPr>
          <w:rFonts w:eastAsia="Times New Roman" w:cs="Times New Roman"/>
          <w:kern w:val="0"/>
          <w:lang w:eastAsia="en-US"/>
        </w:rPr>
        <w:t>79</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385D1CB"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E13669">
        <w:rPr>
          <w:rFonts w:ascii="TimesNewRomanPSMT" w:hAnsi="TimesNewRomanPSMT" w:cs="TimesNewRomanPSMT"/>
          <w:kern w:val="0"/>
        </w:rPr>
        <w:t>..............85</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35B8A819"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8817CF">
        <w:rPr>
          <w:rFonts w:ascii="Times New Roman" w:hAnsi="Times New Roman" w:cs="Times New Roman"/>
          <w:kern w:val="0"/>
        </w:rPr>
        <w:t>....54</w:t>
      </w:r>
    </w:p>
    <w:p w14:paraId="27C1CD5A" w14:textId="1E00359B" w:rsidR="00E13669" w:rsidRPr="00E13669" w:rsidRDefault="00E13669" w:rsidP="00E13669">
      <w:pPr>
        <w:ind w:left="1440" w:hanging="1440"/>
        <w:rPr>
          <w:rFonts w:ascii="Arial" w:eastAsia="Times New Roman" w:hAnsi="Arial" w:cs="Arial"/>
          <w:i/>
          <w:color w:val="222222"/>
          <w:sz w:val="19"/>
          <w:szCs w:val="19"/>
        </w:rPr>
      </w:pPr>
      <w:r>
        <w:rPr>
          <w:rFonts w:ascii="Times New Roman" w:hAnsi="Times New Roman" w:cs="Times New Roman"/>
          <w:kern w:val="0"/>
        </w:rPr>
        <w:t>Table 2</w:t>
      </w:r>
      <w:r>
        <w:rPr>
          <w:rFonts w:ascii="Times New Roman" w:hAnsi="Times New Roman" w:cs="Times New Roman"/>
          <w:kern w:val="0"/>
        </w:rPr>
        <w:t xml:space="preserve"> </w:t>
      </w:r>
      <w:r>
        <w:rPr>
          <w:rFonts w:ascii="Times New Roman" w:hAnsi="Times New Roman" w:cs="Times New Roman"/>
          <w:kern w:val="0"/>
        </w:rPr>
        <w:tab/>
      </w:r>
      <w:r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BD1544">
        <w:rPr>
          <w:rFonts w:ascii="Times New Roman" w:hAnsi="Times New Roman" w:cs="Times New Roman"/>
          <w:kern w:val="0"/>
        </w:rPr>
        <w:t>56</w:t>
      </w:r>
    </w:p>
    <w:p w14:paraId="0E52858D" w14:textId="7B4BD9F7" w:rsidR="004A65E0" w:rsidRDefault="00E13669"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3</w:t>
      </w:r>
      <w:r w:rsidR="004A65E0">
        <w:rPr>
          <w:rFonts w:ascii="Times New Roman" w:hAnsi="Times New Roman" w:cs="Times New Roman"/>
          <w:kern w:val="0"/>
        </w:rPr>
        <w:t xml:space="preserve"> </w:t>
      </w:r>
      <w:r w:rsidR="004A65E0">
        <w:rPr>
          <w:rFonts w:ascii="Times New Roman" w:hAnsi="Times New Roman" w:cs="Times New Roman"/>
          <w:kern w:val="0"/>
        </w:rPr>
        <w:tab/>
      </w:r>
      <w:r w:rsidR="004A65E0" w:rsidRPr="004A65E0">
        <w:rPr>
          <w:rFonts w:asciiTheme="majorHAnsi" w:eastAsia="Times New Roman" w:hAnsiTheme="majorHAnsi" w:cstheme="majorHAnsi"/>
          <w:iCs/>
          <w:color w:val="222222"/>
        </w:rPr>
        <w:t>Pearson product-moment correlations</w:t>
      </w:r>
      <w:r w:rsidR="004A65E0">
        <w:rPr>
          <w:rFonts w:ascii="Times New Roman" w:hAnsi="Times New Roman" w:cs="Times New Roman"/>
          <w:kern w:val="0"/>
        </w:rPr>
        <w:t>..............................................................</w:t>
      </w:r>
      <w:r w:rsidR="00696723">
        <w:rPr>
          <w:rFonts w:ascii="Times New Roman" w:hAnsi="Times New Roman" w:cs="Times New Roman"/>
          <w:kern w:val="0"/>
        </w:rPr>
        <w:t>....</w:t>
      </w:r>
      <w:r w:rsidR="004A65E0">
        <w:rPr>
          <w:rFonts w:ascii="Times New Roman" w:hAnsi="Times New Roman" w:cs="Times New Roman"/>
          <w:kern w:val="0"/>
        </w:rPr>
        <w:t>.</w:t>
      </w:r>
      <w:r w:rsidR="00BD1544">
        <w:rPr>
          <w:rFonts w:ascii="Times New Roman" w:hAnsi="Times New Roman" w:cs="Times New Roman"/>
          <w:kern w:val="0"/>
        </w:rPr>
        <w:t>58</w:t>
      </w:r>
    </w:p>
    <w:p w14:paraId="656E8CF6" w14:textId="2856C3F2" w:rsidR="004A65E0" w:rsidRDefault="00E13669"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4</w:t>
      </w:r>
      <w:r w:rsidR="004A65E0">
        <w:rPr>
          <w:rFonts w:ascii="Times New Roman" w:hAnsi="Times New Roman" w:cs="Times New Roman"/>
          <w:kern w:val="0"/>
        </w:rPr>
        <w:t xml:space="preserve"> </w:t>
      </w:r>
      <w:r w:rsidR="004A65E0">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sidR="004A65E0">
        <w:rPr>
          <w:rFonts w:ascii="Times New Roman" w:hAnsi="Times New Roman" w:cs="Times New Roman"/>
          <w:kern w:val="0"/>
        </w:rPr>
        <w:t>......................................................................</w:t>
      </w:r>
      <w:r w:rsidR="004C35D9">
        <w:rPr>
          <w:rFonts w:ascii="Times New Roman" w:hAnsi="Times New Roman" w:cs="Times New Roman"/>
          <w:kern w:val="0"/>
        </w:rPr>
        <w:t>..............................</w:t>
      </w:r>
      <w:r>
        <w:rPr>
          <w:rFonts w:ascii="Times New Roman" w:hAnsi="Times New Roman" w:cs="Times New Roman"/>
          <w:kern w:val="0"/>
        </w:rPr>
        <w:t>..</w:t>
      </w:r>
      <w:r w:rsidR="00BD1544">
        <w:rPr>
          <w:rFonts w:ascii="Times New Roman" w:hAnsi="Times New Roman" w:cs="Times New Roman"/>
          <w:kern w:val="0"/>
        </w:rPr>
        <w:t>.60</w:t>
      </w:r>
    </w:p>
    <w:p w14:paraId="13537FF9" w14:textId="13B2F0BB" w:rsidR="004A65E0" w:rsidRDefault="00E13669"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5</w:t>
      </w:r>
      <w:r w:rsidR="004A65E0">
        <w:rPr>
          <w:rFonts w:ascii="Times New Roman" w:hAnsi="Times New Roman" w:cs="Times New Roman"/>
          <w:kern w:val="0"/>
        </w:rPr>
        <w:t xml:space="preserve"> </w:t>
      </w:r>
      <w:r w:rsidR="004A65E0">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sidR="004A65E0">
        <w:rPr>
          <w:rFonts w:ascii="Times New Roman" w:hAnsi="Times New Roman" w:cs="Times New Roman"/>
          <w:kern w:val="0"/>
        </w:rPr>
        <w:t>......................................................</w:t>
      </w:r>
      <w:r w:rsidR="00EA367F">
        <w:rPr>
          <w:rFonts w:ascii="Times New Roman" w:hAnsi="Times New Roman" w:cs="Times New Roman"/>
          <w:kern w:val="0"/>
        </w:rPr>
        <w:t>....................................</w:t>
      </w:r>
      <w:r w:rsidR="00BD1544">
        <w:rPr>
          <w:rFonts w:ascii="Times New Roman" w:hAnsi="Times New Roman" w:cs="Times New Roman"/>
          <w:kern w:val="0"/>
        </w:rPr>
        <w:t>....63</w:t>
      </w:r>
    </w:p>
    <w:p w14:paraId="05611C12" w14:textId="76E43AFA" w:rsidR="004A65E0" w:rsidRDefault="00E1366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6</w:t>
      </w:r>
      <w:r w:rsidR="004A65E0">
        <w:rPr>
          <w:rFonts w:ascii="Times New Roman" w:hAnsi="Times New Roman" w:cs="Times New Roman"/>
          <w:kern w:val="0"/>
        </w:rPr>
        <w:t xml:space="preserve"> </w:t>
      </w:r>
      <w:r w:rsidR="004A65E0">
        <w:rPr>
          <w:rFonts w:ascii="Times New Roman" w:hAnsi="Times New Roman" w:cs="Times New Roman"/>
          <w:kern w:val="0"/>
        </w:rPr>
        <w:tab/>
      </w:r>
      <w:r w:rsidR="00EA367F">
        <w:rPr>
          <w:rFonts w:ascii="Times New Roman" w:hAnsi="Times New Roman" w:cs="Times New Roman"/>
          <w:kern w:val="0"/>
        </w:rPr>
        <w:t>Random Forest Variable Analyses</w:t>
      </w:r>
      <w:r w:rsidR="004A65E0">
        <w:rPr>
          <w:rFonts w:ascii="Times New Roman" w:hAnsi="Times New Roman" w:cs="Times New Roman"/>
          <w:kern w:val="0"/>
        </w:rPr>
        <w:t>.............................</w:t>
      </w:r>
      <w:r w:rsidR="000A16C6">
        <w:rPr>
          <w:rFonts w:ascii="Times New Roman" w:hAnsi="Times New Roman" w:cs="Times New Roman"/>
          <w:kern w:val="0"/>
        </w:rPr>
        <w:t>.........................................</w:t>
      </w:r>
      <w:r w:rsidR="00BD1544">
        <w:rPr>
          <w:rFonts w:ascii="Times New Roman" w:hAnsi="Times New Roman" w:cs="Times New Roman"/>
          <w:kern w:val="0"/>
        </w:rPr>
        <w:t>...66</w:t>
      </w:r>
    </w:p>
    <w:p w14:paraId="797EA33F" w14:textId="154D5CBE" w:rsidR="004A65E0" w:rsidRDefault="00E1366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7</w:t>
      </w:r>
      <w:r w:rsidR="004A65E0">
        <w:rPr>
          <w:rFonts w:ascii="Times New Roman" w:hAnsi="Times New Roman" w:cs="Times New Roman"/>
          <w:kern w:val="0"/>
        </w:rPr>
        <w:t xml:space="preserve"> </w:t>
      </w:r>
      <w:r w:rsidR="004A65E0">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sidR="004A65E0">
        <w:rPr>
          <w:rFonts w:ascii="Times New Roman" w:hAnsi="Times New Roman" w:cs="Times New Roman"/>
          <w:kern w:val="0"/>
        </w:rPr>
        <w:t>...........</w:t>
      </w:r>
      <w:r w:rsidR="00385687">
        <w:rPr>
          <w:rFonts w:ascii="Times New Roman" w:hAnsi="Times New Roman" w:cs="Times New Roman"/>
          <w:kern w:val="0"/>
        </w:rPr>
        <w:t>..........</w:t>
      </w:r>
      <w:r w:rsidR="00BD1544">
        <w:rPr>
          <w:rFonts w:ascii="Times New Roman" w:hAnsi="Times New Roman" w:cs="Times New Roman"/>
          <w:kern w:val="0"/>
        </w:rPr>
        <w:t>..67</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461C407"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FD2A19">
        <w:rPr>
          <w:rFonts w:ascii="Times New Roman" w:hAnsi="Times New Roman" w:cs="Times New Roman"/>
          <w:kern w:val="0"/>
        </w:rPr>
        <w:t>...............62</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487D73" w:rsidRDefault="00A22B08" w:rsidP="00791548">
      <w:pPr>
        <w:pStyle w:val="Heading"/>
        <w:jc w:val="center"/>
        <w:rPr>
          <w:rFonts w:asciiTheme="majorHAnsi" w:hAnsiTheme="majorHAnsi" w:cstheme="majorHAnsi"/>
          <w:b/>
          <w:sz w:val="24"/>
          <w:szCs w:val="24"/>
        </w:rPr>
      </w:pPr>
      <w:r w:rsidRPr="00487D73">
        <w:rPr>
          <w:rFonts w:asciiTheme="majorHAnsi" w:hAnsiTheme="majorHAnsi" w:cstheme="majorHAnsi"/>
          <w:b/>
          <w:sz w:val="24"/>
          <w:szCs w:val="24"/>
        </w:rPr>
        <w:lastRenderedPageBreak/>
        <w:t>ABSTRACT</w:t>
      </w:r>
    </w:p>
    <w:p w14:paraId="78FA80E7" w14:textId="09C5C891" w:rsidR="00097600" w:rsidRPr="00487D73" w:rsidRDefault="00793C3D" w:rsidP="00097600">
      <w:pPr>
        <w:shd w:val="clear" w:color="auto" w:fill="FFFFFF"/>
        <w:rPr>
          <w:rFonts w:eastAsia="Times New Roman" w:cstheme="minorHAnsi"/>
          <w:color w:val="222222"/>
        </w:rPr>
        <w:sectPr w:rsidR="00097600" w:rsidRPr="00487D73" w:rsidSect="00097600">
          <w:type w:val="continuous"/>
          <w:pgSz w:w="12240" w:h="15840"/>
          <w:pgMar w:top="1440" w:right="1440" w:bottom="1440" w:left="1440" w:header="720" w:footer="0" w:gutter="0"/>
          <w:cols w:space="720"/>
          <w:formProt w:val="0"/>
          <w:titlePg/>
          <w:docGrid w:linePitch="360"/>
        </w:sectPr>
      </w:pPr>
      <w:r w:rsidRPr="00487D73">
        <w:rPr>
          <w:rFonts w:cstheme="minorHAnsi"/>
        </w:rPr>
        <w:t>Academic engageme</w:t>
      </w:r>
      <w:r w:rsidR="00735BC2" w:rsidRPr="00487D73">
        <w:rPr>
          <w:rFonts w:cstheme="minorHAnsi"/>
        </w:rPr>
        <w:t>nt is important for the</w:t>
      </w:r>
      <w:r w:rsidRPr="00487D73">
        <w:rPr>
          <w:rFonts w:cstheme="minorHAnsi"/>
        </w:rPr>
        <w:t xml:space="preserve"> scholastic outcomes of college s</w:t>
      </w:r>
      <w:r w:rsidR="000E609B" w:rsidRPr="00487D73">
        <w:rPr>
          <w:rFonts w:cstheme="minorHAnsi"/>
        </w:rPr>
        <w:t>tudents, including</w:t>
      </w:r>
      <w:r w:rsidR="00F145C2" w:rsidRPr="00487D73">
        <w:rPr>
          <w:rFonts w:cstheme="minorHAnsi"/>
        </w:rPr>
        <w:t xml:space="preserve"> </w:t>
      </w:r>
      <w:r w:rsidR="002D0C62" w:rsidRPr="00487D73">
        <w:rPr>
          <w:rFonts w:cstheme="minorHAnsi"/>
        </w:rPr>
        <w:t>degree completion</w:t>
      </w:r>
      <w:r w:rsidRPr="00487D73">
        <w:rPr>
          <w:rFonts w:cstheme="minorHAnsi"/>
        </w:rPr>
        <w:t xml:space="preserve">. The current study </w:t>
      </w:r>
      <w:r w:rsidR="0088615A" w:rsidRPr="00487D73">
        <w:rPr>
          <w:rFonts w:cstheme="minorHAnsi"/>
        </w:rPr>
        <w:t>examined</w:t>
      </w:r>
      <w:r w:rsidRPr="00487D73">
        <w:rPr>
          <w:rFonts w:cstheme="minorHAnsi"/>
        </w:rPr>
        <w:t xml:space="preserve"> the </w:t>
      </w:r>
      <w:r w:rsidR="000826FA" w:rsidRPr="00487D73">
        <w:rPr>
          <w:rFonts w:cstheme="minorHAnsi"/>
        </w:rPr>
        <w:t xml:space="preserve">relations between </w:t>
      </w:r>
      <w:r w:rsidRPr="00487D73">
        <w:rPr>
          <w:rFonts w:cstheme="minorHAnsi"/>
        </w:rPr>
        <w:t xml:space="preserve">stress </w:t>
      </w:r>
      <w:r w:rsidR="000826FA" w:rsidRPr="00487D73">
        <w:rPr>
          <w:rFonts w:cstheme="minorHAnsi"/>
        </w:rPr>
        <w:t>and</w:t>
      </w:r>
      <w:r w:rsidRPr="00487D73">
        <w:rPr>
          <w:rFonts w:cstheme="minorHAnsi"/>
        </w:rPr>
        <w:t xml:space="preserve"> the </w:t>
      </w:r>
      <w:commentRangeStart w:id="0"/>
      <w:r w:rsidRPr="00487D73">
        <w:rPr>
          <w:rFonts w:cstheme="minorHAnsi"/>
        </w:rPr>
        <w:t>intrinsic aspects of academic engagement</w:t>
      </w:r>
      <w:r w:rsidR="000A3B3F" w:rsidRPr="00487D73">
        <w:rPr>
          <w:rFonts w:cstheme="minorHAnsi"/>
        </w:rPr>
        <w:t xml:space="preserve"> (e.g. effort, </w:t>
      </w:r>
      <w:commentRangeEnd w:id="0"/>
      <w:r w:rsidR="000826FA" w:rsidRPr="00487D73">
        <w:rPr>
          <w:rStyle w:val="CommentReference"/>
          <w:rFonts w:cstheme="minorHAnsi"/>
        </w:rPr>
        <w:commentReference w:id="0"/>
      </w:r>
      <w:r w:rsidR="000A3B3F" w:rsidRPr="00487D73">
        <w:rPr>
          <w:rFonts w:cstheme="minorHAnsi"/>
        </w:rPr>
        <w:t>attention, note-taking, attendance, asking for help, etc.)</w:t>
      </w:r>
      <w:r w:rsidR="000032F0">
        <w:rPr>
          <w:rFonts w:cstheme="minorHAnsi"/>
        </w:rPr>
        <w:t xml:space="preserve">, including the four factors of </w:t>
      </w:r>
      <w:r w:rsidR="008817CF">
        <w:rPr>
          <w:rFonts w:cstheme="minorHAnsi"/>
        </w:rPr>
        <w:t xml:space="preserve">undergraduate </w:t>
      </w:r>
      <w:r w:rsidR="000032F0">
        <w:rPr>
          <w:rFonts w:cstheme="minorHAnsi"/>
        </w:rPr>
        <w:t xml:space="preserve">engagement as outlined by </w:t>
      </w:r>
      <w:proofErr w:type="spellStart"/>
      <w:r w:rsidR="000032F0">
        <w:rPr>
          <w:rFonts w:cstheme="minorHAnsi"/>
        </w:rPr>
        <w:t>Handelsman</w:t>
      </w:r>
      <w:proofErr w:type="spellEnd"/>
      <w:r w:rsidR="000032F0">
        <w:t xml:space="preserve">, Briggs, Sullivan, &amp; </w:t>
      </w:r>
      <w:proofErr w:type="spellStart"/>
      <w:r w:rsidR="000032F0">
        <w:t>Towler</w:t>
      </w:r>
      <w:proofErr w:type="spellEnd"/>
      <w:r w:rsidR="000032F0">
        <w:t xml:space="preserve"> </w:t>
      </w:r>
      <w:r w:rsidR="000032F0">
        <w:t>(</w:t>
      </w:r>
      <w:r w:rsidR="000032F0">
        <w:t>2005</w:t>
      </w:r>
      <w:r w:rsidR="000032F0">
        <w:t>)</w:t>
      </w:r>
      <w:r w:rsidR="008817CF">
        <w:t>:</w:t>
      </w:r>
      <w:r w:rsidR="000032F0">
        <w:t xml:space="preserve"> </w:t>
      </w:r>
      <w:r w:rsidR="000032F0">
        <w:t>Factor 1 – “skills engagement</w:t>
      </w:r>
      <w:r w:rsidR="000032F0">
        <w:t>,”</w:t>
      </w:r>
      <w:r w:rsidR="000032F0">
        <w:t xml:space="preserve"> Factor 2 – “emotional engagement</w:t>
      </w:r>
      <w:r w:rsidR="000032F0">
        <w:t>,”</w:t>
      </w:r>
      <w:r w:rsidR="000032F0">
        <w:t xml:space="preserve"> Factor 3 – “partic</w:t>
      </w:r>
      <w:r w:rsidR="000032F0">
        <w:t>ipation/interaction engagement,”</w:t>
      </w:r>
      <w:r w:rsidR="000032F0">
        <w:t xml:space="preserve"> and Factor</w:t>
      </w:r>
      <w:r w:rsidR="000032F0">
        <w:t xml:space="preserve"> 4 – “performance engagement,”</w:t>
      </w:r>
      <w:r w:rsidRPr="00487D73">
        <w:rPr>
          <w:rFonts w:cstheme="minorHAnsi"/>
        </w:rPr>
        <w:t xml:space="preserve"> in addition to the mediating/moderating properties of the self-care practices of sleep </w:t>
      </w:r>
      <w:r w:rsidR="002D0C62" w:rsidRPr="00487D73">
        <w:rPr>
          <w:rFonts w:cstheme="minorHAnsi"/>
        </w:rPr>
        <w:t>hygiene and physical activity.</w:t>
      </w:r>
      <w:r w:rsidRPr="00487D73">
        <w:rPr>
          <w:rFonts w:cstheme="minorHAnsi"/>
        </w:rPr>
        <w:t xml:space="preserve"> </w:t>
      </w:r>
      <w:r w:rsidR="002D0C62" w:rsidRPr="00487D73">
        <w:rPr>
          <w:rFonts w:cstheme="minorHAnsi"/>
        </w:rPr>
        <w:t>The sample consisted of 203 undergraduate students from a large southeastern university. Results indicated that stress was negatively c</w:t>
      </w:r>
      <w:r w:rsidR="001473BE" w:rsidRPr="00487D73">
        <w:rPr>
          <w:rFonts w:cstheme="minorHAnsi"/>
        </w:rPr>
        <w:t>orrelated with the factor of academic engagement most related to executive functioning (i.e. skills engagement).  Of the independent variables evaluated, s</w:t>
      </w:r>
      <w:r w:rsidR="002D0C62" w:rsidRPr="00487D73">
        <w:rPr>
          <w:rFonts w:cstheme="minorHAnsi"/>
        </w:rPr>
        <w:t>leep hygiene showed th</w:t>
      </w:r>
      <w:r w:rsidR="00735BC2" w:rsidRPr="00487D73">
        <w:rPr>
          <w:rFonts w:cstheme="minorHAnsi"/>
        </w:rPr>
        <w:t>e strongest</w:t>
      </w:r>
      <w:r w:rsidR="002D0C62" w:rsidRPr="00487D73">
        <w:rPr>
          <w:rFonts w:cstheme="minorHAnsi"/>
        </w:rPr>
        <w:t xml:space="preserve"> correlation</w:t>
      </w:r>
      <w:r w:rsidR="001473BE" w:rsidRPr="00487D73">
        <w:rPr>
          <w:rFonts w:cstheme="minorHAnsi"/>
        </w:rPr>
        <w:t>s with</w:t>
      </w:r>
      <w:r w:rsidR="002D0C62" w:rsidRPr="00487D73">
        <w:rPr>
          <w:rFonts w:cstheme="minorHAnsi"/>
        </w:rPr>
        <w:t xml:space="preserve"> academic engagement, most </w:t>
      </w:r>
      <w:r w:rsidR="001473BE" w:rsidRPr="00487D73">
        <w:rPr>
          <w:rFonts w:cstheme="minorHAnsi"/>
        </w:rPr>
        <w:t>specifically for the s</w:t>
      </w:r>
      <w:r w:rsidR="00B022C2" w:rsidRPr="00487D73">
        <w:rPr>
          <w:rFonts w:cstheme="minorHAnsi"/>
        </w:rPr>
        <w:t>kills</w:t>
      </w:r>
      <w:r w:rsidR="001473BE" w:rsidRPr="00487D73">
        <w:rPr>
          <w:rFonts w:cstheme="minorHAnsi"/>
        </w:rPr>
        <w:t xml:space="preserve"> engagement</w:t>
      </w:r>
      <w:r w:rsidR="00F145C2" w:rsidRPr="00487D73">
        <w:rPr>
          <w:rFonts w:cstheme="minorHAnsi"/>
        </w:rPr>
        <w:t xml:space="preserve"> and performance engagement factors</w:t>
      </w:r>
      <w:r w:rsidR="000E609B" w:rsidRPr="00487D73">
        <w:rPr>
          <w:rFonts w:cstheme="minorHAnsi"/>
        </w:rPr>
        <w:t>.</w:t>
      </w:r>
      <w:r w:rsidR="001473BE" w:rsidRPr="00487D73">
        <w:rPr>
          <w:rFonts w:cstheme="minorHAnsi"/>
        </w:rPr>
        <w:t xml:space="preserve"> Sleep hygiene also functioned as a mediator in the relationship between stress and </w:t>
      </w:r>
      <w:r w:rsidR="00097600" w:rsidRPr="00487D73">
        <w:rPr>
          <w:rFonts w:cstheme="minorHAnsi"/>
        </w:rPr>
        <w:t xml:space="preserve">the skills factor of </w:t>
      </w:r>
      <w:r w:rsidR="001473BE" w:rsidRPr="00487D73">
        <w:rPr>
          <w:rFonts w:cstheme="minorHAnsi"/>
        </w:rPr>
        <w:t xml:space="preserve">engagement, </w:t>
      </w:r>
      <w:r w:rsidR="00097600" w:rsidRPr="00487D73">
        <w:rPr>
          <w:rFonts w:eastAsia="Times New Roman" w:cstheme="minorHAnsi"/>
          <w:color w:val="222222"/>
        </w:rPr>
        <w:t xml:space="preserve">resulting in </w:t>
      </w:r>
      <w:r w:rsidR="00097600" w:rsidRPr="00487D73">
        <w:rPr>
          <w:rFonts w:cstheme="minorHAnsi"/>
        </w:rPr>
        <w:t>a 47% reduction in the effect of stress</w:t>
      </w:r>
      <w:r w:rsidR="00097600" w:rsidRPr="00487D73">
        <w:rPr>
          <w:rFonts w:eastAsia="Times New Roman" w:cstheme="minorHAnsi"/>
          <w:color w:val="222222"/>
        </w:rPr>
        <w:t>.</w:t>
      </w:r>
      <w:r w:rsidR="00036378" w:rsidRPr="00487D73">
        <w:rPr>
          <w:rFonts w:eastAsia="Times New Roman" w:cstheme="minorHAnsi"/>
          <w:color w:val="222222"/>
        </w:rPr>
        <w:t xml:space="preserve"> Exercise did not show correlations with any areas of engagement, </w:t>
      </w:r>
      <w:r w:rsidR="002D772B" w:rsidRPr="00487D73">
        <w:rPr>
          <w:rFonts w:eastAsia="Times New Roman" w:cstheme="minorHAnsi"/>
          <w:color w:val="222222"/>
        </w:rPr>
        <w:t xml:space="preserve">but did show a small </w:t>
      </w:r>
      <w:r w:rsidR="00D50E71" w:rsidRPr="00487D73">
        <w:rPr>
          <w:rFonts w:eastAsia="Times New Roman" w:cstheme="minorHAnsi"/>
          <w:color w:val="222222"/>
        </w:rPr>
        <w:t>interaction</w:t>
      </w:r>
      <w:r w:rsidR="00036378" w:rsidRPr="00487D73">
        <w:rPr>
          <w:rFonts w:eastAsia="Times New Roman" w:cstheme="minorHAnsi"/>
          <w:color w:val="222222"/>
        </w:rPr>
        <w:t xml:space="preserve"> effect on the relationship between stress and the academic engagement factor of participation/interaction.</w:t>
      </w:r>
      <w:r w:rsidR="009A4A55" w:rsidRPr="00487D73">
        <w:rPr>
          <w:rFonts w:eastAsia="Times New Roman" w:cstheme="minorHAnsi"/>
          <w:color w:val="222222"/>
        </w:rPr>
        <w:t xml:space="preserve">  </w:t>
      </w:r>
      <w:r w:rsidR="00735BC2" w:rsidRPr="00487D73">
        <w:rPr>
          <w:rFonts w:eastAsia="Times New Roman" w:cstheme="minorHAnsi"/>
          <w:color w:val="222222"/>
        </w:rPr>
        <w:t>S</w:t>
      </w:r>
      <w:r w:rsidR="00C02A14" w:rsidRPr="00487D73">
        <w:rPr>
          <w:rFonts w:eastAsia="Times New Roman" w:cstheme="minorHAnsi"/>
          <w:color w:val="222222"/>
        </w:rPr>
        <w:t>tress was seen to have a positive impact on participation/interaction engagement</w:t>
      </w:r>
      <w:r w:rsidR="00735BC2" w:rsidRPr="00487D73">
        <w:rPr>
          <w:rFonts w:eastAsia="Times New Roman" w:cstheme="minorHAnsi"/>
          <w:color w:val="222222"/>
        </w:rPr>
        <w:t xml:space="preserve">. A </w:t>
      </w:r>
      <w:r w:rsidR="00C02A14" w:rsidRPr="00487D73">
        <w:rPr>
          <w:rFonts w:eastAsia="Times New Roman" w:cstheme="minorHAnsi"/>
          <w:color w:val="222222"/>
        </w:rPr>
        <w:t>moderating effect of p</w:t>
      </w:r>
      <w:r w:rsidR="009A4A55" w:rsidRPr="00487D73">
        <w:rPr>
          <w:rFonts w:eastAsia="Times New Roman" w:cstheme="minorHAnsi"/>
          <w:color w:val="222222"/>
        </w:rPr>
        <w:t>hysical activity</w:t>
      </w:r>
      <w:r w:rsidR="00735BC2" w:rsidRPr="00487D73">
        <w:rPr>
          <w:rFonts w:eastAsia="Times New Roman" w:cstheme="minorHAnsi"/>
          <w:color w:val="222222"/>
        </w:rPr>
        <w:t xml:space="preserve"> was identified,</w:t>
      </w:r>
      <w:r w:rsidR="009A4A55" w:rsidRPr="00487D73">
        <w:rPr>
          <w:rFonts w:eastAsia="Times New Roman" w:cstheme="minorHAnsi"/>
          <w:color w:val="222222"/>
        </w:rPr>
        <w:t xml:space="preserve"> </w:t>
      </w:r>
      <w:r w:rsidR="00950D8D" w:rsidRPr="00487D73">
        <w:rPr>
          <w:rFonts w:eastAsia="Times New Roman" w:cstheme="minorHAnsi"/>
          <w:color w:val="222222"/>
        </w:rPr>
        <w:t>lead</w:t>
      </w:r>
      <w:r w:rsidR="004433F8" w:rsidRPr="00487D73">
        <w:rPr>
          <w:rFonts w:eastAsia="Times New Roman" w:cstheme="minorHAnsi"/>
          <w:color w:val="222222"/>
        </w:rPr>
        <w:t>ing</w:t>
      </w:r>
      <w:r w:rsidR="00C02A14" w:rsidRPr="00487D73">
        <w:rPr>
          <w:rFonts w:eastAsia="Times New Roman" w:cstheme="minorHAnsi"/>
          <w:color w:val="222222"/>
        </w:rPr>
        <w:t xml:space="preserve"> </w:t>
      </w:r>
      <w:r w:rsidR="00950D8D" w:rsidRPr="00487D73">
        <w:rPr>
          <w:rFonts w:eastAsia="Times New Roman" w:cstheme="minorHAnsi"/>
          <w:color w:val="222222"/>
        </w:rPr>
        <w:t>to</w:t>
      </w:r>
      <w:r w:rsidR="004433F8" w:rsidRPr="00487D73">
        <w:rPr>
          <w:rFonts w:eastAsia="Times New Roman" w:cstheme="minorHAnsi"/>
          <w:color w:val="222222"/>
        </w:rPr>
        <w:t xml:space="preserve"> </w:t>
      </w:r>
      <w:r w:rsidR="00C02A14" w:rsidRPr="00487D73">
        <w:rPr>
          <w:rFonts w:eastAsia="Times New Roman" w:cstheme="minorHAnsi"/>
          <w:color w:val="222222"/>
        </w:rPr>
        <w:t>lower</w:t>
      </w:r>
      <w:r w:rsidR="002D772B" w:rsidRPr="00487D73">
        <w:rPr>
          <w:rFonts w:eastAsia="Times New Roman" w:cstheme="minorHAnsi"/>
          <w:color w:val="222222"/>
        </w:rPr>
        <w:t xml:space="preserve"> </w:t>
      </w:r>
      <w:r w:rsidR="004433F8" w:rsidRPr="00487D73">
        <w:rPr>
          <w:rFonts w:eastAsia="Times New Roman" w:cstheme="minorHAnsi"/>
          <w:color w:val="222222"/>
        </w:rPr>
        <w:t>participation/interaction engagement when both stress and exercise were high</w:t>
      </w:r>
      <w:r w:rsidR="00127A93" w:rsidRPr="00487D73">
        <w:rPr>
          <w:rFonts w:eastAsia="Times New Roman" w:cstheme="minorHAnsi"/>
          <w:color w:val="222222"/>
        </w:rPr>
        <w:t xml:space="preserve">. </w:t>
      </w:r>
      <w:r w:rsidR="00801F93" w:rsidRPr="00487D73">
        <w:rPr>
          <w:rFonts w:eastAsia="Times New Roman" w:cstheme="minorHAnsi"/>
          <w:color w:val="222222"/>
        </w:rPr>
        <w:t>E</w:t>
      </w:r>
      <w:r w:rsidR="00722A98" w:rsidRPr="00487D73">
        <w:rPr>
          <w:rFonts w:eastAsia="Times New Roman" w:cstheme="minorHAnsi"/>
          <w:color w:val="222222"/>
        </w:rPr>
        <w:t>xercise, ethnicity, age, class rank, and gender did not add predictive ability to</w:t>
      </w:r>
      <w:r w:rsidR="00360C75" w:rsidRPr="00487D73">
        <w:rPr>
          <w:rFonts w:eastAsia="Times New Roman" w:cstheme="minorHAnsi"/>
          <w:color w:val="222222"/>
        </w:rPr>
        <w:t xml:space="preserve"> any of</w:t>
      </w:r>
      <w:r w:rsidR="00722A98" w:rsidRPr="00487D73">
        <w:rPr>
          <w:rFonts w:eastAsia="Times New Roman" w:cstheme="minorHAnsi"/>
          <w:color w:val="222222"/>
        </w:rPr>
        <w:t xml:space="preserve"> the models for academic engageme</w:t>
      </w:r>
      <w:r w:rsidR="00360C75" w:rsidRPr="00487D73">
        <w:rPr>
          <w:rFonts w:eastAsia="Times New Roman" w:cstheme="minorHAnsi"/>
          <w:color w:val="222222"/>
        </w:rPr>
        <w:t>nt/</w:t>
      </w:r>
      <w:r w:rsidR="00722A98" w:rsidRPr="00487D73">
        <w:rPr>
          <w:rFonts w:eastAsia="Times New Roman" w:cstheme="minorHAnsi"/>
          <w:color w:val="222222"/>
        </w:rPr>
        <w:t>factors</w:t>
      </w:r>
      <w:r w:rsidR="00360C75" w:rsidRPr="00487D73">
        <w:rPr>
          <w:rFonts w:eastAsia="Times New Roman" w:cstheme="minorHAnsi"/>
          <w:color w:val="222222"/>
        </w:rPr>
        <w:t xml:space="preserve"> of engagement</w:t>
      </w:r>
      <w:r w:rsidR="00722A98" w:rsidRPr="00487D73">
        <w:rPr>
          <w:rFonts w:eastAsia="Times New Roman" w:cstheme="minorHAnsi"/>
          <w:color w:val="222222"/>
        </w:rPr>
        <w:t xml:space="preserve">. </w:t>
      </w:r>
      <w:r w:rsidR="00814206" w:rsidRPr="00487D73">
        <w:rPr>
          <w:rFonts w:eastAsia="Times New Roman" w:cstheme="minorHAnsi"/>
          <w:color w:val="222222"/>
        </w:rPr>
        <w:t>T</w:t>
      </w:r>
      <w:r w:rsidR="00814206" w:rsidRPr="00487D73">
        <w:rPr>
          <w:rFonts w:cstheme="minorHAnsi"/>
          <w:color w:val="000000"/>
          <w:kern w:val="0"/>
        </w:rPr>
        <w:t xml:space="preserve">hese results highlight the potential benefits of improving sleep habits and promoting programs aimed at minimizing and addressing stress (e.g. </w:t>
      </w:r>
      <w:r w:rsidR="00814206" w:rsidRPr="00487D73">
        <w:rPr>
          <w:rFonts w:cstheme="minorHAnsi"/>
          <w:color w:val="000000"/>
          <w:kern w:val="0"/>
        </w:rPr>
        <w:lastRenderedPageBreak/>
        <w:t>meditation, mental health supports) in order to promote success and positive academic outcomes in undergraduate students.</w:t>
      </w:r>
      <w:r w:rsidR="00127A93" w:rsidRPr="00487D73">
        <w:rPr>
          <w:rFonts w:cstheme="minorHAnsi"/>
          <w:color w:val="000000"/>
          <w:kern w:val="0"/>
        </w:rPr>
        <w:t xml:space="preserve"> Directions for future research were also discussed.</w:t>
      </w:r>
    </w:p>
    <w:p w14:paraId="773CB827" w14:textId="77777777" w:rsidR="005210E5" w:rsidRDefault="004F35FD" w:rsidP="00B022C2">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1675090C"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0032F0">
        <w:t xml:space="preserve">; </w:t>
      </w:r>
      <w:proofErr w:type="spellStart"/>
      <w:r w:rsidR="000032F0">
        <w:t>Handelsman</w:t>
      </w:r>
      <w:proofErr w:type="spellEnd"/>
      <w:r w:rsidR="000032F0">
        <w:t xml:space="preserve"> et al.</w:t>
      </w:r>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506C16A5"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4BDA3EEB" w14:textId="6720A075" w:rsidR="005314F6" w:rsidRPr="008817CF" w:rsidRDefault="004F35FD" w:rsidP="008817CF">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r>
        <w:t xml:space="preserve">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commentRangeStart w:id="1"/>
      <w:r w:rsidR="00BC4B1E">
        <w:t xml:space="preserve">They examined </w:t>
      </w:r>
      <w:r>
        <w:t>the “micro” level of a student’s engagement rather than the “macro” level</w:t>
      </w:r>
      <w:r w:rsidR="00BC4B1E">
        <w:t xml:space="preserve"> engagement</w:t>
      </w:r>
      <w:r>
        <w:t>,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w:t>
      </w:r>
      <w:commentRangeEnd w:id="1"/>
      <w:r w:rsidR="00BC4B1E">
        <w:rPr>
          <w:rStyle w:val="CommentReference"/>
        </w:rPr>
        <w:commentReference w:id="1"/>
      </w:r>
      <w:r>
        <w:t>Study results identified four distinct factors of university student engagement: Factor 1 – “skills engagement</w:t>
      </w:r>
      <w:r w:rsidR="000032F0">
        <w:t>”</w:t>
      </w:r>
      <w:r w:rsidR="008817CF">
        <w:t xml:space="preserve"> – includes study skills, effort, work completion, attendance, and taking and reviewing notes</w:t>
      </w:r>
      <w:r w:rsidR="008817CF">
        <w:t>;</w:t>
      </w:r>
      <w:r>
        <w:t xml:space="preserve"> Factor 2 – “emotional engagement</w:t>
      </w:r>
      <w:r w:rsidR="000032F0">
        <w:t>”</w:t>
      </w:r>
      <w:r w:rsidR="008817CF">
        <w:t xml:space="preserve"> – includes emotional aspects such as desiring to learn and finding ways to make a course interesting or relevant to their lives;</w:t>
      </w:r>
      <w:r w:rsidR="008817CF">
        <w:t xml:space="preserve"> </w:t>
      </w:r>
      <w:r>
        <w:t>Factor 3 – “participation/interaction engagement</w:t>
      </w:r>
      <w:r w:rsidR="000032F0">
        <w:t>”</w:t>
      </w:r>
      <w:r w:rsidR="008817CF">
        <w:t xml:space="preserve"> –</w:t>
      </w:r>
      <w:r>
        <w:t xml:space="preserve"> </w:t>
      </w:r>
      <w:r w:rsidR="008817CF">
        <w:t>includes participatory aspects such as participating in discussions, asking questions, and seeking help when necessary;</w:t>
      </w:r>
      <w:r w:rsidR="008817CF">
        <w:t xml:space="preserve"> </w:t>
      </w:r>
      <w:r>
        <w:t>and Factor</w:t>
      </w:r>
      <w:r w:rsidR="008817CF">
        <w:t xml:space="preserve"> 4 – “performance engagement” </w:t>
      </w:r>
      <w:r w:rsidR="008817CF">
        <w:t>–</w:t>
      </w:r>
      <w:r>
        <w:t xml:space="preserve">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0B73236F"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6A1F2C9C"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r w:rsidR="00BC4B1E">
        <w:rPr>
          <w:color w:val="000000" w:themeColor="text1"/>
        </w:rPr>
        <w:t>T</w:t>
      </w:r>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 xml:space="preserve">University students are inundated with potential stressors that range from managing the responsibilities of new-found independence to navigating the intricacies of finding success in a rigorous academic setting. To achieve academic success, it is important for students to be </w:t>
      </w:r>
      <w:r>
        <w:lastRenderedPageBreak/>
        <w:t>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 xml:space="preserve">ll, </w:t>
      </w:r>
      <w:proofErr w:type="spellStart"/>
      <w:r w:rsidR="0068002F">
        <w:rPr>
          <w:rFonts w:eastAsia="Times New Roman" w:cs="Times New Roman"/>
          <w:kern w:val="0"/>
          <w:lang w:eastAsia="en-US"/>
        </w:rPr>
        <w:t>Preisler</w:t>
      </w:r>
      <w:proofErr w:type="spellEnd"/>
      <w:r w:rsidR="0068002F">
        <w:rPr>
          <w:rFonts w:eastAsia="Times New Roman" w:cs="Times New Roman"/>
          <w:kern w:val="0"/>
          <w:lang w:eastAsia="en-US"/>
        </w:rPr>
        <w:t xml:space="preserve">, &amp; </w:t>
      </w:r>
      <w:proofErr w:type="spellStart"/>
      <w:r w:rsidR="0068002F">
        <w:rPr>
          <w:rFonts w:eastAsia="Times New Roman" w:cs="Times New Roman"/>
          <w:kern w:val="0"/>
          <w:lang w:eastAsia="en-US"/>
        </w:rPr>
        <w:t>Aussprung</w:t>
      </w:r>
      <w:proofErr w:type="spellEnd"/>
      <w:r w:rsidR="0068002F">
        <w:rPr>
          <w:rFonts w:eastAsia="Times New Roman" w:cs="Times New Roman"/>
          <w:kern w:val="0"/>
          <w:lang w:eastAsia="en-US"/>
        </w:rPr>
        <w:t>,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w:t>
      </w:r>
      <w:r>
        <w:lastRenderedPageBreak/>
        <w:t>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w:t>
      </w:r>
      <w:r>
        <w:lastRenderedPageBreak/>
        <w:t xml:space="preserve">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w:t>
      </w:r>
      <w:proofErr w:type="spellStart"/>
      <w:r w:rsidR="009E1CE5">
        <w:rPr>
          <w:rFonts w:eastAsia="Times New Roman" w:cs="Times New Roman"/>
          <w:kern w:val="0"/>
          <w:lang w:eastAsia="en-US"/>
        </w:rPr>
        <w:t>Soper</w:t>
      </w:r>
      <w:proofErr w:type="spellEnd"/>
      <w:r w:rsidR="009E1CE5">
        <w:rPr>
          <w:rFonts w:eastAsia="Times New Roman" w:cs="Times New Roman"/>
          <w:kern w:val="0"/>
          <w:lang w:eastAsia="en-US"/>
        </w:rPr>
        <w:t xml:space="preserve">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 xml:space="preserve">Gaultney,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924978"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 xml:space="preserve">Brown, </w:t>
      </w:r>
      <w:proofErr w:type="spellStart"/>
      <w:r w:rsidR="000C1DD1">
        <w:rPr>
          <w:rFonts w:eastAsia="Times New Roman" w:cs="Times New Roman"/>
          <w:kern w:val="0"/>
          <w:lang w:eastAsia="en-US"/>
        </w:rPr>
        <w:t>Buboltz</w:t>
      </w:r>
      <w:proofErr w:type="spellEnd"/>
      <w:r w:rsidR="000C1DD1">
        <w:rPr>
          <w:rFonts w:eastAsia="Times New Roman" w:cs="Times New Roman"/>
          <w:kern w:val="0"/>
          <w:lang w:eastAsia="en-US"/>
        </w:rPr>
        <w:t xml:space="preserve">, &amp; </w:t>
      </w:r>
      <w:proofErr w:type="spellStart"/>
      <w:r w:rsidR="000C1DD1">
        <w:rPr>
          <w:rFonts w:eastAsia="Times New Roman" w:cs="Times New Roman"/>
          <w:kern w:val="0"/>
          <w:lang w:eastAsia="en-US"/>
        </w:rPr>
        <w:t>Soper</w:t>
      </w:r>
      <w:proofErr w:type="spellEnd"/>
      <w:r w:rsidR="000C1DD1">
        <w:rPr>
          <w:rFonts w:eastAsia="Times New Roman" w:cs="Times New Roman"/>
          <w:kern w:val="0"/>
          <w:lang w:eastAsia="en-US"/>
        </w:rPr>
        <w:t>, 2001</w:t>
      </w:r>
      <w:r w:rsidR="0004750A">
        <w:t xml:space="preserve">;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lastRenderedPageBreak/>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lastRenderedPageBreak/>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w:t>
      </w:r>
      <w:commentRangeStart w:id="2"/>
      <w:r w:rsidR="00B02EE2">
        <w:t>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commentRangeEnd w:id="2"/>
      <w:r w:rsidR="001663EF">
        <w:rPr>
          <w:rStyle w:val="CommentReference"/>
        </w:rPr>
        <w:commentReference w:id="2"/>
      </w:r>
    </w:p>
    <w:p w14:paraId="17C7DDEB" w14:textId="05F5B21F"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 the benefits of exercise</w:t>
      </w:r>
      <w:r w:rsidR="001663EF">
        <w:t xml:space="preserve">, </w:t>
      </w:r>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 xml:space="preserve">Pontifex, Hillman, </w:t>
      </w:r>
      <w:proofErr w:type="spellStart"/>
      <w:r w:rsidR="0029093D">
        <w:t>Fernhall</w:t>
      </w:r>
      <w:proofErr w:type="spellEnd"/>
      <w:r w:rsidR="0029093D">
        <w:t xml:space="preserve">, Thompson, and </w:t>
      </w:r>
      <w:proofErr w:type="spellStart"/>
      <w:r w:rsidR="0029093D">
        <w:t>Valentini</w:t>
      </w:r>
      <w:proofErr w:type="spellEnd"/>
      <w:r w:rsidR="0029093D">
        <w:t>,</w:t>
      </w:r>
      <w:r w:rsidR="00E5271F">
        <w:t xml:space="preserve"> (2009) found </w:t>
      </w:r>
      <w:r w:rsidR="00E5271F">
        <w:lastRenderedPageBreak/>
        <w:t>reductions in response time</w:t>
      </w:r>
      <w:r w:rsidR="00E5271F" w:rsidRPr="00E5271F">
        <w:t xml:space="preserve"> </w:t>
      </w:r>
      <w:r w:rsidR="00E5271F">
        <w:t>as compared to resistance exercises or seated rest.</w:t>
      </w:r>
      <w:r w:rsidR="002D4E0F">
        <w:t xml:space="preserve"> </w:t>
      </w:r>
      <w:r w:rsidR="001663EF">
        <w:t xml:space="preserve">These </w:t>
      </w:r>
      <w:r w:rsidR="00340A20">
        <w:t>f</w:t>
      </w:r>
      <w:r w:rsidR="003B1833">
        <w:t xml:space="preserve">indings </w:t>
      </w:r>
      <w:r w:rsidR="001663EF">
        <w:t>are consistent with</w:t>
      </w:r>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2011). Additionally, multiple studies have highlighted that exercise in the form of high intensity aerobic activity is superior to less vigorous activities such as flexibility or strength training (</w:t>
      </w:r>
      <w:r w:rsidR="006E58F8">
        <w:rPr>
          <w:color w:val="000000" w:themeColor="text1"/>
        </w:rPr>
        <w:t xml:space="preserve">Coe, </w:t>
      </w:r>
      <w:proofErr w:type="spellStart"/>
      <w:r w:rsidR="006E58F8">
        <w:rPr>
          <w:color w:val="000000" w:themeColor="text1"/>
        </w:rPr>
        <w:t>Pivarnik</w:t>
      </w:r>
      <w:proofErr w:type="spellEnd"/>
      <w:r w:rsidR="006E58F8">
        <w:rPr>
          <w:color w:val="000000" w:themeColor="text1"/>
        </w:rPr>
        <w:t xml:space="preserve">, Womack, Reeves, &amp; </w:t>
      </w:r>
      <w:proofErr w:type="spellStart"/>
      <w:r w:rsidR="006E58F8">
        <w:rPr>
          <w:color w:val="000000" w:themeColor="text1"/>
        </w:rPr>
        <w:t>Malina</w:t>
      </w:r>
      <w:proofErr w:type="spellEnd"/>
      <w:r w:rsidR="006E58F8">
        <w:rPr>
          <w:color w:val="000000" w:themeColor="text1"/>
        </w:rPr>
        <w:t>,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w:t>
      </w:r>
      <w:r w:rsidR="004F35FD">
        <w:rPr>
          <w:rFonts w:eastAsia="Times New Roman" w:cs="Times New Roman"/>
          <w:color w:val="000000"/>
          <w:kern w:val="0"/>
          <w:lang w:eastAsia="en-US"/>
        </w:rPr>
        <w:lastRenderedPageBreak/>
        <w:t xml:space="preserve">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w:t>
      </w:r>
      <w:proofErr w:type="spellStart"/>
      <w:r w:rsidR="004F35FD">
        <w:t>Salamat</w:t>
      </w:r>
      <w:proofErr w:type="spellEnd"/>
      <w:r w:rsidR="004F35FD">
        <w:t xml:space="preserve">,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6AAD0520" w14:textId="77777777" w:rsidR="006371B5" w:rsidRDefault="006371B5" w:rsidP="000D6739">
      <w:pPr>
        <w:ind w:firstLine="0"/>
        <w:rPr>
          <w:b/>
        </w:rPr>
      </w:pPr>
    </w:p>
    <w:p w14:paraId="505C4D64" w14:textId="7705AAEC" w:rsidR="00DE0EE2" w:rsidRPr="000D6739" w:rsidRDefault="00DE0EE2" w:rsidP="000D6739">
      <w:pPr>
        <w:ind w:firstLine="0"/>
        <w:rPr>
          <w:b/>
        </w:rPr>
      </w:pPr>
      <w:r w:rsidRPr="000D6739">
        <w:rPr>
          <w:b/>
        </w:rPr>
        <w:t>The Current Study</w:t>
      </w:r>
    </w:p>
    <w:p w14:paraId="3F565C0B" w14:textId="742A24C3" w:rsidR="005210E5" w:rsidRDefault="004F35FD">
      <w:pPr>
        <w:rPr>
          <w:rFonts w:ascii="Times New Roman" w:eastAsia="Times New Roman" w:hAnsi="Times New Roman" w:cs="Times New Roman"/>
          <w:kern w:val="0"/>
          <w:lang w:eastAsia="en-US"/>
        </w:rPr>
      </w:pPr>
      <w:r>
        <w:lastRenderedPageBreak/>
        <w:t xml:space="preserve">The purpose of the current study is to </w:t>
      </w:r>
      <w:r w:rsidR="00071133">
        <w:t>evaluate the relationships between stress, the self-care practices of sleep hygiene and exercise, and academic engagement</w:t>
      </w:r>
      <w:r w:rsidR="00B067F1">
        <w:t xml:space="preserve"> in undergraduate students</w:t>
      </w:r>
      <w:r w:rsidR="00071133">
        <w:t xml:space="preserve">. Sleep hygiene and exercise </w:t>
      </w:r>
      <w:r w:rsidR="00C34C5D">
        <w:t>were</w:t>
      </w:r>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r w:rsidR="00C34C5D">
        <w:t xml:space="preserve">was hypothesized to mediate the relation between </w:t>
      </w:r>
      <w:r w:rsidR="00F00676">
        <w:t>st</w:t>
      </w:r>
      <w:r w:rsidR="00B067F1">
        <w:t xml:space="preserve">ress </w:t>
      </w:r>
      <w:r w:rsidR="00C34C5D">
        <w:t xml:space="preserve">and </w:t>
      </w:r>
      <w:r w:rsidR="00B067F1">
        <w:t>academic engagement</w:t>
      </w:r>
      <w:r w:rsidR="00CB48D9">
        <w:t xml:space="preserve">, whereas </w:t>
      </w:r>
      <w:r w:rsidR="00B067F1">
        <w:t>e</w:t>
      </w:r>
      <w:r w:rsidR="00F00676">
        <w:t xml:space="preserve">xercise or physical activity </w:t>
      </w:r>
      <w:r w:rsidR="00C34C5D">
        <w:t xml:space="preserve">was expected to moderate </w:t>
      </w:r>
      <w:r w:rsidR="00CB48D9">
        <w:t>t</w:t>
      </w:r>
      <w:r w:rsidR="00B067F1">
        <w:t>he relationsh</w:t>
      </w:r>
      <w:r w:rsidR="004C64C8">
        <w:t>ip between stress and academic e</w:t>
      </w:r>
      <w:r w:rsidR="00B067F1">
        <w:t>ngagement/factors.</w:t>
      </w:r>
      <w:r w:rsidR="008D5282">
        <w:t xml:space="preserve"> </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3E2B84EA" w:rsidR="005210E5" w:rsidRDefault="004F35FD">
      <w:pPr>
        <w:rPr>
          <w:rFonts w:ascii="Times New Roman" w:hAnsi="Times New Roman"/>
          <w:i/>
          <w:color w:val="000000"/>
        </w:rPr>
      </w:pPr>
      <w:r>
        <w:rPr>
          <w:i/>
          <w:color w:val="000000"/>
        </w:rPr>
        <w:t xml:space="preserve">Hypothesis 1: It </w:t>
      </w:r>
      <w:r w:rsidR="0036253D">
        <w:rPr>
          <w:i/>
          <w:color w:val="000000"/>
        </w:rPr>
        <w:t>was</w:t>
      </w:r>
      <w:r>
        <w:rPr>
          <w:i/>
          <w:color w:val="000000"/>
        </w:rPr>
        <w:t xml:space="preserve"> hypothesized that increased levels of life stressors will be associated with lower levels of acade</w:t>
      </w:r>
      <w:r w:rsidR="00EF5105">
        <w:rPr>
          <w:i/>
          <w:color w:val="000000"/>
        </w:rPr>
        <w:t xml:space="preserve">mic engagement.  Specifically, it </w:t>
      </w:r>
      <w:r w:rsidR="0036253D">
        <w:rPr>
          <w:i/>
          <w:color w:val="000000"/>
        </w:rPr>
        <w:t>wa</w:t>
      </w:r>
      <w:r w:rsidR="00EF5105">
        <w:rPr>
          <w:i/>
          <w:color w:val="000000"/>
        </w:rPr>
        <w:t>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1218FB7F" w:rsidR="005210E5" w:rsidRDefault="004F35FD">
      <w:pPr>
        <w:rPr>
          <w:rFonts w:ascii="Times New Roman" w:hAnsi="Times New Roman"/>
          <w:color w:val="000000"/>
        </w:rPr>
      </w:pPr>
      <w:r>
        <w:rPr>
          <w:i/>
          <w:color w:val="000000"/>
        </w:rPr>
        <w:t>Hypothesis 2</w:t>
      </w:r>
      <w:r w:rsidR="00EF5105" w:rsidRPr="00C4747F">
        <w:rPr>
          <w:i/>
        </w:rPr>
        <w:t xml:space="preserve">: It </w:t>
      </w:r>
      <w:r w:rsidR="0036253D">
        <w:rPr>
          <w:i/>
        </w:rPr>
        <w:t>wa</w:t>
      </w:r>
      <w:r w:rsidR="00EF5105" w:rsidRPr="00C4747F">
        <w:rPr>
          <w:i/>
        </w:rPr>
        <w:t xml:space="preserve">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6374E032" w:rsidR="005210E5" w:rsidRDefault="00EF5105">
      <w:pPr>
        <w:rPr>
          <w:rFonts w:ascii="Times New Roman" w:hAnsi="Times New Roman"/>
          <w:i/>
          <w:color w:val="000000"/>
        </w:rPr>
      </w:pPr>
      <w:r>
        <w:rPr>
          <w:i/>
          <w:color w:val="000000"/>
        </w:rPr>
        <w:t xml:space="preserve">Additionally, it </w:t>
      </w:r>
      <w:r w:rsidR="0036253D">
        <w:rPr>
          <w:i/>
          <w:color w:val="000000"/>
        </w:rPr>
        <w:t>wa</w:t>
      </w:r>
      <w:r>
        <w:rPr>
          <w:i/>
          <w:color w:val="000000"/>
        </w:rPr>
        <w:t>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lastRenderedPageBreak/>
        <w:t>Research Question 3:  Does sleep hygiene m</w:t>
      </w:r>
      <w:r w:rsidR="00D706CF">
        <w:rPr>
          <w:b/>
        </w:rPr>
        <w:t>ediate</w:t>
      </w:r>
      <w:r>
        <w:rPr>
          <w:b/>
        </w:rPr>
        <w:t xml:space="preserve"> the relationship between stressful life events and academic engagement?  </w:t>
      </w:r>
    </w:p>
    <w:p w14:paraId="6D72E73B" w14:textId="7B776886" w:rsidR="005210E5" w:rsidRDefault="003509B2">
      <w:pPr>
        <w:rPr>
          <w:rFonts w:ascii="Times New Roman" w:hAnsi="Times New Roman"/>
          <w:b/>
          <w:i/>
        </w:rPr>
      </w:pPr>
      <w:r>
        <w:rPr>
          <w:i/>
        </w:rPr>
        <w:t xml:space="preserve">Hypothesis 3: It </w:t>
      </w:r>
      <w:r w:rsidR="0036253D">
        <w:rPr>
          <w:i/>
        </w:rPr>
        <w:t>wa</w:t>
      </w:r>
      <w:r>
        <w:rPr>
          <w:i/>
        </w:rPr>
        <w:t>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2EF1DAA3" w:rsidR="005210E5" w:rsidRDefault="004F35FD">
      <w:pPr>
        <w:rPr>
          <w:rFonts w:ascii="Times New Roman" w:hAnsi="Times New Roman"/>
          <w:i/>
        </w:rPr>
      </w:pPr>
      <w:r>
        <w:rPr>
          <w:i/>
        </w:rPr>
        <w:t>Additionally, I hypothesize</w:t>
      </w:r>
      <w:r w:rsidR="0036253D">
        <w:rPr>
          <w:i/>
        </w:rPr>
        <w:t>d</w:t>
      </w:r>
      <w:r>
        <w:rPr>
          <w:i/>
        </w:rPr>
        <w:t xml:space="preserv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36306C31" w:rsidR="005210E5" w:rsidRDefault="004F35FD">
      <w:pPr>
        <w:rPr>
          <w:rFonts w:ascii="Times New Roman" w:hAnsi="Times New Roman"/>
          <w:i/>
          <w:color w:val="000000"/>
        </w:rPr>
      </w:pPr>
      <w:r>
        <w:rPr>
          <w:i/>
          <w:color w:val="000000"/>
        </w:rPr>
        <w:t>Hypothesis 4: I hypothesize</w:t>
      </w:r>
      <w:r w:rsidR="0036253D">
        <w:rPr>
          <w:i/>
          <w:color w:val="000000"/>
        </w:rPr>
        <w:t>d</w:t>
      </w:r>
      <w:r>
        <w:rPr>
          <w:i/>
          <w:color w:val="000000"/>
        </w:rPr>
        <w:t xml:space="preserv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32A3FB15" w:rsidR="005210E5" w:rsidRDefault="004F35FD">
      <w:pPr>
        <w:rPr>
          <w:rFonts w:ascii="Times New Roman" w:hAnsi="Times New Roman"/>
          <w:i/>
        </w:rPr>
      </w:pPr>
      <w:r>
        <w:rPr>
          <w:i/>
        </w:rPr>
        <w:t>Hypothesis 5: I hypothesize</w:t>
      </w:r>
      <w:r w:rsidR="0036253D">
        <w:rPr>
          <w:i/>
        </w:rPr>
        <w:t>d</w:t>
      </w:r>
      <w:r>
        <w:rPr>
          <w:i/>
        </w:rPr>
        <w:t xml:space="preserv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w:t>
      </w:r>
      <w:r w:rsidR="00862A7A">
        <w:rPr>
          <w:i/>
        </w:rPr>
        <w:t>d</w:t>
      </w:r>
      <w:r>
        <w:rPr>
          <w:i/>
        </w:rPr>
        <w:t xml:space="preserv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0B0BFA5C" w:rsidR="005210E5" w:rsidRDefault="004F35FD">
      <w:pPr>
        <w:rPr>
          <w:rFonts w:ascii="Times New Roman" w:hAnsi="Times New Roman"/>
          <w:i/>
        </w:rPr>
      </w:pPr>
      <w:r>
        <w:rPr>
          <w:i/>
        </w:rPr>
        <w:lastRenderedPageBreak/>
        <w:t>Hypothesis 6: Since self-care practices have been shown to improve various elements of engagement, how these self-care practices differentially impact academic engagement w</w:t>
      </w:r>
      <w:r w:rsidR="00862A7A">
        <w:rPr>
          <w:i/>
        </w:rPr>
        <w:t xml:space="preserve">as </w:t>
      </w:r>
      <w:r>
        <w:rPr>
          <w:i/>
        </w:rPr>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proofErr w:type="spellStart"/>
      <w:r w:rsidR="00563C6C">
        <w:rPr>
          <w:color w:val="000000" w:themeColor="text1"/>
        </w:rPr>
        <w:t>Furniss</w:t>
      </w:r>
      <w:proofErr w:type="spellEnd"/>
      <w:r w:rsidR="00563C6C">
        <w:rPr>
          <w:color w:val="000000" w:themeColor="text1"/>
        </w:rPr>
        <w:t>, Beyer,</w:t>
      </w:r>
      <w:r w:rsidR="006C1FB7">
        <w:rPr>
          <w:color w:val="000000" w:themeColor="text1"/>
        </w:rPr>
        <w:t xml:space="preserve"> &amp;</w:t>
      </w:r>
      <w:r w:rsidR="00563C6C">
        <w:rPr>
          <w:color w:val="000000" w:themeColor="text1"/>
        </w:rPr>
        <w:t xml:space="preserve"> Muller, 2009</w:t>
      </w:r>
      <w:r>
        <w:t>), binge eating (</w:t>
      </w:r>
      <w:proofErr w:type="spellStart"/>
      <w:r w:rsidR="000F7ED0">
        <w:t>Sulkowski</w:t>
      </w:r>
      <w:proofErr w:type="spellEnd"/>
      <w:r w:rsidR="000F7ED0">
        <w:t>,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 xml:space="preserve">on, </w:t>
      </w:r>
      <w:proofErr w:type="spellStart"/>
      <w:r w:rsidR="006C1FB7">
        <w:t>Sherina</w:t>
      </w:r>
      <w:proofErr w:type="spellEnd"/>
      <w:r w:rsidR="006C1FB7">
        <w:t xml:space="preserve">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xml:space="preserve">,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6C1FB7">
        <w:t>Sherina</w:t>
      </w:r>
      <w:proofErr w:type="spellEnd"/>
      <w:r w:rsidR="006C1FB7">
        <w:t xml:space="preserve">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Pr="00487D73" w:rsidRDefault="004F35FD">
      <w:pPr>
        <w:rPr>
          <w:rFonts w:cstheme="minorHAnsi"/>
        </w:rPr>
      </w:pPr>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 xml:space="preserve">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w:t>
      </w:r>
      <w:r w:rsidRPr="00487D73">
        <w:rPr>
          <w:rFonts w:cstheme="minorHAnsi"/>
          <w:color w:val="000000" w:themeColor="text1"/>
        </w:rPr>
        <w:t>quality sleep led to</w:t>
      </w:r>
      <w:r w:rsidR="00910C4C" w:rsidRPr="00487D73">
        <w:rPr>
          <w:rFonts w:cstheme="minorHAnsi"/>
          <w:color w:val="000000" w:themeColor="text1"/>
        </w:rPr>
        <w:t xml:space="preserve"> a reduced</w:t>
      </w:r>
      <w:r w:rsidRPr="00487D73">
        <w:rPr>
          <w:rFonts w:cstheme="minorHAnsi"/>
          <w:color w:val="000000" w:themeColor="text1"/>
        </w:rPr>
        <w:t xml:space="preserve"> risk for depressive symptoms when stressful life events were elevated. As the authors explained, “</w:t>
      </w:r>
      <w:r w:rsidRPr="00487D73">
        <w:rPr>
          <w:rFonts w:cstheme="minorHAnsi"/>
          <w:color w:val="000000"/>
          <w:kern w:val="0"/>
        </w:rPr>
        <w:t xml:space="preserve">Sleeping restfully may allow individuals the rejuvenation needed to manage stress adaptively and reduce </w:t>
      </w:r>
      <w:r w:rsidR="00910C4C" w:rsidRPr="00487D73">
        <w:rPr>
          <w:rFonts w:cstheme="minorHAnsi"/>
          <w:color w:val="000000"/>
          <w:kern w:val="0"/>
        </w:rPr>
        <w:t xml:space="preserve">the burden of </w:t>
      </w:r>
      <w:r w:rsidRPr="00487D73">
        <w:rPr>
          <w:rFonts w:cstheme="minorHAnsi"/>
          <w:color w:val="000000"/>
          <w:kern w:val="0"/>
        </w:rPr>
        <w:t>depressive sympto</w:t>
      </w:r>
      <w:r w:rsidR="00910C4C" w:rsidRPr="00487D73">
        <w:rPr>
          <w:rFonts w:cstheme="minorHAnsi"/>
          <w:color w:val="000000"/>
          <w:kern w:val="0"/>
        </w:rPr>
        <w:t>ms</w:t>
      </w:r>
      <w:r w:rsidRPr="00487D73">
        <w:rPr>
          <w:rFonts w:cstheme="minorHAnsi"/>
          <w:color w:val="000000"/>
          <w:kern w:val="0"/>
        </w:rPr>
        <w:t xml:space="preserve">. </w:t>
      </w:r>
      <w:r w:rsidRPr="00487D73">
        <w:rPr>
          <w:rFonts w:cstheme="minorHAnsi"/>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rsidRPr="00487D73">
        <w:rPr>
          <w:rFonts w:cstheme="minorHAnsi"/>
        </w:rPr>
        <w:t xml:space="preserve">in adolescents </w:t>
      </w:r>
      <w:r w:rsidRPr="00487D73">
        <w:rPr>
          <w:rFonts w:cstheme="minorHAnsi"/>
        </w:rP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impacted by sleep disturbances include: working memory, attention, perseveration, cognitive </w:t>
      </w:r>
      <w:r>
        <w:lastRenderedPageBreak/>
        <w:t>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 xml:space="preserve">lbert &amp; Weaver, 2010; </w:t>
      </w:r>
      <w:proofErr w:type="spellStart"/>
      <w:r w:rsidR="003C41A1">
        <w:t>Orzech</w:t>
      </w:r>
      <w:proofErr w:type="spellEnd"/>
      <w:r w:rsidR="003C41A1">
        <w:t xml:space="preserve">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w:t>
      </w:r>
      <w:r w:rsidR="001D1D02">
        <w:t>-</w:t>
      </w:r>
      <w:r>
        <w:t xml:space="preserve">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w:t>
      </w:r>
      <w:r w:rsidR="006E58F8">
        <w:rPr>
          <w:color w:val="000000" w:themeColor="text1"/>
        </w:rPr>
        <w:t>elli</w:t>
      </w:r>
      <w:proofErr w:type="spellEnd"/>
      <w:r w:rsidR="006E58F8">
        <w:rPr>
          <w:color w:val="000000" w:themeColor="text1"/>
        </w:rPr>
        <w:t>, Hillman, Buck, &amp; Erwin</w:t>
      </w:r>
      <w:r w:rsidR="00CB63AD">
        <w:rPr>
          <w:color w:val="000000" w:themeColor="text1"/>
        </w:rPr>
        <w:t>, 2007; Coe et al.</w:t>
      </w:r>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w:t>
      </w:r>
      <w:r w:rsidR="000C1DD1">
        <w:rPr>
          <w:rFonts w:eastAsia="Times New Roman" w:cs="Times New Roman"/>
          <w:kern w:val="0"/>
          <w:lang w:eastAsia="en-US"/>
        </w:rPr>
        <w:t>z</w:t>
      </w:r>
      <w:proofErr w:type="spellEnd"/>
      <w:r w:rsidR="000C1DD1">
        <w:rPr>
          <w:rFonts w:eastAsia="Times New Roman" w:cs="Times New Roman"/>
          <w:kern w:val="0"/>
          <w:lang w:eastAsia="en-US"/>
        </w:rPr>
        <w:t>,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 xml:space="preserve">ents, </w:t>
      </w:r>
      <w:proofErr w:type="spellStart"/>
      <w:r w:rsidR="000C1DD1">
        <w:rPr>
          <w:rFonts w:eastAsia="Times New Roman" w:cs="Times New Roman"/>
          <w:kern w:val="0"/>
          <w:lang w:eastAsia="en-US"/>
        </w:rPr>
        <w:t>Bulboltz</w:t>
      </w:r>
      <w:proofErr w:type="spellEnd"/>
      <w:r w:rsidR="000C1DD1">
        <w:rPr>
          <w:rFonts w:eastAsia="Times New Roman" w:cs="Times New Roman"/>
          <w:kern w:val="0"/>
          <w:lang w:eastAsia="en-US"/>
        </w:rPr>
        <w:t xml:space="preserve">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 xml:space="preserve">10; </w:t>
      </w:r>
      <w:proofErr w:type="spellStart"/>
      <w:r w:rsidR="00475F83">
        <w:t>Orzech</w:t>
      </w:r>
      <w:proofErr w:type="spellEnd"/>
      <w:r w:rsidR="00475F83">
        <w:t xml:space="preserve">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Pr="00487D73" w:rsidRDefault="004F35FD">
      <w:pPr>
        <w:jc w:val="center"/>
        <w:rPr>
          <w:rFonts w:cstheme="minorHAnsi"/>
          <w:b/>
        </w:rPr>
      </w:pPr>
      <w:r w:rsidRPr="00487D73">
        <w:rPr>
          <w:rFonts w:cstheme="minorHAnsi"/>
          <w:b/>
        </w:rPr>
        <w:t>Exercise</w:t>
      </w:r>
    </w:p>
    <w:p w14:paraId="266E428B" w14:textId="2B096F76" w:rsidR="005210E5" w:rsidRPr="00487D73" w:rsidRDefault="004F35FD">
      <w:pPr>
        <w:rPr>
          <w:rFonts w:cstheme="minorHAnsi"/>
        </w:rPr>
      </w:pPr>
      <w:r w:rsidRPr="00487D73">
        <w:rPr>
          <w:rFonts w:cstheme="minorHAnsi"/>
        </w:rPr>
        <w:t>Physical exercise and fitness have been shown to have a plethora of beneficial impacts on cognition, executive control, learning, academic achievement, mood, self-esteem, attention, working memory, and general health (</w:t>
      </w:r>
      <w:proofErr w:type="spellStart"/>
      <w:r w:rsidRPr="00487D73">
        <w:rPr>
          <w:rFonts w:cstheme="minorHAnsi"/>
        </w:rPr>
        <w:t>Budde</w:t>
      </w:r>
      <w:proofErr w:type="spellEnd"/>
      <w:r w:rsidRPr="00487D73">
        <w:rPr>
          <w:rFonts w:cstheme="minorHAnsi"/>
        </w:rPr>
        <w:t xml:space="preserve">, </w:t>
      </w:r>
      <w:proofErr w:type="spellStart"/>
      <w:r w:rsidRPr="00487D73">
        <w:rPr>
          <w:rFonts w:cstheme="minorHAnsi"/>
        </w:rPr>
        <w:t>Voelcker-Rehage</w:t>
      </w:r>
      <w:proofErr w:type="spellEnd"/>
      <w:r w:rsidRPr="00487D73">
        <w:rPr>
          <w:rFonts w:cstheme="minorHAnsi"/>
        </w:rPr>
        <w:t>,</w:t>
      </w:r>
      <w:r w:rsidR="004E79FD" w:rsidRPr="00487D73">
        <w:rPr>
          <w:rFonts w:cstheme="minorHAnsi"/>
        </w:rPr>
        <w:t xml:space="preserve"> &amp;</w:t>
      </w:r>
      <w:r w:rsidRPr="00487D73">
        <w:rPr>
          <w:rFonts w:cstheme="minorHAnsi"/>
        </w:rPr>
        <w:t xml:space="preserve"> Pieta, 2008;</w:t>
      </w:r>
      <w:r w:rsidR="00DC158F" w:rsidRPr="00487D73">
        <w:rPr>
          <w:rFonts w:cstheme="minorHAnsi"/>
          <w:color w:val="000000"/>
          <w:kern w:val="0"/>
        </w:rPr>
        <w:t xml:space="preserve"> </w:t>
      </w:r>
      <w:proofErr w:type="spellStart"/>
      <w:r w:rsidR="00DC158F" w:rsidRPr="00487D73">
        <w:rPr>
          <w:rFonts w:cstheme="minorHAnsi"/>
          <w:color w:val="000000"/>
          <w:kern w:val="0"/>
        </w:rPr>
        <w:t>Colcombe</w:t>
      </w:r>
      <w:proofErr w:type="spellEnd"/>
      <w:r w:rsidR="00DC158F" w:rsidRPr="00487D73">
        <w:rPr>
          <w:rFonts w:cstheme="minorHAnsi"/>
          <w:color w:val="000000"/>
          <w:kern w:val="0"/>
        </w:rPr>
        <w:t xml:space="preserve"> &amp; Kramer, 2003;</w:t>
      </w:r>
      <w:r w:rsidRPr="00487D73">
        <w:rPr>
          <w:rFonts w:cstheme="minorHAnsi"/>
        </w:rPr>
        <w:t xml:space="preserve"> </w:t>
      </w:r>
      <w:proofErr w:type="spellStart"/>
      <w:r w:rsidRPr="00487D73">
        <w:rPr>
          <w:rFonts w:cstheme="minorHAnsi"/>
        </w:rPr>
        <w:t>Eveland</w:t>
      </w:r>
      <w:proofErr w:type="spellEnd"/>
      <w:r w:rsidRPr="00487D73">
        <w:rPr>
          <w:rFonts w:cstheme="minorHAnsi"/>
        </w:rPr>
        <w:t xml:space="preserve">-Sayers, Farley, Fuller, Morgan, &amp; Caputo, 2009; </w:t>
      </w:r>
      <w:proofErr w:type="spellStart"/>
      <w:r w:rsidRPr="00487D73">
        <w:rPr>
          <w:rFonts w:cstheme="minorHAnsi"/>
        </w:rPr>
        <w:t>Fedeway</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w:t>
      </w:r>
      <w:r w:rsidRPr="00487D73">
        <w:rPr>
          <w:rFonts w:cstheme="minorHAnsi"/>
          <w:color w:val="000000"/>
          <w:kern w:val="0"/>
        </w:rPr>
        <w:t xml:space="preserve">Hillman, </w:t>
      </w:r>
      <w:proofErr w:type="spellStart"/>
      <w:r w:rsidRPr="00487D73">
        <w:rPr>
          <w:rFonts w:cstheme="minorHAnsi"/>
          <w:color w:val="000000"/>
          <w:kern w:val="0"/>
        </w:rPr>
        <w:t>Castelli</w:t>
      </w:r>
      <w:proofErr w:type="spellEnd"/>
      <w:r w:rsidRPr="00487D73">
        <w:rPr>
          <w:rFonts w:cstheme="minorHAnsi"/>
          <w:color w:val="000000"/>
          <w:kern w:val="0"/>
        </w:rPr>
        <w:t>, &amp; Buck, 2005</w:t>
      </w:r>
      <w:r w:rsidRPr="00487D73">
        <w:rPr>
          <w:rFonts w:cstheme="minorHAnsi"/>
          <w:color w:val="000000"/>
          <w:kern w:val="0"/>
          <w:sz w:val="26"/>
          <w:szCs w:val="26"/>
        </w:rPr>
        <w:t xml:space="preserve">; </w:t>
      </w:r>
      <w:r w:rsidRPr="00487D73">
        <w:rPr>
          <w:rFonts w:cstheme="minorHAnsi"/>
        </w:rPr>
        <w:t xml:space="preserve">Hillman, Erickson, &amp; Kramer, 2008; </w:t>
      </w:r>
      <w:proofErr w:type="spellStart"/>
      <w:r w:rsidRPr="00487D73">
        <w:rPr>
          <w:rFonts w:cstheme="minorHAnsi"/>
        </w:rPr>
        <w:t>Kall</w:t>
      </w:r>
      <w:proofErr w:type="spellEnd"/>
      <w:r w:rsidRPr="00487D73">
        <w:rPr>
          <w:rFonts w:cstheme="minorHAnsi"/>
        </w:rPr>
        <w:t xml:space="preserve">, Nilsson, &amp; Linden, </w:t>
      </w:r>
      <w:r w:rsidRPr="00487D73">
        <w:rPr>
          <w:rFonts w:cstheme="minorHAnsi"/>
        </w:rPr>
        <w:lastRenderedPageBreak/>
        <w:t xml:space="preserve">2013; </w:t>
      </w:r>
      <w:proofErr w:type="spellStart"/>
      <w:r w:rsidRPr="00487D73">
        <w:rPr>
          <w:rFonts w:cstheme="minorHAnsi"/>
        </w:rPr>
        <w:t>Kristjansson</w:t>
      </w:r>
      <w:proofErr w:type="spellEnd"/>
      <w:r w:rsidRPr="00487D73">
        <w:rPr>
          <w:rFonts w:cstheme="minorHAnsi"/>
        </w:rPr>
        <w:t xml:space="preserve">, </w:t>
      </w:r>
      <w:proofErr w:type="spellStart"/>
      <w:r w:rsidRPr="00487D73">
        <w:rPr>
          <w:rFonts w:eastAsia="Times New Roman" w:cstheme="minorHAnsi"/>
          <w:color w:val="000000" w:themeColor="text1"/>
          <w:kern w:val="0"/>
          <w:lang w:eastAsia="en-US"/>
        </w:rPr>
        <w:t>Sigfúsdóttir</w:t>
      </w:r>
      <w:proofErr w:type="spellEnd"/>
      <w:r w:rsidRPr="00487D73">
        <w:rPr>
          <w:rFonts w:eastAsia="Times New Roman" w:cstheme="minorHAnsi"/>
          <w:color w:val="000000" w:themeColor="text1"/>
          <w:kern w:val="0"/>
          <w:lang w:eastAsia="en-US"/>
        </w:rPr>
        <w:t xml:space="preserve">, &amp; </w:t>
      </w:r>
      <w:proofErr w:type="spellStart"/>
      <w:r w:rsidRPr="00487D73">
        <w:rPr>
          <w:rFonts w:eastAsia="Times New Roman" w:cstheme="minorHAnsi"/>
          <w:color w:val="000000" w:themeColor="text1"/>
          <w:kern w:val="0"/>
          <w:lang w:eastAsia="en-US"/>
        </w:rPr>
        <w:t>Allegrante</w:t>
      </w:r>
      <w:proofErr w:type="spellEnd"/>
      <w:r w:rsidRPr="00487D73">
        <w:rPr>
          <w:rFonts w:eastAsia="Times New Roman" w:cstheme="minorHAnsi"/>
          <w:color w:val="000000" w:themeColor="text1"/>
          <w:kern w:val="0"/>
          <w:lang w:eastAsia="en-US"/>
        </w:rPr>
        <w:t>,</w:t>
      </w:r>
      <w:r w:rsidR="008D4C72" w:rsidRPr="00487D73">
        <w:rPr>
          <w:rFonts w:cstheme="minorHAnsi"/>
        </w:rPr>
        <w:t xml:space="preserve"> 2010; Pontifex et al.</w:t>
      </w:r>
      <w:r w:rsidRPr="00487D73">
        <w:rPr>
          <w:rFonts w:cstheme="minorHAnsi"/>
        </w:rPr>
        <w:t xml:space="preserve">, 2009).  In a meta-analysis looking at the effects of physical activity/fitness on children’s achievement,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(2011) analyzed 59 studies from 1947 to 2009 and found a significant positive effect on both achievement and cognitive outcomes.  These findings are similar to findings in previously conducted meta-analyses</w:t>
      </w:r>
      <w:r w:rsidR="00687F4F" w:rsidRPr="00487D73">
        <w:rPr>
          <w:rFonts w:cstheme="minorHAnsi"/>
        </w:rPr>
        <w:t>, across ages ranging from 6 – 90 years,</w:t>
      </w:r>
      <w:r w:rsidRPr="00487D73">
        <w:rPr>
          <w:rFonts w:cstheme="minorHAnsi"/>
        </w:rPr>
        <w:t xml:space="preserve"> that established a similar </w:t>
      </w:r>
      <w:r w:rsidR="00F73C82" w:rsidRPr="00487D73">
        <w:rPr>
          <w:rFonts w:cstheme="minorHAnsi"/>
        </w:rPr>
        <w:t>relationship between exercise and</w:t>
      </w:r>
      <w:r w:rsidRPr="00487D73">
        <w:rPr>
          <w:rFonts w:cstheme="minorHAnsi"/>
        </w:rPr>
        <w:t xml:space="preserve"> cognitive outcomes (</w:t>
      </w:r>
      <w:proofErr w:type="spellStart"/>
      <w:r w:rsidRPr="00487D73">
        <w:rPr>
          <w:rFonts w:cstheme="minorHAnsi"/>
        </w:rPr>
        <w:t>Etnier</w:t>
      </w:r>
      <w:proofErr w:type="spellEnd"/>
      <w:r w:rsidRPr="00487D73">
        <w:rPr>
          <w:rFonts w:cstheme="minorHAnsi"/>
        </w:rPr>
        <w:t xml:space="preserve">, </w:t>
      </w:r>
      <w:proofErr w:type="spellStart"/>
      <w:r w:rsidRPr="00487D73">
        <w:rPr>
          <w:rFonts w:cstheme="minorHAnsi"/>
        </w:rPr>
        <w:t>Nowell</w:t>
      </w:r>
      <w:proofErr w:type="spellEnd"/>
      <w:r w:rsidRPr="00487D73">
        <w:rPr>
          <w:rFonts w:cstheme="minorHAnsi"/>
        </w:rPr>
        <w:t xml:space="preserve">, Landers, &amp; Sibley, 2006; Sibley &amp; </w:t>
      </w:r>
      <w:proofErr w:type="spellStart"/>
      <w:r w:rsidRPr="00487D73">
        <w:rPr>
          <w:rFonts w:cstheme="minorHAnsi"/>
        </w:rPr>
        <w:t>Etnier</w:t>
      </w:r>
      <w:proofErr w:type="spellEnd"/>
      <w:r w:rsidRPr="00487D73">
        <w:rPr>
          <w:rFonts w:cstheme="minorHAnsi"/>
        </w:rPr>
        <w:t>, 2003).  Although most areas of evaluated physical activity yielded significantly positive results, the meta-analysis showed that aerobic exercises resulted in the largest impact on cognitive functioning and academic achievement (</w:t>
      </w:r>
      <w:proofErr w:type="spellStart"/>
      <w:r w:rsidRPr="00487D73">
        <w:rPr>
          <w:rFonts w:cstheme="minorHAnsi"/>
        </w:rPr>
        <w:t>Fedewa</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One area of physical activity that did not show significant results was that of flexibility. A study completed by Pontifex et al. (2009) </w:t>
      </w:r>
      <w:r w:rsidR="00687F4F" w:rsidRPr="00487D73">
        <w:rPr>
          <w:rFonts w:cstheme="minorHAnsi"/>
        </w:rPr>
        <w:t xml:space="preserve">on undergraduate students </w:t>
      </w:r>
      <w:r w:rsidRPr="00487D73">
        <w:rPr>
          <w:rFonts w:cstheme="minorHAnsi"/>
        </w:rP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Pr="00487D73" w:rsidRDefault="004F35FD">
      <w:pPr>
        <w:rPr>
          <w:rFonts w:cstheme="minorHAnsi"/>
        </w:rPr>
      </w:pPr>
      <w:r w:rsidRPr="00487D73">
        <w:rPr>
          <w:rFonts w:cstheme="minorHAnsi"/>
        </w:rPr>
        <w:t xml:space="preserve">As further evidence of the association between physical activity and academic performance, a study completed by </w:t>
      </w:r>
      <w:proofErr w:type="spellStart"/>
      <w:r w:rsidRPr="00487D73">
        <w:rPr>
          <w:rFonts w:cstheme="minorHAnsi"/>
        </w:rPr>
        <w:t>Kall</w:t>
      </w:r>
      <w:proofErr w:type="spellEnd"/>
      <w:r w:rsidRPr="00487D73">
        <w:rPr>
          <w:rFonts w:cstheme="minorHAnsi"/>
        </w:rPr>
        <w:t xml:space="preserve"> et al. (2013) utilized a school-based physical activity intervention: The “School in Motion Program” with a group of 5</w:t>
      </w:r>
      <w:r w:rsidRPr="00487D73">
        <w:rPr>
          <w:rFonts w:cstheme="minorHAnsi"/>
          <w:vertAlign w:val="superscript"/>
        </w:rPr>
        <w:t>th</w:t>
      </w:r>
      <w:r w:rsidRPr="00487D73">
        <w:rPr>
          <w:rFonts w:cstheme="minorHAnsi"/>
        </w:rPr>
        <w:t xml:space="preserve"> graders to determine whether the program impacted the students’ academic achievement-related goals. Findings from this study indicate that academic achievement rates improved with the implementation of this intervention. </w:t>
      </w:r>
      <w:proofErr w:type="spellStart"/>
      <w:r w:rsidRPr="00487D73">
        <w:rPr>
          <w:rFonts w:cstheme="minorHAnsi"/>
        </w:rPr>
        <w:t>Kall</w:t>
      </w:r>
      <w:proofErr w:type="spellEnd"/>
      <w:r w:rsidRPr="00487D73">
        <w:rPr>
          <w:rFonts w:cstheme="minorHAnsi"/>
        </w:rPr>
        <w:t xml:space="preserve"> et al. (2013) discuss how physical activity is often seen as a competing entity </w:t>
      </w:r>
      <w:r w:rsidRPr="00487D73">
        <w:rPr>
          <w:rFonts w:cstheme="minorHAnsi"/>
        </w:rPr>
        <w:lastRenderedPageBreak/>
        <w:t>against academic activities.  However, as they explain, research has shown that time spent in exercise interventions does not show a negative impact on academic endeavors (</w:t>
      </w:r>
      <w:proofErr w:type="spellStart"/>
      <w:r w:rsidRPr="00487D73">
        <w:rPr>
          <w:rFonts w:cstheme="minorHAnsi"/>
        </w:rPr>
        <w:t>Ahamed</w:t>
      </w:r>
      <w:proofErr w:type="spellEnd"/>
      <w:r w:rsidRPr="00487D73">
        <w:rPr>
          <w:rFonts w:cstheme="minorHAnsi"/>
        </w:rPr>
        <w:t xml:space="preserve"> et al., 2007, </w:t>
      </w:r>
      <w:proofErr w:type="spellStart"/>
      <w:r w:rsidRPr="00487D73">
        <w:rPr>
          <w:rFonts w:cstheme="minorHAnsi"/>
        </w:rPr>
        <w:t>Rasberry</w:t>
      </w:r>
      <w:proofErr w:type="spellEnd"/>
      <w:r w:rsidRPr="00487D73">
        <w:rPr>
          <w:rFonts w:cstheme="minorHAnsi"/>
        </w:rPr>
        <w:t xml:space="preserve"> et al., 2011; Singh, </w:t>
      </w:r>
      <w:proofErr w:type="spellStart"/>
      <w:r w:rsidRPr="00487D73">
        <w:rPr>
          <w:rFonts w:cstheme="minorHAnsi"/>
          <w:color w:val="000000" w:themeColor="text1"/>
          <w:kern w:val="0"/>
        </w:rPr>
        <w:t>Uijtdewilligen</w:t>
      </w:r>
      <w:proofErr w:type="spellEnd"/>
      <w:r w:rsidRPr="00487D73">
        <w:rPr>
          <w:rFonts w:cstheme="minorHAnsi"/>
          <w:color w:val="000000" w:themeColor="text1"/>
          <w:kern w:val="0"/>
        </w:rPr>
        <w:t xml:space="preserve">, </w:t>
      </w:r>
      <w:proofErr w:type="spellStart"/>
      <w:r w:rsidRPr="00487D73">
        <w:rPr>
          <w:rFonts w:cstheme="minorHAnsi"/>
          <w:color w:val="000000" w:themeColor="text1"/>
          <w:kern w:val="0"/>
        </w:rPr>
        <w:t>Twisk</w:t>
      </w:r>
      <w:proofErr w:type="spellEnd"/>
      <w:r w:rsidRPr="00487D73">
        <w:rPr>
          <w:rFonts w:cstheme="minorHAnsi"/>
          <w:color w:val="000000" w:themeColor="text1"/>
          <w:kern w:val="0"/>
        </w:rPr>
        <w:t xml:space="preserve">, van </w:t>
      </w:r>
      <w:proofErr w:type="spellStart"/>
      <w:r w:rsidRPr="00487D73">
        <w:rPr>
          <w:rFonts w:cstheme="minorHAnsi"/>
          <w:color w:val="000000" w:themeColor="text1"/>
          <w:kern w:val="0"/>
        </w:rPr>
        <w:t>Mechelen</w:t>
      </w:r>
      <w:proofErr w:type="spellEnd"/>
      <w:r w:rsidRPr="00487D73">
        <w:rPr>
          <w:rFonts w:cstheme="minorHAnsi"/>
          <w:color w:val="000000" w:themeColor="text1"/>
          <w:kern w:val="0"/>
        </w:rPr>
        <w:t xml:space="preserve">, &amp; </w:t>
      </w:r>
      <w:proofErr w:type="spellStart"/>
      <w:r w:rsidRPr="00487D73">
        <w:rPr>
          <w:rFonts w:cstheme="minorHAnsi"/>
          <w:color w:val="000000" w:themeColor="text1"/>
          <w:kern w:val="0"/>
        </w:rPr>
        <w:t>Chinapaw</w:t>
      </w:r>
      <w:proofErr w:type="spellEnd"/>
      <w:r w:rsidRPr="00487D73">
        <w:rPr>
          <w:rFonts w:cstheme="minorHAnsi"/>
        </w:rPr>
        <w:t xml:space="preserve">, 2012; Trudeau &amp; Shephard, 2007). Moreover, </w:t>
      </w:r>
      <w:proofErr w:type="spellStart"/>
      <w:r w:rsidRPr="00487D73">
        <w:rPr>
          <w:rFonts w:cstheme="minorHAnsi"/>
        </w:rPr>
        <w:t>Kall</w:t>
      </w:r>
      <w:proofErr w:type="spellEnd"/>
      <w:r w:rsidRPr="00487D73">
        <w:rPr>
          <w:rFonts w:cstheme="minorHAnsi"/>
        </w:rP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Pr="00487D73" w:rsidRDefault="004F35FD">
      <w:pPr>
        <w:rPr>
          <w:rFonts w:cstheme="minorHAnsi"/>
        </w:rPr>
      </w:pPr>
      <w:r w:rsidRPr="00487D73">
        <w:rPr>
          <w:rFonts w:cstheme="minorHAnsi"/>
        </w:rPr>
        <w:t xml:space="preserve">Studies by </w:t>
      </w:r>
      <w:proofErr w:type="spellStart"/>
      <w:r w:rsidRPr="00487D73">
        <w:rPr>
          <w:rFonts w:cstheme="minorHAnsi"/>
        </w:rPr>
        <w:t>Rasberry</w:t>
      </w:r>
      <w:proofErr w:type="spellEnd"/>
      <w:r w:rsidRPr="00487D73">
        <w:rPr>
          <w:rFonts w:cstheme="minorHAnsi"/>
        </w:rPr>
        <w:t xml:space="preserve"> et al. (2011) and Singh et al. (2012) both investigated the relationship between physical activity and academic performance through a systematic review of the literature. Based on the review of 50 related research studies, </w:t>
      </w:r>
      <w:proofErr w:type="spellStart"/>
      <w:r w:rsidRPr="00487D73">
        <w:rPr>
          <w:rFonts w:cstheme="minorHAnsi"/>
        </w:rPr>
        <w:t>Rasberry</w:t>
      </w:r>
      <w:proofErr w:type="spellEnd"/>
      <w:r w:rsidRPr="00487D73">
        <w:rPr>
          <w:rFonts w:cstheme="minorHAnsi"/>
        </w:rPr>
        <w:t xml:space="preserve"> et al.’s study findings suggest an association between school-based physical activity and academic performance, </w:t>
      </w:r>
      <w:r w:rsidR="004C02FA" w:rsidRPr="00487D73">
        <w:rPr>
          <w:rFonts w:cstheme="minorHAnsi"/>
        </w:rPr>
        <w:t xml:space="preserve">which includes </w:t>
      </w:r>
      <w:r w:rsidR="0034482B" w:rsidRPr="00487D73">
        <w:rPr>
          <w:rFonts w:cstheme="minorHAnsi"/>
        </w:rPr>
        <w:t xml:space="preserve">academic </w:t>
      </w:r>
      <w:r w:rsidRPr="00487D73">
        <w:rPr>
          <w:rFonts w:cstheme="minorHAnsi"/>
        </w:rPr>
        <w:t xml:space="preserve">achievement, cognitive functioning, attitudes related to school, and academic behaviors such as organization, attendance, and on-task behaviors.  Although </w:t>
      </w:r>
      <w:proofErr w:type="spellStart"/>
      <w:r w:rsidR="0034482B" w:rsidRPr="00487D73">
        <w:rPr>
          <w:rFonts w:cstheme="minorHAnsi"/>
        </w:rPr>
        <w:t>Rasberry</w:t>
      </w:r>
      <w:proofErr w:type="spellEnd"/>
      <w:r w:rsidR="0034482B" w:rsidRPr="00487D73">
        <w:rPr>
          <w:rFonts w:cstheme="minorHAnsi"/>
        </w:rPr>
        <w:t xml:space="preserve"> et al. (2011) </w:t>
      </w:r>
      <w:r w:rsidRPr="00487D73">
        <w:rPr>
          <w:rFonts w:cstheme="minorHAnsi"/>
        </w:rPr>
        <w:t xml:space="preserve">found a somewhat comparable number of studies reflecting no changes in academic performance </w:t>
      </w:r>
      <w:r w:rsidR="0034482B" w:rsidRPr="00487D73">
        <w:rPr>
          <w:rFonts w:cstheme="minorHAnsi"/>
        </w:rPr>
        <w:t>because of</w:t>
      </w:r>
      <w:r w:rsidRPr="00487D73">
        <w:rPr>
          <w:rFonts w:cstheme="minorHAnsi"/>
        </w:rPr>
        <w:t xml:space="preserve"> physical activity, subsequent research by Singh et al. (2012) found a significant and positive relationship between activity and performance.  In t</w:t>
      </w:r>
      <w:r w:rsidR="0034482B" w:rsidRPr="00487D73">
        <w:rPr>
          <w:rFonts w:cstheme="minorHAnsi"/>
        </w:rPr>
        <w:t>his</w:t>
      </w:r>
      <w:r w:rsidRPr="00487D73">
        <w:rPr>
          <w:rFonts w:cstheme="minorHAnsi"/>
        </w:rPr>
        <w:t xml:space="preserve"> review, </w:t>
      </w:r>
      <w:r w:rsidR="0034482B" w:rsidRPr="00487D73">
        <w:rPr>
          <w:rFonts w:cstheme="minorHAnsi"/>
        </w:rPr>
        <w:t xml:space="preserve">Singh et al. (2012) </w:t>
      </w:r>
      <w:r w:rsidRPr="00487D73">
        <w:rPr>
          <w:rFonts w:cstheme="minorHAnsi"/>
        </w:rPr>
        <w:t>used inclusion standards allowing for longitudinal and intervention-based studies only, for which results are more reliable</w:t>
      </w:r>
      <w:r w:rsidR="0034482B" w:rsidRPr="00487D73">
        <w:rPr>
          <w:rFonts w:cstheme="minorHAnsi"/>
        </w:rPr>
        <w:t xml:space="preserve"> and able to generalize. </w:t>
      </w:r>
    </w:p>
    <w:p w14:paraId="73EB6899" w14:textId="78907AF2" w:rsidR="005210E5" w:rsidRPr="00487D73" w:rsidRDefault="004F35FD">
      <w:pPr>
        <w:ind w:firstLine="0"/>
        <w:rPr>
          <w:rFonts w:cstheme="minorHAnsi"/>
          <w:b/>
        </w:rPr>
      </w:pPr>
      <w:r w:rsidRPr="00487D73">
        <w:rPr>
          <w:rFonts w:cstheme="minorHAnsi"/>
          <w:b/>
        </w:rPr>
        <w:tab/>
      </w:r>
      <w:r w:rsidR="0034482B" w:rsidRPr="00487D73">
        <w:rPr>
          <w:rFonts w:cstheme="minorHAnsi"/>
        </w:rPr>
        <w:t xml:space="preserve">Extant research indicates </w:t>
      </w:r>
      <w:r w:rsidRPr="00487D73">
        <w:rPr>
          <w:rFonts w:cstheme="minorHAnsi"/>
        </w:rPr>
        <w:t xml:space="preserve">that physical activity is essential to academic success at earlier stages in education.  Consequently, it is important to examine the </w:t>
      </w:r>
      <w:r w:rsidR="00F73C82" w:rsidRPr="00487D73">
        <w:rPr>
          <w:rFonts w:cstheme="minorHAnsi"/>
        </w:rPr>
        <w:t xml:space="preserve">potential </w:t>
      </w:r>
      <w:r w:rsidRPr="00487D73">
        <w:rPr>
          <w:rFonts w:cstheme="minorHAnsi"/>
        </w:rPr>
        <w:t xml:space="preserve">impacts of exercise as they </w:t>
      </w:r>
      <w:r w:rsidR="0034482B" w:rsidRPr="00487D73">
        <w:rPr>
          <w:rFonts w:cstheme="minorHAnsi"/>
        </w:rPr>
        <w:t xml:space="preserve">may also </w:t>
      </w:r>
      <w:r w:rsidRPr="00487D73">
        <w:rPr>
          <w:rFonts w:cstheme="minorHAnsi"/>
        </w:rPr>
        <w:t xml:space="preserve">pertain to university students.  </w:t>
      </w:r>
      <w:r w:rsidR="0097238C" w:rsidRPr="00487D73">
        <w:rPr>
          <w:rFonts w:cstheme="minorHAnsi"/>
        </w:rPr>
        <w:t xml:space="preserve">Although research on college students by Hudd et al. </w:t>
      </w:r>
      <w:r w:rsidR="000801EE" w:rsidRPr="00487D73">
        <w:rPr>
          <w:rFonts w:cstheme="minorHAnsi"/>
        </w:rPr>
        <w:t>(2000) indicated</w:t>
      </w:r>
      <w:r w:rsidR="0097238C" w:rsidRPr="00487D73">
        <w:rPr>
          <w:rFonts w:cstheme="minorHAnsi"/>
        </w:rPr>
        <w:t xml:space="preserve"> that </w:t>
      </w:r>
      <w:r w:rsidR="0034482B" w:rsidRPr="00487D73">
        <w:rPr>
          <w:rFonts w:cstheme="minorHAnsi"/>
        </w:rPr>
        <w:t xml:space="preserve">most undergraduate students exercise an average </w:t>
      </w:r>
      <w:r w:rsidR="0097238C" w:rsidRPr="00487D73">
        <w:rPr>
          <w:rFonts w:cstheme="minorHAnsi"/>
        </w:rPr>
        <w:t xml:space="preserve">of 6 hours/week, </w:t>
      </w:r>
      <w:r w:rsidR="0034482B" w:rsidRPr="00487D73">
        <w:rPr>
          <w:rFonts w:cstheme="minorHAnsi"/>
        </w:rPr>
        <w:t xml:space="preserve">a study by </w:t>
      </w:r>
      <w:r w:rsidRPr="00487D73">
        <w:rPr>
          <w:rFonts w:cstheme="minorHAnsi"/>
        </w:rPr>
        <w:t xml:space="preserve">Nelson, </w:t>
      </w:r>
      <w:proofErr w:type="spellStart"/>
      <w:r w:rsidRPr="00487D73">
        <w:rPr>
          <w:rFonts w:cstheme="minorHAnsi"/>
        </w:rPr>
        <w:t>Gortmaker</w:t>
      </w:r>
      <w:proofErr w:type="spellEnd"/>
      <w:r w:rsidRPr="00487D73">
        <w:rPr>
          <w:rFonts w:cstheme="minorHAnsi"/>
        </w:rPr>
        <w:t xml:space="preserve">, Subramanian, and Wechsler (2007) </w:t>
      </w:r>
      <w:r w:rsidR="0034482B" w:rsidRPr="00487D73">
        <w:rPr>
          <w:rFonts w:cstheme="minorHAnsi"/>
        </w:rPr>
        <w:t xml:space="preserve">found that </w:t>
      </w:r>
      <w:r w:rsidRPr="00487D73">
        <w:rPr>
          <w:rFonts w:cstheme="minorHAnsi"/>
        </w:rPr>
        <w:t xml:space="preserve">vigorous physical </w:t>
      </w:r>
      <w:r w:rsidRPr="00487D73">
        <w:rPr>
          <w:rFonts w:cstheme="minorHAnsi"/>
        </w:rPr>
        <w:lastRenderedPageBreak/>
        <w:t xml:space="preserve">activity (VPA) </w:t>
      </w:r>
      <w:r w:rsidR="0034482B" w:rsidRPr="00487D73">
        <w:rPr>
          <w:rFonts w:cstheme="minorHAnsi"/>
        </w:rPr>
        <w:t xml:space="preserve">tends to </w:t>
      </w:r>
      <w:r w:rsidRPr="00487D73">
        <w:rPr>
          <w:rFonts w:cstheme="minorHAnsi"/>
        </w:rPr>
        <w:t>decrease from adolescence to adulthood,</w:t>
      </w:r>
      <w:r w:rsidR="0034482B" w:rsidRPr="00487D73">
        <w:rPr>
          <w:rFonts w:cstheme="minorHAnsi"/>
        </w:rPr>
        <w:t xml:space="preserve"> which suggests that </w:t>
      </w:r>
      <w:r w:rsidRPr="00487D73">
        <w:rPr>
          <w:rFonts w:cstheme="minorHAnsi"/>
        </w:rPr>
        <w:t xml:space="preserve">VPA decreases from high school to college. </w:t>
      </w:r>
      <w:r w:rsidR="0064753F" w:rsidRPr="00487D73">
        <w:rPr>
          <w:rFonts w:cstheme="minorHAnsi"/>
        </w:rPr>
        <w:t xml:space="preserve">However, it is worth noting that Nelson et al. (2007) </w:t>
      </w:r>
      <w:r w:rsidRPr="00487D73">
        <w:rPr>
          <w:rFonts w:cstheme="minorHAnsi"/>
        </w:rPr>
        <w:t xml:space="preserve">also </w:t>
      </w:r>
      <w:r w:rsidR="0064753F" w:rsidRPr="00487D73">
        <w:rPr>
          <w:rFonts w:cstheme="minorHAnsi"/>
        </w:rPr>
        <w:t xml:space="preserve">stated </w:t>
      </w:r>
      <w:r w:rsidRPr="00487D73">
        <w:rPr>
          <w:rFonts w:cstheme="minorHAnsi"/>
        </w:rPr>
        <w:t>that “</w:t>
      </w:r>
      <w:r w:rsidRPr="00487D73">
        <w:rPr>
          <w:rFonts w:eastAsia="Times New Roman" w:cstheme="minorHAnsi"/>
          <w:color w:val="000000" w:themeColor="text1"/>
          <w:kern w:val="0"/>
          <w:lang w:eastAsia="en-US"/>
        </w:rPr>
        <w:t>physical activity is understudied in the college setting,” which supports the need for more research on students of this age level (</w:t>
      </w:r>
      <w:r w:rsidR="00E87957" w:rsidRPr="00487D73">
        <w:rPr>
          <w:rFonts w:eastAsia="Times New Roman" w:cstheme="minorHAnsi"/>
          <w:color w:val="000000" w:themeColor="text1"/>
          <w:kern w:val="0"/>
          <w:lang w:eastAsia="en-US"/>
        </w:rPr>
        <w:t>p.</w:t>
      </w:r>
      <w:r w:rsidRPr="00487D73">
        <w:rPr>
          <w:rFonts w:eastAsia="Times New Roman" w:cstheme="minorHAnsi"/>
          <w:color w:val="000000" w:themeColor="text1"/>
          <w:kern w:val="0"/>
          <w:lang w:eastAsia="en-US"/>
        </w:rPr>
        <w:t xml:space="preserve"> 495).</w:t>
      </w:r>
    </w:p>
    <w:p w14:paraId="29189ABD" w14:textId="77777777" w:rsidR="005210E5" w:rsidRPr="00487D73" w:rsidRDefault="004F35FD">
      <w:pPr>
        <w:ind w:firstLine="0"/>
        <w:rPr>
          <w:rFonts w:cstheme="minorHAnsi"/>
          <w:b/>
        </w:rPr>
      </w:pPr>
      <w:r w:rsidRPr="00487D73">
        <w:rPr>
          <w:rFonts w:cstheme="minorHAnsi"/>
          <w:b/>
        </w:rPr>
        <w:t>Exercise Types and Dosages</w:t>
      </w:r>
    </w:p>
    <w:p w14:paraId="2FF50087" w14:textId="27FE333C" w:rsidR="005210E5" w:rsidRPr="00487D73" w:rsidRDefault="004F35FD">
      <w:pPr>
        <w:rPr>
          <w:rFonts w:cstheme="minorHAnsi"/>
        </w:rPr>
      </w:pPr>
      <w:r w:rsidRPr="00487D73">
        <w:rPr>
          <w:rFonts w:cstheme="minorHAnsi"/>
        </w:rPr>
        <w:t xml:space="preserve">As mentioned above, all types of exercise do not affect academic performance equally.  Various research studies have evaluated, or found as part of a larger study, the types and dosages at which exercise shows the most beneficial impacts </w:t>
      </w:r>
      <w:r w:rsidR="0064753F" w:rsidRPr="00487D73">
        <w:rPr>
          <w:rFonts w:cstheme="minorHAnsi"/>
        </w:rPr>
        <w:t xml:space="preserve">are variable </w:t>
      </w:r>
      <w:r w:rsidRPr="00487D73">
        <w:rPr>
          <w:rFonts w:cstheme="minorHAnsi"/>
        </w:rPr>
        <w:t>(</w:t>
      </w:r>
      <w:r w:rsidRPr="00487D73">
        <w:rPr>
          <w:rFonts w:cstheme="minorHAnsi"/>
          <w:color w:val="000000" w:themeColor="text1"/>
        </w:rPr>
        <w:t xml:space="preserve">Coe et al., 2006; </w:t>
      </w:r>
      <w:proofErr w:type="spellStart"/>
      <w:r w:rsidRPr="00487D73">
        <w:rPr>
          <w:rFonts w:cstheme="minorHAnsi"/>
        </w:rPr>
        <w:t>Fedewa</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Pontifex et al. 2009). For instance,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(2011) described in their meta-analysis, </w:t>
      </w:r>
      <w:r w:rsidRPr="00487D73">
        <w:rPr>
          <w:rFonts w:cstheme="minorHAnsi"/>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Pr="00487D73">
        <w:rPr>
          <w:rFonts w:cstheme="minorHAnsi"/>
        </w:rPr>
        <w:t>(</w:t>
      </w:r>
      <w:r w:rsidR="00E87957" w:rsidRPr="00487D73">
        <w:rPr>
          <w:rFonts w:cstheme="minorHAnsi"/>
        </w:rPr>
        <w:t>p.</w:t>
      </w:r>
      <w:r w:rsidRPr="00487D73">
        <w:rPr>
          <w:rFonts w:cstheme="minorHAnsi"/>
        </w:rPr>
        <w:t xml:space="preserve"> 531).</w:t>
      </w:r>
      <w:r w:rsidRPr="00487D73">
        <w:rPr>
          <w:rFonts w:cstheme="minorHAnsi"/>
          <w:b/>
        </w:rPr>
        <w:t xml:space="preserve"> </w:t>
      </w:r>
      <w:r w:rsidR="0064753F" w:rsidRPr="00487D73">
        <w:rPr>
          <w:rFonts w:cstheme="minorHAnsi"/>
        </w:rPr>
        <w:t>Moreover, i</w:t>
      </w:r>
      <w:r w:rsidRPr="00487D73">
        <w:rPr>
          <w:rFonts w:cstheme="minorHAnsi"/>
        </w:rPr>
        <w:t>n</w:t>
      </w:r>
      <w:r w:rsidR="0064753F" w:rsidRPr="00487D73">
        <w:rPr>
          <w:rFonts w:cstheme="minorHAnsi"/>
        </w:rPr>
        <w:t xml:space="preserve"> a study</w:t>
      </w:r>
      <w:r w:rsidRPr="00487D73">
        <w:rPr>
          <w:rFonts w:cstheme="minorHAnsi"/>
        </w:rP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rsidRPr="00487D73">
        <w:rPr>
          <w:rFonts w:cstheme="minorHAnsi"/>
        </w:rPr>
        <w:t xml:space="preserve">In response to this finding, the researchers </w:t>
      </w:r>
      <w:r w:rsidRPr="00487D73">
        <w:rPr>
          <w:rFonts w:cstheme="minorHAnsi"/>
        </w:rPr>
        <w:t>postulate a “threshold level of physical activity” at which the beneficial impacts of exercise occur</w:t>
      </w:r>
      <w:r w:rsidR="0064753F" w:rsidRPr="00487D73">
        <w:rPr>
          <w:rFonts w:cstheme="minorHAnsi"/>
        </w:rPr>
        <w:t xml:space="preserve"> may exist</w:t>
      </w:r>
      <w:r w:rsidRPr="00487D73">
        <w:rPr>
          <w:rFonts w:cstheme="minorHAnsi"/>
        </w:rPr>
        <w:t xml:space="preserve"> (</w:t>
      </w:r>
      <w:r w:rsidR="00E87957" w:rsidRPr="00487D73">
        <w:rPr>
          <w:rFonts w:cstheme="minorHAnsi"/>
        </w:rPr>
        <w:t>p.</w:t>
      </w:r>
      <w:r w:rsidRPr="00487D73">
        <w:rPr>
          <w:rFonts w:cstheme="minorHAnsi"/>
        </w:rPr>
        <w:t xml:space="preserve"> 1517).</w:t>
      </w:r>
    </w:p>
    <w:p w14:paraId="652219E6" w14:textId="3AFA94F9" w:rsidR="005210E5" w:rsidRPr="00487D73" w:rsidRDefault="004F35FD">
      <w:pPr>
        <w:rPr>
          <w:rFonts w:cstheme="minorHAnsi"/>
          <w:color w:val="000000"/>
          <w:kern w:val="0"/>
        </w:rPr>
      </w:pPr>
      <w:r w:rsidRPr="00487D73">
        <w:rPr>
          <w:rFonts w:cstheme="minorHAnsi"/>
          <w:color w:val="000000"/>
          <w:kern w:val="0"/>
        </w:rPr>
        <w:t xml:space="preserve">In </w:t>
      </w:r>
      <w:r w:rsidR="0064753F" w:rsidRPr="00487D73">
        <w:rPr>
          <w:rFonts w:cstheme="minorHAnsi"/>
          <w:color w:val="000000"/>
          <w:kern w:val="0"/>
        </w:rPr>
        <w:t>a study</w:t>
      </w:r>
      <w:r w:rsidRPr="00487D73">
        <w:rPr>
          <w:rFonts w:cstheme="minorHAnsi"/>
          <w:color w:val="000000"/>
          <w:kern w:val="0"/>
        </w:rPr>
        <w:t xml:space="preserve"> by </w:t>
      </w:r>
      <w:proofErr w:type="spellStart"/>
      <w:r w:rsidRPr="00487D73">
        <w:rPr>
          <w:rFonts w:cstheme="minorHAnsi"/>
          <w:color w:val="000000"/>
          <w:kern w:val="0"/>
        </w:rPr>
        <w:t>Galper</w:t>
      </w:r>
      <w:proofErr w:type="spellEnd"/>
      <w:r w:rsidRPr="00487D73">
        <w:rPr>
          <w:rFonts w:cstheme="minorHAnsi"/>
          <w:color w:val="000000"/>
          <w:kern w:val="0"/>
        </w:rPr>
        <w:t xml:space="preserve"> et al. (2006) </w:t>
      </w:r>
      <w:r w:rsidR="0064753F" w:rsidRPr="00487D73">
        <w:rPr>
          <w:rFonts w:cstheme="minorHAnsi"/>
          <w:color w:val="000000"/>
          <w:kern w:val="0"/>
        </w:rPr>
        <w:t xml:space="preserve">that evaluated </w:t>
      </w:r>
      <w:r w:rsidRPr="00487D73">
        <w:rPr>
          <w:rFonts w:cstheme="minorHAnsi"/>
          <w:color w:val="000000"/>
          <w:kern w:val="0"/>
        </w:rPr>
        <w:t>the impact of exercise on mental health</w:t>
      </w:r>
      <w:r w:rsidR="000801EE" w:rsidRPr="00487D73">
        <w:rPr>
          <w:rFonts w:cstheme="minorHAnsi"/>
          <w:color w:val="000000"/>
          <w:kern w:val="0"/>
        </w:rPr>
        <w:t xml:space="preserve"> in adults</w:t>
      </w:r>
      <w:r w:rsidRPr="00487D73">
        <w:rPr>
          <w:rFonts w:cstheme="minorHAnsi"/>
          <w:color w:val="000000"/>
          <w:kern w:val="0"/>
        </w:rPr>
        <w:t>, they classified physical activity into four groups including inactive (&lt; 1), insufficiently active (1-10), sufficiently active (11-19), and highly active (&gt;=20)</w:t>
      </w:r>
      <w:r w:rsidR="0064753F" w:rsidRPr="00487D73">
        <w:rPr>
          <w:rFonts w:cstheme="minorHAnsi"/>
          <w:color w:val="000000"/>
          <w:kern w:val="0"/>
        </w:rPr>
        <w:t xml:space="preserve"> levels,</w:t>
      </w:r>
      <w:r w:rsidRPr="00487D73">
        <w:rPr>
          <w:rFonts w:cstheme="minorHAnsi"/>
          <w:color w:val="000000"/>
          <w:kern w:val="0"/>
        </w:rPr>
        <w:t xml:space="preserve"> based on miles per week of walking, jogging, and running.  Although a dose-response was seen for the effects of physical activity level, </w:t>
      </w:r>
      <w:proofErr w:type="spellStart"/>
      <w:r w:rsidR="0064753F" w:rsidRPr="00487D73">
        <w:rPr>
          <w:rFonts w:cstheme="minorHAnsi"/>
          <w:color w:val="000000"/>
          <w:kern w:val="0"/>
        </w:rPr>
        <w:t>Galper</w:t>
      </w:r>
      <w:proofErr w:type="spellEnd"/>
      <w:r w:rsidR="0064753F" w:rsidRPr="00487D73">
        <w:rPr>
          <w:rFonts w:cstheme="minorHAnsi"/>
          <w:color w:val="000000"/>
          <w:kern w:val="0"/>
        </w:rPr>
        <w:t xml:space="preserve"> et al. (2006) </w:t>
      </w:r>
      <w:r w:rsidRPr="00487D73">
        <w:rPr>
          <w:rFonts w:cstheme="minorHAnsi"/>
          <w:color w:val="000000"/>
          <w:kern w:val="0"/>
        </w:rPr>
        <w:t xml:space="preserve">found no significant differences between the sufficiently active and highly active groups when it came to the impact </w:t>
      </w:r>
      <w:r w:rsidR="0064753F" w:rsidRPr="00487D73">
        <w:rPr>
          <w:rFonts w:cstheme="minorHAnsi"/>
          <w:color w:val="000000"/>
          <w:kern w:val="0"/>
        </w:rPr>
        <w:t xml:space="preserve">of activity </w:t>
      </w:r>
      <w:r w:rsidRPr="00487D73">
        <w:rPr>
          <w:rFonts w:cstheme="minorHAnsi"/>
          <w:color w:val="000000"/>
          <w:kern w:val="0"/>
        </w:rPr>
        <w:t xml:space="preserve">on depressive </w:t>
      </w:r>
      <w:r w:rsidRPr="00487D73">
        <w:rPr>
          <w:rFonts w:cstheme="minorHAnsi"/>
          <w:color w:val="000000"/>
          <w:kern w:val="0"/>
        </w:rPr>
        <w:lastRenderedPageBreak/>
        <w:t xml:space="preserve">symptoms and emotional well-being. </w:t>
      </w:r>
      <w:r w:rsidR="0064753F" w:rsidRPr="00487D73">
        <w:rPr>
          <w:rFonts w:cstheme="minorHAnsi"/>
          <w:color w:val="000000"/>
          <w:kern w:val="0"/>
        </w:rPr>
        <w:t>In light of this finding, t</w:t>
      </w:r>
      <w:r w:rsidRPr="00487D73">
        <w:rPr>
          <w:rFonts w:cstheme="minorHAnsi"/>
          <w:color w:val="000000"/>
          <w:kern w:val="0"/>
        </w:rPr>
        <w:t>he</w:t>
      </w:r>
      <w:r w:rsidR="0064753F" w:rsidRPr="00487D73">
        <w:rPr>
          <w:rFonts w:cstheme="minorHAnsi"/>
          <w:color w:val="000000"/>
          <w:kern w:val="0"/>
        </w:rPr>
        <w:t xml:space="preserve"> authors</w:t>
      </w:r>
      <w:r w:rsidRPr="00487D73">
        <w:rPr>
          <w:rFonts w:cstheme="minorHAnsi"/>
          <w:color w:val="000000"/>
          <w:kern w:val="0"/>
        </w:rPr>
        <w:t xml:space="preserve"> theorize that the dose-response reaches a plateau at the equivalent of 30 minutes of (almost) daily aerobic activity.</w:t>
      </w:r>
    </w:p>
    <w:p w14:paraId="68488B1B" w14:textId="77777777" w:rsidR="005210E5" w:rsidRPr="00487D73" w:rsidRDefault="004F35FD">
      <w:pPr>
        <w:rPr>
          <w:rFonts w:cstheme="minorHAnsi"/>
          <w:color w:val="000000" w:themeColor="text1"/>
        </w:rPr>
      </w:pPr>
      <w:proofErr w:type="spellStart"/>
      <w:r w:rsidRPr="00487D73">
        <w:rPr>
          <w:rFonts w:cstheme="minorHAnsi"/>
        </w:rPr>
        <w:t>Buckworth</w:t>
      </w:r>
      <w:proofErr w:type="spellEnd"/>
      <w:r w:rsidRPr="00487D73">
        <w:rPr>
          <w:rFonts w:cstheme="minorHAnsi"/>
        </w:rPr>
        <w:t xml:space="preserve"> and </w:t>
      </w:r>
      <w:proofErr w:type="spellStart"/>
      <w:r w:rsidRPr="00487D73">
        <w:rPr>
          <w:rFonts w:cstheme="minorHAnsi"/>
        </w:rPr>
        <w:t>Nigg</w:t>
      </w:r>
      <w:proofErr w:type="spellEnd"/>
      <w:r w:rsidRPr="00487D73">
        <w:rPr>
          <w:rFonts w:cstheme="minorHAnsi"/>
        </w:rP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sidRPr="00487D73">
        <w:rPr>
          <w:rFonts w:cstheme="minorHAnsi"/>
          <w:color w:val="000000" w:themeColor="text1"/>
        </w:rPr>
        <w:t>time spent studying, positive correlations were seen in females for strength training, and with average duration of exercise in both sexes.</w:t>
      </w:r>
      <w:r w:rsidRPr="00487D73">
        <w:rPr>
          <w:rFonts w:cstheme="minorHAnsi"/>
          <w:color w:val="000000"/>
          <w:kern w:val="0"/>
        </w:rPr>
        <w:t xml:space="preserve">  </w:t>
      </w:r>
    </w:p>
    <w:p w14:paraId="0B9EC4F7" w14:textId="77777777" w:rsidR="005210E5" w:rsidRPr="00487D73" w:rsidRDefault="004F35FD">
      <w:pPr>
        <w:ind w:firstLine="0"/>
        <w:rPr>
          <w:rFonts w:cstheme="minorHAnsi"/>
          <w:b/>
        </w:rPr>
      </w:pPr>
      <w:r w:rsidRPr="00487D73">
        <w:rPr>
          <w:rFonts w:cstheme="minorHAnsi"/>
          <w:b/>
        </w:rPr>
        <w:t>Exercise and Self-Esteem</w:t>
      </w:r>
    </w:p>
    <w:p w14:paraId="64F6FCAA" w14:textId="395B370D" w:rsidR="005210E5" w:rsidRPr="00487D73" w:rsidRDefault="004F35FD">
      <w:pPr>
        <w:ind w:firstLine="0"/>
        <w:rPr>
          <w:rFonts w:cstheme="minorHAnsi"/>
        </w:rPr>
      </w:pPr>
      <w:r w:rsidRPr="00487D73">
        <w:rPr>
          <w:rFonts w:cstheme="minorHAnsi"/>
        </w:rPr>
        <w:tab/>
        <w:t xml:space="preserve">One of the four factors of Academic Engagement identified by </w:t>
      </w:r>
      <w:proofErr w:type="spellStart"/>
      <w:r w:rsidRPr="00487D73">
        <w:rPr>
          <w:rFonts w:cstheme="minorHAnsi"/>
        </w:rPr>
        <w:t>Handelsman</w:t>
      </w:r>
      <w:proofErr w:type="spellEnd"/>
      <w:r w:rsidRPr="00487D73">
        <w:rPr>
          <w:rFonts w:cstheme="minorHAnsi"/>
        </w:rPr>
        <w:t xml:space="preserve"> et al. (2005) is “performance engagement” and a component of th</w:t>
      </w:r>
      <w:r w:rsidR="000F66A1" w:rsidRPr="00487D73">
        <w:rPr>
          <w:rFonts w:cstheme="minorHAnsi"/>
        </w:rPr>
        <w:t>is</w:t>
      </w:r>
      <w:r w:rsidRPr="00487D73">
        <w:rPr>
          <w:rFonts w:cstheme="minorHAnsi"/>
        </w:rPr>
        <w:t xml:space="preserve"> is “being confident that I can learn and do well in the class.”  Self-esteem is intrinsically linked to self-confidence. The effects of exercise on global self-esteem were evaluated in a study by Spence et al. (2005).  The</w:t>
      </w:r>
      <w:r w:rsidR="000F66A1" w:rsidRPr="00487D73">
        <w:rPr>
          <w:rFonts w:cstheme="minorHAnsi"/>
        </w:rPr>
        <w:t xml:space="preserve"> researchers in this study</w:t>
      </w:r>
      <w:r w:rsidRPr="00487D73">
        <w:rPr>
          <w:rFonts w:cstheme="minorHAnsi"/>
        </w:rP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Pr="00487D73" w:rsidRDefault="004F35FD">
      <w:pPr>
        <w:ind w:firstLine="0"/>
        <w:rPr>
          <w:rFonts w:cstheme="minorHAnsi"/>
          <w:color w:val="FF0000"/>
        </w:rPr>
      </w:pPr>
      <w:r w:rsidRPr="00487D73">
        <w:rPr>
          <w:rFonts w:cstheme="minorHAnsi"/>
        </w:rPr>
        <w:tab/>
      </w:r>
      <w:r w:rsidR="000F66A1" w:rsidRPr="00487D73">
        <w:rPr>
          <w:rFonts w:cstheme="minorHAnsi"/>
        </w:rPr>
        <w:t xml:space="preserve">A study by </w:t>
      </w:r>
      <w:proofErr w:type="spellStart"/>
      <w:r w:rsidRPr="00487D73">
        <w:rPr>
          <w:rFonts w:cstheme="minorHAnsi"/>
        </w:rPr>
        <w:t>Kristjansson</w:t>
      </w:r>
      <w:proofErr w:type="spellEnd"/>
      <w:r w:rsidRPr="00487D73">
        <w:rPr>
          <w:rFonts w:cstheme="minorHAnsi"/>
        </w:rPr>
        <w:t xml:space="preserve"> et al. (2008), showed a positive correlation between physical activity and academic achievement</w:t>
      </w:r>
      <w:r w:rsidR="000F66A1" w:rsidRPr="00487D73">
        <w:rPr>
          <w:rFonts w:cstheme="minorHAnsi"/>
        </w:rPr>
        <w:t xml:space="preserve"> as well as </w:t>
      </w:r>
      <w:r w:rsidRPr="00487D73">
        <w:rPr>
          <w:rFonts w:cstheme="minorHAnsi"/>
        </w:rPr>
        <w:t xml:space="preserve">a similar link between physical activity and increased self-esteem in a </w:t>
      </w:r>
      <w:r w:rsidR="000F66A1" w:rsidRPr="00487D73">
        <w:rPr>
          <w:rFonts w:cstheme="minorHAnsi"/>
        </w:rPr>
        <w:t xml:space="preserve">population of </w:t>
      </w:r>
      <w:r w:rsidRPr="00487D73">
        <w:rPr>
          <w:rFonts w:cstheme="minorHAnsi"/>
        </w:rPr>
        <w:t xml:space="preserve">adolescents in Iceland. However, confirming the skepticism of Shephard (1996), </w:t>
      </w:r>
      <w:proofErr w:type="spellStart"/>
      <w:r w:rsidR="000F66A1" w:rsidRPr="00487D73">
        <w:rPr>
          <w:rFonts w:cstheme="minorHAnsi"/>
        </w:rPr>
        <w:t>Kristjansson</w:t>
      </w:r>
      <w:proofErr w:type="spellEnd"/>
      <w:r w:rsidR="000F66A1" w:rsidRPr="00487D73">
        <w:rPr>
          <w:rFonts w:cstheme="minorHAnsi"/>
        </w:rPr>
        <w:t xml:space="preserve"> et al. (2008)</w:t>
      </w:r>
      <w:r w:rsidRPr="00487D73">
        <w:rPr>
          <w:rFonts w:cstheme="minorHAnsi"/>
        </w:rPr>
        <w:t xml:space="preserve"> found that self-esteem was a weak mediator of the relationship between physical activity and increased academic performance, stating</w:t>
      </w:r>
      <w:r w:rsidR="000F66A1" w:rsidRPr="00487D73">
        <w:rPr>
          <w:rFonts w:cstheme="minorHAnsi"/>
        </w:rPr>
        <w:t xml:space="preserve"> that:</w:t>
      </w:r>
      <w:r w:rsidRPr="00487D73">
        <w:rPr>
          <w:rFonts w:cstheme="minorHAnsi"/>
        </w:rPr>
        <w:t xml:space="preserve"> “</w:t>
      </w:r>
      <w:r w:rsidR="00D83B45" w:rsidRPr="00487D73">
        <w:rPr>
          <w:rFonts w:cstheme="minorHAnsi"/>
          <w:kern w:val="0"/>
        </w:rPr>
        <w:t>The</w:t>
      </w:r>
      <w:r w:rsidRPr="00487D73">
        <w:rPr>
          <w:rFonts w:cstheme="minorHAnsi"/>
          <w:kern w:val="0"/>
        </w:rPr>
        <w:t xml:space="preserve"> influence that health behaviors have on academic achievement appears mostly to take place outside the impact of self-esteem</w:t>
      </w:r>
      <w:r w:rsidRPr="00487D73">
        <w:rPr>
          <w:rFonts w:cstheme="minorHAnsi"/>
        </w:rPr>
        <w:t>” (</w:t>
      </w:r>
      <w:r w:rsidR="00E87957" w:rsidRPr="00487D73">
        <w:rPr>
          <w:rFonts w:cstheme="minorHAnsi"/>
        </w:rPr>
        <w:t>p.</w:t>
      </w:r>
      <w:r w:rsidRPr="00487D73">
        <w:rPr>
          <w:rFonts w:cstheme="minorHAnsi"/>
        </w:rPr>
        <w:t xml:space="preserve"> 62). However, the</w:t>
      </w:r>
      <w:r w:rsidR="000F66A1" w:rsidRPr="00487D73">
        <w:rPr>
          <w:rFonts w:cstheme="minorHAnsi"/>
        </w:rPr>
        <w:t xml:space="preserve"> previously mentioned </w:t>
      </w:r>
      <w:r w:rsidR="000F66A1" w:rsidRPr="00487D73">
        <w:rPr>
          <w:rFonts w:cstheme="minorHAnsi"/>
        </w:rPr>
        <w:lastRenderedPageBreak/>
        <w:t>authors</w:t>
      </w:r>
      <w:r w:rsidRPr="00487D73">
        <w:rPr>
          <w:rFonts w:cstheme="minorHAnsi"/>
        </w:rPr>
        <w:t xml:space="preserve"> claim that self-esteem</w:t>
      </w:r>
      <w:r w:rsidR="000F66A1" w:rsidRPr="00487D73">
        <w:rPr>
          <w:rFonts w:cstheme="minorHAnsi"/>
        </w:rPr>
        <w:t xml:space="preserve"> not mediating the aforementioned relationship</w:t>
      </w:r>
      <w:r w:rsidRPr="00487D73">
        <w:rPr>
          <w:rFonts w:cstheme="minorHAnsi"/>
        </w:rPr>
        <w:t xml:space="preserve"> “</w:t>
      </w:r>
      <w:r w:rsidRPr="00487D73">
        <w:rPr>
          <w:rFonts w:cstheme="minorHAnsi"/>
          <w:color w:val="000000" w:themeColor="text1"/>
          <w:kern w:val="0"/>
        </w:rPr>
        <w:t>supports the notion that adolescent engagement in healthy behavior remains important if societies wish to simultaneously improve both the health status and academic-achievement goals of young people” (</w:t>
      </w:r>
      <w:r w:rsidR="00E87957" w:rsidRPr="00487D73">
        <w:rPr>
          <w:rFonts w:cstheme="minorHAnsi"/>
          <w:color w:val="000000" w:themeColor="text1"/>
          <w:kern w:val="0"/>
        </w:rPr>
        <w:t>p.</w:t>
      </w:r>
      <w:r w:rsidRPr="00487D73">
        <w:rPr>
          <w:rFonts w:cstheme="minorHAnsi"/>
          <w:color w:val="000000" w:themeColor="text1"/>
          <w:kern w:val="0"/>
        </w:rPr>
        <w:t xml:space="preserve"> 62).</w:t>
      </w:r>
    </w:p>
    <w:p w14:paraId="4AFABB03" w14:textId="77777777" w:rsidR="005210E5" w:rsidRPr="00487D73" w:rsidRDefault="004F35FD">
      <w:pPr>
        <w:ind w:firstLine="0"/>
        <w:rPr>
          <w:rFonts w:cstheme="minorHAnsi"/>
          <w:b/>
        </w:rPr>
      </w:pPr>
      <w:r w:rsidRPr="00487D73">
        <w:rPr>
          <w:rFonts w:cstheme="minorHAnsi"/>
          <w:b/>
        </w:rPr>
        <w:t>Exercise and Stress</w:t>
      </w:r>
    </w:p>
    <w:p w14:paraId="0FE53B08" w14:textId="107536D9" w:rsidR="005210E5" w:rsidRPr="00487D73" w:rsidRDefault="004F35FD">
      <w:pPr>
        <w:pStyle w:val="NormalWeb"/>
        <w:shd w:val="clear" w:color="auto" w:fill="FFFFFF"/>
        <w:rPr>
          <w:rFonts w:asciiTheme="minorHAnsi" w:hAnsiTheme="minorHAnsi" w:cstheme="minorHAnsi"/>
          <w:highlight w:val="white"/>
        </w:rPr>
      </w:pPr>
      <w:r w:rsidRPr="00487D73">
        <w:rPr>
          <w:rFonts w:asciiTheme="minorHAnsi" w:hAnsiTheme="minorHAnsi" w:cstheme="minorHAnsi"/>
        </w:rPr>
        <w:tab/>
        <w:t>Exercise has been shown to reduce stress and improve emotional well-being.  For instance, a study</w:t>
      </w:r>
      <w:r w:rsidR="00521F16" w:rsidRPr="00487D73">
        <w:rPr>
          <w:rFonts w:asciiTheme="minorHAnsi" w:hAnsiTheme="minorHAnsi" w:cstheme="minorHAnsi"/>
        </w:rPr>
        <w:t xml:space="preserve"> on adults age 18-65</w:t>
      </w:r>
      <w:r w:rsidRPr="00487D73">
        <w:rPr>
          <w:rFonts w:asciiTheme="minorHAnsi" w:hAnsiTheme="minorHAnsi" w:cstheme="minorHAnsi"/>
        </w:rPr>
        <w:t xml:space="preserve"> indicated</w:t>
      </w:r>
      <w:r w:rsidR="005B3168" w:rsidRPr="00487D73">
        <w:rPr>
          <w:rFonts w:asciiTheme="minorHAnsi" w:hAnsiTheme="minorHAnsi" w:cstheme="minorHAnsi"/>
        </w:rPr>
        <w:t xml:space="preserve"> that</w:t>
      </w:r>
      <w:r w:rsidRPr="00487D73">
        <w:rPr>
          <w:rFonts w:asciiTheme="minorHAnsi" w:hAnsiTheme="minorHAnsi" w:cstheme="minorHAnsi"/>
        </w:rPr>
        <w:t xml:space="preserve"> a 12-session aerobic exercise intervention improved the symptoms of PTSD, anxiety, and depression</w:t>
      </w:r>
      <w:r w:rsidR="00521F16" w:rsidRPr="00487D73">
        <w:rPr>
          <w:rFonts w:asciiTheme="minorHAnsi" w:hAnsiTheme="minorHAnsi" w:cstheme="minorHAnsi"/>
        </w:rPr>
        <w:t xml:space="preserve"> (Manger &amp; Motta, 2005)</w:t>
      </w:r>
      <w:r w:rsidRPr="00487D73">
        <w:rPr>
          <w:rFonts w:asciiTheme="minorHAnsi" w:hAnsiTheme="minorHAnsi" w:cstheme="minorHAnsi"/>
        </w:rPr>
        <w:t xml:space="preserve">.  Moreover, a study by </w:t>
      </w:r>
      <w:proofErr w:type="spellStart"/>
      <w:r w:rsidRPr="00487D73">
        <w:rPr>
          <w:rFonts w:asciiTheme="minorHAnsi" w:hAnsiTheme="minorHAnsi" w:cstheme="minorHAnsi"/>
        </w:rPr>
        <w:t>Puterman</w:t>
      </w:r>
      <w:proofErr w:type="spellEnd"/>
      <w:r w:rsidRPr="00487D73">
        <w:rPr>
          <w:rFonts w:asciiTheme="minorHAnsi" w:hAnsiTheme="minorHAnsi" w:cstheme="minorHAnsi"/>
        </w:rPr>
        <w:t xml:space="preserve"> et al. (2010)</w:t>
      </w:r>
      <w:r w:rsidRPr="00487D73">
        <w:rPr>
          <w:rFonts w:asciiTheme="minorHAnsi" w:hAnsiTheme="minorHAnsi" w:cstheme="minorHAnsi"/>
          <w:shd w:val="clear" w:color="auto" w:fill="FFFFFF"/>
        </w:rPr>
        <w:t xml:space="preserve"> found a significant moderating effect of exercise on the impact of perceived stress levels on telomere length</w:t>
      </w:r>
      <w:r w:rsidR="00A56AB6" w:rsidRPr="00487D73">
        <w:rPr>
          <w:rFonts w:asciiTheme="minorHAnsi" w:hAnsiTheme="minorHAnsi" w:cstheme="minorHAnsi"/>
          <w:shd w:val="clear" w:color="auto" w:fill="FFFFFF"/>
        </w:rPr>
        <w:t xml:space="preserve"> in adult females</w:t>
      </w:r>
      <w:r w:rsidRPr="00487D73">
        <w:rPr>
          <w:rFonts w:asciiTheme="minorHAnsi" w:hAnsiTheme="minorHAnsi" w:cstheme="minorHAnsi"/>
          <w:shd w:val="clear" w:color="auto" w:fill="FFFFFF"/>
        </w:rPr>
        <w:t xml:space="preserve">. </w:t>
      </w:r>
      <w:r w:rsidR="005B3168" w:rsidRPr="00487D73">
        <w:rPr>
          <w:rFonts w:asciiTheme="minorHAnsi" w:hAnsiTheme="minorHAnsi" w:cstheme="minorHAnsi"/>
          <w:shd w:val="clear" w:color="auto" w:fill="FFFFFF"/>
        </w:rPr>
        <w:t>In this study, the</w:t>
      </w:r>
      <w:r w:rsidRPr="00487D73">
        <w:rPr>
          <w:rFonts w:asciiTheme="minorHAnsi" w:hAnsiTheme="minorHAnsi" w:cstheme="minorHAnsi"/>
          <w:shd w:val="clear" w:color="auto" w:fill="FFFFFF"/>
        </w:rPr>
        <w:t xml:space="preserve"> researchers concluded that:</w:t>
      </w:r>
      <w:r w:rsidRPr="00487D73">
        <w:rPr>
          <w:rFonts w:asciiTheme="minorHAnsi" w:hAnsiTheme="minorHAnsi" w:cstheme="minorHAnsi"/>
        </w:rPr>
        <w:t xml:space="preserve"> “</w:t>
      </w:r>
      <w:r w:rsidRPr="00487D73">
        <w:rPr>
          <w:rFonts w:asciiTheme="minorHAnsi" w:hAnsiTheme="minorHAnsi" w:cstheme="minorHAnsi"/>
          <w:shd w:val="clear" w:color="auto" w:fill="FFFFFF"/>
        </w:rPr>
        <w:t>Vigorous physical activity appears to protect those experiencing high stress by buffering its relationship with telomere length” (</w:t>
      </w:r>
      <w:r w:rsidR="00E87957" w:rsidRPr="00487D73">
        <w:rPr>
          <w:rFonts w:asciiTheme="minorHAnsi" w:hAnsiTheme="minorHAnsi" w:cstheme="minorHAnsi"/>
          <w:shd w:val="clear" w:color="auto" w:fill="FFFFFF"/>
        </w:rPr>
        <w:t>p.</w:t>
      </w:r>
      <w:r w:rsidRPr="00487D73">
        <w:rPr>
          <w:rFonts w:asciiTheme="minorHAnsi" w:hAnsiTheme="minorHAnsi" w:cstheme="minorHAnsi"/>
          <w:shd w:val="clear" w:color="auto" w:fill="FFFFFF"/>
        </w:rPr>
        <w:t xml:space="preserve"> 1). </w:t>
      </w:r>
      <w:r w:rsidR="005B3168" w:rsidRPr="00487D73">
        <w:rPr>
          <w:rFonts w:asciiTheme="minorHAnsi" w:hAnsiTheme="minorHAnsi" w:cstheme="minorHAnsi"/>
          <w:shd w:val="clear" w:color="auto" w:fill="FFFFFF"/>
        </w:rPr>
        <w:t>Furthermore, a</w:t>
      </w:r>
      <w:r w:rsidRPr="00487D73">
        <w:rPr>
          <w:rFonts w:asciiTheme="minorHAnsi" w:hAnsiTheme="minorHAnsi" w:cstheme="minorHAnsi"/>
          <w:shd w:val="clear" w:color="auto" w:fill="FFFFFF"/>
        </w:rPr>
        <w:t xml:space="preserve">nother study by </w:t>
      </w:r>
      <w:proofErr w:type="spellStart"/>
      <w:r w:rsidRPr="00487D73">
        <w:rPr>
          <w:rFonts w:asciiTheme="minorHAnsi" w:hAnsiTheme="minorHAnsi" w:cstheme="minorHAnsi"/>
          <w:shd w:val="clear" w:color="auto" w:fill="FFFFFF"/>
        </w:rPr>
        <w:t>VanKim</w:t>
      </w:r>
      <w:proofErr w:type="spellEnd"/>
      <w:r w:rsidRPr="00487D73">
        <w:rPr>
          <w:rFonts w:asciiTheme="minorHAnsi" w:hAnsiTheme="minorHAnsi" w:cstheme="minorHAnsi"/>
          <w:shd w:val="clear" w:color="auto" w:fill="FFFFFF"/>
        </w:rPr>
        <w:t xml:space="preserve"> and Nelson (2013) showed that, in a sample of over 14,000 undergraduate students, participants who were most physically active were less likely to be stressed or have poor mental health. </w:t>
      </w:r>
      <w:r w:rsidR="00206153" w:rsidRPr="00487D73">
        <w:rPr>
          <w:rFonts w:asciiTheme="minorHAnsi" w:hAnsiTheme="minorHAnsi" w:cstheme="min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487D73" w:rsidRDefault="005B3168" w:rsidP="0014123F">
      <w:pPr>
        <w:ind w:firstLine="0"/>
        <w:rPr>
          <w:rFonts w:cstheme="minorHAnsi"/>
          <w:b/>
        </w:rPr>
      </w:pPr>
      <w:r w:rsidRPr="00487D73">
        <w:rPr>
          <w:rFonts w:cstheme="minorHAnsi"/>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rsidRPr="00487D73">
        <w:rPr>
          <w:rFonts w:cstheme="minorHAnsi"/>
        </w:rPr>
        <w:t>Considering the previous empirical findings and scholarly literature, t</w:t>
      </w:r>
      <w:r w:rsidR="004F35FD" w:rsidRPr="00487D73">
        <w:rPr>
          <w:rFonts w:cstheme="minorHAnsi"/>
        </w:rPr>
        <w:t xml:space="preserve">he current study investigates how the self-care practices of sleep hygiene and physical activity </w:t>
      </w:r>
      <w:r w:rsidR="00CB6B1D" w:rsidRPr="00487D73">
        <w:rPr>
          <w:rFonts w:cstheme="minorHAnsi"/>
        </w:rPr>
        <w:t>mediate/</w:t>
      </w:r>
      <w:r w:rsidR="004F35FD" w:rsidRPr="00487D73">
        <w:rPr>
          <w:rFonts w:cstheme="minorHAnsi"/>
        </w:rPr>
        <w:t>moderate the relationship between stress and academic engagement</w:t>
      </w:r>
      <w:r w:rsidRPr="00487D73">
        <w:rPr>
          <w:rFonts w:cstheme="minorHAnsi"/>
        </w:rPr>
        <w:t xml:space="preserve"> as well as </w:t>
      </w:r>
      <w:r w:rsidR="00CB6B1D" w:rsidRPr="00487D73">
        <w:rPr>
          <w:rFonts w:cstheme="minorHAnsi"/>
        </w:rPr>
        <w:t>which variables are most predictive of AE and its factors</w:t>
      </w:r>
      <w:r w:rsidR="004F35FD" w:rsidRPr="00487D73">
        <w:rPr>
          <w:rFonts w:cstheme="minorHAnsi"/>
        </w:rPr>
        <w:t>.  Research has shown that academic engagement is correlated with positive outcomes for achievement and school completion (</w:t>
      </w:r>
      <w:r w:rsidRPr="00487D73">
        <w:rPr>
          <w:rFonts w:cstheme="minorHAnsi"/>
        </w:rPr>
        <w:t xml:space="preserve">e.g., </w:t>
      </w:r>
      <w:r w:rsidR="004F35FD" w:rsidRPr="00487D73">
        <w:rPr>
          <w:rFonts w:cstheme="minorHAnsi"/>
        </w:rPr>
        <w:t xml:space="preserve">Finn &amp; Rock, 1997; </w:t>
      </w:r>
      <w:proofErr w:type="spellStart"/>
      <w:r w:rsidR="004F35FD" w:rsidRPr="00487D73">
        <w:rPr>
          <w:rFonts w:eastAsia="Times New Roman" w:cstheme="minorHAnsi"/>
          <w:kern w:val="0"/>
          <w:lang w:eastAsia="en-US"/>
        </w:rPr>
        <w:lastRenderedPageBreak/>
        <w:t>Fredricks</w:t>
      </w:r>
      <w:proofErr w:type="spellEnd"/>
      <w:r w:rsidR="004F35FD" w:rsidRPr="00487D73">
        <w:rPr>
          <w:rFonts w:eastAsia="Times New Roman" w:cstheme="minorHAnsi"/>
          <w:kern w:val="0"/>
          <w:lang w:eastAsia="en-US"/>
        </w:rPr>
        <w:t xml:space="preserve">, </w:t>
      </w:r>
      <w:proofErr w:type="spellStart"/>
      <w:r w:rsidR="004F35FD" w:rsidRPr="00487D73">
        <w:rPr>
          <w:rFonts w:eastAsia="Times New Roman" w:cstheme="minorHAnsi"/>
          <w:kern w:val="0"/>
          <w:lang w:eastAsia="en-US"/>
        </w:rPr>
        <w:t>Blumenfeld</w:t>
      </w:r>
      <w:proofErr w:type="spellEnd"/>
      <w:r w:rsidR="004F35FD" w:rsidRPr="00487D73">
        <w:rPr>
          <w:rFonts w:eastAsia="Times New Roman" w:cstheme="minorHAnsi"/>
          <w:kern w:val="0"/>
          <w:lang w:eastAsia="en-US"/>
        </w:rPr>
        <w:t>,</w:t>
      </w:r>
      <w:r w:rsidR="007D4D38" w:rsidRPr="00487D73">
        <w:rPr>
          <w:rFonts w:eastAsia="Times New Roman" w:cstheme="minorHAnsi"/>
          <w:kern w:val="0"/>
          <w:lang w:eastAsia="en-US"/>
        </w:rPr>
        <w:t xml:space="preserve"> &amp;</w:t>
      </w:r>
      <w:r w:rsidR="004F35FD" w:rsidRPr="00487D73">
        <w:rPr>
          <w:rFonts w:eastAsia="Times New Roman" w:cstheme="minorHAnsi"/>
          <w:kern w:val="0"/>
          <w:lang w:eastAsia="en-US"/>
        </w:rPr>
        <w:t xml:space="preserve"> Paris, 2004)</w:t>
      </w:r>
      <w:r w:rsidR="004F35FD" w:rsidRPr="00487D73">
        <w:rPr>
          <w:rFonts w:cstheme="minorHAnsi"/>
        </w:rPr>
        <w:t>.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w:t>
      </w:r>
      <w:r w:rsidR="004F35FD">
        <w:t xml:space="preserve">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w:t>
      </w:r>
      <w:commentRangeStart w:id="3"/>
      <w:r>
        <w:t xml:space="preserve">current </w:t>
      </w:r>
      <w:r w:rsidR="005B3168">
        <w:t>study includes p</w:t>
      </w:r>
      <w:r w:rsidR="004F35FD">
        <w:t>reviously collected data</w:t>
      </w:r>
      <w:commentRangeEnd w:id="3"/>
      <w:r w:rsidR="00C34C5D">
        <w:rPr>
          <w:rStyle w:val="CommentReference"/>
        </w:rPr>
        <w:commentReference w:id="3"/>
      </w:r>
      <w:r w:rsidR="004F35FD">
        <w:t>.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xml:space="preserve">.  Participants were asked to complete all questionnaire answers on a </w:t>
      </w:r>
      <w:proofErr w:type="spellStart"/>
      <w:r>
        <w:t>Scantron</w:t>
      </w:r>
      <w:proofErr w:type="spellEnd"/>
      <w:r>
        <w:t xml:space="preserve">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5A7BC8A7" w:rsidR="005210E5" w:rsidRDefault="004F35FD">
      <w:pPr>
        <w:rPr>
          <w:rFonts w:ascii="Times New Roman" w:hAnsi="Times New Roman"/>
        </w:rPr>
      </w:pPr>
      <w:r>
        <w:t xml:space="preserve"> The </w:t>
      </w:r>
      <w:r w:rsidR="00C34C5D">
        <w:t xml:space="preserve">following instruments were used: </w:t>
      </w:r>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r w:rsidR="00C34C5D">
        <w:t>In addition, a demographic questionnaire included age, ethnicity, class standing, and gender</w:t>
      </w:r>
      <w:r w:rsidR="00034F7F">
        <w:t>.</w:t>
      </w:r>
    </w:p>
    <w:p w14:paraId="0C512A64" w14:textId="26524B65"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r w:rsidR="00C34C5D">
        <w:rPr>
          <w:color w:val="000000" w:themeColor="text1"/>
        </w:rPr>
        <w:t>.</w:t>
      </w:r>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BC1055">
        <w:rPr>
          <w:color w:val="000000" w:themeColor="text1"/>
        </w:rPr>
        <w:t xml:space="preserve"> and split-half reliability.</w:t>
      </w:r>
      <w:r w:rsidR="00A96A93">
        <w:rPr>
          <w:color w:val="000000" w:themeColor="text1"/>
        </w:rPr>
        <w:t xml:space="preserve"> Since this questionnaire measures binary variables t</w:t>
      </w:r>
      <w:r w:rsidR="00BC1055">
        <w:rPr>
          <w:color w:val="000000" w:themeColor="text1"/>
        </w:rPr>
        <w:t xml:space="preserve">he internal consistency was measured with the </w:t>
      </w:r>
      <w:proofErr w:type="spellStart"/>
      <w:r w:rsidR="00BC1055">
        <w:rPr>
          <w:color w:val="000000" w:themeColor="text1"/>
        </w:rPr>
        <w:t>Kuder</w:t>
      </w:r>
      <w:proofErr w:type="spellEnd"/>
      <w:r w:rsidR="00BC1055">
        <w:rPr>
          <w:color w:val="000000" w:themeColor="text1"/>
        </w:rPr>
        <w:t>-Richardson 21 (KR-21) measure versus Cronbach’s Alpha, showing satisfactory</w:t>
      </w:r>
      <w:r w:rsidR="0059538D">
        <w:rPr>
          <w:color w:val="000000" w:themeColor="text1"/>
        </w:rPr>
        <w:t xml:space="preserve"> internal consistency</w:t>
      </w:r>
      <w:r w:rsidR="00BC1055">
        <w:rPr>
          <w:color w:val="000000" w:themeColor="text1"/>
        </w:rPr>
        <w:t xml:space="preserve"> (KR-21 = .80)</w:t>
      </w:r>
      <w:r>
        <w:rPr>
          <w:color w:val="000000" w:themeColor="text1"/>
        </w:rPr>
        <w:t xml:space="preserve">. Each </w:t>
      </w:r>
      <w:r w:rsidR="00C34C5D">
        <w:rPr>
          <w:color w:val="000000" w:themeColor="text1"/>
        </w:rPr>
        <w:t xml:space="preserve">participant’s </w:t>
      </w:r>
      <w:r>
        <w:rPr>
          <w:color w:val="000000" w:themeColor="text1"/>
        </w:rPr>
        <w:t>score is a total sum of stressful life events ranging from 0-82.</w:t>
      </w:r>
    </w:p>
    <w:p w14:paraId="20D3FE18" w14:textId="0AC479CA" w:rsidR="005210E5" w:rsidRDefault="004F35FD">
      <w:pPr>
        <w:rPr>
          <w:rFonts w:asciiTheme="majorHAnsi" w:hAnsiTheme="majorHAnsi" w:cstheme="majorHAnsi"/>
          <w:color w:val="000000"/>
          <w:kern w:val="0"/>
        </w:rPr>
      </w:pPr>
      <w:r>
        <w:rPr>
          <w:b/>
        </w:rPr>
        <w:lastRenderedPageBreak/>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w:t>
      </w:r>
      <w:r w:rsidR="00845D06">
        <w:rPr>
          <w:rFonts w:cstheme="majorHAnsi"/>
          <w:color w:val="000000"/>
          <w:kern w:val="0"/>
        </w:rPr>
        <w:t>,</w:t>
      </w:r>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3AE0AC12"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w:t>
      </w:r>
      <w:r>
        <w:rPr>
          <w:color w:val="000000" w:themeColor="text1"/>
        </w:rPr>
        <w:lastRenderedPageBreak/>
        <w:t xml:space="preserve">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4F58A70D" w14:textId="77777777" w:rsidR="00487D73"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p>
    <w:p w14:paraId="7E33A915" w14:textId="7118A9C5" w:rsidR="00487D73" w:rsidRPr="00292ED7" w:rsidRDefault="00487D73" w:rsidP="00487D73">
      <w:pPr>
        <w:rPr>
          <w:color w:val="FF0000"/>
        </w:rPr>
      </w:pPr>
      <w:r>
        <w:rPr>
          <w:color w:val="000000" w:themeColor="text1"/>
        </w:rPr>
        <w:t>For</w:t>
      </w:r>
      <w:r>
        <w:rPr>
          <w:color w:val="000000" w:themeColor="text1"/>
        </w:rPr>
        <w:t xml:space="preserve"> all analyses described in the results</w:t>
      </w:r>
      <w:r>
        <w:rPr>
          <w:color w:val="000000" w:themeColor="text1"/>
        </w:rPr>
        <w:t xml:space="preserve">, the regression assumptions of homogeneity, normality, and independence of residuals were evaluated and addressed where relevant. Issues with multicollinearity and high leverage data points (outliers) were also evaluated for each model. In regard to high leverage data points, respondent #33 was removed from the data set before inferential testing because this case appeared to be a significant outlier as it exhibited large Cook’s distance estimate values in multiple analyses.  Demographic information for the removed participant indicate a white, female senior between the ages of 20-21 who may have engaged in random responding to study items.   </w:t>
      </w:r>
    </w:p>
    <w:p w14:paraId="38C1CD4B" w14:textId="5A35D33D" w:rsidR="006C12B0" w:rsidRPr="00487D73" w:rsidRDefault="00487D73" w:rsidP="00487D73">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Pr="0011249D">
        <w:rPr>
          <w:rFonts w:ascii="Times New Roman" w:eastAsia="Times New Roman" w:hAnsi="Times New Roman" w:cs="Times New Roman" w:hint="cs"/>
          <w:color w:val="000000" w:themeColor="text1"/>
        </w:rPr>
        <w:t xml:space="preserve"> </w:t>
      </w:r>
      <w:r w:rsidRPr="0011249D">
        <w:rPr>
          <w:rFonts w:ascii="Times New Roman" w:eastAsia="Times New Roman" w:hAnsi="Times New Roman" w:cs="Times New Roman"/>
          <w:color w:val="000000" w:themeColor="text1"/>
        </w:rPr>
        <w:t xml:space="preserve">was applied </w:t>
      </w:r>
      <w:r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Pr="0011249D">
        <w:rPr>
          <w:rFonts w:ascii="Times New Roman" w:eastAsia="Times New Roman" w:hAnsi="Times New Roman" w:cs="Times New Roman" w:hint="cs"/>
          <w:color w:val="000000" w:themeColor="text1"/>
        </w:rPr>
        <w:t xml:space="preserve"> multiple tests</w:t>
      </w:r>
      <w:r w:rsidRPr="0011249D">
        <w:rPr>
          <w:rFonts w:ascii="Times New Roman" w:eastAsia="Times New Roman" w:hAnsi="Times New Roman" w:cs="Times New Roman"/>
          <w:color w:val="000000" w:themeColor="text1"/>
        </w:rPr>
        <w:t xml:space="preserve"> required to evaluate each sub-factor of Academic Engagement</w:t>
      </w:r>
      <w:r w:rsidRPr="0011249D">
        <w:rPr>
          <w:rFonts w:ascii="Times New Roman" w:eastAsia="Times New Roman" w:hAnsi="Times New Roman" w:cs="Times New Roman" w:hint="cs"/>
          <w:color w:val="000000" w:themeColor="text1"/>
        </w:rPr>
        <w:t>, and subsequent alpha inflation. Set</w:t>
      </w:r>
      <w:r w:rsidRPr="0011249D">
        <w:rPr>
          <w:rFonts w:ascii="Times New Roman" w:eastAsia="Times New Roman" w:hAnsi="Times New Roman" w:cs="Times New Roman"/>
          <w:color w:val="000000" w:themeColor="text1"/>
        </w:rPr>
        <w:t>ting levels of significance to</w:t>
      </w:r>
      <w:r w:rsidRPr="00DE7ECA">
        <w:rPr>
          <w:rFonts w:ascii="Times New Roman" w:eastAsia="Times New Roman" w:hAnsi="Times New Roman" w:cs="Times New Roman"/>
          <w:i/>
          <w:color w:val="000000" w:themeColor="text1"/>
        </w:rPr>
        <w:t xml:space="preserve"> p</w:t>
      </w:r>
      <w:r w:rsidRPr="0011249D">
        <w:rPr>
          <w:rFonts w:ascii="Times New Roman" w:eastAsia="Times New Roman" w:hAnsi="Times New Roman" w:cs="Times New Roman" w:hint="cs"/>
          <w:color w:val="000000" w:themeColor="text1"/>
        </w:rPr>
        <w:t xml:space="preserve">=.01 or lower would be equivalent to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hint="cs"/>
          <w:color w:val="000000" w:themeColor="text1"/>
        </w:rPr>
        <w:t xml:space="preserve">=.05 </w:t>
      </w:r>
      <w:r w:rsidRPr="0011249D">
        <w:rPr>
          <w:rFonts w:ascii="Times New Roman" w:eastAsia="Times New Roman" w:hAnsi="Times New Roman" w:cs="Times New Roman"/>
          <w:color w:val="000000" w:themeColor="text1"/>
        </w:rPr>
        <w:t xml:space="preserve">or lower </w:t>
      </w:r>
      <w:r w:rsidRPr="0011249D">
        <w:rPr>
          <w:rFonts w:ascii="Times New Roman" w:eastAsia="Times New Roman" w:hAnsi="Times New Roman" w:cs="Times New Roman" w:hint="cs"/>
          <w:color w:val="000000" w:themeColor="text1"/>
        </w:rPr>
        <w:t xml:space="preserve">with the five </w:t>
      </w:r>
      <w:r w:rsidRPr="0011249D">
        <w:rPr>
          <w:rFonts w:ascii="Times New Roman" w:eastAsia="Times New Roman" w:hAnsi="Times New Roman" w:cs="Times New Roman"/>
          <w:color w:val="000000" w:themeColor="text1"/>
        </w:rPr>
        <w:t>academic engagements used in this study</w:t>
      </w:r>
      <w:r w:rsidRPr="0011249D">
        <w:rPr>
          <w:rFonts w:ascii="Times New Roman" w:eastAsia="Times New Roman" w:hAnsi="Times New Roman" w:cs="Times New Roman" w:hint="cs"/>
          <w:color w:val="000000" w:themeColor="text1"/>
        </w:rPr>
        <w:t>.</w:t>
      </w:r>
      <w:r w:rsidRPr="0011249D">
        <w:rPr>
          <w:rFonts w:ascii="Times New Roman" w:eastAsia="Times New Roman" w:hAnsi="Times New Roman" w:cs="Times New Roman"/>
          <w:color w:val="000000" w:themeColor="text1"/>
        </w:rPr>
        <w:t xml:space="preserve">  Therefore, a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 xml:space="preserve">-value &lt; 0.01 is considered significant for all </w:t>
      </w:r>
      <w:r w:rsidRPr="0011249D">
        <w:rPr>
          <w:rFonts w:ascii="Times New Roman" w:eastAsia="Times New Roman" w:hAnsi="Times New Roman" w:cs="Times New Roman"/>
          <w:color w:val="000000" w:themeColor="text1"/>
        </w:rPr>
        <w:lastRenderedPageBreak/>
        <w:t>analyses.</w:t>
      </w:r>
      <w:r>
        <w:rPr>
          <w:rFonts w:ascii="Times New Roman" w:eastAsia="Times New Roman" w:hAnsi="Times New Roman" w:cs="Times New Roman"/>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60299B4A" w14:textId="37374904" w:rsidR="00A96A93" w:rsidRDefault="00BF242F" w:rsidP="00A96A93">
      <w:pPr>
        <w:spacing w:line="360" w:lineRule="auto"/>
        <w:rPr>
          <w:rFonts w:ascii="Times New Roman" w:hAnsi="Times New Roman" w:cs="Times New Roman"/>
        </w:rPr>
      </w:pPr>
      <w:r w:rsidRPr="001D51D3">
        <w:rPr>
          <w:rFonts w:ascii="Times New Roman" w:hAnsi="Times New Roman" w:cs="Times New Roman" w:hint="cs"/>
        </w:rPr>
        <w:t>Demographic variables for the participa</w:t>
      </w:r>
      <w:r w:rsidR="00B3021E">
        <w:rPr>
          <w:rFonts w:ascii="Times New Roman" w:hAnsi="Times New Roman" w:cs="Times New Roman" w:hint="cs"/>
        </w:rPr>
        <w:t xml:space="preserve">nts are summarized in Table 1. </w:t>
      </w:r>
      <w:r w:rsidRPr="001D51D3">
        <w:rPr>
          <w:rFonts w:ascii="Times New Roman" w:hAnsi="Times New Roman" w:cs="Times New Roman" w:hint="cs"/>
        </w:rPr>
        <w:t xml:space="preserve">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5EF8DDD7" w14:textId="77777777" w:rsidR="00A96A93" w:rsidRDefault="00A96A93" w:rsidP="00A96A93">
      <w:pPr>
        <w:spacing w:line="360" w:lineRule="auto"/>
        <w:rPr>
          <w:rFonts w:ascii="Times New Roman" w:hAnsi="Times New Roman" w:cs="Times New Roman"/>
        </w:rPr>
      </w:pPr>
    </w:p>
    <w:tbl>
      <w:tblPr>
        <w:tblW w:w="6323" w:type="dxa"/>
        <w:tblInd w:w="93" w:type="dxa"/>
        <w:shd w:val="clear" w:color="auto" w:fill="FFFFFF"/>
        <w:tblCellMar>
          <w:left w:w="0" w:type="dxa"/>
          <w:right w:w="0" w:type="dxa"/>
        </w:tblCellMar>
        <w:tblLook w:val="04A0" w:firstRow="1" w:lastRow="0" w:firstColumn="1" w:lastColumn="0" w:noHBand="0" w:noVBand="1"/>
      </w:tblPr>
      <w:tblGrid>
        <w:gridCol w:w="2228"/>
        <w:gridCol w:w="3018"/>
        <w:gridCol w:w="1400"/>
      </w:tblGrid>
      <w:tr w:rsidR="005915B3" w:rsidRPr="00FA09B1" w14:paraId="2C3EA157" w14:textId="5E002A54" w:rsidTr="00A96A93">
        <w:trPr>
          <w:trHeight w:val="256"/>
        </w:trPr>
        <w:tc>
          <w:tcPr>
            <w:tcW w:w="524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Table 1</w:t>
            </w:r>
          </w:p>
          <w:p w14:paraId="1B250663"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i/>
                <w:iCs/>
                <w:color w:val="222222"/>
                <w:sz w:val="20"/>
                <w:szCs w:val="20"/>
              </w:rPr>
              <w:t>Demographic Characteristics of the Sample.</w:t>
            </w:r>
          </w:p>
          <w:p w14:paraId="7672C6B9" w14:textId="77777777" w:rsidR="005915B3" w:rsidRPr="00FA09B1" w:rsidRDefault="005915B3" w:rsidP="002534BD">
            <w:pPr>
              <w:spacing w:line="240" w:lineRule="auto"/>
              <w:rPr>
                <w:rFonts w:eastAsia="Times New Roman" w:cstheme="minorHAnsi"/>
                <w:color w:val="222222"/>
                <w:sz w:val="20"/>
                <w:szCs w:val="20"/>
              </w:rPr>
            </w:pPr>
            <w:r w:rsidRPr="00FA09B1">
              <w:rPr>
                <w:rFonts w:eastAsia="Times New Roman" w:cstheme="minorHAnsi"/>
                <w:color w:val="222222"/>
                <w:sz w:val="20"/>
                <w:szCs w:val="20"/>
              </w:rPr>
              <w:t> </w:t>
            </w:r>
          </w:p>
        </w:tc>
        <w:tc>
          <w:tcPr>
            <w:tcW w:w="1077" w:type="dxa"/>
            <w:tcBorders>
              <w:top w:val="nil"/>
              <w:left w:val="nil"/>
              <w:bottom w:val="single" w:sz="4" w:space="0" w:color="auto"/>
              <w:right w:val="nil"/>
            </w:tcBorders>
            <w:shd w:val="clear" w:color="auto" w:fill="FFFFFF"/>
          </w:tcPr>
          <w:p w14:paraId="4764BAD2" w14:textId="77777777" w:rsidR="005915B3" w:rsidRPr="00FA09B1" w:rsidRDefault="005915B3" w:rsidP="002534BD">
            <w:pPr>
              <w:spacing w:line="240" w:lineRule="auto"/>
              <w:ind w:firstLine="0"/>
              <w:rPr>
                <w:rFonts w:eastAsia="Times New Roman" w:cstheme="minorHAnsi"/>
                <w:color w:val="222222"/>
                <w:sz w:val="20"/>
                <w:szCs w:val="20"/>
              </w:rPr>
            </w:pPr>
          </w:p>
        </w:tc>
      </w:tr>
      <w:tr w:rsidR="005915B3" w:rsidRPr="00FA09B1" w14:paraId="5F22FC28" w14:textId="7E5FF01D" w:rsidTr="00A96A93">
        <w:trPr>
          <w:trHeight w:val="256"/>
        </w:trPr>
        <w:tc>
          <w:tcPr>
            <w:tcW w:w="222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Variable</w:t>
            </w:r>
          </w:p>
        </w:tc>
        <w:tc>
          <w:tcPr>
            <w:tcW w:w="3017"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N</w:t>
            </w:r>
          </w:p>
        </w:tc>
        <w:tc>
          <w:tcPr>
            <w:tcW w:w="1077" w:type="dxa"/>
            <w:tcBorders>
              <w:top w:val="single" w:sz="4" w:space="0" w:color="auto"/>
              <w:left w:val="nil"/>
              <w:bottom w:val="single" w:sz="4" w:space="0" w:color="auto"/>
              <w:right w:val="nil"/>
            </w:tcBorders>
            <w:shd w:val="clear" w:color="auto" w:fill="FFFFFF"/>
          </w:tcPr>
          <w:p w14:paraId="418B82F8" w14:textId="7B34C7B8"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w:t>
            </w:r>
          </w:p>
        </w:tc>
      </w:tr>
      <w:tr w:rsidR="005915B3" w:rsidRPr="00FA09B1" w14:paraId="31580B35" w14:textId="202C3671" w:rsidTr="00A96A93">
        <w:trPr>
          <w:trHeight w:val="256"/>
        </w:trPr>
        <w:tc>
          <w:tcPr>
            <w:tcW w:w="2228"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Participants</w:t>
            </w:r>
          </w:p>
        </w:tc>
        <w:tc>
          <w:tcPr>
            <w:tcW w:w="3017"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203</w:t>
            </w:r>
          </w:p>
        </w:tc>
        <w:tc>
          <w:tcPr>
            <w:tcW w:w="1077" w:type="dxa"/>
            <w:tcBorders>
              <w:top w:val="single" w:sz="4" w:space="0" w:color="auto"/>
              <w:left w:val="nil"/>
              <w:bottom w:val="nil"/>
              <w:right w:val="nil"/>
            </w:tcBorders>
            <w:shd w:val="clear" w:color="auto" w:fill="FFFFFF"/>
          </w:tcPr>
          <w:p w14:paraId="5B31586D" w14:textId="69C4040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100</w:t>
            </w:r>
          </w:p>
        </w:tc>
      </w:tr>
      <w:tr w:rsidR="005915B3" w:rsidRPr="00FA09B1" w14:paraId="6BB70457" w14:textId="0F1A437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Gender</w:t>
            </w:r>
          </w:p>
        </w:tc>
        <w:tc>
          <w:tcPr>
            <w:tcW w:w="3017" w:type="dxa"/>
            <w:tcBorders>
              <w:top w:val="nil"/>
              <w:left w:val="nil"/>
              <w:bottom w:val="nil"/>
              <w:right w:val="nil"/>
            </w:tcBorders>
            <w:shd w:val="clear" w:color="auto" w:fill="FFFFFF"/>
            <w:tcMar>
              <w:top w:w="0" w:type="dxa"/>
              <w:left w:w="108" w:type="dxa"/>
              <w:bottom w:w="0" w:type="dxa"/>
              <w:right w:w="108" w:type="dxa"/>
            </w:tcMar>
          </w:tcPr>
          <w:p w14:paraId="7ABACF7E"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7D9AD4FD"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0D4DB13C" w14:textId="37E9E6E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Female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7A89A361"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159</w:t>
            </w:r>
          </w:p>
        </w:tc>
        <w:tc>
          <w:tcPr>
            <w:tcW w:w="1077" w:type="dxa"/>
            <w:tcBorders>
              <w:top w:val="nil"/>
              <w:left w:val="nil"/>
              <w:bottom w:val="nil"/>
              <w:right w:val="nil"/>
            </w:tcBorders>
            <w:shd w:val="clear" w:color="auto" w:fill="FFFFFF"/>
          </w:tcPr>
          <w:p w14:paraId="234CACB3" w14:textId="1FDA839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78</w:t>
            </w:r>
          </w:p>
        </w:tc>
      </w:tr>
      <w:tr w:rsidR="005915B3" w:rsidRPr="00FA09B1" w14:paraId="22A9ACCC" w14:textId="4F8A1502"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066D1AC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7F54E097" w14:textId="1CF606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189FE456" w14:textId="7638EC26"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Age</w:t>
            </w:r>
          </w:p>
        </w:tc>
        <w:tc>
          <w:tcPr>
            <w:tcW w:w="3017" w:type="dxa"/>
            <w:tcBorders>
              <w:top w:val="nil"/>
              <w:left w:val="nil"/>
              <w:bottom w:val="nil"/>
              <w:right w:val="nil"/>
            </w:tcBorders>
            <w:shd w:val="clear" w:color="auto" w:fill="FFFFFF"/>
            <w:tcMar>
              <w:top w:w="0" w:type="dxa"/>
              <w:left w:w="108" w:type="dxa"/>
              <w:bottom w:w="0" w:type="dxa"/>
              <w:right w:w="108" w:type="dxa"/>
            </w:tcMar>
          </w:tcPr>
          <w:p w14:paraId="38EDDF64"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00C87235"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0D1BFA8" w14:textId="24D20D3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18-19</w:t>
            </w:r>
          </w:p>
        </w:tc>
        <w:tc>
          <w:tcPr>
            <w:tcW w:w="3017" w:type="dxa"/>
            <w:tcBorders>
              <w:top w:val="nil"/>
              <w:left w:val="nil"/>
              <w:bottom w:val="nil"/>
              <w:right w:val="nil"/>
            </w:tcBorders>
            <w:shd w:val="clear" w:color="auto" w:fill="FFFFFF"/>
            <w:tcMar>
              <w:top w:w="0" w:type="dxa"/>
              <w:left w:w="108" w:type="dxa"/>
              <w:bottom w:w="0" w:type="dxa"/>
              <w:right w:w="108" w:type="dxa"/>
            </w:tcMar>
          </w:tcPr>
          <w:p w14:paraId="3BBB7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29527032" w14:textId="2552F94A"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2E4D0476" w14:textId="5AA6F263"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20-21</w:t>
            </w:r>
          </w:p>
        </w:tc>
        <w:tc>
          <w:tcPr>
            <w:tcW w:w="3017" w:type="dxa"/>
            <w:tcBorders>
              <w:top w:val="nil"/>
              <w:left w:val="nil"/>
              <w:bottom w:val="nil"/>
              <w:right w:val="nil"/>
            </w:tcBorders>
            <w:shd w:val="clear" w:color="auto" w:fill="FFFFFF"/>
            <w:tcMar>
              <w:top w:w="0" w:type="dxa"/>
              <w:left w:w="108" w:type="dxa"/>
              <w:bottom w:w="0" w:type="dxa"/>
              <w:right w:w="108" w:type="dxa"/>
            </w:tcMar>
          </w:tcPr>
          <w:p w14:paraId="369286E0"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51AD9558" w14:textId="7B325A2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4423E982" w14:textId="0B473D2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22-25</w:t>
            </w:r>
          </w:p>
        </w:tc>
        <w:tc>
          <w:tcPr>
            <w:tcW w:w="3017" w:type="dxa"/>
            <w:tcBorders>
              <w:top w:val="nil"/>
              <w:left w:val="nil"/>
              <w:bottom w:val="nil"/>
              <w:right w:val="nil"/>
            </w:tcBorders>
            <w:shd w:val="clear" w:color="auto" w:fill="FFFFFF"/>
            <w:tcMar>
              <w:top w:w="0" w:type="dxa"/>
              <w:left w:w="108" w:type="dxa"/>
              <w:bottom w:w="0" w:type="dxa"/>
              <w:right w:w="108" w:type="dxa"/>
            </w:tcMar>
          </w:tcPr>
          <w:p w14:paraId="2CD36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c>
          <w:tcPr>
            <w:tcW w:w="1077" w:type="dxa"/>
            <w:tcBorders>
              <w:top w:val="nil"/>
              <w:left w:val="nil"/>
              <w:bottom w:val="nil"/>
              <w:right w:val="nil"/>
            </w:tcBorders>
            <w:shd w:val="clear" w:color="auto" w:fill="FFFFFF"/>
          </w:tcPr>
          <w:p w14:paraId="47025930" w14:textId="712B4CF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w:t>
            </w:r>
          </w:p>
        </w:tc>
      </w:tr>
      <w:tr w:rsidR="005915B3" w:rsidRPr="00FA09B1" w14:paraId="15F643D6" w14:textId="4024539D"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26-30</w:t>
            </w:r>
          </w:p>
        </w:tc>
        <w:tc>
          <w:tcPr>
            <w:tcW w:w="3017" w:type="dxa"/>
            <w:tcBorders>
              <w:top w:val="nil"/>
              <w:left w:val="nil"/>
              <w:bottom w:val="nil"/>
              <w:right w:val="nil"/>
            </w:tcBorders>
            <w:shd w:val="clear" w:color="auto" w:fill="FFFFFF"/>
            <w:tcMar>
              <w:top w:w="0" w:type="dxa"/>
              <w:left w:w="108" w:type="dxa"/>
              <w:bottom w:w="0" w:type="dxa"/>
              <w:right w:w="108" w:type="dxa"/>
            </w:tcMar>
          </w:tcPr>
          <w:p w14:paraId="1CFC4BD7"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c>
          <w:tcPr>
            <w:tcW w:w="1077" w:type="dxa"/>
            <w:tcBorders>
              <w:top w:val="nil"/>
              <w:left w:val="nil"/>
              <w:bottom w:val="nil"/>
              <w:right w:val="nil"/>
            </w:tcBorders>
            <w:shd w:val="clear" w:color="auto" w:fill="FFFFFF"/>
          </w:tcPr>
          <w:p w14:paraId="4CA88B52" w14:textId="55BA8FCB"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r>
      <w:tr w:rsidR="005915B3" w:rsidRPr="00FA09B1" w14:paraId="01850CD9" w14:textId="78F5A81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30+</w:t>
            </w:r>
          </w:p>
        </w:tc>
        <w:tc>
          <w:tcPr>
            <w:tcW w:w="3017" w:type="dxa"/>
            <w:tcBorders>
              <w:top w:val="nil"/>
              <w:left w:val="nil"/>
              <w:bottom w:val="nil"/>
              <w:right w:val="nil"/>
            </w:tcBorders>
            <w:shd w:val="clear" w:color="auto" w:fill="FFFFFF"/>
            <w:tcMar>
              <w:top w:w="0" w:type="dxa"/>
              <w:left w:w="108" w:type="dxa"/>
              <w:bottom w:w="0" w:type="dxa"/>
              <w:right w:w="108" w:type="dxa"/>
            </w:tcMar>
          </w:tcPr>
          <w:p w14:paraId="2A68620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033EA2B9" w14:textId="253480FD"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FA09B1" w14:paraId="35304050" w14:textId="14F54C6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Ethnicity</w:t>
            </w:r>
          </w:p>
        </w:tc>
        <w:tc>
          <w:tcPr>
            <w:tcW w:w="3017" w:type="dxa"/>
            <w:tcBorders>
              <w:top w:val="nil"/>
              <w:left w:val="nil"/>
              <w:bottom w:val="nil"/>
              <w:right w:val="nil"/>
            </w:tcBorders>
            <w:shd w:val="clear" w:color="auto" w:fill="FFFFFF"/>
            <w:tcMar>
              <w:top w:w="0" w:type="dxa"/>
              <w:left w:w="108" w:type="dxa"/>
              <w:bottom w:w="0" w:type="dxa"/>
              <w:right w:w="108" w:type="dxa"/>
            </w:tcMar>
          </w:tcPr>
          <w:p w14:paraId="0E6AE06C"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217FEF6C"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EB4B2AB" w14:textId="4410C5F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Asian</w:t>
            </w:r>
          </w:p>
        </w:tc>
        <w:tc>
          <w:tcPr>
            <w:tcW w:w="3017" w:type="dxa"/>
            <w:tcBorders>
              <w:top w:val="nil"/>
              <w:left w:val="nil"/>
              <w:bottom w:val="nil"/>
              <w:right w:val="nil"/>
            </w:tcBorders>
            <w:shd w:val="clear" w:color="auto" w:fill="FFFFFF"/>
            <w:tcMar>
              <w:top w:w="0" w:type="dxa"/>
              <w:left w:w="108" w:type="dxa"/>
              <w:bottom w:w="0" w:type="dxa"/>
              <w:right w:w="108" w:type="dxa"/>
            </w:tcMar>
          </w:tcPr>
          <w:p w14:paraId="44F60F45"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w:t>
            </w:r>
          </w:p>
        </w:tc>
        <w:tc>
          <w:tcPr>
            <w:tcW w:w="1077" w:type="dxa"/>
            <w:tcBorders>
              <w:top w:val="nil"/>
              <w:left w:val="nil"/>
              <w:bottom w:val="nil"/>
              <w:right w:val="nil"/>
            </w:tcBorders>
            <w:shd w:val="clear" w:color="auto" w:fill="FFFFFF"/>
          </w:tcPr>
          <w:p w14:paraId="52879CB9" w14:textId="6A453B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w:t>
            </w:r>
          </w:p>
        </w:tc>
      </w:tr>
      <w:tr w:rsidR="005915B3" w:rsidRPr="00FA09B1" w14:paraId="61B36713" w14:textId="3794590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Black</w:t>
            </w:r>
          </w:p>
        </w:tc>
        <w:tc>
          <w:tcPr>
            <w:tcW w:w="3017" w:type="dxa"/>
            <w:tcBorders>
              <w:top w:val="nil"/>
              <w:left w:val="nil"/>
              <w:bottom w:val="nil"/>
              <w:right w:val="nil"/>
            </w:tcBorders>
            <w:shd w:val="clear" w:color="auto" w:fill="FFFFFF"/>
            <w:tcMar>
              <w:top w:w="0" w:type="dxa"/>
              <w:left w:w="108" w:type="dxa"/>
              <w:bottom w:w="0" w:type="dxa"/>
              <w:right w:w="108" w:type="dxa"/>
            </w:tcMar>
          </w:tcPr>
          <w:p w14:paraId="0CF3027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40</w:t>
            </w:r>
          </w:p>
        </w:tc>
        <w:tc>
          <w:tcPr>
            <w:tcW w:w="1077" w:type="dxa"/>
            <w:tcBorders>
              <w:top w:val="nil"/>
              <w:left w:val="nil"/>
              <w:bottom w:val="nil"/>
              <w:right w:val="nil"/>
            </w:tcBorders>
            <w:shd w:val="clear" w:color="auto" w:fill="FFFFFF"/>
          </w:tcPr>
          <w:p w14:paraId="5128F428" w14:textId="3D93834F" w:rsidR="005915B3" w:rsidRPr="00FA09B1" w:rsidRDefault="00B3021E" w:rsidP="00B3021E">
            <w:pPr>
              <w:tabs>
                <w:tab w:val="left" w:pos="1200"/>
              </w:tabs>
              <w:spacing w:line="240" w:lineRule="auto"/>
              <w:rPr>
                <w:rFonts w:eastAsia="Times New Roman" w:cstheme="minorHAnsi"/>
                <w:color w:val="222222"/>
                <w:sz w:val="20"/>
                <w:szCs w:val="20"/>
              </w:rPr>
            </w:pPr>
            <w:r w:rsidRPr="00FA09B1">
              <w:rPr>
                <w:rFonts w:eastAsia="Times New Roman" w:cstheme="minorHAnsi"/>
                <w:color w:val="222222"/>
                <w:sz w:val="20"/>
                <w:szCs w:val="20"/>
              </w:rPr>
              <w:tab/>
              <w:t>20</w:t>
            </w:r>
          </w:p>
        </w:tc>
      </w:tr>
      <w:tr w:rsidR="005915B3" w:rsidRPr="00FA09B1" w14:paraId="3F236855" w14:textId="2B2B715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49578F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23</w:t>
            </w:r>
          </w:p>
        </w:tc>
        <w:tc>
          <w:tcPr>
            <w:tcW w:w="1077" w:type="dxa"/>
            <w:tcBorders>
              <w:top w:val="nil"/>
              <w:left w:val="nil"/>
              <w:bottom w:val="nil"/>
              <w:right w:val="nil"/>
            </w:tcBorders>
            <w:shd w:val="clear" w:color="auto" w:fill="FFFFFF"/>
          </w:tcPr>
          <w:p w14:paraId="3CA88D32" w14:textId="5F2136E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11</w:t>
            </w:r>
          </w:p>
        </w:tc>
      </w:tr>
      <w:tr w:rsidR="005915B3" w:rsidRPr="00FA09B1" w14:paraId="76C0769C" w14:textId="293D888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White (Non-Hispanic)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0B166F82"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121</w:t>
            </w:r>
          </w:p>
        </w:tc>
        <w:tc>
          <w:tcPr>
            <w:tcW w:w="1077" w:type="dxa"/>
            <w:tcBorders>
              <w:top w:val="nil"/>
              <w:left w:val="nil"/>
              <w:bottom w:val="nil"/>
              <w:right w:val="nil"/>
            </w:tcBorders>
            <w:shd w:val="clear" w:color="auto" w:fill="FFFFFF"/>
          </w:tcPr>
          <w:p w14:paraId="38ABD3A6" w14:textId="18442785"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60</w:t>
            </w:r>
          </w:p>
        </w:tc>
      </w:tr>
      <w:tr w:rsidR="005915B3" w:rsidRPr="00FA09B1" w14:paraId="7C87C5D8" w14:textId="32E3660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Biracial/Mixed</w:t>
            </w:r>
          </w:p>
        </w:tc>
        <w:tc>
          <w:tcPr>
            <w:tcW w:w="3017" w:type="dxa"/>
            <w:tcBorders>
              <w:top w:val="nil"/>
              <w:left w:val="nil"/>
              <w:bottom w:val="nil"/>
              <w:right w:val="nil"/>
            </w:tcBorders>
            <w:shd w:val="clear" w:color="auto" w:fill="FFFFFF"/>
            <w:tcMar>
              <w:top w:w="0" w:type="dxa"/>
              <w:left w:w="108" w:type="dxa"/>
              <w:bottom w:w="0" w:type="dxa"/>
              <w:right w:w="108" w:type="dxa"/>
            </w:tcMar>
          </w:tcPr>
          <w:p w14:paraId="3B530F8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9</w:t>
            </w:r>
          </w:p>
        </w:tc>
        <w:tc>
          <w:tcPr>
            <w:tcW w:w="1077" w:type="dxa"/>
            <w:tcBorders>
              <w:top w:val="nil"/>
              <w:left w:val="nil"/>
              <w:bottom w:val="nil"/>
              <w:right w:val="nil"/>
            </w:tcBorders>
            <w:shd w:val="clear" w:color="auto" w:fill="FFFFFF"/>
          </w:tcPr>
          <w:p w14:paraId="58CD71B5" w14:textId="09ACC680"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w:t>
            </w:r>
          </w:p>
        </w:tc>
      </w:tr>
      <w:tr w:rsidR="005915B3" w:rsidRPr="00FA09B1" w14:paraId="65CB6AA5" w14:textId="5C9006D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 xml:space="preserve">Class Standing </w:t>
            </w:r>
          </w:p>
        </w:tc>
        <w:tc>
          <w:tcPr>
            <w:tcW w:w="3017" w:type="dxa"/>
            <w:tcBorders>
              <w:top w:val="nil"/>
              <w:left w:val="nil"/>
              <w:bottom w:val="nil"/>
              <w:right w:val="nil"/>
            </w:tcBorders>
            <w:shd w:val="clear" w:color="auto" w:fill="FFFFFF"/>
            <w:tcMar>
              <w:top w:w="0" w:type="dxa"/>
              <w:left w:w="108" w:type="dxa"/>
              <w:bottom w:w="0" w:type="dxa"/>
              <w:right w:w="108" w:type="dxa"/>
            </w:tcMar>
          </w:tcPr>
          <w:p w14:paraId="34A62AF9"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1C626681"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49D6D4A0" w14:textId="06032FE5"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Freshman</w:t>
            </w:r>
          </w:p>
        </w:tc>
        <w:tc>
          <w:tcPr>
            <w:tcW w:w="3017" w:type="dxa"/>
            <w:tcBorders>
              <w:top w:val="nil"/>
              <w:left w:val="nil"/>
              <w:bottom w:val="nil"/>
              <w:right w:val="nil"/>
            </w:tcBorders>
            <w:shd w:val="clear" w:color="auto" w:fill="FFFFFF"/>
            <w:tcMar>
              <w:top w:w="0" w:type="dxa"/>
              <w:left w:w="108" w:type="dxa"/>
              <w:bottom w:w="0" w:type="dxa"/>
              <w:right w:w="108" w:type="dxa"/>
            </w:tcMar>
          </w:tcPr>
          <w:p w14:paraId="402796F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50</w:t>
            </w:r>
          </w:p>
        </w:tc>
        <w:tc>
          <w:tcPr>
            <w:tcW w:w="1077" w:type="dxa"/>
            <w:tcBorders>
              <w:top w:val="nil"/>
              <w:left w:val="nil"/>
              <w:bottom w:val="nil"/>
              <w:right w:val="nil"/>
            </w:tcBorders>
            <w:shd w:val="clear" w:color="auto" w:fill="FFFFFF"/>
          </w:tcPr>
          <w:p w14:paraId="43510D2D" w14:textId="4447E448"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2461D845" w14:textId="17735EE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Sophomore</w:t>
            </w:r>
          </w:p>
        </w:tc>
        <w:tc>
          <w:tcPr>
            <w:tcW w:w="3017" w:type="dxa"/>
            <w:tcBorders>
              <w:top w:val="nil"/>
              <w:left w:val="nil"/>
              <w:bottom w:val="nil"/>
              <w:right w:val="nil"/>
            </w:tcBorders>
            <w:shd w:val="clear" w:color="auto" w:fill="FFFFFF"/>
            <w:tcMar>
              <w:top w:w="0" w:type="dxa"/>
              <w:left w:w="108" w:type="dxa"/>
              <w:bottom w:w="0" w:type="dxa"/>
              <w:right w:w="108" w:type="dxa"/>
            </w:tcMar>
          </w:tcPr>
          <w:p w14:paraId="2D15476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51</w:t>
            </w:r>
          </w:p>
        </w:tc>
        <w:tc>
          <w:tcPr>
            <w:tcW w:w="1077" w:type="dxa"/>
            <w:tcBorders>
              <w:top w:val="nil"/>
              <w:left w:val="nil"/>
              <w:bottom w:val="nil"/>
              <w:right w:val="nil"/>
            </w:tcBorders>
            <w:shd w:val="clear" w:color="auto" w:fill="FFFFFF"/>
          </w:tcPr>
          <w:p w14:paraId="400C7871" w14:textId="150D7873"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621FC353" w14:textId="39756D8E"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Junior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58CA40A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56</w:t>
            </w:r>
          </w:p>
        </w:tc>
        <w:tc>
          <w:tcPr>
            <w:tcW w:w="1077" w:type="dxa"/>
            <w:tcBorders>
              <w:top w:val="nil"/>
              <w:left w:val="nil"/>
              <w:bottom w:val="nil"/>
              <w:right w:val="nil"/>
            </w:tcBorders>
            <w:shd w:val="clear" w:color="auto" w:fill="FFFFFF"/>
          </w:tcPr>
          <w:p w14:paraId="68F8A6A4" w14:textId="40D28288"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28</w:t>
            </w:r>
          </w:p>
        </w:tc>
      </w:tr>
      <w:tr w:rsidR="005915B3" w:rsidRPr="00FA09B1" w14:paraId="741936E6" w14:textId="261DDB6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Senior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31F3E1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62773252" w14:textId="66E6826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4C9244B9" w14:textId="11D2523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N/A</w:t>
            </w:r>
          </w:p>
        </w:tc>
        <w:tc>
          <w:tcPr>
            <w:tcW w:w="3017" w:type="dxa"/>
            <w:tcBorders>
              <w:top w:val="nil"/>
              <w:left w:val="nil"/>
              <w:bottom w:val="nil"/>
              <w:right w:val="nil"/>
            </w:tcBorders>
            <w:shd w:val="clear" w:color="auto" w:fill="FFFFFF"/>
            <w:tcMar>
              <w:top w:w="0" w:type="dxa"/>
              <w:left w:w="108" w:type="dxa"/>
              <w:bottom w:w="0" w:type="dxa"/>
              <w:right w:w="108" w:type="dxa"/>
            </w:tcMar>
          </w:tcPr>
          <w:p w14:paraId="12FB44F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4CA84345" w14:textId="3426ACCC"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5915B3" w14:paraId="562DA315" w14:textId="6E29989D" w:rsidTr="00A96A93">
        <w:trPr>
          <w:trHeight w:val="256"/>
        </w:trPr>
        <w:tc>
          <w:tcPr>
            <w:tcW w:w="524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3FAAE185" w:rsidR="005915B3" w:rsidRPr="005915B3" w:rsidRDefault="005915B3" w:rsidP="002534BD">
            <w:pPr>
              <w:spacing w:line="240" w:lineRule="auto"/>
              <w:ind w:firstLine="0"/>
              <w:rPr>
                <w:rFonts w:eastAsia="Times New Roman" w:cstheme="minorHAnsi"/>
                <w:i/>
                <w:color w:val="222222"/>
              </w:rPr>
            </w:pPr>
          </w:p>
        </w:tc>
        <w:tc>
          <w:tcPr>
            <w:tcW w:w="1077" w:type="dxa"/>
            <w:tcBorders>
              <w:top w:val="single" w:sz="8" w:space="0" w:color="auto"/>
              <w:left w:val="nil"/>
              <w:bottom w:val="nil"/>
              <w:right w:val="nil"/>
            </w:tcBorders>
            <w:shd w:val="clear" w:color="auto" w:fill="FFFFFF"/>
          </w:tcPr>
          <w:p w14:paraId="4CD0A41D" w14:textId="77777777" w:rsidR="005915B3" w:rsidRPr="005915B3" w:rsidRDefault="005915B3" w:rsidP="002534BD">
            <w:pPr>
              <w:spacing w:line="240" w:lineRule="auto"/>
              <w:ind w:firstLine="0"/>
              <w:rPr>
                <w:rFonts w:eastAsia="Times New Roman" w:cstheme="minorHAnsi"/>
                <w:i/>
                <w:color w:val="222222"/>
              </w:rPr>
            </w:pPr>
          </w:p>
        </w:tc>
      </w:tr>
    </w:tbl>
    <w:p w14:paraId="4FB181E7" w14:textId="7D77F832" w:rsidR="002534BD" w:rsidRDefault="002534BD" w:rsidP="002534BD">
      <w:pPr>
        <w:ind w:firstLine="0"/>
        <w:rPr>
          <w:rFonts w:ascii="Times New Roman" w:hAnsi="Times New Roman" w:cs="Times New Roman"/>
        </w:rPr>
      </w:pPr>
    </w:p>
    <w:p w14:paraId="0C637493" w14:textId="77777777" w:rsidR="00A96A93" w:rsidRDefault="00A96A93" w:rsidP="00FA09B1">
      <w:pPr>
        <w:shd w:val="clear" w:color="auto" w:fill="FFFFFF"/>
        <w:ind w:firstLine="0"/>
        <w:rPr>
          <w:rFonts w:ascii="Times New Roman" w:eastAsia="Times New Roman" w:hAnsi="Times New Roman" w:cs="Times New Roman"/>
          <w:b/>
          <w:color w:val="222222"/>
        </w:rPr>
      </w:pPr>
    </w:p>
    <w:p w14:paraId="1C9DB4E9" w14:textId="77777777" w:rsidR="00FA09B1" w:rsidRPr="00A10106" w:rsidRDefault="00FA09B1" w:rsidP="00FA09B1">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6932112E" w14:textId="13745C61" w:rsidR="00FA09B1" w:rsidRDefault="00FA09B1" w:rsidP="00FA09B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et al.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if not poor fit (Matsunaga, 2010).  The factor loadings from the original research study and the curre</w:t>
      </w:r>
      <w:r w:rsidR="00D2210B">
        <w:rPr>
          <w:rFonts w:ascii="Times New Roman" w:eastAsia="Times New Roman" w:hAnsi="Times New Roman" w:cs="Times New Roman"/>
          <w:color w:val="222222"/>
        </w:rPr>
        <w:t>nt study are outlined in Table 2</w:t>
      </w:r>
      <w:r>
        <w:rPr>
          <w:rFonts w:ascii="Times New Roman" w:eastAsia="Times New Roman" w:hAnsi="Times New Roman" w:cs="Times New Roman"/>
          <w:color w:val="222222"/>
        </w:rPr>
        <w:t xml:space="preserve">. </w:t>
      </w:r>
    </w:p>
    <w:p w14:paraId="5E7BDB5B" w14:textId="77777777" w:rsidR="00A96A93" w:rsidRDefault="00A96A93" w:rsidP="00FA09B1">
      <w:pPr>
        <w:shd w:val="clear" w:color="auto" w:fill="FFFFFF"/>
        <w:rPr>
          <w:rFonts w:ascii="Times New Roman" w:eastAsia="Times New Roman" w:hAnsi="Times New Roman" w:cs="Times New Roman"/>
          <w:color w:val="222222"/>
        </w:rPr>
      </w:pPr>
    </w:p>
    <w:p w14:paraId="509B157D" w14:textId="77777777" w:rsidR="00A96A93" w:rsidRDefault="00A96A93" w:rsidP="00FA09B1">
      <w:pPr>
        <w:shd w:val="clear" w:color="auto" w:fill="FFFFFF"/>
        <w:rPr>
          <w:rFonts w:ascii="Times New Roman" w:eastAsia="Times New Roman" w:hAnsi="Times New Roman" w:cs="Times New Roman"/>
          <w:color w:val="222222"/>
        </w:rPr>
      </w:pPr>
    </w:p>
    <w:p w14:paraId="689437AC" w14:textId="77777777" w:rsidR="00A96A93" w:rsidRDefault="00A96A93" w:rsidP="00FA09B1">
      <w:pPr>
        <w:shd w:val="clear" w:color="auto" w:fill="FFFFFF"/>
        <w:rPr>
          <w:rFonts w:ascii="Times New Roman" w:eastAsia="Times New Roman" w:hAnsi="Times New Roman" w:cs="Times New Roman"/>
          <w:color w:val="222222"/>
        </w:rPr>
      </w:pPr>
    </w:p>
    <w:p w14:paraId="1928A478" w14:textId="77777777" w:rsidR="00A96A93" w:rsidRDefault="00A96A93" w:rsidP="00FA09B1">
      <w:pPr>
        <w:shd w:val="clear" w:color="auto" w:fill="FFFFFF"/>
        <w:rPr>
          <w:rFonts w:ascii="Times New Roman" w:eastAsia="Times New Roman" w:hAnsi="Times New Roman" w:cs="Times New Roman"/>
          <w:color w:val="222222"/>
        </w:rPr>
      </w:pPr>
    </w:p>
    <w:p w14:paraId="473A410C" w14:textId="77777777" w:rsidR="00A96A93" w:rsidRDefault="00A96A93" w:rsidP="00FA09B1">
      <w:pPr>
        <w:shd w:val="clear" w:color="auto" w:fill="FFFFFF"/>
        <w:rPr>
          <w:rFonts w:ascii="Times New Roman" w:eastAsia="Times New Roman" w:hAnsi="Times New Roman" w:cs="Times New Roman"/>
          <w:color w:val="222222"/>
        </w:rPr>
      </w:pPr>
    </w:p>
    <w:p w14:paraId="20DE3EB4" w14:textId="77777777" w:rsidR="00A96A93" w:rsidRDefault="00A96A93" w:rsidP="00FA09B1">
      <w:pPr>
        <w:shd w:val="clear" w:color="auto" w:fill="FFFFFF"/>
        <w:rPr>
          <w:rFonts w:ascii="Times New Roman" w:eastAsia="Times New Roman" w:hAnsi="Times New Roman" w:cs="Times New Roman"/>
          <w:color w:val="222222"/>
        </w:rPr>
      </w:pPr>
    </w:p>
    <w:p w14:paraId="091854F6" w14:textId="77777777" w:rsidR="00A96A93" w:rsidRDefault="00A96A93" w:rsidP="00FA09B1">
      <w:pPr>
        <w:shd w:val="clear" w:color="auto" w:fill="FFFFFF"/>
        <w:rPr>
          <w:rFonts w:ascii="Times New Roman" w:eastAsia="Times New Roman" w:hAnsi="Times New Roman" w:cs="Times New Roman"/>
          <w:color w:val="222222"/>
        </w:rPr>
      </w:pPr>
    </w:p>
    <w:p w14:paraId="0580257B" w14:textId="77777777" w:rsidR="00A96A93" w:rsidRDefault="00A96A93" w:rsidP="00FA09B1">
      <w:pPr>
        <w:shd w:val="clear" w:color="auto" w:fill="FFFFFF"/>
        <w:rPr>
          <w:rFonts w:ascii="Times New Roman" w:eastAsia="Times New Roman" w:hAnsi="Times New Roman" w:cs="Times New Roman"/>
          <w:color w:val="222222"/>
        </w:rPr>
      </w:pPr>
    </w:p>
    <w:p w14:paraId="202A976F" w14:textId="77777777" w:rsidR="00A96A93" w:rsidRDefault="00A96A93" w:rsidP="00FA09B1">
      <w:pPr>
        <w:shd w:val="clear" w:color="auto" w:fill="FFFFFF"/>
        <w:rPr>
          <w:rFonts w:ascii="Times New Roman" w:eastAsia="Times New Roman" w:hAnsi="Times New Roman" w:cs="Times New Roman"/>
          <w:color w:val="222222"/>
        </w:rPr>
      </w:pPr>
    </w:p>
    <w:p w14:paraId="40C9F6F0" w14:textId="2CC2FEF6" w:rsidR="00FA09B1" w:rsidRDefault="00FA09B1" w:rsidP="00A96A93">
      <w:pPr>
        <w:shd w:val="clear" w:color="auto" w:fill="FFFFFF"/>
        <w:ind w:firstLine="0"/>
        <w:rPr>
          <w:rFonts w:ascii="Times New Roman" w:eastAsia="Times New Roman" w:hAnsi="Times New Roman" w:cs="Times New Roman"/>
          <w:color w:val="222222"/>
        </w:rPr>
      </w:pPr>
    </w:p>
    <w:p w14:paraId="4FBBE634" w14:textId="77777777" w:rsidR="00A96A93" w:rsidRDefault="00A96A93" w:rsidP="00A96A93">
      <w:pPr>
        <w:shd w:val="clear" w:color="auto" w:fill="FFFFFF"/>
        <w:ind w:firstLine="0"/>
        <w:rPr>
          <w:rFonts w:ascii="Times New Roman" w:eastAsia="Times New Roman" w:hAnsi="Times New Roman" w:cs="Times New Roman"/>
          <w:color w:val="222222"/>
        </w:rPr>
      </w:pPr>
    </w:p>
    <w:p w14:paraId="767B33A0" w14:textId="77777777" w:rsidR="00A96A93" w:rsidRPr="00146A95" w:rsidRDefault="00A96A93" w:rsidP="00A96A93">
      <w:pPr>
        <w:shd w:val="clear" w:color="auto" w:fill="FFFFFF"/>
        <w:ind w:firstLine="0"/>
        <w:rPr>
          <w:rFonts w:ascii="Times New Roman" w:eastAsia="Times New Roman" w:hAnsi="Times New Roman" w:cs="Times New Roman"/>
          <w:color w:val="222222"/>
        </w:rPr>
      </w:pP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FA09B1" w:rsidRPr="00EA45E7" w14:paraId="074097C1" w14:textId="77777777" w:rsidTr="00683551">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1F133E3D" w14:textId="521A9C32" w:rsidR="00FA09B1" w:rsidRPr="00EA45E7" w:rsidRDefault="00D2210B" w:rsidP="00683551">
            <w:pPr>
              <w:spacing w:line="240" w:lineRule="auto"/>
              <w:ind w:firstLine="0"/>
              <w:rPr>
                <w:rFonts w:eastAsia="Times New Roman" w:cstheme="minorHAnsi"/>
                <w:color w:val="222222"/>
                <w:sz w:val="20"/>
                <w:szCs w:val="20"/>
              </w:rPr>
            </w:pPr>
            <w:r>
              <w:rPr>
                <w:rFonts w:eastAsia="Times New Roman" w:cstheme="minorHAnsi"/>
                <w:color w:val="222222"/>
                <w:sz w:val="20"/>
                <w:szCs w:val="20"/>
              </w:rPr>
              <w:t>TABLE 2</w:t>
            </w:r>
            <w:r w:rsidR="00FA09B1" w:rsidRPr="00EA45E7">
              <w:rPr>
                <w:rFonts w:eastAsia="Times New Roman" w:cstheme="minorHAnsi"/>
                <w:color w:val="222222"/>
                <w:sz w:val="20"/>
                <w:szCs w:val="20"/>
              </w:rPr>
              <w:t xml:space="preserve">. </w:t>
            </w:r>
          </w:p>
        </w:tc>
        <w:tc>
          <w:tcPr>
            <w:tcW w:w="717" w:type="dxa"/>
            <w:gridSpan w:val="2"/>
            <w:shd w:val="clear" w:color="auto" w:fill="FFFFFF"/>
            <w:noWrap/>
            <w:tcMar>
              <w:top w:w="0" w:type="dxa"/>
              <w:left w:w="108" w:type="dxa"/>
              <w:bottom w:w="0" w:type="dxa"/>
              <w:right w:w="108" w:type="dxa"/>
            </w:tcMar>
            <w:vAlign w:val="bottom"/>
            <w:hideMark/>
          </w:tcPr>
          <w:p w14:paraId="404776F6"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8" w:type="dxa"/>
            <w:gridSpan w:val="2"/>
            <w:shd w:val="clear" w:color="auto" w:fill="FFFFFF"/>
            <w:noWrap/>
            <w:tcMar>
              <w:top w:w="0" w:type="dxa"/>
              <w:left w:w="108" w:type="dxa"/>
              <w:bottom w:w="0" w:type="dxa"/>
              <w:right w:w="108" w:type="dxa"/>
            </w:tcMar>
            <w:vAlign w:val="bottom"/>
            <w:hideMark/>
          </w:tcPr>
          <w:p w14:paraId="10AB9C2E"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552" w:type="dxa"/>
            <w:gridSpan w:val="3"/>
            <w:shd w:val="clear" w:color="auto" w:fill="FFFFFF"/>
            <w:noWrap/>
            <w:tcMar>
              <w:top w:w="0" w:type="dxa"/>
              <w:left w:w="108" w:type="dxa"/>
              <w:bottom w:w="0" w:type="dxa"/>
              <w:right w:w="108" w:type="dxa"/>
            </w:tcMar>
            <w:vAlign w:val="bottom"/>
            <w:hideMark/>
          </w:tcPr>
          <w:p w14:paraId="229337E7"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shd w:val="clear" w:color="auto" w:fill="FFFFFF"/>
            <w:noWrap/>
            <w:tcMar>
              <w:top w:w="0" w:type="dxa"/>
              <w:left w:w="108" w:type="dxa"/>
              <w:bottom w:w="0" w:type="dxa"/>
              <w:right w:w="108" w:type="dxa"/>
            </w:tcMar>
            <w:vAlign w:val="bottom"/>
            <w:hideMark/>
          </w:tcPr>
          <w:p w14:paraId="04D44C53"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866" w:type="dxa"/>
            <w:gridSpan w:val="3"/>
            <w:shd w:val="clear" w:color="auto" w:fill="FFFFFF"/>
            <w:noWrap/>
            <w:tcMar>
              <w:top w:w="0" w:type="dxa"/>
              <w:left w:w="108" w:type="dxa"/>
              <w:bottom w:w="0" w:type="dxa"/>
              <w:right w:w="108" w:type="dxa"/>
            </w:tcMar>
            <w:vAlign w:val="bottom"/>
            <w:hideMark/>
          </w:tcPr>
          <w:p w14:paraId="5F80B07E"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471" w:type="dxa"/>
            <w:gridSpan w:val="2"/>
            <w:shd w:val="clear" w:color="auto" w:fill="FFFFFF"/>
            <w:noWrap/>
            <w:tcMar>
              <w:top w:w="0" w:type="dxa"/>
              <w:left w:w="108" w:type="dxa"/>
              <w:bottom w:w="0" w:type="dxa"/>
              <w:right w:w="108" w:type="dxa"/>
            </w:tcMar>
            <w:vAlign w:val="bottom"/>
            <w:hideMark/>
          </w:tcPr>
          <w:p w14:paraId="66FFAF48"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shd w:val="clear" w:color="auto" w:fill="FFFFFF"/>
            <w:noWrap/>
            <w:tcMar>
              <w:top w:w="0" w:type="dxa"/>
              <w:left w:w="108" w:type="dxa"/>
              <w:bottom w:w="0" w:type="dxa"/>
              <w:right w:w="108" w:type="dxa"/>
            </w:tcMar>
            <w:vAlign w:val="bottom"/>
            <w:hideMark/>
          </w:tcPr>
          <w:p w14:paraId="79F4515E"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shd w:val="clear" w:color="auto" w:fill="FFFFFF"/>
            <w:noWrap/>
            <w:tcMar>
              <w:top w:w="0" w:type="dxa"/>
              <w:left w:w="108" w:type="dxa"/>
              <w:bottom w:w="0" w:type="dxa"/>
              <w:right w:w="108" w:type="dxa"/>
            </w:tcMar>
            <w:vAlign w:val="bottom"/>
            <w:hideMark/>
          </w:tcPr>
          <w:p w14:paraId="2CE278CA"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05CC28D" w14:textId="77777777" w:rsidTr="00683551">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40A8DB2" w14:textId="77777777" w:rsidR="00FA09B1" w:rsidRPr="00EA45E7" w:rsidRDefault="00FA09B1" w:rsidP="00683551">
            <w:pPr>
              <w:spacing w:line="240" w:lineRule="auto"/>
              <w:ind w:firstLine="0"/>
              <w:rPr>
                <w:rFonts w:eastAsia="Times New Roman" w:cstheme="minorHAnsi"/>
                <w:i/>
                <w:color w:val="222222"/>
                <w:sz w:val="20"/>
                <w:szCs w:val="20"/>
              </w:rPr>
            </w:pPr>
            <w:r w:rsidRPr="00EA45E7">
              <w:rPr>
                <w:rFonts w:eastAsia="Times New Roman" w:cstheme="minorHAnsi"/>
                <w:i/>
                <w:color w:val="222222"/>
                <w:sz w:val="20"/>
                <w:szCs w:val="20"/>
              </w:rPr>
              <w:t>Confirmatory Factor Analysis of Factor Structure of Student Course Engagement Questionnaire</w:t>
            </w:r>
          </w:p>
          <w:p w14:paraId="33EAC38D" w14:textId="77777777" w:rsidR="00FA09B1" w:rsidRPr="00EA45E7" w:rsidRDefault="00FA09B1" w:rsidP="00683551">
            <w:pPr>
              <w:spacing w:line="240" w:lineRule="auto"/>
              <w:ind w:firstLine="0"/>
              <w:rPr>
                <w:rFonts w:eastAsia="Times New Roman" w:cstheme="minorHAnsi"/>
                <w:i/>
                <w:color w:val="222222"/>
                <w:sz w:val="20"/>
                <w:szCs w:val="20"/>
              </w:rPr>
            </w:pPr>
          </w:p>
        </w:tc>
      </w:tr>
      <w:tr w:rsidR="00FA09B1" w:rsidRPr="00EA45E7" w14:paraId="5A875D63" w14:textId="77777777" w:rsidTr="00683551">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A07C42"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54CBAC1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1</w:t>
            </w:r>
          </w:p>
          <w:p w14:paraId="2494FBF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(Skills)</w:t>
            </w:r>
          </w:p>
          <w:p w14:paraId="02921862"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noProof/>
                <w:color w:val="222222"/>
                <w:sz w:val="20"/>
                <w:szCs w:val="20"/>
              </w:rPr>
              <w:pict w14:anchorId="04C5D55C">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39BE142F"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2</w:t>
            </w:r>
          </w:p>
          <w:p w14:paraId="4C192BD6"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(Emotional)</w:t>
            </w:r>
          </w:p>
          <w:p w14:paraId="7CB39CA3"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noProof/>
                <w:color w:val="222222"/>
                <w:sz w:val="20"/>
                <w:szCs w:val="20"/>
              </w:rPr>
              <w:pict w14:anchorId="3496D37C">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18D08A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3</w:t>
            </w:r>
          </w:p>
          <w:p w14:paraId="6A910C96"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(Part/</w:t>
            </w:r>
            <w:proofErr w:type="spellStart"/>
            <w:r w:rsidRPr="00EA45E7">
              <w:rPr>
                <w:rFonts w:eastAsia="Times New Roman" w:cstheme="minorHAnsi"/>
                <w:color w:val="222222"/>
                <w:sz w:val="20"/>
                <w:szCs w:val="20"/>
              </w:rPr>
              <w:t>int</w:t>
            </w:r>
            <w:proofErr w:type="spellEnd"/>
            <w:r w:rsidRPr="00EA45E7">
              <w:rPr>
                <w:rFonts w:eastAsia="Times New Roman" w:cstheme="minorHAnsi"/>
                <w:color w:val="222222"/>
                <w:sz w:val="20"/>
                <w:szCs w:val="20"/>
              </w:rPr>
              <w:t>)</w:t>
            </w:r>
          </w:p>
          <w:p w14:paraId="599CB93F"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noProof/>
                <w:color w:val="222222"/>
                <w:sz w:val="20"/>
                <w:szCs w:val="20"/>
              </w:rPr>
              <w:pict w14:anchorId="193C0435">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6C7B8F2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4 (Performance)</w:t>
            </w:r>
          </w:p>
          <w:p w14:paraId="5B2FF99A"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noProof/>
                <w:color w:val="222222"/>
                <w:sz w:val="20"/>
                <w:szCs w:val="20"/>
              </w:rPr>
              <w:pict w14:anchorId="2E7A15A9">
                <v:rect id="_x0000_i1028" alt="" style="width:4.7pt;height:.05pt;mso-width-percent:0;mso-height-percent:0;mso-width-percent:0;mso-height-percent:0" o:hrpct="10" o:hralign="center" o:hrstd="t" o:hr="t" fillcolor="#a0a0a0" stroked="f"/>
              </w:pict>
            </w:r>
          </w:p>
        </w:tc>
      </w:tr>
      <w:tr w:rsidR="00FA09B1" w:rsidRPr="00EA45E7" w14:paraId="50D691FC" w14:textId="77777777" w:rsidTr="00683551">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6169401"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Items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B38B98F" w14:textId="77777777" w:rsidR="00FA09B1" w:rsidRPr="00EA45E7" w:rsidRDefault="00FA09B1" w:rsidP="00683551">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A33A2ED"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r w:rsidRPr="00EA45E7">
              <w:rPr>
                <w:rStyle w:val="CommentReference"/>
                <w:rFonts w:cstheme="minorHAnsi"/>
                <w:sz w:val="20"/>
                <w:szCs w:val="20"/>
              </w:rPr>
              <w:commentReference w:id="4"/>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9FE413A" w14:textId="77777777" w:rsidR="00FA09B1" w:rsidRPr="00EA45E7" w:rsidRDefault="00FA09B1" w:rsidP="00683551">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A1933D2"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3E5F2C0" w14:textId="77777777" w:rsidR="00FA09B1" w:rsidRPr="00EA45E7" w:rsidRDefault="00FA09B1" w:rsidP="00683551">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79EAC6F"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D49DB63" w14:textId="77777777" w:rsidR="00FA09B1" w:rsidRPr="00EA45E7" w:rsidRDefault="00FA09B1" w:rsidP="00683551">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5726697"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r>
      <w:tr w:rsidR="00FA09B1" w:rsidRPr="00EA45E7" w14:paraId="103DBED0" w14:textId="77777777" w:rsidTr="00683551">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AB564C"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1A951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0D5D03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45A1D7C6"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CDFA231"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5A5E14C8"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6650148C"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9311B2C" w14:textId="77777777" w:rsidR="00FA09B1" w:rsidRPr="00EA45E7" w:rsidRDefault="00FA09B1" w:rsidP="00683551">
            <w:pPr>
              <w:spacing w:line="240" w:lineRule="auto"/>
              <w:jc w:val="center"/>
              <w:rPr>
                <w:rFonts w:eastAsia="Times New Roman" w:cstheme="minorHAnsi"/>
                <w:color w:val="222222"/>
                <w:sz w:val="20"/>
                <w:szCs w:val="20"/>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5BEC386E" w14:textId="77777777" w:rsidR="00FA09B1" w:rsidRPr="00EA45E7" w:rsidRDefault="00FA09B1" w:rsidP="00683551">
            <w:pPr>
              <w:spacing w:line="240" w:lineRule="auto"/>
              <w:jc w:val="center"/>
              <w:rPr>
                <w:rFonts w:eastAsia="Times New Roman" w:cstheme="minorHAnsi"/>
                <w:color w:val="222222"/>
                <w:sz w:val="20"/>
                <w:szCs w:val="20"/>
              </w:rPr>
            </w:pPr>
          </w:p>
        </w:tc>
      </w:tr>
      <w:tr w:rsidR="00FA09B1" w:rsidRPr="00EA45E7" w14:paraId="17CA05C3"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BCDE5CA"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Putting forth effort</w:t>
            </w:r>
          </w:p>
        </w:tc>
        <w:tc>
          <w:tcPr>
            <w:tcW w:w="696" w:type="dxa"/>
            <w:shd w:val="clear" w:color="auto" w:fill="FFFFFF"/>
            <w:noWrap/>
            <w:tcMar>
              <w:top w:w="0" w:type="dxa"/>
              <w:left w:w="108" w:type="dxa"/>
              <w:bottom w:w="0" w:type="dxa"/>
              <w:right w:w="108" w:type="dxa"/>
            </w:tcMar>
            <w:vAlign w:val="bottom"/>
            <w:hideMark/>
          </w:tcPr>
          <w:p w14:paraId="14F5410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0.59</w:t>
            </w:r>
          </w:p>
        </w:tc>
        <w:tc>
          <w:tcPr>
            <w:tcW w:w="697" w:type="dxa"/>
            <w:gridSpan w:val="2"/>
            <w:shd w:val="clear" w:color="auto" w:fill="FFFFFF"/>
            <w:noWrap/>
            <w:tcMar>
              <w:top w:w="0" w:type="dxa"/>
              <w:left w:w="108" w:type="dxa"/>
              <w:bottom w:w="0" w:type="dxa"/>
              <w:right w:w="108" w:type="dxa"/>
            </w:tcMar>
            <w:vAlign w:val="bottom"/>
            <w:hideMark/>
          </w:tcPr>
          <w:p w14:paraId="1FCBE6A2"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702" w:type="dxa"/>
            <w:gridSpan w:val="5"/>
            <w:shd w:val="clear" w:color="auto" w:fill="FFFFFF"/>
            <w:noWrap/>
            <w:tcMar>
              <w:top w:w="0" w:type="dxa"/>
              <w:left w:w="108" w:type="dxa"/>
              <w:bottom w:w="0" w:type="dxa"/>
              <w:right w:w="108" w:type="dxa"/>
            </w:tcMar>
            <w:vAlign w:val="bottom"/>
            <w:hideMark/>
          </w:tcPr>
          <w:p w14:paraId="6C5BA6D2"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31BBB8E"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29F6F467"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20AE7A4"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7653858" w14:textId="77777777" w:rsidR="00FA09B1" w:rsidRPr="00EA45E7" w:rsidRDefault="00FA09B1" w:rsidP="00683551">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012F89E7" w14:textId="77777777" w:rsidR="00FA09B1" w:rsidRPr="00EA45E7" w:rsidRDefault="00FA09B1" w:rsidP="00683551">
            <w:pPr>
              <w:spacing w:line="240" w:lineRule="auto"/>
              <w:jc w:val="center"/>
              <w:rPr>
                <w:rFonts w:eastAsia="Times New Roman" w:cstheme="minorHAnsi"/>
                <w:color w:val="222222"/>
                <w:sz w:val="20"/>
                <w:szCs w:val="20"/>
              </w:rPr>
            </w:pPr>
          </w:p>
        </w:tc>
      </w:tr>
      <w:tr w:rsidR="00FA09B1" w:rsidRPr="00EA45E7" w14:paraId="7374CA53"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C4BCF1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all homework problems</w:t>
            </w:r>
          </w:p>
        </w:tc>
        <w:tc>
          <w:tcPr>
            <w:tcW w:w="696" w:type="dxa"/>
            <w:shd w:val="clear" w:color="auto" w:fill="FFFFFF"/>
            <w:noWrap/>
            <w:tcMar>
              <w:top w:w="0" w:type="dxa"/>
              <w:left w:w="108" w:type="dxa"/>
              <w:bottom w:w="0" w:type="dxa"/>
              <w:right w:w="108" w:type="dxa"/>
            </w:tcMar>
            <w:vAlign w:val="bottom"/>
            <w:hideMark/>
          </w:tcPr>
          <w:p w14:paraId="4353EAF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w:t>
            </w:r>
          </w:p>
        </w:tc>
        <w:tc>
          <w:tcPr>
            <w:tcW w:w="697" w:type="dxa"/>
            <w:gridSpan w:val="2"/>
            <w:shd w:val="clear" w:color="auto" w:fill="FFFFFF"/>
            <w:noWrap/>
            <w:tcMar>
              <w:top w:w="0" w:type="dxa"/>
              <w:left w:w="108" w:type="dxa"/>
              <w:bottom w:w="0" w:type="dxa"/>
              <w:right w:w="108" w:type="dxa"/>
            </w:tcMar>
            <w:vAlign w:val="bottom"/>
            <w:hideMark/>
          </w:tcPr>
          <w:p w14:paraId="056942C0"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0.61</w:t>
            </w:r>
          </w:p>
        </w:tc>
        <w:tc>
          <w:tcPr>
            <w:tcW w:w="702" w:type="dxa"/>
            <w:gridSpan w:val="5"/>
            <w:shd w:val="clear" w:color="auto" w:fill="FFFFFF"/>
            <w:noWrap/>
            <w:tcMar>
              <w:top w:w="0" w:type="dxa"/>
              <w:left w:w="108" w:type="dxa"/>
              <w:bottom w:w="0" w:type="dxa"/>
              <w:right w:w="108" w:type="dxa"/>
            </w:tcMar>
            <w:vAlign w:val="bottom"/>
            <w:hideMark/>
          </w:tcPr>
          <w:p w14:paraId="32326464"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2422359"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E52F110"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5EF6C395"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BBA23FD" w14:textId="77777777" w:rsidR="00FA09B1" w:rsidRPr="00EA45E7" w:rsidRDefault="00FA09B1" w:rsidP="00683551">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6F037A39" w14:textId="77777777" w:rsidR="00FA09B1" w:rsidRPr="00EA45E7" w:rsidRDefault="00FA09B1" w:rsidP="00683551">
            <w:pPr>
              <w:spacing w:line="240" w:lineRule="auto"/>
              <w:jc w:val="center"/>
              <w:rPr>
                <w:rFonts w:eastAsia="Times New Roman" w:cstheme="minorHAnsi"/>
                <w:color w:val="222222"/>
                <w:sz w:val="20"/>
                <w:szCs w:val="20"/>
              </w:rPr>
            </w:pPr>
          </w:p>
        </w:tc>
      </w:tr>
      <w:tr w:rsidR="00FA09B1" w:rsidRPr="00EA45E7" w14:paraId="21158A28"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282C876"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Staying up on the readings</w:t>
            </w:r>
          </w:p>
        </w:tc>
        <w:tc>
          <w:tcPr>
            <w:tcW w:w="696" w:type="dxa"/>
            <w:shd w:val="clear" w:color="auto" w:fill="FFFFFF"/>
            <w:noWrap/>
            <w:tcMar>
              <w:top w:w="0" w:type="dxa"/>
              <w:left w:w="108" w:type="dxa"/>
              <w:bottom w:w="0" w:type="dxa"/>
              <w:right w:w="108" w:type="dxa"/>
            </w:tcMar>
            <w:vAlign w:val="bottom"/>
            <w:hideMark/>
          </w:tcPr>
          <w:p w14:paraId="4E514FE0"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697" w:type="dxa"/>
            <w:gridSpan w:val="2"/>
            <w:shd w:val="clear" w:color="auto" w:fill="FFFFFF"/>
            <w:noWrap/>
            <w:tcMar>
              <w:top w:w="0" w:type="dxa"/>
              <w:left w:w="108" w:type="dxa"/>
              <w:bottom w:w="0" w:type="dxa"/>
              <w:right w:w="108" w:type="dxa"/>
            </w:tcMar>
            <w:vAlign w:val="bottom"/>
            <w:hideMark/>
          </w:tcPr>
          <w:p w14:paraId="20722BA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57007E80"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4901EB7C"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B3DEF8"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347DB1A7"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55151A2D" w14:textId="77777777" w:rsidR="00FA09B1" w:rsidRPr="00EA45E7" w:rsidRDefault="00FA09B1" w:rsidP="00683551">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259A0744" w14:textId="77777777" w:rsidR="00FA09B1" w:rsidRPr="00EA45E7" w:rsidRDefault="00FA09B1" w:rsidP="00683551">
            <w:pPr>
              <w:spacing w:line="240" w:lineRule="auto"/>
              <w:jc w:val="center"/>
              <w:rPr>
                <w:rFonts w:eastAsia="Times New Roman" w:cstheme="minorHAnsi"/>
                <w:color w:val="222222"/>
                <w:sz w:val="20"/>
                <w:szCs w:val="20"/>
              </w:rPr>
            </w:pPr>
          </w:p>
        </w:tc>
      </w:tr>
      <w:tr w:rsidR="00FA09B1" w:rsidRPr="00EA45E7" w14:paraId="4171C937"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261DAD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Looking over class notes between classes to </w:t>
            </w:r>
          </w:p>
          <w:p w14:paraId="0F14B6A2" w14:textId="77777777" w:rsidR="00FA09B1" w:rsidRPr="00EA45E7" w:rsidRDefault="00FA09B1" w:rsidP="00683551">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make sure I understand the material</w:t>
            </w:r>
          </w:p>
        </w:tc>
        <w:tc>
          <w:tcPr>
            <w:tcW w:w="696" w:type="dxa"/>
            <w:shd w:val="clear" w:color="auto" w:fill="FFFFFF"/>
            <w:noWrap/>
            <w:tcMar>
              <w:top w:w="0" w:type="dxa"/>
              <w:left w:w="108" w:type="dxa"/>
              <w:bottom w:w="0" w:type="dxa"/>
              <w:right w:w="108" w:type="dxa"/>
            </w:tcMar>
            <w:vAlign w:val="bottom"/>
            <w:hideMark/>
          </w:tcPr>
          <w:p w14:paraId="28AF207F"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617E7217"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702" w:type="dxa"/>
            <w:gridSpan w:val="5"/>
            <w:shd w:val="clear" w:color="auto" w:fill="FFFFFF"/>
            <w:noWrap/>
            <w:tcMar>
              <w:top w:w="0" w:type="dxa"/>
              <w:left w:w="108" w:type="dxa"/>
              <w:bottom w:w="0" w:type="dxa"/>
              <w:right w:w="108" w:type="dxa"/>
            </w:tcMar>
            <w:vAlign w:val="bottom"/>
            <w:hideMark/>
          </w:tcPr>
          <w:p w14:paraId="4AEBC0E9"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1547B57"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10CAA7F"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4DF5A792"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42A7948" w14:textId="77777777" w:rsidR="00FA09B1" w:rsidRPr="00EA45E7" w:rsidRDefault="00FA09B1" w:rsidP="00683551">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4C7BB8EA" w14:textId="77777777" w:rsidR="00FA09B1" w:rsidRPr="00EA45E7" w:rsidRDefault="00FA09B1" w:rsidP="00683551">
            <w:pPr>
              <w:spacing w:line="240" w:lineRule="auto"/>
              <w:jc w:val="center"/>
              <w:rPr>
                <w:rFonts w:eastAsia="Times New Roman" w:cstheme="minorHAnsi"/>
                <w:color w:val="222222"/>
                <w:sz w:val="20"/>
                <w:szCs w:val="20"/>
              </w:rPr>
            </w:pPr>
          </w:p>
        </w:tc>
      </w:tr>
      <w:tr w:rsidR="00FA09B1" w:rsidRPr="00EA45E7" w14:paraId="5BC9322B"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541258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Being organized</w:t>
            </w:r>
          </w:p>
        </w:tc>
        <w:tc>
          <w:tcPr>
            <w:tcW w:w="696" w:type="dxa"/>
            <w:shd w:val="clear" w:color="auto" w:fill="FFFFFF"/>
            <w:noWrap/>
            <w:tcMar>
              <w:top w:w="0" w:type="dxa"/>
              <w:left w:w="108" w:type="dxa"/>
              <w:bottom w:w="0" w:type="dxa"/>
              <w:right w:w="108" w:type="dxa"/>
            </w:tcMar>
            <w:vAlign w:val="bottom"/>
            <w:hideMark/>
          </w:tcPr>
          <w:p w14:paraId="6F48E6F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5AD13312"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0.58</w:t>
            </w:r>
          </w:p>
        </w:tc>
        <w:tc>
          <w:tcPr>
            <w:tcW w:w="702" w:type="dxa"/>
            <w:gridSpan w:val="5"/>
            <w:shd w:val="clear" w:color="auto" w:fill="FFFFFF"/>
            <w:noWrap/>
            <w:tcMar>
              <w:top w:w="0" w:type="dxa"/>
              <w:left w:w="108" w:type="dxa"/>
              <w:bottom w:w="0" w:type="dxa"/>
              <w:right w:w="108" w:type="dxa"/>
            </w:tcMar>
            <w:vAlign w:val="bottom"/>
            <w:hideMark/>
          </w:tcPr>
          <w:p w14:paraId="26A1334D"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139CAD2"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71269674"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066DADF"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4E78B3B" w14:textId="77777777" w:rsidR="00FA09B1" w:rsidRPr="00EA45E7" w:rsidRDefault="00FA09B1" w:rsidP="00683551">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1D537C4" w14:textId="77777777" w:rsidR="00FA09B1" w:rsidRPr="00EA45E7" w:rsidRDefault="00FA09B1" w:rsidP="00683551">
            <w:pPr>
              <w:spacing w:line="240" w:lineRule="auto"/>
              <w:jc w:val="center"/>
              <w:rPr>
                <w:rFonts w:eastAsia="Times New Roman" w:cstheme="minorHAnsi"/>
                <w:color w:val="222222"/>
                <w:sz w:val="20"/>
                <w:szCs w:val="20"/>
              </w:rPr>
            </w:pPr>
          </w:p>
        </w:tc>
      </w:tr>
      <w:tr w:rsidR="00FA09B1" w:rsidRPr="00EA45E7" w14:paraId="74B81A6E"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0967EE7"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Taking good notes in class</w:t>
            </w:r>
          </w:p>
        </w:tc>
        <w:tc>
          <w:tcPr>
            <w:tcW w:w="696" w:type="dxa"/>
            <w:shd w:val="clear" w:color="auto" w:fill="FFFFFF"/>
            <w:noWrap/>
            <w:tcMar>
              <w:top w:w="0" w:type="dxa"/>
              <w:left w:w="108" w:type="dxa"/>
              <w:bottom w:w="0" w:type="dxa"/>
              <w:right w:w="108" w:type="dxa"/>
            </w:tcMar>
            <w:vAlign w:val="bottom"/>
            <w:hideMark/>
          </w:tcPr>
          <w:p w14:paraId="388F313F"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686102BE"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c>
          <w:tcPr>
            <w:tcW w:w="702" w:type="dxa"/>
            <w:gridSpan w:val="5"/>
            <w:shd w:val="clear" w:color="auto" w:fill="FFFFFF"/>
            <w:noWrap/>
            <w:tcMar>
              <w:top w:w="0" w:type="dxa"/>
              <w:left w:w="108" w:type="dxa"/>
              <w:bottom w:w="0" w:type="dxa"/>
              <w:right w:w="108" w:type="dxa"/>
            </w:tcMar>
            <w:vAlign w:val="bottom"/>
            <w:hideMark/>
          </w:tcPr>
          <w:p w14:paraId="6CB33073"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156AE87"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5724988"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6C7BD419"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584C049"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0D19E7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2EAECD58"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DAF5CE"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Listening carefully in class</w:t>
            </w:r>
          </w:p>
        </w:tc>
        <w:tc>
          <w:tcPr>
            <w:tcW w:w="696" w:type="dxa"/>
            <w:shd w:val="clear" w:color="auto" w:fill="FFFFFF"/>
            <w:noWrap/>
            <w:tcMar>
              <w:top w:w="0" w:type="dxa"/>
              <w:left w:w="108" w:type="dxa"/>
              <w:bottom w:w="0" w:type="dxa"/>
              <w:right w:w="108" w:type="dxa"/>
            </w:tcMar>
            <w:vAlign w:val="bottom"/>
            <w:hideMark/>
          </w:tcPr>
          <w:p w14:paraId="4C14C5D0"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697" w:type="dxa"/>
            <w:gridSpan w:val="2"/>
            <w:shd w:val="clear" w:color="auto" w:fill="FFFFFF"/>
            <w:noWrap/>
            <w:tcMar>
              <w:top w:w="0" w:type="dxa"/>
              <w:left w:w="108" w:type="dxa"/>
              <w:bottom w:w="0" w:type="dxa"/>
              <w:right w:w="108" w:type="dxa"/>
            </w:tcMar>
            <w:vAlign w:val="bottom"/>
            <w:hideMark/>
          </w:tcPr>
          <w:p w14:paraId="53F59E9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10D110FF"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F85C4D4"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9DCC9B8"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6333D01"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6B8532A"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85B393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906D1A2"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308850F"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Coming to class every day</w:t>
            </w:r>
          </w:p>
        </w:tc>
        <w:tc>
          <w:tcPr>
            <w:tcW w:w="696" w:type="dxa"/>
            <w:shd w:val="clear" w:color="auto" w:fill="FFFFFF"/>
            <w:noWrap/>
            <w:tcMar>
              <w:top w:w="0" w:type="dxa"/>
              <w:left w:w="108" w:type="dxa"/>
              <w:bottom w:w="0" w:type="dxa"/>
              <w:right w:w="108" w:type="dxa"/>
            </w:tcMar>
            <w:vAlign w:val="bottom"/>
            <w:hideMark/>
          </w:tcPr>
          <w:p w14:paraId="78E54CFD"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0.47</w:t>
            </w:r>
          </w:p>
        </w:tc>
        <w:tc>
          <w:tcPr>
            <w:tcW w:w="697" w:type="dxa"/>
            <w:gridSpan w:val="2"/>
            <w:shd w:val="clear" w:color="auto" w:fill="FFFFFF"/>
            <w:noWrap/>
            <w:tcMar>
              <w:top w:w="0" w:type="dxa"/>
              <w:left w:w="108" w:type="dxa"/>
              <w:bottom w:w="0" w:type="dxa"/>
              <w:right w:w="108" w:type="dxa"/>
            </w:tcMar>
            <w:vAlign w:val="bottom"/>
            <w:hideMark/>
          </w:tcPr>
          <w:p w14:paraId="0FC77D20"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702" w:type="dxa"/>
            <w:gridSpan w:val="5"/>
            <w:shd w:val="clear" w:color="auto" w:fill="FFFFFF"/>
            <w:noWrap/>
            <w:tcMar>
              <w:top w:w="0" w:type="dxa"/>
              <w:left w:w="108" w:type="dxa"/>
              <w:bottom w:w="0" w:type="dxa"/>
              <w:right w:w="108" w:type="dxa"/>
            </w:tcMar>
            <w:vAlign w:val="bottom"/>
            <w:hideMark/>
          </w:tcPr>
          <w:p w14:paraId="7317FEBA"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7A94180F"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E6BE645"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2C6DB16B"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73C333C"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B8644B6"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EBF5B74"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5A513AF"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material </w:t>
            </w:r>
          </w:p>
          <w:p w14:paraId="58F106A0"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relevant to my life</w:t>
            </w:r>
          </w:p>
        </w:tc>
        <w:tc>
          <w:tcPr>
            <w:tcW w:w="696" w:type="dxa"/>
            <w:shd w:val="clear" w:color="auto" w:fill="FFFFFF"/>
            <w:noWrap/>
            <w:tcMar>
              <w:top w:w="0" w:type="dxa"/>
              <w:left w:w="108" w:type="dxa"/>
              <w:bottom w:w="0" w:type="dxa"/>
              <w:right w:w="108" w:type="dxa"/>
            </w:tcMar>
            <w:vAlign w:val="bottom"/>
            <w:hideMark/>
          </w:tcPr>
          <w:p w14:paraId="31981140"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1DA9805"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A06D48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631326C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0.87</w:t>
            </w:r>
          </w:p>
        </w:tc>
        <w:tc>
          <w:tcPr>
            <w:tcW w:w="697" w:type="dxa"/>
            <w:gridSpan w:val="2"/>
            <w:shd w:val="clear" w:color="auto" w:fill="FFFFFF"/>
            <w:noWrap/>
            <w:tcMar>
              <w:top w:w="0" w:type="dxa"/>
              <w:left w:w="108" w:type="dxa"/>
              <w:bottom w:w="0" w:type="dxa"/>
              <w:right w:w="108" w:type="dxa"/>
            </w:tcMar>
            <w:vAlign w:val="bottom"/>
            <w:hideMark/>
          </w:tcPr>
          <w:p w14:paraId="70C3E99F"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26E67B97"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3200906"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F071BB9"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7E7BCFBC"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E24436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Applying course material to my life</w:t>
            </w:r>
          </w:p>
        </w:tc>
        <w:tc>
          <w:tcPr>
            <w:tcW w:w="696" w:type="dxa"/>
            <w:shd w:val="clear" w:color="auto" w:fill="FFFFFF"/>
            <w:noWrap/>
            <w:tcMar>
              <w:top w:w="0" w:type="dxa"/>
              <w:left w:w="108" w:type="dxa"/>
              <w:bottom w:w="0" w:type="dxa"/>
              <w:right w:w="108" w:type="dxa"/>
            </w:tcMar>
            <w:vAlign w:val="bottom"/>
            <w:hideMark/>
          </w:tcPr>
          <w:p w14:paraId="603AFDEA" w14:textId="77777777" w:rsidR="00FA09B1" w:rsidRPr="00EA45E7" w:rsidRDefault="00FA09B1" w:rsidP="00683551">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22BF3FE" w14:textId="77777777" w:rsidR="00FA09B1" w:rsidRPr="00EA45E7" w:rsidRDefault="00FA09B1" w:rsidP="00683551">
            <w:pPr>
              <w:spacing w:line="240" w:lineRule="auto"/>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B3C260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4D8B8A5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0.81</w:t>
            </w:r>
          </w:p>
        </w:tc>
        <w:tc>
          <w:tcPr>
            <w:tcW w:w="697" w:type="dxa"/>
            <w:gridSpan w:val="2"/>
            <w:shd w:val="clear" w:color="auto" w:fill="FFFFFF"/>
            <w:noWrap/>
            <w:tcMar>
              <w:top w:w="0" w:type="dxa"/>
              <w:left w:w="108" w:type="dxa"/>
              <w:bottom w:w="0" w:type="dxa"/>
              <w:right w:w="108" w:type="dxa"/>
            </w:tcMar>
            <w:vAlign w:val="bottom"/>
            <w:hideMark/>
          </w:tcPr>
          <w:p w14:paraId="7D474DF9"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33873AE6"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5EB63B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125C6AD9"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FC52F36"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EDD5562"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interesting </w:t>
            </w:r>
          </w:p>
          <w:p w14:paraId="3C2174A2"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to me</w:t>
            </w:r>
          </w:p>
        </w:tc>
        <w:tc>
          <w:tcPr>
            <w:tcW w:w="696" w:type="dxa"/>
            <w:shd w:val="clear" w:color="auto" w:fill="FFFFFF"/>
            <w:noWrap/>
            <w:tcMar>
              <w:top w:w="0" w:type="dxa"/>
              <w:left w:w="108" w:type="dxa"/>
              <w:bottom w:w="0" w:type="dxa"/>
              <w:right w:w="108" w:type="dxa"/>
            </w:tcMar>
            <w:vAlign w:val="bottom"/>
            <w:hideMark/>
          </w:tcPr>
          <w:p w14:paraId="6A843135" w14:textId="77777777" w:rsidR="00FA09B1" w:rsidRPr="00EA45E7" w:rsidRDefault="00FA09B1" w:rsidP="00683551">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C60AD98"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3F09D46"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698" w:type="dxa"/>
            <w:shd w:val="clear" w:color="auto" w:fill="FFFFFF"/>
            <w:noWrap/>
            <w:tcMar>
              <w:top w:w="0" w:type="dxa"/>
              <w:left w:w="108" w:type="dxa"/>
              <w:bottom w:w="0" w:type="dxa"/>
              <w:right w:w="108" w:type="dxa"/>
            </w:tcMar>
            <w:vAlign w:val="bottom"/>
            <w:hideMark/>
          </w:tcPr>
          <w:p w14:paraId="50CE666A"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0.73</w:t>
            </w:r>
          </w:p>
        </w:tc>
        <w:tc>
          <w:tcPr>
            <w:tcW w:w="697" w:type="dxa"/>
            <w:gridSpan w:val="2"/>
            <w:shd w:val="clear" w:color="auto" w:fill="FFFFFF"/>
            <w:noWrap/>
            <w:tcMar>
              <w:top w:w="0" w:type="dxa"/>
              <w:left w:w="108" w:type="dxa"/>
              <w:bottom w:w="0" w:type="dxa"/>
              <w:right w:w="108" w:type="dxa"/>
            </w:tcMar>
            <w:vAlign w:val="bottom"/>
            <w:hideMark/>
          </w:tcPr>
          <w:p w14:paraId="193BBE23"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23F9FF16"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48BBB593"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431A649"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1F953DEE"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AB10BA7"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Thinking</w:t>
            </w:r>
            <w:r>
              <w:rPr>
                <w:rFonts w:eastAsia="Times New Roman" w:cstheme="minorHAnsi"/>
                <w:color w:val="222222"/>
                <w:sz w:val="20"/>
                <w:szCs w:val="20"/>
              </w:rPr>
              <w:t xml:space="preserve"> about the course between class    </w:t>
            </w:r>
            <w:r w:rsidRPr="00EA45E7">
              <w:rPr>
                <w:rFonts w:eastAsia="Times New Roman" w:cstheme="minorHAnsi"/>
                <w:color w:val="222222"/>
                <w:sz w:val="20"/>
                <w:szCs w:val="20"/>
              </w:rPr>
              <w:t>meetings</w:t>
            </w:r>
          </w:p>
        </w:tc>
        <w:tc>
          <w:tcPr>
            <w:tcW w:w="696" w:type="dxa"/>
            <w:shd w:val="clear" w:color="auto" w:fill="FFFFFF"/>
            <w:noWrap/>
            <w:tcMar>
              <w:top w:w="0" w:type="dxa"/>
              <w:left w:w="108" w:type="dxa"/>
              <w:bottom w:w="0" w:type="dxa"/>
              <w:right w:w="108" w:type="dxa"/>
            </w:tcMar>
            <w:vAlign w:val="bottom"/>
            <w:hideMark/>
          </w:tcPr>
          <w:p w14:paraId="6518C1C2"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1CE233F"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C2ACD5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0.46</w:t>
            </w:r>
          </w:p>
        </w:tc>
        <w:tc>
          <w:tcPr>
            <w:tcW w:w="698" w:type="dxa"/>
            <w:shd w:val="clear" w:color="auto" w:fill="FFFFFF"/>
            <w:noWrap/>
            <w:tcMar>
              <w:top w:w="0" w:type="dxa"/>
              <w:left w:w="108" w:type="dxa"/>
              <w:bottom w:w="0" w:type="dxa"/>
              <w:right w:w="108" w:type="dxa"/>
            </w:tcMar>
            <w:vAlign w:val="bottom"/>
            <w:hideMark/>
          </w:tcPr>
          <w:p w14:paraId="7114C8A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0.65</w:t>
            </w:r>
          </w:p>
        </w:tc>
        <w:tc>
          <w:tcPr>
            <w:tcW w:w="697" w:type="dxa"/>
            <w:gridSpan w:val="2"/>
            <w:shd w:val="clear" w:color="auto" w:fill="FFFFFF"/>
            <w:noWrap/>
            <w:tcMar>
              <w:top w:w="0" w:type="dxa"/>
              <w:left w:w="108" w:type="dxa"/>
              <w:bottom w:w="0" w:type="dxa"/>
              <w:right w:w="108" w:type="dxa"/>
            </w:tcMar>
            <w:vAlign w:val="bottom"/>
            <w:hideMark/>
          </w:tcPr>
          <w:p w14:paraId="45622F5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62BF0EDF"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56AA5AED"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06F0EBC"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2A5FB37B"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B75A210"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Really desiring to learn the material</w:t>
            </w:r>
          </w:p>
        </w:tc>
        <w:tc>
          <w:tcPr>
            <w:tcW w:w="696" w:type="dxa"/>
            <w:shd w:val="clear" w:color="auto" w:fill="FFFFFF"/>
            <w:noWrap/>
            <w:tcMar>
              <w:top w:w="0" w:type="dxa"/>
              <w:left w:w="108" w:type="dxa"/>
              <w:bottom w:w="0" w:type="dxa"/>
              <w:right w:w="108" w:type="dxa"/>
            </w:tcMar>
            <w:vAlign w:val="bottom"/>
            <w:hideMark/>
          </w:tcPr>
          <w:p w14:paraId="2AD7080C"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65C6BBC"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29DC7B0"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0.43</w:t>
            </w:r>
          </w:p>
        </w:tc>
        <w:tc>
          <w:tcPr>
            <w:tcW w:w="698" w:type="dxa"/>
            <w:shd w:val="clear" w:color="auto" w:fill="FFFFFF"/>
            <w:noWrap/>
            <w:tcMar>
              <w:top w:w="0" w:type="dxa"/>
              <w:left w:w="108" w:type="dxa"/>
              <w:bottom w:w="0" w:type="dxa"/>
              <w:right w:w="108" w:type="dxa"/>
            </w:tcMar>
            <w:vAlign w:val="bottom"/>
            <w:hideMark/>
          </w:tcPr>
          <w:p w14:paraId="2A029437"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0.52</w:t>
            </w:r>
          </w:p>
        </w:tc>
        <w:tc>
          <w:tcPr>
            <w:tcW w:w="697" w:type="dxa"/>
            <w:gridSpan w:val="2"/>
            <w:shd w:val="clear" w:color="auto" w:fill="FFFFFF"/>
            <w:noWrap/>
            <w:tcMar>
              <w:top w:w="0" w:type="dxa"/>
              <w:left w:w="108" w:type="dxa"/>
              <w:bottom w:w="0" w:type="dxa"/>
              <w:right w:w="108" w:type="dxa"/>
            </w:tcMar>
            <w:vAlign w:val="bottom"/>
            <w:hideMark/>
          </w:tcPr>
          <w:p w14:paraId="3FFCBD66"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5DFACD77"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79A93F25"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CE86460"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2C87A38"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475523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Raising my hand in class</w:t>
            </w:r>
          </w:p>
        </w:tc>
        <w:tc>
          <w:tcPr>
            <w:tcW w:w="696" w:type="dxa"/>
            <w:shd w:val="clear" w:color="auto" w:fill="FFFFFF"/>
            <w:noWrap/>
            <w:tcMar>
              <w:top w:w="0" w:type="dxa"/>
              <w:left w:w="108" w:type="dxa"/>
              <w:bottom w:w="0" w:type="dxa"/>
              <w:right w:w="108" w:type="dxa"/>
            </w:tcMar>
            <w:vAlign w:val="bottom"/>
            <w:hideMark/>
          </w:tcPr>
          <w:p w14:paraId="13E014B3"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686CF27"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4CC5C084"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9776E6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5D264B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0.82</w:t>
            </w:r>
          </w:p>
        </w:tc>
        <w:tc>
          <w:tcPr>
            <w:tcW w:w="699" w:type="dxa"/>
            <w:gridSpan w:val="4"/>
            <w:shd w:val="clear" w:color="auto" w:fill="FFFFFF"/>
            <w:noWrap/>
            <w:tcMar>
              <w:top w:w="0" w:type="dxa"/>
              <w:left w:w="108" w:type="dxa"/>
              <w:bottom w:w="0" w:type="dxa"/>
              <w:right w:w="108" w:type="dxa"/>
            </w:tcMar>
            <w:vAlign w:val="bottom"/>
            <w:hideMark/>
          </w:tcPr>
          <w:p w14:paraId="036DB1E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0.97</w:t>
            </w:r>
          </w:p>
        </w:tc>
        <w:tc>
          <w:tcPr>
            <w:tcW w:w="698" w:type="dxa"/>
            <w:gridSpan w:val="2"/>
            <w:shd w:val="clear" w:color="auto" w:fill="FFFFFF"/>
            <w:noWrap/>
            <w:tcMar>
              <w:top w:w="0" w:type="dxa"/>
              <w:left w:w="108" w:type="dxa"/>
              <w:bottom w:w="0" w:type="dxa"/>
              <w:right w:w="108" w:type="dxa"/>
            </w:tcMar>
            <w:vAlign w:val="bottom"/>
            <w:hideMark/>
          </w:tcPr>
          <w:p w14:paraId="224E5EA2"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391286C"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39062A3"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059F0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Asking questions when I don’t understand </w:t>
            </w:r>
          </w:p>
          <w:p w14:paraId="32B25324"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the instructor</w:t>
            </w:r>
          </w:p>
        </w:tc>
        <w:tc>
          <w:tcPr>
            <w:tcW w:w="696" w:type="dxa"/>
            <w:shd w:val="clear" w:color="auto" w:fill="FFFFFF"/>
            <w:noWrap/>
            <w:tcMar>
              <w:top w:w="0" w:type="dxa"/>
              <w:left w:w="108" w:type="dxa"/>
              <w:bottom w:w="0" w:type="dxa"/>
              <w:right w:w="108" w:type="dxa"/>
            </w:tcMar>
            <w:vAlign w:val="bottom"/>
            <w:hideMark/>
          </w:tcPr>
          <w:p w14:paraId="7E2C5B20" w14:textId="77777777" w:rsidR="00FA09B1" w:rsidRPr="00EA45E7" w:rsidRDefault="00FA09B1" w:rsidP="00683551">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6B0CCAB"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47A8814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267473BC"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C88BF3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0.64 </w:t>
            </w:r>
          </w:p>
        </w:tc>
        <w:tc>
          <w:tcPr>
            <w:tcW w:w="699" w:type="dxa"/>
            <w:gridSpan w:val="4"/>
            <w:shd w:val="clear" w:color="auto" w:fill="FFFFFF"/>
            <w:noWrap/>
            <w:tcMar>
              <w:top w:w="0" w:type="dxa"/>
              <w:left w:w="108" w:type="dxa"/>
              <w:bottom w:w="0" w:type="dxa"/>
              <w:right w:w="108" w:type="dxa"/>
            </w:tcMar>
            <w:vAlign w:val="bottom"/>
            <w:hideMark/>
          </w:tcPr>
          <w:p w14:paraId="051BE172"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1.02</w:t>
            </w:r>
          </w:p>
        </w:tc>
        <w:tc>
          <w:tcPr>
            <w:tcW w:w="698" w:type="dxa"/>
            <w:gridSpan w:val="2"/>
            <w:shd w:val="clear" w:color="auto" w:fill="FFFFFF"/>
            <w:noWrap/>
            <w:tcMar>
              <w:top w:w="0" w:type="dxa"/>
              <w:left w:w="108" w:type="dxa"/>
              <w:bottom w:w="0" w:type="dxa"/>
              <w:right w:w="108" w:type="dxa"/>
            </w:tcMar>
            <w:vAlign w:val="bottom"/>
            <w:hideMark/>
          </w:tcPr>
          <w:p w14:paraId="19A484B2"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57834F9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E6D90B3"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524F5CF"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Having fun in class</w:t>
            </w:r>
          </w:p>
        </w:tc>
        <w:tc>
          <w:tcPr>
            <w:tcW w:w="696" w:type="dxa"/>
            <w:shd w:val="clear" w:color="auto" w:fill="FFFFFF"/>
            <w:noWrap/>
            <w:tcMar>
              <w:top w:w="0" w:type="dxa"/>
              <w:left w:w="108" w:type="dxa"/>
              <w:bottom w:w="0" w:type="dxa"/>
              <w:right w:w="108" w:type="dxa"/>
            </w:tcMar>
            <w:vAlign w:val="bottom"/>
            <w:hideMark/>
          </w:tcPr>
          <w:p w14:paraId="65F6E3EF"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B932A94"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7D5590A"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7EC5B656"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01F0FC0E"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0.57 </w:t>
            </w:r>
          </w:p>
        </w:tc>
        <w:tc>
          <w:tcPr>
            <w:tcW w:w="699" w:type="dxa"/>
            <w:gridSpan w:val="4"/>
            <w:shd w:val="clear" w:color="auto" w:fill="FFFFFF"/>
            <w:noWrap/>
            <w:tcMar>
              <w:top w:w="0" w:type="dxa"/>
              <w:left w:w="108" w:type="dxa"/>
              <w:bottom w:w="0" w:type="dxa"/>
              <w:right w:w="108" w:type="dxa"/>
            </w:tcMar>
            <w:vAlign w:val="bottom"/>
            <w:hideMark/>
          </w:tcPr>
          <w:p w14:paraId="15024D7A"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8" w:type="dxa"/>
            <w:gridSpan w:val="2"/>
            <w:shd w:val="clear" w:color="auto" w:fill="FFFFFF"/>
            <w:noWrap/>
            <w:tcMar>
              <w:top w:w="0" w:type="dxa"/>
              <w:left w:w="108" w:type="dxa"/>
              <w:bottom w:w="0" w:type="dxa"/>
              <w:right w:w="108" w:type="dxa"/>
            </w:tcMar>
            <w:vAlign w:val="bottom"/>
            <w:hideMark/>
          </w:tcPr>
          <w:p w14:paraId="1462F12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2C9451F"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B7C4CC4"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C55061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Participating actively in small-group </w:t>
            </w:r>
          </w:p>
          <w:p w14:paraId="64D73290"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discussions</w:t>
            </w:r>
          </w:p>
        </w:tc>
        <w:tc>
          <w:tcPr>
            <w:tcW w:w="696" w:type="dxa"/>
            <w:shd w:val="clear" w:color="auto" w:fill="FFFFFF"/>
            <w:noWrap/>
            <w:tcMar>
              <w:top w:w="0" w:type="dxa"/>
              <w:left w:w="108" w:type="dxa"/>
              <w:bottom w:w="0" w:type="dxa"/>
              <w:right w:w="108" w:type="dxa"/>
            </w:tcMar>
            <w:vAlign w:val="bottom"/>
            <w:hideMark/>
          </w:tcPr>
          <w:p w14:paraId="2EBB9D8C"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E97D887"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25A969F"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78513B0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F52A9F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0.55 </w:t>
            </w:r>
          </w:p>
        </w:tc>
        <w:tc>
          <w:tcPr>
            <w:tcW w:w="699" w:type="dxa"/>
            <w:gridSpan w:val="4"/>
            <w:shd w:val="clear" w:color="auto" w:fill="FFFFFF"/>
            <w:noWrap/>
            <w:tcMar>
              <w:top w:w="0" w:type="dxa"/>
              <w:left w:w="108" w:type="dxa"/>
              <w:bottom w:w="0" w:type="dxa"/>
              <w:right w:w="108" w:type="dxa"/>
            </w:tcMar>
            <w:vAlign w:val="bottom"/>
            <w:hideMark/>
          </w:tcPr>
          <w:p w14:paraId="014FB04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698" w:type="dxa"/>
            <w:gridSpan w:val="2"/>
            <w:shd w:val="clear" w:color="auto" w:fill="FFFFFF"/>
            <w:noWrap/>
            <w:tcMar>
              <w:top w:w="0" w:type="dxa"/>
              <w:left w:w="108" w:type="dxa"/>
              <w:bottom w:w="0" w:type="dxa"/>
              <w:right w:w="108" w:type="dxa"/>
            </w:tcMar>
            <w:vAlign w:val="bottom"/>
            <w:hideMark/>
          </w:tcPr>
          <w:p w14:paraId="6929EF60"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8D12B7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48879A63"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99D651"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Going to the professor’s office hours to </w:t>
            </w:r>
          </w:p>
          <w:p w14:paraId="0ABFB679" w14:textId="77777777" w:rsidR="00FA09B1" w:rsidRPr="00EA45E7" w:rsidRDefault="00FA09B1" w:rsidP="00683551">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77C7F9A6"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DC15043"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0C30F70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D81957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7F4FF2D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9" w:type="dxa"/>
            <w:gridSpan w:val="4"/>
            <w:shd w:val="clear" w:color="auto" w:fill="FFFFFF"/>
            <w:noWrap/>
            <w:tcMar>
              <w:top w:w="0" w:type="dxa"/>
              <w:left w:w="108" w:type="dxa"/>
              <w:bottom w:w="0" w:type="dxa"/>
              <w:right w:w="108" w:type="dxa"/>
            </w:tcMar>
            <w:vAlign w:val="bottom"/>
            <w:hideMark/>
          </w:tcPr>
          <w:p w14:paraId="3923D83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0.60</w:t>
            </w:r>
          </w:p>
        </w:tc>
        <w:tc>
          <w:tcPr>
            <w:tcW w:w="698" w:type="dxa"/>
            <w:gridSpan w:val="2"/>
            <w:shd w:val="clear" w:color="auto" w:fill="FFFFFF"/>
            <w:noWrap/>
            <w:tcMar>
              <w:top w:w="0" w:type="dxa"/>
              <w:left w:w="108" w:type="dxa"/>
              <w:bottom w:w="0" w:type="dxa"/>
              <w:right w:w="108" w:type="dxa"/>
            </w:tcMar>
            <w:vAlign w:val="bottom"/>
            <w:hideMark/>
          </w:tcPr>
          <w:p w14:paraId="2F2A226D"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E7779C6"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6D70113"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53AB2BE"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Helping fellow students</w:t>
            </w:r>
          </w:p>
        </w:tc>
        <w:tc>
          <w:tcPr>
            <w:tcW w:w="696" w:type="dxa"/>
            <w:shd w:val="clear" w:color="auto" w:fill="FFFFFF"/>
            <w:noWrap/>
            <w:tcMar>
              <w:top w:w="0" w:type="dxa"/>
              <w:left w:w="108" w:type="dxa"/>
              <w:bottom w:w="0" w:type="dxa"/>
              <w:right w:w="108" w:type="dxa"/>
            </w:tcMar>
            <w:vAlign w:val="bottom"/>
            <w:hideMark/>
          </w:tcPr>
          <w:p w14:paraId="07E7D049"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32E28E7"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CE42272"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70A6B45"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45C219A5"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0.45 </w:t>
            </w:r>
          </w:p>
        </w:tc>
        <w:tc>
          <w:tcPr>
            <w:tcW w:w="699" w:type="dxa"/>
            <w:gridSpan w:val="4"/>
            <w:shd w:val="clear" w:color="auto" w:fill="FFFFFF"/>
            <w:noWrap/>
            <w:tcMar>
              <w:top w:w="0" w:type="dxa"/>
              <w:left w:w="108" w:type="dxa"/>
              <w:bottom w:w="0" w:type="dxa"/>
              <w:right w:w="108" w:type="dxa"/>
            </w:tcMar>
            <w:vAlign w:val="bottom"/>
            <w:hideMark/>
          </w:tcPr>
          <w:p w14:paraId="425EB82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0.41</w:t>
            </w:r>
          </w:p>
        </w:tc>
        <w:tc>
          <w:tcPr>
            <w:tcW w:w="698" w:type="dxa"/>
            <w:gridSpan w:val="2"/>
            <w:shd w:val="clear" w:color="auto" w:fill="FFFFFF"/>
            <w:noWrap/>
            <w:tcMar>
              <w:top w:w="0" w:type="dxa"/>
              <w:left w:w="108" w:type="dxa"/>
              <w:bottom w:w="0" w:type="dxa"/>
              <w:right w:w="108" w:type="dxa"/>
            </w:tcMar>
            <w:vAlign w:val="bottom"/>
            <w:hideMark/>
          </w:tcPr>
          <w:p w14:paraId="46CB17D1"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85D857D"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43067F81"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715108B2"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Getting good grades</w:t>
            </w:r>
          </w:p>
        </w:tc>
        <w:tc>
          <w:tcPr>
            <w:tcW w:w="696" w:type="dxa"/>
            <w:shd w:val="clear" w:color="auto" w:fill="FFFFFF"/>
            <w:noWrap/>
            <w:tcMar>
              <w:top w:w="0" w:type="dxa"/>
              <w:left w:w="108" w:type="dxa"/>
              <w:bottom w:w="0" w:type="dxa"/>
              <w:right w:w="108" w:type="dxa"/>
            </w:tcMar>
            <w:vAlign w:val="bottom"/>
          </w:tcPr>
          <w:p w14:paraId="4CC789DA"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1E004D55"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CA38741"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8888620"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8E7EB3"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7D9F6347"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66B09B38"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788" w:type="dxa"/>
            <w:gridSpan w:val="2"/>
            <w:shd w:val="clear" w:color="auto" w:fill="FFFFFF"/>
            <w:noWrap/>
            <w:tcMar>
              <w:top w:w="0" w:type="dxa"/>
              <w:left w:w="108" w:type="dxa"/>
              <w:bottom w:w="0" w:type="dxa"/>
              <w:right w:w="108" w:type="dxa"/>
            </w:tcMar>
            <w:vAlign w:val="bottom"/>
          </w:tcPr>
          <w:p w14:paraId="203F9A13"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0.62</w:t>
            </w:r>
          </w:p>
        </w:tc>
      </w:tr>
      <w:tr w:rsidR="00FA09B1" w:rsidRPr="00EA45E7" w14:paraId="3ACA9249"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B563EF8"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well on the tests</w:t>
            </w:r>
          </w:p>
        </w:tc>
        <w:tc>
          <w:tcPr>
            <w:tcW w:w="696" w:type="dxa"/>
            <w:shd w:val="clear" w:color="auto" w:fill="FFFFFF"/>
            <w:noWrap/>
            <w:tcMar>
              <w:top w:w="0" w:type="dxa"/>
              <w:left w:w="108" w:type="dxa"/>
              <w:bottom w:w="0" w:type="dxa"/>
              <w:right w:w="108" w:type="dxa"/>
            </w:tcMar>
            <w:vAlign w:val="bottom"/>
          </w:tcPr>
          <w:p w14:paraId="66BA9864"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1F752E8A"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6D87216C"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41A1C66"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C0721D"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79E67C27"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1A35D82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0.68</w:t>
            </w:r>
          </w:p>
        </w:tc>
        <w:tc>
          <w:tcPr>
            <w:tcW w:w="788" w:type="dxa"/>
            <w:gridSpan w:val="2"/>
            <w:shd w:val="clear" w:color="auto" w:fill="FFFFFF"/>
            <w:noWrap/>
            <w:tcMar>
              <w:top w:w="0" w:type="dxa"/>
              <w:left w:w="108" w:type="dxa"/>
              <w:bottom w:w="0" w:type="dxa"/>
              <w:right w:w="108" w:type="dxa"/>
            </w:tcMar>
            <w:vAlign w:val="bottom"/>
          </w:tcPr>
          <w:p w14:paraId="1EB2574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0.69</w:t>
            </w:r>
          </w:p>
        </w:tc>
      </w:tr>
      <w:tr w:rsidR="00FA09B1" w:rsidRPr="00EA45E7" w14:paraId="5F7C4231" w14:textId="77777777" w:rsidTr="00683551">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085AD869"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Being confident that I can learn and do well </w:t>
            </w:r>
          </w:p>
          <w:p w14:paraId="202CD81D" w14:textId="77777777" w:rsidR="00FA09B1" w:rsidRPr="00EA45E7" w:rsidRDefault="00FA09B1" w:rsidP="00683551">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in the class</w:t>
            </w:r>
          </w:p>
        </w:tc>
        <w:tc>
          <w:tcPr>
            <w:tcW w:w="696" w:type="dxa"/>
            <w:shd w:val="clear" w:color="auto" w:fill="FFFFFF"/>
            <w:noWrap/>
            <w:tcMar>
              <w:top w:w="0" w:type="dxa"/>
              <w:left w:w="108" w:type="dxa"/>
              <w:bottom w:w="0" w:type="dxa"/>
              <w:right w:w="108" w:type="dxa"/>
            </w:tcMar>
            <w:vAlign w:val="bottom"/>
          </w:tcPr>
          <w:p w14:paraId="736B8B34"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7FC82C58" w14:textId="77777777" w:rsidR="00FA09B1" w:rsidRPr="00EA45E7" w:rsidRDefault="00FA09B1" w:rsidP="00683551">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3D5A1FE2"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4585FAF1" w14:textId="77777777" w:rsidR="00FA09B1" w:rsidRPr="00EA45E7" w:rsidRDefault="00FA09B1" w:rsidP="00683551">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3FF8C139" w14:textId="77777777" w:rsidR="00FA09B1" w:rsidRPr="00EA45E7" w:rsidRDefault="00FA09B1" w:rsidP="00683551">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45198119" w14:textId="77777777" w:rsidR="00FA09B1" w:rsidRPr="00EA45E7" w:rsidRDefault="00FA09B1" w:rsidP="00683551">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7E7A6A4E"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788" w:type="dxa"/>
            <w:gridSpan w:val="2"/>
            <w:shd w:val="clear" w:color="auto" w:fill="FFFFFF"/>
            <w:noWrap/>
            <w:tcMar>
              <w:top w:w="0" w:type="dxa"/>
              <w:left w:w="108" w:type="dxa"/>
              <w:bottom w:w="0" w:type="dxa"/>
              <w:right w:w="108" w:type="dxa"/>
            </w:tcMar>
            <w:vAlign w:val="bottom"/>
          </w:tcPr>
          <w:p w14:paraId="394D2474" w14:textId="77777777" w:rsidR="00FA09B1" w:rsidRPr="00EA45E7" w:rsidRDefault="00FA09B1" w:rsidP="00683551">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r>
      <w:tr w:rsidR="00FA09B1" w:rsidRPr="00EA45E7" w14:paraId="43AB60A8" w14:textId="77777777" w:rsidTr="00683551">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3D0439A7" w14:textId="77777777" w:rsidR="00FA09B1" w:rsidRPr="00EA45E7" w:rsidRDefault="00FA09B1" w:rsidP="00683551">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66248C10"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31E3E32"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44CBB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1C483D98"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1A6FAB57"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490CE825"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0F32AE7C"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65C72C3" w14:textId="77777777" w:rsidR="00FA09B1" w:rsidRPr="00EA45E7" w:rsidRDefault="00FA09B1" w:rsidP="00683551">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BDB6F2A" w14:textId="77777777" w:rsidTr="00683551">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20A7E141" w14:textId="77777777" w:rsidR="00FA09B1" w:rsidRPr="00EA45E7" w:rsidRDefault="00FA09B1" w:rsidP="00683551">
            <w:pPr>
              <w:spacing w:line="240" w:lineRule="auto"/>
              <w:ind w:firstLine="0"/>
              <w:rPr>
                <w:rFonts w:eastAsia="Times New Roman" w:cstheme="minorHAnsi"/>
                <w:i/>
                <w:iCs/>
                <w:color w:val="222222"/>
                <w:sz w:val="20"/>
                <w:szCs w:val="20"/>
              </w:rPr>
            </w:pPr>
            <w:r w:rsidRPr="00EA45E7">
              <w:rPr>
                <w:rFonts w:eastAsia="Times New Roman" w:cstheme="minorHAnsi"/>
                <w:i/>
                <w:iCs/>
                <w:color w:val="222222"/>
                <w:sz w:val="20"/>
                <w:szCs w:val="20"/>
              </w:rPr>
              <w:t xml:space="preserve">Note. </w:t>
            </w:r>
            <w:proofErr w:type="spellStart"/>
            <w:r w:rsidRPr="00EA45E7">
              <w:rPr>
                <w:rFonts w:eastAsia="Times New Roman" w:cstheme="minorHAnsi"/>
                <w:i/>
                <w:iCs/>
                <w:color w:val="222222"/>
                <w:sz w:val="20"/>
                <w:szCs w:val="20"/>
              </w:rPr>
              <w:t>Orig</w:t>
            </w:r>
            <w:proofErr w:type="spellEnd"/>
            <w:r w:rsidRPr="00EA45E7">
              <w:rPr>
                <w:rFonts w:eastAsia="Times New Roman" w:cstheme="minorHAnsi"/>
                <w:i/>
                <w:iCs/>
                <w:color w:val="222222"/>
                <w:sz w:val="20"/>
                <w:szCs w:val="20"/>
              </w:rPr>
              <w:t xml:space="preserve"> = original study, </w:t>
            </w:r>
            <w:r>
              <w:rPr>
                <w:rFonts w:eastAsia="Times New Roman" w:cstheme="minorHAnsi"/>
                <w:i/>
                <w:iCs/>
                <w:color w:val="222222"/>
                <w:sz w:val="20"/>
                <w:szCs w:val="20"/>
              </w:rPr>
              <w:t>Cur</w:t>
            </w:r>
            <w:r w:rsidRPr="00EA45E7">
              <w:rPr>
                <w:rFonts w:eastAsia="Times New Roman" w:cstheme="minorHAnsi"/>
                <w:i/>
                <w:iCs/>
                <w:color w:val="222222"/>
                <w:sz w:val="20"/>
                <w:szCs w:val="20"/>
              </w:rPr>
              <w:t xml:space="preserve"> = </w:t>
            </w:r>
            <w:r>
              <w:rPr>
                <w:rFonts w:eastAsia="Times New Roman" w:cstheme="minorHAnsi"/>
                <w:i/>
                <w:iCs/>
                <w:color w:val="222222"/>
                <w:sz w:val="20"/>
                <w:szCs w:val="20"/>
              </w:rPr>
              <w:t>current</w:t>
            </w:r>
            <w:r w:rsidRPr="00EA45E7">
              <w:rPr>
                <w:rFonts w:eastAsia="Times New Roman" w:cstheme="minorHAnsi"/>
                <w:i/>
                <w:iCs/>
                <w:color w:val="222222"/>
                <w:sz w:val="20"/>
                <w:szCs w:val="20"/>
              </w:rPr>
              <w:t xml:space="preserve"> data set </w:t>
            </w:r>
          </w:p>
          <w:p w14:paraId="63793462" w14:textId="77777777" w:rsidR="00FA09B1" w:rsidRPr="00EA45E7" w:rsidRDefault="00FA09B1" w:rsidP="00683551">
            <w:pPr>
              <w:spacing w:line="240" w:lineRule="auto"/>
              <w:ind w:firstLine="0"/>
              <w:rPr>
                <w:rFonts w:eastAsia="Times New Roman" w:cstheme="minorHAnsi"/>
                <w:color w:val="222222"/>
                <w:sz w:val="20"/>
                <w:szCs w:val="20"/>
              </w:rPr>
            </w:pPr>
          </w:p>
        </w:tc>
      </w:tr>
      <w:tr w:rsidR="00FA09B1" w:rsidRPr="00994180" w14:paraId="38E6F533" w14:textId="77777777" w:rsidTr="00683551">
        <w:tc>
          <w:tcPr>
            <w:tcW w:w="4042" w:type="dxa"/>
            <w:tcBorders>
              <w:top w:val="nil"/>
              <w:left w:val="nil"/>
              <w:bottom w:val="nil"/>
              <w:right w:val="nil"/>
            </w:tcBorders>
            <w:shd w:val="clear" w:color="auto" w:fill="FFFFFF"/>
            <w:vAlign w:val="center"/>
            <w:hideMark/>
          </w:tcPr>
          <w:p w14:paraId="6C4476BF" w14:textId="77777777" w:rsidR="00FA09B1" w:rsidRPr="00994180" w:rsidRDefault="00FA09B1" w:rsidP="00683551">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198C6B16"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3AF4DB79"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5E947870"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00DD4578"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43BECBD5"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099E8FE9"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2303A14F"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5D5007FF"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24FB998"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278FF501"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58B6F9B5"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7E96867E"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FB285A2" w14:textId="77777777" w:rsidR="00FA09B1" w:rsidRPr="00994180" w:rsidRDefault="00FA09B1" w:rsidP="00683551">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2EBD8D6A" w14:textId="77777777" w:rsidR="00FA09B1" w:rsidRPr="00994180" w:rsidRDefault="00FA09B1" w:rsidP="00683551">
            <w:pPr>
              <w:spacing w:line="240" w:lineRule="auto"/>
              <w:rPr>
                <w:rFonts w:ascii="Times New Roman" w:eastAsia="Times New Roman" w:hAnsi="Times New Roman" w:cs="Times New Roman"/>
                <w:sz w:val="20"/>
                <w:szCs w:val="20"/>
              </w:rPr>
            </w:pPr>
          </w:p>
        </w:tc>
      </w:tr>
    </w:tbl>
    <w:p w14:paraId="0F596944" w14:textId="77777777" w:rsidR="00FA09B1" w:rsidRDefault="00FA09B1" w:rsidP="00FA09B1">
      <w:pPr>
        <w:spacing w:line="240" w:lineRule="auto"/>
        <w:ind w:firstLine="0"/>
        <w:rPr>
          <w:b/>
          <w:color w:val="000000" w:themeColor="text1"/>
        </w:rPr>
        <w:sectPr w:rsidR="00FA09B1" w:rsidSect="00FA09B1">
          <w:type w:val="continuous"/>
          <w:pgSz w:w="12240" w:h="15840"/>
          <w:pgMar w:top="1440" w:right="1440" w:bottom="1440" w:left="1440" w:header="720" w:footer="0" w:gutter="0"/>
          <w:cols w:space="720"/>
          <w:formProt w:val="0"/>
          <w:titlePg/>
          <w:docGrid w:linePitch="360"/>
        </w:sectPr>
      </w:pPr>
    </w:p>
    <w:p w14:paraId="114D8141" w14:textId="4EAF9C86" w:rsidR="004A576A" w:rsidRDefault="00FA09B1" w:rsidP="004A576A">
      <w:pPr>
        <w:ind w:firstLine="0"/>
        <w:rPr>
          <w:rFonts w:asciiTheme="majorHAnsi" w:eastAsia="Times New Roman" w:hAnsiTheme="majorHAnsi" w:cstheme="majorHAnsi"/>
          <w:b/>
          <w:color w:val="000000" w:themeColor="text1"/>
          <w:kern w:val="0"/>
          <w:lang w:eastAsia="en-US"/>
        </w:rPr>
      </w:pPr>
      <w:r>
        <w:rPr>
          <w:b/>
          <w:color w:val="000000" w:themeColor="text1"/>
        </w:rPr>
        <w:br w:type="page"/>
      </w:r>
      <w:r w:rsidR="004A576A">
        <w:rPr>
          <w:b/>
          <w:color w:val="000000" w:themeColor="text1"/>
        </w:rPr>
        <w:lastRenderedPageBreak/>
        <w:t>Research Question</w:t>
      </w:r>
      <w:r w:rsidR="004A576A">
        <w:rPr>
          <w:b/>
          <w:color w:val="000000" w:themeColor="text1"/>
        </w:rPr>
        <w:t>s</w:t>
      </w:r>
      <w:r w:rsidR="004A576A">
        <w:rPr>
          <w:b/>
          <w:color w:val="000000" w:themeColor="text1"/>
        </w:rPr>
        <w:t xml:space="preserve"> 1</w:t>
      </w:r>
      <w:r w:rsidR="004A576A">
        <w:rPr>
          <w:b/>
          <w:color w:val="000000" w:themeColor="text1"/>
        </w:rPr>
        <w:t xml:space="preserve">, 2, and 4: </w:t>
      </w:r>
      <w:r w:rsidR="004A576A">
        <w:rPr>
          <w:rFonts w:eastAsia="Times New Roman" w:cstheme="majorHAnsi"/>
          <w:b/>
          <w:color w:val="000000" w:themeColor="text1"/>
          <w:kern w:val="0"/>
          <w:shd w:val="clear" w:color="auto" w:fill="FFFFFF"/>
          <w:lang w:eastAsia="en-US"/>
        </w:rPr>
        <w:t>What is the Relationship between</w:t>
      </w:r>
      <w:r w:rsidR="004A576A">
        <w:rPr>
          <w:rFonts w:eastAsia="Times New Roman" w:cstheme="majorHAnsi"/>
          <w:b/>
          <w:color w:val="000000" w:themeColor="text1"/>
          <w:kern w:val="0"/>
          <w:shd w:val="clear" w:color="auto" w:fill="FFFFFF"/>
          <w:lang w:eastAsia="en-US"/>
        </w:rPr>
        <w:t xml:space="preserve"> </w:t>
      </w:r>
      <w:r w:rsidR="00AD0D76">
        <w:rPr>
          <w:rFonts w:eastAsia="Times New Roman" w:cstheme="majorHAnsi"/>
          <w:b/>
          <w:color w:val="000000" w:themeColor="text1"/>
          <w:kern w:val="0"/>
          <w:shd w:val="clear" w:color="auto" w:fill="FFFFFF"/>
          <w:lang w:eastAsia="en-US"/>
        </w:rPr>
        <w:t>Stressful Life Events/Sleep Hygiene/Physical Activity</w:t>
      </w:r>
      <w:r w:rsidR="004A576A" w:rsidRPr="009074EA">
        <w:rPr>
          <w:rFonts w:ascii="Times New Roman" w:eastAsia="Times New Roman" w:hAnsi="Times New Roman" w:cs="Times New Roman"/>
          <w:b/>
          <w:color w:val="222222"/>
        </w:rPr>
        <w:t xml:space="preserve"> and </w:t>
      </w:r>
      <w:r w:rsidR="00AD0D76">
        <w:rPr>
          <w:rFonts w:ascii="Times New Roman" w:eastAsia="Times New Roman" w:hAnsi="Times New Roman" w:cs="Times New Roman"/>
          <w:b/>
          <w:color w:val="222222"/>
        </w:rPr>
        <w:t>Academic Engagement</w:t>
      </w:r>
      <w:r w:rsidR="004A576A">
        <w:rPr>
          <w:rFonts w:eastAsia="Times New Roman" w:cstheme="majorHAnsi"/>
          <w:b/>
          <w:color w:val="000000" w:themeColor="text1"/>
          <w:kern w:val="0"/>
          <w:shd w:val="clear" w:color="auto" w:fill="FFFFFF"/>
          <w:lang w:eastAsia="en-US"/>
        </w:rPr>
        <w:t xml:space="preserve"> in Undergraduate College S</w:t>
      </w:r>
      <w:r w:rsidR="004A576A">
        <w:rPr>
          <w:rFonts w:eastAsia="Times New Roman" w:cstheme="majorHAnsi"/>
          <w:b/>
          <w:color w:val="000000" w:themeColor="text1"/>
          <w:kern w:val="0"/>
          <w:shd w:val="clear" w:color="auto" w:fill="FFFFFF"/>
          <w:lang w:eastAsia="en-US"/>
        </w:rPr>
        <w:t>tudents?</w:t>
      </w:r>
    </w:p>
    <w:p w14:paraId="7DD94826" w14:textId="6FF2B1B6" w:rsidR="00FA09B1" w:rsidRPr="004A576A" w:rsidRDefault="00FA09B1" w:rsidP="00FA09B1">
      <w:pPr>
        <w:spacing w:line="240" w:lineRule="auto"/>
        <w:ind w:firstLine="0"/>
        <w:rPr>
          <w:rFonts w:ascii="Times New Roman" w:eastAsia="Times New Roman" w:hAnsi="Times New Roman" w:cs="Times New Roman"/>
          <w:b/>
          <w:color w:val="222222"/>
        </w:rPr>
      </w:pPr>
    </w:p>
    <w:p w14:paraId="197304C0" w14:textId="74F37EA8" w:rsidR="00825D87" w:rsidRDefault="00795723"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r w:rsidR="00845D06">
        <w:rPr>
          <w:rFonts w:ascii="Times New Roman" w:eastAsia="Times New Roman" w:hAnsi="Times New Roman" w:cs="Times New Roman"/>
          <w:color w:val="222222"/>
        </w:rPr>
        <w:t xml:space="preserve">are reported </w:t>
      </w:r>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sidR="00D2210B">
        <w:rPr>
          <w:rFonts w:ascii="Times New Roman" w:eastAsia="Times New Roman" w:hAnsi="Times New Roman" w:cs="Times New Roman"/>
          <w:color w:val="222222"/>
        </w:rPr>
        <w:t>3</w:t>
      </w:r>
      <w:r w:rsidRPr="00883A93">
        <w:rPr>
          <w:rFonts w:ascii="Times New Roman" w:eastAsia="Times New Roman" w:hAnsi="Times New Roman" w:cs="Times New Roman" w:hint="cs"/>
          <w:color w:val="222222"/>
        </w:rPr>
        <w:t xml:space="preserve">.  For total AE, sleep hygiene </w:t>
      </w:r>
      <w:r w:rsidR="00845D06">
        <w:rPr>
          <w:rFonts w:ascii="Times New Roman" w:eastAsia="Times New Roman" w:hAnsi="Times New Roman" w:cs="Times New Roman"/>
          <w:color w:val="222222"/>
        </w:rPr>
        <w:t>wa</w:t>
      </w:r>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and a significant positive association between sleep hygiene and skills AE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.0001). Sleep hygiene was also positively correlated with the performance AE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D84BB5" w14:textId="77777777" w:rsidR="00BF6CE4" w:rsidRDefault="00BF6CE4"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correlation (</w:t>
      </w:r>
      <w:r w:rsidRPr="00DE7ECA">
        <w:rPr>
          <w:rFonts w:ascii="Times New Roman" w:eastAsia="Times New Roman" w:hAnsi="Times New Roman" w:cs="Times New Roman"/>
          <w:i/>
          <w:color w:val="222222"/>
        </w:rPr>
        <w:t>p</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 xml:space="preserve">.0001). </w:t>
      </w:r>
      <w:r>
        <w:rPr>
          <w:color w:val="000000"/>
        </w:rPr>
        <w:t>The scores from the three levels of physical activity (strenuous, moderate, mild) were combined using a weighted sum with the individual weights outlined in the work of Godin and Shephard (1985).  Their formula attributes higher weights to exercise of greater intensity, which is consistent with the greater impact of high intensity exercise previously documented (</w:t>
      </w:r>
      <w:r>
        <w:rPr>
          <w:color w:val="000000" w:themeColor="text1"/>
        </w:rPr>
        <w:t xml:space="preserve">Coe et al., 2006; </w:t>
      </w:r>
      <w:proofErr w:type="spellStart"/>
      <w:r>
        <w:t>Fedewa</w:t>
      </w:r>
      <w:proofErr w:type="spellEnd"/>
      <w:r>
        <w:t xml:space="preserve"> &amp; </w:t>
      </w:r>
      <w:proofErr w:type="spellStart"/>
      <w:r>
        <w:t>Ahn</w:t>
      </w:r>
      <w:proofErr w:type="spellEnd"/>
      <w:r>
        <w:t>, 2011</w:t>
      </w:r>
      <w:r>
        <w:rPr>
          <w:color w:val="000000"/>
        </w:rPr>
        <w:t>). However, when run against overall academic engagement and each of the four factors of academic engagement, n</w:t>
      </w:r>
      <w:r w:rsidRPr="00883A93">
        <w:rPr>
          <w:rFonts w:ascii="Times New Roman" w:eastAsia="Times New Roman" w:hAnsi="Times New Roman" w:cs="Times New Roman" w:hint="cs"/>
          <w:color w:val="222222"/>
        </w:rPr>
        <w:t>o</w:t>
      </w:r>
      <w:r>
        <w:rPr>
          <w:rFonts w:ascii="Times New Roman" w:eastAsia="Times New Roman" w:hAnsi="Times New Roman" w:cs="Times New Roman"/>
          <w:color w:val="222222"/>
        </w:rPr>
        <w:t xml:space="preserve"> significant</w:t>
      </w:r>
      <w:r w:rsidRPr="00883A93">
        <w:rPr>
          <w:rFonts w:ascii="Times New Roman" w:eastAsia="Times New Roman" w:hAnsi="Times New Roman" w:cs="Times New Roman" w:hint="cs"/>
          <w:color w:val="222222"/>
        </w:rPr>
        <w:t xml:space="preserve"> correlations were found between exercise and any of the included variables</w:t>
      </w:r>
      <w:r>
        <w:rPr>
          <w:rFonts w:ascii="Times New Roman" w:eastAsia="Times New Roman" w:hAnsi="Times New Roman" w:cs="Times New Roman"/>
          <w:color w:val="222222"/>
        </w:rPr>
        <w:t>.</w:t>
      </w:r>
    </w:p>
    <w:p w14:paraId="422829CC" w14:textId="77777777" w:rsidR="00BF6CE4" w:rsidRDefault="00BF6CE4" w:rsidP="00825D87">
      <w:pPr>
        <w:shd w:val="clear" w:color="auto" w:fill="FFFFFF"/>
        <w:ind w:firstLine="0"/>
        <w:rPr>
          <w:rFonts w:ascii="Times New Roman" w:eastAsia="Times New Roman" w:hAnsi="Times New Roman" w:cs="Times New Roman"/>
          <w:color w:val="222222"/>
        </w:rPr>
        <w:sectPr w:rsidR="00BF6CE4"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3A2CA1"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38B6FA7F" w:rsidR="00825D87" w:rsidRPr="003A2CA1" w:rsidRDefault="00D2210B" w:rsidP="003A3CE7">
            <w:pPr>
              <w:spacing w:line="240" w:lineRule="auto"/>
              <w:ind w:firstLine="0"/>
              <w:rPr>
                <w:rFonts w:eastAsia="Times New Roman" w:cstheme="minorHAnsi"/>
                <w:color w:val="222222"/>
              </w:rPr>
            </w:pPr>
            <w:r>
              <w:rPr>
                <w:rFonts w:eastAsia="Times New Roman" w:cstheme="minorHAnsi"/>
                <w:color w:val="222222"/>
              </w:rPr>
              <w:lastRenderedPageBreak/>
              <w:t>Table 3</w:t>
            </w:r>
          </w:p>
          <w:p w14:paraId="6065396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iCs/>
                <w:color w:val="222222"/>
              </w:rPr>
              <w:t>Pearson product-moment correlations.</w:t>
            </w:r>
          </w:p>
          <w:p w14:paraId="2657DE1D"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30" w:type="dxa"/>
            <w:shd w:val="clear" w:color="auto" w:fill="FFFFFF"/>
          </w:tcPr>
          <w:p w14:paraId="13F0D322" w14:textId="77777777" w:rsidR="00825D87" w:rsidRPr="003A2CA1" w:rsidRDefault="00825D87" w:rsidP="003A3CE7">
            <w:pPr>
              <w:spacing w:line="240" w:lineRule="auto"/>
              <w:rPr>
                <w:rFonts w:eastAsia="Times New Roman" w:cstheme="minorHAnsi"/>
                <w:color w:val="222222"/>
              </w:rPr>
            </w:pPr>
          </w:p>
        </w:tc>
      </w:tr>
      <w:tr w:rsidR="000B35AD" w:rsidRPr="003A2CA1"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3A2CA1" w:rsidRDefault="00825D87" w:rsidP="00A6507D">
            <w:pPr>
              <w:spacing w:line="240" w:lineRule="auto"/>
              <w:ind w:right="113" w:firstLine="0"/>
              <w:rPr>
                <w:rFonts w:eastAsia="Times New Roman" w:cstheme="minorHAnsi"/>
                <w:color w:val="222222"/>
              </w:rPr>
            </w:pPr>
            <w:proofErr w:type="spellStart"/>
            <w:r w:rsidRPr="003A2CA1">
              <w:rPr>
                <w:rFonts w:eastAsia="Times New Roman" w:cstheme="minorHAnsi"/>
                <w:color w:val="222222"/>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Part/</w:t>
            </w:r>
            <w:proofErr w:type="spellStart"/>
            <w:r w:rsidRPr="003A2CA1">
              <w:rPr>
                <w:rFonts w:eastAsia="Times New Roman" w:cstheme="minorHAnsi"/>
                <w:iCs/>
                <w:color w:val="222222"/>
              </w:rPr>
              <w:t>int</w:t>
            </w:r>
            <w:proofErr w:type="spellEnd"/>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Exercise</w:t>
            </w:r>
          </w:p>
        </w:tc>
      </w:tr>
      <w:tr w:rsidR="00825D87" w:rsidRPr="003A2CA1"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6D" w:rsidRPr="003A2CA1">
              <w:rPr>
                <w:rFonts w:eastAsia="Times New Roman" w:cstheme="minorHAnsi"/>
                <w:color w:val="222222"/>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3A2CA1" w:rsidRDefault="00825D87" w:rsidP="00A6507D">
            <w:pPr>
              <w:spacing w:line="240" w:lineRule="auto"/>
              <w:jc w:val="center"/>
              <w:rPr>
                <w:rFonts w:eastAsia="Times New Roman" w:cstheme="minorHAnsi"/>
                <w:color w:val="222222"/>
              </w:rPr>
            </w:pPr>
          </w:p>
        </w:tc>
      </w:tr>
      <w:tr w:rsidR="00825D87" w:rsidRPr="003A2CA1"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Skills</w:t>
            </w:r>
          </w:p>
        </w:tc>
        <w:tc>
          <w:tcPr>
            <w:tcW w:w="1056" w:type="dxa"/>
            <w:shd w:val="clear" w:color="auto" w:fill="FFFFFF"/>
            <w:tcMar>
              <w:top w:w="0" w:type="dxa"/>
              <w:left w:w="115" w:type="dxa"/>
              <w:bottom w:w="0" w:type="dxa"/>
              <w:right w:w="115" w:type="dxa"/>
            </w:tcMar>
            <w:vAlign w:val="center"/>
          </w:tcPr>
          <w:p w14:paraId="49B30AE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74B5E3B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00EE766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5740C51A"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AD64A1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9E44864" w14:textId="276FBD82"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3A2CA1" w:rsidRDefault="00825D87" w:rsidP="00A6507D">
            <w:pPr>
              <w:spacing w:line="240" w:lineRule="auto"/>
              <w:jc w:val="center"/>
              <w:rPr>
                <w:rFonts w:eastAsia="Times New Roman" w:cstheme="minorHAnsi"/>
                <w:color w:val="222222"/>
              </w:rPr>
            </w:pPr>
          </w:p>
        </w:tc>
      </w:tr>
      <w:tr w:rsidR="00825D87" w:rsidRPr="003A2CA1"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4F1D1168"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2931B28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7299ABAB"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0C5BB0C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499FDFD" w14:textId="669D245C"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3A2CA1" w:rsidRDefault="00825D87" w:rsidP="00A6507D">
            <w:pPr>
              <w:spacing w:line="240" w:lineRule="auto"/>
              <w:jc w:val="center"/>
              <w:rPr>
                <w:rFonts w:eastAsia="Times New Roman" w:cstheme="minorHAnsi"/>
                <w:color w:val="222222"/>
              </w:rPr>
            </w:pPr>
          </w:p>
        </w:tc>
      </w:tr>
      <w:tr w:rsidR="00825D87" w:rsidRPr="003A2CA1"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B38113C"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70F9F19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FB693B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5A4E77A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0F501749" w14:textId="65045E23"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3A2CA1" w:rsidRDefault="00825D87" w:rsidP="00A6507D">
            <w:pPr>
              <w:spacing w:line="240" w:lineRule="auto"/>
              <w:jc w:val="center"/>
              <w:rPr>
                <w:rFonts w:eastAsia="Times New Roman" w:cstheme="minorHAnsi"/>
                <w:color w:val="222222"/>
              </w:rPr>
            </w:pPr>
          </w:p>
        </w:tc>
      </w:tr>
      <w:tr w:rsidR="00825D87" w:rsidRPr="003A2CA1"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2F1F7F83"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66B9B21"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492B3953"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1A42F40E"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15997AD4" w14:textId="3CC8D081"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3A2CA1" w:rsidRDefault="00825D87" w:rsidP="00A6507D">
            <w:pPr>
              <w:spacing w:line="240" w:lineRule="auto"/>
              <w:jc w:val="center"/>
              <w:rPr>
                <w:rFonts w:eastAsia="Times New Roman" w:cstheme="minorHAnsi"/>
                <w:color w:val="222222"/>
              </w:rPr>
            </w:pPr>
          </w:p>
        </w:tc>
      </w:tr>
      <w:tr w:rsidR="00825D87" w:rsidRPr="003A2CA1"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Stress</w:t>
            </w:r>
          </w:p>
        </w:tc>
        <w:tc>
          <w:tcPr>
            <w:tcW w:w="1056" w:type="dxa"/>
            <w:shd w:val="clear" w:color="auto" w:fill="FFFFFF"/>
            <w:tcMar>
              <w:top w:w="0" w:type="dxa"/>
              <w:left w:w="115" w:type="dxa"/>
              <w:bottom w:w="0" w:type="dxa"/>
              <w:right w:w="115" w:type="dxa"/>
            </w:tcMar>
            <w:vAlign w:val="center"/>
          </w:tcPr>
          <w:p w14:paraId="5BACB880" w14:textId="0C0625B5"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.03</w:t>
            </w:r>
          </w:p>
        </w:tc>
        <w:tc>
          <w:tcPr>
            <w:tcW w:w="1057" w:type="dxa"/>
            <w:shd w:val="clear" w:color="auto" w:fill="FFFFFF"/>
            <w:tcMar>
              <w:top w:w="0" w:type="dxa"/>
              <w:left w:w="115" w:type="dxa"/>
              <w:bottom w:w="0" w:type="dxa"/>
              <w:right w:w="115" w:type="dxa"/>
            </w:tcMar>
            <w:vAlign w:val="center"/>
          </w:tcPr>
          <w:p w14:paraId="0C2EDB79" w14:textId="31220C62"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.21</w:t>
            </w:r>
            <w:r w:rsidRPr="003A2CA1">
              <w:rPr>
                <w:rFonts w:eastAsia="Times New Roman" w:cstheme="minorHAnsi"/>
                <w:color w:val="000000" w:themeColor="text1"/>
              </w:rPr>
              <w:t>*</w:t>
            </w:r>
          </w:p>
        </w:tc>
        <w:tc>
          <w:tcPr>
            <w:tcW w:w="1056" w:type="dxa"/>
            <w:shd w:val="clear" w:color="auto" w:fill="FFFFFF"/>
            <w:tcMar>
              <w:top w:w="0" w:type="dxa"/>
              <w:left w:w="115" w:type="dxa"/>
              <w:bottom w:w="0" w:type="dxa"/>
              <w:right w:w="115" w:type="dxa"/>
            </w:tcMar>
            <w:vAlign w:val="center"/>
          </w:tcPr>
          <w:p w14:paraId="7CA663AE" w14:textId="7D5B8166"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64B094B" w14:textId="7CD88900"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.15</w:t>
            </w:r>
          </w:p>
        </w:tc>
        <w:tc>
          <w:tcPr>
            <w:tcW w:w="1056" w:type="dxa"/>
            <w:shd w:val="clear" w:color="auto" w:fill="FFFFFF"/>
            <w:tcMar>
              <w:top w:w="0" w:type="dxa"/>
              <w:left w:w="115" w:type="dxa"/>
              <w:bottom w:w="0" w:type="dxa"/>
              <w:right w:w="115" w:type="dxa"/>
            </w:tcMar>
            <w:vAlign w:val="center"/>
          </w:tcPr>
          <w:p w14:paraId="57B0381E" w14:textId="49FE83B8"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E65C7BE" w14:textId="77777777"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2CA1" w:rsidRDefault="00825D87" w:rsidP="00A6507D">
            <w:pPr>
              <w:spacing w:line="240" w:lineRule="auto"/>
              <w:ind w:firstLine="0"/>
              <w:jc w:val="center"/>
              <w:rPr>
                <w:rFonts w:eastAsia="Times New Roman" w:cstheme="minorHAnsi"/>
                <w:color w:val="000000" w:themeColor="text1"/>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2CA1" w:rsidRDefault="00825D87" w:rsidP="00A6507D">
            <w:pPr>
              <w:spacing w:line="240" w:lineRule="auto"/>
              <w:jc w:val="center"/>
              <w:rPr>
                <w:rFonts w:eastAsia="Times New Roman" w:cstheme="minorHAnsi"/>
                <w:color w:val="000000" w:themeColor="text1"/>
              </w:rPr>
            </w:pPr>
          </w:p>
        </w:tc>
      </w:tr>
      <w:tr w:rsidR="00825D87" w:rsidRPr="003A2CA1"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Sleep Hygiene (SH)</w:t>
            </w:r>
          </w:p>
        </w:tc>
        <w:tc>
          <w:tcPr>
            <w:tcW w:w="1056" w:type="dxa"/>
            <w:shd w:val="clear" w:color="auto" w:fill="FFFFFF"/>
            <w:tcMar>
              <w:top w:w="0" w:type="dxa"/>
              <w:left w:w="115" w:type="dxa"/>
              <w:bottom w:w="0" w:type="dxa"/>
              <w:right w:w="115" w:type="dxa"/>
            </w:tcMar>
            <w:vAlign w:val="center"/>
            <w:hideMark/>
          </w:tcPr>
          <w:p w14:paraId="1F639C42" w14:textId="1419710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.25</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4B6E4A32" w14:textId="59AA5E3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.35</w:t>
            </w:r>
            <w:r w:rsidR="00825D87"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hideMark/>
          </w:tcPr>
          <w:p w14:paraId="61213F2C" w14:textId="36E91BD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.05</w:t>
            </w:r>
          </w:p>
        </w:tc>
        <w:tc>
          <w:tcPr>
            <w:tcW w:w="1057" w:type="dxa"/>
            <w:shd w:val="clear" w:color="auto" w:fill="FFFFFF"/>
            <w:tcMar>
              <w:top w:w="0" w:type="dxa"/>
              <w:left w:w="115" w:type="dxa"/>
              <w:bottom w:w="0" w:type="dxa"/>
              <w:right w:w="115" w:type="dxa"/>
            </w:tcMar>
            <w:vAlign w:val="center"/>
            <w:hideMark/>
          </w:tcPr>
          <w:p w14:paraId="5381611C" w14:textId="3E803FC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.10</w:t>
            </w:r>
          </w:p>
        </w:tc>
        <w:tc>
          <w:tcPr>
            <w:tcW w:w="1056" w:type="dxa"/>
            <w:shd w:val="clear" w:color="auto" w:fill="FFFFFF"/>
            <w:tcMar>
              <w:top w:w="0" w:type="dxa"/>
              <w:left w:w="115" w:type="dxa"/>
              <w:bottom w:w="0" w:type="dxa"/>
              <w:right w:w="115" w:type="dxa"/>
            </w:tcMar>
            <w:vAlign w:val="center"/>
            <w:hideMark/>
          </w:tcPr>
          <w:p w14:paraId="25775F1E" w14:textId="49E819E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.21</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6F88C39C" w14:textId="2B8BA74D"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-.31</w:t>
            </w:r>
            <w:r w:rsidR="00825D87" w:rsidRPr="003A2CA1">
              <w:rPr>
                <w:rFonts w:eastAsia="Times New Roman" w:cstheme="minorHAnsi"/>
                <w:color w:val="222222"/>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3A2CA1" w:rsidRDefault="00825D87" w:rsidP="00A6507D">
            <w:pPr>
              <w:spacing w:line="240" w:lineRule="auto"/>
              <w:jc w:val="center"/>
              <w:rPr>
                <w:rFonts w:eastAsia="Times New Roman" w:cstheme="minorHAnsi"/>
                <w:color w:val="222222"/>
              </w:rPr>
            </w:pPr>
          </w:p>
        </w:tc>
      </w:tr>
      <w:tr w:rsidR="00825D87" w:rsidRPr="003A2CA1"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7497D7D5"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6E21F5D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.07</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37413E6C"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.18</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23809AB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.04</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6A7CC6EC"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.11</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1E7F1D7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.11</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6B14DC2"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.06</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r>
      <w:tr w:rsidR="00825D87" w:rsidRPr="003A2CA1"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Pr="003A2CA1" w:rsidRDefault="00825D87" w:rsidP="003A3CE7">
            <w:pPr>
              <w:spacing w:line="240" w:lineRule="auto"/>
              <w:ind w:firstLine="0"/>
              <w:rPr>
                <w:rFonts w:eastAsia="Times New Roman" w:cstheme="minorHAnsi"/>
                <w:color w:val="222222"/>
              </w:rPr>
            </w:pPr>
            <w:r w:rsidRPr="003A2CA1">
              <w:rPr>
                <w:rFonts w:eastAsia="Times New Roman" w:cstheme="minorHAnsi"/>
                <w:color w:val="222222"/>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46.86</w:t>
            </w:r>
          </w:p>
        </w:tc>
      </w:tr>
      <w:tr w:rsidR="00825D87" w:rsidRPr="003A2CA1"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color w:val="222222"/>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14.83</w:t>
            </w:r>
          </w:p>
        </w:tc>
      </w:tr>
      <w:tr w:rsidR="00825D87" w:rsidRPr="003A2CA1"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3A2CA1" w:rsidRDefault="00825D87" w:rsidP="003A3CE7">
            <w:pPr>
              <w:spacing w:line="240" w:lineRule="auto"/>
              <w:ind w:firstLine="0"/>
              <w:rPr>
                <w:rFonts w:eastAsia="Times New Roman" w:cstheme="minorHAnsi"/>
                <w:color w:val="FF0000"/>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c>
          <w:tcPr>
            <w:tcW w:w="30" w:type="dxa"/>
            <w:tcBorders>
              <w:top w:val="single" w:sz="12" w:space="0" w:color="auto"/>
            </w:tcBorders>
            <w:shd w:val="clear" w:color="auto" w:fill="FFFFFF"/>
          </w:tcPr>
          <w:p w14:paraId="3215D38C" w14:textId="77777777" w:rsidR="00825D87" w:rsidRPr="003A2CA1" w:rsidRDefault="00825D87" w:rsidP="003A3CE7">
            <w:pPr>
              <w:spacing w:line="240" w:lineRule="auto"/>
              <w:rPr>
                <w:rFonts w:eastAsia="Times New Roman" w:cstheme="minorHAnsi"/>
                <w:i/>
                <w:iCs/>
                <w:color w:val="222222"/>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6F22E08C" w:rsidR="00825D87" w:rsidRDefault="00825D87" w:rsidP="003A3CE7">
      <w:pPr>
        <w:shd w:val="clear" w:color="auto" w:fill="FFFFFF"/>
        <w:spacing w:line="240" w:lineRule="auto"/>
        <w:ind w:firstLine="0"/>
        <w:rPr>
          <w:ins w:id="5" w:author="Yoon, Jina - (jinayoon)" w:date="2018-06-21T13:49:00Z"/>
          <w:rFonts w:ascii="Times New Roman" w:eastAsia="Times New Roman" w:hAnsi="Times New Roman" w:cs="Times New Roman"/>
          <w:color w:val="222222"/>
        </w:rPr>
      </w:pPr>
    </w:p>
    <w:p w14:paraId="280D3CA5" w14:textId="25D3E74F" w:rsidR="002A2238" w:rsidRDefault="002A2238" w:rsidP="003A3CE7">
      <w:pPr>
        <w:shd w:val="clear" w:color="auto" w:fill="FFFFFF"/>
        <w:spacing w:line="240" w:lineRule="auto"/>
        <w:ind w:firstLine="0"/>
        <w:rPr>
          <w:ins w:id="6" w:author="Yoon, Jina - (jinayoon)" w:date="2018-06-21T13:49:00Z"/>
          <w:rFonts w:ascii="Times New Roman" w:eastAsia="Times New Roman" w:hAnsi="Times New Roman" w:cs="Times New Roman"/>
          <w:color w:val="222222"/>
        </w:rPr>
      </w:pPr>
      <w:ins w:id="7" w:author="Yoon, Jina - (jinayoon)" w:date="2018-06-21T13:49:00Z">
        <w:r>
          <w:rPr>
            <w:rFonts w:ascii="Times New Roman" w:eastAsia="Times New Roman" w:hAnsi="Times New Roman" w:cs="Times New Roman"/>
            <w:color w:val="222222"/>
          </w:rPr>
          <w:t xml:space="preserve">Why no correlations among AE scores?  </w:t>
        </w:r>
      </w:ins>
    </w:p>
    <w:p w14:paraId="4D5D8CDA" w14:textId="10F5B746" w:rsidR="002A2238" w:rsidRDefault="002A2238" w:rsidP="003A3CE7">
      <w:pPr>
        <w:shd w:val="clear" w:color="auto" w:fill="FFFFFF"/>
        <w:spacing w:line="240" w:lineRule="auto"/>
        <w:ind w:firstLine="0"/>
        <w:rPr>
          <w:ins w:id="8" w:author="Yoon, Jina - (jinayoon)" w:date="2018-06-21T13:51:00Z"/>
          <w:rFonts w:ascii="Times New Roman" w:eastAsia="Times New Roman" w:hAnsi="Times New Roman" w:cs="Times New Roman"/>
          <w:color w:val="222222"/>
        </w:rPr>
      </w:pPr>
      <w:ins w:id="9" w:author="Yoon, Jina - (jinayoon)" w:date="2018-06-21T13:49:00Z">
        <w:r>
          <w:rPr>
            <w:rFonts w:ascii="Times New Roman" w:eastAsia="Times New Roman" w:hAnsi="Times New Roman" w:cs="Times New Roman"/>
            <w:color w:val="222222"/>
          </w:rPr>
          <w:t xml:space="preserve">Round up correlation </w:t>
        </w:r>
      </w:ins>
      <w:ins w:id="10" w:author="Yoon, Jina - (jinayoon)" w:date="2018-06-21T13:50:00Z">
        <w:r>
          <w:rPr>
            <w:rFonts w:ascii="Times New Roman" w:eastAsia="Times New Roman" w:hAnsi="Times New Roman" w:cs="Times New Roman"/>
            <w:color w:val="222222"/>
          </w:rPr>
          <w:t>coefficients</w:t>
        </w:r>
      </w:ins>
      <w:ins w:id="11" w:author="Yoon, Jina - (jinayoon)" w:date="2018-06-21T13:49:00Z">
        <w:r>
          <w:rPr>
            <w:rFonts w:ascii="Times New Roman" w:eastAsia="Times New Roman" w:hAnsi="Times New Roman" w:cs="Times New Roman"/>
            <w:color w:val="222222"/>
          </w:rPr>
          <w:t xml:space="preserve"> </w:t>
        </w:r>
      </w:ins>
      <w:ins w:id="12" w:author="Yoon, Jina - (jinayoon)" w:date="2018-06-21T13:50:00Z">
        <w:r>
          <w:rPr>
            <w:rFonts w:ascii="Times New Roman" w:eastAsia="Times New Roman" w:hAnsi="Times New Roman" w:cs="Times New Roman"/>
            <w:color w:val="222222"/>
          </w:rPr>
          <w:t xml:space="preserve">  to two decimal places---for numbers that can never exceed 1.0, no leading </w:t>
        </w:r>
      </w:ins>
      <w:ins w:id="13" w:author="Yoon, Jina - (jinayoon)" w:date="2018-06-21T13:51:00Z">
        <w:r>
          <w:rPr>
            <w:rFonts w:ascii="Times New Roman" w:eastAsia="Times New Roman" w:hAnsi="Times New Roman" w:cs="Times New Roman"/>
            <w:color w:val="222222"/>
          </w:rPr>
          <w:t xml:space="preserve">zero.  </w:t>
        </w:r>
      </w:ins>
    </w:p>
    <w:p w14:paraId="5075EC0E" w14:textId="5FD732CF" w:rsidR="002A2238" w:rsidRDefault="002A2238" w:rsidP="003A3CE7">
      <w:pPr>
        <w:shd w:val="clear" w:color="auto" w:fill="FFFFFF"/>
        <w:spacing w:line="240" w:lineRule="auto"/>
        <w:ind w:firstLine="0"/>
        <w:rPr>
          <w:ins w:id="14" w:author="Yoon, Jina - (jinayoon)" w:date="2018-06-21T13:51:00Z"/>
          <w:rFonts w:ascii="Times New Roman" w:eastAsia="Times New Roman" w:hAnsi="Times New Roman" w:cs="Times New Roman"/>
          <w:color w:val="222222"/>
        </w:rPr>
      </w:pPr>
      <w:ins w:id="15" w:author="Yoon, Jina - (jinayoon)" w:date="2018-06-21T13:51:00Z">
        <w:r>
          <w:rPr>
            <w:rFonts w:ascii="Times New Roman" w:eastAsia="Times New Roman" w:hAnsi="Times New Roman" w:cs="Times New Roman"/>
            <w:color w:val="222222"/>
          </w:rPr>
          <w:t>For example</w:t>
        </w:r>
        <w:proofErr w:type="gramStart"/>
        <w:r>
          <w:rPr>
            <w:rFonts w:ascii="Times New Roman" w:eastAsia="Times New Roman" w:hAnsi="Times New Roman" w:cs="Times New Roman"/>
            <w:color w:val="222222"/>
          </w:rPr>
          <w:t>,  .</w:t>
        </w:r>
        <w:proofErr w:type="gramEnd"/>
        <w:r>
          <w:rPr>
            <w:rFonts w:ascii="Times New Roman" w:eastAsia="Times New Roman" w:hAnsi="Times New Roman" w:cs="Times New Roman"/>
            <w:color w:val="222222"/>
          </w:rPr>
          <w:t>25, not 0.254.</w:t>
        </w:r>
      </w:ins>
    </w:p>
    <w:p w14:paraId="1F0C7020" w14:textId="584F4C04" w:rsidR="002A2238" w:rsidRDefault="002A2238" w:rsidP="003A3CE7">
      <w:pPr>
        <w:shd w:val="clear" w:color="auto" w:fill="FFFFFF"/>
        <w:spacing w:line="240" w:lineRule="auto"/>
        <w:ind w:firstLine="0"/>
        <w:rPr>
          <w:rFonts w:ascii="Times New Roman" w:eastAsia="Times New Roman" w:hAnsi="Times New Roman" w:cs="Times New Roman"/>
          <w:color w:val="222222"/>
        </w:rPr>
        <w:sectPr w:rsidR="002A2238" w:rsidSect="00825D87">
          <w:pgSz w:w="15840" w:h="12240" w:orient="landscape"/>
          <w:pgMar w:top="1440" w:right="1440" w:bottom="1440" w:left="1440" w:header="720" w:footer="0" w:gutter="0"/>
          <w:cols w:space="720"/>
          <w:formProt w:val="0"/>
          <w:titlePg/>
          <w:docGrid w:linePitch="360"/>
        </w:sectPr>
      </w:pPr>
      <w:ins w:id="16" w:author="Yoon, Jina - (jinayoon)" w:date="2018-06-21T13:56:00Z">
        <w:r>
          <w:rPr>
            <w:rFonts w:ascii="Times New Roman" w:eastAsia="Times New Roman" w:hAnsi="Times New Roman" w:cs="Times New Roman"/>
            <w:color w:val="222222"/>
          </w:rPr>
          <w:t xml:space="preserve">Please change them throughout the </w:t>
        </w:r>
      </w:ins>
      <w:ins w:id="17" w:author="Yoon, Jina - (jinayoon)" w:date="2018-06-21T13:57:00Z">
        <w:r>
          <w:rPr>
            <w:rFonts w:ascii="Times New Roman" w:eastAsia="Times New Roman" w:hAnsi="Times New Roman" w:cs="Times New Roman"/>
            <w:color w:val="222222"/>
          </w:rPr>
          <w:t>dissertation</w:t>
        </w:r>
      </w:ins>
    </w:p>
    <w:p w14:paraId="33FE9BF3" w14:textId="1ECB9B97" w:rsidR="000108C3" w:rsidRPr="00455174" w:rsidRDefault="00455174" w:rsidP="00455174">
      <w:pPr>
        <w:ind w:firstLine="0"/>
        <w:rPr>
          <w:rFonts w:ascii="Times New Roman" w:hAnsi="Times New Roman"/>
          <w:b/>
        </w:rPr>
      </w:pPr>
      <w:r>
        <w:rPr>
          <w:b/>
        </w:rPr>
        <w:lastRenderedPageBreak/>
        <w:t>Research Question 3:  Does Sleep Hygiene M</w:t>
      </w:r>
      <w:r w:rsidR="007A42B6">
        <w:rPr>
          <w:b/>
        </w:rPr>
        <w:t>ediate</w:t>
      </w:r>
      <w:r>
        <w:rPr>
          <w:b/>
        </w:rPr>
        <w:t xml:space="preserve"> the Relationship between Stressful Life Events and Academic E</w:t>
      </w:r>
      <w:r w:rsidR="007A42B6">
        <w:rPr>
          <w:b/>
        </w:rPr>
        <w:t xml:space="preserve">ngagement?  </w:t>
      </w:r>
    </w:p>
    <w:p w14:paraId="387A84B5" w14:textId="559A2D4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was found on the estimate for skills engagement only (see Table </w:t>
      </w:r>
      <w:r w:rsidR="00D2210B">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w:t>
      </w:r>
      <w:r w:rsidRPr="00F059FF">
        <w:rPr>
          <w:rFonts w:ascii="Times New Roman" w:eastAsia="Times New Roman" w:hAnsi="Times New Roman" w:cs="Times New Roman" w:hint="cs"/>
          <w:i/>
          <w:color w:val="222222"/>
        </w:rPr>
        <w:t>p</w:t>
      </w:r>
      <w:r w:rsidR="00F059FF">
        <w:rPr>
          <w:rFonts w:ascii="Times New Roman" w:eastAsia="Times New Roman" w:hAnsi="Times New Roman" w:cs="Times New Roman"/>
          <w:color w:val="222222"/>
        </w:rPr>
        <w:t xml:space="preserve"> &lt;</w:t>
      </w:r>
      <w:r w:rsidRPr="005837C2">
        <w:rPr>
          <w:rFonts w:ascii="Times New Roman" w:eastAsia="Times New Roman" w:hAnsi="Times New Roman" w:cs="Times New Roman" w:hint="cs"/>
          <w:color w:val="222222"/>
        </w:rPr>
        <w:t xml:space="preserve"> .</w:t>
      </w:r>
      <w:commentRangeStart w:id="18"/>
      <w:r w:rsidRPr="005837C2">
        <w:rPr>
          <w:rFonts w:ascii="Times New Roman" w:eastAsia="Times New Roman" w:hAnsi="Times New Roman" w:cs="Times New Roman" w:hint="cs"/>
          <w:color w:val="222222"/>
        </w:rPr>
        <w:t>0000</w:t>
      </w:r>
      <w:r w:rsidR="002A2238">
        <w:rPr>
          <w:rFonts w:ascii="Times New Roman" w:eastAsia="Times New Roman" w:hAnsi="Times New Roman" w:cs="Times New Roman"/>
          <w:color w:val="222222"/>
        </w:rPr>
        <w:t>1</w:t>
      </w:r>
      <w:commentRangeEnd w:id="18"/>
      <w:r w:rsidR="00647035">
        <w:rPr>
          <w:rStyle w:val="CommentReference"/>
        </w:rPr>
        <w:commentReference w:id="18"/>
      </w:r>
      <w:r w:rsidRPr="005837C2">
        <w:rPr>
          <w:rFonts w:ascii="Times New Roman" w:eastAsia="Times New Roman" w:hAnsi="Times New Roman" w:cs="Times New Roman" w:hint="cs"/>
          <w:color w:val="222222"/>
        </w:rPr>
        <w:t xml:space="preserve">).  </w:t>
      </w:r>
    </w:p>
    <w:p w14:paraId="656C7FBD" w14:textId="5D3EB7DD"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.001</w:t>
      </w:r>
      <w:r w:rsidR="00F059FF">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t xml:space="preserve">,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-0.155,</w:t>
      </w:r>
      <w:r w:rsidR="00F059FF" w:rsidRPr="00F059FF">
        <w:rPr>
          <w:rFonts w:eastAsia="Times New Roman" w:cstheme="minorHAnsi"/>
          <w:i/>
          <w:color w:val="222222"/>
        </w:rPr>
        <w:t xml:space="preserv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.0001</w:t>
      </w:r>
      <w:r w:rsidRPr="005837C2">
        <w:rPr>
          <w:rFonts w:ascii="Times New Roman" w:eastAsia="Times New Roman" w:hAnsi="Times New Roman" w:cs="Times New Roman" w:hint="cs"/>
          <w:color w:val="222222"/>
        </w:rPr>
        <w:t xml:space="preserve">),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sidRP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627" w:type="dxa"/>
        <w:tblInd w:w="93" w:type="dxa"/>
        <w:shd w:val="clear" w:color="auto" w:fill="FFFFFF"/>
        <w:tblCellMar>
          <w:left w:w="0" w:type="dxa"/>
          <w:right w:w="0" w:type="dxa"/>
        </w:tblCellMar>
        <w:tblLook w:val="04A0" w:firstRow="1" w:lastRow="0" w:firstColumn="1" w:lastColumn="0" w:noHBand="0" w:noVBand="1"/>
      </w:tblPr>
      <w:tblGrid>
        <w:gridCol w:w="20"/>
        <w:gridCol w:w="4567"/>
        <w:gridCol w:w="450"/>
        <w:gridCol w:w="720"/>
        <w:gridCol w:w="1800"/>
        <w:gridCol w:w="1016"/>
        <w:gridCol w:w="1054"/>
      </w:tblGrid>
      <w:tr w:rsidR="00E40D85" w:rsidRPr="003A2CA1" w14:paraId="16281228" w14:textId="77777777" w:rsidTr="002236D9">
        <w:trPr>
          <w:trHeight w:val="288"/>
        </w:trPr>
        <w:tc>
          <w:tcPr>
            <w:tcW w:w="20" w:type="dxa"/>
            <w:tcBorders>
              <w:top w:val="nil"/>
              <w:left w:val="nil"/>
              <w:bottom w:val="single" w:sz="4" w:space="0" w:color="auto"/>
            </w:tcBorders>
            <w:shd w:val="clear" w:color="auto" w:fill="FFFFFF"/>
          </w:tcPr>
          <w:p w14:paraId="7C5F61A6" w14:textId="77777777" w:rsidR="00E40D85" w:rsidRPr="003A2CA1" w:rsidRDefault="00E40D85" w:rsidP="006A7516">
            <w:pPr>
              <w:spacing w:line="240" w:lineRule="auto"/>
              <w:rPr>
                <w:rFonts w:eastAsia="Times New Roman" w:cstheme="minorHAnsi"/>
                <w:color w:val="222222"/>
              </w:rPr>
            </w:pPr>
          </w:p>
        </w:tc>
        <w:tc>
          <w:tcPr>
            <w:tcW w:w="960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236F62EF" w:rsidR="00E40D85" w:rsidRPr="003A2CA1" w:rsidRDefault="00D2210B" w:rsidP="00D406DB">
            <w:pPr>
              <w:spacing w:line="240" w:lineRule="auto"/>
              <w:ind w:firstLine="0"/>
              <w:rPr>
                <w:rFonts w:eastAsia="Times New Roman" w:cstheme="minorHAnsi"/>
                <w:color w:val="222222"/>
              </w:rPr>
            </w:pPr>
            <w:r>
              <w:rPr>
                <w:rFonts w:eastAsia="Times New Roman" w:cstheme="minorHAnsi"/>
                <w:color w:val="222222"/>
              </w:rPr>
              <w:t>Table 4</w:t>
            </w:r>
          </w:p>
          <w:p w14:paraId="049AB8E5" w14:textId="77777777" w:rsidR="00E40D85" w:rsidRPr="003A2CA1" w:rsidRDefault="00E40D85" w:rsidP="00D406DB">
            <w:pPr>
              <w:spacing w:line="240" w:lineRule="auto"/>
              <w:ind w:firstLine="0"/>
              <w:rPr>
                <w:rFonts w:eastAsia="Times New Roman" w:cstheme="minorHAnsi"/>
                <w:color w:val="222222"/>
              </w:rPr>
            </w:pPr>
            <w:r w:rsidRPr="003A2CA1">
              <w:rPr>
                <w:rFonts w:eastAsia="Times New Roman" w:cstheme="minorHAnsi"/>
                <w:i/>
                <w:iCs/>
                <w:color w:val="222222"/>
              </w:rPr>
              <w:t>Mediation analyses for effect of sleep as mediator in relationship between stress and AE/factors.</w:t>
            </w:r>
          </w:p>
          <w:p w14:paraId="3EB3E369" w14:textId="77777777" w:rsidR="00E40D85" w:rsidRPr="003A2CA1" w:rsidRDefault="00E40D85" w:rsidP="00D406DB">
            <w:pPr>
              <w:spacing w:line="240" w:lineRule="auto"/>
              <w:rPr>
                <w:rFonts w:eastAsia="Times New Roman" w:cstheme="minorHAnsi"/>
                <w:color w:val="222222"/>
              </w:rPr>
            </w:pPr>
            <w:r w:rsidRPr="003A2CA1">
              <w:rPr>
                <w:rFonts w:eastAsia="Times New Roman" w:cstheme="minorHAnsi"/>
                <w:color w:val="222222"/>
              </w:rPr>
              <w:t> </w:t>
            </w:r>
          </w:p>
        </w:tc>
      </w:tr>
      <w:tr w:rsidR="002236D9" w:rsidRPr="003A2CA1" w14:paraId="1BCCD784" w14:textId="77777777" w:rsidTr="004109A2">
        <w:trPr>
          <w:trHeight w:val="288"/>
        </w:trPr>
        <w:tc>
          <w:tcPr>
            <w:tcW w:w="5757" w:type="dxa"/>
            <w:gridSpan w:val="4"/>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2236D9" w:rsidRPr="003A2CA1" w:rsidRDefault="002236D9" w:rsidP="006A7516">
            <w:pPr>
              <w:spacing w:line="240" w:lineRule="auto"/>
              <w:rPr>
                <w:rFonts w:eastAsia="Times New Roman" w:cstheme="minorHAnsi"/>
                <w:color w:val="222222"/>
              </w:rPr>
            </w:pPr>
          </w:p>
        </w:tc>
        <w:tc>
          <w:tcPr>
            <w:tcW w:w="18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2236D9" w:rsidRPr="003A2CA1" w:rsidRDefault="002236D9" w:rsidP="006A7516">
            <w:pPr>
              <w:spacing w:line="240" w:lineRule="auto"/>
              <w:jc w:val="right"/>
              <w:rPr>
                <w:rFonts w:eastAsia="Times New Roman" w:cstheme="minorHAnsi"/>
                <w:color w:val="222222"/>
                <w:vertAlign w:val="subscript"/>
              </w:rPr>
            </w:pPr>
            <w:r w:rsidRPr="003A2CA1">
              <w:rPr>
                <w:rFonts w:eastAsia="Times New Roman" w:cstheme="minorHAnsi"/>
                <w:color w:val="222222"/>
              </w:rPr>
              <w:sym w:font="Symbol" w:char="F062"/>
            </w:r>
            <w:r w:rsidRPr="003A2CA1">
              <w:rPr>
                <w:rFonts w:eastAsia="Times New Roman" w:cstheme="minorHAnsi"/>
                <w:color w:val="222222"/>
                <w:vertAlign w:val="subscript"/>
              </w:rPr>
              <w:t>1</w:t>
            </w:r>
          </w:p>
        </w:tc>
        <w:tc>
          <w:tcPr>
            <w:tcW w:w="2070" w:type="dxa"/>
            <w:gridSpan w:val="2"/>
            <w:tcBorders>
              <w:top w:val="single" w:sz="4" w:space="0" w:color="auto"/>
              <w:left w:val="nil"/>
              <w:bottom w:val="single" w:sz="4" w:space="0" w:color="auto"/>
              <w:right w:val="nil"/>
            </w:tcBorders>
            <w:shd w:val="clear" w:color="auto" w:fill="FFFFFF"/>
          </w:tcPr>
          <w:p w14:paraId="5B1A58E4"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sym w:font="Symbol" w:char="F062"/>
            </w:r>
            <w:r w:rsidRPr="003A2CA1">
              <w:rPr>
                <w:rFonts w:eastAsia="Times New Roman" w:cstheme="minorHAnsi"/>
                <w:color w:val="222222"/>
                <w:vertAlign w:val="subscript"/>
              </w:rPr>
              <w:t>2</w:t>
            </w:r>
          </w:p>
        </w:tc>
      </w:tr>
      <w:tr w:rsidR="002236D9" w:rsidRPr="003A2CA1" w14:paraId="37AD9DAC" w14:textId="77777777" w:rsidTr="004109A2">
        <w:trPr>
          <w:trHeight w:val="288"/>
        </w:trPr>
        <w:tc>
          <w:tcPr>
            <w:tcW w:w="5757" w:type="dxa"/>
            <w:gridSpan w:val="4"/>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1: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18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single" w:sz="4" w:space="0" w:color="auto"/>
              <w:left w:val="nil"/>
              <w:bottom w:val="nil"/>
              <w:right w:val="nil"/>
            </w:tcBorders>
            <w:shd w:val="clear" w:color="auto" w:fill="FFFFFF"/>
          </w:tcPr>
          <w:p w14:paraId="61DACF9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3657C57"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3AECA8E5" w14:textId="46990383"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r w:rsidR="00600981">
              <w:rPr>
                <w:rFonts w:eastAsia="Times New Roman" w:cstheme="minorHAnsi"/>
                <w:color w:val="222222"/>
              </w:rPr>
              <w:t xml:space="preserve">  </w:t>
            </w:r>
          </w:p>
        </w:tc>
        <w:tc>
          <w:tcPr>
            <w:tcW w:w="2070" w:type="dxa"/>
            <w:gridSpan w:val="2"/>
            <w:tcBorders>
              <w:top w:val="nil"/>
              <w:left w:val="nil"/>
              <w:bottom w:val="nil"/>
              <w:right w:val="nil"/>
            </w:tcBorders>
            <w:shd w:val="clear" w:color="auto" w:fill="FFFFFF"/>
          </w:tcPr>
          <w:p w14:paraId="4DBB5EF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6F6B07A3"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58C1DF85" w14:textId="747964FD"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-.053</w:t>
            </w:r>
            <w:r>
              <w:rPr>
                <w:rFonts w:eastAsia="Times New Roman" w:cstheme="minorHAnsi"/>
                <w:color w:val="222222"/>
              </w:rPr>
              <w:t>*</w:t>
            </w:r>
          </w:p>
        </w:tc>
        <w:tc>
          <w:tcPr>
            <w:tcW w:w="2070" w:type="dxa"/>
            <w:gridSpan w:val="2"/>
            <w:tcBorders>
              <w:top w:val="nil"/>
              <w:left w:val="nil"/>
              <w:bottom w:val="nil"/>
              <w:right w:val="nil"/>
            </w:tcBorders>
            <w:shd w:val="clear" w:color="auto" w:fill="FFFFFF"/>
          </w:tcPr>
          <w:p w14:paraId="06C2EC7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1D3C77AC"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.024</w:t>
            </w:r>
          </w:p>
        </w:tc>
        <w:tc>
          <w:tcPr>
            <w:tcW w:w="2070" w:type="dxa"/>
            <w:gridSpan w:val="2"/>
            <w:tcBorders>
              <w:top w:val="nil"/>
              <w:left w:val="nil"/>
              <w:bottom w:val="nil"/>
              <w:right w:val="nil"/>
            </w:tcBorders>
            <w:shd w:val="clear" w:color="auto" w:fill="FFFFFF"/>
          </w:tcPr>
          <w:p w14:paraId="3458F90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A79FBB5"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.037</w:t>
            </w:r>
          </w:p>
        </w:tc>
        <w:tc>
          <w:tcPr>
            <w:tcW w:w="2070" w:type="dxa"/>
            <w:gridSpan w:val="2"/>
            <w:tcBorders>
              <w:top w:val="nil"/>
              <w:left w:val="nil"/>
              <w:bottom w:val="nil"/>
              <w:right w:val="nil"/>
            </w:tcBorders>
            <w:shd w:val="clear" w:color="auto" w:fill="FFFFFF"/>
          </w:tcPr>
          <w:p w14:paraId="1262EC56"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7A3D857"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-.013</w:t>
            </w:r>
          </w:p>
        </w:tc>
        <w:tc>
          <w:tcPr>
            <w:tcW w:w="2070" w:type="dxa"/>
            <w:gridSpan w:val="2"/>
            <w:tcBorders>
              <w:top w:val="nil"/>
              <w:left w:val="nil"/>
              <w:bottom w:val="nil"/>
              <w:right w:val="nil"/>
            </w:tcBorders>
            <w:shd w:val="clear" w:color="auto" w:fill="FFFFFF"/>
          </w:tcPr>
          <w:p w14:paraId="567600E4"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4F16BCE"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3AF7AC3"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2: Model Sleep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5E05801A" w14:textId="702445C1"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-.580</w:t>
            </w:r>
            <w:r>
              <w:rPr>
                <w:rFonts w:eastAsia="Times New Roman" w:cstheme="minorHAnsi"/>
                <w:color w:val="222222"/>
              </w:rPr>
              <w:t>***</w:t>
            </w:r>
          </w:p>
        </w:tc>
        <w:tc>
          <w:tcPr>
            <w:tcW w:w="2070" w:type="dxa"/>
            <w:gridSpan w:val="2"/>
            <w:tcBorders>
              <w:top w:val="nil"/>
              <w:left w:val="nil"/>
              <w:right w:val="nil"/>
            </w:tcBorders>
            <w:shd w:val="clear" w:color="auto" w:fill="FFFFFF"/>
          </w:tcPr>
          <w:p w14:paraId="4FE27379"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37050A8" w14:textId="77777777" w:rsidTr="004109A2">
        <w:trPr>
          <w:trHeight w:val="288"/>
        </w:trPr>
        <w:tc>
          <w:tcPr>
            <w:tcW w:w="503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3: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2"/>
            </w:r>
            <w:r w:rsidRPr="003A2CA1">
              <w:rPr>
                <w:rFonts w:eastAsia="Times New Roman" w:cstheme="minorHAnsi"/>
                <w:color w:val="222222"/>
                <w:vertAlign w:val="subscript"/>
              </w:rPr>
              <w:t>2</w:t>
            </w:r>
            <w:r w:rsidRPr="003A2CA1">
              <w:rPr>
                <w:rFonts w:eastAsia="Times New Roman" w:cstheme="minorHAnsi"/>
                <w:color w:val="222222"/>
              </w:rPr>
              <w:t xml:space="preserve"> Sleep + </w:t>
            </w:r>
            <w:r w:rsidRPr="003A2CA1">
              <w:rPr>
                <w:rFonts w:eastAsia="Times New Roman" w:cstheme="minorHAnsi"/>
                <w:color w:val="222222"/>
              </w:rPr>
              <w:sym w:font="Symbol" w:char="F065"/>
            </w:r>
          </w:p>
        </w:tc>
        <w:tc>
          <w:tcPr>
            <w:tcW w:w="2520" w:type="dxa"/>
            <w:gridSpan w:val="2"/>
            <w:tcBorders>
              <w:top w:val="nil"/>
              <w:left w:val="nil"/>
              <w:right w:val="nil"/>
            </w:tcBorders>
            <w:shd w:val="clear" w:color="auto" w:fill="FFFFFF"/>
            <w:tcMar>
              <w:top w:w="0" w:type="dxa"/>
              <w:left w:w="108" w:type="dxa"/>
              <w:bottom w:w="0" w:type="dxa"/>
              <w:right w:w="108" w:type="dxa"/>
            </w:tcMar>
            <w:vAlign w:val="center"/>
          </w:tcPr>
          <w:p w14:paraId="2A37F5C5"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nil"/>
              <w:left w:val="nil"/>
              <w:right w:val="nil"/>
            </w:tcBorders>
            <w:shd w:val="clear" w:color="auto" w:fill="FFFFFF"/>
          </w:tcPr>
          <w:p w14:paraId="03B34FBC"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597C0908"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46D303FD"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284CDB4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.045</w:t>
            </w:r>
          </w:p>
        </w:tc>
        <w:tc>
          <w:tcPr>
            <w:tcW w:w="2070" w:type="dxa"/>
            <w:gridSpan w:val="2"/>
            <w:tcBorders>
              <w:top w:val="nil"/>
              <w:left w:val="nil"/>
              <w:right w:val="nil"/>
            </w:tcBorders>
            <w:shd w:val="clear" w:color="auto" w:fill="FFFFFF"/>
          </w:tcPr>
          <w:p w14:paraId="30D8F2DC" w14:textId="1B4E2201"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.312</w:t>
            </w:r>
            <w:r>
              <w:rPr>
                <w:rFonts w:eastAsia="Times New Roman" w:cstheme="minorHAnsi"/>
                <w:color w:val="222222"/>
              </w:rPr>
              <w:t>**</w:t>
            </w:r>
          </w:p>
        </w:tc>
      </w:tr>
      <w:tr w:rsidR="002236D9" w:rsidRPr="003A2CA1" w14:paraId="0C34B2A2"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06734D1B"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1061A61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-.028</w:t>
            </w:r>
          </w:p>
        </w:tc>
        <w:tc>
          <w:tcPr>
            <w:tcW w:w="2070" w:type="dxa"/>
            <w:gridSpan w:val="2"/>
            <w:tcBorders>
              <w:top w:val="nil"/>
              <w:left w:val="nil"/>
              <w:right w:val="nil"/>
            </w:tcBorders>
            <w:shd w:val="clear" w:color="auto" w:fill="FFFFFF"/>
          </w:tcPr>
          <w:p w14:paraId="163C9FC3" w14:textId="1F7B491F"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.155</w:t>
            </w:r>
            <w:r>
              <w:rPr>
                <w:rFonts w:eastAsia="Times New Roman" w:cstheme="minorHAnsi"/>
                <w:color w:val="222222"/>
              </w:rPr>
              <w:t>***</w:t>
            </w:r>
          </w:p>
        </w:tc>
      </w:tr>
      <w:tr w:rsidR="002236D9" w:rsidRPr="003A2CA1" w14:paraId="3B3FAF5C"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CB5AA5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053F1D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.030</w:t>
            </w:r>
          </w:p>
        </w:tc>
        <w:tc>
          <w:tcPr>
            <w:tcW w:w="2070" w:type="dxa"/>
            <w:gridSpan w:val="2"/>
            <w:tcBorders>
              <w:top w:val="nil"/>
              <w:left w:val="nil"/>
              <w:right w:val="nil"/>
            </w:tcBorders>
            <w:shd w:val="clear" w:color="auto" w:fill="FFFFFF"/>
          </w:tcPr>
          <w:p w14:paraId="77302176"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.038</w:t>
            </w:r>
          </w:p>
        </w:tc>
      </w:tr>
      <w:tr w:rsidR="002236D9" w:rsidRPr="003A2CA1" w14:paraId="416598E6"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53740AE"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03B9080A" w14:textId="3A94E31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.049</w:t>
            </w:r>
            <w:r>
              <w:rPr>
                <w:rFonts w:eastAsia="Times New Roman" w:cstheme="minorHAnsi"/>
                <w:color w:val="222222"/>
              </w:rPr>
              <w:t>*</w:t>
            </w:r>
          </w:p>
        </w:tc>
        <w:tc>
          <w:tcPr>
            <w:tcW w:w="2070" w:type="dxa"/>
            <w:gridSpan w:val="2"/>
            <w:tcBorders>
              <w:top w:val="nil"/>
              <w:left w:val="nil"/>
              <w:right w:val="nil"/>
            </w:tcBorders>
            <w:shd w:val="clear" w:color="auto" w:fill="FFFFFF"/>
          </w:tcPr>
          <w:p w14:paraId="0A4E2F19"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.073</w:t>
            </w:r>
          </w:p>
        </w:tc>
      </w:tr>
      <w:tr w:rsidR="002236D9" w:rsidRPr="003A2CA1" w14:paraId="7176EE04"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71A7844C"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28B422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p>
        </w:tc>
        <w:tc>
          <w:tcPr>
            <w:tcW w:w="2070" w:type="dxa"/>
            <w:gridSpan w:val="2"/>
            <w:tcBorders>
              <w:top w:val="nil"/>
              <w:left w:val="nil"/>
              <w:bottom w:val="single" w:sz="4" w:space="0" w:color="auto"/>
              <w:right w:val="nil"/>
            </w:tcBorders>
            <w:shd w:val="clear" w:color="auto" w:fill="FFFFFF"/>
          </w:tcPr>
          <w:p w14:paraId="0BC94488" w14:textId="57B0EC0C"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.046</w:t>
            </w:r>
            <w:r>
              <w:rPr>
                <w:rFonts w:eastAsia="Times New Roman" w:cstheme="minorHAnsi"/>
                <w:color w:val="222222"/>
              </w:rPr>
              <w:t>*</w:t>
            </w:r>
          </w:p>
        </w:tc>
      </w:tr>
      <w:tr w:rsidR="00E40D85" w:rsidRPr="003A2CA1" w14:paraId="66CFD536" w14:textId="77777777" w:rsidTr="002236D9">
        <w:trPr>
          <w:gridAfter w:val="1"/>
          <w:wAfter w:w="1054" w:type="dxa"/>
          <w:trHeight w:val="288"/>
        </w:trPr>
        <w:tc>
          <w:tcPr>
            <w:tcW w:w="8573" w:type="dxa"/>
            <w:gridSpan w:val="6"/>
            <w:tcBorders>
              <w:top w:val="single" w:sz="4" w:space="0" w:color="auto"/>
              <w:left w:val="nil"/>
              <w:bottom w:val="nil"/>
            </w:tcBorders>
            <w:shd w:val="clear" w:color="auto" w:fill="FFFFFF"/>
            <w:noWrap/>
            <w:tcMar>
              <w:top w:w="0" w:type="dxa"/>
              <w:left w:w="108" w:type="dxa"/>
              <w:bottom w:w="0" w:type="dxa"/>
              <w:right w:w="108" w:type="dxa"/>
            </w:tcMar>
          </w:tcPr>
          <w:p w14:paraId="7A95FB1F" w14:textId="1EE0284C" w:rsidR="00270E09" w:rsidRPr="003A2CA1" w:rsidRDefault="00E40D85" w:rsidP="006A7516">
            <w:pPr>
              <w:spacing w:line="240" w:lineRule="auto"/>
              <w:ind w:firstLine="0"/>
              <w:rPr>
                <w:rFonts w:eastAsia="Times New Roman" w:cstheme="minorHAnsi"/>
                <w:color w:val="222222"/>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r>
    </w:tbl>
    <w:p w14:paraId="13AA03C5" w14:textId="778FE5D7" w:rsidR="00E40D85" w:rsidRPr="003A2CA1" w:rsidRDefault="00E40D85" w:rsidP="009D4A71">
      <w:pPr>
        <w:shd w:val="clear" w:color="auto" w:fill="FFFFFF"/>
        <w:ind w:firstLine="0"/>
        <w:rPr>
          <w:rFonts w:eastAsia="Times New Roman" w:cstheme="minorHAnsi"/>
          <w:b/>
          <w:color w:val="222222"/>
        </w:rPr>
      </w:pPr>
    </w:p>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 xml:space="preserve">Prediction surface of the moderation effect of </w:t>
      </w:r>
      <w:commentRangeStart w:id="19"/>
      <w:r>
        <w:rPr>
          <w:rFonts w:ascii="Times New Roman" w:hAnsi="Times New Roman"/>
        </w:rPr>
        <w:t>exercise</w:t>
      </w:r>
      <w:commentRangeEnd w:id="19"/>
      <w:r w:rsidR="00270E09">
        <w:rPr>
          <w:rStyle w:val="CommentReference"/>
        </w:rPr>
        <w:commentReference w:id="19"/>
      </w:r>
      <w:r>
        <w:rPr>
          <w:rFonts w:ascii="Times New Roman" w:hAnsi="Times New Roman"/>
        </w:rPr>
        <w:t>.</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13C5B8DA" w14:textId="2829A645" w:rsidR="007A42B6" w:rsidRDefault="00455174" w:rsidP="007A42B6">
      <w:pPr>
        <w:ind w:firstLine="0"/>
        <w:rPr>
          <w:rFonts w:ascii="Times New Roman" w:hAnsi="Times New Roman"/>
          <w:b/>
        </w:rPr>
      </w:pPr>
      <w:r>
        <w:rPr>
          <w:b/>
        </w:rPr>
        <w:t>Research Question 5:  Does Exercise Moderate the R</w:t>
      </w:r>
      <w:r w:rsidR="007A42B6">
        <w:rPr>
          <w:b/>
        </w:rPr>
        <w:t xml:space="preserve">elationship between </w:t>
      </w:r>
      <w:r>
        <w:rPr>
          <w:b/>
        </w:rPr>
        <w:t>Stressful Life Events and Academic E</w:t>
      </w:r>
      <w:r w:rsidR="007A42B6">
        <w:rPr>
          <w:b/>
        </w:rPr>
        <w:t xml:space="preserve">ngagement? </w:t>
      </w:r>
    </w:p>
    <w:p w14:paraId="6F38873C" w14:textId="5B889CDC" w:rsidR="00934CC1"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00DC34F1">
        <w:rPr>
          <w:rFonts w:ascii="Times New Roman" w:eastAsia="Times New Roman" w:hAnsi="Times New Roman" w:cs="Times New Roman" w:hint="cs"/>
          <w:color w:val="222222"/>
        </w:rPr>
        <w:t xml:space="preserve"> </w:t>
      </w:r>
      <w:r w:rsidRPr="005837C2">
        <w:rPr>
          <w:rFonts w:ascii="Times New Roman" w:eastAsia="Times New Roman" w:hAnsi="Times New Roman" w:cs="Times New Roman" w:hint="cs"/>
          <w:color w:val="222222"/>
        </w:rPr>
        <w:t>The individual and interaction e</w:t>
      </w:r>
      <w:r>
        <w:rPr>
          <w:rFonts w:ascii="Times New Roman" w:eastAsia="Times New Roman" w:hAnsi="Times New Roman" w:cs="Times New Roman" w:hint="cs"/>
          <w:color w:val="222222"/>
        </w:rPr>
        <w:t xml:space="preserve">stimates are outlined in Table </w:t>
      </w:r>
      <w:r w:rsidR="00D2210B">
        <w:rPr>
          <w:rFonts w:ascii="Times New Roman" w:eastAsia="Times New Roman" w:hAnsi="Times New Roman" w:cs="Times New Roman"/>
          <w:color w:val="222222"/>
        </w:rPr>
        <w:t>5</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w:t>
      </w:r>
      <w:r w:rsidRPr="005837C2">
        <w:rPr>
          <w:rFonts w:ascii="Times New Roman" w:eastAsia="Times New Roman" w:hAnsi="Times New Roman" w:cs="Times New Roman" w:hint="cs"/>
          <w:color w:val="222222"/>
        </w:rPr>
        <w:lastRenderedPageBreak/>
        <w:t>instead of resulting in the expected additive effect of the two variables on 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 xml:space="preserve">Figure </w:t>
      </w:r>
      <w:commentRangeStart w:id="20"/>
      <w:r w:rsidR="001F6775">
        <w:rPr>
          <w:rFonts w:ascii="Times New Roman" w:eastAsia="Times New Roman" w:hAnsi="Times New Roman" w:cs="Times New Roman"/>
          <w:color w:val="222222"/>
        </w:rPr>
        <w:t>1</w:t>
      </w:r>
      <w:commentRangeEnd w:id="20"/>
      <w:r w:rsidR="00270E09">
        <w:rPr>
          <w:rStyle w:val="CommentReference"/>
        </w:rPr>
        <w:commentReference w:id="20"/>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49316517" w14:textId="77777777" w:rsidR="00DC34F1" w:rsidRDefault="00DC34F1" w:rsidP="00DC34F1">
      <w:pPr>
        <w:spacing w:line="240" w:lineRule="auto"/>
        <w:ind w:firstLine="0"/>
        <w:rPr>
          <w:rFonts w:ascii="Times New Roman" w:eastAsia="Times New Roman" w:hAnsi="Times New Roman" w:cs="Times New Roman"/>
          <w:color w:val="222222"/>
        </w:rPr>
        <w:sectPr w:rsidR="00DC34F1" w:rsidSect="00E40D85">
          <w:pgSz w:w="12240" w:h="15840"/>
          <w:pgMar w:top="1440" w:right="1440" w:bottom="1440" w:left="1440" w:header="720" w:footer="0" w:gutter="0"/>
          <w:cols w:space="720"/>
          <w:formProt w:val="0"/>
          <w:titlePg/>
          <w:docGrid w:linePitch="360"/>
        </w:sectPr>
      </w:pPr>
      <w:r>
        <w:rPr>
          <w:rFonts w:ascii="Times New Roman" w:eastAsia="Times New Roman" w:hAnsi="Times New Roman" w:cs="Times New Roman"/>
          <w:color w:val="222222"/>
        </w:rPr>
        <w:br w:type="page"/>
      </w:r>
    </w:p>
    <w:tbl>
      <w:tblPr>
        <w:tblW w:w="12867" w:type="dxa"/>
        <w:tblInd w:w="93" w:type="dxa"/>
        <w:shd w:val="clear" w:color="auto" w:fill="FFFFFF"/>
        <w:tblCellMar>
          <w:left w:w="0" w:type="dxa"/>
          <w:right w:w="0" w:type="dxa"/>
        </w:tblCellMar>
        <w:tblLook w:val="04A0" w:firstRow="1" w:lastRow="0" w:firstColumn="1" w:lastColumn="0" w:noHBand="0" w:noVBand="1"/>
      </w:tblPr>
      <w:tblGrid>
        <w:gridCol w:w="3410"/>
        <w:gridCol w:w="2607"/>
        <w:gridCol w:w="1349"/>
        <w:gridCol w:w="1162"/>
        <w:gridCol w:w="1381"/>
        <w:gridCol w:w="1293"/>
        <w:gridCol w:w="1659"/>
        <w:gridCol w:w="6"/>
      </w:tblGrid>
      <w:tr w:rsidR="00DC34F1" w14:paraId="21CC1E49" w14:textId="77777777" w:rsidTr="00683551">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06FFF9E7" w14:textId="6557A99C" w:rsidR="00DC34F1" w:rsidRPr="003A2CA1" w:rsidRDefault="00D2210B" w:rsidP="00683551">
            <w:pPr>
              <w:spacing w:line="240" w:lineRule="auto"/>
              <w:ind w:firstLine="0"/>
              <w:rPr>
                <w:rFonts w:eastAsia="Times New Roman" w:cstheme="minorHAnsi"/>
                <w:color w:val="222222"/>
                <w:sz w:val="19"/>
                <w:szCs w:val="19"/>
              </w:rPr>
            </w:pPr>
            <w:r>
              <w:rPr>
                <w:rFonts w:eastAsia="Times New Roman" w:cstheme="minorHAnsi"/>
                <w:color w:val="222222"/>
                <w:sz w:val="19"/>
                <w:szCs w:val="19"/>
              </w:rPr>
              <w:lastRenderedPageBreak/>
              <w:t>Table 5</w:t>
            </w:r>
            <w:ins w:id="21" w:author="Yoon, Jina - (jinayoon)" w:date="2018-06-21T14:15:00Z">
              <w:r w:rsidR="00DC34F1" w:rsidRPr="003A2CA1">
                <w:rPr>
                  <w:rFonts w:eastAsia="Times New Roman" w:cstheme="minorHAnsi"/>
                  <w:color w:val="222222"/>
                  <w:sz w:val="19"/>
                  <w:szCs w:val="19"/>
                </w:rPr>
                <w:t xml:space="preserve">—move this. </w:t>
              </w:r>
            </w:ins>
            <w:ins w:id="22" w:author="Yoon, Jina - (jinayoon)" w:date="2018-06-21T14:16:00Z">
              <w:r w:rsidR="00DC34F1" w:rsidRPr="003A2CA1">
                <w:rPr>
                  <w:rFonts w:eastAsia="Times New Roman" w:cstheme="minorHAnsi"/>
                  <w:color w:val="222222"/>
                  <w:sz w:val="19"/>
                  <w:szCs w:val="19"/>
                </w:rPr>
                <w:t xml:space="preserve"> See my comment below</w:t>
              </w:r>
            </w:ins>
          </w:p>
          <w:p w14:paraId="2522BE87" w14:textId="77777777" w:rsidR="00DC34F1" w:rsidRPr="003A2CA1" w:rsidRDefault="00DC34F1" w:rsidP="00683551">
            <w:pPr>
              <w:spacing w:line="240" w:lineRule="auto"/>
              <w:ind w:firstLine="0"/>
              <w:rPr>
                <w:rFonts w:eastAsia="Times New Roman" w:cstheme="minorHAnsi"/>
                <w:color w:val="222222"/>
                <w:sz w:val="19"/>
                <w:szCs w:val="19"/>
              </w:rPr>
            </w:pPr>
            <w:r w:rsidRPr="003A2CA1">
              <w:rPr>
                <w:rFonts w:eastAsia="Times New Roman" w:cstheme="minorHAnsi"/>
                <w:i/>
                <w:iCs/>
                <w:color w:val="222222"/>
                <w:sz w:val="19"/>
                <w:szCs w:val="19"/>
              </w:rPr>
              <w:t>Moderation analyses for effect of exercise as moderator in relationship between stress and AE/factors.</w:t>
            </w:r>
          </w:p>
          <w:p w14:paraId="40F40FF1" w14:textId="77777777" w:rsidR="00DC34F1" w:rsidRPr="003A2CA1" w:rsidRDefault="00DC34F1" w:rsidP="00683551">
            <w:pPr>
              <w:spacing w:line="240" w:lineRule="auto"/>
              <w:rPr>
                <w:rFonts w:eastAsia="Times New Roman" w:cstheme="minorHAnsi"/>
                <w:color w:val="222222"/>
                <w:sz w:val="19"/>
                <w:szCs w:val="19"/>
              </w:rPr>
            </w:pPr>
            <w:r w:rsidRPr="003A2CA1">
              <w:rPr>
                <w:rFonts w:eastAsia="Times New Roman" w:cstheme="minorHAnsi"/>
                <w:color w:val="222222"/>
                <w:sz w:val="19"/>
                <w:szCs w:val="19"/>
              </w:rPr>
              <w:t> </w:t>
            </w:r>
          </w:p>
        </w:tc>
        <w:tc>
          <w:tcPr>
            <w:tcW w:w="90" w:type="dxa"/>
            <w:tcBorders>
              <w:top w:val="nil"/>
              <w:left w:val="nil"/>
              <w:bottom w:val="single" w:sz="4" w:space="0" w:color="auto"/>
            </w:tcBorders>
            <w:shd w:val="clear" w:color="auto" w:fill="FFFFFF"/>
          </w:tcPr>
          <w:p w14:paraId="6E1474A7" w14:textId="77777777" w:rsidR="00DC34F1" w:rsidRDefault="00DC34F1" w:rsidP="00683551">
            <w:pPr>
              <w:spacing w:line="240" w:lineRule="auto"/>
              <w:rPr>
                <w:rFonts w:ascii="Arial" w:eastAsia="Times New Roman" w:hAnsi="Arial" w:cs="Arial"/>
                <w:color w:val="222222"/>
                <w:sz w:val="19"/>
                <w:szCs w:val="19"/>
              </w:rPr>
            </w:pPr>
          </w:p>
        </w:tc>
      </w:tr>
      <w:tr w:rsidR="00DC34F1" w14:paraId="2A3DC18F" w14:textId="77777777" w:rsidTr="00683551">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2EB2947D" w14:textId="77777777" w:rsidR="00DC34F1" w:rsidRPr="003A2CA1" w:rsidRDefault="00DC34F1" w:rsidP="00683551">
            <w:pPr>
              <w:spacing w:line="240" w:lineRule="auto"/>
              <w:rPr>
                <w:rFonts w:eastAsia="Times New Roman" w:cstheme="minorHAnsi"/>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3F73B35" w14:textId="77777777" w:rsidR="00DC34F1" w:rsidRPr="003A2CA1" w:rsidRDefault="00DC34F1" w:rsidP="00683551">
            <w:pPr>
              <w:spacing w:line="240" w:lineRule="auto"/>
              <w:jc w:val="right"/>
              <w:rPr>
                <w:rFonts w:eastAsia="Times New Roman" w:cstheme="minorHAnsi"/>
                <w:color w:val="222222"/>
                <w:sz w:val="19"/>
                <w:szCs w:val="19"/>
                <w:vertAlign w:val="subscript"/>
              </w:rPr>
            </w:pP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EA711C9"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p-value</w:t>
            </w:r>
          </w:p>
        </w:tc>
        <w:tc>
          <w:tcPr>
            <w:tcW w:w="1171" w:type="dxa"/>
            <w:tcBorders>
              <w:top w:val="single" w:sz="4" w:space="0" w:color="auto"/>
              <w:left w:val="nil"/>
              <w:bottom w:val="single" w:sz="4" w:space="0" w:color="auto"/>
              <w:right w:val="nil"/>
            </w:tcBorders>
            <w:shd w:val="clear" w:color="auto" w:fill="FFFFFF"/>
            <w:noWrap/>
            <w:vAlign w:val="center"/>
          </w:tcPr>
          <w:p w14:paraId="3A6201F8"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5CF2588A"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583B90FB"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0035C7C7" w14:textId="77777777" w:rsidR="00DC34F1" w:rsidRDefault="00DC34F1" w:rsidP="00683551">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DC34F1" w14:paraId="4DA3FF21" w14:textId="77777777" w:rsidTr="00683551">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1E37617F" w14:textId="77777777" w:rsidR="00DC34F1" w:rsidRPr="003A2CA1" w:rsidRDefault="00DC34F1" w:rsidP="00683551">
            <w:pPr>
              <w:spacing w:line="240" w:lineRule="auto"/>
              <w:ind w:firstLine="0"/>
              <w:rPr>
                <w:rFonts w:eastAsia="Times New Roman" w:cstheme="minorHAnsi"/>
                <w:color w:val="222222"/>
                <w:sz w:val="19"/>
                <w:szCs w:val="19"/>
              </w:rPr>
            </w:pPr>
            <w:r w:rsidRPr="003A2CA1">
              <w:rPr>
                <w:rFonts w:eastAsia="Times New Roman" w:cstheme="minorHAnsi"/>
                <w:color w:val="222222"/>
                <w:sz w:val="19"/>
                <w:szCs w:val="19"/>
              </w:rPr>
              <w:t xml:space="preserve">Model Y = </w:t>
            </w: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0</w:t>
            </w:r>
            <w:r w:rsidRPr="003A2CA1">
              <w:rPr>
                <w:rFonts w:eastAsia="Times New Roman" w:cstheme="minorHAnsi"/>
                <w:color w:val="222222"/>
                <w:sz w:val="19"/>
                <w:szCs w:val="19"/>
              </w:rPr>
              <w:t xml:space="preserve"> + </w:t>
            </w: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1</w:t>
            </w:r>
            <w:r w:rsidRPr="003A2CA1">
              <w:rPr>
                <w:rFonts w:eastAsia="Times New Roman" w:cstheme="minorHAnsi"/>
                <w:color w:val="222222"/>
                <w:sz w:val="19"/>
                <w:szCs w:val="19"/>
              </w:rPr>
              <w:t xml:space="preserve"> Stress + </w:t>
            </w: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2</w:t>
            </w:r>
            <w:r w:rsidRPr="003A2CA1">
              <w:rPr>
                <w:rFonts w:eastAsia="Times New Roman" w:cstheme="minorHAnsi"/>
                <w:color w:val="222222"/>
                <w:sz w:val="19"/>
                <w:szCs w:val="19"/>
              </w:rPr>
              <w:t xml:space="preserve"> Exercise + </w:t>
            </w:r>
            <w:r w:rsidRPr="003A2CA1">
              <w:rPr>
                <w:rFonts w:eastAsia="Times New Roman" w:cstheme="minorHAnsi"/>
                <w:color w:val="222222"/>
                <w:sz w:val="19"/>
                <w:szCs w:val="19"/>
              </w:rPr>
              <w:sym w:font="Symbol" w:char="F062"/>
            </w:r>
            <w:r w:rsidRPr="003A2CA1">
              <w:rPr>
                <w:rFonts w:eastAsia="Times New Roman" w:cstheme="minorHAnsi"/>
                <w:color w:val="222222"/>
                <w:sz w:val="19"/>
                <w:szCs w:val="19"/>
                <w:vertAlign w:val="subscript"/>
              </w:rPr>
              <w:t>3</w:t>
            </w:r>
            <w:r w:rsidRPr="003A2CA1">
              <w:rPr>
                <w:rFonts w:eastAsia="Times New Roman" w:cstheme="minorHAnsi"/>
                <w:color w:val="222222"/>
                <w:sz w:val="19"/>
                <w:szCs w:val="19"/>
              </w:rPr>
              <w:t xml:space="preserve"> Stress*Exercise + </w:t>
            </w:r>
            <w:r w:rsidRPr="003A2CA1">
              <w:rPr>
                <w:rFonts w:eastAsia="Times New Roman" w:cstheme="minorHAnsi"/>
                <w:color w:val="222222"/>
                <w:sz w:val="19"/>
                <w:szCs w:val="19"/>
              </w:rPr>
              <w:sym w:font="Symbol" w:char="F065"/>
            </w:r>
          </w:p>
        </w:tc>
      </w:tr>
      <w:tr w:rsidR="00DC34F1" w14:paraId="5515AF93" w14:textId="77777777" w:rsidTr="00683551">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77F8575" w14:textId="77777777" w:rsidR="00DC34F1" w:rsidRPr="003A2CA1" w:rsidRDefault="00DC34F1" w:rsidP="00683551">
            <w:pPr>
              <w:spacing w:line="240" w:lineRule="auto"/>
              <w:ind w:left="144" w:firstLine="0"/>
              <w:rPr>
                <w:rFonts w:eastAsia="Times New Roman" w:cstheme="minorHAnsi"/>
                <w:color w:val="222222"/>
                <w:sz w:val="19"/>
                <w:szCs w:val="19"/>
              </w:rPr>
            </w:pPr>
            <w:r w:rsidRPr="003A2CA1">
              <w:rPr>
                <w:rFonts w:eastAsia="Times New Roman" w:cstheme="minorHAnsi"/>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622FA5A1"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.226</w:t>
            </w:r>
          </w:p>
        </w:tc>
        <w:tc>
          <w:tcPr>
            <w:tcW w:w="1362" w:type="dxa"/>
            <w:tcBorders>
              <w:top w:val="nil"/>
              <w:left w:val="nil"/>
              <w:right w:val="nil"/>
            </w:tcBorders>
            <w:shd w:val="clear" w:color="auto" w:fill="FFFFFF"/>
            <w:noWrap/>
            <w:vAlign w:val="center"/>
          </w:tcPr>
          <w:p w14:paraId="58F2004E"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.070</w:t>
            </w:r>
          </w:p>
        </w:tc>
        <w:tc>
          <w:tcPr>
            <w:tcW w:w="1171" w:type="dxa"/>
            <w:tcBorders>
              <w:top w:val="nil"/>
              <w:left w:val="nil"/>
              <w:right w:val="nil"/>
            </w:tcBorders>
            <w:shd w:val="clear" w:color="auto" w:fill="FFFFFF"/>
            <w:noWrap/>
            <w:vAlign w:val="center"/>
          </w:tcPr>
          <w:p w14:paraId="5702A2FA"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.285</w:t>
            </w:r>
          </w:p>
        </w:tc>
        <w:tc>
          <w:tcPr>
            <w:tcW w:w="1394" w:type="dxa"/>
            <w:tcBorders>
              <w:top w:val="nil"/>
              <w:left w:val="nil"/>
              <w:right w:val="nil"/>
            </w:tcBorders>
            <w:shd w:val="clear" w:color="auto" w:fill="FFFFFF"/>
            <w:noWrap/>
            <w:vAlign w:val="center"/>
          </w:tcPr>
          <w:p w14:paraId="1B332737"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.020</w:t>
            </w:r>
          </w:p>
        </w:tc>
        <w:tc>
          <w:tcPr>
            <w:tcW w:w="1304" w:type="dxa"/>
            <w:tcBorders>
              <w:top w:val="nil"/>
              <w:left w:val="nil"/>
              <w:right w:val="nil"/>
            </w:tcBorders>
            <w:shd w:val="clear" w:color="auto" w:fill="FFFFFF"/>
            <w:noWrap/>
            <w:vAlign w:val="center"/>
          </w:tcPr>
          <w:p w14:paraId="14742D05"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-.006</w:t>
            </w:r>
          </w:p>
        </w:tc>
        <w:tc>
          <w:tcPr>
            <w:tcW w:w="1410" w:type="dxa"/>
            <w:tcBorders>
              <w:top w:val="nil"/>
              <w:left w:val="nil"/>
              <w:right w:val="nil"/>
            </w:tcBorders>
            <w:shd w:val="clear" w:color="auto" w:fill="FFFFFF"/>
            <w:noWrap/>
            <w:vAlign w:val="center"/>
          </w:tcPr>
          <w:p w14:paraId="47EFC998" w14:textId="77777777" w:rsidR="00DC34F1" w:rsidRDefault="00DC34F1" w:rsidP="00683551">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DC34F1" w14:paraId="5711DC2E" w14:textId="77777777" w:rsidTr="00683551">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BFD6EB2" w14:textId="77777777" w:rsidR="00DC34F1" w:rsidRPr="003A2CA1" w:rsidRDefault="00DC34F1" w:rsidP="00683551">
            <w:pPr>
              <w:spacing w:line="240" w:lineRule="auto"/>
              <w:ind w:left="288" w:firstLine="0"/>
              <w:rPr>
                <w:rFonts w:eastAsia="Times New Roman" w:cstheme="minorHAnsi"/>
                <w:color w:val="222222"/>
                <w:sz w:val="19"/>
                <w:szCs w:val="19"/>
              </w:rPr>
            </w:pPr>
            <w:r w:rsidRPr="003A2CA1">
              <w:rPr>
                <w:rFonts w:eastAsia="Times New Roman" w:cstheme="minorHAnsi"/>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48C89C5"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-.034</w:t>
            </w:r>
          </w:p>
        </w:tc>
        <w:tc>
          <w:tcPr>
            <w:tcW w:w="1362" w:type="dxa"/>
            <w:tcBorders>
              <w:top w:val="nil"/>
              <w:left w:val="nil"/>
              <w:right w:val="nil"/>
            </w:tcBorders>
            <w:shd w:val="clear" w:color="auto" w:fill="FFFFFF"/>
            <w:noWrap/>
            <w:vAlign w:val="center"/>
          </w:tcPr>
          <w:p w14:paraId="1E8DFBA6"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.520</w:t>
            </w:r>
          </w:p>
        </w:tc>
        <w:tc>
          <w:tcPr>
            <w:tcW w:w="1171" w:type="dxa"/>
            <w:tcBorders>
              <w:top w:val="nil"/>
              <w:left w:val="nil"/>
              <w:right w:val="nil"/>
            </w:tcBorders>
            <w:shd w:val="clear" w:color="auto" w:fill="FFFFFF"/>
            <w:noWrap/>
            <w:vAlign w:val="center"/>
          </w:tcPr>
          <w:p w14:paraId="47FBC1CE"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.042</w:t>
            </w:r>
          </w:p>
        </w:tc>
        <w:tc>
          <w:tcPr>
            <w:tcW w:w="1394" w:type="dxa"/>
            <w:tcBorders>
              <w:top w:val="nil"/>
              <w:left w:val="nil"/>
              <w:right w:val="nil"/>
            </w:tcBorders>
            <w:shd w:val="clear" w:color="auto" w:fill="FFFFFF"/>
            <w:noWrap/>
            <w:vAlign w:val="center"/>
          </w:tcPr>
          <w:p w14:paraId="2046E603"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.426</w:t>
            </w:r>
          </w:p>
        </w:tc>
        <w:tc>
          <w:tcPr>
            <w:tcW w:w="1304" w:type="dxa"/>
            <w:tcBorders>
              <w:top w:val="nil"/>
              <w:left w:val="nil"/>
              <w:right w:val="nil"/>
            </w:tcBorders>
            <w:shd w:val="clear" w:color="auto" w:fill="FFFFFF"/>
            <w:noWrap/>
            <w:vAlign w:val="center"/>
          </w:tcPr>
          <w:p w14:paraId="5AF2C353"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-.0005</w:t>
            </w:r>
          </w:p>
        </w:tc>
        <w:tc>
          <w:tcPr>
            <w:tcW w:w="1410" w:type="dxa"/>
            <w:tcBorders>
              <w:top w:val="nil"/>
              <w:left w:val="nil"/>
              <w:right w:val="nil"/>
            </w:tcBorders>
            <w:shd w:val="clear" w:color="auto" w:fill="FFFFFF"/>
            <w:noWrap/>
            <w:vAlign w:val="center"/>
          </w:tcPr>
          <w:p w14:paraId="2E3C36DF" w14:textId="77777777" w:rsidR="00DC34F1" w:rsidRDefault="00DC34F1" w:rsidP="00683551">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DC34F1" w14:paraId="13307B99" w14:textId="77777777" w:rsidTr="00683551">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6338C260" w14:textId="77777777" w:rsidR="00DC34F1" w:rsidRPr="003A2CA1" w:rsidRDefault="00DC34F1" w:rsidP="00683551">
            <w:pPr>
              <w:spacing w:line="240" w:lineRule="auto"/>
              <w:ind w:left="288" w:firstLine="0"/>
              <w:rPr>
                <w:rFonts w:eastAsia="Times New Roman" w:cstheme="minorHAnsi"/>
                <w:color w:val="222222"/>
                <w:sz w:val="19"/>
                <w:szCs w:val="19"/>
              </w:rPr>
            </w:pPr>
            <w:r w:rsidRPr="003A2CA1">
              <w:rPr>
                <w:rFonts w:eastAsia="Times New Roman" w:cstheme="minorHAnsi"/>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385CBC6"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.094</w:t>
            </w:r>
          </w:p>
        </w:tc>
        <w:tc>
          <w:tcPr>
            <w:tcW w:w="1362" w:type="dxa"/>
            <w:tcBorders>
              <w:top w:val="nil"/>
              <w:left w:val="nil"/>
              <w:right w:val="nil"/>
            </w:tcBorders>
            <w:shd w:val="clear" w:color="auto" w:fill="FFFFFF"/>
            <w:noWrap/>
            <w:vAlign w:val="center"/>
          </w:tcPr>
          <w:p w14:paraId="0EE717D1"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.037</w:t>
            </w:r>
          </w:p>
        </w:tc>
        <w:tc>
          <w:tcPr>
            <w:tcW w:w="1171" w:type="dxa"/>
            <w:tcBorders>
              <w:top w:val="nil"/>
              <w:left w:val="nil"/>
              <w:right w:val="nil"/>
            </w:tcBorders>
            <w:shd w:val="clear" w:color="auto" w:fill="FFFFFF"/>
            <w:noWrap/>
            <w:vAlign w:val="center"/>
          </w:tcPr>
          <w:p w14:paraId="528958D5"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.105</w:t>
            </w:r>
          </w:p>
        </w:tc>
        <w:tc>
          <w:tcPr>
            <w:tcW w:w="1394" w:type="dxa"/>
            <w:tcBorders>
              <w:top w:val="nil"/>
              <w:left w:val="nil"/>
              <w:right w:val="nil"/>
            </w:tcBorders>
            <w:shd w:val="clear" w:color="auto" w:fill="FFFFFF"/>
            <w:noWrap/>
            <w:vAlign w:val="center"/>
          </w:tcPr>
          <w:p w14:paraId="7A21CE26"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 xml:space="preserve">.018 </w:t>
            </w:r>
          </w:p>
        </w:tc>
        <w:tc>
          <w:tcPr>
            <w:tcW w:w="1304" w:type="dxa"/>
            <w:tcBorders>
              <w:top w:val="nil"/>
              <w:left w:val="nil"/>
              <w:right w:val="nil"/>
            </w:tcBorders>
            <w:shd w:val="clear" w:color="auto" w:fill="FFFFFF"/>
            <w:noWrap/>
            <w:vAlign w:val="center"/>
          </w:tcPr>
          <w:p w14:paraId="7DEE81C9"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-.002</w:t>
            </w:r>
          </w:p>
        </w:tc>
        <w:tc>
          <w:tcPr>
            <w:tcW w:w="1410" w:type="dxa"/>
            <w:tcBorders>
              <w:top w:val="nil"/>
              <w:left w:val="nil"/>
              <w:right w:val="nil"/>
            </w:tcBorders>
            <w:shd w:val="clear" w:color="auto" w:fill="FFFFFF"/>
            <w:noWrap/>
            <w:vAlign w:val="center"/>
          </w:tcPr>
          <w:p w14:paraId="41F5F122" w14:textId="77777777" w:rsidR="00DC34F1" w:rsidRDefault="00DC34F1" w:rsidP="00683551">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DC34F1" w14:paraId="007A03F3" w14:textId="77777777" w:rsidTr="00683551">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460252AE" w14:textId="77777777" w:rsidR="00DC34F1" w:rsidRPr="003A2CA1" w:rsidRDefault="00DC34F1" w:rsidP="00683551">
            <w:pPr>
              <w:spacing w:line="240" w:lineRule="auto"/>
              <w:ind w:left="288" w:firstLine="0"/>
              <w:rPr>
                <w:rFonts w:eastAsia="Times New Roman" w:cstheme="minorHAnsi"/>
                <w:color w:val="222222"/>
                <w:sz w:val="19"/>
                <w:szCs w:val="19"/>
              </w:rPr>
            </w:pPr>
            <w:r w:rsidRPr="003A2CA1">
              <w:rPr>
                <w:rFonts w:eastAsia="Times New Roman" w:cstheme="minorHAnsi"/>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622ABC98"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.171</w:t>
            </w:r>
          </w:p>
        </w:tc>
        <w:tc>
          <w:tcPr>
            <w:tcW w:w="1362" w:type="dxa"/>
            <w:tcBorders>
              <w:top w:val="nil"/>
              <w:left w:val="nil"/>
              <w:right w:val="nil"/>
            </w:tcBorders>
            <w:shd w:val="clear" w:color="auto" w:fill="FFFFFF"/>
            <w:noWrap/>
            <w:vAlign w:val="center"/>
          </w:tcPr>
          <w:p w14:paraId="1C91F5D4"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.0008**</w:t>
            </w:r>
          </w:p>
        </w:tc>
        <w:tc>
          <w:tcPr>
            <w:tcW w:w="1171" w:type="dxa"/>
            <w:tcBorders>
              <w:top w:val="nil"/>
              <w:left w:val="nil"/>
              <w:right w:val="nil"/>
            </w:tcBorders>
            <w:shd w:val="clear" w:color="auto" w:fill="FFFFFF"/>
            <w:noWrap/>
            <w:vAlign w:val="center"/>
          </w:tcPr>
          <w:p w14:paraId="26907AFE"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.141</w:t>
            </w:r>
          </w:p>
        </w:tc>
        <w:tc>
          <w:tcPr>
            <w:tcW w:w="1394" w:type="dxa"/>
            <w:tcBorders>
              <w:top w:val="nil"/>
              <w:left w:val="nil"/>
              <w:right w:val="nil"/>
            </w:tcBorders>
            <w:shd w:val="clear" w:color="auto" w:fill="FFFFFF"/>
            <w:noWrap/>
            <w:vAlign w:val="center"/>
          </w:tcPr>
          <w:p w14:paraId="0FCB25DD"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.005*</w:t>
            </w:r>
          </w:p>
        </w:tc>
        <w:tc>
          <w:tcPr>
            <w:tcW w:w="1304" w:type="dxa"/>
            <w:tcBorders>
              <w:top w:val="nil"/>
              <w:left w:val="nil"/>
              <w:right w:val="nil"/>
            </w:tcBorders>
            <w:shd w:val="clear" w:color="auto" w:fill="FFFFFF"/>
            <w:noWrap/>
            <w:vAlign w:val="center"/>
          </w:tcPr>
          <w:p w14:paraId="7F783C9D"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-.003</w:t>
            </w:r>
          </w:p>
        </w:tc>
        <w:tc>
          <w:tcPr>
            <w:tcW w:w="1410" w:type="dxa"/>
            <w:tcBorders>
              <w:top w:val="nil"/>
              <w:left w:val="nil"/>
              <w:right w:val="nil"/>
            </w:tcBorders>
            <w:shd w:val="clear" w:color="auto" w:fill="FFFFFF"/>
            <w:noWrap/>
            <w:vAlign w:val="center"/>
          </w:tcPr>
          <w:p w14:paraId="42BA4F1E" w14:textId="77777777" w:rsidR="00DC34F1" w:rsidRDefault="00DC34F1" w:rsidP="00683551">
            <w:pPr>
              <w:spacing w:line="240" w:lineRule="auto"/>
              <w:jc w:val="right"/>
              <w:rPr>
                <w:rFonts w:ascii="Arial" w:eastAsia="Times New Roman" w:hAnsi="Arial" w:cs="Arial"/>
                <w:color w:val="222222"/>
                <w:sz w:val="19"/>
                <w:szCs w:val="19"/>
              </w:rPr>
            </w:pPr>
            <w:commentRangeStart w:id="23"/>
            <w:r>
              <w:rPr>
                <w:rFonts w:ascii="Arial" w:eastAsia="Times New Roman" w:hAnsi="Arial" w:cs="Arial"/>
                <w:color w:val="222222"/>
                <w:sz w:val="19"/>
                <w:szCs w:val="19"/>
              </w:rPr>
              <w:t>.005*</w:t>
            </w:r>
            <w:commentRangeEnd w:id="23"/>
            <w:r>
              <w:rPr>
                <w:rStyle w:val="CommentReference"/>
              </w:rPr>
              <w:commentReference w:id="23"/>
            </w:r>
          </w:p>
        </w:tc>
      </w:tr>
      <w:tr w:rsidR="00DC34F1" w14:paraId="126A1785" w14:textId="77777777" w:rsidTr="00683551">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63F630C8" w14:textId="77777777" w:rsidR="00DC34F1" w:rsidRPr="003A2CA1" w:rsidRDefault="00DC34F1" w:rsidP="00683551">
            <w:pPr>
              <w:spacing w:line="240" w:lineRule="auto"/>
              <w:ind w:left="288" w:firstLine="0"/>
              <w:rPr>
                <w:rFonts w:eastAsia="Times New Roman" w:cstheme="minorHAnsi"/>
                <w:color w:val="222222"/>
                <w:sz w:val="19"/>
                <w:szCs w:val="19"/>
              </w:rPr>
            </w:pPr>
            <w:r w:rsidRPr="003A2CA1">
              <w:rPr>
                <w:rFonts w:eastAsia="Times New Roman" w:cstheme="minorHAnsi"/>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76BA48A3"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-.019</w:t>
            </w:r>
          </w:p>
        </w:tc>
        <w:tc>
          <w:tcPr>
            <w:tcW w:w="1362" w:type="dxa"/>
            <w:tcBorders>
              <w:top w:val="nil"/>
              <w:left w:val="nil"/>
              <w:bottom w:val="single" w:sz="4" w:space="0" w:color="auto"/>
              <w:right w:val="nil"/>
            </w:tcBorders>
            <w:shd w:val="clear" w:color="auto" w:fill="FFFFFF"/>
            <w:vAlign w:val="center"/>
          </w:tcPr>
          <w:p w14:paraId="638194AB"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.477</w:t>
            </w:r>
          </w:p>
        </w:tc>
        <w:tc>
          <w:tcPr>
            <w:tcW w:w="1171" w:type="dxa"/>
            <w:tcBorders>
              <w:top w:val="nil"/>
              <w:left w:val="nil"/>
              <w:bottom w:val="single" w:sz="4" w:space="0" w:color="auto"/>
              <w:right w:val="nil"/>
            </w:tcBorders>
            <w:shd w:val="clear" w:color="auto" w:fill="FFFFFF"/>
            <w:vAlign w:val="center"/>
          </w:tcPr>
          <w:p w14:paraId="7D313CE8"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-.020</w:t>
            </w:r>
          </w:p>
        </w:tc>
        <w:tc>
          <w:tcPr>
            <w:tcW w:w="1394" w:type="dxa"/>
            <w:tcBorders>
              <w:top w:val="nil"/>
              <w:left w:val="nil"/>
              <w:bottom w:val="single" w:sz="4" w:space="0" w:color="auto"/>
              <w:right w:val="nil"/>
            </w:tcBorders>
            <w:shd w:val="clear" w:color="auto" w:fill="FFFFFF"/>
            <w:vAlign w:val="center"/>
          </w:tcPr>
          <w:p w14:paraId="64FA99D9"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.448</w:t>
            </w:r>
          </w:p>
        </w:tc>
        <w:tc>
          <w:tcPr>
            <w:tcW w:w="1304" w:type="dxa"/>
            <w:tcBorders>
              <w:top w:val="nil"/>
              <w:left w:val="nil"/>
              <w:bottom w:val="single" w:sz="4" w:space="0" w:color="auto"/>
              <w:right w:val="nil"/>
            </w:tcBorders>
            <w:shd w:val="clear" w:color="auto" w:fill="FFFFFF"/>
            <w:vAlign w:val="center"/>
          </w:tcPr>
          <w:p w14:paraId="7CED068D" w14:textId="77777777" w:rsidR="00DC34F1" w:rsidRPr="003A2CA1" w:rsidRDefault="00DC34F1" w:rsidP="00683551">
            <w:pPr>
              <w:spacing w:line="240" w:lineRule="auto"/>
              <w:jc w:val="right"/>
              <w:rPr>
                <w:rFonts w:eastAsia="Times New Roman" w:cstheme="minorHAnsi"/>
                <w:color w:val="222222"/>
                <w:sz w:val="19"/>
                <w:szCs w:val="19"/>
              </w:rPr>
            </w:pPr>
            <w:r w:rsidRPr="003A2CA1">
              <w:rPr>
                <w:rFonts w:eastAsia="Times New Roman" w:cstheme="minorHAnsi"/>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2C213E91" w14:textId="77777777" w:rsidR="00DC34F1" w:rsidRDefault="00DC34F1" w:rsidP="00683551">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DC34F1" w14:paraId="423246E3" w14:textId="77777777" w:rsidTr="00683551">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0B1510CD" w14:textId="4A2071B3" w:rsidR="00DC34F1" w:rsidRPr="003A2CA1" w:rsidRDefault="00DC34F1" w:rsidP="00683551">
            <w:pPr>
              <w:spacing w:line="240" w:lineRule="auto"/>
              <w:ind w:firstLine="0"/>
              <w:rPr>
                <w:rFonts w:eastAsia="Times New Roman" w:cstheme="minorHAnsi"/>
                <w:i/>
                <w:color w:val="222222"/>
                <w:sz w:val="19"/>
                <w:szCs w:val="19"/>
              </w:rPr>
            </w:pPr>
            <w:r w:rsidRPr="003A2CA1">
              <w:rPr>
                <w:rFonts w:eastAsia="Times New Roman" w:cstheme="minorHAnsi"/>
                <w:i/>
                <w:color w:val="222222"/>
                <w:sz w:val="19"/>
                <w:szCs w:val="19"/>
              </w:rPr>
              <w:t>Note.</w:t>
            </w:r>
            <w:r w:rsidRPr="003A2CA1">
              <w:rPr>
                <w:rFonts w:eastAsia="Times New Roman" w:cstheme="minorHAnsi"/>
                <w:color w:val="222222"/>
                <w:sz w:val="19"/>
                <w:szCs w:val="19"/>
              </w:rPr>
              <w:t xml:space="preserve"> *p&lt;.01; **p&lt;.001; ***p&lt;.0001</w:t>
            </w:r>
            <w:ins w:id="24" w:author="Dominic LaRoche" w:date="2018-07-10T08:22:00Z">
              <w:r>
                <w:rPr>
                  <w:rFonts w:eastAsia="Times New Roman" w:cstheme="minorHAnsi"/>
                  <w:color w:val="222222"/>
                  <w:sz w:val="19"/>
                  <w:szCs w:val="19"/>
                </w:rPr>
                <w:t xml:space="preserve"> (decide about </w:t>
              </w:r>
            </w:ins>
            <w:r w:rsidR="00F059FF">
              <w:rPr>
                <w:rFonts w:eastAsia="Times New Roman" w:cstheme="minorHAnsi"/>
                <w:color w:val="222222"/>
                <w:sz w:val="19"/>
                <w:szCs w:val="19"/>
              </w:rPr>
              <w:t xml:space="preserve">including </w:t>
            </w:r>
            <w:ins w:id="25" w:author="Dominic LaRoche" w:date="2018-07-10T08:22:00Z">
              <w:r>
                <w:rPr>
                  <w:rFonts w:eastAsia="Times New Roman" w:cstheme="minorHAnsi"/>
                  <w:color w:val="222222"/>
                  <w:sz w:val="19"/>
                  <w:szCs w:val="19"/>
                </w:rPr>
                <w:t>p-values and change font size)</w:t>
              </w:r>
            </w:ins>
          </w:p>
        </w:tc>
      </w:tr>
    </w:tbl>
    <w:p w14:paraId="4AF6C9A0" w14:textId="7FC1CF0F" w:rsidR="00DC34F1" w:rsidRDefault="00DC34F1" w:rsidP="00DC34F1">
      <w:pPr>
        <w:spacing w:line="240" w:lineRule="auto"/>
        <w:ind w:firstLine="0"/>
        <w:rPr>
          <w:rFonts w:ascii="Times New Roman" w:eastAsia="Times New Roman" w:hAnsi="Times New Roman" w:cs="Times New Roman"/>
          <w:color w:val="222222"/>
        </w:rPr>
        <w:sectPr w:rsidR="00DC34F1" w:rsidSect="00DC34F1">
          <w:pgSz w:w="15840" w:h="12240" w:orient="landscape"/>
          <w:pgMar w:top="1440" w:right="1440" w:bottom="1440" w:left="1440" w:header="720" w:footer="0" w:gutter="0"/>
          <w:cols w:space="720"/>
          <w:formProt w:val="0"/>
          <w:titlePg/>
          <w:docGrid w:linePitch="360"/>
        </w:sectPr>
      </w:pPr>
    </w:p>
    <w:p w14:paraId="75C239BE" w14:textId="77777777" w:rsidR="00DC34F1" w:rsidRPr="00632E98" w:rsidRDefault="00DC34F1" w:rsidP="00632E98">
      <w:pPr>
        <w:rPr>
          <w:rFonts w:ascii="Times New Roman" w:eastAsia="Times New Roman" w:hAnsi="Times New Roman" w:cs="Times New Roman"/>
          <w:color w:val="222222"/>
        </w:rPr>
      </w:pPr>
    </w:p>
    <w:p w14:paraId="2FE1950C" w14:textId="0DD6D391" w:rsidR="00FA09B1" w:rsidRDefault="00FA09B1" w:rsidP="00803662">
      <w:pPr>
        <w:ind w:firstLine="0"/>
        <w:rPr>
          <w:b/>
        </w:rPr>
      </w:pPr>
      <w:r>
        <w:rPr>
          <w:b/>
        </w:rPr>
        <w:t xml:space="preserve">Research Question 6: </w:t>
      </w:r>
      <w:r w:rsidR="0004796B">
        <w:rPr>
          <w:b/>
        </w:rPr>
        <w:t>What is the H</w:t>
      </w:r>
      <w:r>
        <w:rPr>
          <w:b/>
        </w:rPr>
        <w:t>iera</w:t>
      </w:r>
      <w:r w:rsidR="0004796B">
        <w:rPr>
          <w:b/>
        </w:rPr>
        <w:t>rchical I</w:t>
      </w:r>
      <w:r>
        <w:rPr>
          <w:b/>
        </w:rPr>
        <w:t>nfluence</w:t>
      </w:r>
      <w:r w:rsidR="0004796B">
        <w:rPr>
          <w:b/>
        </w:rPr>
        <w:t xml:space="preserve"> of Stressful Life Events, Sleep Hygiene, and Exercise on Academic E</w:t>
      </w:r>
      <w:r>
        <w:rPr>
          <w:b/>
        </w:rPr>
        <w:t xml:space="preserve">ngagement? </w:t>
      </w:r>
    </w:p>
    <w:p w14:paraId="0C749485" w14:textId="387E3643" w:rsidR="009A73BD" w:rsidRPr="00FA09B1" w:rsidRDefault="00FA09B1" w:rsidP="00FA09B1">
      <w:pPr>
        <w:rPr>
          <w:rFonts w:ascii="Times New Roman" w:hAnsi="Times New Roman" w:cs="Times New Roman"/>
          <w:b/>
        </w:rPr>
      </w:pPr>
      <w:r>
        <w:t>This</w:t>
      </w:r>
      <w:r w:rsidRPr="00FA09B1">
        <w:t xml:space="preserve"> </w:t>
      </w:r>
      <w:r w:rsidRPr="00FA09B1">
        <w:rPr>
          <w:rFonts w:ascii="Times New Roman" w:hAnsi="Times New Roman" w:cs="Times New Roman" w:hint="cs"/>
        </w:rPr>
        <w:t>predictive m</w:t>
      </w:r>
      <w:r w:rsidR="00803662" w:rsidRPr="00FA09B1">
        <w:rPr>
          <w:rFonts w:ascii="Times New Roman" w:hAnsi="Times New Roman" w:cs="Times New Roman" w:hint="cs"/>
        </w:rPr>
        <w:t xml:space="preserve">odel </w:t>
      </w:r>
      <w:r w:rsidRPr="00FA09B1">
        <w:rPr>
          <w:rFonts w:ascii="Times New Roman" w:hAnsi="Times New Roman" w:cs="Times New Roman"/>
        </w:rPr>
        <w:t xml:space="preserve">analysis was completed </w:t>
      </w:r>
      <w:r w:rsidRPr="00FA09B1">
        <w:rPr>
          <w:rFonts w:ascii="Times New Roman" w:hAnsi="Times New Roman" w:cs="Times New Roman" w:hint="cs"/>
        </w:rPr>
        <w:t>using Random Forest analysi</w:t>
      </w:r>
      <w:r>
        <w:rPr>
          <w:rFonts w:ascii="Times New Roman" w:hAnsi="Times New Roman" w:cs="Times New Roman" w:hint="cs"/>
        </w:rPr>
        <w:t>s and nested model c</w:t>
      </w:r>
      <w:r w:rsidR="00803662" w:rsidRPr="00FA09B1">
        <w:rPr>
          <w:rFonts w:ascii="Times New Roman" w:hAnsi="Times New Roman" w:cs="Times New Roman" w:hint="cs"/>
        </w:rPr>
        <w:t>omparisons</w:t>
      </w:r>
      <w:r w:rsidRPr="00FA09B1">
        <w:rPr>
          <w:rFonts w:ascii="Times New Roman" w:hAnsi="Times New Roman" w:cs="Times New Roman"/>
        </w:rPr>
        <w:t>.</w:t>
      </w:r>
      <w:r>
        <w:rPr>
          <w:rFonts w:ascii="Times New Roman" w:hAnsi="Times New Roman" w:cs="Times New Roman"/>
          <w:b/>
        </w:rPr>
        <w:t xml:space="preserve"> </w:t>
      </w:r>
      <w:r w:rsidR="00D16EF4"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sidR="00D16EF4">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D2210B">
        <w:rPr>
          <w:rFonts w:ascii="Times New Roman" w:hAnsi="Times New Roman" w:cs="Times New Roman"/>
        </w:rPr>
        <w:t>6</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w:t>
      </w:r>
      <w:r>
        <w:rPr>
          <w:rFonts w:ascii="Times New Roman" w:hAnsi="Times New Roman" w:cs="Times New Roman" w:hint="cs"/>
        </w:rPr>
        <w:t>ance as determined through the Random F</w:t>
      </w:r>
      <w:r w:rsidR="00803662" w:rsidRPr="007558EC">
        <w:rPr>
          <w:rFonts w:ascii="Times New Roman" w:hAnsi="Times New Roman" w:cs="Times New Roman" w:hint="cs"/>
        </w:rPr>
        <w:t xml:space="preserve">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sidR="00D16EF4">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0.286,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0.0002) since the addition of the variable deemed of secondary importance in the Random Forest analysis (stress) did not add to the explained variance when comparing the nested model through an ANOVA likelihood ratio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 xml:space="preserve">0.299).  </w:t>
      </w:r>
    </w:p>
    <w:p w14:paraId="11B80564" w14:textId="2CA0264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-0.053,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0.003) and sleep hygiene (likelihood-ratio p-value = 0.000009) before showing no added explanation of variance </w:t>
      </w:r>
      <w:r w:rsidRPr="007558EC">
        <w:rPr>
          <w:rFonts w:ascii="Times New Roman" w:hAnsi="Times New Roman" w:cs="Times New Roman" w:hint="cs"/>
        </w:rPr>
        <w:lastRenderedPageBreak/>
        <w:t>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8A0A796"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-0.024,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-0.037,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0.033) for participation/interaction engagement.  Adding sleep hygiene in the emotional model and exercise in the participation/interaction model did not significantly improve fit (explanation of variance).  </w:t>
      </w:r>
    </w:p>
    <w:p w14:paraId="03A23625" w14:textId="2B2770E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in the initial model and sleep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or the final, combined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0.505), while the estimate for sleep was significant when added.</w:t>
      </w:r>
      <w:r w:rsidR="00803662">
        <w:rPr>
          <w:rFonts w:ascii="Times New Roman" w:hAnsi="Times New Roman" w:cs="Times New Roman" w:hint="cs"/>
        </w:rPr>
        <w:t xml:space="preserve"> Table </w:t>
      </w:r>
      <w:r w:rsidR="00D2210B">
        <w:rPr>
          <w:rFonts w:ascii="Times New Roman" w:hAnsi="Times New Roman" w:cs="Times New Roman"/>
        </w:rPr>
        <w:t>7</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136075B1" w:rsidR="00A90878" w:rsidRPr="00C10567" w:rsidRDefault="00D2210B" w:rsidP="007D64E5">
      <w:pPr>
        <w:shd w:val="clear" w:color="auto" w:fill="FFFFFF"/>
        <w:spacing w:line="240" w:lineRule="auto"/>
        <w:ind w:firstLine="0"/>
        <w:rPr>
          <w:rFonts w:eastAsia="Times New Roman" w:cstheme="minorHAnsi"/>
          <w:color w:val="222222"/>
        </w:rPr>
      </w:pPr>
      <w:r>
        <w:rPr>
          <w:rFonts w:eastAsia="Times New Roman" w:cstheme="minorHAnsi"/>
          <w:color w:val="222222"/>
        </w:rPr>
        <w:t>Table 6</w:t>
      </w:r>
    </w:p>
    <w:p w14:paraId="68D25575" w14:textId="55D7D835" w:rsidR="00A90878" w:rsidRPr="00C10567" w:rsidRDefault="00A90878" w:rsidP="007D64E5">
      <w:pPr>
        <w:shd w:val="clear" w:color="auto" w:fill="FFFFFF"/>
        <w:spacing w:line="240" w:lineRule="auto"/>
        <w:ind w:firstLine="0"/>
        <w:rPr>
          <w:rFonts w:eastAsia="Times New Roman" w:cstheme="minorHAnsi"/>
          <w:i/>
          <w:color w:val="222222"/>
        </w:rPr>
      </w:pPr>
      <w:r w:rsidRPr="00C10567">
        <w:rPr>
          <w:rFonts w:eastAsia="Times New Roman" w:cstheme="minorHAnsi"/>
          <w:i/>
          <w:color w:val="222222"/>
        </w:rPr>
        <w:t>Random Forest Variable Ana</w:t>
      </w:r>
      <w:r w:rsidR="00A72CD0">
        <w:rPr>
          <w:rFonts w:eastAsia="Times New Roman" w:cstheme="minorHAnsi"/>
          <w:i/>
          <w:color w:val="222222"/>
        </w:rPr>
        <w:t>lyses</w:t>
      </w:r>
    </w:p>
    <w:p w14:paraId="1BC7116B" w14:textId="77777777" w:rsidR="007D64E5" w:rsidRPr="00C10567" w:rsidRDefault="007D64E5" w:rsidP="007D64E5">
      <w:pPr>
        <w:shd w:val="clear" w:color="auto" w:fill="FFFFFF"/>
        <w:spacing w:line="240" w:lineRule="auto"/>
        <w:ind w:firstLine="0"/>
        <w:rPr>
          <w:rFonts w:eastAsia="Times New Roman" w:cstheme="minorHAnsi"/>
          <w:i/>
          <w:color w:val="222222"/>
        </w:rPr>
      </w:pPr>
    </w:p>
    <w:tbl>
      <w:tblPr>
        <w:tblW w:w="9643" w:type="dxa"/>
        <w:tblLook w:val="04A0" w:firstRow="1" w:lastRow="0" w:firstColumn="1" w:lastColumn="0" w:noHBand="0" w:noVBand="1"/>
      </w:tblPr>
      <w:tblGrid>
        <w:gridCol w:w="960"/>
        <w:gridCol w:w="1813"/>
        <w:gridCol w:w="901"/>
        <w:gridCol w:w="649"/>
        <w:gridCol w:w="740"/>
        <w:gridCol w:w="500"/>
        <w:gridCol w:w="740"/>
        <w:gridCol w:w="500"/>
        <w:gridCol w:w="852"/>
        <w:gridCol w:w="575"/>
        <w:gridCol w:w="808"/>
        <w:gridCol w:w="605"/>
      </w:tblGrid>
      <w:tr w:rsidR="009B7A14" w:rsidRPr="00C10567"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Pr="00C10567" w:rsidRDefault="00DF63FA" w:rsidP="009B7A14">
            <w:pPr>
              <w:spacing w:line="240" w:lineRule="auto"/>
              <w:rPr>
                <w:rFonts w:cstheme="minorHAnsi"/>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Pr="00C10567" w:rsidRDefault="00DF63FA" w:rsidP="000530FE">
            <w:pPr>
              <w:spacing w:line="240" w:lineRule="auto"/>
              <w:ind w:firstLine="0"/>
              <w:jc w:val="center"/>
              <w:rPr>
                <w:rFonts w:cstheme="minorHAnsi"/>
              </w:rPr>
            </w:pPr>
            <w:r w:rsidRPr="00C10567">
              <w:rPr>
                <w:rFonts w:cstheme="minorHAnsi"/>
                <w:b/>
                <w:color w:val="000000"/>
              </w:rPr>
              <w:t xml:space="preserve">Academic </w:t>
            </w:r>
            <w:proofErr w:type="spellStart"/>
            <w:r w:rsidRPr="00C10567">
              <w:rPr>
                <w:rFonts w:cstheme="minorHAnsi"/>
                <w:b/>
                <w:color w:val="000000"/>
              </w:rPr>
              <w:t>Eng</w:t>
            </w:r>
            <w:proofErr w:type="spellEnd"/>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Pr="00C10567" w:rsidRDefault="00DF63FA" w:rsidP="000530FE">
            <w:pPr>
              <w:spacing w:line="240" w:lineRule="auto"/>
              <w:ind w:firstLine="0"/>
              <w:jc w:val="center"/>
              <w:rPr>
                <w:rFonts w:cstheme="minorHAnsi"/>
              </w:rPr>
            </w:pPr>
            <w:r w:rsidRPr="00C10567">
              <w:rPr>
                <w:rFonts w:cstheme="minorHAnsi"/>
                <w:b/>
                <w:color w:val="000000"/>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Pr="00C10567" w:rsidRDefault="00DF63FA" w:rsidP="000530FE">
            <w:pPr>
              <w:spacing w:line="240" w:lineRule="auto"/>
              <w:ind w:firstLine="0"/>
              <w:jc w:val="center"/>
              <w:rPr>
                <w:rFonts w:cstheme="minorHAnsi"/>
              </w:rPr>
            </w:pPr>
            <w:r w:rsidRPr="00C10567">
              <w:rPr>
                <w:rFonts w:cstheme="minorHAnsi"/>
                <w:b/>
                <w:color w:val="000000"/>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Pr="00C10567" w:rsidRDefault="00DF63FA" w:rsidP="000530FE">
            <w:pPr>
              <w:spacing w:line="240" w:lineRule="auto"/>
              <w:ind w:firstLine="0"/>
              <w:jc w:val="center"/>
              <w:rPr>
                <w:rFonts w:cstheme="minorHAnsi"/>
              </w:rPr>
            </w:pPr>
            <w:r w:rsidRPr="00C10567">
              <w:rPr>
                <w:rFonts w:cstheme="minorHAnsi"/>
                <w:b/>
                <w:color w:val="000000"/>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Pr="00C10567" w:rsidRDefault="00DF63FA" w:rsidP="000530FE">
            <w:pPr>
              <w:spacing w:line="240" w:lineRule="auto"/>
              <w:ind w:firstLine="0"/>
              <w:jc w:val="center"/>
              <w:rPr>
                <w:rFonts w:cstheme="minorHAnsi"/>
              </w:rPr>
            </w:pPr>
            <w:r w:rsidRPr="00C10567">
              <w:rPr>
                <w:rFonts w:cstheme="minorHAnsi"/>
                <w:b/>
                <w:color w:val="000000"/>
              </w:rPr>
              <w:t>Performance</w:t>
            </w:r>
          </w:p>
        </w:tc>
      </w:tr>
      <w:tr w:rsidR="009B7A14" w:rsidRPr="00C10567"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Pr="00C10567" w:rsidRDefault="00DF63FA" w:rsidP="009B7A14">
            <w:pPr>
              <w:spacing w:line="240" w:lineRule="auto"/>
              <w:ind w:firstLine="0"/>
              <w:rPr>
                <w:rFonts w:cstheme="minorHAnsi"/>
              </w:rPr>
            </w:pPr>
            <w:r w:rsidRPr="00C10567">
              <w:rPr>
                <w:rFonts w:cstheme="minorHAnsi"/>
                <w:b/>
                <w:color w:val="000000"/>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Pr="00C10567" w:rsidRDefault="00DF63FA" w:rsidP="009B7A14">
            <w:pPr>
              <w:spacing w:line="240" w:lineRule="auto"/>
              <w:ind w:firstLine="0"/>
              <w:rPr>
                <w:rFonts w:cstheme="minorHAnsi"/>
              </w:rPr>
            </w:pPr>
            <w:r w:rsidRPr="00C10567">
              <w:rPr>
                <w:rFonts w:cstheme="minorHAnsi"/>
                <w:b/>
                <w:color w:val="000000"/>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Pr="00C10567" w:rsidRDefault="009B7A14" w:rsidP="009B7A14">
            <w:pPr>
              <w:spacing w:line="240" w:lineRule="auto"/>
              <w:ind w:firstLine="0"/>
              <w:rPr>
                <w:rFonts w:cstheme="minorHAnsi"/>
              </w:rPr>
            </w:pPr>
            <w:r w:rsidRPr="00C10567">
              <w:rPr>
                <w:rFonts w:cstheme="minorHAnsi"/>
                <w:b/>
                <w:color w:val="000000"/>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Pr="00C10567" w:rsidRDefault="009B7A14" w:rsidP="009B7A14">
            <w:pPr>
              <w:spacing w:line="240" w:lineRule="auto"/>
              <w:ind w:firstLine="0"/>
              <w:rPr>
                <w:rFonts w:cstheme="minorHAnsi"/>
              </w:rPr>
            </w:pPr>
            <w:r w:rsidRPr="00C10567">
              <w:rPr>
                <w:rFonts w:cstheme="minorHAnsi"/>
                <w:b/>
                <w:color w:val="000000"/>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Pr="00C10567" w:rsidRDefault="009B7A14" w:rsidP="009B7A14">
            <w:pPr>
              <w:spacing w:line="240" w:lineRule="auto"/>
              <w:ind w:firstLine="0"/>
              <w:rPr>
                <w:rFonts w:cstheme="minorHAnsi"/>
              </w:rPr>
            </w:pPr>
            <w:r w:rsidRPr="00C10567">
              <w:rPr>
                <w:rFonts w:cstheme="minorHAnsi"/>
                <w:b/>
                <w:color w:val="000000"/>
              </w:rPr>
              <w:t>SD</w:t>
            </w:r>
          </w:p>
        </w:tc>
      </w:tr>
      <w:tr w:rsidR="00DF63FA" w:rsidRPr="00C10567"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Pr="00C10567" w:rsidRDefault="00DF63FA" w:rsidP="009B7A14">
            <w:pPr>
              <w:spacing w:line="240" w:lineRule="auto"/>
              <w:ind w:firstLine="0"/>
              <w:rPr>
                <w:rFonts w:cstheme="minorHAnsi"/>
              </w:rPr>
            </w:pPr>
            <w:r w:rsidRPr="00C10567">
              <w:rPr>
                <w:rFonts w:cstheme="minorHAnsi"/>
                <w:color w:val="000000"/>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Pr="00C10567" w:rsidRDefault="00DF63FA" w:rsidP="009B7A14">
            <w:pPr>
              <w:spacing w:line="240" w:lineRule="auto"/>
              <w:ind w:firstLine="0"/>
              <w:rPr>
                <w:rFonts w:cstheme="minorHAnsi"/>
              </w:rPr>
            </w:pPr>
            <w:r w:rsidRPr="00C10567">
              <w:rPr>
                <w:rFonts w:cstheme="minorHAnsi"/>
                <w:color w:val="000000"/>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Pr="00C10567" w:rsidRDefault="00DF63FA" w:rsidP="009B7A14">
            <w:pPr>
              <w:spacing w:line="240" w:lineRule="auto"/>
              <w:ind w:firstLine="0"/>
              <w:rPr>
                <w:rFonts w:cstheme="minorHAnsi"/>
              </w:rPr>
            </w:pPr>
            <w:r w:rsidRPr="00C10567">
              <w:rPr>
                <w:rFonts w:cstheme="minorHAnsi"/>
                <w:color w:val="000000"/>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Pr="00C10567" w:rsidRDefault="00DF63FA" w:rsidP="009B7A14">
            <w:pPr>
              <w:spacing w:line="240" w:lineRule="auto"/>
              <w:ind w:firstLine="0"/>
              <w:rPr>
                <w:rFonts w:cstheme="minorHAnsi"/>
              </w:rPr>
            </w:pPr>
            <w:r w:rsidRPr="00C10567">
              <w:rPr>
                <w:rFonts w:cstheme="minorHAnsi"/>
                <w:color w:val="000000"/>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Pr="00C10567" w:rsidRDefault="00DF63FA" w:rsidP="009B7A14">
            <w:pPr>
              <w:spacing w:line="240" w:lineRule="auto"/>
              <w:ind w:firstLine="0"/>
              <w:rPr>
                <w:rFonts w:cstheme="minorHAnsi"/>
              </w:rPr>
            </w:pPr>
            <w:r w:rsidRPr="00C10567">
              <w:rPr>
                <w:rFonts w:cstheme="minorHAnsi"/>
                <w:color w:val="000000"/>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Pr="00C10567" w:rsidRDefault="00DF63FA" w:rsidP="009B7A14">
            <w:pPr>
              <w:spacing w:line="240" w:lineRule="auto"/>
              <w:ind w:firstLine="0"/>
              <w:rPr>
                <w:rFonts w:cstheme="minorHAnsi"/>
              </w:rPr>
            </w:pPr>
            <w:r w:rsidRPr="00C10567">
              <w:rPr>
                <w:rFonts w:cstheme="minorHAnsi"/>
                <w:color w:val="000000"/>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Pr="00C10567" w:rsidRDefault="00DF63FA" w:rsidP="009B7A14">
            <w:pPr>
              <w:spacing w:line="240" w:lineRule="auto"/>
              <w:ind w:firstLine="0"/>
              <w:rPr>
                <w:rFonts w:cstheme="minorHAnsi"/>
              </w:rPr>
            </w:pPr>
            <w:r w:rsidRPr="00C10567">
              <w:rPr>
                <w:rFonts w:cstheme="minorHAnsi"/>
                <w:color w:val="000000"/>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Pr="00C10567" w:rsidRDefault="00DF63FA" w:rsidP="009B7A14">
            <w:pPr>
              <w:spacing w:line="240" w:lineRule="auto"/>
              <w:ind w:firstLine="0"/>
              <w:rPr>
                <w:rFonts w:cstheme="minorHAnsi"/>
              </w:rPr>
            </w:pPr>
            <w:r w:rsidRPr="00C10567">
              <w:rPr>
                <w:rFonts w:cstheme="minorHAnsi"/>
                <w:color w:val="000000"/>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Pr="00C10567" w:rsidRDefault="00DF63FA" w:rsidP="009B7A14">
            <w:pPr>
              <w:spacing w:line="240" w:lineRule="auto"/>
              <w:ind w:firstLine="0"/>
              <w:rPr>
                <w:rFonts w:cstheme="minorHAnsi"/>
              </w:rPr>
            </w:pPr>
            <w:r w:rsidRPr="00C10567">
              <w:rPr>
                <w:rFonts w:cstheme="minorHAnsi"/>
                <w:color w:val="000000"/>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Pr="00C10567" w:rsidRDefault="00DF63FA" w:rsidP="009B7A14">
            <w:pPr>
              <w:spacing w:line="240" w:lineRule="auto"/>
              <w:ind w:firstLine="0"/>
              <w:rPr>
                <w:rFonts w:cstheme="minorHAnsi"/>
              </w:rPr>
            </w:pPr>
            <w:r w:rsidRPr="00C10567">
              <w:rPr>
                <w:rFonts w:cstheme="minorHAnsi"/>
                <w:color w:val="000000"/>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Pr="00C10567" w:rsidRDefault="00DF63FA" w:rsidP="009B7A14">
            <w:pPr>
              <w:spacing w:line="240" w:lineRule="auto"/>
              <w:ind w:firstLine="0"/>
              <w:rPr>
                <w:rFonts w:cstheme="minorHAnsi"/>
              </w:rPr>
            </w:pPr>
            <w:r w:rsidRPr="00C10567">
              <w:rPr>
                <w:rFonts w:cstheme="minorHAnsi"/>
                <w:color w:val="000000"/>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Pr="00C10567" w:rsidRDefault="00DF63FA" w:rsidP="009B7A14">
            <w:pPr>
              <w:spacing w:line="240" w:lineRule="auto"/>
              <w:ind w:firstLine="0"/>
              <w:rPr>
                <w:rFonts w:cstheme="minorHAnsi"/>
              </w:rPr>
            </w:pPr>
            <w:r w:rsidRPr="00C10567">
              <w:rPr>
                <w:rFonts w:cstheme="minorHAnsi"/>
                <w:color w:val="000000"/>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Pr="00C10567" w:rsidRDefault="00DF63FA" w:rsidP="009B7A14">
            <w:pPr>
              <w:spacing w:line="240" w:lineRule="auto"/>
              <w:ind w:firstLine="0"/>
              <w:rPr>
                <w:rFonts w:cstheme="minorHAnsi"/>
              </w:rPr>
            </w:pPr>
            <w:r w:rsidRPr="00C10567">
              <w:rPr>
                <w:rFonts w:cstheme="minorHAnsi"/>
                <w:color w:val="000000"/>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Pr="00C10567" w:rsidRDefault="00DF63FA" w:rsidP="009B7A14">
            <w:pPr>
              <w:spacing w:line="240" w:lineRule="auto"/>
              <w:ind w:firstLine="0"/>
              <w:rPr>
                <w:rFonts w:cstheme="minorHAnsi"/>
              </w:rPr>
            </w:pPr>
            <w:r w:rsidRPr="00C10567">
              <w:rPr>
                <w:rFonts w:cstheme="minorHAnsi"/>
                <w:color w:val="000000"/>
              </w:rPr>
              <w:t>0.52</w:t>
            </w:r>
          </w:p>
        </w:tc>
      </w:tr>
      <w:tr w:rsidR="00DF63FA" w:rsidRPr="00C10567"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Pr="00C10567" w:rsidRDefault="00DF63FA" w:rsidP="009B7A14">
            <w:pPr>
              <w:spacing w:line="240" w:lineRule="auto"/>
              <w:ind w:firstLine="0"/>
              <w:rPr>
                <w:rFonts w:cstheme="minorHAnsi"/>
              </w:rPr>
            </w:pPr>
            <w:r w:rsidRPr="00C10567">
              <w:rPr>
                <w:rFonts w:cstheme="minorHAnsi"/>
                <w:color w:val="000000"/>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Pr="00C10567" w:rsidRDefault="00DF63FA" w:rsidP="009B7A14">
            <w:pPr>
              <w:spacing w:line="240" w:lineRule="auto"/>
              <w:ind w:firstLine="0"/>
              <w:rPr>
                <w:rFonts w:cstheme="minorHAnsi"/>
              </w:rPr>
            </w:pPr>
            <w:r w:rsidRPr="00C10567">
              <w:rPr>
                <w:rFonts w:cstheme="minorHAnsi"/>
                <w:color w:val="000000"/>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Pr="00C10567" w:rsidRDefault="00DF63FA" w:rsidP="009B7A14">
            <w:pPr>
              <w:spacing w:line="240" w:lineRule="auto"/>
              <w:ind w:firstLine="0"/>
              <w:rPr>
                <w:rFonts w:cstheme="minorHAnsi"/>
              </w:rPr>
            </w:pPr>
            <w:r w:rsidRPr="00C10567">
              <w:rPr>
                <w:rFonts w:cstheme="minorHAnsi"/>
                <w:color w:val="000000"/>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Pr="00C10567" w:rsidRDefault="00DF63FA" w:rsidP="009B7A14">
            <w:pPr>
              <w:spacing w:line="240" w:lineRule="auto"/>
              <w:ind w:firstLine="0"/>
              <w:rPr>
                <w:rFonts w:cstheme="minorHAnsi"/>
              </w:rPr>
            </w:pPr>
            <w:r w:rsidRPr="00C10567">
              <w:rPr>
                <w:rFonts w:cstheme="minorHAnsi"/>
                <w:color w:val="000000"/>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Pr="00C10567" w:rsidRDefault="00DF63FA" w:rsidP="009B7A14">
            <w:pPr>
              <w:spacing w:line="240" w:lineRule="auto"/>
              <w:ind w:firstLine="0"/>
              <w:rPr>
                <w:rFonts w:cstheme="minorHAnsi"/>
              </w:rPr>
            </w:pPr>
            <w:r w:rsidRPr="00C10567">
              <w:rPr>
                <w:rFonts w:cstheme="minorHAnsi"/>
                <w:color w:val="000000"/>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Pr="00C10567" w:rsidRDefault="00DF63FA" w:rsidP="009B7A14">
            <w:pPr>
              <w:spacing w:line="240" w:lineRule="auto"/>
              <w:ind w:firstLine="0"/>
              <w:rPr>
                <w:rFonts w:cstheme="minorHAnsi"/>
              </w:rPr>
            </w:pPr>
            <w:r w:rsidRPr="00C10567">
              <w:rPr>
                <w:rFonts w:cstheme="minorHAnsi"/>
                <w:color w:val="000000"/>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C10567" w:rsidRDefault="00DF63FA" w:rsidP="009B7A14">
            <w:pPr>
              <w:spacing w:line="240" w:lineRule="auto"/>
              <w:ind w:firstLine="0"/>
              <w:rPr>
                <w:rFonts w:cstheme="minorHAnsi"/>
              </w:rPr>
            </w:pPr>
            <w:r w:rsidRPr="00C10567">
              <w:rPr>
                <w:rFonts w:cstheme="minorHAnsi"/>
                <w:color w:val="000000"/>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Pr="00C10567" w:rsidRDefault="00DF63FA" w:rsidP="009B7A14">
            <w:pPr>
              <w:spacing w:line="240" w:lineRule="auto"/>
              <w:ind w:firstLine="0"/>
              <w:rPr>
                <w:rFonts w:cstheme="minorHAnsi"/>
              </w:rPr>
            </w:pPr>
            <w:r w:rsidRPr="00C10567">
              <w:rPr>
                <w:rFonts w:cstheme="minorHAnsi"/>
                <w:color w:val="000000"/>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Pr="00C10567" w:rsidRDefault="00DF63FA" w:rsidP="009B7A14">
            <w:pPr>
              <w:spacing w:line="240" w:lineRule="auto"/>
              <w:ind w:firstLine="0"/>
              <w:rPr>
                <w:rFonts w:cstheme="minorHAnsi"/>
              </w:rPr>
            </w:pPr>
            <w:r w:rsidRPr="00C10567">
              <w:rPr>
                <w:rFonts w:cstheme="minorHAnsi"/>
                <w:color w:val="000000"/>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Pr="00C10567" w:rsidRDefault="00DF63FA" w:rsidP="009B7A14">
            <w:pPr>
              <w:spacing w:line="240" w:lineRule="auto"/>
              <w:ind w:firstLine="0"/>
              <w:rPr>
                <w:rFonts w:cstheme="minorHAnsi"/>
              </w:rPr>
            </w:pPr>
            <w:r w:rsidRPr="00C10567">
              <w:rPr>
                <w:rFonts w:cstheme="minorHAnsi"/>
                <w:color w:val="000000"/>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Pr="00C10567" w:rsidRDefault="00DF63FA" w:rsidP="009B7A14">
            <w:pPr>
              <w:spacing w:line="240" w:lineRule="auto"/>
              <w:ind w:firstLine="0"/>
              <w:rPr>
                <w:rFonts w:cstheme="minorHAnsi"/>
              </w:rPr>
            </w:pPr>
            <w:r w:rsidRPr="00C10567">
              <w:rPr>
                <w:rFonts w:cstheme="minorHAnsi"/>
                <w:color w:val="000000"/>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Pr="00C10567" w:rsidRDefault="00DF63FA" w:rsidP="009B7A14">
            <w:pPr>
              <w:spacing w:line="240" w:lineRule="auto"/>
              <w:ind w:firstLine="0"/>
              <w:rPr>
                <w:rFonts w:cstheme="minorHAnsi"/>
              </w:rPr>
            </w:pPr>
            <w:r w:rsidRPr="00C10567">
              <w:rPr>
                <w:rFonts w:cstheme="minorHAnsi"/>
                <w:color w:val="000000"/>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Pr="00C10567" w:rsidRDefault="00DF63FA" w:rsidP="009B7A14">
            <w:pPr>
              <w:spacing w:line="240" w:lineRule="auto"/>
              <w:ind w:firstLine="0"/>
              <w:rPr>
                <w:rFonts w:cstheme="minorHAnsi"/>
              </w:rPr>
            </w:pPr>
            <w:r w:rsidRPr="00C10567">
              <w:rPr>
                <w:rFonts w:cstheme="minorHAnsi"/>
                <w:color w:val="000000"/>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Pr="00C10567" w:rsidRDefault="00DF63FA" w:rsidP="009B7A14">
            <w:pPr>
              <w:spacing w:line="240" w:lineRule="auto"/>
              <w:ind w:firstLine="0"/>
              <w:rPr>
                <w:rFonts w:cstheme="minorHAnsi"/>
              </w:rPr>
            </w:pPr>
            <w:r w:rsidRPr="00C10567">
              <w:rPr>
                <w:rFonts w:cstheme="minorHAnsi"/>
                <w:color w:val="000000"/>
              </w:rPr>
              <w:t>0.71</w:t>
            </w:r>
          </w:p>
        </w:tc>
      </w:tr>
      <w:tr w:rsidR="00DF63FA" w:rsidRPr="00C10567"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Pr="00C10567" w:rsidRDefault="00DF63FA" w:rsidP="009B7A14">
            <w:pPr>
              <w:spacing w:line="240" w:lineRule="auto"/>
              <w:ind w:firstLine="0"/>
              <w:rPr>
                <w:rFonts w:cstheme="minorHAnsi"/>
              </w:rPr>
            </w:pPr>
            <w:r w:rsidRPr="00C10567">
              <w:rPr>
                <w:rFonts w:cstheme="minorHAnsi"/>
                <w:color w:val="000000"/>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Pr="00C10567" w:rsidRDefault="00DF63FA" w:rsidP="009B7A14">
            <w:pPr>
              <w:spacing w:line="240" w:lineRule="auto"/>
              <w:ind w:firstLine="0"/>
              <w:rPr>
                <w:rFonts w:cstheme="minorHAnsi"/>
              </w:rPr>
            </w:pPr>
            <w:r w:rsidRPr="00C10567">
              <w:rPr>
                <w:rFonts w:cstheme="minorHAnsi"/>
                <w:color w:val="000000"/>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Pr="00C10567" w:rsidRDefault="00DF63FA" w:rsidP="009B7A14">
            <w:pPr>
              <w:spacing w:line="240" w:lineRule="auto"/>
              <w:ind w:firstLine="0"/>
              <w:rPr>
                <w:rFonts w:cstheme="minorHAnsi"/>
              </w:rPr>
            </w:pPr>
            <w:r w:rsidRPr="00C10567">
              <w:rPr>
                <w:rFonts w:cstheme="minorHAnsi"/>
                <w:color w:val="000000"/>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Pr="00C10567" w:rsidRDefault="00DF63FA" w:rsidP="009B7A14">
            <w:pPr>
              <w:spacing w:line="240" w:lineRule="auto"/>
              <w:ind w:firstLine="0"/>
              <w:rPr>
                <w:rFonts w:cstheme="minorHAnsi"/>
              </w:rPr>
            </w:pPr>
            <w:r w:rsidRPr="00C10567">
              <w:rPr>
                <w:rFonts w:cstheme="minorHAnsi"/>
                <w:color w:val="000000"/>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Pr="00C10567" w:rsidRDefault="00DF63FA" w:rsidP="009B7A14">
            <w:pPr>
              <w:spacing w:line="240" w:lineRule="auto"/>
              <w:ind w:firstLine="0"/>
              <w:rPr>
                <w:rFonts w:cstheme="minorHAnsi"/>
              </w:rPr>
            </w:pPr>
            <w:r w:rsidRPr="00C10567">
              <w:rPr>
                <w:rFonts w:cstheme="minorHAnsi"/>
                <w:color w:val="000000"/>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Pr="00C10567" w:rsidRDefault="00DF63FA" w:rsidP="009B7A14">
            <w:pPr>
              <w:spacing w:line="240" w:lineRule="auto"/>
              <w:ind w:firstLine="0"/>
              <w:rPr>
                <w:rFonts w:cstheme="minorHAnsi"/>
              </w:rPr>
            </w:pPr>
            <w:r w:rsidRPr="00C10567">
              <w:rPr>
                <w:rFonts w:cstheme="minorHAnsi"/>
                <w:color w:val="000000"/>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C10567" w:rsidRDefault="00DF63FA" w:rsidP="009B7A14">
            <w:pPr>
              <w:spacing w:line="240" w:lineRule="auto"/>
              <w:ind w:firstLine="0"/>
              <w:rPr>
                <w:rFonts w:cstheme="minorHAnsi"/>
              </w:rPr>
            </w:pPr>
            <w:r w:rsidRPr="00C10567">
              <w:rPr>
                <w:rFonts w:cstheme="minorHAnsi"/>
                <w:color w:val="000000"/>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Pr="00C10567" w:rsidRDefault="00DF63FA" w:rsidP="009B7A14">
            <w:pPr>
              <w:spacing w:line="240" w:lineRule="auto"/>
              <w:ind w:firstLine="0"/>
              <w:rPr>
                <w:rFonts w:cstheme="minorHAnsi"/>
              </w:rPr>
            </w:pPr>
            <w:r w:rsidRPr="00C10567">
              <w:rPr>
                <w:rFonts w:cstheme="minorHAnsi"/>
                <w:color w:val="000000"/>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Pr="00C10567" w:rsidRDefault="00DF63FA" w:rsidP="009B7A14">
            <w:pPr>
              <w:spacing w:line="240" w:lineRule="auto"/>
              <w:ind w:firstLine="0"/>
              <w:rPr>
                <w:rFonts w:cstheme="minorHAnsi"/>
              </w:rPr>
            </w:pPr>
            <w:r w:rsidRPr="00C10567">
              <w:rPr>
                <w:rFonts w:cstheme="minorHAnsi"/>
                <w:color w:val="000000"/>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Pr="00C10567" w:rsidRDefault="00DF63FA" w:rsidP="009B7A14">
            <w:pPr>
              <w:spacing w:line="240" w:lineRule="auto"/>
              <w:ind w:firstLine="0"/>
              <w:rPr>
                <w:rFonts w:cstheme="minorHAnsi"/>
              </w:rPr>
            </w:pPr>
            <w:r w:rsidRPr="00C10567">
              <w:rPr>
                <w:rFonts w:cstheme="minorHAnsi"/>
                <w:color w:val="000000"/>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C10567" w:rsidRDefault="00DF63FA" w:rsidP="009B7A14">
            <w:pPr>
              <w:spacing w:line="240" w:lineRule="auto"/>
              <w:ind w:firstLine="0"/>
              <w:rPr>
                <w:rFonts w:cstheme="minorHAnsi"/>
              </w:rPr>
            </w:pPr>
            <w:r w:rsidRPr="00C10567">
              <w:rPr>
                <w:rFonts w:cstheme="minorHAnsi"/>
                <w:color w:val="000000"/>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Pr="00C10567" w:rsidRDefault="00DF63FA" w:rsidP="009B7A14">
            <w:pPr>
              <w:spacing w:line="240" w:lineRule="auto"/>
              <w:ind w:firstLine="0"/>
              <w:rPr>
                <w:rFonts w:cstheme="minorHAnsi"/>
              </w:rPr>
            </w:pPr>
            <w:r w:rsidRPr="00C10567">
              <w:rPr>
                <w:rFonts w:cstheme="minorHAnsi"/>
                <w:color w:val="000000"/>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C10567" w:rsidRDefault="00DF63FA" w:rsidP="009B7A14">
            <w:pPr>
              <w:spacing w:line="240" w:lineRule="auto"/>
              <w:ind w:firstLine="0"/>
              <w:rPr>
                <w:rFonts w:cstheme="minorHAnsi"/>
              </w:rPr>
            </w:pPr>
            <w:r w:rsidRPr="00C10567">
              <w:rPr>
                <w:rFonts w:cstheme="minorHAnsi"/>
                <w:color w:val="000000"/>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Pr="00C10567" w:rsidRDefault="00DF63FA" w:rsidP="009B7A14">
            <w:pPr>
              <w:spacing w:line="240" w:lineRule="auto"/>
              <w:ind w:firstLine="0"/>
              <w:rPr>
                <w:rFonts w:cstheme="minorHAnsi"/>
              </w:rPr>
            </w:pPr>
            <w:r w:rsidRPr="00C10567">
              <w:rPr>
                <w:rFonts w:cstheme="minorHAnsi"/>
                <w:color w:val="000000"/>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C10567" w:rsidRDefault="00DF63FA" w:rsidP="009B7A14">
            <w:pPr>
              <w:spacing w:line="240" w:lineRule="auto"/>
              <w:ind w:firstLine="0"/>
              <w:rPr>
                <w:rFonts w:cstheme="minorHAnsi"/>
              </w:rPr>
            </w:pPr>
            <w:r w:rsidRPr="00C10567">
              <w:rPr>
                <w:rFonts w:cstheme="minorHAnsi"/>
                <w:color w:val="000000"/>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Pr="00C10567" w:rsidRDefault="00DF63FA" w:rsidP="009B7A14">
            <w:pPr>
              <w:spacing w:line="240" w:lineRule="auto"/>
              <w:ind w:firstLine="0"/>
              <w:rPr>
                <w:rFonts w:cstheme="minorHAnsi"/>
              </w:rPr>
            </w:pPr>
            <w:r w:rsidRPr="00C10567">
              <w:rPr>
                <w:rFonts w:cstheme="minorHAnsi"/>
                <w:color w:val="000000"/>
              </w:rPr>
              <w:t>0.83</w:t>
            </w:r>
          </w:p>
        </w:tc>
      </w:tr>
      <w:tr w:rsidR="00DF63FA" w:rsidRPr="00C10567"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Pr="00C10567" w:rsidRDefault="00DF63FA" w:rsidP="009B7A14">
            <w:pPr>
              <w:spacing w:line="240" w:lineRule="auto"/>
              <w:ind w:firstLine="0"/>
              <w:rPr>
                <w:rFonts w:cstheme="minorHAnsi"/>
              </w:rPr>
            </w:pPr>
            <w:r w:rsidRPr="00C10567">
              <w:rPr>
                <w:rFonts w:cstheme="minorHAnsi"/>
                <w:color w:val="000000"/>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Pr="00C10567" w:rsidRDefault="00DF63FA" w:rsidP="009B7A14">
            <w:pPr>
              <w:spacing w:line="240" w:lineRule="auto"/>
              <w:ind w:firstLine="0"/>
              <w:rPr>
                <w:rFonts w:cstheme="minorHAnsi"/>
              </w:rPr>
            </w:pPr>
            <w:r w:rsidRPr="00C10567">
              <w:rPr>
                <w:rFonts w:cstheme="minorHAnsi"/>
                <w:color w:val="000000"/>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Pr="00C10567" w:rsidRDefault="00DF63FA" w:rsidP="009B7A14">
            <w:pPr>
              <w:spacing w:line="240" w:lineRule="auto"/>
              <w:ind w:firstLine="0"/>
              <w:rPr>
                <w:rFonts w:cstheme="minorHAnsi"/>
              </w:rPr>
            </w:pPr>
            <w:r w:rsidRPr="00C10567">
              <w:rPr>
                <w:rFonts w:cstheme="minorHAnsi"/>
                <w:color w:val="000000"/>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Pr="00C10567" w:rsidRDefault="00DF63FA" w:rsidP="009B7A14">
            <w:pPr>
              <w:spacing w:line="240" w:lineRule="auto"/>
              <w:ind w:firstLine="0"/>
              <w:rPr>
                <w:rFonts w:cstheme="minorHAnsi"/>
              </w:rPr>
            </w:pPr>
            <w:r w:rsidRPr="00C10567">
              <w:rPr>
                <w:rFonts w:cstheme="minorHAnsi"/>
                <w:color w:val="000000"/>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Pr="00C10567" w:rsidRDefault="00DF63FA" w:rsidP="009B7A14">
            <w:pPr>
              <w:spacing w:line="240" w:lineRule="auto"/>
              <w:ind w:firstLine="0"/>
              <w:rPr>
                <w:rFonts w:cstheme="minorHAnsi"/>
              </w:rPr>
            </w:pPr>
            <w:r w:rsidRPr="00C10567">
              <w:rPr>
                <w:rFonts w:cstheme="minorHAnsi"/>
                <w:color w:val="000000"/>
              </w:rPr>
              <w:t>0.01</w:t>
            </w:r>
          </w:p>
        </w:tc>
      </w:tr>
      <w:tr w:rsidR="00DF63FA" w:rsidRPr="00C10567"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Pr="00C10567" w:rsidRDefault="00DF63FA" w:rsidP="009B7A14">
            <w:pPr>
              <w:spacing w:line="240" w:lineRule="auto"/>
              <w:ind w:firstLine="0"/>
              <w:rPr>
                <w:rFonts w:cstheme="minorHAnsi"/>
              </w:rPr>
            </w:pPr>
            <w:r w:rsidRPr="00C10567">
              <w:rPr>
                <w:rFonts w:cstheme="minorHAnsi"/>
                <w:color w:val="000000"/>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Pr="00C10567" w:rsidRDefault="00DF63FA" w:rsidP="009B7A14">
            <w:pPr>
              <w:spacing w:line="240" w:lineRule="auto"/>
              <w:ind w:firstLine="0"/>
              <w:rPr>
                <w:rFonts w:cstheme="minorHAnsi"/>
              </w:rPr>
            </w:pPr>
            <w:r w:rsidRPr="00C10567">
              <w:rPr>
                <w:rFonts w:cstheme="minorHAnsi"/>
                <w:color w:val="000000"/>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Pr="00C10567" w:rsidRDefault="00DF63FA" w:rsidP="009B7A14">
            <w:pPr>
              <w:spacing w:line="240" w:lineRule="auto"/>
              <w:ind w:firstLine="0"/>
              <w:rPr>
                <w:rFonts w:cstheme="minorHAnsi"/>
              </w:rPr>
            </w:pPr>
            <w:r w:rsidRPr="00C10567">
              <w:rPr>
                <w:rFonts w:cstheme="minorHAnsi"/>
                <w:color w:val="000000"/>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Pr="00C10567" w:rsidRDefault="00DF63FA" w:rsidP="009B7A14">
            <w:pPr>
              <w:spacing w:line="240" w:lineRule="auto"/>
              <w:ind w:firstLine="0"/>
              <w:rPr>
                <w:rFonts w:cstheme="minorHAnsi"/>
              </w:rPr>
            </w:pPr>
            <w:r w:rsidRPr="00C10567">
              <w:rPr>
                <w:rFonts w:cstheme="minorHAnsi"/>
                <w:color w:val="000000"/>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Pr="00C10567" w:rsidRDefault="00DF63FA" w:rsidP="009B7A14">
            <w:pPr>
              <w:spacing w:line="240" w:lineRule="auto"/>
              <w:ind w:firstLine="0"/>
              <w:rPr>
                <w:rFonts w:cstheme="minorHAnsi"/>
              </w:rPr>
            </w:pPr>
            <w:r w:rsidRPr="00C10567">
              <w:rPr>
                <w:rFonts w:cstheme="minorHAnsi"/>
                <w:color w:val="000000"/>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Pr="00C10567" w:rsidRDefault="00DF63FA" w:rsidP="009B7A14">
            <w:pPr>
              <w:spacing w:line="240" w:lineRule="auto"/>
              <w:ind w:firstLine="0"/>
              <w:rPr>
                <w:rFonts w:cstheme="minorHAnsi"/>
              </w:rPr>
            </w:pPr>
            <w:r w:rsidRPr="00C10567">
              <w:rPr>
                <w:rFonts w:cstheme="minorHAnsi"/>
                <w:color w:val="000000"/>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Pr="00C10567" w:rsidRDefault="00DF63FA" w:rsidP="009B7A14">
            <w:pPr>
              <w:spacing w:line="240" w:lineRule="auto"/>
              <w:ind w:firstLine="0"/>
              <w:rPr>
                <w:rFonts w:cstheme="minorHAnsi"/>
              </w:rPr>
            </w:pPr>
            <w:r w:rsidRPr="00C10567">
              <w:rPr>
                <w:rFonts w:cstheme="minorHAnsi"/>
                <w:color w:val="000000"/>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Pr="00C10567" w:rsidRDefault="00DF63FA" w:rsidP="009B7A14">
            <w:pPr>
              <w:spacing w:line="240" w:lineRule="auto"/>
              <w:ind w:firstLine="0"/>
              <w:rPr>
                <w:rFonts w:cstheme="minorHAnsi"/>
              </w:rPr>
            </w:pPr>
            <w:r w:rsidRPr="00C10567">
              <w:rPr>
                <w:rFonts w:cstheme="minorHAnsi"/>
                <w:color w:val="000000"/>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Pr="00C10567" w:rsidRDefault="00DF63FA" w:rsidP="009B7A14">
            <w:pPr>
              <w:spacing w:line="240" w:lineRule="auto"/>
              <w:ind w:firstLine="0"/>
              <w:rPr>
                <w:rFonts w:cstheme="minorHAnsi"/>
              </w:rPr>
            </w:pPr>
            <w:r w:rsidRPr="00C10567">
              <w:rPr>
                <w:rFonts w:cstheme="minorHAnsi"/>
                <w:color w:val="000000"/>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Pr="00C10567" w:rsidRDefault="00DF63FA" w:rsidP="009B7A14">
            <w:pPr>
              <w:spacing w:line="240" w:lineRule="auto"/>
              <w:ind w:firstLine="0"/>
              <w:rPr>
                <w:rFonts w:cstheme="minorHAnsi"/>
              </w:rPr>
            </w:pPr>
            <w:r w:rsidRPr="00C10567">
              <w:rPr>
                <w:rFonts w:cstheme="minorHAnsi"/>
                <w:color w:val="000000"/>
              </w:rPr>
              <w:t>0.39</w:t>
            </w:r>
          </w:p>
        </w:tc>
      </w:tr>
      <w:tr w:rsidR="00DF63FA" w:rsidRPr="00C10567"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Pr="00C10567" w:rsidRDefault="00DF63FA" w:rsidP="009B7A14">
            <w:pPr>
              <w:spacing w:line="240" w:lineRule="auto"/>
              <w:ind w:firstLine="0"/>
              <w:rPr>
                <w:rFonts w:cstheme="minorHAnsi"/>
              </w:rPr>
            </w:pPr>
            <w:r w:rsidRPr="00C10567">
              <w:rPr>
                <w:rFonts w:cstheme="minorHAnsi"/>
                <w:color w:val="000000"/>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Pr="00C10567" w:rsidRDefault="00DF63FA" w:rsidP="009B7A14">
            <w:pPr>
              <w:spacing w:line="240" w:lineRule="auto"/>
              <w:ind w:firstLine="0"/>
              <w:rPr>
                <w:rFonts w:cstheme="minorHAnsi"/>
              </w:rPr>
            </w:pPr>
            <w:r w:rsidRPr="00C10567">
              <w:rPr>
                <w:rFonts w:cstheme="minorHAnsi"/>
                <w:color w:val="000000"/>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Pr="00C10567" w:rsidRDefault="00DF63FA" w:rsidP="009B7A14">
            <w:pPr>
              <w:spacing w:line="240" w:lineRule="auto"/>
              <w:ind w:firstLine="0"/>
              <w:rPr>
                <w:rFonts w:cstheme="minorHAnsi"/>
              </w:rPr>
            </w:pPr>
            <w:r w:rsidRPr="00C10567">
              <w:rPr>
                <w:rFonts w:cstheme="minorHAnsi"/>
                <w:color w:val="000000"/>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Pr="00C10567" w:rsidRDefault="00DF63FA" w:rsidP="009B7A14">
            <w:pPr>
              <w:spacing w:line="240" w:lineRule="auto"/>
              <w:ind w:firstLine="0"/>
              <w:rPr>
                <w:rFonts w:cstheme="minorHAnsi"/>
              </w:rPr>
            </w:pPr>
            <w:r w:rsidRPr="00C10567">
              <w:rPr>
                <w:rFonts w:cstheme="minorHAnsi"/>
                <w:color w:val="000000"/>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Pr="00C10567" w:rsidRDefault="00DF63FA" w:rsidP="009B7A14">
            <w:pPr>
              <w:spacing w:line="240" w:lineRule="auto"/>
              <w:ind w:firstLine="0"/>
              <w:rPr>
                <w:rFonts w:cstheme="minorHAnsi"/>
              </w:rPr>
            </w:pPr>
            <w:r w:rsidRPr="00C10567">
              <w:rPr>
                <w:rFonts w:cstheme="minorHAnsi"/>
                <w:color w:val="000000"/>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Pr="00C10567" w:rsidRDefault="00DF63FA" w:rsidP="009B7A14">
            <w:pPr>
              <w:spacing w:line="240" w:lineRule="auto"/>
              <w:ind w:firstLine="0"/>
              <w:rPr>
                <w:rFonts w:cstheme="minorHAnsi"/>
              </w:rPr>
            </w:pPr>
            <w:r w:rsidRPr="00C10567">
              <w:rPr>
                <w:rFonts w:cstheme="minorHAnsi"/>
                <w:color w:val="000000"/>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Pr="00C10567" w:rsidRDefault="00DF63FA" w:rsidP="009B7A14">
            <w:pPr>
              <w:spacing w:line="240" w:lineRule="auto"/>
              <w:ind w:firstLine="0"/>
              <w:rPr>
                <w:rFonts w:cstheme="minorHAnsi"/>
              </w:rPr>
            </w:pPr>
            <w:r w:rsidRPr="00C10567">
              <w:rPr>
                <w:rFonts w:cstheme="minorHAnsi"/>
                <w:color w:val="000000"/>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C10567" w:rsidRDefault="00DF63FA" w:rsidP="009B7A14">
            <w:pPr>
              <w:spacing w:line="240" w:lineRule="auto"/>
              <w:ind w:firstLine="0"/>
              <w:rPr>
                <w:rFonts w:cstheme="minorHAnsi"/>
              </w:rPr>
            </w:pPr>
            <w:r w:rsidRPr="00C10567">
              <w:rPr>
                <w:rFonts w:cstheme="minorHAnsi"/>
                <w:color w:val="000000"/>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Pr="00C10567" w:rsidRDefault="00DF63FA" w:rsidP="009B7A14">
            <w:pPr>
              <w:spacing w:line="240" w:lineRule="auto"/>
              <w:ind w:firstLine="0"/>
              <w:rPr>
                <w:rFonts w:cstheme="minorHAnsi"/>
              </w:rPr>
            </w:pPr>
            <w:r w:rsidRPr="00C10567">
              <w:rPr>
                <w:rFonts w:cstheme="minorHAnsi"/>
                <w:color w:val="000000"/>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C10567" w:rsidRDefault="00DF63FA" w:rsidP="009B7A14">
            <w:pPr>
              <w:spacing w:line="240" w:lineRule="auto"/>
              <w:ind w:firstLine="0"/>
              <w:rPr>
                <w:rFonts w:cstheme="minorHAnsi"/>
              </w:rPr>
            </w:pPr>
            <w:r w:rsidRPr="00C10567">
              <w:rPr>
                <w:rFonts w:cstheme="minorHAnsi"/>
                <w:color w:val="000000"/>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Pr="00C10567" w:rsidRDefault="00DF63FA" w:rsidP="009B7A14">
            <w:pPr>
              <w:spacing w:line="240" w:lineRule="auto"/>
              <w:ind w:firstLine="0"/>
              <w:rPr>
                <w:rFonts w:cstheme="minorHAnsi"/>
              </w:rPr>
            </w:pPr>
            <w:r w:rsidRPr="00C10567">
              <w:rPr>
                <w:rFonts w:cstheme="minorHAnsi"/>
                <w:color w:val="000000"/>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C10567" w:rsidRDefault="00DF63FA" w:rsidP="009B7A14">
            <w:pPr>
              <w:spacing w:line="240" w:lineRule="auto"/>
              <w:ind w:firstLine="0"/>
              <w:rPr>
                <w:rFonts w:cstheme="minorHAnsi"/>
              </w:rPr>
            </w:pPr>
            <w:r w:rsidRPr="00C10567">
              <w:rPr>
                <w:rFonts w:cstheme="minorHAnsi"/>
                <w:color w:val="000000"/>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Pr="00C10567" w:rsidRDefault="00DF63FA" w:rsidP="009B7A14">
            <w:pPr>
              <w:spacing w:line="240" w:lineRule="auto"/>
              <w:ind w:firstLine="0"/>
              <w:rPr>
                <w:rFonts w:cstheme="minorHAnsi"/>
              </w:rPr>
            </w:pPr>
            <w:r w:rsidRPr="00C10567">
              <w:rPr>
                <w:rFonts w:cstheme="minorHAnsi"/>
                <w:color w:val="000000"/>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C10567" w:rsidRDefault="00DF63FA" w:rsidP="009B7A14">
            <w:pPr>
              <w:spacing w:line="240" w:lineRule="auto"/>
              <w:ind w:firstLine="0"/>
              <w:rPr>
                <w:rFonts w:cstheme="minorHAnsi"/>
              </w:rPr>
            </w:pPr>
            <w:r w:rsidRPr="00C10567">
              <w:rPr>
                <w:rFonts w:cstheme="minorHAnsi"/>
                <w:color w:val="000000"/>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Pr="00C10567" w:rsidRDefault="00DF63FA" w:rsidP="009B7A14">
            <w:pPr>
              <w:spacing w:line="240" w:lineRule="auto"/>
              <w:ind w:firstLine="0"/>
              <w:rPr>
                <w:rFonts w:cstheme="minorHAnsi"/>
              </w:rPr>
            </w:pPr>
            <w:r w:rsidRPr="00C10567">
              <w:rPr>
                <w:rFonts w:cstheme="minorHAnsi"/>
                <w:color w:val="000000"/>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C10567" w:rsidRDefault="00DF63FA" w:rsidP="009B7A14">
            <w:pPr>
              <w:spacing w:line="240" w:lineRule="auto"/>
              <w:ind w:firstLine="0"/>
              <w:rPr>
                <w:rFonts w:cstheme="minorHAnsi"/>
              </w:rPr>
            </w:pPr>
            <w:r w:rsidRPr="00C10567">
              <w:rPr>
                <w:rFonts w:cstheme="minorHAnsi"/>
                <w:color w:val="000000"/>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Pr="00C10567" w:rsidRDefault="00DF63FA" w:rsidP="009B7A14">
            <w:pPr>
              <w:spacing w:line="240" w:lineRule="auto"/>
              <w:ind w:firstLine="0"/>
              <w:rPr>
                <w:rFonts w:cstheme="minorHAnsi"/>
              </w:rPr>
            </w:pPr>
            <w:r w:rsidRPr="00C10567">
              <w:rPr>
                <w:rFonts w:cstheme="minorHAnsi"/>
                <w:color w:val="000000"/>
              </w:rPr>
              <w:t>1.25</w:t>
            </w:r>
          </w:p>
        </w:tc>
      </w:tr>
      <w:tr w:rsidR="00DF63FA" w:rsidRPr="00C10567"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Pr="00C10567" w:rsidRDefault="00DF63FA" w:rsidP="009B7A14">
            <w:pPr>
              <w:spacing w:line="240" w:lineRule="auto"/>
              <w:ind w:firstLine="0"/>
              <w:rPr>
                <w:rFonts w:cstheme="minorHAnsi"/>
              </w:rPr>
            </w:pPr>
            <w:r w:rsidRPr="00C10567">
              <w:rPr>
                <w:rFonts w:cstheme="minorHAnsi"/>
                <w:color w:val="000000"/>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Pr="00C10567" w:rsidRDefault="00DF63FA" w:rsidP="009B7A14">
            <w:pPr>
              <w:spacing w:line="240" w:lineRule="auto"/>
              <w:ind w:firstLine="0"/>
              <w:rPr>
                <w:rFonts w:cstheme="minorHAnsi"/>
              </w:rPr>
            </w:pPr>
            <w:r w:rsidRPr="00C10567">
              <w:rPr>
                <w:rFonts w:cstheme="minorHAnsi"/>
                <w:color w:val="000000"/>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Pr="00C10567" w:rsidRDefault="00DF63FA" w:rsidP="009B7A14">
            <w:pPr>
              <w:spacing w:line="240" w:lineRule="auto"/>
              <w:ind w:firstLine="0"/>
              <w:rPr>
                <w:rFonts w:cstheme="minorHAnsi"/>
              </w:rPr>
            </w:pPr>
            <w:r w:rsidRPr="00C10567">
              <w:rPr>
                <w:rFonts w:cstheme="minorHAnsi"/>
                <w:color w:val="000000"/>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Pr="00C10567" w:rsidRDefault="00DF63FA" w:rsidP="009B7A14">
            <w:pPr>
              <w:spacing w:line="240" w:lineRule="auto"/>
              <w:ind w:firstLine="0"/>
              <w:rPr>
                <w:rFonts w:cstheme="minorHAnsi"/>
              </w:rPr>
            </w:pPr>
            <w:r w:rsidRPr="00C10567">
              <w:rPr>
                <w:rFonts w:cstheme="minorHAnsi"/>
                <w:color w:val="000000"/>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Pr="00C10567" w:rsidRDefault="00DF63FA" w:rsidP="009B7A14">
            <w:pPr>
              <w:spacing w:line="240" w:lineRule="auto"/>
              <w:ind w:firstLine="0"/>
              <w:rPr>
                <w:rFonts w:cstheme="minorHAnsi"/>
              </w:rPr>
            </w:pPr>
            <w:r w:rsidRPr="00C10567">
              <w:rPr>
                <w:rFonts w:cstheme="minorHAnsi"/>
                <w:color w:val="000000"/>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Pr="00C10567" w:rsidRDefault="00DF63FA" w:rsidP="009B7A14">
            <w:pPr>
              <w:spacing w:line="240" w:lineRule="auto"/>
              <w:ind w:firstLine="0"/>
              <w:rPr>
                <w:rFonts w:cstheme="minorHAnsi"/>
              </w:rPr>
            </w:pPr>
            <w:r w:rsidRPr="00C10567">
              <w:rPr>
                <w:rFonts w:cstheme="minorHAnsi"/>
                <w:color w:val="000000"/>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C10567" w:rsidRDefault="00DF63FA" w:rsidP="009B7A14">
            <w:pPr>
              <w:spacing w:line="240" w:lineRule="auto"/>
              <w:ind w:firstLine="0"/>
              <w:rPr>
                <w:rFonts w:cstheme="minorHAnsi"/>
              </w:rPr>
            </w:pPr>
            <w:r w:rsidRPr="00C10567">
              <w:rPr>
                <w:rFonts w:cstheme="minorHAnsi"/>
                <w:color w:val="000000"/>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Pr="00C10567" w:rsidRDefault="00DF63FA" w:rsidP="009B7A14">
            <w:pPr>
              <w:spacing w:line="240" w:lineRule="auto"/>
              <w:ind w:firstLine="0"/>
              <w:rPr>
                <w:rFonts w:cstheme="minorHAnsi"/>
              </w:rPr>
            </w:pPr>
            <w:r w:rsidRPr="00C10567">
              <w:rPr>
                <w:rFonts w:cstheme="minorHAnsi"/>
                <w:color w:val="000000"/>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C10567" w:rsidRDefault="00DF63FA" w:rsidP="009B7A14">
            <w:pPr>
              <w:spacing w:line="240" w:lineRule="auto"/>
              <w:ind w:firstLine="0"/>
              <w:rPr>
                <w:rFonts w:cstheme="minorHAnsi"/>
              </w:rPr>
            </w:pPr>
            <w:r w:rsidRPr="00C10567">
              <w:rPr>
                <w:rFonts w:cstheme="minorHAnsi"/>
                <w:color w:val="000000"/>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Pr="00C10567" w:rsidRDefault="00DF63FA" w:rsidP="009B7A14">
            <w:pPr>
              <w:spacing w:line="240" w:lineRule="auto"/>
              <w:ind w:firstLine="0"/>
              <w:rPr>
                <w:rFonts w:cstheme="minorHAnsi"/>
              </w:rPr>
            </w:pPr>
            <w:r w:rsidRPr="00C10567">
              <w:rPr>
                <w:rFonts w:cstheme="minorHAnsi"/>
                <w:color w:val="000000"/>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C10567" w:rsidRDefault="00DF63FA" w:rsidP="009B7A14">
            <w:pPr>
              <w:spacing w:line="240" w:lineRule="auto"/>
              <w:ind w:firstLine="0"/>
              <w:rPr>
                <w:rFonts w:cstheme="minorHAnsi"/>
              </w:rPr>
            </w:pPr>
            <w:r w:rsidRPr="00C10567">
              <w:rPr>
                <w:rFonts w:cstheme="minorHAnsi"/>
                <w:color w:val="000000"/>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Pr="00C10567" w:rsidRDefault="00DF63FA" w:rsidP="009B7A14">
            <w:pPr>
              <w:spacing w:line="240" w:lineRule="auto"/>
              <w:ind w:firstLine="0"/>
              <w:rPr>
                <w:rFonts w:cstheme="minorHAnsi"/>
              </w:rPr>
            </w:pPr>
            <w:r w:rsidRPr="00C10567">
              <w:rPr>
                <w:rFonts w:cstheme="minorHAnsi"/>
                <w:color w:val="000000"/>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C10567" w:rsidRDefault="00DF63FA" w:rsidP="009B7A14">
            <w:pPr>
              <w:spacing w:line="240" w:lineRule="auto"/>
              <w:ind w:firstLine="0"/>
              <w:rPr>
                <w:rFonts w:cstheme="minorHAnsi"/>
              </w:rPr>
            </w:pPr>
            <w:r w:rsidRPr="00C10567">
              <w:rPr>
                <w:rFonts w:cstheme="minorHAnsi"/>
                <w:color w:val="000000"/>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Pr="00C10567" w:rsidRDefault="00DF63FA" w:rsidP="009B7A14">
            <w:pPr>
              <w:spacing w:line="240" w:lineRule="auto"/>
              <w:ind w:firstLine="0"/>
              <w:rPr>
                <w:rFonts w:cstheme="minorHAnsi"/>
              </w:rPr>
            </w:pPr>
            <w:r w:rsidRPr="00C10567">
              <w:rPr>
                <w:rFonts w:cstheme="minorHAnsi"/>
                <w:color w:val="000000"/>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C10567" w:rsidRDefault="00DF63FA" w:rsidP="009B7A14">
            <w:pPr>
              <w:spacing w:line="240" w:lineRule="auto"/>
              <w:ind w:firstLine="0"/>
              <w:rPr>
                <w:rFonts w:cstheme="minorHAnsi"/>
              </w:rPr>
            </w:pPr>
            <w:r w:rsidRPr="00C10567">
              <w:rPr>
                <w:rFonts w:cstheme="minorHAnsi"/>
                <w:color w:val="000000"/>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Pr="00C10567" w:rsidRDefault="00DF63FA" w:rsidP="009B7A14">
            <w:pPr>
              <w:spacing w:line="240" w:lineRule="auto"/>
              <w:ind w:firstLine="0"/>
              <w:rPr>
                <w:rFonts w:cstheme="minorHAnsi"/>
              </w:rPr>
            </w:pPr>
            <w:r w:rsidRPr="00C10567">
              <w:rPr>
                <w:rFonts w:cstheme="minorHAnsi"/>
                <w:color w:val="000000"/>
              </w:rPr>
              <w:t>1.18</w:t>
            </w:r>
          </w:p>
        </w:tc>
      </w:tr>
      <w:tr w:rsidR="00DF63FA" w:rsidRPr="00C10567"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Pr="00C10567" w:rsidRDefault="00DF63FA" w:rsidP="009B7A14">
            <w:pPr>
              <w:spacing w:line="240" w:lineRule="auto"/>
              <w:ind w:firstLine="0"/>
              <w:rPr>
                <w:rFonts w:cstheme="minorHAnsi"/>
              </w:rPr>
            </w:pPr>
            <w:r w:rsidRPr="00C10567">
              <w:rPr>
                <w:rFonts w:cstheme="minorHAnsi"/>
                <w:color w:val="000000"/>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Pr="00C10567" w:rsidRDefault="00DF63FA" w:rsidP="009B7A14">
            <w:pPr>
              <w:spacing w:line="240" w:lineRule="auto"/>
              <w:ind w:firstLine="0"/>
              <w:rPr>
                <w:rFonts w:cstheme="minorHAnsi"/>
              </w:rPr>
            </w:pPr>
            <w:r w:rsidRPr="00C10567">
              <w:rPr>
                <w:rFonts w:cstheme="minorHAnsi"/>
                <w:color w:val="000000"/>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Pr="00C10567" w:rsidRDefault="00DF63FA" w:rsidP="009B7A14">
            <w:pPr>
              <w:spacing w:line="240" w:lineRule="auto"/>
              <w:ind w:firstLine="0"/>
              <w:rPr>
                <w:rFonts w:cstheme="minorHAnsi"/>
              </w:rPr>
            </w:pPr>
            <w:r w:rsidRPr="00C10567">
              <w:rPr>
                <w:rFonts w:cstheme="minorHAnsi"/>
                <w:color w:val="000000"/>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Pr="00C10567" w:rsidRDefault="00DF63FA" w:rsidP="009B7A14">
            <w:pPr>
              <w:spacing w:line="240" w:lineRule="auto"/>
              <w:ind w:firstLine="0"/>
              <w:rPr>
                <w:rFonts w:cstheme="minorHAnsi"/>
              </w:rPr>
            </w:pPr>
            <w:r w:rsidRPr="00C10567">
              <w:rPr>
                <w:rFonts w:cstheme="minorHAnsi"/>
                <w:color w:val="000000"/>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Pr="00C10567" w:rsidRDefault="00DF63FA" w:rsidP="009B7A14">
            <w:pPr>
              <w:spacing w:line="240" w:lineRule="auto"/>
              <w:ind w:firstLine="0"/>
              <w:rPr>
                <w:rFonts w:cstheme="minorHAnsi"/>
              </w:rPr>
            </w:pPr>
            <w:r w:rsidRPr="00C10567">
              <w:rPr>
                <w:rFonts w:cstheme="minorHAnsi"/>
                <w:color w:val="000000"/>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Pr="00C10567" w:rsidRDefault="00DF63FA" w:rsidP="009B7A14">
            <w:pPr>
              <w:spacing w:line="240" w:lineRule="auto"/>
              <w:ind w:firstLine="0"/>
              <w:rPr>
                <w:rFonts w:cstheme="minorHAnsi"/>
              </w:rPr>
            </w:pPr>
            <w:r w:rsidRPr="00C10567">
              <w:rPr>
                <w:rFonts w:cstheme="minorHAnsi"/>
                <w:color w:val="000000"/>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C10567" w:rsidRDefault="00DF63FA" w:rsidP="009B7A14">
            <w:pPr>
              <w:spacing w:line="240" w:lineRule="auto"/>
              <w:ind w:firstLine="0"/>
              <w:rPr>
                <w:rFonts w:cstheme="minorHAnsi"/>
              </w:rPr>
            </w:pPr>
            <w:r w:rsidRPr="00C10567">
              <w:rPr>
                <w:rFonts w:cstheme="minorHAnsi"/>
                <w:color w:val="000000"/>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Pr="00C10567" w:rsidRDefault="00DF63FA" w:rsidP="009B7A14">
            <w:pPr>
              <w:spacing w:line="240" w:lineRule="auto"/>
              <w:ind w:firstLine="0"/>
              <w:rPr>
                <w:rFonts w:cstheme="minorHAnsi"/>
              </w:rPr>
            </w:pPr>
            <w:r w:rsidRPr="00C10567">
              <w:rPr>
                <w:rFonts w:cstheme="minorHAnsi"/>
                <w:color w:val="000000"/>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C10567" w:rsidRDefault="00DF63FA" w:rsidP="009B7A14">
            <w:pPr>
              <w:spacing w:line="240" w:lineRule="auto"/>
              <w:ind w:firstLine="0"/>
              <w:rPr>
                <w:rFonts w:cstheme="minorHAnsi"/>
              </w:rPr>
            </w:pPr>
            <w:r w:rsidRPr="00C10567">
              <w:rPr>
                <w:rFonts w:cstheme="minorHAnsi"/>
                <w:color w:val="000000"/>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Pr="00C10567" w:rsidRDefault="00DF63FA" w:rsidP="009B7A14">
            <w:pPr>
              <w:spacing w:line="240" w:lineRule="auto"/>
              <w:ind w:firstLine="0"/>
              <w:rPr>
                <w:rFonts w:cstheme="minorHAnsi"/>
              </w:rPr>
            </w:pPr>
            <w:r w:rsidRPr="00C10567">
              <w:rPr>
                <w:rFonts w:cstheme="minorHAnsi"/>
                <w:color w:val="000000"/>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C10567" w:rsidRDefault="00DF63FA" w:rsidP="009B7A14">
            <w:pPr>
              <w:spacing w:line="240" w:lineRule="auto"/>
              <w:ind w:firstLine="0"/>
              <w:rPr>
                <w:rFonts w:cstheme="minorHAnsi"/>
              </w:rPr>
            </w:pPr>
            <w:r w:rsidRPr="00C10567">
              <w:rPr>
                <w:rFonts w:cstheme="minorHAnsi"/>
                <w:color w:val="000000"/>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Pr="00C10567" w:rsidRDefault="00DF63FA" w:rsidP="009B7A14">
            <w:pPr>
              <w:spacing w:line="240" w:lineRule="auto"/>
              <w:ind w:firstLine="0"/>
              <w:rPr>
                <w:rFonts w:cstheme="minorHAnsi"/>
              </w:rPr>
            </w:pPr>
            <w:r w:rsidRPr="00C10567">
              <w:rPr>
                <w:rFonts w:cstheme="minorHAnsi"/>
                <w:color w:val="000000"/>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C10567" w:rsidRDefault="00DF63FA" w:rsidP="009B7A14">
            <w:pPr>
              <w:spacing w:line="240" w:lineRule="auto"/>
              <w:ind w:firstLine="0"/>
              <w:rPr>
                <w:rFonts w:cstheme="minorHAnsi"/>
              </w:rPr>
            </w:pPr>
            <w:r w:rsidRPr="00C10567">
              <w:rPr>
                <w:rFonts w:cstheme="minorHAnsi"/>
                <w:color w:val="000000"/>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Pr="00C10567" w:rsidRDefault="00DF63FA" w:rsidP="009B7A14">
            <w:pPr>
              <w:spacing w:line="240" w:lineRule="auto"/>
              <w:ind w:firstLine="0"/>
              <w:rPr>
                <w:rFonts w:cstheme="minorHAnsi"/>
              </w:rPr>
            </w:pPr>
            <w:r w:rsidRPr="00C10567">
              <w:rPr>
                <w:rFonts w:cstheme="minorHAnsi"/>
                <w:color w:val="000000"/>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C10567" w:rsidRDefault="00DF63FA" w:rsidP="009B7A14">
            <w:pPr>
              <w:spacing w:line="240" w:lineRule="auto"/>
              <w:ind w:firstLine="0"/>
              <w:rPr>
                <w:rFonts w:cstheme="minorHAnsi"/>
              </w:rPr>
            </w:pPr>
            <w:r w:rsidRPr="00C10567">
              <w:rPr>
                <w:rFonts w:cstheme="minorHAnsi"/>
                <w:color w:val="000000"/>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Pr="00C10567" w:rsidRDefault="00DF63FA" w:rsidP="009B7A14">
            <w:pPr>
              <w:spacing w:line="240" w:lineRule="auto"/>
              <w:ind w:firstLine="0"/>
              <w:rPr>
                <w:rFonts w:cstheme="minorHAnsi"/>
              </w:rPr>
            </w:pPr>
            <w:r w:rsidRPr="00C10567">
              <w:rPr>
                <w:rFonts w:cstheme="minorHAnsi"/>
                <w:color w:val="000000"/>
              </w:rPr>
              <w:t>1.28</w:t>
            </w:r>
          </w:p>
        </w:tc>
      </w:tr>
    </w:tbl>
    <w:p w14:paraId="0103D97A" w14:textId="7A31463A" w:rsidR="00E7393D" w:rsidRPr="00C10567" w:rsidRDefault="00E7393D" w:rsidP="007D64E5">
      <w:pPr>
        <w:spacing w:line="240" w:lineRule="auto"/>
        <w:ind w:firstLine="0"/>
        <w:rPr>
          <w:rFonts w:cstheme="minorHAnsi"/>
        </w:rPr>
      </w:pPr>
    </w:p>
    <w:p w14:paraId="7906E812" w14:textId="77777777" w:rsidR="007D64E5" w:rsidRPr="00C10567" w:rsidRDefault="007D64E5" w:rsidP="007D64E5">
      <w:pPr>
        <w:spacing w:line="240" w:lineRule="auto"/>
        <w:ind w:firstLine="0"/>
        <w:rPr>
          <w:rFonts w:cstheme="minorHAnsi"/>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11337"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657"/>
        <w:gridCol w:w="1980"/>
        <w:gridCol w:w="1620"/>
        <w:gridCol w:w="1350"/>
        <w:gridCol w:w="241"/>
        <w:gridCol w:w="1469"/>
      </w:tblGrid>
      <w:tr w:rsidR="00A90878" w14:paraId="0349BF52" w14:textId="77777777" w:rsidTr="00C10567">
        <w:trPr>
          <w:gridAfter w:val="1"/>
          <w:wAfter w:w="1469" w:type="dxa"/>
          <w:trHeight w:val="288"/>
        </w:trPr>
        <w:tc>
          <w:tcPr>
            <w:tcW w:w="20" w:type="dxa"/>
            <w:tcBorders>
              <w:top w:val="nil"/>
              <w:left w:val="nil"/>
              <w:bottom w:val="single" w:sz="4" w:space="0" w:color="auto"/>
            </w:tcBorders>
            <w:shd w:val="clear" w:color="auto" w:fill="FFFFFF"/>
          </w:tcPr>
          <w:p w14:paraId="0B886B5C" w14:textId="77777777" w:rsidR="00A90878" w:rsidRPr="00C10567" w:rsidRDefault="00A90878" w:rsidP="007D64E5">
            <w:pPr>
              <w:spacing w:line="240" w:lineRule="auto"/>
              <w:rPr>
                <w:rFonts w:eastAsia="Times New Roman" w:cstheme="minorHAnsi"/>
                <w:color w:val="222222"/>
                <w:sz w:val="18"/>
                <w:szCs w:val="18"/>
              </w:rPr>
            </w:pPr>
          </w:p>
        </w:tc>
        <w:tc>
          <w:tcPr>
            <w:tcW w:w="9848" w:type="dxa"/>
            <w:gridSpan w:val="5"/>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02FD35F8" w:rsidR="00A90878" w:rsidRPr="00C10567" w:rsidRDefault="00D2210B" w:rsidP="007D64E5">
            <w:pPr>
              <w:spacing w:line="240" w:lineRule="auto"/>
              <w:ind w:firstLine="0"/>
              <w:rPr>
                <w:rFonts w:eastAsia="Times New Roman" w:cstheme="minorHAnsi"/>
                <w:color w:val="222222"/>
              </w:rPr>
            </w:pPr>
            <w:r>
              <w:rPr>
                <w:rFonts w:eastAsia="Times New Roman" w:cstheme="minorHAnsi"/>
                <w:color w:val="222222"/>
              </w:rPr>
              <w:t>Table 7</w:t>
            </w:r>
          </w:p>
          <w:p w14:paraId="7E8A7E9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iCs/>
                <w:color w:val="222222"/>
              </w:rPr>
              <w:t>Final predictive models for each dependent variable (AE/factors).</w:t>
            </w:r>
          </w:p>
          <w:p w14:paraId="222868D0" w14:textId="77777777" w:rsidR="00A90878" w:rsidRPr="00C10567" w:rsidRDefault="00A90878" w:rsidP="007D64E5">
            <w:pPr>
              <w:spacing w:line="240" w:lineRule="auto"/>
              <w:rPr>
                <w:rFonts w:eastAsia="Times New Roman" w:cstheme="minorHAnsi"/>
                <w:color w:val="222222"/>
              </w:rPr>
            </w:pPr>
            <w:r w:rsidRPr="00C10567">
              <w:rPr>
                <w:rFonts w:eastAsia="Times New Roman" w:cstheme="minorHAnsi"/>
                <w:color w:val="222222"/>
              </w:rPr>
              <w:t> </w:t>
            </w:r>
          </w:p>
        </w:tc>
      </w:tr>
      <w:tr w:rsidR="00A90878" w:rsidRPr="00C10567" w14:paraId="50B5D884" w14:textId="77777777" w:rsidTr="00C10567">
        <w:trPr>
          <w:trHeight w:val="288"/>
        </w:trPr>
        <w:tc>
          <w:tcPr>
            <w:tcW w:w="467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Pr="00C10567" w:rsidRDefault="00A90878" w:rsidP="007D64E5">
            <w:pPr>
              <w:spacing w:line="240" w:lineRule="auto"/>
              <w:rPr>
                <w:rFonts w:eastAsia="Times New Roman" w:cstheme="minorHAnsi"/>
                <w:color w:val="222222"/>
              </w:rPr>
            </w:pPr>
          </w:p>
        </w:tc>
        <w:tc>
          <w:tcPr>
            <w:tcW w:w="198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C10567" w:rsidRDefault="00A90878" w:rsidP="00C10567">
            <w:pPr>
              <w:spacing w:line="240" w:lineRule="auto"/>
              <w:ind w:firstLine="0"/>
              <w:jc w:val="right"/>
              <w:rPr>
                <w:rFonts w:eastAsia="Times New Roman" w:cstheme="minorHAnsi"/>
                <w:color w:val="222222"/>
                <w:vertAlign w:val="subscript"/>
              </w:rPr>
            </w:pPr>
            <w:r w:rsidRPr="00C10567">
              <w:rPr>
                <w:rFonts w:eastAsia="Times New Roman" w:cstheme="minorHAnsi"/>
                <w:color w:val="222222"/>
              </w:rPr>
              <w:sym w:font="Symbol" w:char="F062"/>
            </w:r>
            <w:r w:rsidRPr="00C10567">
              <w:rPr>
                <w:rFonts w:eastAsia="Times New Roman" w:cstheme="minorHAnsi"/>
                <w:color w:val="222222"/>
                <w:vertAlign w:val="subscript"/>
              </w:rPr>
              <w:t>1</w:t>
            </w:r>
          </w:p>
        </w:tc>
        <w:tc>
          <w:tcPr>
            <w:tcW w:w="1620" w:type="dxa"/>
            <w:tcBorders>
              <w:top w:val="single" w:sz="4" w:space="0" w:color="auto"/>
              <w:left w:val="nil"/>
              <w:bottom w:val="single" w:sz="4" w:space="0" w:color="auto"/>
              <w:right w:val="nil"/>
            </w:tcBorders>
            <w:shd w:val="clear" w:color="auto" w:fill="FFFFFF"/>
          </w:tcPr>
          <w:p w14:paraId="42F0E77F"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c>
          <w:tcPr>
            <w:tcW w:w="1350" w:type="dxa"/>
            <w:tcBorders>
              <w:top w:val="single" w:sz="4" w:space="0" w:color="auto"/>
              <w:left w:val="nil"/>
              <w:bottom w:val="single" w:sz="4" w:space="0" w:color="auto"/>
              <w:right w:val="nil"/>
            </w:tcBorders>
            <w:shd w:val="clear" w:color="auto" w:fill="FFFFFF"/>
            <w:vAlign w:val="center"/>
          </w:tcPr>
          <w:p w14:paraId="2EEDBFB7" w14:textId="77777777" w:rsidR="00A90878" w:rsidRPr="00C10567" w:rsidRDefault="00A90878" w:rsidP="00C10567">
            <w:pPr>
              <w:spacing w:line="240" w:lineRule="auto"/>
              <w:jc w:val="right"/>
              <w:rPr>
                <w:rFonts w:eastAsia="Times New Roman" w:cstheme="minorHAnsi"/>
                <w:color w:val="222222"/>
              </w:rPr>
            </w:pPr>
            <w:r w:rsidRPr="00C10567">
              <w:rPr>
                <w:rFonts w:eastAsia="Times New Roman" w:cstheme="minorHAnsi"/>
                <w:color w:val="222222"/>
              </w:rPr>
              <w:sym w:font="Symbol" w:char="F062"/>
            </w:r>
            <w:r w:rsidRPr="00C10567">
              <w:rPr>
                <w:rFonts w:eastAsia="Times New Roman" w:cstheme="minorHAnsi"/>
                <w:color w:val="222222"/>
                <w:vertAlign w:val="subscript"/>
              </w:rPr>
              <w:t>2</w:t>
            </w:r>
          </w:p>
        </w:tc>
        <w:tc>
          <w:tcPr>
            <w:tcW w:w="1710" w:type="dxa"/>
            <w:gridSpan w:val="2"/>
            <w:tcBorders>
              <w:top w:val="single" w:sz="4" w:space="0" w:color="auto"/>
              <w:left w:val="nil"/>
              <w:bottom w:val="single" w:sz="4" w:space="0" w:color="auto"/>
              <w:right w:val="nil"/>
            </w:tcBorders>
            <w:shd w:val="clear" w:color="auto" w:fill="FFFFFF"/>
          </w:tcPr>
          <w:p w14:paraId="71E09B61"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r>
      <w:tr w:rsidR="00A90878" w:rsidRPr="00C10567" w14:paraId="4DD35BD7" w14:textId="77777777" w:rsidTr="00C10567">
        <w:trPr>
          <w:trHeight w:val="288"/>
        </w:trPr>
        <w:tc>
          <w:tcPr>
            <w:tcW w:w="467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Total Academic Engagement (AE)</w:t>
            </w:r>
          </w:p>
        </w:tc>
        <w:tc>
          <w:tcPr>
            <w:tcW w:w="198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single" w:sz="4" w:space="0" w:color="auto"/>
              <w:left w:val="nil"/>
              <w:bottom w:val="nil"/>
              <w:right w:val="nil"/>
            </w:tcBorders>
            <w:shd w:val="clear" w:color="auto" w:fill="FFFFFF"/>
            <w:vAlign w:val="center"/>
          </w:tcPr>
          <w:p w14:paraId="2F420E29" w14:textId="77777777" w:rsidR="00A90878" w:rsidRPr="00C10567" w:rsidRDefault="00A90878" w:rsidP="007D64E5">
            <w:pPr>
              <w:spacing w:line="240" w:lineRule="auto"/>
              <w:jc w:val="right"/>
              <w:rPr>
                <w:rFonts w:eastAsia="Times New Roman" w:cstheme="minorHAnsi"/>
                <w:color w:val="222222"/>
              </w:rPr>
            </w:pPr>
          </w:p>
        </w:tc>
        <w:tc>
          <w:tcPr>
            <w:tcW w:w="1350" w:type="dxa"/>
            <w:tcBorders>
              <w:top w:val="single" w:sz="4" w:space="0" w:color="auto"/>
              <w:left w:val="nil"/>
              <w:bottom w:val="nil"/>
              <w:right w:val="nil"/>
            </w:tcBorders>
            <w:shd w:val="clear" w:color="auto" w:fill="FFFFFF"/>
            <w:vAlign w:val="center"/>
          </w:tcPr>
          <w:p w14:paraId="14261111"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single" w:sz="4" w:space="0" w:color="auto"/>
              <w:left w:val="nil"/>
              <w:bottom w:val="nil"/>
              <w:right w:val="nil"/>
            </w:tcBorders>
            <w:shd w:val="clear" w:color="auto" w:fill="FFFFFF"/>
          </w:tcPr>
          <w:p w14:paraId="1369684F"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B107292" w14:textId="77777777" w:rsidTr="00C10567">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AE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Sleep Hygiene + </w:t>
            </w:r>
            <w:r w:rsidRPr="00C10567">
              <w:rPr>
                <w:rFonts w:eastAsia="Times New Roman" w:cstheme="minorHAnsi"/>
                <w:color w:val="222222"/>
              </w:rPr>
              <w:sym w:font="Symbol" w:char="F065"/>
            </w:r>
            <w:r w:rsidRPr="00C10567">
              <w:rPr>
                <w:rFonts w:eastAsia="Times New Roman" w:cstheme="minorHAnsi"/>
                <w:color w:val="222222"/>
              </w:rPr>
              <w:t xml:space="preserve"> </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0.286</w:t>
            </w:r>
          </w:p>
        </w:tc>
        <w:tc>
          <w:tcPr>
            <w:tcW w:w="1620" w:type="dxa"/>
            <w:tcBorders>
              <w:top w:val="nil"/>
              <w:left w:val="nil"/>
              <w:bottom w:val="nil"/>
              <w:right w:val="nil"/>
            </w:tcBorders>
            <w:shd w:val="clear" w:color="auto" w:fill="FFFFFF"/>
            <w:vAlign w:val="center"/>
          </w:tcPr>
          <w:p w14:paraId="740C68A2" w14:textId="77777777" w:rsidR="00A90878" w:rsidRPr="00C10567" w:rsidRDefault="00A90878" w:rsidP="007D64E5">
            <w:pPr>
              <w:spacing w:line="240" w:lineRule="auto"/>
              <w:jc w:val="right"/>
              <w:rPr>
                <w:rFonts w:eastAsia="Times New Roman" w:cstheme="minorHAnsi"/>
                <w:color w:val="222222"/>
              </w:rPr>
            </w:pPr>
            <w:r w:rsidRPr="00C10567">
              <w:rPr>
                <w:rFonts w:cstheme="minorHAnsi"/>
              </w:rPr>
              <w:t>0.0002**</w:t>
            </w:r>
          </w:p>
        </w:tc>
        <w:tc>
          <w:tcPr>
            <w:tcW w:w="1350" w:type="dxa"/>
            <w:tcBorders>
              <w:top w:val="nil"/>
              <w:left w:val="nil"/>
              <w:bottom w:val="nil"/>
              <w:right w:val="nil"/>
            </w:tcBorders>
            <w:shd w:val="clear" w:color="auto" w:fill="FFFFFF"/>
            <w:vAlign w:val="center"/>
          </w:tcPr>
          <w:p w14:paraId="1B17070A"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bottom w:val="nil"/>
              <w:right w:val="nil"/>
            </w:tcBorders>
            <w:shd w:val="clear" w:color="auto" w:fill="FFFFFF"/>
          </w:tcPr>
          <w:p w14:paraId="5D75CB9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98F69C1" w14:textId="77777777" w:rsidTr="00C10567">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Skills Engagement (Skills)</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tcPr>
          <w:p w14:paraId="678935F9" w14:textId="77777777" w:rsidR="00A90878" w:rsidRPr="00C10567" w:rsidRDefault="00A90878" w:rsidP="007D64E5">
            <w:pPr>
              <w:spacing w:line="240" w:lineRule="auto"/>
              <w:jc w:val="right"/>
              <w:rPr>
                <w:rFonts w:eastAsia="Times New Roman" w:cstheme="minorHAnsi"/>
                <w:color w:val="222222"/>
              </w:rPr>
            </w:pPr>
          </w:p>
        </w:tc>
        <w:tc>
          <w:tcPr>
            <w:tcW w:w="1350" w:type="dxa"/>
            <w:tcBorders>
              <w:top w:val="nil"/>
              <w:left w:val="nil"/>
              <w:bottom w:val="nil"/>
              <w:right w:val="nil"/>
            </w:tcBorders>
            <w:shd w:val="clear" w:color="auto" w:fill="FFFFFF"/>
            <w:vAlign w:val="center"/>
          </w:tcPr>
          <w:p w14:paraId="15E8902A"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bottom w:val="nil"/>
              <w:right w:val="nil"/>
            </w:tcBorders>
            <w:shd w:val="clear" w:color="auto" w:fill="FFFFFF"/>
          </w:tcPr>
          <w:p w14:paraId="15EF54A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040D78A" w14:textId="77777777" w:rsidTr="00C10567">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-0.028</w:t>
            </w:r>
          </w:p>
        </w:tc>
        <w:tc>
          <w:tcPr>
            <w:tcW w:w="1620" w:type="dxa"/>
            <w:tcBorders>
              <w:top w:val="nil"/>
              <w:left w:val="nil"/>
              <w:bottom w:val="nil"/>
              <w:right w:val="nil"/>
            </w:tcBorders>
            <w:shd w:val="clear" w:color="auto" w:fill="FFFFFF"/>
            <w:vAlign w:val="center"/>
          </w:tcPr>
          <w:p w14:paraId="3283B056"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0.120</w:t>
            </w:r>
          </w:p>
        </w:tc>
        <w:tc>
          <w:tcPr>
            <w:tcW w:w="1350" w:type="dxa"/>
            <w:tcBorders>
              <w:top w:val="nil"/>
              <w:left w:val="nil"/>
              <w:bottom w:val="nil"/>
              <w:right w:val="nil"/>
            </w:tcBorders>
            <w:shd w:val="clear" w:color="auto" w:fill="FFFFFF"/>
            <w:vAlign w:val="center"/>
          </w:tcPr>
          <w:p w14:paraId="01108ED0" w14:textId="77777777" w:rsidR="00A90878" w:rsidRPr="00C10567" w:rsidRDefault="00A90878" w:rsidP="00C10567">
            <w:pPr>
              <w:spacing w:line="240" w:lineRule="auto"/>
              <w:jc w:val="right"/>
              <w:rPr>
                <w:rFonts w:eastAsia="Times New Roman" w:cstheme="minorHAnsi"/>
                <w:color w:val="222222"/>
              </w:rPr>
            </w:pPr>
            <w:r w:rsidRPr="00C10567">
              <w:rPr>
                <w:rFonts w:cstheme="minorHAnsi"/>
              </w:rPr>
              <w:t>0.155</w:t>
            </w:r>
          </w:p>
        </w:tc>
        <w:tc>
          <w:tcPr>
            <w:tcW w:w="1710" w:type="dxa"/>
            <w:gridSpan w:val="2"/>
            <w:tcBorders>
              <w:top w:val="nil"/>
              <w:left w:val="nil"/>
              <w:bottom w:val="nil"/>
              <w:right w:val="nil"/>
            </w:tcBorders>
            <w:shd w:val="clear" w:color="auto" w:fill="FFFFFF"/>
          </w:tcPr>
          <w:p w14:paraId="7343848C" w14:textId="77777777" w:rsidR="00A90878" w:rsidRPr="00C10567" w:rsidRDefault="00A90878" w:rsidP="007D64E5">
            <w:pPr>
              <w:spacing w:line="240" w:lineRule="auto"/>
              <w:ind w:firstLine="0"/>
              <w:jc w:val="right"/>
              <w:rPr>
                <w:rFonts w:eastAsia="Times New Roman" w:cstheme="minorHAnsi"/>
                <w:color w:val="222222"/>
              </w:rPr>
            </w:pPr>
            <w:r w:rsidRPr="00C10567">
              <w:rPr>
                <w:rFonts w:cstheme="minorHAnsi"/>
              </w:rPr>
              <w:t>0.000009***</w:t>
            </w:r>
          </w:p>
        </w:tc>
      </w:tr>
      <w:tr w:rsidR="00A90878" w:rsidRPr="00C10567" w14:paraId="3F6A59BD" w14:textId="77777777" w:rsidTr="00C10567">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Emotional Engagement (</w:t>
            </w:r>
            <w:proofErr w:type="spellStart"/>
            <w:r w:rsidRPr="00C10567">
              <w:rPr>
                <w:rFonts w:eastAsia="Times New Roman" w:cstheme="minorHAnsi"/>
                <w:color w:val="222222"/>
              </w:rPr>
              <w:t>Emot</w:t>
            </w:r>
            <w:proofErr w:type="spellEnd"/>
            <w:r w:rsidRPr="00C10567">
              <w:rPr>
                <w:rFonts w:eastAsia="Times New Roman" w:cstheme="minorHAnsi"/>
                <w:color w:val="222222"/>
              </w:rPr>
              <w:t>)</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vAlign w:val="center"/>
          </w:tcPr>
          <w:p w14:paraId="156E32B0" w14:textId="77777777" w:rsidR="00A90878" w:rsidRPr="00C10567" w:rsidRDefault="00A90878" w:rsidP="007D64E5">
            <w:pPr>
              <w:spacing w:line="240" w:lineRule="auto"/>
              <w:jc w:val="right"/>
              <w:rPr>
                <w:rFonts w:eastAsia="Times New Roman" w:cstheme="minorHAnsi"/>
                <w:color w:val="222222"/>
              </w:rPr>
            </w:pPr>
          </w:p>
        </w:tc>
        <w:tc>
          <w:tcPr>
            <w:tcW w:w="1350" w:type="dxa"/>
            <w:tcBorders>
              <w:top w:val="nil"/>
              <w:left w:val="nil"/>
              <w:bottom w:val="nil"/>
              <w:right w:val="nil"/>
            </w:tcBorders>
            <w:shd w:val="clear" w:color="auto" w:fill="FFFFFF"/>
            <w:vAlign w:val="center"/>
          </w:tcPr>
          <w:p w14:paraId="3F9B377F"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bottom w:val="nil"/>
              <w:right w:val="nil"/>
            </w:tcBorders>
            <w:shd w:val="clear" w:color="auto" w:fill="FFFFFF"/>
          </w:tcPr>
          <w:p w14:paraId="40ACC766"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5ACEA10" w14:textId="77777777" w:rsidTr="00C10567">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w:t>
            </w:r>
            <w:proofErr w:type="spellStart"/>
            <w:r w:rsidRPr="00C10567">
              <w:rPr>
                <w:rFonts w:eastAsia="Times New Roman" w:cstheme="minorHAnsi"/>
                <w:color w:val="222222"/>
              </w:rPr>
              <w:t>Emot</w:t>
            </w:r>
            <w:proofErr w:type="spellEnd"/>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-0.024</w:t>
            </w:r>
          </w:p>
        </w:tc>
        <w:tc>
          <w:tcPr>
            <w:tcW w:w="1620" w:type="dxa"/>
            <w:tcBorders>
              <w:top w:val="nil"/>
              <w:left w:val="nil"/>
              <w:bottom w:val="nil"/>
              <w:right w:val="nil"/>
            </w:tcBorders>
            <w:shd w:val="clear" w:color="auto" w:fill="FFFFFF"/>
            <w:vAlign w:val="center"/>
          </w:tcPr>
          <w:p w14:paraId="11AB0288" w14:textId="77777777" w:rsidR="00A90878" w:rsidRPr="00C10567" w:rsidRDefault="00A90878" w:rsidP="007D64E5">
            <w:pPr>
              <w:spacing w:line="240" w:lineRule="auto"/>
              <w:jc w:val="right"/>
              <w:rPr>
                <w:rFonts w:eastAsia="Times New Roman" w:cstheme="minorHAnsi"/>
                <w:color w:val="222222"/>
              </w:rPr>
            </w:pPr>
            <w:r w:rsidRPr="00C10567">
              <w:rPr>
                <w:rFonts w:cstheme="minorHAnsi"/>
              </w:rPr>
              <w:t>0.122</w:t>
            </w:r>
          </w:p>
        </w:tc>
        <w:tc>
          <w:tcPr>
            <w:tcW w:w="1350" w:type="dxa"/>
            <w:tcBorders>
              <w:top w:val="nil"/>
              <w:left w:val="nil"/>
              <w:bottom w:val="nil"/>
              <w:right w:val="nil"/>
            </w:tcBorders>
            <w:shd w:val="clear" w:color="auto" w:fill="FFFFFF"/>
            <w:vAlign w:val="center"/>
          </w:tcPr>
          <w:p w14:paraId="688CDB65"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bottom w:val="nil"/>
              <w:right w:val="nil"/>
            </w:tcBorders>
            <w:shd w:val="clear" w:color="auto" w:fill="FFFFFF"/>
          </w:tcPr>
          <w:p w14:paraId="7EC9902C"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A99E2B0" w14:textId="77777777" w:rsidTr="00C10567">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Participation/interaction Engagement (Part)</w:t>
            </w:r>
          </w:p>
        </w:tc>
        <w:tc>
          <w:tcPr>
            <w:tcW w:w="198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49F7199B" w14:textId="77777777" w:rsidR="00A90878" w:rsidRPr="00C10567" w:rsidRDefault="00A90878" w:rsidP="007D64E5">
            <w:pPr>
              <w:spacing w:line="240" w:lineRule="auto"/>
              <w:jc w:val="right"/>
              <w:rPr>
                <w:rFonts w:eastAsia="Times New Roman" w:cstheme="minorHAnsi"/>
                <w:color w:val="222222"/>
              </w:rPr>
            </w:pPr>
          </w:p>
        </w:tc>
        <w:tc>
          <w:tcPr>
            <w:tcW w:w="1350" w:type="dxa"/>
            <w:tcBorders>
              <w:top w:val="nil"/>
              <w:left w:val="nil"/>
              <w:right w:val="nil"/>
            </w:tcBorders>
            <w:shd w:val="clear" w:color="auto" w:fill="FFFFFF"/>
            <w:vAlign w:val="center"/>
          </w:tcPr>
          <w:p w14:paraId="279E3630"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right w:val="nil"/>
            </w:tcBorders>
            <w:shd w:val="clear" w:color="auto" w:fill="FFFFFF"/>
          </w:tcPr>
          <w:p w14:paraId="7B9191F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AFB290E" w14:textId="77777777" w:rsidTr="00C10567">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Part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-0.037</w:t>
            </w:r>
          </w:p>
        </w:tc>
        <w:tc>
          <w:tcPr>
            <w:tcW w:w="1620" w:type="dxa"/>
            <w:tcBorders>
              <w:top w:val="nil"/>
              <w:left w:val="nil"/>
              <w:right w:val="nil"/>
            </w:tcBorders>
            <w:shd w:val="clear" w:color="auto" w:fill="FFFFFF"/>
            <w:vAlign w:val="center"/>
          </w:tcPr>
          <w:p w14:paraId="729BD8CB" w14:textId="77777777" w:rsidR="00A90878" w:rsidRPr="00C10567" w:rsidRDefault="00A90878" w:rsidP="007D64E5">
            <w:pPr>
              <w:spacing w:line="240" w:lineRule="auto"/>
              <w:jc w:val="right"/>
              <w:rPr>
                <w:rFonts w:eastAsia="Times New Roman" w:cstheme="minorHAnsi"/>
                <w:color w:val="222222"/>
              </w:rPr>
            </w:pPr>
            <w:r w:rsidRPr="00C10567">
              <w:rPr>
                <w:rFonts w:cstheme="minorHAnsi"/>
              </w:rPr>
              <w:t>0.033</w:t>
            </w:r>
          </w:p>
        </w:tc>
        <w:tc>
          <w:tcPr>
            <w:tcW w:w="1350" w:type="dxa"/>
            <w:tcBorders>
              <w:top w:val="nil"/>
              <w:left w:val="nil"/>
              <w:right w:val="nil"/>
            </w:tcBorders>
            <w:shd w:val="clear" w:color="auto" w:fill="FFFFFF"/>
            <w:vAlign w:val="center"/>
          </w:tcPr>
          <w:p w14:paraId="5FD8D808"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right w:val="nil"/>
            </w:tcBorders>
            <w:shd w:val="clear" w:color="auto" w:fill="FFFFFF"/>
          </w:tcPr>
          <w:p w14:paraId="1CE4A784"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08F6E65" w14:textId="77777777" w:rsidTr="00C10567">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Performance Engagement (Perf)</w:t>
            </w:r>
          </w:p>
        </w:tc>
        <w:tc>
          <w:tcPr>
            <w:tcW w:w="198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0B33E2D9" w14:textId="77777777" w:rsidR="00A90878" w:rsidRPr="00C10567" w:rsidRDefault="00A90878" w:rsidP="007D64E5">
            <w:pPr>
              <w:spacing w:line="240" w:lineRule="auto"/>
              <w:jc w:val="right"/>
              <w:rPr>
                <w:rFonts w:eastAsia="Times New Roman" w:cstheme="minorHAnsi"/>
                <w:color w:val="222222"/>
              </w:rPr>
            </w:pPr>
          </w:p>
        </w:tc>
        <w:tc>
          <w:tcPr>
            <w:tcW w:w="1350" w:type="dxa"/>
            <w:tcBorders>
              <w:top w:val="nil"/>
              <w:left w:val="nil"/>
              <w:right w:val="nil"/>
            </w:tcBorders>
            <w:shd w:val="clear" w:color="auto" w:fill="FFFFFF"/>
            <w:vAlign w:val="center"/>
          </w:tcPr>
          <w:p w14:paraId="6092626A"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right w:val="nil"/>
            </w:tcBorders>
            <w:shd w:val="clear" w:color="auto" w:fill="FFFFFF"/>
          </w:tcPr>
          <w:p w14:paraId="6AD67690"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3FF2EA4" w14:textId="77777777" w:rsidTr="00C10567">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-0.006</w:t>
            </w:r>
          </w:p>
        </w:tc>
        <w:tc>
          <w:tcPr>
            <w:tcW w:w="1620" w:type="dxa"/>
            <w:tcBorders>
              <w:top w:val="nil"/>
              <w:left w:val="nil"/>
              <w:right w:val="nil"/>
            </w:tcBorders>
            <w:shd w:val="clear" w:color="auto" w:fill="FFFFFF"/>
            <w:vAlign w:val="center"/>
          </w:tcPr>
          <w:p w14:paraId="07D85D08" w14:textId="77777777" w:rsidR="00A90878" w:rsidRPr="00C10567" w:rsidRDefault="00A90878" w:rsidP="007D64E5">
            <w:pPr>
              <w:spacing w:line="240" w:lineRule="auto"/>
              <w:jc w:val="right"/>
              <w:rPr>
                <w:rFonts w:eastAsia="Times New Roman" w:cstheme="minorHAnsi"/>
                <w:color w:val="222222"/>
              </w:rPr>
            </w:pPr>
            <w:r w:rsidRPr="00C10567">
              <w:rPr>
                <w:rFonts w:cstheme="minorHAnsi"/>
              </w:rPr>
              <w:t>0.505</w:t>
            </w:r>
          </w:p>
        </w:tc>
        <w:tc>
          <w:tcPr>
            <w:tcW w:w="1350" w:type="dxa"/>
            <w:tcBorders>
              <w:top w:val="nil"/>
              <w:left w:val="nil"/>
              <w:right w:val="nil"/>
            </w:tcBorders>
            <w:shd w:val="clear" w:color="auto" w:fill="FFFFFF"/>
            <w:vAlign w:val="center"/>
          </w:tcPr>
          <w:p w14:paraId="1275A32C" w14:textId="77777777" w:rsidR="00A90878" w:rsidRPr="00C10567" w:rsidRDefault="00A90878" w:rsidP="00C10567">
            <w:pPr>
              <w:spacing w:line="240" w:lineRule="auto"/>
              <w:jc w:val="right"/>
              <w:rPr>
                <w:rFonts w:eastAsia="Times New Roman" w:cstheme="minorHAnsi"/>
                <w:color w:val="222222"/>
              </w:rPr>
            </w:pPr>
            <w:r w:rsidRPr="00C10567">
              <w:rPr>
                <w:rFonts w:cstheme="minorHAnsi"/>
              </w:rPr>
              <w:t>0.045</w:t>
            </w:r>
          </w:p>
        </w:tc>
        <w:tc>
          <w:tcPr>
            <w:tcW w:w="1710" w:type="dxa"/>
            <w:gridSpan w:val="2"/>
            <w:tcBorders>
              <w:top w:val="nil"/>
              <w:left w:val="nil"/>
              <w:right w:val="nil"/>
            </w:tcBorders>
            <w:shd w:val="clear" w:color="auto" w:fill="FFFFFF"/>
          </w:tcPr>
          <w:p w14:paraId="4601895A" w14:textId="77777777" w:rsidR="00A90878" w:rsidRPr="00C10567" w:rsidRDefault="00A90878" w:rsidP="007D64E5">
            <w:pPr>
              <w:spacing w:line="240" w:lineRule="auto"/>
              <w:ind w:firstLine="0"/>
              <w:jc w:val="right"/>
              <w:rPr>
                <w:rFonts w:eastAsia="Times New Roman" w:cstheme="minorHAnsi"/>
                <w:color w:val="222222"/>
              </w:rPr>
            </w:pPr>
            <w:r w:rsidRPr="00C10567">
              <w:rPr>
                <w:rFonts w:cstheme="minorHAnsi"/>
              </w:rPr>
              <w:t>0.007*</w:t>
            </w:r>
          </w:p>
        </w:tc>
      </w:tr>
      <w:tr w:rsidR="00A90878" w:rsidRPr="00C10567" w14:paraId="29F47016" w14:textId="77777777" w:rsidTr="00C10567">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Pr="00C10567" w:rsidRDefault="00A90878" w:rsidP="007D64E5">
            <w:pPr>
              <w:spacing w:line="240" w:lineRule="auto"/>
              <w:rPr>
                <w:rFonts w:eastAsia="Times New Roman" w:cstheme="minorHAnsi"/>
                <w:color w:val="222222"/>
              </w:rPr>
            </w:pPr>
          </w:p>
        </w:tc>
        <w:tc>
          <w:tcPr>
            <w:tcW w:w="198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C10567" w:rsidRDefault="00A90878" w:rsidP="00C10567">
            <w:pPr>
              <w:spacing w:line="240" w:lineRule="auto"/>
              <w:jc w:val="right"/>
              <w:rPr>
                <w:rFonts w:eastAsia="Times New Roman" w:cstheme="minorHAnsi"/>
                <w:b/>
                <w:color w:val="222222"/>
              </w:rPr>
            </w:pPr>
          </w:p>
        </w:tc>
        <w:tc>
          <w:tcPr>
            <w:tcW w:w="1620" w:type="dxa"/>
            <w:tcBorders>
              <w:top w:val="nil"/>
              <w:left w:val="nil"/>
              <w:bottom w:val="single" w:sz="4" w:space="0" w:color="auto"/>
              <w:right w:val="nil"/>
            </w:tcBorders>
            <w:shd w:val="clear" w:color="auto" w:fill="FFFFFF"/>
            <w:vAlign w:val="center"/>
          </w:tcPr>
          <w:p w14:paraId="5E9AB0FB" w14:textId="77777777" w:rsidR="00A90878" w:rsidRPr="00C10567" w:rsidRDefault="00A90878" w:rsidP="007D64E5">
            <w:pPr>
              <w:spacing w:line="240" w:lineRule="auto"/>
              <w:jc w:val="right"/>
              <w:rPr>
                <w:rFonts w:eastAsia="Times New Roman" w:cstheme="minorHAnsi"/>
                <w:color w:val="222222"/>
              </w:rPr>
            </w:pPr>
          </w:p>
        </w:tc>
        <w:tc>
          <w:tcPr>
            <w:tcW w:w="1350" w:type="dxa"/>
            <w:tcBorders>
              <w:top w:val="nil"/>
              <w:left w:val="nil"/>
              <w:bottom w:val="single" w:sz="4" w:space="0" w:color="auto"/>
              <w:right w:val="nil"/>
            </w:tcBorders>
            <w:shd w:val="clear" w:color="auto" w:fill="FFFFFF"/>
            <w:vAlign w:val="center"/>
          </w:tcPr>
          <w:p w14:paraId="6F846FA3" w14:textId="77777777" w:rsidR="00A90878" w:rsidRPr="00C10567" w:rsidRDefault="00A90878" w:rsidP="00C10567">
            <w:pPr>
              <w:spacing w:line="240" w:lineRule="auto"/>
              <w:jc w:val="right"/>
              <w:rPr>
                <w:rFonts w:eastAsia="Times New Roman" w:cstheme="minorHAnsi"/>
                <w:color w:val="222222"/>
              </w:rPr>
            </w:pPr>
          </w:p>
        </w:tc>
        <w:tc>
          <w:tcPr>
            <w:tcW w:w="1710" w:type="dxa"/>
            <w:gridSpan w:val="2"/>
            <w:tcBorders>
              <w:top w:val="nil"/>
              <w:left w:val="nil"/>
              <w:bottom w:val="single" w:sz="4" w:space="0" w:color="auto"/>
              <w:right w:val="nil"/>
            </w:tcBorders>
            <w:shd w:val="clear" w:color="auto" w:fill="FFFFFF"/>
          </w:tcPr>
          <w:p w14:paraId="46BBB3FB"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D26FDEC" w14:textId="77777777" w:rsidTr="00C10567">
        <w:trPr>
          <w:gridAfter w:val="3"/>
          <w:wAfter w:w="3060" w:type="dxa"/>
          <w:trHeight w:val="288"/>
        </w:trPr>
        <w:tc>
          <w:tcPr>
            <w:tcW w:w="827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color w:val="222222"/>
              </w:rPr>
              <w:t xml:space="preserve">Note. </w:t>
            </w:r>
            <w:r w:rsidRPr="00C10567">
              <w:rPr>
                <w:rFonts w:eastAsia="Times New Roman" w:cstheme="minorHAnsi"/>
                <w:color w:val="222222"/>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36F2193B"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D2210B">
        <w:rPr>
          <w:color w:val="000000"/>
        </w:rPr>
        <w:t xml:space="preserve"> (see Table 3</w:t>
      </w:r>
      <w:r w:rsidR="00413963">
        <w:rPr>
          <w:color w:val="000000"/>
        </w:rPr>
        <w:t>)</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r w:rsidR="00E9670F">
        <w:rPr>
          <w:color w:val="000000"/>
        </w:rPr>
        <w:t>T</w:t>
      </w:r>
      <w:r w:rsidR="00413963">
        <w:rPr>
          <w:color w:val="000000"/>
        </w:rPr>
        <w:t>he negative</w:t>
      </w:r>
      <w:r w:rsidR="00220E3A">
        <w:rPr>
          <w:color w:val="000000"/>
        </w:rPr>
        <w:t xml:space="preserve"> </w:t>
      </w:r>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1E31BF0"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D2210B">
        <w:rPr>
          <w:color w:val="000000"/>
        </w:rPr>
        <w:t xml:space="preserve"> is not noted on Table 3</w:t>
      </w:r>
      <w:r w:rsidR="008042B7">
        <w:rPr>
          <w:color w:val="000000"/>
        </w:rPr>
        <w:t>.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288E161A" w14:textId="77777777" w:rsidR="00C279E2" w:rsidRDefault="00C279E2"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231417FF"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1C1EE8DD" w:rsidR="00B21FBB" w:rsidRDefault="00D00DD3" w:rsidP="00D00DD3">
      <w:r>
        <w:t>It is argue</w:t>
      </w:r>
      <w:r w:rsidR="00C229F5">
        <w:t>d here that sleep hygiene may play</w:t>
      </w:r>
      <w:r>
        <w:t xml:space="preserve"> a mediational role in the relationship between stress and academic engagement</w:t>
      </w:r>
      <w:r w:rsidR="00E9670F">
        <w:t>;</w:t>
      </w:r>
      <w:r>
        <w:t xml:space="preserv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commentRangeStart w:id="26"/>
      <w:r w:rsidR="009F3E88">
        <w:t>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5063E8">
        <w:t xml:space="preserve"> (Table 3</w:t>
      </w:r>
      <w:r w:rsidR="00122C76">
        <w:t>)</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t>process it was found that stressful life events only e</w:t>
      </w:r>
      <w:r w:rsidR="0053554F">
        <w:t>xplained significant variance for</w:t>
      </w:r>
      <w:r w:rsidR="000465B1">
        <w:t xml:space="preserve"> the skills model</w:t>
      </w:r>
      <w:r w:rsidR="005063E8">
        <w:t xml:space="preserve"> (Table 4</w:t>
      </w:r>
      <w:r w:rsidR="00122C76">
        <w:t>)</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 xml:space="preserve">process indicated a significant negative </w:t>
      </w:r>
      <w:r w:rsidR="000465B1">
        <w:lastRenderedPageBreak/>
        <w:t>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commentRangeEnd w:id="26"/>
      <w:r w:rsidR="00E9670F">
        <w:rPr>
          <w:rStyle w:val="CommentReference"/>
        </w:rPr>
        <w:commentReference w:id="26"/>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w:t>
      </w:r>
      <w:commentRangeStart w:id="27"/>
      <w:r w:rsidR="00AF2162">
        <w:t>hat clearly shows this effect</w:t>
      </w:r>
      <w:commentRangeEnd w:id="27"/>
      <w:r w:rsidR="00E9670F">
        <w:rPr>
          <w:rStyle w:val="CommentReference"/>
        </w:rPr>
        <w:commentReference w:id="27"/>
      </w:r>
      <w:r w:rsidR="0053554F">
        <w:t>. As noted above, s</w:t>
      </w:r>
      <w:r w:rsidR="00AF2162">
        <w:t>tressful life event</w:t>
      </w:r>
      <w:r w:rsidR="009A3F14">
        <w:t>s did not show significance in a</w:t>
      </w:r>
      <w:r w:rsidR="00AF2162">
        <w:t xml:space="preserv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lastRenderedPageBreak/>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BED49CB"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 xml:space="preserve">not lead to a debilitating effect on </w:t>
      </w:r>
      <w:r w:rsidR="00D8076A">
        <w:lastRenderedPageBreak/>
        <w:t>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 xml:space="preserve">This implies that stress does not play the same role across all areas of academic engagement and may not always be deleterious to aspects of engagement, but may, in fact, </w:t>
      </w:r>
      <w:commentRangeStart w:id="28"/>
      <w:r w:rsidR="00EF684F">
        <w:t>serve to positively promote some aspects of engagement</w:t>
      </w:r>
      <w:r w:rsidR="00227A74">
        <w:t xml:space="preserve"> </w:t>
      </w:r>
      <w:commentRangeEnd w:id="28"/>
      <w:r w:rsidR="00DF31AF">
        <w:rPr>
          <w:rStyle w:val="CommentReference"/>
        </w:rPr>
        <w:commentReference w:id="28"/>
      </w:r>
      <w:r w:rsidR="00227A74">
        <w:t>(e.g.</w:t>
      </w:r>
      <w:r w:rsidR="00B64797">
        <w:t xml:space="preserve"> seeking out help in the academic setting</w:t>
      </w:r>
      <w:r w:rsidR="00227A74">
        <w:t>)</w:t>
      </w:r>
      <w:r w:rsidR="009A3F14">
        <w:t>. T</w:t>
      </w:r>
      <w:r w:rsidR="00EF684F">
        <w:t xml:space="preserve">his </w:t>
      </w:r>
      <w:r w:rsidR="009A3F14">
        <w:t>may be an important finding, as it is not generally</w:t>
      </w:r>
      <w:r w:rsidR="00A927B5">
        <w:t xml:space="preserve">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108B3BA9"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proofErr w:type="spellStart"/>
      <w:r w:rsidR="001D10BE">
        <w:t>Fedewa</w:t>
      </w:r>
      <w:proofErr w:type="spellEnd"/>
      <w:r w:rsidR="001D10BE">
        <w:t xml:space="preserve"> &amp; </w:t>
      </w:r>
      <w:proofErr w:type="spellStart"/>
      <w:r w:rsidR="001D10BE">
        <w:t>Ahn</w:t>
      </w:r>
      <w:proofErr w:type="spellEnd"/>
      <w:r w:rsidR="001D10BE">
        <w:t xml:space="preserve">, 2011; Hudd et al., 2000; </w:t>
      </w:r>
      <w:proofErr w:type="spellStart"/>
      <w:r w:rsidR="001D10BE">
        <w:t>Kall</w:t>
      </w:r>
      <w:proofErr w:type="spellEnd"/>
      <w:r w:rsidR="001D10BE">
        <w:t xml:space="preserve"> et al., 2013; </w:t>
      </w:r>
      <w:proofErr w:type="spellStart"/>
      <w:r w:rsidR="001D10BE">
        <w:t>VanKim</w:t>
      </w:r>
      <w:proofErr w:type="spellEnd"/>
      <w:r w:rsidR="001D10BE">
        <w:t xml:space="preserve"> &amp; Nelson, 2013</w:t>
      </w:r>
      <w:r w:rsidR="007E7405">
        <w:t>)</w:t>
      </w:r>
      <w:r w:rsidR="009369A0">
        <w:t>.</w:t>
      </w:r>
      <w:r w:rsidR="00D46589" w:rsidRPr="00D46589">
        <w:t xml:space="preserve"> </w:t>
      </w:r>
      <w:r w:rsidR="007E7405">
        <w:t xml:space="preserve">However, study </w:t>
      </w:r>
      <w:r w:rsidR="00D46589">
        <w:t>results indicate that exercise may play a different role</w:t>
      </w:r>
      <w:r w:rsidR="003B4288">
        <w:t xml:space="preserve">. </w:t>
      </w:r>
      <w:r w:rsidR="00D46589">
        <w:t xml:space="preserve"> </w:t>
      </w:r>
      <w:commentRangeStart w:id="29"/>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commentRangeEnd w:id="29"/>
      <w:r w:rsidR="003B4288">
        <w:rPr>
          <w:rStyle w:val="CommentReference"/>
        </w:rPr>
        <w:commentReference w:id="29"/>
      </w:r>
    </w:p>
    <w:p w14:paraId="7CF9E02A" w14:textId="5334A545"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the lack of correlati</w:t>
      </w:r>
      <w:r w:rsidR="005063E8">
        <w:rPr>
          <w:color w:val="000000" w:themeColor="text1"/>
        </w:rPr>
        <w:t>ons seen for exercise in Table 3</w:t>
      </w:r>
      <w:r w:rsidR="007B4CF2" w:rsidRPr="009E321A">
        <w:rPr>
          <w:color w:val="000000" w:themeColor="text1"/>
        </w:rPr>
        <w:t xml:space="preserve">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 xml:space="preserve">This is </w:t>
      </w:r>
      <w:r w:rsidR="008F53E1">
        <w:rPr>
          <w:color w:val="000000" w:themeColor="text1"/>
        </w:rPr>
        <w:lastRenderedPageBreak/>
        <w:t>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42E8F64" w:rsidR="00207A0E" w:rsidRPr="002236D9" w:rsidRDefault="003B4288" w:rsidP="007F6DD4">
      <w:pPr>
        <w:rPr>
          <w:rFonts w:cstheme="minorHAnsi"/>
          <w:b/>
        </w:rPr>
      </w:pPr>
      <w:r>
        <w:t xml:space="preserve">Both </w:t>
      </w:r>
      <w:r w:rsidR="00B17E45">
        <w:t>s</w:t>
      </w:r>
      <w:r w:rsidR="00207A0E">
        <w:t xml:space="preserve">kills engagement and performance engagement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B17E45">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rsidR="00B17E45">
        <w:t xml:space="preserve"> assessment</w:t>
      </w:r>
      <w:r w:rsidR="00B610ED">
        <w:t xml:space="preserve">.  </w:t>
      </w:r>
      <w:r w:rsidR="00B17E45">
        <w:t>Thus, s</w:t>
      </w:r>
      <w:r w:rsidR="00026F17">
        <w:t>uch</w:t>
      </w:r>
      <w:r w:rsidR="00B610ED">
        <w:t xml:space="preserve"> results show</w:t>
      </w:r>
      <w:r w:rsidR="00026F17">
        <w:t xml:space="preserve"> that</w:t>
      </w:r>
      <w:r w:rsidR="00B610ED">
        <w:t xml:space="preserve"> </w:t>
      </w:r>
      <w:commentRangeStart w:id="30"/>
      <w:r w:rsidR="00B610ED">
        <w:t>the</w:t>
      </w:r>
      <w:r w:rsidR="00026F17">
        <w:t xml:space="preserve"> variables addressed in this study are better at explaining the behaviors that fall under skills engagement than they are at explaining</w:t>
      </w:r>
      <w:r w:rsidR="00C96868">
        <w:t xml:space="preserve"> those specific to performance engagement, such as</w:t>
      </w:r>
      <w:r w:rsidR="00026F17">
        <w:t xml:space="preserve"> grades an</w:t>
      </w:r>
      <w:commentRangeEnd w:id="30"/>
      <w:r w:rsidR="00C96868">
        <w:t>d test scores</w:t>
      </w:r>
      <w:r>
        <w:rPr>
          <w:rStyle w:val="CommentReference"/>
        </w:rPr>
        <w:commentReference w:id="30"/>
      </w:r>
      <w:r w:rsidR="00026F17">
        <w:t>.</w:t>
      </w:r>
      <w:r w:rsidR="00B610ED">
        <w:t xml:space="preserve"> </w:t>
      </w:r>
      <w:r w:rsidR="00743DB1">
        <w:t>When looking at the specific impacts of these variable</w:t>
      </w:r>
      <w:r w:rsidR="00026F17">
        <w:t>s</w:t>
      </w:r>
      <w:r w:rsidR="00743DB1">
        <w:t xml:space="preserve">, stress </w:t>
      </w:r>
      <w:r w:rsidR="00B17E45">
        <w:t xml:space="preserve">variables </w:t>
      </w:r>
      <w:r w:rsidR="00743DB1">
        <w:t xml:space="preserve">showed a small negative </w:t>
      </w:r>
      <w:r w:rsidR="00743DB1" w:rsidRPr="002236D9">
        <w:rPr>
          <w:rFonts w:cstheme="minorHAnsi"/>
        </w:rPr>
        <w:t xml:space="preserve">impact on both these factors, while </w:t>
      </w:r>
      <w:r w:rsidR="00743DB1" w:rsidRPr="002236D9">
        <w:rPr>
          <w:rFonts w:cstheme="minorHAnsi"/>
        </w:rPr>
        <w:lastRenderedPageBreak/>
        <w:t xml:space="preserve">sleep hygiene </w:t>
      </w:r>
      <w:r w:rsidR="00B17E45" w:rsidRPr="002236D9">
        <w:rPr>
          <w:rFonts w:cstheme="minorHAnsi"/>
        </w:rPr>
        <w:t xml:space="preserve">variables </w:t>
      </w:r>
      <w:r w:rsidR="00743DB1" w:rsidRPr="002236D9">
        <w:rPr>
          <w:rFonts w:cstheme="minorHAnsi"/>
        </w:rPr>
        <w:t>showed a slight</w:t>
      </w:r>
      <w:r w:rsidR="00B610ED" w:rsidRPr="002236D9">
        <w:rPr>
          <w:rFonts w:cstheme="minorHAnsi"/>
        </w:rPr>
        <w:t>ly greater, positive influence.</w:t>
      </w:r>
      <w:r w:rsidR="005336EE" w:rsidRPr="002236D9">
        <w:rPr>
          <w:rFonts w:cstheme="minorHAnsi"/>
        </w:rPr>
        <w:t xml:space="preserve"> </w:t>
      </w:r>
      <w:r w:rsidR="00B610ED" w:rsidRPr="002236D9">
        <w:rPr>
          <w:rFonts w:cstheme="minorHAnsi"/>
        </w:rPr>
        <w:t xml:space="preserve"> </w:t>
      </w:r>
      <w:r w:rsidR="005336EE" w:rsidRPr="002236D9">
        <w:rPr>
          <w:rFonts w:cstheme="minorHAnsi"/>
        </w:rPr>
        <w:t>These findings are in line with the research indicating that sleep hygi</w:t>
      </w:r>
      <w:r w:rsidR="008C3E11" w:rsidRPr="002236D9">
        <w:rPr>
          <w:rFonts w:cstheme="minorHAnsi"/>
        </w:rPr>
        <w:t>ene</w:t>
      </w:r>
      <w:r w:rsidR="005336EE" w:rsidRPr="002236D9">
        <w:rPr>
          <w:rFonts w:cstheme="minorHAnsi"/>
        </w:rPr>
        <w:t xml:space="preserve"> has a positive influence on</w:t>
      </w:r>
      <w:r w:rsidR="008C3E11" w:rsidRPr="002236D9">
        <w:rPr>
          <w:rFonts w:cstheme="minorHAnsi"/>
        </w:rPr>
        <w:t xml:space="preserve"> the aspects of</w:t>
      </w:r>
      <w:r w:rsidR="005336EE" w:rsidRPr="002236D9">
        <w:rPr>
          <w:rFonts w:cstheme="minorHAnsi"/>
        </w:rPr>
        <w:t xml:space="preserve"> </w:t>
      </w:r>
      <w:r w:rsidR="00F37B5F" w:rsidRPr="002236D9">
        <w:rPr>
          <w:rFonts w:cstheme="minorHAnsi"/>
        </w:rPr>
        <w:t xml:space="preserve">academic </w:t>
      </w:r>
      <w:r w:rsidR="005336EE" w:rsidRPr="002236D9">
        <w:rPr>
          <w:rFonts w:cstheme="minorHAnsi"/>
        </w:rPr>
        <w:t>engagement</w:t>
      </w:r>
      <w:r w:rsidR="008C3E11" w:rsidRPr="002236D9">
        <w:rPr>
          <w:rFonts w:cstheme="minorHAnsi"/>
        </w:rPr>
        <w:t xml:space="preserve"> that</w:t>
      </w:r>
      <w:r w:rsidR="005336EE" w:rsidRPr="002236D9">
        <w:rPr>
          <w:rFonts w:cstheme="minorHAnsi"/>
        </w:rPr>
        <w:t xml:space="preserve"> </w:t>
      </w:r>
      <w:r w:rsidR="008C3E11" w:rsidRPr="002236D9">
        <w:rPr>
          <w:rFonts w:cstheme="minorHAnsi"/>
        </w:rPr>
        <w:t xml:space="preserve">include </w:t>
      </w:r>
      <w:r w:rsidR="005336EE" w:rsidRPr="002236D9">
        <w:rPr>
          <w:rFonts w:cstheme="minorHAnsi"/>
        </w:rPr>
        <w:t>executive functioning and achievement (</w:t>
      </w:r>
      <w:r w:rsidR="007F6DD4" w:rsidRPr="002236D9">
        <w:rPr>
          <w:rFonts w:eastAsia="Times New Roman" w:cstheme="minorHAnsi"/>
          <w:kern w:val="0"/>
          <w:lang w:eastAsia="en-US"/>
        </w:rPr>
        <w:t xml:space="preserve">Gilbert &amp; Weaver, 2010; Gomes et al., 2011; </w:t>
      </w:r>
      <w:proofErr w:type="spellStart"/>
      <w:r w:rsidR="007F6DD4" w:rsidRPr="002236D9">
        <w:rPr>
          <w:rFonts w:eastAsia="Times New Roman" w:cstheme="minorHAnsi"/>
          <w:kern w:val="0"/>
          <w:lang w:eastAsia="en-US"/>
        </w:rPr>
        <w:t>Trockel</w:t>
      </w:r>
      <w:proofErr w:type="spellEnd"/>
      <w:r w:rsidR="007F6DD4" w:rsidRPr="002236D9">
        <w:rPr>
          <w:rFonts w:eastAsia="Times New Roman" w:cstheme="minorHAnsi"/>
          <w:kern w:val="0"/>
          <w:lang w:eastAsia="en-US"/>
        </w:rPr>
        <w:t xml:space="preserve"> et al. 2002)</w:t>
      </w:r>
      <w:r w:rsidR="00EB1BBF" w:rsidRPr="002236D9">
        <w:rPr>
          <w:rFonts w:cstheme="minorHAnsi"/>
        </w:rPr>
        <w:t xml:space="preserve">, and that </w:t>
      </w:r>
      <w:commentRangeStart w:id="31"/>
      <w:r w:rsidR="00EB1BBF" w:rsidRPr="002236D9">
        <w:rPr>
          <w:rFonts w:cstheme="minorHAnsi"/>
        </w:rPr>
        <w:t xml:space="preserve">heightened </w:t>
      </w:r>
      <w:r w:rsidR="009F1E35" w:rsidRPr="002236D9">
        <w:rPr>
          <w:rFonts w:cstheme="minorHAnsi"/>
        </w:rPr>
        <w:t>stress tends to relate to</w:t>
      </w:r>
      <w:r w:rsidR="00EB1BBF" w:rsidRPr="002236D9">
        <w:rPr>
          <w:rFonts w:cstheme="minorHAnsi"/>
        </w:rPr>
        <w:t xml:space="preserve"> deficits in these area</w:t>
      </w:r>
      <w:commentRangeEnd w:id="31"/>
      <w:r w:rsidR="0081784D" w:rsidRPr="002236D9">
        <w:rPr>
          <w:rStyle w:val="CommentReference"/>
          <w:rFonts w:cstheme="minorHAnsi"/>
        </w:rPr>
        <w:commentReference w:id="31"/>
      </w:r>
      <w:r w:rsidR="00EB1BBF" w:rsidRPr="002236D9">
        <w:rPr>
          <w:rFonts w:cstheme="minorHAnsi"/>
        </w:rPr>
        <w:t>s (</w:t>
      </w:r>
      <w:r w:rsidR="00B525D5" w:rsidRPr="002236D9">
        <w:rPr>
          <w:rFonts w:cstheme="minorHAnsi"/>
        </w:rPr>
        <w:t>Lloyd</w:t>
      </w:r>
      <w:r w:rsidR="00B45E20" w:rsidRPr="002236D9">
        <w:rPr>
          <w:rFonts w:cstheme="minorHAnsi"/>
        </w:rPr>
        <w:t xml:space="preserve"> et al., 1980; </w:t>
      </w:r>
      <w:proofErr w:type="spellStart"/>
      <w:r w:rsidR="00B45E20" w:rsidRPr="002236D9">
        <w:rPr>
          <w:rFonts w:cstheme="minorHAnsi"/>
        </w:rPr>
        <w:t>Misra</w:t>
      </w:r>
      <w:proofErr w:type="spellEnd"/>
      <w:r w:rsidR="00B45E20" w:rsidRPr="002236D9">
        <w:rPr>
          <w:rFonts w:cstheme="minorHAnsi"/>
        </w:rPr>
        <w:t xml:space="preserve"> &amp; McKean, 2000</w:t>
      </w:r>
      <w:r w:rsidR="00EB1BBF" w:rsidRPr="002236D9">
        <w:rPr>
          <w:rFonts w:cstheme="minorHAnsi"/>
          <w:color w:val="FF0000"/>
        </w:rPr>
        <w:t>)</w:t>
      </w:r>
      <w:r w:rsidR="00EB1BBF" w:rsidRPr="002236D9">
        <w:rPr>
          <w:rFonts w:cstheme="minorHAnsi"/>
        </w:rPr>
        <w:t xml:space="preserve">. </w:t>
      </w:r>
      <w:r w:rsidR="00207A0E" w:rsidRPr="002236D9">
        <w:rPr>
          <w:rFonts w:cstheme="minorHAnsi"/>
        </w:rPr>
        <w:t xml:space="preserve"> </w:t>
      </w:r>
    </w:p>
    <w:p w14:paraId="30E8E4CC" w14:textId="4C45467D" w:rsidR="00EB1BBF" w:rsidRPr="002236D9" w:rsidRDefault="00EB1BBF" w:rsidP="00B218D2">
      <w:pPr>
        <w:ind w:firstLine="0"/>
        <w:rPr>
          <w:rFonts w:cstheme="minorHAnsi"/>
        </w:rPr>
      </w:pPr>
      <w:r w:rsidRPr="002236D9">
        <w:rPr>
          <w:rFonts w:cstheme="minorHAnsi"/>
        </w:rPr>
        <w:tab/>
      </w:r>
      <w:r w:rsidR="00607E8D" w:rsidRPr="002236D9">
        <w:rPr>
          <w:rFonts w:cstheme="minorHAnsi"/>
        </w:rPr>
        <w:t xml:space="preserve">Stressful life events </w:t>
      </w:r>
      <w:r w:rsidR="00475C5E" w:rsidRPr="002236D9">
        <w:rPr>
          <w:rFonts w:cstheme="minorHAnsi"/>
        </w:rPr>
        <w:t xml:space="preserve">best </w:t>
      </w:r>
      <w:r w:rsidR="00607E8D" w:rsidRPr="002236D9">
        <w:rPr>
          <w:rFonts w:cstheme="minorHAnsi"/>
        </w:rPr>
        <w:t>predicted e</w:t>
      </w:r>
      <w:r w:rsidRPr="002236D9">
        <w:rPr>
          <w:rFonts w:cstheme="minorHAnsi"/>
        </w:rPr>
        <w:t xml:space="preserve">motional and participation/interaction engagement </w:t>
      </w:r>
      <w:r w:rsidR="00F37B5F" w:rsidRPr="002236D9">
        <w:rPr>
          <w:rFonts w:cstheme="minorHAnsi"/>
        </w:rPr>
        <w:t>scores in the current study</w:t>
      </w:r>
      <w:r w:rsidRPr="002236D9">
        <w:rPr>
          <w:rFonts w:cstheme="minorHAnsi"/>
        </w:rPr>
        <w:t>.</w:t>
      </w:r>
      <w:r w:rsidR="00F37B5F" w:rsidRPr="002236D9">
        <w:rPr>
          <w:rFonts w:cstheme="minorHAnsi"/>
        </w:rPr>
        <w:t xml:space="preserve"> </w:t>
      </w:r>
      <w:r w:rsidR="00475C5E" w:rsidRPr="002236D9">
        <w:rPr>
          <w:rFonts w:cstheme="minorHAnsi"/>
        </w:rPr>
        <w:t xml:space="preserve">However, </w:t>
      </w:r>
      <w:r w:rsidR="00381077" w:rsidRPr="002236D9">
        <w:rPr>
          <w:rFonts w:cstheme="minorHAnsi"/>
        </w:rPr>
        <w:t>stressful life events explained &lt;1% of the total variance</w:t>
      </w:r>
      <w:r w:rsidR="0081784D" w:rsidRPr="002236D9">
        <w:rPr>
          <w:rFonts w:cstheme="minorHAnsi"/>
        </w:rPr>
        <w:t xml:space="preserve"> for emotional engagement</w:t>
      </w:r>
      <w:r w:rsidR="00381077" w:rsidRPr="002236D9">
        <w:rPr>
          <w:rFonts w:cstheme="minorHAnsi"/>
        </w:rPr>
        <w:t>, and 2% of the total variance</w:t>
      </w:r>
      <w:r w:rsidR="0081784D" w:rsidRPr="002236D9">
        <w:rPr>
          <w:rFonts w:cstheme="minorHAnsi"/>
        </w:rPr>
        <w:t xml:space="preserve"> for participation/interaction engagement, which were n</w:t>
      </w:r>
      <w:r w:rsidR="00381077" w:rsidRPr="002236D9">
        <w:rPr>
          <w:rFonts w:cstheme="minorHAnsi"/>
        </w:rPr>
        <w:t xml:space="preserve">ot </w:t>
      </w:r>
      <w:r w:rsidR="0081784D" w:rsidRPr="002236D9">
        <w:rPr>
          <w:rFonts w:cstheme="minorHAnsi"/>
        </w:rPr>
        <w:t xml:space="preserve">statistically </w:t>
      </w:r>
      <w:r w:rsidR="00381077" w:rsidRPr="002236D9">
        <w:rPr>
          <w:rFonts w:cstheme="minorHAnsi"/>
        </w:rPr>
        <w:t>significant</w:t>
      </w:r>
      <w:r w:rsidR="00745194" w:rsidRPr="002236D9">
        <w:rPr>
          <w:rFonts w:cstheme="minorHAnsi"/>
        </w:rPr>
        <w:t>.</w:t>
      </w:r>
      <w:r w:rsidR="00381077" w:rsidRPr="002236D9">
        <w:rPr>
          <w:rFonts w:cstheme="minorHAnsi"/>
        </w:rPr>
        <w:t xml:space="preserve"> </w:t>
      </w:r>
      <w:r w:rsidR="00475C5E" w:rsidRPr="002236D9">
        <w:rPr>
          <w:rFonts w:cstheme="minorHAnsi"/>
        </w:rPr>
        <w:t xml:space="preserve">No other variables added to the predictability of these models, including the following: sleep hygiene, exercise, ethnicity, class rank, age, and gender.  </w:t>
      </w:r>
    </w:p>
    <w:p w14:paraId="784312FF" w14:textId="051C511C" w:rsidR="00B04E71" w:rsidRPr="002236D9" w:rsidRDefault="00DA6CBD" w:rsidP="006F43D6">
      <w:pPr>
        <w:rPr>
          <w:rFonts w:cstheme="minorHAnsi"/>
        </w:rPr>
      </w:pPr>
      <w:r w:rsidRPr="002236D9">
        <w:rPr>
          <w:rFonts w:cstheme="minorHAnsi"/>
        </w:rPr>
        <w:t>From this</w:t>
      </w:r>
      <w:r w:rsidR="00232356" w:rsidRPr="002236D9">
        <w:rPr>
          <w:rFonts w:cstheme="minorHAnsi"/>
        </w:rPr>
        <w:t xml:space="preserve">, </w:t>
      </w:r>
      <w:r w:rsidRPr="002236D9">
        <w:rPr>
          <w:rFonts w:cstheme="minorHAnsi"/>
        </w:rPr>
        <w:t>it can be seen that the independent variables of str</w:t>
      </w:r>
      <w:r w:rsidR="00FC2F7E" w:rsidRPr="002236D9">
        <w:rPr>
          <w:rFonts w:cstheme="minorHAnsi"/>
        </w:rPr>
        <w:t>essful life events and sleep hygiene</w:t>
      </w:r>
      <w:r w:rsidRPr="002236D9">
        <w:rPr>
          <w:rFonts w:cstheme="minorHAnsi"/>
        </w:rPr>
        <w:t xml:space="preserve"> are only explaining a fraction of the variance in the dependent variables</w:t>
      </w:r>
      <w:r w:rsidR="00FC2F7E" w:rsidRPr="002236D9">
        <w:rPr>
          <w:rFonts w:cstheme="minorHAnsi"/>
        </w:rPr>
        <w:t>, while exercise does not add to the explanation of variance for any of the dependent variables</w:t>
      </w:r>
      <w:r w:rsidRPr="002236D9">
        <w:rPr>
          <w:rFonts w:cstheme="minorHAnsi"/>
        </w:rPr>
        <w:t>.</w:t>
      </w:r>
      <w:r w:rsidR="00381077" w:rsidRPr="002236D9">
        <w:rPr>
          <w:rFonts w:cstheme="minorHAnsi"/>
        </w:rPr>
        <w:t xml:space="preserve"> </w:t>
      </w:r>
      <w:r w:rsidR="000F64AF" w:rsidRPr="002236D9">
        <w:rPr>
          <w:rFonts w:cstheme="minorHAnsi"/>
        </w:rPr>
        <w:t xml:space="preserve"> </w:t>
      </w:r>
      <w:r w:rsidR="001069F9" w:rsidRPr="002236D9">
        <w:rPr>
          <w:rFonts w:cstheme="minorHAnsi"/>
        </w:rPr>
        <w:t xml:space="preserve">Unlike results seen in the moderation model, </w:t>
      </w:r>
      <w:r w:rsidR="00381077" w:rsidRPr="002236D9">
        <w:rPr>
          <w:rFonts w:cstheme="minorHAnsi"/>
        </w:rPr>
        <w:t>heightened</w:t>
      </w:r>
      <w:r w:rsidR="00AF6E00" w:rsidRPr="002236D9">
        <w:rPr>
          <w:rFonts w:cstheme="minorHAnsi"/>
        </w:rPr>
        <w:t xml:space="preserve"> stress resulted in a</w:t>
      </w:r>
      <w:r w:rsidR="00381077" w:rsidRPr="002236D9">
        <w:rPr>
          <w:rFonts w:cstheme="minorHAnsi"/>
        </w:rPr>
        <w:t xml:space="preserve"> </w:t>
      </w:r>
      <w:r w:rsidR="004117A1" w:rsidRPr="002236D9">
        <w:rPr>
          <w:rFonts w:cstheme="minorHAnsi"/>
        </w:rPr>
        <w:t xml:space="preserve">reduction </w:t>
      </w:r>
      <w:r w:rsidR="00381077" w:rsidRPr="002236D9">
        <w:rPr>
          <w:rFonts w:cstheme="minorHAnsi"/>
        </w:rPr>
        <w:t>in the outcome variable of engagement and positive sleep hygiene practices predic</w:t>
      </w:r>
      <w:r w:rsidR="000F64AF" w:rsidRPr="002236D9">
        <w:rPr>
          <w:rFonts w:cstheme="minorHAnsi"/>
        </w:rPr>
        <w:t>ted an increase in engagement</w:t>
      </w:r>
      <w:r w:rsidR="00607E8D" w:rsidRPr="002236D9">
        <w:rPr>
          <w:rFonts w:cstheme="minorHAnsi"/>
        </w:rPr>
        <w:t xml:space="preserve"> in all final predictive models</w:t>
      </w:r>
      <w:r w:rsidR="000F64AF" w:rsidRPr="002236D9">
        <w:rPr>
          <w:rFonts w:cstheme="minorHAnsi"/>
        </w:rPr>
        <w:t xml:space="preserve">.  </w:t>
      </w:r>
      <w:r w:rsidR="00697990" w:rsidRPr="002236D9">
        <w:rPr>
          <w:rFonts w:cstheme="minorHAnsi"/>
        </w:rPr>
        <w:t>Although</w:t>
      </w:r>
      <w:r w:rsidR="00FC2F7E" w:rsidRPr="002236D9">
        <w:rPr>
          <w:rFonts w:cstheme="minorHAnsi"/>
        </w:rPr>
        <w:t xml:space="preserve"> identifying the variables of most importance</w:t>
      </w:r>
      <w:r w:rsidR="00381077" w:rsidRPr="002236D9">
        <w:rPr>
          <w:rFonts w:cstheme="minorHAnsi"/>
        </w:rPr>
        <w:t xml:space="preserve"> and how they differentially impact academic engagement</w:t>
      </w:r>
      <w:r w:rsidR="00FC2F7E" w:rsidRPr="002236D9">
        <w:rPr>
          <w:rFonts w:cstheme="minorHAnsi"/>
        </w:rPr>
        <w:t xml:space="preserve"> is a</w:t>
      </w:r>
      <w:r w:rsidR="00697990" w:rsidRPr="002236D9">
        <w:rPr>
          <w:rFonts w:cstheme="minorHAnsi"/>
        </w:rPr>
        <w:t xml:space="preserve"> good start</w:t>
      </w:r>
      <w:r w:rsidR="00CA4503" w:rsidRPr="002236D9">
        <w:rPr>
          <w:rFonts w:cstheme="minorHAnsi"/>
        </w:rPr>
        <w:t xml:space="preserve">, future research is needed to investigate </w:t>
      </w:r>
      <w:r w:rsidR="00697990" w:rsidRPr="002236D9">
        <w:rPr>
          <w:rFonts w:cstheme="minorHAnsi"/>
        </w:rPr>
        <w:t>other variables that may be influencing academic engagement</w:t>
      </w:r>
      <w:r w:rsidR="0078374D" w:rsidRPr="002236D9">
        <w:rPr>
          <w:rFonts w:cstheme="minorHAnsi"/>
        </w:rPr>
        <w:t xml:space="preserve"> </w:t>
      </w:r>
      <w:r w:rsidR="005E4BB2" w:rsidRPr="002236D9">
        <w:rPr>
          <w:rFonts w:cstheme="minorHAnsi"/>
        </w:rPr>
        <w:t xml:space="preserve">in </w:t>
      </w:r>
      <w:r w:rsidR="0078374D" w:rsidRPr="002236D9">
        <w:rPr>
          <w:rFonts w:cstheme="minorHAnsi"/>
        </w:rPr>
        <w:t>undergraduate students</w:t>
      </w:r>
      <w:r w:rsidR="00381077" w:rsidRPr="002236D9">
        <w:rPr>
          <w:rFonts w:cstheme="minorHAnsi"/>
        </w:rPr>
        <w:t>, as well</w:t>
      </w:r>
      <w:r w:rsidR="00697990" w:rsidRPr="002236D9">
        <w:rPr>
          <w:rFonts w:cstheme="minorHAnsi"/>
        </w:rPr>
        <w:t xml:space="preserve">.  </w:t>
      </w:r>
    </w:p>
    <w:p w14:paraId="7C4BDC54" w14:textId="641C9B09" w:rsidR="005210E5" w:rsidRPr="002236D9" w:rsidRDefault="00A9034F">
      <w:pPr>
        <w:widowControl w:val="0"/>
        <w:spacing w:after="240" w:line="360" w:lineRule="atLeast"/>
        <w:ind w:firstLine="0"/>
        <w:rPr>
          <w:rFonts w:cstheme="minorHAnsi"/>
          <w:b/>
          <w:color w:val="000000"/>
          <w:kern w:val="0"/>
        </w:rPr>
      </w:pPr>
      <w:r w:rsidRPr="002236D9">
        <w:rPr>
          <w:rFonts w:cstheme="minorHAnsi"/>
          <w:b/>
          <w:color w:val="000000"/>
          <w:kern w:val="0"/>
        </w:rPr>
        <w:t>Limi</w:t>
      </w:r>
      <w:r w:rsidR="000A6B0B" w:rsidRPr="002236D9">
        <w:rPr>
          <w:rFonts w:cstheme="minorHAnsi"/>
          <w:b/>
          <w:color w:val="000000"/>
          <w:kern w:val="0"/>
        </w:rPr>
        <w:t>tations/</w:t>
      </w:r>
      <w:r w:rsidR="00E24D97" w:rsidRPr="002236D9">
        <w:rPr>
          <w:rFonts w:cstheme="minorHAnsi"/>
          <w:b/>
          <w:color w:val="000000"/>
          <w:kern w:val="0"/>
        </w:rPr>
        <w:t xml:space="preserve">Directions for </w:t>
      </w:r>
      <w:r w:rsidR="000A6B0B" w:rsidRPr="002236D9">
        <w:rPr>
          <w:rFonts w:cstheme="minorHAnsi"/>
          <w:b/>
          <w:color w:val="000000"/>
          <w:kern w:val="0"/>
        </w:rPr>
        <w:t>Future Research</w:t>
      </w:r>
    </w:p>
    <w:p w14:paraId="156086C7" w14:textId="4D9D8AF5" w:rsidR="00713F1E" w:rsidRPr="002236D9" w:rsidRDefault="00B72D10" w:rsidP="007A5CAC">
      <w:pPr>
        <w:widowControl w:val="0"/>
        <w:spacing w:after="240"/>
        <w:rPr>
          <w:rFonts w:cstheme="minorHAnsi"/>
          <w:color w:val="000000"/>
          <w:kern w:val="0"/>
        </w:rPr>
      </w:pPr>
      <w:r w:rsidRPr="002236D9">
        <w:rPr>
          <w:rFonts w:cstheme="minorHAnsi"/>
          <w:color w:val="000000"/>
          <w:kern w:val="0"/>
        </w:rPr>
        <w:t>T</w:t>
      </w:r>
      <w:r w:rsidR="00713F1E" w:rsidRPr="002236D9">
        <w:rPr>
          <w:rFonts w:cstheme="minorHAnsi"/>
          <w:color w:val="000000"/>
          <w:kern w:val="0"/>
        </w:rPr>
        <w:t>he</w:t>
      </w:r>
      <w:r w:rsidR="00845AEC" w:rsidRPr="002236D9">
        <w:rPr>
          <w:rFonts w:cstheme="minorHAnsi"/>
          <w:color w:val="000000"/>
          <w:kern w:val="0"/>
        </w:rPr>
        <w:t xml:space="preserve"> results of the current study </w:t>
      </w:r>
      <w:r w:rsidR="00495E9F" w:rsidRPr="002236D9">
        <w:rPr>
          <w:rFonts w:cstheme="minorHAnsi"/>
          <w:color w:val="000000"/>
          <w:kern w:val="0"/>
        </w:rPr>
        <w:t>illustrate</w:t>
      </w:r>
      <w:r w:rsidR="00713F1E" w:rsidRPr="002236D9">
        <w:rPr>
          <w:rFonts w:cstheme="minorHAnsi"/>
          <w:color w:val="000000"/>
          <w:kern w:val="0"/>
        </w:rPr>
        <w:t xml:space="preserve"> the importance of evaluating stress and sleep hygiene when </w:t>
      </w:r>
      <w:r w:rsidR="00495E9F" w:rsidRPr="002236D9">
        <w:rPr>
          <w:rFonts w:cstheme="minorHAnsi"/>
          <w:color w:val="000000"/>
          <w:kern w:val="0"/>
        </w:rPr>
        <w:t>attempting</w:t>
      </w:r>
      <w:r w:rsidR="00713F1E" w:rsidRPr="002236D9">
        <w:rPr>
          <w:rFonts w:cstheme="minorHAnsi"/>
          <w:color w:val="000000"/>
          <w:kern w:val="0"/>
        </w:rPr>
        <w:t xml:space="preserve"> to actively engage college students in their education</w:t>
      </w:r>
      <w:r w:rsidRPr="002236D9">
        <w:rPr>
          <w:rFonts w:cstheme="minorHAnsi"/>
          <w:color w:val="000000"/>
          <w:kern w:val="0"/>
        </w:rPr>
        <w:t xml:space="preserve">. </w:t>
      </w:r>
      <w:r w:rsidR="00495E9F" w:rsidRPr="002236D9">
        <w:rPr>
          <w:rFonts w:cstheme="minorHAnsi"/>
          <w:color w:val="000000"/>
          <w:kern w:val="0"/>
        </w:rPr>
        <w:t>Across several studies, s</w:t>
      </w:r>
      <w:r w:rsidRPr="002236D9">
        <w:rPr>
          <w:rFonts w:cstheme="minorHAnsi"/>
          <w:color w:val="000000"/>
          <w:kern w:val="0"/>
        </w:rPr>
        <w:t xml:space="preserve">tress </w:t>
      </w:r>
      <w:r w:rsidR="00495E9F" w:rsidRPr="002236D9">
        <w:rPr>
          <w:rFonts w:cstheme="minorHAnsi"/>
          <w:color w:val="000000"/>
          <w:kern w:val="0"/>
        </w:rPr>
        <w:t>has been found to n</w:t>
      </w:r>
      <w:r w:rsidRPr="002236D9">
        <w:rPr>
          <w:rFonts w:cstheme="minorHAnsi"/>
          <w:color w:val="000000"/>
          <w:kern w:val="0"/>
        </w:rPr>
        <w:t>egatively influenc</w:t>
      </w:r>
      <w:r w:rsidR="00495E9F" w:rsidRPr="002236D9">
        <w:rPr>
          <w:rFonts w:cstheme="minorHAnsi"/>
          <w:color w:val="000000"/>
          <w:kern w:val="0"/>
        </w:rPr>
        <w:t>e</w:t>
      </w:r>
      <w:r w:rsidRPr="002236D9">
        <w:rPr>
          <w:rFonts w:cstheme="minorHAnsi"/>
          <w:color w:val="000000"/>
          <w:kern w:val="0"/>
        </w:rPr>
        <w:t xml:space="preserve"> the lives of undergraduate students</w:t>
      </w:r>
      <w:r w:rsidR="00346BA4" w:rsidRPr="002236D9">
        <w:rPr>
          <w:rFonts w:cstheme="minorHAnsi"/>
          <w:color w:val="000000"/>
          <w:kern w:val="0"/>
        </w:rPr>
        <w:t xml:space="preserve"> (</w:t>
      </w:r>
      <w:r w:rsidR="00346BA4" w:rsidRPr="002236D9">
        <w:rPr>
          <w:rFonts w:cstheme="minorHAnsi"/>
        </w:rPr>
        <w:t xml:space="preserve">Kim et </w:t>
      </w:r>
      <w:r w:rsidR="00346BA4" w:rsidRPr="002236D9">
        <w:rPr>
          <w:rFonts w:cstheme="minorHAnsi"/>
        </w:rPr>
        <w:lastRenderedPageBreak/>
        <w:t>al., 2003; Leggett et al., 2016;</w:t>
      </w:r>
      <w:r w:rsidR="00346BA4" w:rsidRPr="002236D9">
        <w:rPr>
          <w:rFonts w:cstheme="minorHAnsi"/>
          <w:color w:val="000000"/>
          <w:kern w:val="0"/>
        </w:rPr>
        <w:t xml:space="preserve"> </w:t>
      </w:r>
      <w:r w:rsidR="00346BA4" w:rsidRPr="002236D9">
        <w:rPr>
          <w:rFonts w:cstheme="minorHAnsi"/>
          <w:color w:val="000000" w:themeColor="text1"/>
        </w:rPr>
        <w:t>Lloyd et al., 1980;</w:t>
      </w:r>
      <w:r w:rsidR="00346BA4" w:rsidRPr="002236D9">
        <w:rPr>
          <w:rFonts w:cstheme="minorHAnsi"/>
        </w:rPr>
        <w:t xml:space="preserve"> </w:t>
      </w:r>
      <w:proofErr w:type="spellStart"/>
      <w:r w:rsidR="00346BA4" w:rsidRPr="002236D9">
        <w:rPr>
          <w:rFonts w:cstheme="minorHAnsi"/>
        </w:rPr>
        <w:t>Misra</w:t>
      </w:r>
      <w:proofErr w:type="spellEnd"/>
      <w:r w:rsidR="00346BA4" w:rsidRPr="002236D9">
        <w:rPr>
          <w:rFonts w:cstheme="minorHAnsi"/>
        </w:rPr>
        <w:t xml:space="preserve"> &amp; McKean, 2000</w:t>
      </w:r>
      <w:r w:rsidR="00346BA4" w:rsidRPr="002236D9">
        <w:rPr>
          <w:rFonts w:cstheme="minorHAnsi"/>
          <w:color w:val="000000"/>
          <w:kern w:val="0"/>
        </w:rPr>
        <w:t xml:space="preserve">; </w:t>
      </w:r>
      <w:proofErr w:type="spellStart"/>
      <w:r w:rsidR="00346BA4" w:rsidRPr="002236D9">
        <w:rPr>
          <w:rFonts w:cstheme="minorHAnsi"/>
          <w:color w:val="000000"/>
          <w:kern w:val="0"/>
        </w:rPr>
        <w:t>Novotney</w:t>
      </w:r>
      <w:proofErr w:type="spellEnd"/>
      <w:r w:rsidR="00346BA4" w:rsidRPr="002236D9">
        <w:rPr>
          <w:rFonts w:cstheme="minorHAnsi"/>
          <w:color w:val="000000"/>
          <w:kern w:val="0"/>
        </w:rPr>
        <w:t>, 2014</w:t>
      </w:r>
      <w:r w:rsidR="00346BA4" w:rsidRPr="002236D9">
        <w:rPr>
          <w:rFonts w:cstheme="minorHAnsi"/>
          <w:color w:val="000000" w:themeColor="text1"/>
        </w:rPr>
        <w:t xml:space="preserve">; </w:t>
      </w:r>
      <w:proofErr w:type="spellStart"/>
      <w:r w:rsidR="00346BA4" w:rsidRPr="002236D9">
        <w:rPr>
          <w:rFonts w:cstheme="minorHAnsi"/>
          <w:color w:val="000000" w:themeColor="text1"/>
        </w:rPr>
        <w:t>Vaez</w:t>
      </w:r>
      <w:proofErr w:type="spellEnd"/>
      <w:r w:rsidR="00346BA4" w:rsidRPr="002236D9">
        <w:rPr>
          <w:rFonts w:cstheme="minorHAnsi"/>
          <w:color w:val="000000" w:themeColor="text1"/>
        </w:rPr>
        <w:t xml:space="preserve"> &amp; </w:t>
      </w:r>
      <w:proofErr w:type="spellStart"/>
      <w:r w:rsidR="00346BA4" w:rsidRPr="002236D9">
        <w:rPr>
          <w:rFonts w:cstheme="minorHAnsi"/>
          <w:color w:val="000000" w:themeColor="text1"/>
        </w:rPr>
        <w:t>Laflamme</w:t>
      </w:r>
      <w:proofErr w:type="spellEnd"/>
      <w:r w:rsidR="00346BA4" w:rsidRPr="002236D9">
        <w:rPr>
          <w:rFonts w:cstheme="minorHAnsi"/>
          <w:color w:val="000000" w:themeColor="text1"/>
        </w:rPr>
        <w:t>, 2008),</w:t>
      </w:r>
      <w:r w:rsidR="00346BA4" w:rsidRPr="002236D9">
        <w:rPr>
          <w:rFonts w:cstheme="minorHAnsi"/>
          <w:color w:val="000000"/>
          <w:kern w:val="0"/>
        </w:rPr>
        <w:t xml:space="preserve"> potentially</w:t>
      </w:r>
      <w:r w:rsidRPr="002236D9">
        <w:rPr>
          <w:rFonts w:cstheme="minorHAnsi"/>
          <w:color w:val="000000"/>
          <w:kern w:val="0"/>
        </w:rPr>
        <w:t xml:space="preserve"> leading them to request academic assistance, extensions on work, and</w:t>
      </w:r>
      <w:r w:rsidR="00495E9F" w:rsidRPr="002236D9">
        <w:rPr>
          <w:rFonts w:cstheme="minorHAnsi"/>
          <w:color w:val="000000"/>
          <w:kern w:val="0"/>
        </w:rPr>
        <w:t xml:space="preserve"> to need </w:t>
      </w:r>
      <w:r w:rsidRPr="002236D9">
        <w:rPr>
          <w:rFonts w:cstheme="minorHAnsi"/>
          <w:color w:val="000000"/>
          <w:kern w:val="0"/>
        </w:rPr>
        <w:t>mental health support</w:t>
      </w:r>
      <w:r w:rsidR="00346BA4" w:rsidRPr="002236D9">
        <w:rPr>
          <w:rFonts w:cstheme="minorHAnsi"/>
          <w:color w:val="000000"/>
          <w:kern w:val="0"/>
        </w:rPr>
        <w:t xml:space="preserve">. </w:t>
      </w:r>
      <w:r w:rsidR="00EF5AEE" w:rsidRPr="002236D9">
        <w:rPr>
          <w:rFonts w:cstheme="minorHAnsi"/>
          <w:color w:val="000000"/>
          <w:kern w:val="0"/>
        </w:rPr>
        <w:t>The</w:t>
      </w:r>
      <w:r w:rsidR="00845AEC" w:rsidRPr="002236D9">
        <w:rPr>
          <w:rFonts w:cstheme="minorHAnsi"/>
          <w:color w:val="000000"/>
          <w:kern w:val="0"/>
        </w:rPr>
        <w:t xml:space="preserve"> findings</w:t>
      </w:r>
      <w:r w:rsidR="00EF5AEE" w:rsidRPr="002236D9">
        <w:rPr>
          <w:rFonts w:cstheme="minorHAnsi"/>
          <w:color w:val="000000"/>
          <w:kern w:val="0"/>
        </w:rPr>
        <w:t xml:space="preserve"> of the present study</w:t>
      </w:r>
      <w:r w:rsidR="00845AEC" w:rsidRPr="002236D9">
        <w:rPr>
          <w:rFonts w:cstheme="minorHAnsi"/>
          <w:color w:val="000000"/>
          <w:kern w:val="0"/>
        </w:rPr>
        <w:t xml:space="preserve"> suggest that the impact of stress </w:t>
      </w:r>
      <w:r w:rsidR="00EF5AEE" w:rsidRPr="002236D9">
        <w:rPr>
          <w:rFonts w:cstheme="minorHAnsi"/>
          <w:color w:val="000000"/>
          <w:kern w:val="0"/>
        </w:rPr>
        <w:t>on academic engagement</w:t>
      </w:r>
      <w:r w:rsidR="00495E9F" w:rsidRPr="002236D9">
        <w:rPr>
          <w:rFonts w:cstheme="minorHAnsi"/>
          <w:color w:val="000000"/>
          <w:kern w:val="0"/>
        </w:rPr>
        <w:t xml:space="preserve"> in college students</w:t>
      </w:r>
      <w:r w:rsidR="00845AEC" w:rsidRPr="002236D9">
        <w:rPr>
          <w:rFonts w:cstheme="minorHAnsi"/>
          <w:color w:val="000000"/>
          <w:kern w:val="0"/>
        </w:rPr>
        <w:t xml:space="preserve"> may be more a product of mediating variables such as sleep hygiene</w:t>
      </w:r>
      <w:r w:rsidR="00495E9F" w:rsidRPr="002236D9">
        <w:rPr>
          <w:rFonts w:cstheme="minorHAnsi"/>
          <w:color w:val="000000"/>
          <w:kern w:val="0"/>
        </w:rPr>
        <w:t xml:space="preserve"> versus being directly related</w:t>
      </w:r>
      <w:r w:rsidR="00845AEC" w:rsidRPr="002236D9">
        <w:rPr>
          <w:rFonts w:cstheme="minorHAnsi"/>
          <w:color w:val="000000"/>
          <w:kern w:val="0"/>
        </w:rPr>
        <w:t xml:space="preserve">.  Sleep hygiene has been shown to be related to sleep quality, deficits of which can cause impaired concentration, working memory, mood, and </w:t>
      </w:r>
      <w:r w:rsidR="00D851E2" w:rsidRPr="002236D9">
        <w:rPr>
          <w:rFonts w:cstheme="minorHAnsi"/>
          <w:color w:val="000000"/>
          <w:kern w:val="0"/>
        </w:rPr>
        <w:t xml:space="preserve">academic </w:t>
      </w:r>
      <w:r w:rsidR="00845AEC" w:rsidRPr="002236D9">
        <w:rPr>
          <w:rFonts w:cstheme="minorHAnsi"/>
          <w:color w:val="000000"/>
          <w:kern w:val="0"/>
        </w:rPr>
        <w:t>achievement</w:t>
      </w:r>
      <w:r w:rsidR="00D851E2" w:rsidRPr="002236D9">
        <w:rPr>
          <w:rFonts w:cstheme="minorHAnsi"/>
          <w:color w:val="000000"/>
          <w:kern w:val="0"/>
        </w:rPr>
        <w:t xml:space="preserve"> (</w:t>
      </w:r>
      <w:r w:rsidR="00E73872" w:rsidRPr="002236D9">
        <w:rPr>
          <w:rFonts w:cstheme="minorHAnsi"/>
          <w:color w:val="000000"/>
          <w:kern w:val="0"/>
        </w:rPr>
        <w:t xml:space="preserve">Gilbert &amp; Weaver, 2010; Gomes et al., 2011; </w:t>
      </w:r>
      <w:proofErr w:type="spellStart"/>
      <w:r w:rsidR="00E73872" w:rsidRPr="002236D9">
        <w:rPr>
          <w:rFonts w:cstheme="minorHAnsi"/>
          <w:color w:val="000000"/>
          <w:kern w:val="0"/>
        </w:rPr>
        <w:t>Mastin</w:t>
      </w:r>
      <w:proofErr w:type="spellEnd"/>
      <w:r w:rsidR="00E73872" w:rsidRPr="002236D9">
        <w:rPr>
          <w:rFonts w:cstheme="minorHAnsi"/>
          <w:color w:val="000000"/>
          <w:kern w:val="0"/>
        </w:rPr>
        <w:t xml:space="preserve"> et al., 2006; </w:t>
      </w:r>
      <w:proofErr w:type="spellStart"/>
      <w:r w:rsidR="00E73872" w:rsidRPr="002236D9">
        <w:rPr>
          <w:rFonts w:cstheme="minorHAnsi"/>
          <w:color w:val="000000"/>
          <w:kern w:val="0"/>
        </w:rPr>
        <w:t>Oginska</w:t>
      </w:r>
      <w:proofErr w:type="spellEnd"/>
      <w:r w:rsidR="00E73872" w:rsidRPr="002236D9">
        <w:rPr>
          <w:rFonts w:cstheme="minorHAnsi"/>
          <w:color w:val="000000"/>
          <w:kern w:val="0"/>
        </w:rPr>
        <w:t xml:space="preserve"> &amp; </w:t>
      </w:r>
      <w:proofErr w:type="spellStart"/>
      <w:r w:rsidR="00E73872" w:rsidRPr="002236D9">
        <w:rPr>
          <w:rFonts w:cstheme="minorHAnsi"/>
          <w:color w:val="000000"/>
          <w:kern w:val="0"/>
        </w:rPr>
        <w:t>Pokorski</w:t>
      </w:r>
      <w:proofErr w:type="spellEnd"/>
      <w:r w:rsidR="00E73872" w:rsidRPr="002236D9">
        <w:rPr>
          <w:rFonts w:cstheme="minorHAnsi"/>
          <w:color w:val="000000"/>
          <w:kern w:val="0"/>
        </w:rPr>
        <w:t>, 2006</w:t>
      </w:r>
      <w:r w:rsidR="00EA4531" w:rsidRPr="002236D9">
        <w:rPr>
          <w:rFonts w:cstheme="minorHAnsi"/>
          <w:color w:val="000000"/>
          <w:kern w:val="0"/>
        </w:rPr>
        <w:t xml:space="preserve">; </w:t>
      </w:r>
      <w:r w:rsidR="00EA4531" w:rsidRPr="002236D9">
        <w:rPr>
          <w:rFonts w:cstheme="minorHAnsi"/>
        </w:rPr>
        <w:t xml:space="preserve">Pilcher &amp; </w:t>
      </w:r>
      <w:proofErr w:type="spellStart"/>
      <w:r w:rsidR="00EA4531" w:rsidRPr="002236D9">
        <w:rPr>
          <w:rFonts w:cstheme="minorHAnsi"/>
        </w:rPr>
        <w:t>Huffcutt</w:t>
      </w:r>
      <w:proofErr w:type="spellEnd"/>
      <w:r w:rsidR="00EA4531" w:rsidRPr="002236D9">
        <w:rPr>
          <w:rFonts w:cstheme="minorHAnsi"/>
        </w:rPr>
        <w:t>, 1996; Pilcher &amp; Walters, 1997</w:t>
      </w:r>
      <w:r w:rsidR="00D851E2" w:rsidRPr="002236D9">
        <w:rPr>
          <w:rFonts w:cstheme="minorHAnsi"/>
          <w:color w:val="000000"/>
          <w:kern w:val="0"/>
        </w:rPr>
        <w:t>)</w:t>
      </w:r>
      <w:r w:rsidR="00845AEC" w:rsidRPr="002236D9">
        <w:rPr>
          <w:rFonts w:cstheme="minorHAnsi"/>
          <w:color w:val="000000"/>
          <w:kern w:val="0"/>
        </w:rPr>
        <w:t xml:space="preserve">. </w:t>
      </w:r>
      <w:r w:rsidR="007A5CAC" w:rsidRPr="002236D9">
        <w:rPr>
          <w:rFonts w:cstheme="minorHAnsi"/>
          <w:color w:val="000000"/>
          <w:kern w:val="0"/>
        </w:rPr>
        <w:t>In this study</w:t>
      </w:r>
      <w:r w:rsidR="00D851E2" w:rsidRPr="002236D9">
        <w:rPr>
          <w:rFonts w:cstheme="minorHAnsi"/>
          <w:color w:val="000000"/>
          <w:kern w:val="0"/>
        </w:rPr>
        <w:t xml:space="preserve">, </w:t>
      </w:r>
      <w:r w:rsidR="007A5CAC" w:rsidRPr="002236D9">
        <w:rPr>
          <w:rFonts w:cstheme="minorHAnsi"/>
          <w:color w:val="000000"/>
          <w:kern w:val="0"/>
        </w:rPr>
        <w:t>sleep hygiene showed the highest predictability for improving academic engagement</w:t>
      </w:r>
      <w:r w:rsidR="000C0793" w:rsidRPr="002236D9">
        <w:rPr>
          <w:rFonts w:cstheme="minorHAnsi"/>
          <w:color w:val="000000"/>
          <w:kern w:val="0"/>
        </w:rPr>
        <w:t xml:space="preserve"> of any of the included variables</w:t>
      </w:r>
      <w:r w:rsidR="00D851E2" w:rsidRPr="002236D9">
        <w:rPr>
          <w:rFonts w:cstheme="minorHAnsi"/>
          <w:color w:val="000000"/>
          <w:kern w:val="0"/>
        </w:rPr>
        <w:t xml:space="preserve">. Furthermore, sleep hygiene </w:t>
      </w:r>
      <w:r w:rsidR="006F26CA" w:rsidRPr="002236D9">
        <w:rPr>
          <w:rFonts w:cstheme="minorHAnsi"/>
          <w:color w:val="000000"/>
          <w:kern w:val="0"/>
        </w:rPr>
        <w:t>mediated the relationship</w:t>
      </w:r>
      <w:r w:rsidR="007A5CAC" w:rsidRPr="002236D9">
        <w:rPr>
          <w:rFonts w:cstheme="minorHAnsi"/>
          <w:color w:val="000000"/>
          <w:kern w:val="0"/>
        </w:rPr>
        <w:t xml:space="preserve"> between s</w:t>
      </w:r>
      <w:r w:rsidR="00BF5338" w:rsidRPr="002236D9">
        <w:rPr>
          <w:rFonts w:cstheme="minorHAnsi"/>
          <w:color w:val="000000"/>
          <w:kern w:val="0"/>
        </w:rPr>
        <w:t xml:space="preserve">tress and academic engagement. </w:t>
      </w:r>
      <w:r w:rsidR="007A5CAC" w:rsidRPr="002236D9">
        <w:rPr>
          <w:rFonts w:cstheme="minorHAnsi"/>
          <w:color w:val="000000"/>
          <w:kern w:val="0"/>
        </w:rPr>
        <w:t xml:space="preserve"> Consequently, </w:t>
      </w:r>
      <w:commentRangeStart w:id="32"/>
      <w:r w:rsidR="007A5CAC" w:rsidRPr="002236D9">
        <w:rPr>
          <w:rFonts w:cstheme="minorHAnsi"/>
          <w:color w:val="000000"/>
          <w:kern w:val="0"/>
        </w:rPr>
        <w:t>providing programs on campus to optimiz</w:t>
      </w:r>
      <w:r w:rsidR="00E1451D" w:rsidRPr="002236D9">
        <w:rPr>
          <w:rFonts w:cstheme="minorHAnsi"/>
          <w:color w:val="000000"/>
          <w:kern w:val="0"/>
        </w:rPr>
        <w:t>e</w:t>
      </w:r>
      <w:r w:rsidR="007A5CAC" w:rsidRPr="002236D9">
        <w:rPr>
          <w:rFonts w:cstheme="minorHAnsi"/>
          <w:color w:val="000000"/>
          <w:kern w:val="0"/>
        </w:rPr>
        <w:t xml:space="preserve"> sleep hygiene practices would likely benefit students</w:t>
      </w:r>
      <w:commentRangeEnd w:id="32"/>
      <w:r w:rsidR="000826FA" w:rsidRPr="002236D9">
        <w:rPr>
          <w:rStyle w:val="CommentReference"/>
          <w:rFonts w:cstheme="minorHAnsi"/>
        </w:rPr>
        <w:commentReference w:id="32"/>
      </w:r>
      <w:r w:rsidR="007A5CAC" w:rsidRPr="002236D9">
        <w:rPr>
          <w:rFonts w:cstheme="minorHAnsi"/>
          <w:color w:val="000000"/>
          <w:kern w:val="0"/>
        </w:rPr>
        <w:t xml:space="preserve">, </w:t>
      </w:r>
      <w:r w:rsidR="00D851E2" w:rsidRPr="002236D9">
        <w:rPr>
          <w:rFonts w:cstheme="minorHAnsi"/>
          <w:color w:val="000000"/>
          <w:kern w:val="0"/>
        </w:rPr>
        <w:t xml:space="preserve">especially if </w:t>
      </w:r>
      <w:r w:rsidR="00BF5338" w:rsidRPr="002236D9">
        <w:rPr>
          <w:rFonts w:cstheme="minorHAnsi"/>
          <w:color w:val="000000"/>
          <w:kern w:val="0"/>
        </w:rPr>
        <w:t>they are experiencing</w:t>
      </w:r>
      <w:r w:rsidR="007A5CAC" w:rsidRPr="002236D9">
        <w:rPr>
          <w:rFonts w:cstheme="minorHAnsi"/>
          <w:color w:val="000000"/>
          <w:kern w:val="0"/>
        </w:rPr>
        <w:t xml:space="preserve"> high level</w:t>
      </w:r>
      <w:r w:rsidR="00BF5338" w:rsidRPr="002236D9">
        <w:rPr>
          <w:rFonts w:cstheme="minorHAnsi"/>
          <w:color w:val="000000"/>
          <w:kern w:val="0"/>
        </w:rPr>
        <w:t>s</w:t>
      </w:r>
      <w:r w:rsidR="007A5CAC" w:rsidRPr="002236D9">
        <w:rPr>
          <w:rFonts w:cstheme="minorHAnsi"/>
          <w:color w:val="000000"/>
          <w:kern w:val="0"/>
        </w:rPr>
        <w:t xml:space="preserve"> of stress.</w:t>
      </w:r>
    </w:p>
    <w:p w14:paraId="30DAA573" w14:textId="693FE2F1" w:rsidR="00921726" w:rsidRPr="002236D9" w:rsidRDefault="00757FF2" w:rsidP="007A5CAC">
      <w:pPr>
        <w:widowControl w:val="0"/>
        <w:spacing w:after="240"/>
        <w:rPr>
          <w:rFonts w:cstheme="minorHAnsi"/>
          <w:color w:val="000000"/>
          <w:kern w:val="0"/>
        </w:rPr>
      </w:pPr>
      <w:r w:rsidRPr="002236D9">
        <w:rPr>
          <w:rFonts w:cstheme="minorHAnsi"/>
          <w:color w:val="000000"/>
          <w:kern w:val="0"/>
        </w:rPr>
        <w:t>R</w:t>
      </w:r>
      <w:r w:rsidR="007A5CAC" w:rsidRPr="002236D9">
        <w:rPr>
          <w:rFonts w:cstheme="minorHAnsi"/>
          <w:color w:val="000000"/>
          <w:kern w:val="0"/>
        </w:rPr>
        <w:t>epeated</w:t>
      </w:r>
      <w:r w:rsidRPr="002236D9">
        <w:rPr>
          <w:rFonts w:cstheme="minorHAnsi"/>
          <w:color w:val="000000"/>
          <w:kern w:val="0"/>
        </w:rPr>
        <w:t>ly noted</w:t>
      </w:r>
      <w:r w:rsidR="007A5CAC" w:rsidRPr="002236D9">
        <w:rPr>
          <w:rFonts w:cstheme="minorHAnsi"/>
          <w:color w:val="000000"/>
          <w:kern w:val="0"/>
        </w:rPr>
        <w:t xml:space="preserve"> in the li</w:t>
      </w:r>
      <w:r w:rsidR="00111C6D" w:rsidRPr="002236D9">
        <w:rPr>
          <w:rFonts w:cstheme="minorHAnsi"/>
          <w:color w:val="000000"/>
          <w:kern w:val="0"/>
        </w:rPr>
        <w:t>terature is the difficulty with determining</w:t>
      </w:r>
      <w:r w:rsidR="007A5CAC" w:rsidRPr="002236D9">
        <w:rPr>
          <w:rFonts w:cstheme="minorHAnsi"/>
          <w:color w:val="000000"/>
          <w:kern w:val="0"/>
        </w:rPr>
        <w:t xml:space="preserve"> </w:t>
      </w:r>
      <w:r w:rsidR="00845AEC" w:rsidRPr="002236D9">
        <w:rPr>
          <w:rFonts w:cstheme="minorHAnsi"/>
          <w:color w:val="000000"/>
          <w:kern w:val="0"/>
        </w:rPr>
        <w:t>directionality when looking at the influences of stress</w:t>
      </w:r>
      <w:r w:rsidR="00111C6D" w:rsidRPr="002236D9">
        <w:rPr>
          <w:rFonts w:cstheme="minorHAnsi"/>
        </w:rPr>
        <w:t xml:space="preserve"> (</w:t>
      </w:r>
      <w:r w:rsidR="006F26CA" w:rsidRPr="002236D9">
        <w:rPr>
          <w:rFonts w:cstheme="minorHAnsi"/>
        </w:rPr>
        <w:t xml:space="preserve">Hudd et al., 2000; </w:t>
      </w:r>
      <w:proofErr w:type="spellStart"/>
      <w:r w:rsidR="00111C6D" w:rsidRPr="002236D9">
        <w:rPr>
          <w:rFonts w:cstheme="minorHAnsi"/>
        </w:rPr>
        <w:t>Misra</w:t>
      </w:r>
      <w:proofErr w:type="spellEnd"/>
      <w:r w:rsidR="00111C6D" w:rsidRPr="002236D9">
        <w:rPr>
          <w:rFonts w:cstheme="minorHAnsi"/>
        </w:rPr>
        <w:t xml:space="preserve"> &amp; McKean, 2000)</w:t>
      </w:r>
      <w:r w:rsidR="00845AEC" w:rsidRPr="002236D9">
        <w:rPr>
          <w:rFonts w:cstheme="minorHAnsi"/>
          <w:color w:val="000000"/>
          <w:kern w:val="0"/>
        </w:rPr>
        <w:t xml:space="preserve">.  </w:t>
      </w:r>
      <w:r w:rsidR="00111C6D" w:rsidRPr="002236D9">
        <w:rPr>
          <w:rFonts w:cstheme="minorHAnsi"/>
          <w:color w:val="000000"/>
          <w:kern w:val="0"/>
        </w:rPr>
        <w:t>In the case of self-care practices, is</w:t>
      </w:r>
      <w:r w:rsidR="00845AEC" w:rsidRPr="002236D9">
        <w:rPr>
          <w:rFonts w:cstheme="minorHAnsi"/>
          <w:color w:val="000000"/>
          <w:kern w:val="0"/>
        </w:rPr>
        <w:t xml:space="preserve"> stress causing the reduction in sleep hygiene and physical activity or is the lack of healthy self-care habits resul</w:t>
      </w:r>
      <w:r w:rsidR="007A5CAC" w:rsidRPr="002236D9">
        <w:rPr>
          <w:rFonts w:cstheme="minorHAnsi"/>
          <w:color w:val="000000"/>
          <w:kern w:val="0"/>
        </w:rPr>
        <w:t>ting in higher levels of stress?</w:t>
      </w:r>
      <w:r w:rsidR="00845AEC" w:rsidRPr="002236D9">
        <w:rPr>
          <w:rFonts w:cstheme="minorHAnsi"/>
          <w:color w:val="000000"/>
          <w:kern w:val="0"/>
        </w:rPr>
        <w:t xml:space="preserve">  </w:t>
      </w:r>
      <w:r w:rsidR="007E12D9" w:rsidRPr="002236D9">
        <w:rPr>
          <w:rFonts w:cstheme="minorHAnsi"/>
          <w:color w:val="000000"/>
          <w:kern w:val="0"/>
        </w:rPr>
        <w:t xml:space="preserve">A study by </w:t>
      </w:r>
      <w:r w:rsidR="00845AEC" w:rsidRPr="002236D9">
        <w:rPr>
          <w:rFonts w:cstheme="minorHAnsi"/>
          <w:color w:val="000000"/>
          <w:kern w:val="0"/>
        </w:rPr>
        <w:t xml:space="preserve">Hudd </w:t>
      </w:r>
      <w:r w:rsidR="007E12D9" w:rsidRPr="002236D9">
        <w:rPr>
          <w:rFonts w:cstheme="minorHAnsi"/>
          <w:color w:val="000000"/>
          <w:kern w:val="0"/>
        </w:rPr>
        <w:t>et al.</w:t>
      </w:r>
      <w:r w:rsidR="00845AEC" w:rsidRPr="002236D9">
        <w:rPr>
          <w:rFonts w:cstheme="minorHAnsi"/>
          <w:color w:val="000000"/>
          <w:kern w:val="0"/>
        </w:rPr>
        <w:t xml:space="preserve"> (2000) found numerous poor health habits to be associated with higher stress levels including less exercise and reduced amounts of sleep, in addition to other factors not addressed in th</w:t>
      </w:r>
      <w:r w:rsidR="0074059D" w:rsidRPr="002236D9">
        <w:rPr>
          <w:rFonts w:cstheme="minorHAnsi"/>
          <w:color w:val="000000"/>
          <w:kern w:val="0"/>
        </w:rPr>
        <w:t xml:space="preserve">e current </w:t>
      </w:r>
      <w:r w:rsidR="00845AEC" w:rsidRPr="002236D9">
        <w:rPr>
          <w:rFonts w:cstheme="minorHAnsi"/>
          <w:color w:val="000000"/>
          <w:kern w:val="0"/>
        </w:rPr>
        <w:t xml:space="preserve">study such as eating habits. </w:t>
      </w:r>
      <w:r w:rsidR="00543089" w:rsidRPr="002236D9">
        <w:rPr>
          <w:rFonts w:cstheme="minorHAnsi"/>
          <w:color w:val="000000"/>
          <w:kern w:val="0"/>
        </w:rPr>
        <w:t>In the current study</w:t>
      </w:r>
      <w:r w:rsidR="0074059D" w:rsidRPr="002236D9">
        <w:rPr>
          <w:rFonts w:cstheme="minorHAnsi"/>
          <w:color w:val="000000"/>
          <w:kern w:val="0"/>
        </w:rPr>
        <w:t xml:space="preserve">, </w:t>
      </w:r>
      <w:r w:rsidR="00543089" w:rsidRPr="002236D9">
        <w:rPr>
          <w:rFonts w:cstheme="minorHAnsi"/>
          <w:color w:val="000000"/>
          <w:kern w:val="0"/>
        </w:rPr>
        <w:t>poor sleep hygiene practices</w:t>
      </w:r>
      <w:r w:rsidR="000C0793" w:rsidRPr="002236D9">
        <w:rPr>
          <w:rFonts w:cstheme="minorHAnsi"/>
          <w:color w:val="000000"/>
          <w:kern w:val="0"/>
        </w:rPr>
        <w:t xml:space="preserve"> appeared to </w:t>
      </w:r>
      <w:r w:rsidR="0057477C" w:rsidRPr="002236D9">
        <w:rPr>
          <w:rFonts w:cstheme="minorHAnsi"/>
          <w:color w:val="000000"/>
          <w:kern w:val="0"/>
        </w:rPr>
        <w:t xml:space="preserve">attenuate </w:t>
      </w:r>
      <w:r w:rsidR="000C0793" w:rsidRPr="002236D9">
        <w:rPr>
          <w:rFonts w:cstheme="minorHAnsi"/>
          <w:color w:val="000000"/>
          <w:kern w:val="0"/>
        </w:rPr>
        <w:t xml:space="preserve">academic engagement, but the </w:t>
      </w:r>
      <w:r w:rsidR="0057477C" w:rsidRPr="002236D9">
        <w:rPr>
          <w:rFonts w:cstheme="minorHAnsi"/>
          <w:color w:val="000000"/>
          <w:kern w:val="0"/>
        </w:rPr>
        <w:t xml:space="preserve">relationship between </w:t>
      </w:r>
      <w:r w:rsidR="000C0793" w:rsidRPr="002236D9">
        <w:rPr>
          <w:rFonts w:cstheme="minorHAnsi"/>
          <w:color w:val="000000"/>
          <w:kern w:val="0"/>
        </w:rPr>
        <w:t xml:space="preserve">stress </w:t>
      </w:r>
      <w:r w:rsidR="0057477C" w:rsidRPr="002236D9">
        <w:rPr>
          <w:rFonts w:cstheme="minorHAnsi"/>
          <w:color w:val="000000"/>
          <w:kern w:val="0"/>
        </w:rPr>
        <w:t xml:space="preserve">and engagement </w:t>
      </w:r>
      <w:r w:rsidR="000C0793" w:rsidRPr="002236D9">
        <w:rPr>
          <w:rFonts w:cstheme="minorHAnsi"/>
          <w:color w:val="000000"/>
          <w:kern w:val="0"/>
        </w:rPr>
        <w:t>was less clear.  Although the most signif</w:t>
      </w:r>
      <w:r w:rsidR="00317A45" w:rsidRPr="002236D9">
        <w:rPr>
          <w:rFonts w:cstheme="minorHAnsi"/>
          <w:color w:val="000000"/>
          <w:kern w:val="0"/>
        </w:rPr>
        <w:t>icant correlation between varia</w:t>
      </w:r>
      <w:r w:rsidR="000C0793" w:rsidRPr="002236D9">
        <w:rPr>
          <w:rFonts w:cstheme="minorHAnsi"/>
          <w:color w:val="000000"/>
          <w:kern w:val="0"/>
        </w:rPr>
        <w:t>bles was seen for sleep hygiene and stress, the directionality of th</w:t>
      </w:r>
      <w:r w:rsidRPr="002236D9">
        <w:rPr>
          <w:rFonts w:cstheme="minorHAnsi"/>
          <w:color w:val="000000"/>
          <w:kern w:val="0"/>
        </w:rPr>
        <w:t>at relationship is equivocal</w:t>
      </w:r>
      <w:r w:rsidR="000C0793" w:rsidRPr="002236D9">
        <w:rPr>
          <w:rFonts w:cstheme="minorHAnsi"/>
          <w:color w:val="000000"/>
          <w:kern w:val="0"/>
        </w:rPr>
        <w:t xml:space="preserve">.  </w:t>
      </w:r>
      <w:r w:rsidR="00FC725B" w:rsidRPr="002236D9">
        <w:rPr>
          <w:rFonts w:cstheme="minorHAnsi"/>
          <w:color w:val="000000"/>
          <w:kern w:val="0"/>
        </w:rPr>
        <w:t>One could</w:t>
      </w:r>
      <w:r w:rsidR="00317A45" w:rsidRPr="002236D9">
        <w:rPr>
          <w:rFonts w:cstheme="minorHAnsi"/>
          <w:color w:val="000000"/>
          <w:kern w:val="0"/>
        </w:rPr>
        <w:t xml:space="preserve"> argue that poor sleep </w:t>
      </w:r>
      <w:r w:rsidR="00317A45" w:rsidRPr="002236D9">
        <w:rPr>
          <w:rFonts w:cstheme="minorHAnsi"/>
          <w:color w:val="000000"/>
          <w:kern w:val="0"/>
        </w:rPr>
        <w:lastRenderedPageBreak/>
        <w:t xml:space="preserve">hygiene </w:t>
      </w:r>
      <w:r w:rsidR="00FC725B" w:rsidRPr="002236D9">
        <w:rPr>
          <w:rFonts w:cstheme="minorHAnsi"/>
          <w:color w:val="000000"/>
          <w:kern w:val="0"/>
        </w:rPr>
        <w:t xml:space="preserve">may </w:t>
      </w:r>
      <w:r w:rsidR="00317A45" w:rsidRPr="002236D9">
        <w:rPr>
          <w:rFonts w:cstheme="minorHAnsi"/>
          <w:color w:val="000000"/>
          <w:kern w:val="0"/>
        </w:rPr>
        <w:t>lead to impaired or lack of sleep</w:t>
      </w:r>
      <w:ins w:id="33" w:author="Jina Yoon" w:date="2018-06-24T09:48:00Z">
        <w:r w:rsidR="000826FA" w:rsidRPr="002236D9">
          <w:rPr>
            <w:rFonts w:cstheme="minorHAnsi"/>
            <w:color w:val="000000"/>
            <w:kern w:val="0"/>
          </w:rPr>
          <w:t>,</w:t>
        </w:r>
      </w:ins>
      <w:r w:rsidR="00317A45" w:rsidRPr="002236D9">
        <w:rPr>
          <w:rFonts w:cstheme="minorHAnsi"/>
          <w:color w:val="000000"/>
          <w:kern w:val="0"/>
        </w:rPr>
        <w:t xml:space="preserve"> which may lower one’s ability to cope</w:t>
      </w:r>
      <w:r w:rsidR="00FC725B" w:rsidRPr="002236D9">
        <w:rPr>
          <w:rFonts w:cstheme="minorHAnsi"/>
          <w:color w:val="000000"/>
          <w:kern w:val="0"/>
        </w:rPr>
        <w:t xml:space="preserve"> with stress, or </w:t>
      </w:r>
      <w:r w:rsidR="000826FA" w:rsidRPr="002236D9">
        <w:rPr>
          <w:rFonts w:cstheme="minorHAnsi"/>
          <w:color w:val="000000"/>
          <w:kern w:val="0"/>
        </w:rPr>
        <w:t>that</w:t>
      </w:r>
      <w:r w:rsidR="00FC725B" w:rsidRPr="002236D9">
        <w:rPr>
          <w:rFonts w:cstheme="minorHAnsi"/>
          <w:color w:val="000000"/>
          <w:kern w:val="0"/>
        </w:rPr>
        <w:t xml:space="preserve"> high stress may negatively impact sleep hygiene behaviors </w:t>
      </w:r>
      <w:r w:rsidR="00BE420E" w:rsidRPr="002236D9">
        <w:rPr>
          <w:rFonts w:cstheme="minorHAnsi"/>
          <w:color w:val="000000"/>
          <w:kern w:val="0"/>
        </w:rPr>
        <w:t xml:space="preserve">by </w:t>
      </w:r>
      <w:commentRangeStart w:id="34"/>
      <w:r w:rsidR="00BE420E" w:rsidRPr="002236D9">
        <w:rPr>
          <w:rFonts w:cstheme="minorHAnsi"/>
          <w:color w:val="000000"/>
          <w:kern w:val="0"/>
        </w:rPr>
        <w:t>increasing worrying at bedtime</w:t>
      </w:r>
      <w:r w:rsidR="00597188" w:rsidRPr="002236D9">
        <w:rPr>
          <w:rFonts w:cstheme="minorHAnsi"/>
          <w:color w:val="000000"/>
          <w:kern w:val="0"/>
        </w:rPr>
        <w:t xml:space="preserve"> or the likelihood of consuming alcohol/drugs</w:t>
      </w:r>
      <w:r w:rsidR="00FC725B" w:rsidRPr="002236D9">
        <w:rPr>
          <w:rFonts w:cstheme="minorHAnsi"/>
          <w:color w:val="000000"/>
          <w:kern w:val="0"/>
        </w:rPr>
        <w:t xml:space="preserve">. </w:t>
      </w:r>
      <w:commentRangeEnd w:id="34"/>
      <w:r w:rsidR="000826FA" w:rsidRPr="002236D9">
        <w:rPr>
          <w:rStyle w:val="CommentReference"/>
          <w:rFonts w:cstheme="minorHAnsi"/>
        </w:rPr>
        <w:commentReference w:id="34"/>
      </w:r>
      <w:r w:rsidR="00317A45" w:rsidRPr="002236D9">
        <w:rPr>
          <w:rFonts w:cstheme="minorHAnsi"/>
          <w:color w:val="000000"/>
          <w:kern w:val="0"/>
        </w:rPr>
        <w:t xml:space="preserve"> </w:t>
      </w:r>
      <w:r w:rsidR="00845AEC" w:rsidRPr="002236D9">
        <w:rPr>
          <w:rFonts w:cstheme="minorHAnsi"/>
          <w:color w:val="000000"/>
          <w:kern w:val="0"/>
        </w:rPr>
        <w:t>To elucidate the directionality of this relationship</w:t>
      </w:r>
      <w:r w:rsidR="00111C6D" w:rsidRPr="002236D9">
        <w:rPr>
          <w:rFonts w:cstheme="minorHAnsi"/>
          <w:color w:val="000000"/>
          <w:kern w:val="0"/>
        </w:rPr>
        <w:t>,</w:t>
      </w:r>
      <w:r w:rsidR="00845AEC" w:rsidRPr="002236D9">
        <w:rPr>
          <w:rFonts w:cstheme="minorHAnsi"/>
          <w:color w:val="000000"/>
          <w:kern w:val="0"/>
        </w:rPr>
        <w:t xml:space="preserve"> future research </w:t>
      </w:r>
      <w:r w:rsidR="00CF1657" w:rsidRPr="002236D9">
        <w:rPr>
          <w:rFonts w:cstheme="minorHAnsi"/>
          <w:color w:val="000000"/>
          <w:kern w:val="0"/>
        </w:rPr>
        <w:t>m</w:t>
      </w:r>
      <w:r w:rsidR="00317A45" w:rsidRPr="002236D9">
        <w:rPr>
          <w:rFonts w:cstheme="minorHAnsi"/>
          <w:color w:val="000000"/>
          <w:kern w:val="0"/>
        </w:rPr>
        <w:t>anipulating</w:t>
      </w:r>
      <w:r w:rsidR="00CF1657" w:rsidRPr="002236D9">
        <w:rPr>
          <w:rFonts w:cstheme="minorHAnsi"/>
          <w:color w:val="000000"/>
          <w:kern w:val="0"/>
        </w:rPr>
        <w:t xml:space="preserve"> self-care</w:t>
      </w:r>
      <w:r w:rsidR="00845AEC" w:rsidRPr="002236D9">
        <w:rPr>
          <w:rFonts w:cstheme="minorHAnsi"/>
          <w:color w:val="000000"/>
          <w:kern w:val="0"/>
        </w:rPr>
        <w:t xml:space="preserve"> practices </w:t>
      </w:r>
      <w:r w:rsidR="008E52A6" w:rsidRPr="002236D9">
        <w:rPr>
          <w:rFonts w:cstheme="minorHAnsi"/>
          <w:color w:val="000000"/>
          <w:kern w:val="0"/>
        </w:rPr>
        <w:t>to</w:t>
      </w:r>
      <w:r w:rsidR="00845AEC" w:rsidRPr="002236D9">
        <w:rPr>
          <w:rFonts w:cstheme="minorHAnsi"/>
          <w:color w:val="000000"/>
          <w:kern w:val="0"/>
        </w:rPr>
        <w:t xml:space="preserve"> determine the differential effects</w:t>
      </w:r>
      <w:r w:rsidR="00111C6D" w:rsidRPr="002236D9">
        <w:rPr>
          <w:rFonts w:cstheme="minorHAnsi"/>
          <w:color w:val="000000"/>
          <w:kern w:val="0"/>
        </w:rPr>
        <w:t xml:space="preserve"> and pathways</w:t>
      </w:r>
      <w:r w:rsidR="00845AEC" w:rsidRPr="002236D9">
        <w:rPr>
          <w:rFonts w:cstheme="minorHAnsi"/>
          <w:color w:val="000000"/>
          <w:kern w:val="0"/>
        </w:rPr>
        <w:t xml:space="preserve"> on stress</w:t>
      </w:r>
      <w:r w:rsidR="00317A45" w:rsidRPr="002236D9">
        <w:rPr>
          <w:rFonts w:cstheme="minorHAnsi"/>
          <w:color w:val="000000"/>
          <w:kern w:val="0"/>
        </w:rPr>
        <w:t xml:space="preserve"> is needed.</w:t>
      </w:r>
    </w:p>
    <w:p w14:paraId="331F4E38" w14:textId="4B63ED71" w:rsidR="00713F1E" w:rsidRPr="002236D9" w:rsidRDefault="00B15DC2" w:rsidP="001A6DA2">
      <w:pPr>
        <w:rPr>
          <w:rFonts w:cstheme="minorHAnsi"/>
          <w:color w:val="000000" w:themeColor="text1"/>
        </w:rPr>
      </w:pPr>
      <w:r w:rsidRPr="002236D9">
        <w:rPr>
          <w:rFonts w:cstheme="minorHAnsi"/>
          <w:color w:val="000000"/>
          <w:kern w:val="0"/>
        </w:rPr>
        <w:t xml:space="preserve">Additionally, further investigation into the method with which one copes with stressful life events is necessary. </w:t>
      </w:r>
      <w:r w:rsidR="00646C5C" w:rsidRPr="002236D9">
        <w:rPr>
          <w:rFonts w:cstheme="minorHAnsi"/>
          <w:color w:val="000000"/>
          <w:kern w:val="0"/>
        </w:rPr>
        <w:t xml:space="preserve"> </w:t>
      </w:r>
      <w:r w:rsidRPr="002236D9">
        <w:rPr>
          <w:rFonts w:cstheme="minorHAnsi"/>
          <w:color w:val="000000"/>
          <w:kern w:val="0"/>
        </w:rPr>
        <w:t>One’s ability or inability to effective</w:t>
      </w:r>
      <w:r w:rsidR="00FB014C" w:rsidRPr="002236D9">
        <w:rPr>
          <w:rFonts w:cstheme="minorHAnsi"/>
          <w:color w:val="000000"/>
          <w:kern w:val="0"/>
        </w:rPr>
        <w:t>ly</w:t>
      </w:r>
      <w:r w:rsidRPr="002236D9">
        <w:rPr>
          <w:rFonts w:cstheme="minorHAnsi"/>
          <w:color w:val="000000"/>
          <w:kern w:val="0"/>
        </w:rPr>
        <w:t xml:space="preserve"> cope with life stressors </w:t>
      </w:r>
      <w:r w:rsidR="00646C5C" w:rsidRPr="002236D9">
        <w:rPr>
          <w:rFonts w:cstheme="minorHAnsi"/>
          <w:color w:val="000000"/>
          <w:kern w:val="0"/>
        </w:rPr>
        <w:t xml:space="preserve">may play a role in the impact of </w:t>
      </w:r>
      <w:r w:rsidRPr="002236D9">
        <w:rPr>
          <w:rFonts w:cstheme="minorHAnsi"/>
          <w:color w:val="000000"/>
          <w:kern w:val="0"/>
        </w:rPr>
        <w:t xml:space="preserve">stress on academic engagement. </w:t>
      </w:r>
      <w:r w:rsidR="00CF1657" w:rsidRPr="002236D9">
        <w:rPr>
          <w:rFonts w:cstheme="minorHAnsi"/>
          <w:color w:val="000000"/>
          <w:kern w:val="0"/>
        </w:rPr>
        <w:t xml:space="preserve">The way one copes with stress may also impact the effects of stressful life events on </w:t>
      </w:r>
      <w:r w:rsidR="00E4554E" w:rsidRPr="002236D9">
        <w:rPr>
          <w:rFonts w:cstheme="minorHAnsi"/>
          <w:color w:val="000000"/>
          <w:kern w:val="0"/>
        </w:rPr>
        <w:t>one’s</w:t>
      </w:r>
      <w:r w:rsidR="00CF1657" w:rsidRPr="002236D9">
        <w:rPr>
          <w:rFonts w:cstheme="minorHAnsi"/>
          <w:color w:val="000000"/>
          <w:kern w:val="0"/>
        </w:rPr>
        <w:t xml:space="preserve"> wellbeing. Knowing </w:t>
      </w:r>
      <w:r w:rsidR="00E4554E" w:rsidRPr="002236D9">
        <w:rPr>
          <w:rFonts w:cstheme="minorHAnsi"/>
          <w:color w:val="000000"/>
          <w:kern w:val="0"/>
        </w:rPr>
        <w:t xml:space="preserve">how </w:t>
      </w:r>
      <w:r w:rsidR="00CF1657" w:rsidRPr="002236D9">
        <w:rPr>
          <w:rFonts w:cstheme="minorHAnsi"/>
          <w:color w:val="000000"/>
          <w:kern w:val="0"/>
        </w:rPr>
        <w:t>an individual copes with stress can provide insight into the mechanisms of it</w:t>
      </w:r>
      <w:r w:rsidR="001A6DA2" w:rsidRPr="002236D9">
        <w:rPr>
          <w:rFonts w:cstheme="minorHAnsi"/>
          <w:color w:val="000000"/>
          <w:kern w:val="0"/>
        </w:rPr>
        <w:t xml:space="preserve">s influence. </w:t>
      </w:r>
      <w:r w:rsidR="00543089" w:rsidRPr="002236D9">
        <w:rPr>
          <w:rFonts w:cstheme="minorHAnsi"/>
          <w:color w:val="000000"/>
          <w:kern w:val="0"/>
        </w:rPr>
        <w:t xml:space="preserve"> </w:t>
      </w:r>
      <w:r w:rsidR="00FB014C" w:rsidRPr="002236D9">
        <w:rPr>
          <w:rFonts w:cstheme="minorHAnsi"/>
          <w:color w:val="000000"/>
          <w:kern w:val="0"/>
        </w:rPr>
        <w:t xml:space="preserve">Previous research has indicated </w:t>
      </w:r>
      <w:r w:rsidR="00543089" w:rsidRPr="002236D9">
        <w:rPr>
          <w:rFonts w:cstheme="minorHAnsi"/>
          <w:color w:val="000000"/>
          <w:kern w:val="0"/>
        </w:rPr>
        <w:t xml:space="preserve">that </w:t>
      </w:r>
      <w:r w:rsidR="00FB014C" w:rsidRPr="002236D9">
        <w:rPr>
          <w:rFonts w:cstheme="minorHAnsi"/>
          <w:color w:val="000000"/>
          <w:kern w:val="0"/>
        </w:rPr>
        <w:t>the impact of</w:t>
      </w:r>
      <w:r w:rsidR="00543089" w:rsidRPr="002236D9">
        <w:rPr>
          <w:rFonts w:cstheme="minorHAnsi"/>
          <w:color w:val="000000"/>
          <w:kern w:val="0"/>
        </w:rPr>
        <w:t xml:space="preserve"> stressors </w:t>
      </w:r>
      <w:r w:rsidR="00FB014C" w:rsidRPr="002236D9">
        <w:rPr>
          <w:rFonts w:cstheme="minorHAnsi"/>
          <w:color w:val="000000"/>
          <w:kern w:val="0"/>
        </w:rPr>
        <w:t>is</w:t>
      </w:r>
      <w:r w:rsidR="00543089" w:rsidRPr="002236D9">
        <w:rPr>
          <w:rFonts w:cstheme="minorHAnsi"/>
          <w:color w:val="000000"/>
          <w:kern w:val="0"/>
        </w:rPr>
        <w:t xml:space="preserve"> not</w:t>
      </w:r>
      <w:r w:rsidR="00FB014C" w:rsidRPr="002236D9">
        <w:rPr>
          <w:rFonts w:cstheme="minorHAnsi"/>
          <w:color w:val="000000"/>
          <w:kern w:val="0"/>
        </w:rPr>
        <w:t xml:space="preserve"> necessarily </w:t>
      </w:r>
      <w:r w:rsidR="00543089" w:rsidRPr="002236D9">
        <w:rPr>
          <w:rFonts w:cstheme="minorHAnsi"/>
          <w:color w:val="000000"/>
          <w:kern w:val="0"/>
        </w:rPr>
        <w:t>a product of the level of i</w:t>
      </w:r>
      <w:r w:rsidR="00FB014C" w:rsidRPr="002236D9">
        <w:rPr>
          <w:rFonts w:cstheme="minorHAnsi"/>
          <w:color w:val="000000"/>
          <w:kern w:val="0"/>
        </w:rPr>
        <w:t>ntensity of those stressors but has</w:t>
      </w:r>
      <w:r w:rsidR="00543089" w:rsidRPr="002236D9">
        <w:rPr>
          <w:rFonts w:cstheme="minorHAnsi"/>
          <w:color w:val="000000"/>
          <w:kern w:val="0"/>
        </w:rPr>
        <w:t xml:space="preserve"> more to do with the indiv</w:t>
      </w:r>
      <w:r w:rsidR="00FB014C" w:rsidRPr="002236D9">
        <w:rPr>
          <w:rFonts w:cstheme="minorHAnsi"/>
          <w:color w:val="000000"/>
          <w:kern w:val="0"/>
        </w:rPr>
        <w:t xml:space="preserve">idual response to that </w:t>
      </w:r>
      <w:commentRangeStart w:id="35"/>
      <w:r w:rsidR="00FB014C" w:rsidRPr="002236D9">
        <w:rPr>
          <w:rFonts w:cstheme="minorHAnsi"/>
          <w:color w:val="000000"/>
          <w:kern w:val="0"/>
        </w:rPr>
        <w:t>stressor</w:t>
      </w:r>
      <w:commentRangeEnd w:id="35"/>
      <w:r w:rsidR="000826FA" w:rsidRPr="002236D9">
        <w:rPr>
          <w:rStyle w:val="CommentReference"/>
          <w:rFonts w:cstheme="minorHAnsi"/>
        </w:rPr>
        <w:commentReference w:id="35"/>
      </w:r>
      <w:r w:rsidR="00FB014C" w:rsidRPr="002236D9">
        <w:rPr>
          <w:rFonts w:cstheme="minorHAnsi"/>
          <w:color w:val="000000"/>
          <w:kern w:val="0"/>
        </w:rPr>
        <w:t xml:space="preserve"> (Cameron et al., 2010;</w:t>
      </w:r>
      <w:r w:rsidR="00543089" w:rsidRPr="002236D9">
        <w:rPr>
          <w:rFonts w:cstheme="minorHAnsi"/>
          <w:color w:val="000000"/>
          <w:kern w:val="0"/>
        </w:rPr>
        <w:t xml:space="preserve"> </w:t>
      </w:r>
      <w:proofErr w:type="spellStart"/>
      <w:r w:rsidR="00C837DD" w:rsidRPr="002236D9">
        <w:rPr>
          <w:rFonts w:cstheme="minorHAnsi"/>
          <w:color w:val="000000" w:themeColor="text1"/>
        </w:rPr>
        <w:t>Furniss</w:t>
      </w:r>
      <w:proofErr w:type="spellEnd"/>
      <w:r w:rsidR="00C837DD" w:rsidRPr="002236D9">
        <w:rPr>
          <w:rFonts w:cstheme="minorHAnsi"/>
          <w:color w:val="000000" w:themeColor="text1"/>
        </w:rPr>
        <w:t xml:space="preserve"> et al.</w:t>
      </w:r>
      <w:r w:rsidR="00543089" w:rsidRPr="002236D9">
        <w:rPr>
          <w:rFonts w:cstheme="minorHAnsi"/>
          <w:color w:val="000000" w:themeColor="text1"/>
        </w:rPr>
        <w:t>, 2009</w:t>
      </w:r>
      <w:r w:rsidR="00FB014C" w:rsidRPr="002236D9">
        <w:rPr>
          <w:rFonts w:cstheme="minorHAnsi"/>
          <w:color w:val="000000" w:themeColor="text1"/>
        </w:rPr>
        <w:t>).</w:t>
      </w:r>
      <w:r w:rsidR="00543089" w:rsidRPr="002236D9">
        <w:rPr>
          <w:rFonts w:cstheme="minorHAnsi"/>
          <w:color w:val="000000" w:themeColor="text1"/>
        </w:rPr>
        <w:t xml:space="preserve"> </w:t>
      </w:r>
      <w:r w:rsidR="001A6DA2" w:rsidRPr="002236D9">
        <w:rPr>
          <w:rFonts w:cstheme="minorHAnsi"/>
          <w:color w:val="000000" w:themeColor="text1"/>
        </w:rPr>
        <w:t xml:space="preserve">Consequently, future research evaluating the impacts of stress on academic engagement should include </w:t>
      </w:r>
      <w:r w:rsidR="001A6DA2" w:rsidRPr="002236D9">
        <w:rPr>
          <w:rFonts w:cstheme="minorHAnsi"/>
          <w:color w:val="000000"/>
          <w:kern w:val="0"/>
        </w:rPr>
        <w:t>individual responses to stress such as coping style.</w:t>
      </w:r>
    </w:p>
    <w:p w14:paraId="3EC2B65D" w14:textId="58925FA4" w:rsidR="00A9034F" w:rsidRPr="00745194" w:rsidRDefault="003F6C8B" w:rsidP="0055007D">
      <w:pPr>
        <w:widowControl w:val="0"/>
        <w:spacing w:after="240"/>
        <w:rPr>
          <w:rFonts w:cstheme="minorHAnsi"/>
          <w:color w:val="000000"/>
          <w:kern w:val="0"/>
        </w:rPr>
      </w:pPr>
      <w:r w:rsidRPr="002236D9">
        <w:rPr>
          <w:rFonts w:cstheme="minorHAnsi"/>
          <w:color w:val="000000"/>
          <w:kern w:val="0"/>
        </w:rPr>
        <w:t>With the inundation of electronics in the lives of college students, from computers to tablets to cell phones, screens are ubiquitous on the college campus.</w:t>
      </w:r>
      <w:r w:rsidR="000A6B0B" w:rsidRPr="002236D9">
        <w:rPr>
          <w:rFonts w:cstheme="minorHAnsi"/>
          <w:color w:val="000000"/>
          <w:kern w:val="0"/>
        </w:rPr>
        <w:t xml:space="preserve"> </w:t>
      </w:r>
      <w:r w:rsidRPr="002236D9">
        <w:rPr>
          <w:rFonts w:cstheme="minorHAnsi"/>
          <w:color w:val="000000"/>
          <w:kern w:val="0"/>
        </w:rPr>
        <w:t xml:space="preserve"> A limitation of the current study is that </w:t>
      </w:r>
      <w:r w:rsidR="00CF17A5" w:rsidRPr="002236D9">
        <w:rPr>
          <w:rFonts w:cstheme="minorHAnsi"/>
          <w:color w:val="000000"/>
          <w:kern w:val="0"/>
        </w:rPr>
        <w:t>participant reports</w:t>
      </w:r>
      <w:r w:rsidRPr="002236D9">
        <w:rPr>
          <w:rFonts w:cstheme="minorHAnsi"/>
          <w:color w:val="000000"/>
          <w:kern w:val="0"/>
        </w:rPr>
        <w:t xml:space="preserve"> came from a pre-existing data set collected in 2010. Smart phone use since that time has only increased. </w:t>
      </w:r>
      <w:r w:rsidR="0055007D" w:rsidRPr="002236D9">
        <w:rPr>
          <w:rFonts w:cstheme="minorHAnsi"/>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sidRPr="002236D9">
        <w:rPr>
          <w:rFonts w:cstheme="minorHAnsi"/>
          <w:color w:val="000000"/>
          <w:kern w:val="0"/>
        </w:rPr>
        <w:t xml:space="preserve"> Therefore, </w:t>
      </w:r>
      <w:r w:rsidR="003838CA" w:rsidRPr="002236D9">
        <w:rPr>
          <w:rFonts w:cstheme="minorHAnsi"/>
          <w:color w:val="000000"/>
          <w:kern w:val="0"/>
        </w:rPr>
        <w:t>scr</w:t>
      </w:r>
      <w:r w:rsidR="0055007D" w:rsidRPr="002236D9">
        <w:rPr>
          <w:rFonts w:cstheme="minorHAnsi"/>
          <w:color w:val="000000"/>
          <w:kern w:val="0"/>
        </w:rPr>
        <w:t>een exposure</w:t>
      </w:r>
      <w:r w:rsidRPr="002236D9">
        <w:rPr>
          <w:rFonts w:cstheme="minorHAnsi"/>
          <w:color w:val="000000"/>
          <w:kern w:val="0"/>
        </w:rPr>
        <w:t>, and the subsequent effects on</w:t>
      </w:r>
      <w:r w:rsidR="003838CA" w:rsidRPr="002236D9">
        <w:rPr>
          <w:rFonts w:cstheme="minorHAnsi"/>
          <w:color w:val="000000"/>
          <w:kern w:val="0"/>
        </w:rPr>
        <w:t xml:space="preserve"> sleep hygiene</w:t>
      </w:r>
      <w:r w:rsidRPr="002236D9">
        <w:rPr>
          <w:rFonts w:cstheme="minorHAnsi"/>
          <w:color w:val="000000"/>
          <w:kern w:val="0"/>
        </w:rPr>
        <w:t>/sleep</w:t>
      </w:r>
      <w:r w:rsidR="003838CA" w:rsidRPr="002236D9">
        <w:rPr>
          <w:rFonts w:cstheme="minorHAnsi"/>
          <w:color w:val="000000"/>
          <w:kern w:val="0"/>
        </w:rPr>
        <w:t xml:space="preserve"> </w:t>
      </w:r>
      <w:r w:rsidR="0055007D" w:rsidRPr="002236D9">
        <w:rPr>
          <w:rFonts w:cstheme="minorHAnsi"/>
          <w:color w:val="000000"/>
          <w:kern w:val="0"/>
        </w:rPr>
        <w:t xml:space="preserve">is not addressed and </w:t>
      </w:r>
      <w:r w:rsidRPr="002236D9">
        <w:rPr>
          <w:rFonts w:cstheme="minorHAnsi"/>
          <w:color w:val="000000"/>
          <w:kern w:val="0"/>
        </w:rPr>
        <w:t xml:space="preserve">cannot </w:t>
      </w:r>
      <w:r w:rsidR="0055007D" w:rsidRPr="002236D9">
        <w:rPr>
          <w:rFonts w:cstheme="minorHAnsi"/>
          <w:color w:val="000000"/>
          <w:kern w:val="0"/>
        </w:rPr>
        <w:t xml:space="preserve">necessarily </w:t>
      </w:r>
      <w:r w:rsidRPr="002236D9">
        <w:rPr>
          <w:rFonts w:cstheme="minorHAnsi"/>
          <w:color w:val="000000"/>
          <w:kern w:val="0"/>
        </w:rPr>
        <w:t>be generalized to the current</w:t>
      </w:r>
      <w:r w:rsidRPr="00745194">
        <w:rPr>
          <w:rFonts w:cstheme="minorHAnsi"/>
          <w:color w:val="000000"/>
          <w:kern w:val="0"/>
        </w:rPr>
        <w:t xml:space="preserve"> undergraduate student</w:t>
      </w:r>
      <w:r w:rsidR="00CF17A5" w:rsidRPr="00745194">
        <w:rPr>
          <w:rFonts w:cstheme="minorHAnsi"/>
          <w:color w:val="000000"/>
          <w:kern w:val="0"/>
        </w:rPr>
        <w:t xml:space="preserve"> population</w:t>
      </w:r>
      <w:r w:rsidR="0055007D" w:rsidRPr="00745194">
        <w:rPr>
          <w:rFonts w:cstheme="minorHAnsi"/>
          <w:color w:val="000000"/>
          <w:kern w:val="0"/>
        </w:rPr>
        <w:t xml:space="preserve"> even if it were</w:t>
      </w:r>
      <w:r w:rsidRPr="00745194">
        <w:rPr>
          <w:rFonts w:cstheme="minorHAnsi"/>
          <w:color w:val="000000"/>
          <w:kern w:val="0"/>
        </w:rPr>
        <w:t xml:space="preserve">.  College students are likely experiencing higher </w:t>
      </w:r>
      <w:r w:rsidRPr="00745194">
        <w:rPr>
          <w:rFonts w:cstheme="minorHAnsi"/>
          <w:color w:val="000000"/>
          <w:kern w:val="0"/>
        </w:rPr>
        <w:lastRenderedPageBreak/>
        <w:t xml:space="preserve">levels of screen exposure before bedtime resulting in more blue light exposure that interferes with melatonin </w:t>
      </w:r>
      <w:r w:rsidR="00CF17A5" w:rsidRPr="00745194">
        <w:rPr>
          <w:rFonts w:cstheme="minorHAnsi"/>
          <w:color w:val="000000"/>
          <w:kern w:val="0"/>
        </w:rPr>
        <w:t>production and alters sleep habits (</w:t>
      </w:r>
      <w:proofErr w:type="spellStart"/>
      <w:r w:rsidR="009C2A97" w:rsidRPr="00745194">
        <w:rPr>
          <w:rFonts w:cstheme="minorHAnsi"/>
          <w:color w:val="222222"/>
          <w:shd w:val="clear" w:color="auto" w:fill="FFFFFF"/>
        </w:rPr>
        <w:t>Figueiro</w:t>
      </w:r>
      <w:proofErr w:type="spellEnd"/>
      <w:r w:rsidR="009C2A97" w:rsidRPr="00745194">
        <w:rPr>
          <w:rFonts w:cstheme="minorHAnsi"/>
          <w:color w:val="222222"/>
          <w:shd w:val="clear" w:color="auto" w:fill="FFFFFF"/>
        </w:rPr>
        <w:t xml:space="preserve">, Wood, </w:t>
      </w:r>
      <w:proofErr w:type="spellStart"/>
      <w:r w:rsidR="009C2A97" w:rsidRPr="00745194">
        <w:rPr>
          <w:rFonts w:cstheme="minorHAnsi"/>
          <w:color w:val="222222"/>
          <w:shd w:val="clear" w:color="auto" w:fill="FFFFFF"/>
        </w:rPr>
        <w:t>Plitnick</w:t>
      </w:r>
      <w:proofErr w:type="spellEnd"/>
      <w:r w:rsidR="009C2A97" w:rsidRPr="00745194">
        <w:rPr>
          <w:rFonts w:cstheme="minorHAnsi"/>
          <w:color w:val="222222"/>
          <w:shd w:val="clear" w:color="auto" w:fill="FFFFFF"/>
        </w:rPr>
        <w:t>, &amp; Rea, 2011</w:t>
      </w:r>
      <w:r w:rsidR="00231FE2" w:rsidRPr="00745194">
        <w:rPr>
          <w:rFonts w:cstheme="minorHAnsi"/>
          <w:color w:val="000000"/>
          <w:kern w:val="0"/>
        </w:rPr>
        <w:t xml:space="preserve">; </w:t>
      </w:r>
      <w:r w:rsidR="00231FE2" w:rsidRPr="00745194">
        <w:rPr>
          <w:rFonts w:cstheme="minorHAnsi"/>
          <w:color w:val="222222"/>
          <w:shd w:val="clear" w:color="auto" w:fill="FFFFFF"/>
        </w:rPr>
        <w:t xml:space="preserve">Wood, Rea, </w:t>
      </w:r>
      <w:proofErr w:type="spellStart"/>
      <w:r w:rsidR="00231FE2" w:rsidRPr="00745194">
        <w:rPr>
          <w:rFonts w:cstheme="minorHAnsi"/>
          <w:color w:val="222222"/>
          <w:shd w:val="clear" w:color="auto" w:fill="FFFFFF"/>
        </w:rPr>
        <w:t>Plitnick</w:t>
      </w:r>
      <w:proofErr w:type="spellEnd"/>
      <w:r w:rsidR="00231FE2" w:rsidRPr="00745194">
        <w:rPr>
          <w:rFonts w:cstheme="minorHAnsi"/>
          <w:color w:val="222222"/>
          <w:shd w:val="clear" w:color="auto" w:fill="FFFFFF"/>
        </w:rPr>
        <w:t xml:space="preserve">, &amp; </w:t>
      </w:r>
      <w:proofErr w:type="spellStart"/>
      <w:r w:rsidR="00231FE2" w:rsidRPr="00745194">
        <w:rPr>
          <w:rFonts w:cstheme="minorHAnsi"/>
          <w:color w:val="222222"/>
          <w:shd w:val="clear" w:color="auto" w:fill="FFFFFF"/>
        </w:rPr>
        <w:t>Figueiro</w:t>
      </w:r>
      <w:proofErr w:type="spellEnd"/>
      <w:r w:rsidR="00231FE2" w:rsidRPr="00745194">
        <w:rPr>
          <w:rFonts w:cstheme="minorHAnsi"/>
          <w:color w:val="222222"/>
          <w:shd w:val="clear" w:color="auto" w:fill="FFFFFF"/>
        </w:rPr>
        <w:t>, 2013</w:t>
      </w:r>
      <w:r w:rsidR="00CF17A5" w:rsidRPr="00745194">
        <w:rPr>
          <w:rFonts w:cstheme="minorHAnsi"/>
          <w:color w:val="000000"/>
          <w:kern w:val="0"/>
        </w:rPr>
        <w:t xml:space="preserve">).  </w:t>
      </w:r>
      <w:r w:rsidR="0055007D" w:rsidRPr="00745194">
        <w:rPr>
          <w:rFonts w:cstheme="minorHAnsi"/>
          <w:color w:val="000000"/>
          <w:kern w:val="0"/>
        </w:rPr>
        <w:t xml:space="preserve">Consequently, further research </w:t>
      </w:r>
      <w:r w:rsidR="00C95A9D" w:rsidRPr="00745194">
        <w:rPr>
          <w:rFonts w:cstheme="minorHAnsi"/>
          <w:color w:val="000000"/>
          <w:kern w:val="0"/>
        </w:rPr>
        <w:t>into</w:t>
      </w:r>
      <w:r w:rsidR="0055007D" w:rsidRPr="00745194">
        <w:rPr>
          <w:rFonts w:cstheme="minorHAnsi"/>
          <w:color w:val="000000"/>
          <w:kern w:val="0"/>
        </w:rPr>
        <w:t xml:space="preserve"> the effects of screen exposure on </w:t>
      </w:r>
      <w:r w:rsidR="0081784D" w:rsidRPr="00745194">
        <w:rPr>
          <w:rFonts w:cstheme="minorHAnsi"/>
          <w:color w:val="000000"/>
          <w:kern w:val="0"/>
        </w:rPr>
        <w:t xml:space="preserve">sleep </w:t>
      </w:r>
      <w:bookmarkStart w:id="36" w:name="_GoBack"/>
      <w:bookmarkEnd w:id="36"/>
      <w:r w:rsidR="0081784D" w:rsidRPr="00745194">
        <w:rPr>
          <w:rFonts w:cstheme="minorHAnsi"/>
          <w:color w:val="000000"/>
          <w:kern w:val="0"/>
        </w:rPr>
        <w:t xml:space="preserve">hygiene and </w:t>
      </w:r>
      <w:r w:rsidR="0055007D" w:rsidRPr="00745194">
        <w:rPr>
          <w:rFonts w:cstheme="minorHAnsi"/>
          <w:color w:val="000000"/>
          <w:kern w:val="0"/>
        </w:rPr>
        <w:t>academic engagement in university student</w:t>
      </w:r>
      <w:r w:rsidR="00DD57EF" w:rsidRPr="00745194">
        <w:rPr>
          <w:rFonts w:cstheme="minorHAnsi"/>
          <w:color w:val="000000"/>
          <w:kern w:val="0"/>
        </w:rPr>
        <w:t>s is warra</w:t>
      </w:r>
      <w:r w:rsidR="0055007D" w:rsidRPr="00745194">
        <w:rPr>
          <w:rFonts w:cstheme="minorHAnsi"/>
          <w:color w:val="000000"/>
          <w:kern w:val="0"/>
        </w:rPr>
        <w:t xml:space="preserve">nted. </w:t>
      </w:r>
    </w:p>
    <w:p w14:paraId="60A5A796" w14:textId="3E20FDCC" w:rsidR="00F56644" w:rsidRPr="00745194" w:rsidRDefault="001D0B62" w:rsidP="0034731D">
      <w:pPr>
        <w:widowControl w:val="0"/>
        <w:spacing w:after="240"/>
        <w:ind w:firstLine="0"/>
        <w:rPr>
          <w:rFonts w:cstheme="minorHAnsi"/>
          <w:color w:val="000000"/>
          <w:kern w:val="0"/>
        </w:rPr>
      </w:pPr>
      <w:r w:rsidRPr="00745194">
        <w:rPr>
          <w:rFonts w:cstheme="minorHAnsi"/>
        </w:rPr>
        <w:tab/>
        <w:t xml:space="preserve">Another limitation to the current study is that sleep quantity and quality were not measured directly.  Although sleep hygiene practices have been linked </w:t>
      </w:r>
      <w:r w:rsidR="006B361B" w:rsidRPr="00745194">
        <w:rPr>
          <w:rFonts w:cstheme="minorHAnsi"/>
        </w:rPr>
        <w:t>in the research to sleep quality</w:t>
      </w:r>
      <w:r w:rsidRPr="00745194">
        <w:rPr>
          <w:rFonts w:cstheme="minorHAnsi"/>
        </w:rPr>
        <w:t>, this connection</w:t>
      </w:r>
      <w:r w:rsidR="006B361B" w:rsidRPr="00745194">
        <w:rPr>
          <w:rFonts w:cstheme="minorHAnsi"/>
        </w:rPr>
        <w:t xml:space="preserve"> could have</w:t>
      </w:r>
      <w:r w:rsidRPr="00745194">
        <w:rPr>
          <w:rFonts w:cstheme="minorHAnsi"/>
        </w:rPr>
        <w:t xml:space="preserve"> be</w:t>
      </w:r>
      <w:r w:rsidR="006B361B" w:rsidRPr="00745194">
        <w:rPr>
          <w:rFonts w:cstheme="minorHAnsi"/>
        </w:rPr>
        <w:t>en</w:t>
      </w:r>
      <w:r w:rsidRPr="00745194">
        <w:rPr>
          <w:rFonts w:cstheme="minorHAnsi"/>
        </w:rPr>
        <w:t xml:space="preserve"> validated in the current population</w:t>
      </w:r>
      <w:r w:rsidR="006B361B" w:rsidRPr="00745194">
        <w:rPr>
          <w:rFonts w:cstheme="minorHAnsi"/>
        </w:rPr>
        <w:t xml:space="preserve"> had </w:t>
      </w:r>
      <w:r w:rsidR="006B361B" w:rsidRPr="00745194">
        <w:rPr>
          <w:rFonts w:cstheme="minorHAnsi"/>
          <w:color w:val="000000" w:themeColor="text1"/>
        </w:rPr>
        <w:t>actual</w:t>
      </w:r>
      <w:r w:rsidR="006B361B" w:rsidRPr="00745194">
        <w:rPr>
          <w:rFonts w:cstheme="minorHAnsi"/>
        </w:rPr>
        <w:t xml:space="preserve"> sleep levels</w:t>
      </w:r>
      <w:r w:rsidR="004E5D9D" w:rsidRPr="00745194">
        <w:rPr>
          <w:rFonts w:cstheme="minorHAnsi"/>
        </w:rPr>
        <w:t xml:space="preserve"> been collect</w:t>
      </w:r>
      <w:r w:rsidR="006B361B" w:rsidRPr="00745194">
        <w:rPr>
          <w:rFonts w:cstheme="minorHAnsi"/>
        </w:rPr>
        <w:t>ed</w:t>
      </w:r>
      <w:r w:rsidRPr="00745194">
        <w:rPr>
          <w:rFonts w:cstheme="minorHAnsi"/>
        </w:rPr>
        <w:t>.  Including more objective measures to assess specific characteristics of sleep</w:t>
      </w:r>
      <w:r w:rsidR="004E5D9D" w:rsidRPr="00745194">
        <w:rPr>
          <w:rFonts w:cstheme="minorHAnsi"/>
        </w:rPr>
        <w:t>,</w:t>
      </w:r>
      <w:r w:rsidRPr="00745194">
        <w:rPr>
          <w:rFonts w:cstheme="minorHAnsi"/>
        </w:rPr>
        <w:t xml:space="preserve"> such as sleep latency, bedtimes/wake times, quantity, and quality</w:t>
      </w:r>
      <w:r w:rsidR="004E5D9D" w:rsidRPr="00745194">
        <w:rPr>
          <w:rFonts w:cstheme="minorHAnsi"/>
        </w:rPr>
        <w:t>,</w:t>
      </w:r>
      <w:r w:rsidRPr="00745194">
        <w:rPr>
          <w:rFonts w:cstheme="minorHAnsi"/>
        </w:rPr>
        <w:t xml:space="preserve"> may provide a clearer picture of the influence of sleep </w:t>
      </w:r>
      <w:r w:rsidR="0034731D" w:rsidRPr="00745194">
        <w:rPr>
          <w:rFonts w:cstheme="minorHAnsi"/>
        </w:rPr>
        <w:t>on stress and academic engagement.  Additionally, p</w:t>
      </w:r>
      <w:r w:rsidR="00641735" w:rsidRPr="00745194">
        <w:rPr>
          <w:rFonts w:cstheme="minorHAnsi"/>
        </w:rPr>
        <w:t>roviding alternate</w:t>
      </w:r>
      <w:r w:rsidR="0034731D" w:rsidRPr="00745194">
        <w:rPr>
          <w:rFonts w:cstheme="minorHAnsi"/>
        </w:rPr>
        <w:t xml:space="preserve"> measure</w:t>
      </w:r>
      <w:r w:rsidR="00641735" w:rsidRPr="00745194">
        <w:rPr>
          <w:rFonts w:cstheme="minorHAnsi"/>
        </w:rPr>
        <w:t xml:space="preserve">ment methods </w:t>
      </w:r>
      <w:r w:rsidR="00426DA0" w:rsidRPr="00745194">
        <w:rPr>
          <w:rFonts w:cstheme="minorHAnsi"/>
        </w:rPr>
        <w:t xml:space="preserve">of sleep </w:t>
      </w:r>
      <w:r w:rsidRPr="00745194">
        <w:rPr>
          <w:rFonts w:cstheme="minorHAnsi"/>
        </w:rPr>
        <w:t xml:space="preserve">would also address the </w:t>
      </w:r>
      <w:r w:rsidR="0034731D" w:rsidRPr="00745194">
        <w:rPr>
          <w:rFonts w:cstheme="minorHAnsi"/>
        </w:rPr>
        <w:t xml:space="preserve">limitation </w:t>
      </w:r>
      <w:r w:rsidRPr="00745194">
        <w:rPr>
          <w:rFonts w:cstheme="minorHAnsi"/>
        </w:rPr>
        <w:t xml:space="preserve">of only utilizing self-report measures </w:t>
      </w:r>
      <w:r w:rsidR="00FB080D" w:rsidRPr="00745194">
        <w:rPr>
          <w:rFonts w:cstheme="minorHAnsi"/>
        </w:rPr>
        <w:t>in this</w:t>
      </w:r>
      <w:r w:rsidRPr="00745194">
        <w:rPr>
          <w:rFonts w:cstheme="minorHAnsi"/>
        </w:rPr>
        <w:t xml:space="preserve"> study.</w:t>
      </w:r>
      <w:r w:rsidR="004E5D9D" w:rsidRPr="00745194">
        <w:rPr>
          <w:rFonts w:cstheme="minorHAnsi"/>
        </w:rPr>
        <w:t xml:space="preserve">  In this</w:t>
      </w:r>
      <w:r w:rsidR="00641735" w:rsidRPr="00745194">
        <w:rPr>
          <w:rFonts w:cstheme="minorHAnsi"/>
        </w:rPr>
        <w:t xml:space="preserve"> same vein, the performance engagement factor </w:t>
      </w:r>
      <w:r w:rsidR="00426DA0" w:rsidRPr="00745194">
        <w:rPr>
          <w:rFonts w:cstheme="minorHAnsi"/>
        </w:rPr>
        <w:t xml:space="preserve">of academic engagement </w:t>
      </w:r>
      <w:r w:rsidR="00641735" w:rsidRPr="00745194">
        <w:rPr>
          <w:rFonts w:cstheme="minorHAnsi"/>
        </w:rPr>
        <w:t xml:space="preserve">includes </w:t>
      </w:r>
      <w:r w:rsidR="004E5D9D" w:rsidRPr="00745194">
        <w:rPr>
          <w:rFonts w:cstheme="minorHAnsi"/>
        </w:rPr>
        <w:t>self-</w:t>
      </w:r>
      <w:r w:rsidR="00641735" w:rsidRPr="00745194">
        <w:rPr>
          <w:rFonts w:cstheme="minorHAnsi"/>
        </w:rPr>
        <w:t>rating items as to whether one gets good grades or does</w:t>
      </w:r>
      <w:r w:rsidR="006B361B" w:rsidRPr="00745194">
        <w:rPr>
          <w:rFonts w:cstheme="minorHAnsi"/>
        </w:rPr>
        <w:t xml:space="preserve"> well on test</w:t>
      </w:r>
      <w:r w:rsidR="00C95A9D" w:rsidRPr="00745194">
        <w:rPr>
          <w:rFonts w:cstheme="minorHAnsi"/>
        </w:rPr>
        <w:t>s</w:t>
      </w:r>
      <w:r w:rsidR="006B361B" w:rsidRPr="00745194">
        <w:rPr>
          <w:rFonts w:cstheme="minorHAnsi"/>
        </w:rPr>
        <w:t>.  Obtaining specific</w:t>
      </w:r>
      <w:r w:rsidR="00641735" w:rsidRPr="00745194">
        <w:rPr>
          <w:rFonts w:cstheme="minorHAnsi"/>
        </w:rPr>
        <w:t xml:space="preserve"> outcome measures such as GPAs or test scores would </w:t>
      </w:r>
      <w:r w:rsidR="00FB080D" w:rsidRPr="00745194">
        <w:rPr>
          <w:rFonts w:cstheme="minorHAnsi"/>
        </w:rPr>
        <w:t>have potentially improved the current findings</w:t>
      </w:r>
      <w:r w:rsidR="004E5D9D" w:rsidRPr="00745194">
        <w:rPr>
          <w:rFonts w:cstheme="minorHAnsi"/>
        </w:rPr>
        <w:t>, as well</w:t>
      </w:r>
      <w:r w:rsidR="00FB080D" w:rsidRPr="00745194">
        <w:rPr>
          <w:rFonts w:cstheme="minorHAnsi"/>
        </w:rPr>
        <w:t>.</w:t>
      </w:r>
      <w:r w:rsidR="00641735" w:rsidRPr="00745194">
        <w:rPr>
          <w:rFonts w:cstheme="minorHAnsi"/>
        </w:rPr>
        <w:t xml:space="preserve"> </w:t>
      </w:r>
      <w:r w:rsidR="00100CC0" w:rsidRPr="00745194">
        <w:rPr>
          <w:rFonts w:cstheme="minorHAnsi"/>
        </w:rPr>
        <w:t>Finally,</w:t>
      </w:r>
      <w:r w:rsidR="004E5D9D" w:rsidRPr="00745194">
        <w:rPr>
          <w:rFonts w:cstheme="minorHAnsi"/>
        </w:rPr>
        <w:t xml:space="preserve"> in addition to the limitations noted above,</w:t>
      </w:r>
      <w:r w:rsidR="00100CC0" w:rsidRPr="00745194">
        <w:rPr>
          <w:rFonts w:cstheme="minorHAnsi"/>
        </w:rPr>
        <w:t xml:space="preserve"> the sample utilized in this study was not fully random and came from a limited </w:t>
      </w:r>
      <w:r w:rsidR="004E5D9D" w:rsidRPr="00745194">
        <w:rPr>
          <w:rFonts w:cstheme="minorHAnsi"/>
        </w:rPr>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sidRPr="00745194">
        <w:rPr>
          <w:rFonts w:cstheme="minorHAnsi"/>
          <w:color w:val="000000"/>
          <w:kern w:val="0"/>
        </w:rPr>
        <w:t xml:space="preserve">Despite these limitations, the current findings </w:t>
      </w:r>
      <w:r w:rsidR="00D80D8B" w:rsidRPr="00745194">
        <w:rPr>
          <w:rFonts w:cstheme="minorHAnsi"/>
          <w:color w:val="000000"/>
          <w:kern w:val="0"/>
        </w:rPr>
        <w:t xml:space="preserve">support the importance of good sleep hygiene practices for undergraduate students and </w:t>
      </w:r>
      <w:r w:rsidRPr="00745194">
        <w:rPr>
          <w:rFonts w:cstheme="minorHAnsi"/>
          <w:color w:val="000000"/>
          <w:kern w:val="0"/>
        </w:rPr>
        <w:t xml:space="preserve">underscore </w:t>
      </w:r>
      <w:r w:rsidR="00DB5ED7" w:rsidRPr="00745194">
        <w:rPr>
          <w:rFonts w:cstheme="minorHAnsi"/>
          <w:color w:val="000000"/>
          <w:kern w:val="0"/>
        </w:rPr>
        <w:t xml:space="preserve">the need for </w:t>
      </w:r>
      <w:r w:rsidRPr="00745194">
        <w:rPr>
          <w:rFonts w:cstheme="minorHAnsi"/>
          <w:color w:val="000000"/>
          <w:kern w:val="0"/>
        </w:rPr>
        <w:t>identifying specific interventions</w:t>
      </w:r>
      <w:r w:rsidR="001351B5" w:rsidRPr="00745194">
        <w:rPr>
          <w:rFonts w:cstheme="minorHAnsi"/>
          <w:color w:val="000000"/>
          <w:kern w:val="0"/>
        </w:rPr>
        <w:t xml:space="preserve"> and recommendations</w:t>
      </w:r>
      <w:r w:rsidRPr="00745194">
        <w:rPr>
          <w:rFonts w:cstheme="minorHAnsi"/>
          <w:color w:val="000000"/>
          <w:kern w:val="0"/>
        </w:rPr>
        <w:t xml:space="preserve"> targeted </w:t>
      </w:r>
      <w:r w:rsidR="004E5D9D" w:rsidRPr="00745194">
        <w:rPr>
          <w:rFonts w:cstheme="minorHAnsi"/>
          <w:color w:val="000000"/>
          <w:kern w:val="0"/>
        </w:rPr>
        <w:t>at optimizing sleep for college stude</w:t>
      </w:r>
      <w:r w:rsidRPr="00745194">
        <w:rPr>
          <w:rFonts w:cstheme="minorHAnsi"/>
          <w:color w:val="000000"/>
          <w:kern w:val="0"/>
        </w:rPr>
        <w:t xml:space="preserve">nts. </w:t>
      </w:r>
      <w:r w:rsidR="009B2849" w:rsidRPr="00745194">
        <w:rPr>
          <w:rFonts w:cstheme="minorHAnsi"/>
          <w:color w:val="000000"/>
          <w:kern w:val="0"/>
        </w:rPr>
        <w:t xml:space="preserve"> Additionally, these results</w:t>
      </w:r>
      <w:r w:rsidRPr="00745194">
        <w:rPr>
          <w:rFonts w:cstheme="minorHAnsi"/>
          <w:color w:val="000000"/>
          <w:kern w:val="0"/>
        </w:rPr>
        <w:t xml:space="preserve"> </w:t>
      </w:r>
      <w:r w:rsidR="009B2849" w:rsidRPr="00745194">
        <w:rPr>
          <w:rFonts w:cstheme="minorHAnsi"/>
          <w:color w:val="000000"/>
          <w:kern w:val="0"/>
        </w:rPr>
        <w:t>highlight the potential benefits of improv</w:t>
      </w:r>
      <w:r w:rsidR="001351B5" w:rsidRPr="00745194">
        <w:rPr>
          <w:rFonts w:cstheme="minorHAnsi"/>
          <w:color w:val="000000"/>
          <w:kern w:val="0"/>
        </w:rPr>
        <w:t xml:space="preserve">ing positive sleep habits and promoting programs aimed at </w:t>
      </w:r>
      <w:commentRangeStart w:id="37"/>
      <w:r w:rsidR="001351B5" w:rsidRPr="00745194">
        <w:rPr>
          <w:rFonts w:cstheme="minorHAnsi"/>
          <w:color w:val="000000"/>
          <w:kern w:val="0"/>
        </w:rPr>
        <w:t xml:space="preserve">minimizing and addressing stress (e.g. meditation, mental </w:t>
      </w:r>
      <w:commentRangeEnd w:id="37"/>
      <w:r w:rsidR="0081784D" w:rsidRPr="00745194">
        <w:rPr>
          <w:rStyle w:val="CommentReference"/>
          <w:rFonts w:cstheme="minorHAnsi"/>
        </w:rPr>
        <w:commentReference w:id="37"/>
      </w:r>
      <w:r w:rsidR="001351B5" w:rsidRPr="00745194">
        <w:rPr>
          <w:rFonts w:cstheme="minorHAnsi"/>
          <w:color w:val="000000"/>
          <w:kern w:val="0"/>
        </w:rPr>
        <w:t xml:space="preserve">health </w:t>
      </w:r>
      <w:r w:rsidR="001351B5" w:rsidRPr="00745194">
        <w:rPr>
          <w:rFonts w:cstheme="minorHAnsi"/>
          <w:color w:val="000000"/>
          <w:kern w:val="0"/>
        </w:rPr>
        <w:lastRenderedPageBreak/>
        <w:t>supports) at the college level</w:t>
      </w:r>
      <w:r w:rsidR="009B2849" w:rsidRPr="00745194">
        <w:rPr>
          <w:rFonts w:cstheme="minorHAnsi"/>
          <w:color w:val="000000"/>
          <w:kern w:val="0"/>
        </w:rPr>
        <w:t>.</w:t>
      </w:r>
      <w:r w:rsidR="001351B5" w:rsidRPr="00745194">
        <w:rPr>
          <w:rFonts w:cstheme="minorHAnsi"/>
          <w:color w:val="000000"/>
          <w:kern w:val="0"/>
        </w:rPr>
        <w:t xml:space="preserve">  </w:t>
      </w:r>
      <w:r w:rsidR="004F35FD">
        <w:br w:type="page"/>
      </w:r>
    </w:p>
    <w:p w14:paraId="06908BD0" w14:textId="169F2C5D" w:rsidR="005210E5" w:rsidRPr="002236D9" w:rsidRDefault="002E5491" w:rsidP="008F2F71">
      <w:pPr>
        <w:spacing w:line="240" w:lineRule="auto"/>
        <w:ind w:firstLine="0"/>
        <w:jc w:val="center"/>
        <w:rPr>
          <w:rFonts w:cstheme="minorHAnsi"/>
          <w:b/>
          <w:color w:val="000000" w:themeColor="text1"/>
        </w:rPr>
      </w:pPr>
      <w:r w:rsidRPr="002236D9">
        <w:rPr>
          <w:rFonts w:cstheme="minorHAnsi"/>
          <w:b/>
          <w:color w:val="000000" w:themeColor="text1"/>
        </w:rPr>
        <w:lastRenderedPageBreak/>
        <w:t>APPENDIX A</w:t>
      </w:r>
      <w:r w:rsidR="001F3D6E" w:rsidRPr="002236D9">
        <w:rPr>
          <w:rFonts w:cstheme="minorHAnsi"/>
          <w:b/>
          <w:color w:val="000000" w:themeColor="text1"/>
        </w:rPr>
        <w:t xml:space="preserve"> - QUESTIONNAIRE</w:t>
      </w:r>
    </w:p>
    <w:p w14:paraId="72505425" w14:textId="77777777" w:rsidR="005210E5" w:rsidRPr="002236D9" w:rsidRDefault="004F35FD" w:rsidP="00045019">
      <w:pPr>
        <w:spacing w:before="100" w:beforeAutospacing="1" w:after="100" w:afterAutospacing="1" w:line="240" w:lineRule="auto"/>
        <w:ind w:firstLine="0"/>
        <w:rPr>
          <w:rFonts w:eastAsia="Times New Roman" w:cstheme="minorHAnsi"/>
        </w:rPr>
      </w:pPr>
      <w:r w:rsidRPr="002236D9">
        <w:rPr>
          <w:rFonts w:eastAsia="Times New Roman" w:cstheme="minorHAnsi"/>
        </w:rPr>
        <w:t>Please indicate the appropriate stressors in your life that have affected you during the past semester. Use the following scale for each item:</w:t>
      </w:r>
    </w:p>
    <w:p w14:paraId="0EB90861" w14:textId="77777777" w:rsidR="005210E5" w:rsidRPr="002236D9" w:rsidRDefault="004F35FD">
      <w:pPr>
        <w:spacing w:beforeAutospacing="1" w:afterAutospacing="1" w:line="240" w:lineRule="auto"/>
        <w:rPr>
          <w:rFonts w:eastAsia="Times New Roman" w:cstheme="minorHAnsi"/>
          <w:b/>
        </w:rPr>
      </w:pPr>
      <w:r w:rsidRPr="002236D9">
        <w:rPr>
          <w:rFonts w:eastAsia="Times New Roman" w:cstheme="minorHAnsi"/>
        </w:rPr>
        <w:tab/>
      </w:r>
      <w:r w:rsidRPr="002236D9">
        <w:rPr>
          <w:rFonts w:eastAsia="Times New Roman" w:cstheme="minorHAnsi"/>
        </w:rPr>
        <w:tab/>
      </w:r>
      <w:r w:rsidRPr="002236D9">
        <w:rPr>
          <w:rFonts w:eastAsia="Times New Roman" w:cstheme="minorHAnsi"/>
        </w:rPr>
        <w:tab/>
      </w:r>
      <w:r w:rsidRPr="002236D9">
        <w:rPr>
          <w:rFonts w:eastAsia="Times New Roman" w:cstheme="minorHAnsi"/>
          <w:b/>
        </w:rPr>
        <w:t>It happened to me</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It did NOT happen to me</w:t>
      </w:r>
    </w:p>
    <w:p w14:paraId="6B832B4E" w14:textId="77777777" w:rsidR="005210E5" w:rsidRPr="002236D9" w:rsidRDefault="004F35FD">
      <w:pPr>
        <w:spacing w:beforeAutospacing="1" w:afterAutospacing="1" w:line="360" w:lineRule="auto"/>
        <w:rPr>
          <w:rFonts w:eastAsia="Times New Roman" w:cstheme="minorHAnsi"/>
          <w:b/>
        </w:rPr>
      </w:pP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a</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b</w:t>
      </w:r>
    </w:p>
    <w:p w14:paraId="222146C6" w14:textId="77777777" w:rsidR="005210E5" w:rsidRPr="002236D9" w:rsidRDefault="004F35FD">
      <w:pPr>
        <w:numPr>
          <w:ilvl w:val="0"/>
          <w:numId w:val="1"/>
        </w:numPr>
        <w:spacing w:beforeAutospacing="1" w:line="240" w:lineRule="auto"/>
        <w:ind w:left="270" w:firstLine="0"/>
        <w:contextualSpacing/>
        <w:rPr>
          <w:rFonts w:eastAsia="Times New Roman" w:cstheme="minorHAnsi"/>
        </w:rPr>
      </w:pPr>
      <w:r w:rsidRPr="002236D9">
        <w:rPr>
          <w:rFonts w:eastAsia="Times New Roman" w:cstheme="minorHAnsi"/>
        </w:rPr>
        <w:t>Death (family member or friend)</w:t>
      </w:r>
      <w:r w:rsidRPr="002236D9">
        <w:rPr>
          <w:rFonts w:eastAsia="Times New Roman" w:cstheme="minorHAnsi"/>
        </w:rPr>
        <w:tab/>
      </w:r>
      <w:r w:rsidRPr="002236D9">
        <w:rPr>
          <w:rFonts w:eastAsia="Times New Roman" w:cstheme="minorHAnsi"/>
        </w:rPr>
        <w:tab/>
      </w:r>
      <w:r w:rsidRPr="002236D9">
        <w:rPr>
          <w:rFonts w:eastAsia="Times New Roman" w:cstheme="minorHAnsi"/>
        </w:rPr>
        <w:tab/>
      </w:r>
    </w:p>
    <w:p w14:paraId="71A4E215"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Had a lot of tests</w:t>
      </w:r>
    </w:p>
    <w:p w14:paraId="5D823CC2"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It’s finals week</w:t>
      </w:r>
    </w:p>
    <w:p w14:paraId="6861C580"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Applying to graduate school</w:t>
      </w:r>
    </w:p>
    <w:p w14:paraId="09E2B657"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Victim of a crime </w:t>
      </w:r>
    </w:p>
    <w:p w14:paraId="5979DE3A"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Assignments in all classes due the same day </w:t>
      </w:r>
    </w:p>
    <w:p w14:paraId="334F40DF"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Breaking up with boy/girlfriend </w:t>
      </w:r>
    </w:p>
    <w:p w14:paraId="027870C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Found out boy/girlfriend cheated on you </w:t>
      </w:r>
    </w:p>
    <w:p w14:paraId="618B138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Lots of deadlines to meet </w:t>
      </w:r>
    </w:p>
    <w:p w14:paraId="2F78F358" w14:textId="77777777" w:rsidR="005210E5" w:rsidRPr="002236D9" w:rsidRDefault="004F35FD">
      <w:pPr>
        <w:numPr>
          <w:ilvl w:val="0"/>
          <w:numId w:val="1"/>
        </w:numPr>
        <w:spacing w:afterAutospacing="1" w:line="240" w:lineRule="auto"/>
        <w:ind w:left="270" w:firstLine="0"/>
        <w:contextualSpacing/>
        <w:rPr>
          <w:rFonts w:eastAsia="Times New Roman" w:cstheme="minorHAnsi"/>
        </w:rPr>
      </w:pPr>
      <w:r w:rsidRPr="002236D9">
        <w:rPr>
          <w:rFonts w:eastAsia="Times New Roman" w:cstheme="minorHAnsi"/>
        </w:rPr>
        <w:t xml:space="preserve">Property stolen </w:t>
      </w:r>
      <w:r w:rsidRPr="002236D9">
        <w:rPr>
          <w:rFonts w:eastAsia="Times New Roman" w:cstheme="minorHAnsi"/>
        </w:rPr>
        <w:br/>
        <w:t xml:space="preserve">11.  You have a hard upcoming week </w:t>
      </w:r>
      <w:r w:rsidRPr="002236D9">
        <w:rPr>
          <w:rFonts w:eastAsia="Times New Roman" w:cstheme="minorHAnsi"/>
        </w:rPr>
        <w:br/>
        <w:t xml:space="preserve">12.  Went into a test unprepared </w:t>
      </w:r>
      <w:r w:rsidRPr="002236D9">
        <w:rPr>
          <w:rFonts w:eastAsia="Times New Roman" w:cstheme="minorHAnsi"/>
        </w:rPr>
        <w:br/>
        <w:t xml:space="preserve">13.  Lost something (especially wallet) </w:t>
      </w:r>
      <w:r w:rsidRPr="002236D9">
        <w:rPr>
          <w:rFonts w:eastAsia="Times New Roman" w:cstheme="minorHAnsi"/>
        </w:rPr>
        <w:br/>
        <w:t xml:space="preserve">14.  Death of a pet </w:t>
      </w:r>
      <w:r w:rsidRPr="002236D9">
        <w:rPr>
          <w:rFonts w:eastAsia="Times New Roman" w:cstheme="minorHAnsi"/>
        </w:rPr>
        <w:br/>
        <w:t xml:space="preserve">15.  Did worse than expected on test </w:t>
      </w:r>
      <w:r w:rsidRPr="002236D9">
        <w:rPr>
          <w:rFonts w:eastAsia="Times New Roman" w:cstheme="minorHAnsi"/>
        </w:rPr>
        <w:br/>
        <w:t xml:space="preserve">16.  Had an interview </w:t>
      </w:r>
      <w:r w:rsidRPr="002236D9">
        <w:rPr>
          <w:rFonts w:eastAsia="Times New Roman" w:cstheme="minorHAnsi"/>
        </w:rPr>
        <w:br/>
        <w:t xml:space="preserve">17.  Had projects, research papers due </w:t>
      </w:r>
      <w:r w:rsidRPr="002236D9">
        <w:rPr>
          <w:rFonts w:eastAsia="Times New Roman" w:cstheme="minorHAnsi"/>
        </w:rPr>
        <w:br/>
        <w:t xml:space="preserve">18.  Did badly on a test </w:t>
      </w:r>
      <w:r w:rsidRPr="002236D9">
        <w:rPr>
          <w:rFonts w:eastAsia="Times New Roman" w:cstheme="minorHAnsi"/>
        </w:rPr>
        <w:br/>
        <w:t xml:space="preserve">19.  Parents getting divorce </w:t>
      </w:r>
      <w:r w:rsidRPr="002236D9">
        <w:rPr>
          <w:rFonts w:eastAsia="Times New Roman" w:cstheme="minorHAnsi"/>
        </w:rPr>
        <w:br/>
        <w:t xml:space="preserve">20.  Dependent on other people </w:t>
      </w:r>
      <w:r w:rsidRPr="002236D9">
        <w:rPr>
          <w:rFonts w:eastAsia="Times New Roman" w:cstheme="minorHAnsi"/>
        </w:rPr>
        <w:br/>
        <w:t xml:space="preserve">21.  Having roommate conflicts </w:t>
      </w:r>
      <w:r w:rsidRPr="002236D9">
        <w:rPr>
          <w:rFonts w:eastAsia="Times New Roman" w:cstheme="minorHAnsi"/>
        </w:rPr>
        <w:br/>
        <w:t xml:space="preserve">22.  Car/bike broke down, flat tire </w:t>
      </w:r>
      <w:r w:rsidRPr="002236D9">
        <w:rPr>
          <w:rFonts w:eastAsia="Times New Roman" w:cstheme="minorHAnsi"/>
        </w:rPr>
        <w:br/>
        <w:t xml:space="preserve">23.  Got a traffic ticket </w:t>
      </w:r>
      <w:r w:rsidRPr="002236D9">
        <w:rPr>
          <w:rFonts w:eastAsia="Times New Roman" w:cstheme="minorHAnsi"/>
        </w:rPr>
        <w:br/>
        <w:t xml:space="preserve">24.  Missed your period and waiting </w:t>
      </w:r>
      <w:r w:rsidRPr="002236D9">
        <w:rPr>
          <w:rFonts w:eastAsia="Times New Roman" w:cstheme="minorHAnsi"/>
        </w:rPr>
        <w:br/>
        <w:t xml:space="preserve">25.  Thoughts about future </w:t>
      </w:r>
      <w:r w:rsidRPr="002236D9">
        <w:rPr>
          <w:rFonts w:eastAsia="Times New Roman" w:cstheme="minorHAnsi"/>
        </w:rPr>
        <w:br/>
        <w:t xml:space="preserve">28.  Lack of money </w:t>
      </w:r>
      <w:r w:rsidRPr="002236D9">
        <w:rPr>
          <w:rFonts w:eastAsia="Times New Roman" w:cstheme="minorHAnsi"/>
        </w:rPr>
        <w:br/>
        <w:t xml:space="preserve">27.  Dealt with incompetence at the Register's Office </w:t>
      </w:r>
      <w:r w:rsidRPr="002236D9">
        <w:rPr>
          <w:rFonts w:eastAsia="Times New Roman" w:cstheme="minorHAnsi"/>
        </w:rPr>
        <w:br/>
        <w:t xml:space="preserve">28.  Thought about unfinished work </w:t>
      </w:r>
      <w:r w:rsidRPr="002236D9">
        <w:rPr>
          <w:rFonts w:eastAsia="Times New Roman" w:cstheme="minorHAnsi"/>
        </w:rPr>
        <w:br/>
        <w:t xml:space="preserve">29.  No sleep </w:t>
      </w:r>
      <w:r w:rsidRPr="002236D9">
        <w:rPr>
          <w:rFonts w:eastAsia="Times New Roman" w:cstheme="minorHAnsi"/>
        </w:rPr>
        <w:br/>
        <w:t xml:space="preserve">30.  Sick, Injury </w:t>
      </w:r>
      <w:r w:rsidRPr="002236D9">
        <w:rPr>
          <w:rFonts w:eastAsia="Times New Roman" w:cstheme="minorHAnsi"/>
        </w:rPr>
        <w:br/>
        <w:t xml:space="preserve">31.  Had a class presentation </w:t>
      </w:r>
      <w:r w:rsidRPr="002236D9">
        <w:rPr>
          <w:rFonts w:eastAsia="Times New Roman" w:cstheme="minorHAnsi"/>
        </w:rPr>
        <w:br/>
        <w:t xml:space="preserve">32.  Applying for a job </w:t>
      </w:r>
      <w:r w:rsidRPr="002236D9">
        <w:rPr>
          <w:rFonts w:eastAsia="Times New Roman" w:cstheme="minorHAnsi"/>
        </w:rPr>
        <w:br/>
        <w:t xml:space="preserve">33.  Fought with boy/girlfriend </w:t>
      </w:r>
      <w:r w:rsidRPr="002236D9">
        <w:rPr>
          <w:rFonts w:eastAsia="Times New Roman" w:cstheme="minorHAnsi"/>
        </w:rPr>
        <w:br/>
        <w:t xml:space="preserve">34.  Working while in school </w:t>
      </w:r>
      <w:r w:rsidRPr="002236D9">
        <w:rPr>
          <w:rFonts w:eastAsia="Times New Roman" w:cstheme="minorHAnsi"/>
        </w:rPr>
        <w:br/>
        <w:t xml:space="preserve">35.  Arguments, conflicts of values with friends </w:t>
      </w:r>
      <w:r w:rsidRPr="002236D9">
        <w:rPr>
          <w:rFonts w:eastAsia="Times New Roman" w:cstheme="minorHAnsi"/>
        </w:rPr>
        <w:br/>
        <w:t xml:space="preserve">36.  Bothered by having no social support of family </w:t>
      </w:r>
      <w:r w:rsidRPr="002236D9">
        <w:rPr>
          <w:rFonts w:eastAsia="Times New Roman" w:cstheme="minorHAnsi"/>
        </w:rPr>
        <w:br/>
        <w:t xml:space="preserve">37.  Performed poorly at a task </w:t>
      </w:r>
      <w:r w:rsidRPr="002236D9">
        <w:rPr>
          <w:rFonts w:eastAsia="Times New Roman" w:cstheme="minorHAnsi"/>
        </w:rPr>
        <w:br/>
      </w:r>
      <w:r w:rsidRPr="002236D9">
        <w:rPr>
          <w:rFonts w:eastAsia="Times New Roman" w:cstheme="minorHAnsi"/>
        </w:rPr>
        <w:lastRenderedPageBreak/>
        <w:t xml:space="preserve">38.  Can't finish everything you needed to do </w:t>
      </w:r>
      <w:r w:rsidRPr="002236D9">
        <w:rPr>
          <w:rFonts w:eastAsia="Times New Roman" w:cstheme="minorHAnsi"/>
        </w:rPr>
        <w:br/>
        <w:t>39.  Heard bad news</w:t>
      </w:r>
      <w:r w:rsidRPr="002236D9">
        <w:rPr>
          <w:rFonts w:eastAsia="Times New Roman" w:cstheme="minorHAnsi"/>
        </w:rPr>
        <w:br/>
        <w:t>40.  Had confrontation with an authority figure</w:t>
      </w:r>
      <w:r w:rsidRPr="002236D9">
        <w:rPr>
          <w:rFonts w:eastAsia="Times New Roman" w:cstheme="minorHAnsi"/>
        </w:rPr>
        <w:br/>
        <w:t>41.  Maintaining a long-distance boy/girlfriend</w:t>
      </w:r>
      <w:r w:rsidRPr="002236D9">
        <w:rPr>
          <w:rFonts w:eastAsia="Times New Roman" w:cstheme="minorHAnsi"/>
        </w:rPr>
        <w:br/>
        <w:t>42.  Crammed for a test</w:t>
      </w:r>
      <w:r w:rsidRPr="002236D9">
        <w:rPr>
          <w:rFonts w:eastAsia="Times New Roman" w:cstheme="minorHAnsi"/>
        </w:rPr>
        <w:br/>
        <w:t>43.  Feel unorganized</w:t>
      </w:r>
      <w:r w:rsidRPr="002236D9">
        <w:rPr>
          <w:rFonts w:eastAsia="Times New Roman" w:cstheme="minorHAnsi"/>
        </w:rPr>
        <w:br/>
        <w:t>44.  Trying to decide on major</w:t>
      </w:r>
      <w:r w:rsidRPr="002236D9">
        <w:rPr>
          <w:rFonts w:eastAsia="Times New Roman" w:cstheme="minorHAnsi"/>
        </w:rPr>
        <w:br/>
        <w:t>45.  Feel isolated</w:t>
      </w:r>
      <w:r w:rsidRPr="002236D9">
        <w:rPr>
          <w:rFonts w:eastAsia="Times New Roman" w:cstheme="minorHAnsi"/>
        </w:rPr>
        <w:br/>
        <w:t>46.  Parents controlling with money</w:t>
      </w:r>
      <w:r w:rsidRPr="002236D9">
        <w:rPr>
          <w:rFonts w:eastAsia="Times New Roman" w:cstheme="minorHAnsi"/>
        </w:rPr>
        <w:br/>
        <w:t>47.  Couldn't find a parking space</w:t>
      </w:r>
      <w:r w:rsidRPr="002236D9">
        <w:rPr>
          <w:rFonts w:eastAsia="Times New Roman" w:cstheme="minorHAnsi"/>
        </w:rPr>
        <w:br/>
        <w:t>48.  Noise disturbed you while trying to study</w:t>
      </w:r>
      <w:r w:rsidRPr="002236D9">
        <w:rPr>
          <w:rFonts w:eastAsia="Times New Roman" w:cstheme="minorHAnsi"/>
        </w:rPr>
        <w:br/>
        <w:t>49.  Someone borrowed something without permission</w:t>
      </w:r>
      <w:r w:rsidRPr="002236D9">
        <w:rPr>
          <w:rFonts w:eastAsia="Times New Roman" w:cstheme="minorHAnsi"/>
        </w:rPr>
        <w:br/>
        <w:t>50.  Had to ask for money</w:t>
      </w:r>
      <w:r w:rsidRPr="002236D9">
        <w:rPr>
          <w:rFonts w:eastAsia="Times New Roman" w:cstheme="minorHAnsi"/>
        </w:rPr>
        <w:br/>
        <w:t>51.  Ran out of toner while printing</w:t>
      </w:r>
      <w:r w:rsidRPr="002236D9">
        <w:rPr>
          <w:rFonts w:eastAsia="Times New Roman" w:cstheme="minorHAnsi"/>
        </w:rPr>
        <w:br/>
        <w:t>52.  Erratic schedule</w:t>
      </w:r>
      <w:r w:rsidRPr="002236D9">
        <w:rPr>
          <w:rFonts w:eastAsia="Times New Roman" w:cstheme="minorHAnsi"/>
        </w:rPr>
        <w:br/>
        <w:t>53.  Can't understand your professor</w:t>
      </w:r>
      <w:r w:rsidRPr="002236D9">
        <w:rPr>
          <w:rFonts w:eastAsia="Times New Roman" w:cstheme="minorHAnsi"/>
        </w:rPr>
        <w:br/>
        <w:t>54.  Trying to get into your major or college</w:t>
      </w:r>
      <w:r w:rsidRPr="002236D9">
        <w:rPr>
          <w:rFonts w:eastAsia="Times New Roman" w:cstheme="minorHAnsi"/>
        </w:rPr>
        <w:br/>
        <w:t>55.  Registration for classes</w:t>
      </w:r>
      <w:r w:rsidRPr="002236D9">
        <w:rPr>
          <w:rFonts w:eastAsia="Times New Roman" w:cstheme="minorHAnsi"/>
        </w:rPr>
        <w:br/>
        <w:t>56.  Stayed up late writing a paper</w:t>
      </w:r>
      <w:r w:rsidRPr="002236D9">
        <w:rPr>
          <w:rFonts w:eastAsia="Times New Roman" w:cstheme="minorHAnsi"/>
        </w:rPr>
        <w:br/>
        <w:t>57.  Someone you expected to call did not</w:t>
      </w:r>
      <w:r w:rsidRPr="002236D9">
        <w:rPr>
          <w:rFonts w:eastAsia="Times New Roman" w:cstheme="minorHAnsi"/>
        </w:rPr>
        <w:br/>
        <w:t>58.  Someone broke a promise</w:t>
      </w:r>
      <w:r w:rsidRPr="002236D9">
        <w:rPr>
          <w:rFonts w:eastAsia="Times New Roman" w:cstheme="minorHAnsi"/>
        </w:rPr>
        <w:br/>
        <w:t>59.  Can't concentrate</w:t>
      </w:r>
      <w:r w:rsidRPr="002236D9">
        <w:rPr>
          <w:rFonts w:eastAsia="Times New Roman" w:cstheme="minorHAnsi"/>
        </w:rPr>
        <w:br/>
        <w:t>60.  Someone did a "pet peeve" of yours</w:t>
      </w:r>
      <w:r w:rsidRPr="002236D9">
        <w:rPr>
          <w:rFonts w:eastAsia="Times New Roman" w:cstheme="minorHAnsi"/>
        </w:rPr>
        <w:br/>
        <w:t>61.  Living with boy/girlfriend</w:t>
      </w:r>
      <w:r w:rsidRPr="002236D9">
        <w:rPr>
          <w:rFonts w:eastAsia="Times New Roman" w:cstheme="minorHAnsi"/>
        </w:rPr>
        <w:br/>
        <w:t>62.  Felt need for transportation</w:t>
      </w:r>
      <w:r w:rsidRPr="002236D9">
        <w:rPr>
          <w:rFonts w:eastAsia="Times New Roman" w:cstheme="minorHAnsi"/>
        </w:rPr>
        <w:br/>
        <w:t>63.  Bad haircut today</w:t>
      </w:r>
      <w:r w:rsidRPr="002236D9">
        <w:rPr>
          <w:rFonts w:eastAsia="Times New Roman" w:cstheme="minorHAnsi"/>
        </w:rPr>
        <w:br/>
        <w:t>64.  Job requirements changed</w:t>
      </w:r>
      <w:r w:rsidRPr="002236D9">
        <w:rPr>
          <w:rFonts w:eastAsia="Times New Roman" w:cstheme="minorHAnsi"/>
        </w:rPr>
        <w:br/>
        <w:t>65.  No time to eat</w:t>
      </w:r>
      <w:r w:rsidRPr="002236D9">
        <w:rPr>
          <w:rFonts w:eastAsia="Times New Roman" w:cstheme="minorHAnsi"/>
        </w:rPr>
        <w:br/>
        <w:t>68.  Felt some peer pressure</w:t>
      </w:r>
      <w:r w:rsidRPr="002236D9">
        <w:rPr>
          <w:rFonts w:eastAsia="Times New Roman" w:cstheme="minorHAnsi"/>
        </w:rPr>
        <w:br/>
        <w:t>67.  You have a hangover</w:t>
      </w:r>
      <w:r w:rsidRPr="002236D9">
        <w:rPr>
          <w:rFonts w:eastAsia="Times New Roman" w:cstheme="minorHAnsi"/>
        </w:rPr>
        <w:br/>
        <w:t>68.  Problems with your computer</w:t>
      </w:r>
      <w:r w:rsidRPr="002236D9">
        <w:rPr>
          <w:rFonts w:eastAsia="Times New Roman" w:cstheme="minorHAnsi"/>
        </w:rPr>
        <w:br/>
        <w:t>69.  Problem getting home from bar when drunk</w:t>
      </w:r>
      <w:r w:rsidRPr="002236D9">
        <w:rPr>
          <w:rFonts w:eastAsia="Times New Roman" w:cstheme="minorHAnsi"/>
        </w:rPr>
        <w:br/>
        <w:t>70.  Used a fake ID</w:t>
      </w:r>
      <w:r w:rsidRPr="002236D9">
        <w:rPr>
          <w:rFonts w:eastAsia="Times New Roman" w:cstheme="minorHAnsi"/>
        </w:rPr>
        <w:br/>
        <w:t>71.  No sex in a while</w:t>
      </w:r>
      <w:r w:rsidRPr="002236D9">
        <w:rPr>
          <w:rFonts w:eastAsia="Times New Roman" w:cstheme="minorHAnsi"/>
        </w:rPr>
        <w:br/>
        <w:t>72.  Someone cut ahead of you in line</w:t>
      </w:r>
      <w:r w:rsidRPr="002236D9">
        <w:rPr>
          <w:rFonts w:eastAsia="Times New Roman" w:cstheme="minorHAnsi"/>
        </w:rPr>
        <w:br/>
        <w:t>73.  Checkbook didn't balance</w:t>
      </w:r>
      <w:r w:rsidRPr="002236D9">
        <w:rPr>
          <w:rFonts w:eastAsia="Times New Roman" w:cstheme="minorHAnsi"/>
        </w:rPr>
        <w:br/>
        <w:t>74.  Visit from a relative and entertaining them</w:t>
      </w:r>
      <w:r w:rsidRPr="002236D9">
        <w:rPr>
          <w:rFonts w:eastAsia="Times New Roman" w:cstheme="minorHAnsi"/>
        </w:rPr>
        <w:br/>
        <w:t>75.  Decision to have sex on your mind</w:t>
      </w:r>
      <w:r w:rsidRPr="002236D9">
        <w:rPr>
          <w:rFonts w:eastAsia="Times New Roman" w:cstheme="minorHAnsi"/>
        </w:rPr>
        <w:br/>
        <w:t>76.  Spoke with a professor</w:t>
      </w:r>
      <w:r w:rsidRPr="002236D9">
        <w:rPr>
          <w:rFonts w:eastAsia="Times New Roman" w:cstheme="minorHAnsi"/>
        </w:rPr>
        <w:br/>
        <w:t>77.  Change of environment (new doctor, dentist, etc.)</w:t>
      </w:r>
      <w:r w:rsidRPr="002236D9">
        <w:rPr>
          <w:rFonts w:eastAsia="Times New Roman" w:cstheme="minorHAnsi"/>
        </w:rPr>
        <w:br/>
        <w:t>78.  Exposed to upsetting TV show, book, or movie</w:t>
      </w:r>
      <w:r w:rsidRPr="002236D9">
        <w:rPr>
          <w:rFonts w:eastAsia="Times New Roman" w:cstheme="minorHAnsi"/>
        </w:rPr>
        <w:br/>
        <w:t>79.  Got to class late</w:t>
      </w:r>
      <w:r w:rsidRPr="002236D9">
        <w:rPr>
          <w:rFonts w:eastAsia="Times New Roman" w:cstheme="minorHAnsi"/>
        </w:rPr>
        <w:br/>
        <w:t>80.  Holiday</w:t>
      </w:r>
      <w:r w:rsidRPr="002236D9">
        <w:rPr>
          <w:rFonts w:eastAsia="Times New Roman" w:cstheme="minorHAnsi"/>
        </w:rPr>
        <w:br/>
        <w:t>81.  Sat through a boring class</w:t>
      </w:r>
      <w:r w:rsidRPr="002236D9">
        <w:rPr>
          <w:rFonts w:eastAsia="Times New Roman" w:cstheme="minorHAnsi"/>
        </w:rPr>
        <w:br/>
        <w:t>82.  Favorite sporting team lost</w:t>
      </w:r>
    </w:p>
    <w:p w14:paraId="514BD9A5" w14:textId="77777777" w:rsidR="00D43F9B" w:rsidRPr="002236D9"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rPr>
      </w:pPr>
    </w:p>
    <w:p w14:paraId="4E1C4485" w14:textId="77777777" w:rsidR="005210E5" w:rsidRPr="002236D9"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rPr>
      </w:pPr>
      <w:r w:rsidRPr="002236D9">
        <w:rPr>
          <w:rFonts w:cstheme="minorHAnsi"/>
        </w:rPr>
        <w:lastRenderedPageBreak/>
        <w:t>You should fill in ONE circle for each item below to</w:t>
      </w:r>
      <w:r w:rsidRPr="002236D9">
        <w:rPr>
          <w:rFonts w:cstheme="minorHAnsi"/>
          <w:lang w:bidi="en-US"/>
        </w:rPr>
        <w:t xml:space="preserve"> indicate to what extent the following behaviors, thoughts, and feelings describe you, in your courses </w:t>
      </w:r>
      <w:r w:rsidRPr="002236D9">
        <w:rPr>
          <w:rFonts w:cstheme="minorHAnsi"/>
        </w:rPr>
        <w:t>on the following scale:</w:t>
      </w:r>
    </w:p>
    <w:p w14:paraId="6614526F"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rsidRPr="002236D9" w14:paraId="647F0347" w14:textId="77777777" w:rsidTr="00D43F9B">
        <w:trPr>
          <w:trHeight w:val="972"/>
          <w:jc w:val="center"/>
        </w:trPr>
        <w:tc>
          <w:tcPr>
            <w:tcW w:w="1847" w:type="dxa"/>
            <w:shd w:val="clear" w:color="auto" w:fill="auto"/>
          </w:tcPr>
          <w:p w14:paraId="2D7D7C15" w14:textId="77777777" w:rsidR="005210E5" w:rsidRPr="002236D9" w:rsidRDefault="004F35FD" w:rsidP="00D43F9B">
            <w:pPr>
              <w:pStyle w:val="Heading3"/>
              <w:spacing w:line="240" w:lineRule="auto"/>
              <w:ind w:firstLine="0"/>
              <w:rPr>
                <w:rFonts w:asciiTheme="minorHAnsi" w:hAnsiTheme="minorHAnsi" w:cstheme="minorHAnsi"/>
              </w:rPr>
            </w:pPr>
            <w:r w:rsidRPr="002236D9">
              <w:rPr>
                <w:rFonts w:asciiTheme="minorHAnsi" w:hAnsiTheme="minorHAnsi" w:cstheme="minorHAnsi"/>
              </w:rPr>
              <w:t>Not at all characteristic of me</w:t>
            </w:r>
          </w:p>
        </w:tc>
        <w:tc>
          <w:tcPr>
            <w:tcW w:w="1847" w:type="dxa"/>
            <w:shd w:val="clear" w:color="auto" w:fill="auto"/>
          </w:tcPr>
          <w:p w14:paraId="420DFC55" w14:textId="77777777" w:rsidR="005210E5" w:rsidRPr="002236D9" w:rsidRDefault="004F35FD" w:rsidP="00D43F9B">
            <w:pPr>
              <w:spacing w:line="240" w:lineRule="auto"/>
              <w:ind w:firstLine="0"/>
              <w:rPr>
                <w:rFonts w:cstheme="minorHAnsi"/>
                <w:b/>
                <w:bCs/>
              </w:rPr>
            </w:pPr>
            <w:r w:rsidRPr="002236D9">
              <w:rPr>
                <w:rFonts w:cstheme="minorHAnsi"/>
                <w:b/>
              </w:rPr>
              <w:t>Not really characteristic of me</w:t>
            </w:r>
          </w:p>
        </w:tc>
        <w:tc>
          <w:tcPr>
            <w:tcW w:w="1676" w:type="dxa"/>
            <w:shd w:val="clear" w:color="auto" w:fill="auto"/>
          </w:tcPr>
          <w:p w14:paraId="2D962664" w14:textId="77777777" w:rsidR="005210E5" w:rsidRPr="002236D9" w:rsidRDefault="004F35FD" w:rsidP="00D43F9B">
            <w:pPr>
              <w:spacing w:line="240" w:lineRule="auto"/>
              <w:ind w:firstLine="0"/>
              <w:rPr>
                <w:rFonts w:cstheme="minorHAnsi"/>
                <w:b/>
                <w:bCs/>
              </w:rPr>
            </w:pPr>
            <w:r w:rsidRPr="002236D9">
              <w:rPr>
                <w:rFonts w:cstheme="minorHAnsi"/>
                <w:b/>
              </w:rPr>
              <w:t>Moderately characteristic of me</w:t>
            </w:r>
          </w:p>
        </w:tc>
        <w:tc>
          <w:tcPr>
            <w:tcW w:w="1915" w:type="dxa"/>
            <w:gridSpan w:val="2"/>
            <w:shd w:val="clear" w:color="auto" w:fill="auto"/>
          </w:tcPr>
          <w:p w14:paraId="744B982D" w14:textId="77777777" w:rsidR="005210E5" w:rsidRPr="002236D9" w:rsidRDefault="004F35FD" w:rsidP="00D43F9B">
            <w:pPr>
              <w:spacing w:line="240" w:lineRule="auto"/>
              <w:ind w:firstLine="0"/>
              <w:rPr>
                <w:rFonts w:cstheme="minorHAnsi"/>
                <w:b/>
                <w:bCs/>
              </w:rPr>
            </w:pPr>
            <w:r w:rsidRPr="002236D9">
              <w:rPr>
                <w:rFonts w:cstheme="minorHAnsi"/>
                <w:b/>
              </w:rPr>
              <w:t>Characteristic of me</w:t>
            </w:r>
          </w:p>
        </w:tc>
        <w:tc>
          <w:tcPr>
            <w:tcW w:w="1677" w:type="dxa"/>
            <w:shd w:val="clear" w:color="auto" w:fill="auto"/>
          </w:tcPr>
          <w:p w14:paraId="1319EBFD" w14:textId="77777777" w:rsidR="005210E5" w:rsidRPr="002236D9" w:rsidRDefault="004F35FD" w:rsidP="00D43F9B">
            <w:pPr>
              <w:spacing w:line="240" w:lineRule="auto"/>
              <w:ind w:firstLine="0"/>
              <w:rPr>
                <w:rFonts w:cstheme="minorHAnsi"/>
                <w:b/>
              </w:rPr>
            </w:pPr>
            <w:r w:rsidRPr="002236D9">
              <w:rPr>
                <w:rFonts w:cstheme="minorHAnsi"/>
                <w:b/>
              </w:rPr>
              <w:t>Very characteristic of me</w:t>
            </w:r>
          </w:p>
        </w:tc>
      </w:tr>
      <w:tr w:rsidR="005210E5" w:rsidRPr="002236D9" w14:paraId="6B7A7C53" w14:textId="77777777">
        <w:trPr>
          <w:jc w:val="center"/>
        </w:trPr>
        <w:tc>
          <w:tcPr>
            <w:tcW w:w="1847" w:type="dxa"/>
            <w:shd w:val="clear" w:color="auto" w:fill="auto"/>
          </w:tcPr>
          <w:p w14:paraId="77ADA7BC" w14:textId="77777777" w:rsidR="005210E5" w:rsidRPr="002236D9" w:rsidRDefault="004F35FD">
            <w:pPr>
              <w:ind w:firstLine="0"/>
              <w:rPr>
                <w:rFonts w:cstheme="minorHAnsi"/>
                <w:b/>
                <w:bCs/>
              </w:rPr>
            </w:pPr>
            <w:r w:rsidRPr="002236D9">
              <w:rPr>
                <w:rFonts w:cstheme="minorHAnsi"/>
                <w:b/>
                <w:bCs/>
              </w:rPr>
              <w:t xml:space="preserve">        a</w:t>
            </w:r>
          </w:p>
        </w:tc>
        <w:tc>
          <w:tcPr>
            <w:tcW w:w="1847" w:type="dxa"/>
            <w:shd w:val="clear" w:color="auto" w:fill="auto"/>
          </w:tcPr>
          <w:p w14:paraId="5C08DB8B" w14:textId="77777777" w:rsidR="005210E5" w:rsidRPr="002236D9" w:rsidRDefault="004F35FD">
            <w:pPr>
              <w:rPr>
                <w:rFonts w:cstheme="minorHAnsi"/>
                <w:b/>
                <w:bCs/>
              </w:rPr>
            </w:pPr>
            <w:r w:rsidRPr="002236D9">
              <w:rPr>
                <w:rFonts w:cstheme="minorHAnsi"/>
                <w:b/>
                <w:bCs/>
              </w:rPr>
              <w:t>b</w:t>
            </w:r>
          </w:p>
        </w:tc>
        <w:tc>
          <w:tcPr>
            <w:tcW w:w="1905" w:type="dxa"/>
            <w:gridSpan w:val="2"/>
            <w:shd w:val="clear" w:color="auto" w:fill="auto"/>
          </w:tcPr>
          <w:p w14:paraId="5ADB5443" w14:textId="77777777" w:rsidR="005210E5" w:rsidRPr="002236D9" w:rsidRDefault="004F35FD">
            <w:pPr>
              <w:rPr>
                <w:rFonts w:cstheme="minorHAnsi"/>
                <w:b/>
                <w:bCs/>
              </w:rPr>
            </w:pPr>
            <w:r w:rsidRPr="002236D9">
              <w:rPr>
                <w:rFonts w:cstheme="minorHAnsi"/>
                <w:b/>
                <w:bCs/>
              </w:rPr>
              <w:t>c</w:t>
            </w:r>
          </w:p>
        </w:tc>
        <w:tc>
          <w:tcPr>
            <w:tcW w:w="1686" w:type="dxa"/>
            <w:shd w:val="clear" w:color="auto" w:fill="auto"/>
          </w:tcPr>
          <w:p w14:paraId="2B3C7658" w14:textId="77777777" w:rsidR="005210E5" w:rsidRPr="002236D9" w:rsidRDefault="004F35FD">
            <w:pPr>
              <w:rPr>
                <w:rFonts w:cstheme="minorHAnsi"/>
                <w:b/>
                <w:bCs/>
              </w:rPr>
            </w:pPr>
            <w:r w:rsidRPr="002236D9">
              <w:rPr>
                <w:rFonts w:cstheme="minorHAnsi"/>
                <w:b/>
                <w:bCs/>
              </w:rPr>
              <w:t>d</w:t>
            </w:r>
          </w:p>
        </w:tc>
        <w:tc>
          <w:tcPr>
            <w:tcW w:w="1677" w:type="dxa"/>
            <w:shd w:val="clear" w:color="auto" w:fill="auto"/>
          </w:tcPr>
          <w:p w14:paraId="4994C5F1" w14:textId="77777777" w:rsidR="005210E5" w:rsidRPr="002236D9" w:rsidRDefault="004F35FD">
            <w:pPr>
              <w:rPr>
                <w:rFonts w:cstheme="minorHAnsi"/>
                <w:b/>
                <w:bCs/>
              </w:rPr>
            </w:pPr>
            <w:r w:rsidRPr="002236D9">
              <w:rPr>
                <w:rFonts w:cstheme="minorHAnsi"/>
                <w:b/>
                <w:bCs/>
              </w:rPr>
              <w:t>e</w:t>
            </w:r>
          </w:p>
        </w:tc>
      </w:tr>
    </w:tbl>
    <w:p w14:paraId="55006AD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Making sure to study on a regular basis </w:t>
      </w:r>
    </w:p>
    <w:p w14:paraId="0C0EDF1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Putting forth effort </w:t>
      </w:r>
    </w:p>
    <w:p w14:paraId="319074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all the homework problems </w:t>
      </w:r>
    </w:p>
    <w:p w14:paraId="0DDCDBD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Staying up on the readings </w:t>
      </w:r>
    </w:p>
    <w:p w14:paraId="6CE9E5D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Looking over class notes between classes to make sure I understand the material  </w:t>
      </w:r>
    </w:p>
    <w:p w14:paraId="6423988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organized </w:t>
      </w:r>
    </w:p>
    <w:p w14:paraId="449EBBF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Taking good notes in class </w:t>
      </w:r>
    </w:p>
    <w:p w14:paraId="189E05E4"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Listening carefully in class </w:t>
      </w:r>
    </w:p>
    <w:p w14:paraId="0154CB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Coming to class every day </w:t>
      </w:r>
    </w:p>
    <w:p w14:paraId="2D1A63D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material relevant to my life </w:t>
      </w:r>
    </w:p>
    <w:p w14:paraId="6875F591"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Applying course material to my life </w:t>
      </w:r>
    </w:p>
    <w:p w14:paraId="105AB0A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interesting to me </w:t>
      </w:r>
    </w:p>
    <w:p w14:paraId="0238BBB6"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Thinking about the course between class meetings </w:t>
      </w:r>
    </w:p>
    <w:p w14:paraId="5585E6F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Really desiring to learn the material </w:t>
      </w:r>
    </w:p>
    <w:p w14:paraId="0CF9A3B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Raising my hand in class </w:t>
      </w:r>
    </w:p>
    <w:p w14:paraId="600B61A0"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Asking questions when I don’t understand the instructor </w:t>
      </w:r>
    </w:p>
    <w:p w14:paraId="2FAD1A6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Having fun in class </w:t>
      </w:r>
    </w:p>
    <w:p w14:paraId="1EDAD51C"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Participating actively in small-group discussions </w:t>
      </w:r>
    </w:p>
    <w:p w14:paraId="4C2E580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Going to the professor’s office hours to review assignments or tests or to ask questions </w:t>
      </w:r>
    </w:p>
    <w:p w14:paraId="28F401FA"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Helping fellow students  </w:t>
      </w:r>
    </w:p>
    <w:p w14:paraId="33FC89D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Getting a good grade </w:t>
      </w:r>
    </w:p>
    <w:p w14:paraId="7A40FBE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well on the tests </w:t>
      </w:r>
    </w:p>
    <w:p w14:paraId="2795E70E" w14:textId="1E1E065A" w:rsidR="005210E5" w:rsidRPr="002236D9"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confident that I can learn and do well in the class </w:t>
      </w:r>
    </w:p>
    <w:p w14:paraId="6CAB96E5"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p>
    <w:p w14:paraId="3CCDD229" w14:textId="77777777" w:rsidR="005210E5" w:rsidRPr="002236D9" w:rsidRDefault="004F35FD" w:rsidP="00D43F9B">
      <w:pPr>
        <w:spacing w:line="240" w:lineRule="auto"/>
        <w:ind w:firstLine="0"/>
        <w:rPr>
          <w:rFonts w:cstheme="minorHAnsi"/>
        </w:rPr>
      </w:pPr>
      <w:r w:rsidRPr="002236D9">
        <w:rPr>
          <w:rFonts w:cstheme="minorHAnsi"/>
        </w:rPr>
        <w:lastRenderedPageBreak/>
        <w:t>You should fill in ONE circle for each item below to indicate how frequently you engage in each behavior on the following scale:</w:t>
      </w:r>
    </w:p>
    <w:p w14:paraId="3F045313" w14:textId="77777777" w:rsidR="005210E5" w:rsidRPr="002236D9" w:rsidRDefault="005210E5">
      <w:pPr>
        <w:rPr>
          <w:rFonts w:cstheme="minorHAnsi"/>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rsidRPr="002236D9" w14:paraId="413557DE" w14:textId="77777777">
        <w:trPr>
          <w:jc w:val="center"/>
        </w:trPr>
        <w:tc>
          <w:tcPr>
            <w:tcW w:w="1772" w:type="dxa"/>
            <w:shd w:val="clear" w:color="auto" w:fill="auto"/>
          </w:tcPr>
          <w:p w14:paraId="23F3D420" w14:textId="77777777" w:rsidR="005210E5" w:rsidRPr="002236D9" w:rsidRDefault="004F35FD">
            <w:pPr>
              <w:pStyle w:val="Heading3"/>
              <w:jc w:val="center"/>
              <w:rPr>
                <w:rFonts w:asciiTheme="minorHAnsi" w:hAnsiTheme="minorHAnsi" w:cstheme="minorHAnsi"/>
              </w:rPr>
            </w:pPr>
            <w:r w:rsidRPr="002236D9">
              <w:rPr>
                <w:rFonts w:asciiTheme="minorHAnsi" w:hAnsiTheme="minorHAnsi" w:cstheme="minorHAnsi"/>
              </w:rPr>
              <w:t>Always</w:t>
            </w:r>
          </w:p>
        </w:tc>
        <w:tc>
          <w:tcPr>
            <w:tcW w:w="2065" w:type="dxa"/>
            <w:shd w:val="clear" w:color="auto" w:fill="auto"/>
          </w:tcPr>
          <w:p w14:paraId="5C1D8965" w14:textId="77777777" w:rsidR="005210E5" w:rsidRPr="002236D9" w:rsidRDefault="004F35FD">
            <w:pPr>
              <w:jc w:val="center"/>
              <w:rPr>
                <w:rFonts w:cstheme="minorHAnsi"/>
                <w:b/>
                <w:bCs/>
              </w:rPr>
            </w:pPr>
            <w:r w:rsidRPr="002236D9">
              <w:rPr>
                <w:rFonts w:cstheme="minorHAnsi"/>
                <w:b/>
                <w:bCs/>
              </w:rPr>
              <w:t>Frequently</w:t>
            </w:r>
          </w:p>
        </w:tc>
        <w:tc>
          <w:tcPr>
            <w:tcW w:w="2043" w:type="dxa"/>
            <w:shd w:val="clear" w:color="auto" w:fill="auto"/>
          </w:tcPr>
          <w:p w14:paraId="742CC340" w14:textId="77777777" w:rsidR="005210E5" w:rsidRPr="002236D9" w:rsidRDefault="004F35FD">
            <w:pPr>
              <w:jc w:val="center"/>
              <w:rPr>
                <w:rFonts w:cstheme="minorHAnsi"/>
                <w:b/>
                <w:bCs/>
              </w:rPr>
            </w:pPr>
            <w:r w:rsidRPr="002236D9">
              <w:rPr>
                <w:rFonts w:cstheme="minorHAnsi"/>
                <w:b/>
                <w:bCs/>
              </w:rPr>
              <w:t>Sometimes</w:t>
            </w:r>
          </w:p>
        </w:tc>
        <w:tc>
          <w:tcPr>
            <w:tcW w:w="1762" w:type="dxa"/>
            <w:gridSpan w:val="2"/>
            <w:shd w:val="clear" w:color="auto" w:fill="auto"/>
          </w:tcPr>
          <w:p w14:paraId="744B6D1A" w14:textId="77777777" w:rsidR="005210E5" w:rsidRPr="002236D9" w:rsidRDefault="004F35FD">
            <w:pPr>
              <w:jc w:val="center"/>
              <w:rPr>
                <w:rFonts w:cstheme="minorHAnsi"/>
                <w:b/>
                <w:bCs/>
              </w:rPr>
            </w:pPr>
            <w:r w:rsidRPr="002236D9">
              <w:rPr>
                <w:rFonts w:cstheme="minorHAnsi"/>
                <w:b/>
                <w:bCs/>
              </w:rPr>
              <w:t>Rarely</w:t>
            </w:r>
          </w:p>
        </w:tc>
        <w:tc>
          <w:tcPr>
            <w:tcW w:w="1717" w:type="dxa"/>
            <w:shd w:val="clear" w:color="auto" w:fill="auto"/>
          </w:tcPr>
          <w:p w14:paraId="0CA56C38" w14:textId="77777777" w:rsidR="005210E5" w:rsidRPr="002236D9" w:rsidRDefault="004F35FD">
            <w:pPr>
              <w:jc w:val="center"/>
              <w:rPr>
                <w:rFonts w:cstheme="minorHAnsi"/>
                <w:b/>
                <w:bCs/>
              </w:rPr>
            </w:pPr>
            <w:r w:rsidRPr="002236D9">
              <w:rPr>
                <w:rFonts w:cstheme="minorHAnsi"/>
                <w:b/>
                <w:bCs/>
              </w:rPr>
              <w:t>Never</w:t>
            </w:r>
          </w:p>
        </w:tc>
      </w:tr>
      <w:tr w:rsidR="005210E5" w:rsidRPr="002236D9" w14:paraId="389D6018" w14:textId="77777777">
        <w:trPr>
          <w:jc w:val="center"/>
        </w:trPr>
        <w:tc>
          <w:tcPr>
            <w:tcW w:w="1772" w:type="dxa"/>
            <w:shd w:val="clear" w:color="auto" w:fill="auto"/>
          </w:tcPr>
          <w:p w14:paraId="3678A9FA" w14:textId="77777777" w:rsidR="005210E5" w:rsidRPr="002236D9" w:rsidRDefault="004F35FD">
            <w:pPr>
              <w:ind w:firstLine="0"/>
              <w:rPr>
                <w:rFonts w:cstheme="minorHAnsi"/>
                <w:b/>
                <w:bCs/>
              </w:rPr>
            </w:pPr>
            <w:r w:rsidRPr="002236D9">
              <w:rPr>
                <w:rFonts w:cstheme="minorHAnsi"/>
                <w:b/>
                <w:bCs/>
              </w:rPr>
              <w:t xml:space="preserve">               a</w:t>
            </w:r>
          </w:p>
        </w:tc>
        <w:tc>
          <w:tcPr>
            <w:tcW w:w="2065" w:type="dxa"/>
            <w:shd w:val="clear" w:color="auto" w:fill="auto"/>
          </w:tcPr>
          <w:p w14:paraId="4E1DBCDA" w14:textId="77777777" w:rsidR="005210E5" w:rsidRPr="002236D9" w:rsidRDefault="004F35FD">
            <w:pPr>
              <w:jc w:val="center"/>
              <w:rPr>
                <w:rFonts w:cstheme="minorHAnsi"/>
                <w:b/>
                <w:bCs/>
              </w:rPr>
            </w:pPr>
            <w:r w:rsidRPr="002236D9">
              <w:rPr>
                <w:rFonts w:cstheme="minorHAnsi"/>
                <w:b/>
                <w:bCs/>
              </w:rPr>
              <w:t>b</w:t>
            </w:r>
          </w:p>
        </w:tc>
        <w:tc>
          <w:tcPr>
            <w:tcW w:w="2177" w:type="dxa"/>
            <w:gridSpan w:val="2"/>
            <w:shd w:val="clear" w:color="auto" w:fill="auto"/>
          </w:tcPr>
          <w:p w14:paraId="65E2D9A6" w14:textId="77777777" w:rsidR="005210E5" w:rsidRPr="002236D9" w:rsidRDefault="004F35FD">
            <w:pPr>
              <w:jc w:val="center"/>
              <w:rPr>
                <w:rFonts w:cstheme="minorHAnsi"/>
                <w:b/>
                <w:bCs/>
              </w:rPr>
            </w:pPr>
            <w:r w:rsidRPr="002236D9">
              <w:rPr>
                <w:rFonts w:cstheme="minorHAnsi"/>
                <w:b/>
                <w:bCs/>
              </w:rPr>
              <w:t>c</w:t>
            </w:r>
          </w:p>
        </w:tc>
        <w:tc>
          <w:tcPr>
            <w:tcW w:w="1628" w:type="dxa"/>
            <w:shd w:val="clear" w:color="auto" w:fill="auto"/>
          </w:tcPr>
          <w:p w14:paraId="4AC4A912" w14:textId="77777777" w:rsidR="005210E5" w:rsidRPr="002236D9" w:rsidRDefault="004F35FD">
            <w:pPr>
              <w:jc w:val="center"/>
              <w:rPr>
                <w:rFonts w:cstheme="minorHAnsi"/>
                <w:b/>
                <w:bCs/>
              </w:rPr>
            </w:pPr>
            <w:r w:rsidRPr="002236D9">
              <w:rPr>
                <w:rFonts w:cstheme="minorHAnsi"/>
                <w:b/>
                <w:bCs/>
              </w:rPr>
              <w:t>d</w:t>
            </w:r>
          </w:p>
        </w:tc>
        <w:tc>
          <w:tcPr>
            <w:tcW w:w="1717" w:type="dxa"/>
            <w:shd w:val="clear" w:color="auto" w:fill="auto"/>
          </w:tcPr>
          <w:p w14:paraId="7596E35D" w14:textId="77777777" w:rsidR="005210E5" w:rsidRPr="002236D9" w:rsidRDefault="004F35FD">
            <w:pPr>
              <w:jc w:val="center"/>
              <w:rPr>
                <w:rFonts w:cstheme="minorHAnsi"/>
                <w:b/>
                <w:bCs/>
              </w:rPr>
            </w:pPr>
            <w:r w:rsidRPr="002236D9">
              <w:rPr>
                <w:rFonts w:cstheme="minorHAnsi"/>
                <w:b/>
                <w:bCs/>
              </w:rPr>
              <w:t>e</w:t>
            </w:r>
          </w:p>
        </w:tc>
      </w:tr>
    </w:tbl>
    <w:p w14:paraId="087C558F" w14:textId="77777777" w:rsidR="005210E5" w:rsidRPr="002236D9" w:rsidRDefault="005210E5">
      <w:pPr>
        <w:spacing w:line="240" w:lineRule="auto"/>
        <w:jc w:val="center"/>
        <w:rPr>
          <w:rFonts w:cstheme="minorHAnsi"/>
          <w:b/>
          <w:i/>
        </w:rPr>
      </w:pPr>
    </w:p>
    <w:p w14:paraId="24EB04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take daytime naps lasting two or more hours.</w:t>
      </w:r>
    </w:p>
    <w:p w14:paraId="67167DC7"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at different times from day to day.</w:t>
      </w:r>
    </w:p>
    <w:p w14:paraId="64E41880" w14:textId="77777777" w:rsidR="005210E5" w:rsidRPr="002236D9" w:rsidRDefault="004F35FD">
      <w:pPr>
        <w:pStyle w:val="ListParagraph"/>
        <w:numPr>
          <w:ilvl w:val="0"/>
          <w:numId w:val="3"/>
        </w:numPr>
        <w:spacing w:line="360" w:lineRule="auto"/>
        <w:rPr>
          <w:rFonts w:cstheme="minorHAnsi"/>
        </w:rPr>
      </w:pPr>
      <w:r w:rsidRPr="002236D9">
        <w:rPr>
          <w:rFonts w:cstheme="minorHAnsi"/>
        </w:rPr>
        <w:t>I get out of bed at different times from day to day.</w:t>
      </w:r>
    </w:p>
    <w:p w14:paraId="1D8CE535" w14:textId="77777777" w:rsidR="005210E5" w:rsidRPr="002236D9" w:rsidRDefault="004F35FD">
      <w:pPr>
        <w:pStyle w:val="ListParagraph"/>
        <w:numPr>
          <w:ilvl w:val="0"/>
          <w:numId w:val="3"/>
        </w:numPr>
        <w:spacing w:line="360" w:lineRule="auto"/>
        <w:rPr>
          <w:rFonts w:cstheme="minorHAnsi"/>
        </w:rPr>
      </w:pPr>
      <w:r w:rsidRPr="002236D9">
        <w:rPr>
          <w:rFonts w:cstheme="minorHAnsi"/>
        </w:rPr>
        <w:t>I exercise to the point of sweating within 1 hour of going to bed.</w:t>
      </w:r>
    </w:p>
    <w:p w14:paraId="4141DBA6" w14:textId="77777777" w:rsidR="005210E5" w:rsidRPr="002236D9" w:rsidRDefault="004F35FD">
      <w:pPr>
        <w:pStyle w:val="ListParagraph"/>
        <w:numPr>
          <w:ilvl w:val="0"/>
          <w:numId w:val="3"/>
        </w:numPr>
        <w:spacing w:line="360" w:lineRule="auto"/>
        <w:rPr>
          <w:rFonts w:cstheme="minorHAnsi"/>
        </w:rPr>
      </w:pPr>
      <w:r w:rsidRPr="002236D9">
        <w:rPr>
          <w:rFonts w:cstheme="minorHAnsi"/>
        </w:rPr>
        <w:t>I stay in bed longer than I should two or three times a week.</w:t>
      </w:r>
    </w:p>
    <w:p w14:paraId="16944E64"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alcohol, tobacco, or caffeine within 4 hours of going to bed or after going to bed.</w:t>
      </w:r>
    </w:p>
    <w:p w14:paraId="5290190F" w14:textId="77777777" w:rsidR="005210E5" w:rsidRPr="002236D9" w:rsidRDefault="004F35FD">
      <w:pPr>
        <w:pStyle w:val="ListParagraph"/>
        <w:numPr>
          <w:ilvl w:val="0"/>
          <w:numId w:val="3"/>
        </w:numPr>
        <w:spacing w:line="360" w:lineRule="auto"/>
        <w:rPr>
          <w:rFonts w:cstheme="minorHAnsi"/>
        </w:rPr>
      </w:pPr>
      <w:r w:rsidRPr="002236D9">
        <w:rPr>
          <w:rFonts w:cstheme="minorHAnsi"/>
        </w:rPr>
        <w:t xml:space="preserve">I do something that may wake me up before bedtime (for example: play video games, use the internet, or clean). </w:t>
      </w:r>
    </w:p>
    <w:p w14:paraId="7D1E4045"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feeling stressed, angry, upset, or nervous.</w:t>
      </w:r>
    </w:p>
    <w:p w14:paraId="0C947F85"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my bed for things other than sleeping or sex (for example: watch television, read, eat, or study).</w:t>
      </w:r>
    </w:p>
    <w:p w14:paraId="37ECCCE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on an uncomfortable bed (for example: poor mattress or pillow, too much or not</w:t>
      </w:r>
    </w:p>
    <w:p w14:paraId="127CE374" w14:textId="77777777" w:rsidR="005210E5" w:rsidRPr="002236D9" w:rsidRDefault="004F35FD">
      <w:pPr>
        <w:pStyle w:val="ListParagraph"/>
        <w:spacing w:line="360" w:lineRule="auto"/>
        <w:rPr>
          <w:rFonts w:cstheme="minorHAnsi"/>
        </w:rPr>
      </w:pPr>
      <w:r w:rsidRPr="002236D9">
        <w:rPr>
          <w:rFonts w:cstheme="minorHAnsi"/>
        </w:rPr>
        <w:t xml:space="preserve">enough blankets). </w:t>
      </w:r>
    </w:p>
    <w:p w14:paraId="5C2E9B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in an uncomfortable bedroom (for example: too bright, too stuffy, too hot, too cold, or too noisy).</w:t>
      </w:r>
    </w:p>
    <w:p w14:paraId="030E8178" w14:textId="77777777" w:rsidR="005210E5" w:rsidRPr="002236D9" w:rsidRDefault="004F35FD">
      <w:pPr>
        <w:pStyle w:val="ListParagraph"/>
        <w:numPr>
          <w:ilvl w:val="0"/>
          <w:numId w:val="3"/>
        </w:numPr>
        <w:spacing w:line="360" w:lineRule="auto"/>
        <w:rPr>
          <w:rFonts w:cstheme="minorHAnsi"/>
        </w:rPr>
      </w:pPr>
      <w:r w:rsidRPr="002236D9">
        <w:rPr>
          <w:rFonts w:cstheme="minorHAnsi"/>
        </w:rPr>
        <w:t>I do important work before bedtime (for example: pay bills, schedule, or study).</w:t>
      </w:r>
    </w:p>
    <w:p w14:paraId="5E898147" w14:textId="77777777" w:rsidR="005210E5" w:rsidRPr="002236D9" w:rsidRDefault="004F35FD">
      <w:pPr>
        <w:pStyle w:val="ListParagraph"/>
        <w:numPr>
          <w:ilvl w:val="0"/>
          <w:numId w:val="3"/>
        </w:numPr>
        <w:rPr>
          <w:rFonts w:cstheme="minorHAnsi"/>
          <w:color w:val="000000" w:themeColor="text1"/>
        </w:rPr>
      </w:pPr>
      <w:r w:rsidRPr="002236D9">
        <w:rPr>
          <w:rFonts w:cstheme="minorHAnsi"/>
        </w:rPr>
        <w:t>I think, plan, or worry when I am in bed</w:t>
      </w:r>
    </w:p>
    <w:p w14:paraId="5C3172D6" w14:textId="77777777" w:rsidR="005210E5" w:rsidRPr="002236D9" w:rsidRDefault="005210E5">
      <w:pPr>
        <w:rPr>
          <w:rFonts w:cstheme="minorHAnsi"/>
          <w:color w:val="000000" w:themeColor="text1"/>
        </w:rPr>
      </w:pPr>
    </w:p>
    <w:p w14:paraId="700F57C0" w14:textId="77777777" w:rsidR="005210E5" w:rsidRPr="002236D9" w:rsidRDefault="005210E5">
      <w:pPr>
        <w:pStyle w:val="Normaalweb"/>
        <w:rPr>
          <w:rFonts w:asciiTheme="minorHAnsi" w:hAnsiTheme="minorHAnsi" w:cstheme="minorHAnsi"/>
          <w:color w:val="000000"/>
        </w:rPr>
      </w:pPr>
    </w:p>
    <w:p w14:paraId="17A6630E" w14:textId="77777777" w:rsidR="005210E5" w:rsidRPr="002236D9" w:rsidRDefault="005210E5">
      <w:pPr>
        <w:pStyle w:val="Normaalweb"/>
        <w:rPr>
          <w:rFonts w:asciiTheme="minorHAnsi" w:hAnsiTheme="minorHAnsi" w:cstheme="minorHAnsi"/>
          <w:color w:val="000000"/>
        </w:rPr>
      </w:pPr>
    </w:p>
    <w:p w14:paraId="6532BEC4" w14:textId="77777777" w:rsidR="005210E5" w:rsidRPr="002236D9" w:rsidRDefault="005210E5">
      <w:pPr>
        <w:pStyle w:val="Normaalweb"/>
        <w:rPr>
          <w:rFonts w:asciiTheme="minorHAnsi" w:hAnsiTheme="minorHAnsi" w:cstheme="minorHAnsi"/>
          <w:color w:val="000000"/>
        </w:rPr>
      </w:pPr>
    </w:p>
    <w:p w14:paraId="66CD4542" w14:textId="77777777" w:rsidR="005210E5" w:rsidRPr="002236D9" w:rsidRDefault="005210E5">
      <w:pPr>
        <w:pStyle w:val="Normaalweb"/>
        <w:rPr>
          <w:rFonts w:asciiTheme="minorHAnsi" w:hAnsiTheme="minorHAnsi" w:cstheme="minorHAnsi"/>
          <w:color w:val="000000"/>
        </w:rPr>
      </w:pPr>
    </w:p>
    <w:p w14:paraId="6BE6EFEE" w14:textId="77777777" w:rsidR="005210E5" w:rsidRPr="002236D9" w:rsidRDefault="005210E5">
      <w:pPr>
        <w:pStyle w:val="Normaalweb"/>
        <w:rPr>
          <w:rFonts w:asciiTheme="minorHAnsi" w:hAnsiTheme="minorHAnsi" w:cstheme="minorHAnsi"/>
          <w:color w:val="000000"/>
        </w:rPr>
      </w:pPr>
    </w:p>
    <w:p w14:paraId="0DC8AF7A" w14:textId="77777777" w:rsidR="00D43F9B" w:rsidRPr="002236D9" w:rsidRDefault="00D43F9B">
      <w:pPr>
        <w:pStyle w:val="Normaalweb"/>
        <w:rPr>
          <w:rFonts w:asciiTheme="minorHAnsi" w:hAnsiTheme="minorHAnsi" w:cstheme="minorHAnsi"/>
          <w:color w:val="000000"/>
        </w:rPr>
      </w:pPr>
    </w:p>
    <w:p w14:paraId="67009E87" w14:textId="77777777" w:rsidR="00D43F9B" w:rsidRPr="002236D9" w:rsidRDefault="00D43F9B">
      <w:pPr>
        <w:pStyle w:val="Normaalweb"/>
        <w:rPr>
          <w:rFonts w:asciiTheme="minorHAnsi" w:hAnsiTheme="minorHAnsi" w:cstheme="minorHAnsi"/>
          <w:color w:val="000000"/>
        </w:rPr>
      </w:pPr>
    </w:p>
    <w:p w14:paraId="1DCE9EA0" w14:textId="77777777" w:rsidR="00D43F9B" w:rsidRPr="002236D9" w:rsidRDefault="00D43F9B">
      <w:pPr>
        <w:pStyle w:val="Normaalweb"/>
        <w:rPr>
          <w:rFonts w:asciiTheme="minorHAnsi" w:hAnsiTheme="minorHAnsi" w:cstheme="minorHAnsi"/>
          <w:color w:val="000000"/>
        </w:rPr>
      </w:pPr>
    </w:p>
    <w:p w14:paraId="158F8070" w14:textId="77777777" w:rsidR="005210E5" w:rsidRPr="002236D9" w:rsidRDefault="004F35FD">
      <w:pPr>
        <w:pStyle w:val="Normaalweb"/>
        <w:rPr>
          <w:rFonts w:asciiTheme="minorHAnsi" w:hAnsiTheme="minorHAnsi" w:cstheme="minorHAnsi"/>
          <w:color w:val="000000"/>
        </w:rPr>
      </w:pPr>
      <w:r w:rsidRPr="002236D9">
        <w:rPr>
          <w:rFonts w:asciiTheme="minorHAnsi" w:hAnsiTheme="minorHAnsi" w:cstheme="minorHAnsi"/>
          <w:color w:val="000000"/>
        </w:rPr>
        <w:lastRenderedPageBreak/>
        <w:t xml:space="preserve">Considering a 7-day period (a week) how many times on the average do you do the following kinds of exercise </w:t>
      </w:r>
      <w:r w:rsidRPr="002236D9">
        <w:rPr>
          <w:rFonts w:asciiTheme="minorHAnsi" w:hAnsiTheme="minorHAnsi" w:cstheme="minorHAnsi"/>
          <w:b/>
          <w:bCs/>
          <w:color w:val="000000"/>
        </w:rPr>
        <w:t xml:space="preserve">for more than 20 minutes </w:t>
      </w:r>
      <w:r w:rsidRPr="002236D9">
        <w:rPr>
          <w:rFonts w:asciiTheme="minorHAnsi" w:hAnsiTheme="minorHAnsi" w:cstheme="minorHAnsi"/>
          <w:color w:val="000000"/>
        </w:rPr>
        <w:t xml:space="preserve">during your free time? </w:t>
      </w:r>
    </w:p>
    <w:p w14:paraId="3D3F0FA5" w14:textId="77777777" w:rsidR="005210E5" w:rsidRPr="002236D9" w:rsidRDefault="005210E5">
      <w:pPr>
        <w:rPr>
          <w:rFonts w:cstheme="minorHAnsi"/>
        </w:rPr>
      </w:pPr>
    </w:p>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rsidRPr="002236D9" w14:paraId="4EC0F081" w14:textId="77777777">
        <w:trPr>
          <w:jc w:val="center"/>
        </w:trPr>
        <w:tc>
          <w:tcPr>
            <w:tcW w:w="1891" w:type="dxa"/>
            <w:shd w:val="clear" w:color="auto" w:fill="auto"/>
          </w:tcPr>
          <w:p w14:paraId="3748074E" w14:textId="77777777" w:rsidR="005210E5" w:rsidRPr="002236D9" w:rsidRDefault="004F35FD">
            <w:pPr>
              <w:pStyle w:val="Heading3"/>
              <w:ind w:firstLine="0"/>
              <w:rPr>
                <w:rFonts w:asciiTheme="minorHAnsi" w:hAnsiTheme="minorHAnsi" w:cstheme="minorHAnsi"/>
              </w:rPr>
            </w:pPr>
            <w:r w:rsidRPr="002236D9">
              <w:rPr>
                <w:rFonts w:asciiTheme="minorHAnsi" w:hAnsiTheme="minorHAnsi" w:cstheme="minorHAnsi"/>
              </w:rPr>
              <w:t>Never</w:t>
            </w:r>
          </w:p>
        </w:tc>
        <w:tc>
          <w:tcPr>
            <w:tcW w:w="1891" w:type="dxa"/>
            <w:shd w:val="clear" w:color="auto" w:fill="auto"/>
          </w:tcPr>
          <w:p w14:paraId="614D176C" w14:textId="77777777" w:rsidR="005210E5" w:rsidRPr="002236D9" w:rsidRDefault="004F35FD">
            <w:pPr>
              <w:ind w:firstLine="0"/>
              <w:rPr>
                <w:rFonts w:cstheme="minorHAnsi"/>
                <w:b/>
                <w:bCs/>
              </w:rPr>
            </w:pPr>
            <w:r w:rsidRPr="002236D9">
              <w:rPr>
                <w:rFonts w:cstheme="minorHAnsi"/>
                <w:b/>
                <w:bCs/>
              </w:rPr>
              <w:t>1-2 times</w:t>
            </w:r>
          </w:p>
        </w:tc>
        <w:tc>
          <w:tcPr>
            <w:tcW w:w="1659" w:type="dxa"/>
            <w:shd w:val="clear" w:color="auto" w:fill="auto"/>
          </w:tcPr>
          <w:p w14:paraId="65886D23" w14:textId="77777777" w:rsidR="005210E5" w:rsidRPr="002236D9" w:rsidRDefault="004F35FD">
            <w:pPr>
              <w:ind w:firstLine="0"/>
              <w:rPr>
                <w:rFonts w:cstheme="minorHAnsi"/>
                <w:b/>
                <w:bCs/>
              </w:rPr>
            </w:pPr>
            <w:r w:rsidRPr="002236D9">
              <w:rPr>
                <w:rFonts w:cstheme="minorHAnsi"/>
                <w:b/>
                <w:bCs/>
              </w:rPr>
              <w:t>3-4 times</w:t>
            </w:r>
          </w:p>
        </w:tc>
        <w:tc>
          <w:tcPr>
            <w:tcW w:w="1956" w:type="dxa"/>
            <w:gridSpan w:val="2"/>
            <w:shd w:val="clear" w:color="auto" w:fill="auto"/>
          </w:tcPr>
          <w:p w14:paraId="3DCFCEED" w14:textId="77777777" w:rsidR="005210E5" w:rsidRPr="002236D9" w:rsidRDefault="004F35FD">
            <w:pPr>
              <w:ind w:firstLine="0"/>
              <w:rPr>
                <w:rFonts w:cstheme="minorHAnsi"/>
                <w:b/>
                <w:bCs/>
              </w:rPr>
            </w:pPr>
            <w:r w:rsidRPr="002236D9">
              <w:rPr>
                <w:rFonts w:cstheme="minorHAnsi"/>
                <w:b/>
                <w:bCs/>
              </w:rPr>
              <w:t>5-6 times</w:t>
            </w:r>
          </w:p>
        </w:tc>
        <w:tc>
          <w:tcPr>
            <w:tcW w:w="1962" w:type="dxa"/>
            <w:shd w:val="clear" w:color="auto" w:fill="auto"/>
          </w:tcPr>
          <w:p w14:paraId="6842338F" w14:textId="77777777" w:rsidR="005210E5" w:rsidRPr="002236D9" w:rsidRDefault="004F35FD">
            <w:pPr>
              <w:ind w:firstLine="0"/>
              <w:rPr>
                <w:rFonts w:cstheme="minorHAnsi"/>
                <w:b/>
                <w:bCs/>
              </w:rPr>
            </w:pPr>
            <w:r w:rsidRPr="002236D9">
              <w:rPr>
                <w:rFonts w:cstheme="minorHAnsi"/>
                <w:b/>
                <w:bCs/>
              </w:rPr>
              <w:t>7 or more times</w:t>
            </w:r>
          </w:p>
        </w:tc>
      </w:tr>
      <w:tr w:rsidR="005210E5" w:rsidRPr="002236D9" w14:paraId="46171F7A" w14:textId="77777777">
        <w:trPr>
          <w:jc w:val="center"/>
        </w:trPr>
        <w:tc>
          <w:tcPr>
            <w:tcW w:w="1891" w:type="dxa"/>
            <w:shd w:val="clear" w:color="auto" w:fill="auto"/>
          </w:tcPr>
          <w:p w14:paraId="5AD772DB" w14:textId="77777777" w:rsidR="005210E5" w:rsidRPr="002236D9" w:rsidRDefault="004F35FD">
            <w:pPr>
              <w:ind w:firstLine="0"/>
              <w:rPr>
                <w:rFonts w:cstheme="minorHAnsi"/>
                <w:b/>
                <w:bCs/>
              </w:rPr>
            </w:pPr>
            <w:r w:rsidRPr="002236D9">
              <w:rPr>
                <w:rFonts w:cstheme="minorHAnsi"/>
                <w:bCs/>
              </w:rPr>
              <w:t xml:space="preserve">    </w:t>
            </w:r>
            <w:r w:rsidRPr="002236D9">
              <w:rPr>
                <w:rFonts w:cstheme="minorHAnsi"/>
                <w:b/>
                <w:bCs/>
              </w:rPr>
              <w:t>a</w:t>
            </w:r>
          </w:p>
        </w:tc>
        <w:tc>
          <w:tcPr>
            <w:tcW w:w="1891" w:type="dxa"/>
            <w:shd w:val="clear" w:color="auto" w:fill="auto"/>
          </w:tcPr>
          <w:p w14:paraId="165E2E47" w14:textId="77777777" w:rsidR="005210E5" w:rsidRPr="002236D9" w:rsidRDefault="004F35FD">
            <w:pPr>
              <w:ind w:firstLine="0"/>
              <w:rPr>
                <w:rFonts w:cstheme="minorHAnsi"/>
                <w:b/>
                <w:bCs/>
              </w:rPr>
            </w:pPr>
            <w:r w:rsidRPr="002236D9">
              <w:rPr>
                <w:rFonts w:cstheme="minorHAnsi"/>
                <w:b/>
                <w:bCs/>
              </w:rPr>
              <w:t xml:space="preserve">       b</w:t>
            </w:r>
          </w:p>
        </w:tc>
        <w:tc>
          <w:tcPr>
            <w:tcW w:w="1894" w:type="dxa"/>
            <w:gridSpan w:val="2"/>
            <w:shd w:val="clear" w:color="auto" w:fill="auto"/>
          </w:tcPr>
          <w:p w14:paraId="362210CB" w14:textId="77777777" w:rsidR="005210E5" w:rsidRPr="002236D9" w:rsidRDefault="004F35FD">
            <w:pPr>
              <w:ind w:firstLine="0"/>
              <w:rPr>
                <w:rFonts w:cstheme="minorHAnsi"/>
                <w:b/>
                <w:bCs/>
              </w:rPr>
            </w:pPr>
            <w:r w:rsidRPr="002236D9">
              <w:rPr>
                <w:rFonts w:cstheme="minorHAnsi"/>
                <w:b/>
                <w:bCs/>
              </w:rPr>
              <w:t xml:space="preserve">       c</w:t>
            </w:r>
          </w:p>
        </w:tc>
        <w:tc>
          <w:tcPr>
            <w:tcW w:w="1722" w:type="dxa"/>
            <w:shd w:val="clear" w:color="auto" w:fill="auto"/>
          </w:tcPr>
          <w:p w14:paraId="53EAFBA9" w14:textId="77777777" w:rsidR="005210E5" w:rsidRPr="002236D9" w:rsidRDefault="004F35FD">
            <w:pPr>
              <w:ind w:firstLine="0"/>
              <w:rPr>
                <w:rFonts w:cstheme="minorHAnsi"/>
                <w:b/>
                <w:bCs/>
              </w:rPr>
            </w:pPr>
            <w:r w:rsidRPr="002236D9">
              <w:rPr>
                <w:rFonts w:cstheme="minorHAnsi"/>
                <w:b/>
                <w:bCs/>
              </w:rPr>
              <w:t xml:space="preserve">   d</w:t>
            </w:r>
          </w:p>
        </w:tc>
        <w:tc>
          <w:tcPr>
            <w:tcW w:w="1961" w:type="dxa"/>
            <w:shd w:val="clear" w:color="auto" w:fill="auto"/>
          </w:tcPr>
          <w:p w14:paraId="78C559E8" w14:textId="77777777" w:rsidR="005210E5" w:rsidRPr="002236D9" w:rsidRDefault="004F35FD">
            <w:pPr>
              <w:rPr>
                <w:rFonts w:cstheme="minorHAnsi"/>
                <w:b/>
                <w:bCs/>
              </w:rPr>
            </w:pPr>
            <w:r w:rsidRPr="002236D9">
              <w:rPr>
                <w:rFonts w:cstheme="minorHAnsi"/>
                <w:b/>
                <w:bCs/>
              </w:rPr>
              <w:t>e</w:t>
            </w:r>
          </w:p>
        </w:tc>
      </w:tr>
    </w:tbl>
    <w:p w14:paraId="001F7174" w14:textId="77777777" w:rsidR="005210E5" w:rsidRPr="002236D9" w:rsidRDefault="005210E5">
      <w:pPr>
        <w:rPr>
          <w:rFonts w:cstheme="minorHAnsi"/>
        </w:rPr>
      </w:pPr>
    </w:p>
    <w:p w14:paraId="5150125B"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Moderate exercise (not exhausting). Examples: fast walking, baseball, tennis, easy bicycling, volleyball, easy swimming, dancing</w:t>
      </w:r>
    </w:p>
    <w:p w14:paraId="4780AD0A"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Mild exercise (minimal effort): yoga, bowling, golf, easy walking</w:t>
      </w:r>
    </w:p>
    <w:p w14:paraId="2E7B43DB" w14:textId="77777777" w:rsidR="005210E5" w:rsidRPr="002236D9" w:rsidRDefault="005210E5">
      <w:pPr>
        <w:spacing w:line="240" w:lineRule="auto"/>
        <w:rPr>
          <w:rFonts w:cstheme="minorHAnsi"/>
        </w:rPr>
      </w:pPr>
    </w:p>
    <w:p w14:paraId="49E6FFA0" w14:textId="77777777" w:rsidR="005210E5" w:rsidRPr="002236D9" w:rsidRDefault="005210E5">
      <w:pPr>
        <w:ind w:firstLine="0"/>
        <w:rPr>
          <w:rFonts w:cstheme="minorHAnsi"/>
        </w:rPr>
      </w:pPr>
    </w:p>
    <w:p w14:paraId="3DE97983" w14:textId="77777777" w:rsidR="005210E5" w:rsidRPr="002236D9" w:rsidRDefault="005210E5">
      <w:pPr>
        <w:ind w:firstLine="0"/>
        <w:rPr>
          <w:rFonts w:cstheme="minorHAnsi"/>
        </w:rPr>
      </w:pPr>
    </w:p>
    <w:p w14:paraId="40E76F01" w14:textId="77777777" w:rsidR="005210E5" w:rsidRPr="002236D9" w:rsidRDefault="004F35FD">
      <w:pPr>
        <w:ind w:firstLine="0"/>
        <w:rPr>
          <w:rFonts w:cstheme="minorHAnsi"/>
          <w:bCs/>
        </w:rPr>
      </w:pPr>
      <w:r w:rsidRPr="002236D9">
        <w:rPr>
          <w:rFonts w:cstheme="minorHAnsi"/>
          <w:b/>
          <w:bCs/>
        </w:rPr>
        <w:t>1. Class Standing (Please fill in one bubble)</w:t>
      </w:r>
      <w:r w:rsidRPr="002236D9">
        <w:rPr>
          <w:rFonts w:cstheme="minorHAnsi"/>
          <w:bCs/>
        </w:rPr>
        <w:t xml:space="preserve">:     </w:t>
      </w:r>
    </w:p>
    <w:p w14:paraId="099A6018" w14:textId="77777777" w:rsidR="005210E5" w:rsidRPr="002236D9" w:rsidRDefault="004F35FD">
      <w:pPr>
        <w:numPr>
          <w:ilvl w:val="0"/>
          <w:numId w:val="6"/>
        </w:numPr>
        <w:spacing w:line="240" w:lineRule="auto"/>
        <w:rPr>
          <w:rFonts w:cstheme="minorHAnsi"/>
          <w:bCs/>
        </w:rPr>
      </w:pPr>
      <w:r w:rsidRPr="002236D9">
        <w:rPr>
          <w:rFonts w:cstheme="minorHAnsi"/>
          <w:bCs/>
        </w:rPr>
        <w:t xml:space="preserve">Freshman     </w:t>
      </w:r>
    </w:p>
    <w:p w14:paraId="02652D53" w14:textId="77777777" w:rsidR="005210E5" w:rsidRPr="002236D9" w:rsidRDefault="004F35FD">
      <w:pPr>
        <w:numPr>
          <w:ilvl w:val="0"/>
          <w:numId w:val="6"/>
        </w:numPr>
        <w:spacing w:line="240" w:lineRule="auto"/>
        <w:rPr>
          <w:rFonts w:cstheme="minorHAnsi"/>
          <w:bCs/>
        </w:rPr>
      </w:pPr>
      <w:r w:rsidRPr="002236D9">
        <w:rPr>
          <w:rFonts w:cstheme="minorHAnsi"/>
          <w:bCs/>
        </w:rPr>
        <w:t xml:space="preserve">Sophomore     </w:t>
      </w:r>
    </w:p>
    <w:p w14:paraId="7E8869E4" w14:textId="77777777" w:rsidR="005210E5" w:rsidRPr="002236D9" w:rsidRDefault="004F35FD">
      <w:pPr>
        <w:numPr>
          <w:ilvl w:val="0"/>
          <w:numId w:val="6"/>
        </w:numPr>
        <w:spacing w:line="240" w:lineRule="auto"/>
        <w:rPr>
          <w:rFonts w:cstheme="minorHAnsi"/>
          <w:bCs/>
        </w:rPr>
      </w:pPr>
      <w:r w:rsidRPr="002236D9">
        <w:rPr>
          <w:rFonts w:cstheme="minorHAnsi"/>
          <w:bCs/>
        </w:rPr>
        <w:t xml:space="preserve">Junior     </w:t>
      </w:r>
    </w:p>
    <w:p w14:paraId="52535E7E" w14:textId="77777777" w:rsidR="005210E5" w:rsidRPr="002236D9" w:rsidRDefault="004F35FD">
      <w:pPr>
        <w:numPr>
          <w:ilvl w:val="0"/>
          <w:numId w:val="6"/>
        </w:numPr>
        <w:spacing w:line="240" w:lineRule="auto"/>
        <w:rPr>
          <w:rFonts w:cstheme="minorHAnsi"/>
          <w:bCs/>
        </w:rPr>
      </w:pPr>
      <w:r w:rsidRPr="002236D9">
        <w:rPr>
          <w:rFonts w:cstheme="minorHAnsi"/>
          <w:bCs/>
        </w:rPr>
        <w:t xml:space="preserve">Senior     </w:t>
      </w:r>
    </w:p>
    <w:p w14:paraId="635CF2B2" w14:textId="77777777" w:rsidR="005210E5" w:rsidRPr="002236D9" w:rsidRDefault="005210E5">
      <w:pPr>
        <w:ind w:left="1080"/>
        <w:rPr>
          <w:rFonts w:cstheme="minorHAnsi"/>
          <w:bCs/>
        </w:rPr>
      </w:pPr>
    </w:p>
    <w:p w14:paraId="7FD77838" w14:textId="77777777" w:rsidR="005210E5" w:rsidRPr="002236D9" w:rsidRDefault="004F35FD">
      <w:pPr>
        <w:ind w:firstLine="0"/>
        <w:rPr>
          <w:rFonts w:cstheme="minorHAnsi"/>
          <w:bCs/>
        </w:rPr>
      </w:pPr>
      <w:r w:rsidRPr="002236D9">
        <w:rPr>
          <w:rFonts w:cstheme="minorHAnsi"/>
          <w:b/>
          <w:bCs/>
        </w:rPr>
        <w:t>2. Ethnicity (Please fill in one bubble)</w:t>
      </w:r>
      <w:r w:rsidRPr="002236D9">
        <w:rPr>
          <w:rFonts w:cstheme="minorHAnsi"/>
          <w:bCs/>
        </w:rPr>
        <w:t>:</w:t>
      </w:r>
    </w:p>
    <w:p w14:paraId="082BE938" w14:textId="77777777" w:rsidR="005210E5" w:rsidRPr="002236D9" w:rsidRDefault="004F35FD">
      <w:pPr>
        <w:numPr>
          <w:ilvl w:val="0"/>
          <w:numId w:val="5"/>
        </w:numPr>
        <w:spacing w:line="240" w:lineRule="auto"/>
        <w:rPr>
          <w:rFonts w:cstheme="minorHAnsi"/>
          <w:bCs/>
        </w:rPr>
      </w:pPr>
      <w:r w:rsidRPr="002236D9">
        <w:rPr>
          <w:rFonts w:cstheme="minorHAnsi"/>
          <w:bCs/>
        </w:rPr>
        <w:t xml:space="preserve">Asian  </w:t>
      </w:r>
    </w:p>
    <w:p w14:paraId="179EB9FA" w14:textId="77777777" w:rsidR="005210E5" w:rsidRPr="002236D9" w:rsidRDefault="004F35FD">
      <w:pPr>
        <w:numPr>
          <w:ilvl w:val="0"/>
          <w:numId w:val="5"/>
        </w:numPr>
        <w:spacing w:line="240" w:lineRule="auto"/>
        <w:rPr>
          <w:rFonts w:cstheme="minorHAnsi"/>
          <w:bCs/>
        </w:rPr>
      </w:pPr>
      <w:r w:rsidRPr="002236D9">
        <w:rPr>
          <w:rFonts w:cstheme="minorHAnsi"/>
          <w:bCs/>
        </w:rPr>
        <w:t xml:space="preserve">Black </w:t>
      </w:r>
      <w:r w:rsidRPr="002236D9">
        <w:rPr>
          <w:rFonts w:cstheme="minorHAnsi"/>
          <w:bCs/>
        </w:rPr>
        <w:tab/>
      </w:r>
    </w:p>
    <w:p w14:paraId="3F515AE0" w14:textId="77777777" w:rsidR="005210E5" w:rsidRPr="002236D9" w:rsidRDefault="004F35FD">
      <w:pPr>
        <w:numPr>
          <w:ilvl w:val="0"/>
          <w:numId w:val="5"/>
        </w:numPr>
        <w:spacing w:line="240" w:lineRule="auto"/>
        <w:rPr>
          <w:rFonts w:cstheme="minorHAnsi"/>
          <w:bCs/>
        </w:rPr>
      </w:pPr>
      <w:r w:rsidRPr="002236D9">
        <w:rPr>
          <w:rFonts w:cstheme="minorHAnsi"/>
          <w:bCs/>
        </w:rPr>
        <w:t xml:space="preserve">Hispanic    </w:t>
      </w:r>
    </w:p>
    <w:p w14:paraId="2F181FEA" w14:textId="77777777" w:rsidR="005210E5" w:rsidRPr="002236D9" w:rsidRDefault="004F35FD">
      <w:pPr>
        <w:numPr>
          <w:ilvl w:val="0"/>
          <w:numId w:val="5"/>
        </w:numPr>
        <w:spacing w:line="240" w:lineRule="auto"/>
        <w:rPr>
          <w:rFonts w:cstheme="minorHAnsi"/>
          <w:bCs/>
        </w:rPr>
      </w:pPr>
      <w:r w:rsidRPr="002236D9">
        <w:rPr>
          <w:rFonts w:cstheme="minorHAnsi"/>
          <w:bCs/>
        </w:rPr>
        <w:t xml:space="preserve">White (Non-Hispanic) </w:t>
      </w:r>
    </w:p>
    <w:p w14:paraId="4B8D13FF" w14:textId="77777777" w:rsidR="005210E5" w:rsidRPr="002236D9" w:rsidRDefault="004F35FD">
      <w:pPr>
        <w:numPr>
          <w:ilvl w:val="0"/>
          <w:numId w:val="5"/>
        </w:numPr>
        <w:spacing w:line="240" w:lineRule="auto"/>
        <w:rPr>
          <w:rFonts w:cstheme="minorHAnsi"/>
          <w:bCs/>
        </w:rPr>
      </w:pPr>
      <w:r w:rsidRPr="002236D9">
        <w:rPr>
          <w:rFonts w:cstheme="minorHAnsi"/>
          <w:bCs/>
        </w:rPr>
        <w:t>Biracial/Mixed</w:t>
      </w:r>
    </w:p>
    <w:p w14:paraId="7E44FC1E" w14:textId="77777777" w:rsidR="005210E5" w:rsidRPr="002236D9" w:rsidRDefault="005210E5">
      <w:pPr>
        <w:ind w:left="1080"/>
        <w:rPr>
          <w:rFonts w:cstheme="minorHAnsi"/>
          <w:bCs/>
        </w:rPr>
      </w:pPr>
    </w:p>
    <w:p w14:paraId="37890CFA" w14:textId="77777777" w:rsidR="005210E5" w:rsidRPr="002236D9" w:rsidRDefault="004F35FD">
      <w:pPr>
        <w:ind w:firstLine="0"/>
        <w:rPr>
          <w:rFonts w:cstheme="minorHAnsi"/>
          <w:bCs/>
        </w:rPr>
      </w:pPr>
      <w:r w:rsidRPr="002236D9">
        <w:rPr>
          <w:rFonts w:cstheme="minorHAnsi"/>
          <w:b/>
          <w:bCs/>
        </w:rPr>
        <w:t>3. Gender (Please fill in one bubble)</w:t>
      </w:r>
      <w:r w:rsidRPr="002236D9">
        <w:rPr>
          <w:rFonts w:cstheme="minorHAnsi"/>
          <w:bCs/>
        </w:rPr>
        <w:t>:</w:t>
      </w:r>
    </w:p>
    <w:p w14:paraId="1FC392E3" w14:textId="77777777" w:rsidR="005210E5" w:rsidRPr="002236D9" w:rsidRDefault="004F35FD">
      <w:pPr>
        <w:numPr>
          <w:ilvl w:val="0"/>
          <w:numId w:val="7"/>
        </w:numPr>
        <w:spacing w:line="240" w:lineRule="auto"/>
        <w:rPr>
          <w:rFonts w:cstheme="minorHAnsi"/>
          <w:bCs/>
        </w:rPr>
      </w:pPr>
      <w:r w:rsidRPr="002236D9">
        <w:rPr>
          <w:rFonts w:cstheme="minorHAnsi"/>
          <w:bCs/>
        </w:rPr>
        <w:t>Female</w:t>
      </w:r>
    </w:p>
    <w:p w14:paraId="2CE6CD8E" w14:textId="77777777" w:rsidR="005210E5" w:rsidRPr="002236D9" w:rsidRDefault="004F35FD">
      <w:pPr>
        <w:numPr>
          <w:ilvl w:val="0"/>
          <w:numId w:val="7"/>
        </w:numPr>
        <w:spacing w:line="240" w:lineRule="auto"/>
        <w:rPr>
          <w:rFonts w:cstheme="minorHAnsi"/>
          <w:bCs/>
        </w:rPr>
      </w:pPr>
      <w:r w:rsidRPr="002236D9">
        <w:rPr>
          <w:rFonts w:cstheme="minorHAnsi"/>
          <w:bCs/>
        </w:rPr>
        <w:t>Male</w:t>
      </w:r>
    </w:p>
    <w:p w14:paraId="2D68982E" w14:textId="77777777" w:rsidR="005210E5" w:rsidRPr="002236D9" w:rsidRDefault="005210E5">
      <w:pPr>
        <w:ind w:left="1080"/>
        <w:rPr>
          <w:rFonts w:cstheme="minorHAnsi"/>
          <w:bCs/>
        </w:rPr>
      </w:pPr>
    </w:p>
    <w:p w14:paraId="4C112B5D" w14:textId="77777777" w:rsidR="008F2F71" w:rsidRPr="002236D9" w:rsidRDefault="008F2F71">
      <w:pPr>
        <w:ind w:left="1080"/>
        <w:rPr>
          <w:rFonts w:cstheme="minorHAnsi"/>
          <w:bCs/>
        </w:rPr>
      </w:pPr>
    </w:p>
    <w:p w14:paraId="20A2DD27" w14:textId="24BBC8B9" w:rsidR="005210E5" w:rsidRPr="002236D9" w:rsidRDefault="00B525D5">
      <w:pPr>
        <w:pStyle w:val="Heading1"/>
        <w:spacing w:line="240" w:lineRule="auto"/>
        <w:jc w:val="left"/>
        <w:rPr>
          <w:rFonts w:asciiTheme="minorHAnsi" w:hAnsiTheme="minorHAnsi" w:cstheme="minorHAnsi"/>
        </w:rPr>
      </w:pPr>
      <w:r w:rsidRPr="002236D9">
        <w:rPr>
          <w:rFonts w:asciiTheme="minorHAnsi" w:hAnsiTheme="minorHAnsi" w:cstheme="minorHAnsi"/>
        </w:rPr>
        <w:lastRenderedPageBreak/>
        <w:t>4. Age</w:t>
      </w:r>
      <w:r w:rsidR="004F35FD" w:rsidRPr="002236D9">
        <w:rPr>
          <w:rFonts w:asciiTheme="minorHAnsi" w:hAnsiTheme="minorHAnsi" w:cstheme="minorHAnsi"/>
          <w:b w:val="0"/>
        </w:rPr>
        <w:t xml:space="preserve"> (</w:t>
      </w:r>
      <w:r w:rsidR="004F35FD" w:rsidRPr="002236D9">
        <w:rPr>
          <w:rFonts w:asciiTheme="minorHAnsi" w:hAnsiTheme="minorHAnsi" w:cstheme="minorHAnsi"/>
        </w:rPr>
        <w:t>Please fill in one bubble):</w:t>
      </w:r>
    </w:p>
    <w:p w14:paraId="230ADCBD" w14:textId="77777777" w:rsidR="005210E5" w:rsidRPr="002236D9" w:rsidRDefault="005210E5">
      <w:pPr>
        <w:pStyle w:val="ListParagraph"/>
        <w:rPr>
          <w:rFonts w:cstheme="minorHAnsi"/>
        </w:rPr>
      </w:pPr>
    </w:p>
    <w:p w14:paraId="72C301A5" w14:textId="77777777" w:rsidR="005210E5" w:rsidRPr="002236D9" w:rsidRDefault="004F35FD">
      <w:pPr>
        <w:numPr>
          <w:ilvl w:val="0"/>
          <w:numId w:val="8"/>
        </w:numPr>
        <w:spacing w:line="240" w:lineRule="auto"/>
        <w:rPr>
          <w:rFonts w:cstheme="minorHAnsi"/>
        </w:rPr>
      </w:pPr>
      <w:r w:rsidRPr="002236D9">
        <w:rPr>
          <w:rFonts w:cstheme="minorHAnsi"/>
        </w:rPr>
        <w:t>18-19</w:t>
      </w:r>
      <w:r w:rsidRPr="002236D9">
        <w:rPr>
          <w:rFonts w:cstheme="minorHAnsi"/>
        </w:rPr>
        <w:tab/>
      </w:r>
    </w:p>
    <w:p w14:paraId="3E22FF9E" w14:textId="77777777" w:rsidR="005210E5" w:rsidRPr="002236D9" w:rsidRDefault="004F35FD">
      <w:pPr>
        <w:numPr>
          <w:ilvl w:val="0"/>
          <w:numId w:val="8"/>
        </w:numPr>
        <w:spacing w:line="240" w:lineRule="auto"/>
        <w:rPr>
          <w:rFonts w:cstheme="minorHAnsi"/>
        </w:rPr>
      </w:pPr>
      <w:r w:rsidRPr="002236D9">
        <w:rPr>
          <w:rFonts w:cstheme="minorHAnsi"/>
        </w:rPr>
        <w:t>20-21</w:t>
      </w:r>
      <w:r w:rsidRPr="002236D9">
        <w:rPr>
          <w:rFonts w:cstheme="minorHAnsi"/>
        </w:rPr>
        <w:tab/>
      </w:r>
    </w:p>
    <w:p w14:paraId="5FB520CB" w14:textId="77777777" w:rsidR="005210E5" w:rsidRPr="002236D9" w:rsidRDefault="004F35FD">
      <w:pPr>
        <w:numPr>
          <w:ilvl w:val="0"/>
          <w:numId w:val="8"/>
        </w:numPr>
        <w:spacing w:line="240" w:lineRule="auto"/>
        <w:rPr>
          <w:rFonts w:cstheme="minorHAnsi"/>
        </w:rPr>
      </w:pPr>
      <w:r w:rsidRPr="002236D9">
        <w:rPr>
          <w:rFonts w:cstheme="minorHAnsi"/>
        </w:rPr>
        <w:t>22-25</w:t>
      </w:r>
      <w:r w:rsidRPr="002236D9">
        <w:rPr>
          <w:rFonts w:cstheme="minorHAnsi"/>
        </w:rPr>
        <w:tab/>
      </w:r>
    </w:p>
    <w:p w14:paraId="42B80821" w14:textId="77777777" w:rsidR="005210E5" w:rsidRPr="002236D9" w:rsidRDefault="004F35FD">
      <w:pPr>
        <w:numPr>
          <w:ilvl w:val="0"/>
          <w:numId w:val="8"/>
        </w:numPr>
        <w:spacing w:line="240" w:lineRule="auto"/>
        <w:rPr>
          <w:rFonts w:cstheme="minorHAnsi"/>
        </w:rPr>
      </w:pPr>
      <w:r w:rsidRPr="002236D9">
        <w:rPr>
          <w:rFonts w:cstheme="minorHAnsi"/>
        </w:rPr>
        <w:t>25-30</w:t>
      </w:r>
      <w:r w:rsidRPr="002236D9">
        <w:rPr>
          <w:rFonts w:cstheme="minorHAnsi"/>
        </w:rPr>
        <w:tab/>
      </w:r>
    </w:p>
    <w:p w14:paraId="291CA18C" w14:textId="77777777" w:rsidR="005210E5" w:rsidRPr="002236D9" w:rsidRDefault="004F35FD">
      <w:pPr>
        <w:numPr>
          <w:ilvl w:val="0"/>
          <w:numId w:val="8"/>
        </w:numPr>
        <w:spacing w:line="240" w:lineRule="auto"/>
        <w:rPr>
          <w:rFonts w:cstheme="minorHAnsi"/>
        </w:rPr>
      </w:pPr>
      <w:r w:rsidRPr="002236D9">
        <w:rPr>
          <w:rFonts w:cstheme="minorHAnsi"/>
        </w:rPr>
        <w:t>31 and above</w:t>
      </w:r>
    </w:p>
    <w:p w14:paraId="31C23DC9" w14:textId="6EA6BAE0" w:rsidR="002E5491" w:rsidRPr="002236D9" w:rsidRDefault="00D43F9B" w:rsidP="002E5491">
      <w:pPr>
        <w:spacing w:line="240" w:lineRule="auto"/>
        <w:ind w:firstLine="0"/>
        <w:rPr>
          <w:rFonts w:cstheme="minorHAnsi"/>
        </w:rPr>
      </w:pPr>
      <w:r w:rsidRPr="002236D9">
        <w:rPr>
          <w:rFonts w:cstheme="minorHAnsi"/>
        </w:rPr>
        <w:br w:type="page"/>
      </w:r>
    </w:p>
    <w:p w14:paraId="02305502" w14:textId="77777777" w:rsidR="005210E5" w:rsidRPr="002236D9" w:rsidRDefault="004F35FD">
      <w:pPr>
        <w:pStyle w:val="SectionTitle"/>
        <w:rPr>
          <w:rFonts w:asciiTheme="minorHAnsi" w:hAnsiTheme="minorHAnsi" w:cstheme="minorHAnsi"/>
          <w:b/>
        </w:rPr>
      </w:pPr>
      <w:r w:rsidRPr="002236D9">
        <w:rPr>
          <w:rFonts w:asciiTheme="minorHAnsi" w:hAnsiTheme="minorHAnsi" w:cstheme="minorHAnsi"/>
          <w:b/>
        </w:rPr>
        <w:lastRenderedPageBreak/>
        <w:t>REFERENCES</w:t>
      </w:r>
    </w:p>
    <w:p w14:paraId="1339ED45"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Ahamed</w:t>
      </w:r>
      <w:proofErr w:type="spellEnd"/>
      <w:r w:rsidRPr="002236D9">
        <w:rPr>
          <w:rFonts w:cstheme="minorHAnsi"/>
          <w:color w:val="000000" w:themeColor="text1"/>
          <w:kern w:val="0"/>
        </w:rPr>
        <w:t xml:space="preserve">, Y., Macdonald, H., Reed, K., Naylor, P. J., Liu-Ambrose, T., McKay, H. (2007). </w:t>
      </w:r>
    </w:p>
    <w:p w14:paraId="305024BF"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kern w:val="0"/>
        </w:rPr>
        <w:t xml:space="preserve">School-based physical activity does not compromise children’s academic performance. </w:t>
      </w:r>
      <w:r w:rsidRPr="002236D9">
        <w:rPr>
          <w:rFonts w:cstheme="minorHAnsi"/>
          <w:i/>
          <w:iCs/>
          <w:color w:val="000000" w:themeColor="text1"/>
          <w:kern w:val="0"/>
        </w:rPr>
        <w:t>Medicine &amp; Science in Sports &amp; Exerc</w:t>
      </w:r>
      <w:r w:rsidRPr="002236D9">
        <w:rPr>
          <w:rFonts w:cstheme="minorHAnsi"/>
          <w:color w:val="000000" w:themeColor="text1"/>
          <w:kern w:val="0"/>
        </w:rPr>
        <w:t xml:space="preserve">ise, </w:t>
      </w:r>
      <w:r w:rsidRPr="002236D9">
        <w:rPr>
          <w:rFonts w:cstheme="minorHAnsi"/>
          <w:i/>
          <w:color w:val="000000" w:themeColor="text1"/>
          <w:kern w:val="0"/>
        </w:rPr>
        <w:t>39(2),</w:t>
      </w:r>
      <w:r w:rsidRPr="002236D9">
        <w:rPr>
          <w:rFonts w:cstheme="minorHAnsi"/>
          <w:color w:val="000000" w:themeColor="text1"/>
          <w:kern w:val="0"/>
        </w:rPr>
        <w:t xml:space="preserve"> 371-376.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10.1249/01.mss.0000241654.45500.8e</w:t>
      </w:r>
    </w:p>
    <w:p w14:paraId="0D9E721B" w14:textId="77777777" w:rsidR="005210E5" w:rsidRPr="002236D9" w:rsidRDefault="004F35FD">
      <w:pPr>
        <w:pStyle w:val="NormalWeb"/>
        <w:ind w:left="720" w:hanging="720"/>
        <w:rPr>
          <w:rFonts w:asciiTheme="minorHAnsi" w:hAnsiTheme="minorHAnsi" w:cstheme="minorHAnsi"/>
          <w:color w:val="000000" w:themeColor="text1"/>
        </w:rPr>
      </w:pPr>
      <w:proofErr w:type="spellStart"/>
      <w:r w:rsidRPr="002236D9">
        <w:rPr>
          <w:rFonts w:asciiTheme="minorHAnsi" w:hAnsiTheme="minorHAnsi" w:cstheme="minorHAnsi"/>
          <w:color w:val="000000" w:themeColor="text1"/>
        </w:rPr>
        <w:t>Alhola</w:t>
      </w:r>
      <w:proofErr w:type="spellEnd"/>
      <w:r w:rsidRPr="002236D9">
        <w:rPr>
          <w:rFonts w:asciiTheme="minorHAnsi" w:hAnsiTheme="minorHAnsi" w:cstheme="minorHAnsi"/>
          <w:color w:val="000000" w:themeColor="text1"/>
        </w:rPr>
        <w:t>, P., &amp; Polo-</w:t>
      </w:r>
      <w:proofErr w:type="spellStart"/>
      <w:r w:rsidRPr="002236D9">
        <w:rPr>
          <w:rFonts w:asciiTheme="minorHAnsi" w:hAnsiTheme="minorHAnsi" w:cstheme="minorHAnsi"/>
          <w:color w:val="000000" w:themeColor="text1"/>
        </w:rPr>
        <w:t>Kantola</w:t>
      </w:r>
      <w:proofErr w:type="spellEnd"/>
      <w:r w:rsidRPr="002236D9">
        <w:rPr>
          <w:rFonts w:asciiTheme="minorHAnsi" w:hAnsiTheme="minorHAnsi" w:cstheme="minorHAnsi"/>
          <w:color w:val="000000" w:themeColor="text1"/>
        </w:rPr>
        <w:t xml:space="preserve">, P. (2007). Sleep deprivation: Impact on cognitive performance. </w:t>
      </w:r>
      <w:r w:rsidRPr="002236D9">
        <w:rPr>
          <w:rFonts w:asciiTheme="minorHAnsi" w:hAnsiTheme="minorHAnsi" w:cstheme="minorHAnsi"/>
          <w:i/>
          <w:iCs/>
          <w:color w:val="000000" w:themeColor="text1"/>
        </w:rPr>
        <w:t>Neuropsychiatric Disease and Treatment</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3</w:t>
      </w:r>
      <w:r w:rsidRPr="002236D9">
        <w:rPr>
          <w:rFonts w:asciiTheme="minorHAnsi" w:hAnsiTheme="minorHAnsi" w:cstheme="minorHAnsi"/>
          <w:color w:val="000000" w:themeColor="text1"/>
        </w:rPr>
        <w:t>, 553-567. Retrieved from: https://www.ncbi.nlm.nih.gov/pmc/articles/PMC2656292/</w:t>
      </w:r>
    </w:p>
    <w:p w14:paraId="4B896C59" w14:textId="77777777" w:rsidR="0079192A" w:rsidRPr="002236D9" w:rsidRDefault="00630140">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Allen, S, </w:t>
      </w:r>
      <w:proofErr w:type="spellStart"/>
      <w:r w:rsidRPr="002236D9">
        <w:rPr>
          <w:rFonts w:eastAsia="Times New Roman" w:cstheme="minorHAnsi"/>
          <w:color w:val="000000" w:themeColor="text1"/>
          <w:kern w:val="0"/>
          <w:lang w:eastAsia="en-US"/>
        </w:rPr>
        <w:t>Howlett</w:t>
      </w:r>
      <w:proofErr w:type="spellEnd"/>
      <w:r w:rsidRPr="002236D9">
        <w:rPr>
          <w:rFonts w:eastAsia="Times New Roman" w:cstheme="minorHAnsi"/>
          <w:color w:val="000000" w:themeColor="text1"/>
          <w:kern w:val="0"/>
          <w:lang w:eastAsia="en-US"/>
        </w:rPr>
        <w:t xml:space="preserve">, M., </w:t>
      </w:r>
      <w:proofErr w:type="spellStart"/>
      <w:r w:rsidRPr="002236D9">
        <w:rPr>
          <w:rFonts w:eastAsia="Times New Roman" w:cstheme="minorHAnsi"/>
          <w:color w:val="000000" w:themeColor="text1"/>
          <w:kern w:val="0"/>
          <w:lang w:eastAsia="en-US"/>
        </w:rPr>
        <w:t>Coulombe</w:t>
      </w:r>
      <w:proofErr w:type="spellEnd"/>
      <w:r w:rsidRPr="002236D9">
        <w:rPr>
          <w:rFonts w:eastAsia="Times New Roman" w:cstheme="minorHAnsi"/>
          <w:color w:val="000000" w:themeColor="text1"/>
          <w:kern w:val="0"/>
          <w:lang w:eastAsia="en-US"/>
        </w:rPr>
        <w:t xml:space="preserve">, J., &amp; </w:t>
      </w:r>
      <w:proofErr w:type="spellStart"/>
      <w:r w:rsidRPr="002236D9">
        <w:rPr>
          <w:rFonts w:eastAsia="Times New Roman" w:cstheme="minorHAnsi"/>
          <w:color w:val="000000" w:themeColor="text1"/>
          <w:kern w:val="0"/>
          <w:lang w:eastAsia="en-US"/>
        </w:rPr>
        <w:t>Corkum</w:t>
      </w:r>
      <w:proofErr w:type="spellEnd"/>
      <w:r w:rsidRPr="002236D9">
        <w:rPr>
          <w:rFonts w:eastAsia="Times New Roman" w:cstheme="minorHAnsi"/>
          <w:color w:val="000000" w:themeColor="text1"/>
          <w:kern w:val="0"/>
          <w:lang w:eastAsia="en-US"/>
        </w:rPr>
        <w:t xml:space="preserve"> (2016). ABCs of SLEEPING: A review of the </w:t>
      </w:r>
    </w:p>
    <w:p w14:paraId="22F40859" w14:textId="720E77EF" w:rsidR="00630140" w:rsidRPr="002236D9" w:rsidRDefault="00630140" w:rsidP="0079192A">
      <w:pPr>
        <w:ind w:left="720" w:firstLine="0"/>
        <w:rPr>
          <w:rFonts w:eastAsia="Times New Roman" w:cstheme="minorHAnsi"/>
          <w:kern w:val="0"/>
          <w:lang w:eastAsia="en-US"/>
        </w:rPr>
      </w:pPr>
      <w:r w:rsidRPr="002236D9">
        <w:rPr>
          <w:rFonts w:eastAsia="Times New Roman" w:cstheme="minorHAnsi"/>
          <w:color w:val="000000" w:themeColor="text1"/>
          <w:kern w:val="0"/>
          <w:lang w:eastAsia="en-US"/>
        </w:rPr>
        <w:t>evidence behind pediatric sleep practice recommendations</w:t>
      </w:r>
      <w:r w:rsidR="0079192A" w:rsidRPr="002236D9">
        <w:rPr>
          <w:rFonts w:eastAsia="Times New Roman" w:cstheme="minorHAnsi"/>
          <w:color w:val="000000" w:themeColor="text1"/>
          <w:kern w:val="0"/>
          <w:lang w:eastAsia="en-US"/>
        </w:rPr>
        <w:t xml:space="preserve">. </w:t>
      </w:r>
      <w:r w:rsidR="0079192A" w:rsidRPr="002236D9">
        <w:rPr>
          <w:rFonts w:eastAsia="Times New Roman" w:cstheme="minorHAnsi"/>
          <w:i/>
          <w:color w:val="000000" w:themeColor="text1"/>
          <w:kern w:val="0"/>
          <w:lang w:eastAsia="en-US"/>
        </w:rPr>
        <w:t xml:space="preserve">Sleep Medicine Reviews, 29, </w:t>
      </w:r>
      <w:r w:rsidR="0079192A" w:rsidRPr="002236D9">
        <w:rPr>
          <w:rFonts w:eastAsia="Times New Roman" w:cstheme="minorHAnsi"/>
          <w:color w:val="000000" w:themeColor="text1"/>
          <w:kern w:val="0"/>
          <w:lang w:eastAsia="en-US"/>
        </w:rPr>
        <w:t xml:space="preserve">1-14. </w:t>
      </w:r>
      <w:proofErr w:type="spellStart"/>
      <w:r w:rsidR="0079192A" w:rsidRPr="002236D9">
        <w:rPr>
          <w:rFonts w:eastAsia="Times New Roman" w:cstheme="minorHAnsi"/>
          <w:color w:val="000000" w:themeColor="text1"/>
          <w:kern w:val="0"/>
          <w:lang w:eastAsia="en-US"/>
        </w:rPr>
        <w:t>doi</w:t>
      </w:r>
      <w:proofErr w:type="spellEnd"/>
      <w:r w:rsidR="0079192A" w:rsidRPr="002236D9">
        <w:rPr>
          <w:rFonts w:eastAsia="Times New Roman" w:cstheme="minorHAnsi"/>
          <w:color w:val="000000" w:themeColor="text1"/>
          <w:kern w:val="0"/>
          <w:lang w:eastAsia="en-US"/>
        </w:rPr>
        <w:t xml:space="preserve">: </w:t>
      </w:r>
      <w:r w:rsidR="0079192A" w:rsidRPr="002236D9">
        <w:rPr>
          <w:rFonts w:cstheme="minorHAnsi"/>
          <w:kern w:val="0"/>
        </w:rPr>
        <w:t>http://dx.doi.org/10.1016/j.smrv.2015.08.006</w:t>
      </w:r>
    </w:p>
    <w:p w14:paraId="128C2A9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Ash, C., &amp; Huebner, E.S. (2001). Environmental events and life satisfaction reports of </w:t>
      </w:r>
    </w:p>
    <w:p w14:paraId="264984F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A test of cognitive mediation. </w:t>
      </w:r>
      <w:r w:rsidRPr="002236D9">
        <w:rPr>
          <w:rFonts w:eastAsia="Times New Roman" w:cstheme="minorHAnsi"/>
          <w:i/>
          <w:color w:val="000000" w:themeColor="text1"/>
          <w:kern w:val="0"/>
          <w:lang w:eastAsia="en-US"/>
        </w:rPr>
        <w:t xml:space="preserve">School Psychology International, 22, </w:t>
      </w:r>
      <w:r w:rsidRPr="002236D9">
        <w:rPr>
          <w:rFonts w:eastAsia="Times New Roman" w:cstheme="minorHAnsi"/>
          <w:color w:val="000000" w:themeColor="text1"/>
          <w:kern w:val="0"/>
          <w:lang w:eastAsia="en-US"/>
        </w:rPr>
        <w:t>320–326. Retrieved from: http://journals.sagepub.com/doi/abs/10.1177/0143034301223008</w:t>
      </w:r>
    </w:p>
    <w:p w14:paraId="6D7FE454"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Banks, S. &amp; </w:t>
      </w:r>
      <w:proofErr w:type="spellStart"/>
      <w:r w:rsidRPr="002236D9">
        <w:rPr>
          <w:rFonts w:eastAsia="Times New Roman" w:cstheme="minorHAnsi"/>
          <w:color w:val="000000" w:themeColor="text1"/>
          <w:kern w:val="0"/>
          <w:shd w:val="clear" w:color="auto" w:fill="FFFFFF"/>
          <w:lang w:eastAsia="en-US"/>
        </w:rPr>
        <w:t>Dinges</w:t>
      </w:r>
      <w:proofErr w:type="spellEnd"/>
      <w:r w:rsidRPr="002236D9">
        <w:rPr>
          <w:rFonts w:eastAsia="Times New Roman" w:cstheme="minorHAnsi"/>
          <w:color w:val="000000" w:themeColor="text1"/>
          <w:kern w:val="0"/>
          <w:shd w:val="clear" w:color="auto" w:fill="FFFFFF"/>
          <w:lang w:eastAsia="en-US"/>
        </w:rPr>
        <w:t xml:space="preserve">, D.F. (2007). Behavioral and physiological consequences of sleep </w:t>
      </w:r>
    </w:p>
    <w:p w14:paraId="5E676579" w14:textId="4B41C0C0"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restriction.  </w:t>
      </w:r>
      <w:r w:rsidRPr="002236D9">
        <w:rPr>
          <w:rFonts w:eastAsia="Times New Roman" w:cstheme="minorHAnsi"/>
          <w:i/>
          <w:iCs/>
          <w:color w:val="000000" w:themeColor="text1"/>
          <w:kern w:val="0"/>
          <w:shd w:val="clear" w:color="auto" w:fill="FFFFFF"/>
          <w:lang w:eastAsia="en-US"/>
        </w:rPr>
        <w:t xml:space="preserve">Journal of Clinical Sleep Medicine, </w:t>
      </w:r>
      <w:r w:rsidRPr="002236D9">
        <w:rPr>
          <w:rFonts w:eastAsia="Times New Roman" w:cstheme="minorHAnsi"/>
          <w:i/>
          <w:color w:val="000000" w:themeColor="text1"/>
          <w:kern w:val="0"/>
          <w:shd w:val="clear" w:color="auto" w:fill="FFFFFF"/>
          <w:lang w:eastAsia="en-US"/>
        </w:rPr>
        <w:t>3(5),</w:t>
      </w:r>
      <w:r w:rsidRPr="002236D9">
        <w:rPr>
          <w:rFonts w:eastAsia="Times New Roman" w:cstheme="minorHAnsi"/>
          <w:color w:val="000000" w:themeColor="text1"/>
          <w:kern w:val="0"/>
          <w:shd w:val="clear" w:color="auto" w:fill="FFFFFF"/>
          <w:lang w:eastAsia="en-US"/>
        </w:rPr>
        <w:t xml:space="preserve"> 519-528. Retrieved from: </w:t>
      </w:r>
      <w:r w:rsidRPr="002236D9">
        <w:rPr>
          <w:rStyle w:val="InternetLink"/>
          <w:rFonts w:eastAsia="Times New Roman" w:cstheme="minorHAnsi"/>
          <w:color w:val="000000" w:themeColor="text1"/>
          <w:kern w:val="0"/>
          <w:u w:val="none"/>
          <w:shd w:val="clear" w:color="auto" w:fill="FFFFFF"/>
          <w:lang w:eastAsia="en-US"/>
        </w:rPr>
        <w:t>https://www.ncbi.nlm.nih.gov/pmc/articles/PMC1978335/</w:t>
      </w:r>
    </w:p>
    <w:p w14:paraId="36F9A555" w14:textId="2C6DABBF" w:rsidR="00177021" w:rsidRPr="002236D9" w:rsidRDefault="00177021">
      <w:pPr>
        <w:ind w:firstLine="0"/>
        <w:rPr>
          <w:rFonts w:cstheme="minorHAnsi"/>
          <w:color w:val="222222"/>
          <w:shd w:val="clear" w:color="auto" w:fill="FFFFFF"/>
        </w:rPr>
      </w:pPr>
      <w:r w:rsidRPr="002236D9">
        <w:rPr>
          <w:rFonts w:cstheme="minorHAnsi"/>
          <w:color w:val="222222"/>
          <w:shd w:val="clear" w:color="auto" w:fill="FFFFFF"/>
        </w:rPr>
        <w:t xml:space="preserve">Baron, R. M., &amp; Kenny, D. A. (1986). The moderator–mediator variable distinction in social </w:t>
      </w:r>
    </w:p>
    <w:p w14:paraId="07C9F3F5" w14:textId="22487823" w:rsidR="00177021" w:rsidRPr="002236D9" w:rsidRDefault="00177021" w:rsidP="00177021">
      <w:pPr>
        <w:ind w:left="720" w:firstLine="0"/>
        <w:rPr>
          <w:rFonts w:eastAsia="Times New Roman" w:cstheme="minorHAnsi"/>
          <w:color w:val="000000" w:themeColor="text1"/>
          <w:shd w:val="clear" w:color="auto" w:fill="FFFFFF"/>
        </w:rPr>
      </w:pPr>
      <w:r w:rsidRPr="002236D9">
        <w:rPr>
          <w:rFonts w:cstheme="minorHAnsi"/>
          <w:color w:val="222222"/>
          <w:shd w:val="clear" w:color="auto" w:fill="FFFFFF"/>
        </w:rPr>
        <w:t>psychological research: Conceptual, strategic, and statistical considerations. </w:t>
      </w:r>
      <w:r w:rsidRPr="002236D9">
        <w:rPr>
          <w:rFonts w:cstheme="minorHAnsi"/>
          <w:i/>
          <w:iCs/>
          <w:color w:val="222222"/>
          <w:shd w:val="clear" w:color="auto" w:fill="FFFFFF"/>
        </w:rPr>
        <w:t>Journal of personality and social psychology</w:t>
      </w:r>
      <w:r w:rsidRPr="002236D9">
        <w:rPr>
          <w:rFonts w:cstheme="minorHAnsi"/>
          <w:color w:val="222222"/>
          <w:shd w:val="clear" w:color="auto" w:fill="FFFFFF"/>
        </w:rPr>
        <w:t>, </w:t>
      </w:r>
      <w:r w:rsidRPr="002236D9">
        <w:rPr>
          <w:rFonts w:cstheme="minorHAnsi"/>
          <w:i/>
          <w:iCs/>
          <w:color w:val="222222"/>
          <w:shd w:val="clear" w:color="auto" w:fill="FFFFFF"/>
        </w:rPr>
        <w:t>51</w:t>
      </w:r>
      <w:r w:rsidRPr="002236D9">
        <w:rPr>
          <w:rFonts w:cstheme="minorHAnsi"/>
          <w:color w:val="222222"/>
          <w:shd w:val="clear" w:color="auto" w:fill="FFFFFF"/>
        </w:rPr>
        <w:t>(6), 1173.</w:t>
      </w:r>
    </w:p>
    <w:p w14:paraId="3FACAFA5" w14:textId="77777777" w:rsidR="005210E5" w:rsidRPr="002236D9" w:rsidRDefault="004F35FD">
      <w:pPr>
        <w:ind w:firstLine="0"/>
        <w:rPr>
          <w:rFonts w:eastAsia="Times New Roman" w:cstheme="minorHAnsi"/>
          <w:color w:val="000000" w:themeColor="text1"/>
          <w:highlight w:val="white"/>
        </w:rPr>
      </w:pPr>
      <w:proofErr w:type="spellStart"/>
      <w:r w:rsidRPr="002236D9">
        <w:rPr>
          <w:rFonts w:eastAsia="Times New Roman" w:cstheme="minorHAnsi"/>
          <w:color w:val="000000" w:themeColor="text1"/>
          <w:shd w:val="clear" w:color="auto" w:fill="FFFFFF"/>
        </w:rPr>
        <w:t>Bootzin</w:t>
      </w:r>
      <w:proofErr w:type="spellEnd"/>
      <w:r w:rsidRPr="002236D9">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treatment of insomnia and daytime sleepiness. </w:t>
      </w:r>
      <w:r w:rsidRPr="002236D9">
        <w:rPr>
          <w:rStyle w:val="Emphasis"/>
          <w:rFonts w:eastAsia="Times New Roman" w:cstheme="minorHAnsi"/>
          <w:color w:val="000000" w:themeColor="text1"/>
          <w:shd w:val="clear" w:color="auto" w:fill="FFFFFF"/>
        </w:rPr>
        <w:t>Clinical Psychology Review</w:t>
      </w:r>
      <w:r w:rsidRPr="002236D9">
        <w:rPr>
          <w:rFonts w:eastAsia="Times New Roman" w:cstheme="minorHAnsi"/>
          <w:color w:val="000000" w:themeColor="text1"/>
          <w:shd w:val="clear" w:color="auto" w:fill="FFFFFF"/>
        </w:rPr>
        <w:t>, </w:t>
      </w:r>
      <w:r w:rsidRPr="002236D9">
        <w:rPr>
          <w:rStyle w:val="Emphasis"/>
          <w:rFonts w:eastAsia="Times New Roman" w:cstheme="minorHAnsi"/>
          <w:color w:val="000000" w:themeColor="text1"/>
          <w:shd w:val="clear" w:color="auto" w:fill="FFFFFF"/>
        </w:rPr>
        <w:t>25</w:t>
      </w:r>
      <w:r w:rsidRPr="002236D9">
        <w:rPr>
          <w:rFonts w:eastAsia="Times New Roman" w:cstheme="minorHAnsi"/>
          <w:color w:val="000000" w:themeColor="text1"/>
          <w:shd w:val="clear" w:color="auto" w:fill="FFFFFF"/>
        </w:rPr>
        <w:t xml:space="preserve">(5), 629-644. </w:t>
      </w:r>
      <w:proofErr w:type="spellStart"/>
      <w:r w:rsidRPr="002236D9">
        <w:rPr>
          <w:rFonts w:eastAsia="Times New Roman" w:cstheme="minorHAnsi"/>
          <w:color w:val="000000" w:themeColor="text1"/>
          <w:shd w:val="clear" w:color="auto" w:fill="FFFFFF"/>
        </w:rPr>
        <w:t>doi</w:t>
      </w:r>
      <w:proofErr w:type="spellEnd"/>
      <w:r w:rsidRPr="002236D9">
        <w:rPr>
          <w:rFonts w:eastAsia="Times New Roman" w:cstheme="minorHAnsi"/>
          <w:color w:val="000000" w:themeColor="text1"/>
          <w:shd w:val="clear" w:color="auto" w:fill="FFFFFF"/>
        </w:rPr>
        <w:t>: </w:t>
      </w:r>
      <w:hyperlink r:id="rId17">
        <w:r w:rsidRPr="002236D9">
          <w:rPr>
            <w:rStyle w:val="InternetLink"/>
            <w:rFonts w:eastAsia="Times New Roman" w:cstheme="minorHAnsi"/>
            <w:color w:val="000000" w:themeColor="text1"/>
            <w:u w:val="none"/>
            <w:shd w:val="clear" w:color="auto" w:fill="FFFFFF"/>
          </w:rPr>
          <w:t>10.1016/j.cpr.2005.04.007</w:t>
        </w:r>
      </w:hyperlink>
    </w:p>
    <w:p w14:paraId="16A28CE5" w14:textId="066281D3"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lastRenderedPageBreak/>
        <w:t xml:space="preserve">Brown, F. &amp; </w:t>
      </w: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(2002). Applying sleep research to university students: </w:t>
      </w:r>
    </w:p>
    <w:p w14:paraId="7503E34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Recommendations for developing a student sleep education program. </w:t>
      </w:r>
      <w:r w:rsidRPr="002236D9">
        <w:rPr>
          <w:rFonts w:eastAsia="Times New Roman" w:cstheme="minorHAnsi"/>
          <w:i/>
          <w:color w:val="000000" w:themeColor="text1"/>
          <w:kern w:val="0"/>
          <w:lang w:eastAsia="en-US"/>
        </w:rPr>
        <w:t>Journal of College Student Development, 43,</w:t>
      </w:r>
      <w:r w:rsidRPr="002236D9">
        <w:rPr>
          <w:rFonts w:eastAsia="Times New Roman" w:cstheme="minorHAnsi"/>
          <w:color w:val="000000" w:themeColor="text1"/>
          <w:kern w:val="0"/>
          <w:lang w:eastAsia="en-US"/>
        </w:rPr>
        <w:t xml:space="preserve"> 411–416.</w:t>
      </w:r>
    </w:p>
    <w:p w14:paraId="31336D4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w:t>
      </w: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&amp; </w:t>
      </w:r>
      <w:proofErr w:type="spellStart"/>
      <w:r w:rsidRPr="002236D9">
        <w:rPr>
          <w:rFonts w:eastAsia="Times New Roman" w:cstheme="minorHAnsi"/>
          <w:color w:val="000000" w:themeColor="text1"/>
          <w:kern w:val="0"/>
          <w:lang w:eastAsia="en-US"/>
        </w:rPr>
        <w:t>Soper</w:t>
      </w:r>
      <w:proofErr w:type="spellEnd"/>
      <w:r w:rsidRPr="002236D9">
        <w:rPr>
          <w:rFonts w:eastAsia="Times New Roman" w:cstheme="minorHAnsi"/>
          <w:color w:val="000000" w:themeColor="text1"/>
          <w:kern w:val="0"/>
          <w:lang w:eastAsia="en-US"/>
        </w:rPr>
        <w:t xml:space="preserve">, B. (2002). Relationship of sleep hygiene awareness, sleep </w:t>
      </w:r>
    </w:p>
    <w:p w14:paraId="1CF3AC63"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lang w:eastAsia="en-US"/>
        </w:rPr>
        <w:t xml:space="preserve">hygiene practices, and sleep quality in university students. </w:t>
      </w:r>
      <w:r w:rsidRPr="002236D9">
        <w:rPr>
          <w:rFonts w:eastAsia="Times New Roman" w:cstheme="minorHAnsi"/>
          <w:i/>
          <w:color w:val="000000" w:themeColor="text1"/>
          <w:kern w:val="0"/>
          <w:lang w:eastAsia="en-US"/>
        </w:rPr>
        <w:t>Behavioral Medicine, 28,</w:t>
      </w:r>
      <w:r w:rsidRPr="002236D9">
        <w:rPr>
          <w:rFonts w:eastAsia="Times New Roman" w:cstheme="minorHAnsi"/>
          <w:color w:val="000000" w:themeColor="text1"/>
          <w:kern w:val="0"/>
          <w:lang w:eastAsia="en-US"/>
        </w:rPr>
        <w:t xml:space="preserve"> 33–39. </w:t>
      </w:r>
      <w:proofErr w:type="spellStart"/>
      <w:r w:rsidRPr="002236D9">
        <w:rPr>
          <w:rFonts w:cstheme="minorHAnsi"/>
          <w:color w:val="000000" w:themeColor="text1"/>
          <w:kern w:val="0"/>
        </w:rPr>
        <w:t>doi</w:t>
      </w:r>
      <w:proofErr w:type="spellEnd"/>
      <w:r w:rsidRPr="002236D9">
        <w:rPr>
          <w:rFonts w:cstheme="minorHAnsi"/>
          <w:color w:val="000000" w:themeColor="text1"/>
          <w:kern w:val="0"/>
        </w:rPr>
        <w:t xml:space="preserve">: 10.1080/08964280209596396 </w:t>
      </w:r>
      <w:r w:rsidRPr="002236D9">
        <w:rPr>
          <w:rFonts w:eastAsia="Times New Roman" w:cstheme="minorHAnsi"/>
          <w:color w:val="000000" w:themeColor="text1"/>
          <w:kern w:val="0"/>
          <w:lang w:eastAsia="en-US"/>
        </w:rPr>
        <w:t xml:space="preserve">  </w:t>
      </w:r>
    </w:p>
    <w:p w14:paraId="4B290DE8" w14:textId="77777777" w:rsidR="005210E5" w:rsidRPr="002236D9" w:rsidRDefault="004F35FD">
      <w:pPr>
        <w:ind w:firstLine="0"/>
        <w:rPr>
          <w:rFonts w:eastAsia="Times New Roman" w:cstheme="minorHAnsi"/>
          <w:color w:val="000000" w:themeColor="text1"/>
        </w:rPr>
      </w:pPr>
      <w:r w:rsidRPr="002236D9">
        <w:rPr>
          <w:rFonts w:eastAsia="Times New Roman" w:cstheme="minorHAnsi"/>
          <w:color w:val="000000" w:themeColor="text1"/>
        </w:rPr>
        <w:t xml:space="preserve">Brown, F.C., </w:t>
      </w:r>
      <w:proofErr w:type="spellStart"/>
      <w:r w:rsidRPr="002236D9">
        <w:rPr>
          <w:rFonts w:eastAsia="Times New Roman" w:cstheme="minorHAnsi"/>
          <w:color w:val="000000" w:themeColor="text1"/>
        </w:rPr>
        <w:t>Buboltz</w:t>
      </w:r>
      <w:proofErr w:type="spellEnd"/>
      <w:r w:rsidRPr="002236D9">
        <w:rPr>
          <w:rFonts w:eastAsia="Times New Roman" w:cstheme="minorHAnsi"/>
          <w:color w:val="000000" w:themeColor="text1"/>
        </w:rPr>
        <w:t xml:space="preserve"> Jr., W.C., &amp; </w:t>
      </w:r>
      <w:proofErr w:type="spellStart"/>
      <w:r w:rsidRPr="002236D9">
        <w:rPr>
          <w:rFonts w:eastAsia="Times New Roman" w:cstheme="minorHAnsi"/>
          <w:color w:val="000000" w:themeColor="text1"/>
        </w:rPr>
        <w:t>Soper</w:t>
      </w:r>
      <w:proofErr w:type="spellEnd"/>
      <w:r w:rsidRPr="002236D9">
        <w:rPr>
          <w:rFonts w:eastAsia="Times New Roman" w:cstheme="minorHAnsi"/>
          <w:color w:val="000000" w:themeColor="text1"/>
        </w:rPr>
        <w:t xml:space="preserve">, B. (2001). Prevalence of delayed sleep phase </w:t>
      </w:r>
    </w:p>
    <w:p w14:paraId="0107631D" w14:textId="77777777" w:rsidR="005210E5" w:rsidRPr="002236D9" w:rsidRDefault="004F35FD">
      <w:pPr>
        <w:ind w:left="720" w:firstLine="0"/>
        <w:rPr>
          <w:rFonts w:eastAsia="Times New Roman" w:cstheme="minorHAnsi"/>
          <w:color w:val="000000" w:themeColor="text1"/>
        </w:rPr>
      </w:pPr>
      <w:r w:rsidRPr="002236D9">
        <w:rPr>
          <w:rFonts w:eastAsia="Times New Roman" w:cstheme="minorHAnsi"/>
          <w:color w:val="000000" w:themeColor="text1"/>
        </w:rPr>
        <w:t xml:space="preserve">syndrome in university students. </w:t>
      </w:r>
      <w:r w:rsidRPr="002236D9">
        <w:rPr>
          <w:rFonts w:eastAsia="Times New Roman" w:cstheme="minorHAnsi"/>
          <w:i/>
          <w:color w:val="000000" w:themeColor="text1"/>
        </w:rPr>
        <w:t>College Studies Journal, 35,</w:t>
      </w:r>
      <w:r w:rsidRPr="002236D9">
        <w:rPr>
          <w:rFonts w:eastAsia="Times New Roman" w:cstheme="minorHAnsi"/>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Pr="002236D9" w:rsidRDefault="004F35FD">
      <w:pPr>
        <w:ind w:firstLine="0"/>
        <w:rPr>
          <w:rFonts w:eastAsia="Times New Roman" w:cstheme="minorHAnsi"/>
          <w:color w:val="000000" w:themeColor="text1"/>
          <w:kern w:val="0"/>
          <w:lang w:eastAsia="en-US"/>
        </w:rPr>
      </w:pP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Brown, F., &amp; </w:t>
      </w:r>
      <w:proofErr w:type="spellStart"/>
      <w:r w:rsidRPr="002236D9">
        <w:rPr>
          <w:rFonts w:eastAsia="Times New Roman" w:cstheme="minorHAnsi"/>
          <w:color w:val="000000" w:themeColor="text1"/>
          <w:kern w:val="0"/>
          <w:lang w:eastAsia="en-US"/>
        </w:rPr>
        <w:t>Soper</w:t>
      </w:r>
      <w:proofErr w:type="spellEnd"/>
      <w:r w:rsidRPr="002236D9">
        <w:rPr>
          <w:rFonts w:eastAsia="Times New Roman" w:cstheme="minorHAnsi"/>
          <w:color w:val="000000" w:themeColor="text1"/>
          <w:kern w:val="0"/>
          <w:lang w:eastAsia="en-US"/>
        </w:rPr>
        <w:t xml:space="preserve">, B. (2001). Sleep habits and patterns of college students: A </w:t>
      </w:r>
    </w:p>
    <w:p w14:paraId="170D05B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preliminary study. </w:t>
      </w:r>
      <w:r w:rsidRPr="002236D9">
        <w:rPr>
          <w:rFonts w:eastAsia="Times New Roman" w:cstheme="minorHAnsi"/>
          <w:i/>
          <w:color w:val="000000" w:themeColor="text1"/>
          <w:kern w:val="0"/>
          <w:lang w:eastAsia="en-US"/>
        </w:rPr>
        <w:t>Journal of American College Health, 50,</w:t>
      </w:r>
      <w:r w:rsidRPr="002236D9">
        <w:rPr>
          <w:rFonts w:eastAsia="Times New Roman" w:cstheme="minorHAnsi"/>
          <w:color w:val="000000" w:themeColor="text1"/>
          <w:kern w:val="0"/>
          <w:lang w:eastAsia="en-US"/>
        </w:rPr>
        <w:t xml:space="preserve"> 131–135.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10.1080/07448480109596017</w:t>
      </w:r>
    </w:p>
    <w:p w14:paraId="69A15326" w14:textId="23376A96" w:rsidR="005210E5" w:rsidRPr="004F0B7F" w:rsidRDefault="004F35FD">
      <w:pPr>
        <w:ind w:firstLine="0"/>
        <w:rPr>
          <w:color w:val="000000" w:themeColor="text1"/>
        </w:rPr>
      </w:pPr>
      <w:proofErr w:type="spellStart"/>
      <w:r w:rsidRPr="002236D9">
        <w:rPr>
          <w:rFonts w:cstheme="minorHAnsi"/>
          <w:color w:val="000000" w:themeColor="text1"/>
        </w:rPr>
        <w:t>Buckworth</w:t>
      </w:r>
      <w:proofErr w:type="spellEnd"/>
      <w:r w:rsidRPr="002236D9">
        <w:rPr>
          <w:rFonts w:cstheme="minorHAnsi"/>
          <w:color w:val="000000" w:themeColor="text1"/>
        </w:rPr>
        <w:t xml:space="preserve">, J. &amp; </w:t>
      </w:r>
      <w:proofErr w:type="spellStart"/>
      <w:r w:rsidRPr="002236D9">
        <w:rPr>
          <w:rFonts w:cstheme="minorHAnsi"/>
          <w:color w:val="000000" w:themeColor="text1"/>
        </w:rPr>
        <w:t>Nigg</w:t>
      </w:r>
      <w:proofErr w:type="spellEnd"/>
      <w:r w:rsidRPr="002236D9">
        <w:rPr>
          <w:rFonts w:cstheme="minorHAnsi"/>
          <w:color w:val="000000" w:themeColor="text1"/>
        </w:rPr>
        <w:t xml:space="preserve">, C. (2004). </w:t>
      </w:r>
      <w:r w:rsidRPr="004F0B7F">
        <w:rPr>
          <w:rFonts w:cstheme="minorHAnsi"/>
          <w:color w:val="000000" w:themeColor="text1"/>
        </w:rPr>
        <w:t xml:space="preserve">Physical </w:t>
      </w:r>
      <w:r w:rsidR="004F22B6" w:rsidRPr="004F0B7F">
        <w:rPr>
          <w:rFonts w:cstheme="minorHAnsi"/>
          <w:color w:val="000000" w:themeColor="text1"/>
        </w:rPr>
        <w:t>a</w:t>
      </w:r>
      <w:r w:rsidR="004F22B6" w:rsidRPr="004F0B7F">
        <w:rPr>
          <w:color w:val="000000" w:themeColor="text1"/>
        </w:rPr>
        <w:t>ctivity</w:t>
      </w:r>
      <w:r w:rsidRPr="004F0B7F">
        <w:rPr>
          <w:color w:val="000000" w:themeColor="text1"/>
        </w:rPr>
        <w:t xml:space="preserve">, </w:t>
      </w:r>
      <w:r w:rsidR="004F22B6" w:rsidRPr="004F0B7F">
        <w:rPr>
          <w:rFonts w:cstheme="minorHAnsi"/>
          <w:color w:val="000000" w:themeColor="text1"/>
        </w:rPr>
        <w:t>e</w:t>
      </w:r>
      <w:r w:rsidR="004F22B6" w:rsidRPr="004F0B7F">
        <w:rPr>
          <w:color w:val="000000" w:themeColor="text1"/>
        </w:rPr>
        <w:t>xercise</w:t>
      </w:r>
      <w:r w:rsidRPr="004F0B7F">
        <w:rPr>
          <w:color w:val="000000" w:themeColor="text1"/>
        </w:rPr>
        <w:t xml:space="preserve">, and </w:t>
      </w:r>
      <w:r w:rsidR="004F22B6" w:rsidRPr="004F0B7F">
        <w:rPr>
          <w:rFonts w:cstheme="minorHAnsi"/>
          <w:color w:val="000000" w:themeColor="text1"/>
        </w:rPr>
        <w:t>s</w:t>
      </w:r>
      <w:r w:rsidR="004F22B6" w:rsidRPr="004F0B7F">
        <w:rPr>
          <w:color w:val="000000" w:themeColor="text1"/>
        </w:rPr>
        <w:t xml:space="preserve">edentary </w:t>
      </w:r>
      <w:r w:rsidR="004F22B6" w:rsidRPr="004F0B7F">
        <w:rPr>
          <w:rFonts w:cstheme="minorHAnsi"/>
          <w:color w:val="000000" w:themeColor="text1"/>
        </w:rPr>
        <w:t>b</w:t>
      </w:r>
      <w:r w:rsidR="004F22B6" w:rsidRPr="004F0B7F">
        <w:rPr>
          <w:color w:val="000000" w:themeColor="text1"/>
        </w:rPr>
        <w:t xml:space="preserve">ehavior </w:t>
      </w:r>
      <w:r w:rsidRPr="004F0B7F">
        <w:rPr>
          <w:color w:val="000000" w:themeColor="text1"/>
        </w:rPr>
        <w:t xml:space="preserve">in </w:t>
      </w:r>
      <w:r w:rsidR="004F22B6" w:rsidRPr="004F0B7F">
        <w:rPr>
          <w:rFonts w:cstheme="minorHAnsi"/>
          <w:color w:val="000000" w:themeColor="text1"/>
        </w:rPr>
        <w:t>c</w:t>
      </w:r>
      <w:r w:rsidR="004F22B6" w:rsidRPr="004F0B7F">
        <w:rPr>
          <w:color w:val="000000" w:themeColor="text1"/>
        </w:rPr>
        <w:t xml:space="preserve">ollege </w:t>
      </w:r>
    </w:p>
    <w:p w14:paraId="6CFFBF31" w14:textId="556B8EC4" w:rsidR="005210E5" w:rsidRPr="002236D9" w:rsidRDefault="004F22B6">
      <w:pPr>
        <w:rPr>
          <w:rFonts w:cstheme="minorHAnsi"/>
          <w:color w:val="000000" w:themeColor="text1"/>
        </w:rPr>
      </w:pPr>
      <w:proofErr w:type="gramStart"/>
      <w:r w:rsidRPr="004F0B7F">
        <w:rPr>
          <w:rFonts w:cstheme="minorHAnsi"/>
          <w:color w:val="000000" w:themeColor="text1"/>
        </w:rPr>
        <w:t>s</w:t>
      </w:r>
      <w:r w:rsidRPr="004F0B7F">
        <w:rPr>
          <w:color w:val="000000" w:themeColor="text1"/>
        </w:rPr>
        <w:t>tuden</w:t>
      </w:r>
      <w:r w:rsidRPr="004F0B7F">
        <w:rPr>
          <w:rFonts w:cstheme="minorHAnsi"/>
          <w:color w:val="000000" w:themeColor="text1"/>
        </w:rPr>
        <w:t>ts</w:t>
      </w:r>
      <w:proofErr w:type="gramEnd"/>
      <w:r w:rsidR="004F35FD" w:rsidRPr="004F0B7F">
        <w:rPr>
          <w:rFonts w:cstheme="minorHAnsi"/>
          <w:color w:val="000000" w:themeColor="text1"/>
        </w:rPr>
        <w:t>.</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53:1</w:t>
      </w:r>
      <w:r w:rsidR="004F35FD" w:rsidRPr="002236D9">
        <w:rPr>
          <w:rFonts w:cstheme="minorHAnsi"/>
          <w:color w:val="000000" w:themeColor="text1"/>
        </w:rPr>
        <w:t xml:space="preserve">, 28-34.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10.3200/JACH.53.1.28-</w:t>
      </w:r>
    </w:p>
    <w:p w14:paraId="2A56AFFE" w14:textId="77777777" w:rsidR="005210E5" w:rsidRPr="002236D9" w:rsidRDefault="004F35FD">
      <w:pPr>
        <w:rPr>
          <w:rFonts w:eastAsia="Times New Roman" w:cstheme="minorHAnsi"/>
          <w:b/>
          <w:color w:val="000000" w:themeColor="text1"/>
          <w:kern w:val="0"/>
          <w:highlight w:val="white"/>
          <w:lang w:eastAsia="en-US"/>
        </w:rPr>
      </w:pPr>
      <w:r w:rsidRPr="002236D9">
        <w:rPr>
          <w:rFonts w:cstheme="minorHAnsi"/>
          <w:color w:val="000000" w:themeColor="text1"/>
        </w:rPr>
        <w:t>34</w:t>
      </w:r>
    </w:p>
    <w:p w14:paraId="5AAA5A0B"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Budde</w:t>
      </w:r>
      <w:proofErr w:type="spellEnd"/>
      <w:r w:rsidRPr="002236D9">
        <w:rPr>
          <w:rFonts w:eastAsia="Times New Roman" w:cstheme="minorHAnsi"/>
          <w:color w:val="000000" w:themeColor="text1"/>
          <w:kern w:val="0"/>
          <w:shd w:val="clear" w:color="auto" w:fill="FFFFFF"/>
          <w:lang w:eastAsia="en-US"/>
        </w:rPr>
        <w:t xml:space="preserve">, H., </w:t>
      </w:r>
      <w:proofErr w:type="spellStart"/>
      <w:r w:rsidRPr="002236D9">
        <w:rPr>
          <w:rFonts w:eastAsia="Times New Roman" w:cstheme="minorHAnsi"/>
          <w:color w:val="000000" w:themeColor="text1"/>
          <w:kern w:val="0"/>
          <w:shd w:val="clear" w:color="auto" w:fill="FFFFFF"/>
          <w:lang w:eastAsia="en-US"/>
        </w:rPr>
        <w:t>Voelcker-Rehage</w:t>
      </w:r>
      <w:proofErr w:type="spellEnd"/>
      <w:r w:rsidRPr="002236D9">
        <w:rPr>
          <w:rFonts w:eastAsia="Times New Roman" w:cstheme="minorHAnsi"/>
          <w:color w:val="000000" w:themeColor="text1"/>
          <w:kern w:val="0"/>
          <w:shd w:val="clear" w:color="auto" w:fill="FFFFFF"/>
          <w:lang w:eastAsia="en-US"/>
        </w:rPr>
        <w:t xml:space="preserve">, C., </w:t>
      </w:r>
      <w:proofErr w:type="spellStart"/>
      <w:r w:rsidRPr="002236D9">
        <w:rPr>
          <w:rFonts w:eastAsia="Times New Roman" w:cstheme="minorHAnsi"/>
          <w:color w:val="000000" w:themeColor="text1"/>
          <w:kern w:val="0"/>
          <w:shd w:val="clear" w:color="auto" w:fill="FFFFFF"/>
          <w:lang w:eastAsia="en-US"/>
        </w:rPr>
        <w:t>Pietraßyk-Kendziorra</w:t>
      </w:r>
      <w:proofErr w:type="spellEnd"/>
      <w:r w:rsidRPr="002236D9">
        <w:rPr>
          <w:rFonts w:eastAsia="Times New Roman" w:cstheme="minorHAnsi"/>
          <w:color w:val="000000" w:themeColor="text1"/>
          <w:kern w:val="0"/>
          <w:shd w:val="clear" w:color="auto" w:fill="FFFFFF"/>
          <w:lang w:eastAsia="en-US"/>
        </w:rPr>
        <w:t xml:space="preserve">, S., Ribeiro, P., &amp; </w:t>
      </w:r>
      <w:proofErr w:type="spellStart"/>
      <w:r w:rsidRPr="002236D9">
        <w:rPr>
          <w:rFonts w:eastAsia="Times New Roman" w:cstheme="minorHAnsi"/>
          <w:color w:val="000000" w:themeColor="text1"/>
          <w:kern w:val="0"/>
          <w:shd w:val="clear" w:color="auto" w:fill="FFFFFF"/>
          <w:lang w:eastAsia="en-US"/>
        </w:rPr>
        <w:t>Tidow</w:t>
      </w:r>
      <w:proofErr w:type="spellEnd"/>
      <w:r w:rsidRPr="002236D9">
        <w:rPr>
          <w:rFonts w:eastAsia="Times New Roman" w:cstheme="minorHAnsi"/>
          <w:color w:val="000000" w:themeColor="text1"/>
          <w:kern w:val="0"/>
          <w:shd w:val="clear" w:color="auto" w:fill="FFFFFF"/>
          <w:lang w:eastAsia="en-US"/>
        </w:rPr>
        <w:t xml:space="preserve">, G. (2008). </w:t>
      </w:r>
    </w:p>
    <w:p w14:paraId="544D4FBB" w14:textId="29126B72"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Acute coordinative exercise impr</w:t>
      </w:r>
      <w:r w:rsidR="00EC14B8">
        <w:rPr>
          <w:rFonts w:eastAsia="Times New Roman" w:cstheme="minorHAnsi"/>
          <w:color w:val="000000" w:themeColor="text1"/>
          <w:kern w:val="0"/>
          <w:shd w:val="clear" w:color="auto" w:fill="FFFFFF"/>
          <w:lang w:eastAsia="en-US"/>
        </w:rPr>
        <w:t xml:space="preserve">oves attentional performance in </w:t>
      </w: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Neuroscience letters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441</w:t>
      </w:r>
      <w:r w:rsidRPr="002236D9">
        <w:rPr>
          <w:rFonts w:eastAsia="Times New Roman" w:cstheme="minorHAnsi"/>
          <w:color w:val="000000" w:themeColor="text1"/>
          <w:kern w:val="0"/>
          <w:shd w:val="clear" w:color="auto" w:fill="FFFFFF"/>
          <w:lang w:eastAsia="en-US"/>
        </w:rPr>
        <w:t xml:space="preserve">(2), 219-223.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18" w:tgtFrame="Persistent link using digital object identifier">
        <w:r w:rsidRPr="002236D9">
          <w:rPr>
            <w:rStyle w:val="InternetLink"/>
            <w:rFonts w:eastAsia="Times New Roman" w:cstheme="minorHAnsi"/>
            <w:color w:val="000000" w:themeColor="text1"/>
            <w:u w:val="none"/>
          </w:rPr>
          <w:t>https://doi.org/10.1016/j.neulet.2008.06.024</w:t>
        </w:r>
      </w:hyperlink>
    </w:p>
    <w:p w14:paraId="34F89CD0"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Burton, L. J., &amp; </w:t>
      </w:r>
      <w:proofErr w:type="spellStart"/>
      <w:r w:rsidRPr="002236D9">
        <w:rPr>
          <w:rFonts w:cstheme="minorHAnsi"/>
          <w:color w:val="000000" w:themeColor="text1"/>
        </w:rPr>
        <w:t>VanHeest</w:t>
      </w:r>
      <w:proofErr w:type="spellEnd"/>
      <w:r w:rsidRPr="002236D9">
        <w:rPr>
          <w:rFonts w:cstheme="minorHAnsi"/>
          <w:color w:val="000000" w:themeColor="text1"/>
        </w:rPr>
        <w:t xml:space="preserve">, J. L. (2007). The importance of physical activity in closing the </w:t>
      </w:r>
    </w:p>
    <w:p w14:paraId="40A4B646"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rPr>
        <w:lastRenderedPageBreak/>
        <w:t xml:space="preserve">achievement gap. </w:t>
      </w:r>
      <w:r w:rsidRPr="002236D9">
        <w:rPr>
          <w:rFonts w:cstheme="minorHAnsi"/>
          <w:i/>
          <w:color w:val="000000" w:themeColor="text1"/>
        </w:rPr>
        <w:t>Quest, 59,</w:t>
      </w:r>
      <w:r w:rsidRPr="002236D9">
        <w:rPr>
          <w:rFonts w:cstheme="minorHAnsi"/>
          <w:color w:val="000000" w:themeColor="text1"/>
        </w:rPr>
        <w:t xml:space="preserve"> 212–218.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10.1080/00336297.2007.10483549</w:t>
      </w:r>
    </w:p>
    <w:p w14:paraId="28903511" w14:textId="77777777" w:rsidR="004F1C14" w:rsidRPr="002236D9" w:rsidRDefault="004F1C14">
      <w:pPr>
        <w:ind w:firstLine="0"/>
        <w:rPr>
          <w:rFonts w:cstheme="minorHAnsi"/>
          <w:color w:val="000000" w:themeColor="text1"/>
        </w:rPr>
      </w:pPr>
      <w:r w:rsidRPr="002236D9">
        <w:rPr>
          <w:rFonts w:cstheme="minorHAnsi"/>
          <w:color w:val="000000" w:themeColor="text1"/>
        </w:rPr>
        <w:t xml:space="preserve">Cameron, A., Palm, K., &amp; </w:t>
      </w:r>
      <w:proofErr w:type="spellStart"/>
      <w:r w:rsidRPr="002236D9">
        <w:rPr>
          <w:rFonts w:cstheme="minorHAnsi"/>
          <w:color w:val="000000" w:themeColor="text1"/>
        </w:rPr>
        <w:t>Follette</w:t>
      </w:r>
      <w:proofErr w:type="spellEnd"/>
      <w:r w:rsidRPr="002236D9">
        <w:rPr>
          <w:rFonts w:cstheme="minorHAnsi"/>
          <w:color w:val="000000" w:themeColor="text1"/>
        </w:rPr>
        <w:t xml:space="preserve">, V. (2010). Reaction to stressful life events: What predicts </w:t>
      </w:r>
    </w:p>
    <w:p w14:paraId="06E7BAED" w14:textId="3F508752" w:rsidR="004F1C14" w:rsidRPr="002236D9" w:rsidRDefault="004F1C14" w:rsidP="004F1C14">
      <w:pPr>
        <w:ind w:left="720" w:firstLine="0"/>
        <w:rPr>
          <w:rFonts w:cstheme="minorHAnsi"/>
        </w:rPr>
      </w:pPr>
      <w:r w:rsidRPr="002236D9">
        <w:rPr>
          <w:rFonts w:cstheme="minorHAnsi"/>
          <w:color w:val="000000" w:themeColor="text1"/>
        </w:rPr>
        <w:t xml:space="preserve">symptom severity? </w:t>
      </w:r>
      <w:r w:rsidRPr="002236D9">
        <w:rPr>
          <w:rFonts w:cstheme="minorHAnsi"/>
          <w:i/>
          <w:color w:val="000000" w:themeColor="text1"/>
        </w:rPr>
        <w:t xml:space="preserve">Journal of Anxiety Disorders, 24, </w:t>
      </w:r>
      <w:r w:rsidRPr="002236D9">
        <w:rPr>
          <w:rFonts w:cstheme="minorHAnsi"/>
          <w:color w:val="000000" w:themeColor="text1"/>
        </w:rPr>
        <w:t xml:space="preserve">645-649. </w:t>
      </w:r>
      <w:proofErr w:type="spellStart"/>
      <w:proofErr w:type="gramStart"/>
      <w:r w:rsidRPr="002236D9">
        <w:rPr>
          <w:rFonts w:cstheme="minorHAnsi"/>
          <w:color w:val="000000" w:themeColor="text1"/>
        </w:rPr>
        <w:t>doi</w:t>
      </w:r>
      <w:proofErr w:type="spellEnd"/>
      <w:proofErr w:type="gramEnd"/>
      <w:r w:rsidRPr="002236D9">
        <w:rPr>
          <w:rFonts w:cstheme="minorHAnsi"/>
          <w:color w:val="000000" w:themeColor="text1"/>
        </w:rPr>
        <w:t xml:space="preserve">: </w:t>
      </w:r>
      <w:r w:rsidRPr="002236D9">
        <w:rPr>
          <w:rFonts w:cstheme="minorHAnsi"/>
          <w:kern w:val="0"/>
        </w:rPr>
        <w:t>doi:10.1016/j.janxdis.2010.04.008</w:t>
      </w:r>
    </w:p>
    <w:p w14:paraId="73C9FA0F" w14:textId="02FADAA9" w:rsidR="008D4D2E" w:rsidRPr="002236D9" w:rsidRDefault="00AE269F">
      <w:pPr>
        <w:ind w:firstLine="0"/>
        <w:rPr>
          <w:rFonts w:cstheme="minorHAnsi"/>
          <w:color w:val="000000" w:themeColor="text1"/>
        </w:rPr>
      </w:pPr>
      <w:r w:rsidRPr="002236D9">
        <w:rPr>
          <w:rFonts w:cstheme="minorHAnsi"/>
          <w:color w:val="000000" w:themeColor="text1"/>
        </w:rPr>
        <w:t>Campbell</w:t>
      </w:r>
      <w:r w:rsidR="008D4D2E" w:rsidRPr="002236D9">
        <w:rPr>
          <w:rFonts w:cstheme="minorHAnsi"/>
          <w:color w:val="000000" w:themeColor="text1"/>
        </w:rPr>
        <w:t xml:space="preserve">, R., </w:t>
      </w:r>
      <w:proofErr w:type="spellStart"/>
      <w:r w:rsidR="008D4D2E" w:rsidRPr="002236D9">
        <w:rPr>
          <w:rFonts w:cstheme="minorHAnsi"/>
          <w:color w:val="000000" w:themeColor="text1"/>
        </w:rPr>
        <w:t>Svenson</w:t>
      </w:r>
      <w:proofErr w:type="spellEnd"/>
      <w:r w:rsidR="008D4D2E" w:rsidRPr="002236D9">
        <w:rPr>
          <w:rFonts w:cstheme="minorHAnsi"/>
          <w:color w:val="000000" w:themeColor="text1"/>
        </w:rPr>
        <w:t xml:space="preserve">, L., &amp; Jarvis, G. (1992). Perceived level of stress among university </w:t>
      </w:r>
    </w:p>
    <w:p w14:paraId="3C3AC1F1" w14:textId="5405FC29" w:rsidR="00AE269F" w:rsidRPr="002236D9" w:rsidRDefault="008D4D2E" w:rsidP="00E551B7">
      <w:pPr>
        <w:ind w:left="720" w:firstLine="0"/>
        <w:rPr>
          <w:rFonts w:eastAsia="Times New Roman" w:cstheme="minorHAnsi"/>
          <w:kern w:val="0"/>
          <w:lang w:eastAsia="en-US"/>
        </w:rPr>
      </w:pPr>
      <w:r w:rsidRPr="002236D9">
        <w:rPr>
          <w:rFonts w:cstheme="minorHAnsi"/>
          <w:color w:val="000000" w:themeColor="text1"/>
        </w:rPr>
        <w:t xml:space="preserve">undergraduate students in Edmonton, Canada. </w:t>
      </w:r>
      <w:r w:rsidRPr="002236D9">
        <w:rPr>
          <w:rFonts w:eastAsia="Times New Roman" w:cstheme="minorHAnsi"/>
          <w:i/>
          <w:kern w:val="0"/>
          <w:lang w:eastAsia="en-US"/>
        </w:rPr>
        <w:t>Perceptual and Motor Skills, 75</w:t>
      </w:r>
      <w:r w:rsidRPr="002236D9">
        <w:rPr>
          <w:rFonts w:eastAsia="Times New Roman" w:cstheme="minorHAnsi"/>
          <w:kern w:val="0"/>
          <w:lang w:eastAsia="en-US"/>
        </w:rPr>
        <w:t xml:space="preserve">, 552-554. </w:t>
      </w:r>
      <w:proofErr w:type="spellStart"/>
      <w:r w:rsidR="000F3BAB" w:rsidRPr="002236D9">
        <w:rPr>
          <w:rFonts w:eastAsia="Times New Roman" w:cstheme="minorHAnsi"/>
          <w:kern w:val="0"/>
          <w:lang w:eastAsia="en-US"/>
        </w:rPr>
        <w:t>doi</w:t>
      </w:r>
      <w:proofErr w:type="spellEnd"/>
      <w:r w:rsidR="000F3BAB" w:rsidRPr="002236D9">
        <w:rPr>
          <w:rFonts w:eastAsia="Times New Roman" w:cstheme="minorHAnsi"/>
          <w:kern w:val="0"/>
          <w:lang w:eastAsia="en-US"/>
        </w:rPr>
        <w:t xml:space="preserve">: </w:t>
      </w:r>
      <w:hyperlink r:id="rId19" w:history="1">
        <w:r w:rsidR="000F3BAB" w:rsidRPr="002236D9">
          <w:rPr>
            <w:rFonts w:eastAsia="Times New Roman" w:cstheme="minorHAnsi"/>
            <w:kern w:val="0"/>
            <w:sz w:val="21"/>
            <w:szCs w:val="21"/>
            <w:shd w:val="clear" w:color="auto" w:fill="FFFFFF"/>
            <w:lang w:eastAsia="en-US"/>
          </w:rPr>
          <w:t>https://doi.org/10.2466/pms.1992.75.2.552</w:t>
        </w:r>
      </w:hyperlink>
      <w:r w:rsidRPr="002236D9">
        <w:rPr>
          <w:rFonts w:eastAsia="Times New Roman" w:cstheme="minorHAnsi"/>
          <w:kern w:val="0"/>
          <w:lang w:eastAsia="en-US"/>
        </w:rPr>
        <w:t xml:space="preserve"> </w:t>
      </w:r>
    </w:p>
    <w:p w14:paraId="09F165B0" w14:textId="5BFE0CB7" w:rsidR="005210E5" w:rsidRPr="002236D9" w:rsidRDefault="004F35FD">
      <w:pPr>
        <w:ind w:firstLine="0"/>
        <w:rPr>
          <w:rFonts w:cstheme="minorHAnsi"/>
          <w:color w:val="000000" w:themeColor="text1"/>
        </w:rPr>
      </w:pPr>
      <w:r w:rsidRPr="002236D9">
        <w:rPr>
          <w:rFonts w:cstheme="minorHAnsi"/>
          <w:color w:val="000000" w:themeColor="text1"/>
        </w:rPr>
        <w:t xml:space="preserve">Casement, M., Broussard, J., </w:t>
      </w:r>
      <w:proofErr w:type="spellStart"/>
      <w:r w:rsidRPr="002236D9">
        <w:rPr>
          <w:rFonts w:cstheme="minorHAnsi"/>
          <w:color w:val="000000" w:themeColor="text1"/>
        </w:rPr>
        <w:t>Mullington</w:t>
      </w:r>
      <w:proofErr w:type="spellEnd"/>
      <w:r w:rsidRPr="002236D9">
        <w:rPr>
          <w:rFonts w:cstheme="minorHAnsi"/>
          <w:color w:val="000000" w:themeColor="text1"/>
        </w:rPr>
        <w:t xml:space="preserve">, J., &amp; Press, D. (2006). The contribution of sleep to </w:t>
      </w:r>
    </w:p>
    <w:p w14:paraId="0CD6C4A4" w14:textId="77777777" w:rsidR="005210E5" w:rsidRPr="002236D9" w:rsidRDefault="004F35FD">
      <w:pPr>
        <w:ind w:left="720" w:firstLine="0"/>
        <w:rPr>
          <w:rFonts w:cstheme="minorHAnsi"/>
        </w:rPr>
      </w:pPr>
      <w:r w:rsidRPr="002236D9">
        <w:rPr>
          <w:rFonts w:cstheme="minorHAnsi"/>
          <w:color w:val="000000" w:themeColor="text1"/>
        </w:rPr>
        <w:t xml:space="preserve">improvements in working memory scanning speed: A study of prolonged sleep restriction. </w:t>
      </w:r>
      <w:r w:rsidRPr="002236D9">
        <w:rPr>
          <w:rFonts w:cstheme="minorHAnsi"/>
          <w:i/>
          <w:iCs/>
          <w:color w:val="000000" w:themeColor="text1"/>
        </w:rPr>
        <w:t>Biological Psychology</w:t>
      </w:r>
      <w:r w:rsidRPr="002236D9">
        <w:rPr>
          <w:rFonts w:cstheme="minorHAnsi"/>
          <w:color w:val="000000" w:themeColor="text1"/>
        </w:rPr>
        <w:t xml:space="preserve">, </w:t>
      </w:r>
      <w:r w:rsidRPr="002236D9">
        <w:rPr>
          <w:rFonts w:cstheme="minorHAnsi"/>
          <w:i/>
          <w:iCs/>
          <w:color w:val="000000" w:themeColor="text1"/>
        </w:rPr>
        <w:t>72</w:t>
      </w:r>
      <w:r w:rsidRPr="002236D9">
        <w:rPr>
          <w:rFonts w:cstheme="minorHAnsi"/>
          <w:color w:val="000000" w:themeColor="text1"/>
        </w:rPr>
        <w:t xml:space="preserve">, 208-212.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0" w:tgtFrame="Persistent link using digital object identifier">
        <w:r w:rsidRPr="002236D9">
          <w:rPr>
            <w:rStyle w:val="InternetLink"/>
            <w:rFonts w:eastAsia="Times New Roman" w:cstheme="minorHAnsi"/>
            <w:color w:val="auto"/>
            <w:sz w:val="20"/>
            <w:szCs w:val="20"/>
            <w:u w:val="none"/>
          </w:rPr>
          <w:t>https://doi.org/10.1016/j.biopsycho.2005.11.002</w:t>
        </w:r>
      </w:hyperlink>
    </w:p>
    <w:p w14:paraId="264287C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Castelli</w:t>
      </w:r>
      <w:proofErr w:type="spellEnd"/>
      <w:r w:rsidRPr="002236D9">
        <w:rPr>
          <w:rFonts w:cstheme="minorHAnsi"/>
          <w:color w:val="000000" w:themeColor="text1"/>
        </w:rPr>
        <w:t xml:space="preserve">, D. M., Hillman, C. H., Buck, S. M., &amp; Erwin, H. (2007). Physical fitness and </w:t>
      </w:r>
    </w:p>
    <w:p w14:paraId="616043C5" w14:textId="77777777" w:rsidR="005210E5" w:rsidRPr="002236D9" w:rsidRDefault="004F35FD">
      <w:pPr>
        <w:rPr>
          <w:rFonts w:cstheme="minorHAnsi"/>
          <w:i/>
          <w:color w:val="000000" w:themeColor="text1"/>
        </w:rPr>
      </w:pPr>
      <w:r w:rsidRPr="002236D9">
        <w:rPr>
          <w:rFonts w:cstheme="minorHAnsi"/>
          <w:color w:val="000000" w:themeColor="text1"/>
        </w:rPr>
        <w:t xml:space="preserve">academic achievement in third- and fifth-grade students. </w:t>
      </w:r>
      <w:r w:rsidRPr="002236D9">
        <w:rPr>
          <w:rFonts w:cstheme="minorHAnsi"/>
          <w:i/>
          <w:color w:val="000000" w:themeColor="text1"/>
        </w:rPr>
        <w:t xml:space="preserve">Journal of Sport and Exercise </w:t>
      </w:r>
    </w:p>
    <w:p w14:paraId="4514D247" w14:textId="77777777" w:rsidR="005210E5" w:rsidRPr="002236D9" w:rsidRDefault="004F35FD">
      <w:pPr>
        <w:rPr>
          <w:rFonts w:cstheme="minorHAnsi"/>
        </w:rPr>
      </w:pPr>
      <w:r w:rsidRPr="002236D9">
        <w:rPr>
          <w:rFonts w:cstheme="minorHAnsi"/>
          <w:i/>
          <w:color w:val="000000" w:themeColor="text1"/>
        </w:rPr>
        <w:t xml:space="preserve">Psychology, 29, </w:t>
      </w:r>
      <w:r w:rsidRPr="002236D9">
        <w:rPr>
          <w:rFonts w:cstheme="minorHAnsi"/>
          <w:color w:val="000000" w:themeColor="text1"/>
        </w:rPr>
        <w:t xml:space="preserve">239–252.  Retrieved from: </w:t>
      </w:r>
      <w:hyperlink r:id="rId21">
        <w:r w:rsidRPr="002236D9">
          <w:rPr>
            <w:rStyle w:val="InternetLink"/>
            <w:rFonts w:eastAsia="Times New Roman" w:cstheme="minorHAnsi"/>
            <w:color w:val="000000" w:themeColor="text1"/>
            <w:highlight w:val="white"/>
            <w:u w:val="none"/>
          </w:rPr>
          <w:t>https://doi.org/10.1123/jsep.29.2.239</w:t>
        </w:r>
      </w:hyperlink>
    </w:p>
    <w:p w14:paraId="4AD3D55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Chapman, E. (2003). Assessing Student Engagement Rates. Retrieved from: </w:t>
      </w:r>
    </w:p>
    <w:p w14:paraId="3BAC6BDB" w14:textId="77777777" w:rsidR="005210E5" w:rsidRPr="002236D9" w:rsidRDefault="004F35FD">
      <w:pPr>
        <w:rPr>
          <w:rFonts w:cstheme="minorHAnsi"/>
          <w:color w:val="000000" w:themeColor="text1"/>
        </w:rPr>
      </w:pPr>
      <w:r w:rsidRPr="002236D9">
        <w:rPr>
          <w:rFonts w:cstheme="minorHAnsi"/>
          <w:color w:val="000000" w:themeColor="text1"/>
        </w:rPr>
        <w:t>http://files.eric.ed.gov/fulltext/ED482269.pdf</w:t>
      </w:r>
    </w:p>
    <w:p w14:paraId="60B2970F"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Cho, S., Kim, G-S., &amp; Lee, J-H. (2013). Psychometric evaluation of the sleep </w:t>
      </w:r>
    </w:p>
    <w:p w14:paraId="3E5A06D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a sample of patients with chronic pain. </w:t>
      </w:r>
      <w:r w:rsidRPr="002236D9">
        <w:rPr>
          <w:rFonts w:cstheme="minorHAnsi"/>
          <w:i/>
          <w:color w:val="000000" w:themeColor="text1"/>
        </w:rPr>
        <w:t xml:space="preserve">Health and Quality of Life Outcomes, </w:t>
      </w:r>
      <w:r w:rsidRPr="002236D9">
        <w:rPr>
          <w:rFonts w:cstheme="minorHAnsi"/>
          <w:color w:val="000000" w:themeColor="text1"/>
        </w:rPr>
        <w:t xml:space="preserve">11(213), 1-7.  doi:10.1186/1477-7525-11-213 </w:t>
      </w:r>
    </w:p>
    <w:p w14:paraId="1EC66C7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Coe, D., </w:t>
      </w:r>
      <w:proofErr w:type="spellStart"/>
      <w:r w:rsidRPr="002236D9">
        <w:rPr>
          <w:rFonts w:cstheme="minorHAnsi"/>
          <w:color w:val="000000" w:themeColor="text1"/>
        </w:rPr>
        <w:t>Pivarnik</w:t>
      </w:r>
      <w:proofErr w:type="spellEnd"/>
      <w:r w:rsidRPr="002236D9">
        <w:rPr>
          <w:rFonts w:cstheme="minorHAnsi"/>
          <w:color w:val="000000" w:themeColor="text1"/>
        </w:rPr>
        <w:t xml:space="preserve">, J. M., Womack, C. J., Reeves, M. J., &amp; </w:t>
      </w:r>
      <w:proofErr w:type="spellStart"/>
      <w:r w:rsidRPr="002236D9">
        <w:rPr>
          <w:rFonts w:cstheme="minorHAnsi"/>
          <w:color w:val="000000" w:themeColor="text1"/>
        </w:rPr>
        <w:t>Malina</w:t>
      </w:r>
      <w:proofErr w:type="spellEnd"/>
      <w:r w:rsidRPr="002236D9">
        <w:rPr>
          <w:rFonts w:cstheme="minorHAnsi"/>
          <w:color w:val="000000" w:themeColor="text1"/>
        </w:rPr>
        <w:t xml:space="preserve">, R. M. (2006). Effects of </w:t>
      </w:r>
    </w:p>
    <w:p w14:paraId="3D3C91DC"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education and activity levels on academic achievement in children. </w:t>
      </w:r>
      <w:r w:rsidRPr="002236D9">
        <w:rPr>
          <w:rFonts w:cstheme="minorHAnsi"/>
          <w:i/>
          <w:color w:val="000000" w:themeColor="text1"/>
        </w:rPr>
        <w:t>Medicine &amp; Science in Sports &amp; Exercise, 38,</w:t>
      </w:r>
      <w:r w:rsidRPr="002236D9">
        <w:rPr>
          <w:rFonts w:cstheme="minorHAnsi"/>
          <w:color w:val="000000" w:themeColor="text1"/>
        </w:rPr>
        <w:t xml:space="preserve"> 1515–1519. Retrieved from: https://pdfs.semanticscholar.org/dbd7/21411962b61b1f57ef16df7655f71a3318c2.pdf</w:t>
      </w:r>
    </w:p>
    <w:p w14:paraId="57B48355"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Colcombe</w:t>
      </w:r>
      <w:proofErr w:type="spellEnd"/>
      <w:r w:rsidRPr="002236D9">
        <w:rPr>
          <w:rFonts w:cstheme="minorHAnsi"/>
          <w:color w:val="000000" w:themeColor="text1"/>
        </w:rPr>
        <w:t xml:space="preserve">, S. J., Kramer, A. F. (2003). Fitness effects on the cognitive function of older adults: A </w:t>
      </w:r>
    </w:p>
    <w:p w14:paraId="431F289F"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meta-analytic study. </w:t>
      </w:r>
      <w:r w:rsidRPr="002236D9">
        <w:rPr>
          <w:rFonts w:cstheme="minorHAnsi"/>
          <w:i/>
          <w:color w:val="000000" w:themeColor="text1"/>
        </w:rPr>
        <w:t>Psychological Science, 14,</w:t>
      </w:r>
      <w:r w:rsidRPr="002236D9">
        <w:rPr>
          <w:rFonts w:cstheme="minorHAnsi"/>
          <w:color w:val="000000" w:themeColor="text1"/>
        </w:rPr>
        <w:t xml:space="preserve"> 125–30.  Retrieved from: http://journals.sagepub.com/doi/pdf/10.1111/1467-9280.t01-1-01430</w:t>
      </w:r>
    </w:p>
    <w:p w14:paraId="1D664650" w14:textId="4C142A45" w:rsidR="005210E5" w:rsidRPr="00EC14B8" w:rsidRDefault="004F35FD">
      <w:pPr>
        <w:ind w:firstLine="0"/>
        <w:rPr>
          <w:color w:val="000000" w:themeColor="text1"/>
        </w:rPr>
      </w:pPr>
      <w:r w:rsidRPr="002236D9">
        <w:rPr>
          <w:rFonts w:cstheme="minorHAnsi"/>
          <w:color w:val="000000" w:themeColor="text1"/>
        </w:rPr>
        <w:t xml:space="preserve">Crandall, C. S., </w:t>
      </w:r>
      <w:proofErr w:type="spellStart"/>
      <w:r w:rsidRPr="002236D9">
        <w:rPr>
          <w:rFonts w:cstheme="minorHAnsi"/>
          <w:color w:val="000000" w:themeColor="text1"/>
        </w:rPr>
        <w:t>Preisler</w:t>
      </w:r>
      <w:proofErr w:type="spellEnd"/>
      <w:r w:rsidRPr="002236D9">
        <w:rPr>
          <w:rFonts w:cstheme="minorHAnsi"/>
          <w:color w:val="000000" w:themeColor="text1"/>
        </w:rPr>
        <w:t xml:space="preserve">, J. J., &amp; </w:t>
      </w:r>
      <w:proofErr w:type="spellStart"/>
      <w:r w:rsidRPr="002236D9">
        <w:rPr>
          <w:rFonts w:cstheme="minorHAnsi"/>
          <w:color w:val="000000" w:themeColor="text1"/>
        </w:rPr>
        <w:t>Aussprung</w:t>
      </w:r>
      <w:proofErr w:type="spellEnd"/>
      <w:r w:rsidRPr="002236D9">
        <w:rPr>
          <w:rFonts w:cstheme="minorHAnsi"/>
          <w:color w:val="000000" w:themeColor="text1"/>
        </w:rPr>
        <w:t xml:space="preserve">, J. (1992). </w:t>
      </w:r>
      <w:r w:rsidR="00EC14B8">
        <w:rPr>
          <w:color w:val="000000" w:themeColor="text1"/>
        </w:rPr>
        <w:t>Measuring life event stress in the l</w:t>
      </w:r>
      <w:r w:rsidRPr="00EC14B8">
        <w:rPr>
          <w:color w:val="000000" w:themeColor="text1"/>
        </w:rPr>
        <w:t xml:space="preserve">ives </w:t>
      </w:r>
    </w:p>
    <w:p w14:paraId="77A429C6" w14:textId="588F8577" w:rsidR="005210E5" w:rsidRPr="002236D9" w:rsidRDefault="00EC14B8">
      <w:pPr>
        <w:ind w:left="720" w:firstLine="0"/>
        <w:rPr>
          <w:rFonts w:cstheme="minorHAnsi"/>
        </w:rPr>
      </w:pPr>
      <w:proofErr w:type="gramStart"/>
      <w:r>
        <w:rPr>
          <w:color w:val="000000" w:themeColor="text1"/>
        </w:rPr>
        <w:t>of</w:t>
      </w:r>
      <w:proofErr w:type="gramEnd"/>
      <w:r>
        <w:rPr>
          <w:color w:val="000000" w:themeColor="text1"/>
        </w:rPr>
        <w:t xml:space="preserve"> college s</w:t>
      </w:r>
      <w:r w:rsidR="004F35FD" w:rsidRPr="00EC14B8">
        <w:rPr>
          <w:color w:val="000000" w:themeColor="text1"/>
        </w:rPr>
        <w:t>tudents</w:t>
      </w:r>
      <w:r w:rsidR="004F35FD" w:rsidRPr="002236D9">
        <w:rPr>
          <w:rFonts w:cstheme="minorHAnsi"/>
          <w:color w:val="000000" w:themeColor="text1"/>
        </w:rPr>
        <w:t xml:space="preserve">: The Undergraduate Stress Questionnaire (USQ). </w:t>
      </w:r>
      <w:r w:rsidR="004F35FD" w:rsidRPr="002236D9">
        <w:rPr>
          <w:rFonts w:cstheme="minorHAnsi"/>
          <w:i/>
          <w:color w:val="000000" w:themeColor="text1"/>
        </w:rPr>
        <w:t>Journal of Behavioral Medicine, 15(6),</w:t>
      </w:r>
      <w:r w:rsidR="004F35FD" w:rsidRPr="002236D9">
        <w:rPr>
          <w:rFonts w:cstheme="minorHAnsi"/>
          <w:color w:val="000000" w:themeColor="text1"/>
        </w:rPr>
        <w:t xml:space="preserve"> 627-662.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xml:space="preserve">: </w:t>
      </w:r>
      <w:hyperlink r:id="rId22">
        <w:r w:rsidR="004F35FD" w:rsidRPr="002236D9">
          <w:rPr>
            <w:rStyle w:val="InternetLink"/>
            <w:rFonts w:eastAsia="Times New Roman" w:cstheme="minorHAnsi"/>
            <w:color w:val="000000" w:themeColor="text1"/>
            <w:spacing w:val="4"/>
            <w:kern w:val="0"/>
            <w:sz w:val="21"/>
            <w:szCs w:val="21"/>
            <w:highlight w:val="white"/>
            <w:u w:val="none"/>
            <w:lang w:eastAsia="en-US"/>
          </w:rPr>
          <w:t>https://doi.org/10.1007/BF00844860</w:t>
        </w:r>
      </w:hyperlink>
    </w:p>
    <w:p w14:paraId="6FE3926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Crowley, S. J., </w:t>
      </w:r>
      <w:proofErr w:type="spellStart"/>
      <w:r w:rsidRPr="002236D9">
        <w:rPr>
          <w:rFonts w:eastAsia="Times New Roman" w:cstheme="minorHAnsi"/>
          <w:color w:val="000000" w:themeColor="text1"/>
          <w:kern w:val="0"/>
          <w:shd w:val="clear" w:color="auto" w:fill="FFFFFF"/>
          <w:lang w:eastAsia="en-US"/>
        </w:rPr>
        <w:t>Acebo</w:t>
      </w:r>
      <w:proofErr w:type="spellEnd"/>
      <w:r w:rsidRPr="002236D9">
        <w:rPr>
          <w:rFonts w:eastAsia="Times New Roman" w:cstheme="minorHAnsi"/>
          <w:color w:val="000000" w:themeColor="text1"/>
          <w:kern w:val="0"/>
          <w:shd w:val="clear" w:color="auto" w:fill="FFFFFF"/>
          <w:lang w:eastAsia="en-US"/>
        </w:rPr>
        <w:t xml:space="preserve">, C., &amp; </w:t>
      </w:r>
      <w:proofErr w:type="spellStart"/>
      <w:r w:rsidRPr="002236D9">
        <w:rPr>
          <w:rFonts w:eastAsia="Times New Roman" w:cstheme="minorHAnsi"/>
          <w:color w:val="000000" w:themeColor="text1"/>
          <w:kern w:val="0"/>
          <w:shd w:val="clear" w:color="auto" w:fill="FFFFFF"/>
          <w:lang w:eastAsia="en-US"/>
        </w:rPr>
        <w:t>Carskadon</w:t>
      </w:r>
      <w:proofErr w:type="spellEnd"/>
      <w:r w:rsidRPr="002236D9">
        <w:rPr>
          <w:rFonts w:eastAsia="Times New Roman" w:cstheme="minorHAnsi"/>
          <w:color w:val="000000" w:themeColor="text1"/>
          <w:kern w:val="0"/>
          <w:shd w:val="clear" w:color="auto" w:fill="FFFFFF"/>
          <w:lang w:eastAsia="en-US"/>
        </w:rPr>
        <w:t xml:space="preserve">, M. A. (2007). Sleep, circadian </w:t>
      </w:r>
    </w:p>
    <w:p w14:paraId="087474D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rhythms, and delayed phase in adolescence. </w:t>
      </w:r>
      <w:r w:rsidRPr="002236D9">
        <w:rPr>
          <w:rFonts w:eastAsia="Times New Roman" w:cstheme="minorHAnsi"/>
          <w:i/>
          <w:iCs/>
          <w:color w:val="000000" w:themeColor="text1"/>
          <w:kern w:val="0"/>
          <w:shd w:val="clear" w:color="auto" w:fill="FFFFFF"/>
          <w:lang w:eastAsia="en-US"/>
        </w:rPr>
        <w:t>Sleep medicine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(6), 602-612.</w:t>
      </w:r>
      <w:r w:rsidRPr="002236D9">
        <w:rPr>
          <w:rFonts w:eastAsia="Times New Roman" w:cstheme="minorHAnsi"/>
          <w:color w:val="000000" w:themeColor="text1"/>
          <w:kern w:val="0"/>
          <w:lang w:eastAsia="en-US"/>
        </w:rPr>
        <w:t xml:space="preserve">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23" w:tgtFrame="Persistent link using digital object identifier">
        <w:r w:rsidRPr="002236D9">
          <w:rPr>
            <w:rStyle w:val="InternetLink"/>
            <w:rFonts w:eastAsia="Times New Roman" w:cstheme="minorHAnsi"/>
            <w:color w:val="000000" w:themeColor="text1"/>
            <w:u w:val="none"/>
          </w:rPr>
          <w:t>https://doi.org/10.1016/j.sleep.2006.12.002</w:t>
        </w:r>
      </w:hyperlink>
    </w:p>
    <w:p w14:paraId="32DBA586" w14:textId="587660B8" w:rsidR="003A7F1B" w:rsidRPr="002236D9" w:rsidRDefault="004F35FD" w:rsidP="003A7F1B">
      <w:pPr>
        <w:ind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2236D9" w:rsidRDefault="004F35FD" w:rsidP="003A7F1B">
      <w:pPr>
        <w:ind w:left="720"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daytime cognitive function. In </w:t>
      </w:r>
      <w:r w:rsidRPr="002236D9">
        <w:rPr>
          <w:rFonts w:eastAsia="Times New Roman" w:cstheme="minorHAnsi"/>
          <w:i/>
          <w:iCs/>
          <w:color w:val="000000" w:themeColor="text1"/>
          <w:kern w:val="0"/>
          <w:shd w:val="clear" w:color="auto" w:fill="FFFFFF"/>
          <w:lang w:eastAsia="en-US"/>
        </w:rPr>
        <w:t>Seminars in pediatric neurology</w:t>
      </w:r>
      <w:r w:rsidRPr="002236D9">
        <w:rPr>
          <w:rFonts w:eastAsia="Times New Roman" w:cstheme="minorHAnsi"/>
          <w:color w:val="000000" w:themeColor="text1"/>
          <w:kern w:val="0"/>
          <w:shd w:val="clear" w:color="auto" w:fill="FFFFFF"/>
          <w:lang w:eastAsia="en-US"/>
        </w:rPr>
        <w:t> (Vol. 3, No. 1, pp44-50). WB Saunders.</w:t>
      </w:r>
    </w:p>
    <w:p w14:paraId="67867157" w14:textId="4B102CE6" w:rsidR="003A7F1B" w:rsidRPr="002236D9" w:rsidRDefault="003A7F1B" w:rsidP="003A7F1B">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Deegan, J. Jr. (1976). The </w:t>
      </w:r>
      <w:r w:rsidR="00EC14B8">
        <w:rPr>
          <w:rFonts w:ascii="Times New Roman" w:eastAsia="Times New Roman" w:hAnsi="Times New Roman" w:cs="Times New Roman"/>
          <w:color w:val="000000" w:themeColor="text1"/>
          <w:kern w:val="0"/>
          <w:lang w:eastAsia="en-US"/>
        </w:rPr>
        <w:t>c</w:t>
      </w:r>
      <w:r w:rsidRPr="00EC14B8">
        <w:rPr>
          <w:rFonts w:ascii="Times New Roman" w:eastAsia="Times New Roman" w:hAnsi="Times New Roman" w:cs="Times New Roman"/>
          <w:color w:val="000000" w:themeColor="text1"/>
          <w:kern w:val="0"/>
          <w:lang w:eastAsia="en-US"/>
        </w:rPr>
        <w:t xml:space="preserve">onsequences </w:t>
      </w:r>
      <w:r w:rsidR="000826FA" w:rsidRPr="00EC14B8">
        <w:rPr>
          <w:rFonts w:ascii="Times New Roman" w:eastAsia="Times New Roman" w:hAnsi="Times New Roman" w:cs="Times New Roman"/>
          <w:color w:val="000000" w:themeColor="text1"/>
          <w:kern w:val="0"/>
          <w:lang w:eastAsia="en-US"/>
        </w:rPr>
        <w:t>o</w:t>
      </w:r>
      <w:r w:rsidR="00EC14B8">
        <w:rPr>
          <w:rFonts w:ascii="Times New Roman" w:eastAsia="Times New Roman" w:hAnsi="Times New Roman" w:cs="Times New Roman"/>
          <w:color w:val="000000" w:themeColor="text1"/>
          <w:kern w:val="0"/>
          <w:lang w:eastAsia="en-US"/>
        </w:rPr>
        <w:t>f model misspecification i</w:t>
      </w:r>
      <w:r w:rsidRPr="00EC14B8">
        <w:rPr>
          <w:rFonts w:ascii="Times New Roman" w:eastAsia="Times New Roman" w:hAnsi="Times New Roman" w:cs="Times New Roman"/>
          <w:color w:val="000000" w:themeColor="text1"/>
          <w:kern w:val="0"/>
          <w:lang w:eastAsia="en-US"/>
        </w:rPr>
        <w:t>n</w:t>
      </w:r>
      <w:r w:rsidR="00EC14B8">
        <w:rPr>
          <w:rFonts w:ascii="Times New Roman" w:eastAsia="Times New Roman" w:hAnsi="Times New Roman" w:cs="Times New Roman"/>
          <w:color w:val="000000" w:themeColor="text1"/>
          <w:kern w:val="0"/>
          <w:lang w:eastAsia="en-US"/>
        </w:rPr>
        <w:t xml:space="preserve"> regression a</w:t>
      </w:r>
      <w:r w:rsidRPr="00EC14B8">
        <w:rPr>
          <w:rFonts w:ascii="Times New Roman" w:eastAsia="Times New Roman" w:hAnsi="Times New Roman" w:cs="Times New Roman"/>
          <w:color w:val="000000" w:themeColor="text1"/>
          <w:kern w:val="0"/>
          <w:lang w:eastAsia="en-US"/>
        </w:rPr>
        <w:t>nalysis.</w:t>
      </w:r>
      <w:r w:rsidRPr="002236D9">
        <w:rPr>
          <w:rFonts w:eastAsia="Times New Roman" w:cstheme="minorHAnsi"/>
          <w:color w:val="000000" w:themeColor="text1"/>
          <w:kern w:val="0"/>
          <w:lang w:eastAsia="en-US"/>
        </w:rPr>
        <w:t xml:space="preserve"> </w:t>
      </w:r>
    </w:p>
    <w:p w14:paraId="7A24C0FB" w14:textId="2BB70DD1" w:rsidR="003A7F1B" w:rsidRPr="002236D9" w:rsidRDefault="003A7F1B" w:rsidP="003A7F1B">
      <w:pPr>
        <w:rPr>
          <w:rFonts w:eastAsia="Times New Roman" w:cstheme="minorHAnsi"/>
          <w:color w:val="000000" w:themeColor="text1"/>
          <w:kern w:val="0"/>
          <w:shd w:val="clear" w:color="auto" w:fill="FFFFFF"/>
          <w:lang w:eastAsia="en-US"/>
        </w:rPr>
      </w:pPr>
      <w:r w:rsidRPr="002236D9">
        <w:rPr>
          <w:rFonts w:eastAsia="Times New Roman" w:cstheme="minorHAnsi"/>
          <w:i/>
          <w:color w:val="000000" w:themeColor="text1"/>
          <w:kern w:val="0"/>
          <w:lang w:eastAsia="en-US"/>
        </w:rPr>
        <w:t>Multivariate Behavioral Research, 11</w:t>
      </w:r>
      <w:r w:rsidRPr="002236D9">
        <w:rPr>
          <w:rFonts w:eastAsia="Times New Roman" w:cstheme="minorHAnsi"/>
          <w:color w:val="000000" w:themeColor="text1"/>
          <w:kern w:val="0"/>
          <w:lang w:eastAsia="en-US"/>
        </w:rPr>
        <w:t xml:space="preserve">(2), 237-248.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 10.1207/s15327906mbr1102\_9</w:t>
      </w:r>
    </w:p>
    <w:p w14:paraId="4CB730C5"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De </w:t>
      </w:r>
      <w:proofErr w:type="spellStart"/>
      <w:r w:rsidRPr="002236D9">
        <w:rPr>
          <w:rFonts w:eastAsia="Times New Roman" w:cstheme="minorHAnsi"/>
          <w:color w:val="000000" w:themeColor="text1"/>
          <w:kern w:val="0"/>
          <w:shd w:val="clear" w:color="auto" w:fill="FFFFFF"/>
          <w:lang w:eastAsia="en-US"/>
        </w:rPr>
        <w:t>Koninck</w:t>
      </w:r>
      <w:proofErr w:type="spellEnd"/>
      <w:r w:rsidRPr="002236D9">
        <w:rPr>
          <w:rFonts w:eastAsia="Times New Roman" w:cstheme="minorHAnsi"/>
          <w:color w:val="000000" w:themeColor="text1"/>
          <w:kern w:val="0"/>
          <w:shd w:val="clear" w:color="auto" w:fill="FFFFFF"/>
          <w:lang w:eastAsia="en-US"/>
        </w:rPr>
        <w:t xml:space="preserve">, J., Lorrain, D., Christ, G., </w:t>
      </w:r>
      <w:proofErr w:type="spellStart"/>
      <w:r w:rsidRPr="002236D9">
        <w:rPr>
          <w:rFonts w:eastAsia="Times New Roman" w:cstheme="minorHAnsi"/>
          <w:color w:val="000000" w:themeColor="text1"/>
          <w:kern w:val="0"/>
          <w:shd w:val="clear" w:color="auto" w:fill="FFFFFF"/>
          <w:lang w:eastAsia="en-US"/>
        </w:rPr>
        <w:t>Proulx</w:t>
      </w:r>
      <w:proofErr w:type="spellEnd"/>
      <w:r w:rsidRPr="002236D9">
        <w:rPr>
          <w:rFonts w:eastAsia="Times New Roman" w:cstheme="minorHAnsi"/>
          <w:color w:val="000000" w:themeColor="text1"/>
          <w:kern w:val="0"/>
          <w:shd w:val="clear" w:color="auto" w:fill="FFFFFF"/>
          <w:lang w:eastAsia="en-US"/>
        </w:rPr>
        <w:t xml:space="preserve">, G., &amp; </w:t>
      </w:r>
      <w:proofErr w:type="spellStart"/>
      <w:r w:rsidRPr="002236D9">
        <w:rPr>
          <w:rFonts w:eastAsia="Times New Roman" w:cstheme="minorHAnsi"/>
          <w:color w:val="000000" w:themeColor="text1"/>
          <w:kern w:val="0"/>
          <w:shd w:val="clear" w:color="auto" w:fill="FFFFFF"/>
          <w:lang w:eastAsia="en-US"/>
        </w:rPr>
        <w:t>Coulombe</w:t>
      </w:r>
      <w:proofErr w:type="spellEnd"/>
      <w:r w:rsidRPr="002236D9">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factor. </w:t>
      </w:r>
      <w:r w:rsidRPr="002236D9">
        <w:rPr>
          <w:rFonts w:eastAsia="Times New Roman" w:cstheme="minorHAnsi"/>
          <w:i/>
          <w:iCs/>
          <w:color w:val="000000" w:themeColor="text1"/>
          <w:kern w:val="0"/>
          <w:shd w:val="clear" w:color="auto" w:fill="FFFFFF"/>
          <w:lang w:eastAsia="en-US"/>
        </w:rPr>
        <w:t>International Journal of Psychophysiology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 xml:space="preserve">(1), 43-47.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4" w:tgtFrame="Persistent link using digital object identifier">
        <w:r w:rsidRPr="002236D9">
          <w:rPr>
            <w:rStyle w:val="InternetLink"/>
            <w:rFonts w:eastAsia="Times New Roman" w:cstheme="minorHAnsi"/>
            <w:color w:val="000000" w:themeColor="text1"/>
            <w:u w:val="none"/>
          </w:rPr>
          <w:t>https://doi.org/10.1016/0167-8760(89)90018-4</w:t>
        </w:r>
      </w:hyperlink>
    </w:p>
    <w:p w14:paraId="0F6DF234"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Dewald</w:t>
      </w:r>
      <w:proofErr w:type="spellEnd"/>
      <w:r w:rsidRPr="002236D9">
        <w:rPr>
          <w:rFonts w:cstheme="minorHAnsi"/>
          <w:color w:val="000000" w:themeColor="text1"/>
          <w:kern w:val="0"/>
        </w:rPr>
        <w:t xml:space="preserve">, J.F., Meijer, A.M., </w:t>
      </w:r>
      <w:proofErr w:type="spellStart"/>
      <w:r w:rsidRPr="002236D9">
        <w:rPr>
          <w:rFonts w:cstheme="minorHAnsi"/>
          <w:color w:val="000000" w:themeColor="text1"/>
          <w:kern w:val="0"/>
        </w:rPr>
        <w:t>Oort</w:t>
      </w:r>
      <w:proofErr w:type="spellEnd"/>
      <w:r w:rsidRPr="002236D9">
        <w:rPr>
          <w:rFonts w:cstheme="minorHAnsi"/>
          <w:color w:val="000000" w:themeColor="text1"/>
          <w:kern w:val="0"/>
        </w:rPr>
        <w:t xml:space="preserve">, F.J., </w:t>
      </w:r>
      <w:proofErr w:type="spellStart"/>
      <w:r w:rsidRPr="002236D9">
        <w:rPr>
          <w:rFonts w:cstheme="minorHAnsi"/>
          <w:color w:val="000000" w:themeColor="text1"/>
          <w:kern w:val="0"/>
        </w:rPr>
        <w:t>Kerkhof</w:t>
      </w:r>
      <w:proofErr w:type="spellEnd"/>
      <w:r w:rsidRPr="002236D9">
        <w:rPr>
          <w:rFonts w:cstheme="minorHAnsi"/>
          <w:color w:val="000000" w:themeColor="text1"/>
          <w:kern w:val="0"/>
        </w:rPr>
        <w:t xml:space="preserve">, G.A., &amp; </w:t>
      </w:r>
      <w:proofErr w:type="spellStart"/>
      <w:r w:rsidRPr="002236D9">
        <w:rPr>
          <w:rFonts w:cstheme="minorHAnsi"/>
          <w:color w:val="000000" w:themeColor="text1"/>
          <w:kern w:val="0"/>
        </w:rPr>
        <w:t>Bögels</w:t>
      </w:r>
      <w:proofErr w:type="spellEnd"/>
      <w:r w:rsidRPr="002236D9">
        <w:rPr>
          <w:rFonts w:cstheme="minorHAnsi"/>
          <w:color w:val="000000" w:themeColor="text1"/>
          <w:kern w:val="0"/>
        </w:rPr>
        <w:t xml:space="preserve">, S.M. (2010). The influence of </w:t>
      </w:r>
    </w:p>
    <w:p w14:paraId="07F16C44"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sleep quality, sleep duration and sleepiness on school performance in children and adolescents: A meta-analytic review. </w:t>
      </w:r>
      <w:r w:rsidRPr="002236D9">
        <w:rPr>
          <w:rFonts w:cstheme="minorHAnsi"/>
          <w:i/>
          <w:color w:val="000000" w:themeColor="text1"/>
          <w:kern w:val="0"/>
        </w:rPr>
        <w:t>Sleep Medicine Reviews, 14,</w:t>
      </w:r>
      <w:r w:rsidRPr="002236D9">
        <w:rPr>
          <w:rFonts w:cstheme="minorHAnsi"/>
          <w:color w:val="000000" w:themeColor="text1"/>
          <w:kern w:val="0"/>
        </w:rPr>
        <w:t xml:space="preserve"> 179–189.</w:t>
      </w:r>
      <w:r w:rsidRPr="002236D9">
        <w:rPr>
          <w:rFonts w:eastAsia="MS Mincho" w:cstheme="minorHAnsi"/>
          <w:color w:val="000000" w:themeColor="text1"/>
          <w:kern w:val="0"/>
        </w:rPr>
        <w:t> </w:t>
      </w:r>
      <w:r w:rsidRPr="002236D9">
        <w:rPr>
          <w:rFonts w:eastAsia="Times New Roman" w:cstheme="minorHAnsi"/>
          <w:color w:val="000000" w:themeColor="text1"/>
        </w:rPr>
        <w:t xml:space="preserve"> </w:t>
      </w:r>
      <w:r w:rsidRPr="002236D9">
        <w:rPr>
          <w:rFonts w:eastAsia="Times New Roman" w:cstheme="minorHAnsi"/>
          <w:color w:val="000000" w:themeColor="text1"/>
          <w:kern w:val="0"/>
          <w:lang w:eastAsia="en-US"/>
        </w:rPr>
        <w:t>doi:10.1016/j.smrv.2009.10.004</w:t>
      </w:r>
    </w:p>
    <w:p w14:paraId="53D32918" w14:textId="77777777"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Dunn, A. L., Trivedi, M. H., O'Neal, H. A. (2001). Physical activity dose-response effects on </w:t>
      </w:r>
    </w:p>
    <w:p w14:paraId="66DC66FE" w14:textId="77777777" w:rsidR="005210E5" w:rsidRPr="002236D9" w:rsidRDefault="004F35FD">
      <w:pPr>
        <w:ind w:left="720" w:firstLine="0"/>
        <w:rPr>
          <w:rFonts w:cstheme="minorHAnsi"/>
          <w:color w:val="000000" w:themeColor="text1"/>
        </w:rPr>
      </w:pPr>
      <w:r w:rsidRPr="002236D9">
        <w:rPr>
          <w:rFonts w:cstheme="minorHAnsi"/>
          <w:color w:val="000000" w:themeColor="text1"/>
          <w:shd w:val="clear" w:color="auto" w:fill="FFFFFF"/>
        </w:rPr>
        <w:lastRenderedPageBreak/>
        <w:t xml:space="preserve">outcomes of depression and anxiety. </w:t>
      </w:r>
      <w:r w:rsidRPr="002236D9">
        <w:rPr>
          <w:rFonts w:cstheme="minorHAnsi"/>
          <w:i/>
          <w:color w:val="000000" w:themeColor="text1"/>
          <w:shd w:val="clear" w:color="auto" w:fill="FFFFFF"/>
        </w:rPr>
        <w:t>Medicine and Science in Sports and Exercise, 33(Supplement 6),</w:t>
      </w:r>
      <w:r w:rsidRPr="002236D9">
        <w:rPr>
          <w:rFonts w:cstheme="minorHAnsi"/>
          <w:color w:val="000000" w:themeColor="text1"/>
          <w:shd w:val="clear" w:color="auto" w:fill="FFFFFF"/>
        </w:rPr>
        <w:t xml:space="preserve"> S587-S597. Retrieved from: https://www.ncbi.nlm.nih.gov/books/NBK68727/</w:t>
      </w:r>
    </w:p>
    <w:p w14:paraId="3067FFF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Etnier</w:t>
      </w:r>
      <w:proofErr w:type="spellEnd"/>
      <w:r w:rsidRPr="002236D9">
        <w:rPr>
          <w:rFonts w:cstheme="minorHAnsi"/>
          <w:color w:val="000000" w:themeColor="text1"/>
        </w:rPr>
        <w:t xml:space="preserve">, J. L., </w:t>
      </w:r>
      <w:proofErr w:type="spellStart"/>
      <w:r w:rsidRPr="002236D9">
        <w:rPr>
          <w:rFonts w:cstheme="minorHAnsi"/>
          <w:color w:val="000000" w:themeColor="text1"/>
        </w:rPr>
        <w:t>Nowell</w:t>
      </w:r>
      <w:proofErr w:type="spellEnd"/>
      <w:r w:rsidRPr="002236D9">
        <w:rPr>
          <w:rFonts w:cstheme="minorHAnsi"/>
          <w:color w:val="000000" w:themeColor="text1"/>
        </w:rPr>
        <w:t xml:space="preserve">, P. M., Landers, D. M., &amp; Sibley, B. A. (2006). A meta-regression to </w:t>
      </w:r>
    </w:p>
    <w:p w14:paraId="20D414A1" w14:textId="77777777" w:rsidR="005210E5" w:rsidRPr="002236D9" w:rsidRDefault="004F35FD">
      <w:pPr>
        <w:ind w:left="720" w:firstLine="0"/>
        <w:rPr>
          <w:rFonts w:cstheme="minorHAnsi"/>
        </w:rPr>
      </w:pPr>
      <w:r w:rsidRPr="002236D9">
        <w:rPr>
          <w:rFonts w:cstheme="minorHAnsi"/>
          <w:color w:val="000000" w:themeColor="text1"/>
        </w:rPr>
        <w:t xml:space="preserve">examine the relationship between aerobic fitness and cognitive performance. </w:t>
      </w:r>
      <w:r w:rsidRPr="002236D9">
        <w:rPr>
          <w:rFonts w:cstheme="minorHAnsi"/>
          <w:i/>
          <w:color w:val="000000" w:themeColor="text1"/>
        </w:rPr>
        <w:t xml:space="preserve">Brain Research Reviews, 52, </w:t>
      </w:r>
      <w:r w:rsidRPr="002236D9">
        <w:rPr>
          <w:rFonts w:cstheme="minorHAnsi"/>
          <w:color w:val="000000" w:themeColor="text1"/>
        </w:rPr>
        <w:t xml:space="preserve">119–130.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5" w:tgtFrame="Persistent link using digital object identifier">
        <w:r w:rsidRPr="002236D9">
          <w:rPr>
            <w:rStyle w:val="InternetLink"/>
            <w:rFonts w:eastAsia="Times New Roman" w:cstheme="minorHAnsi"/>
            <w:color w:val="000000" w:themeColor="text1"/>
            <w:sz w:val="20"/>
            <w:szCs w:val="20"/>
          </w:rPr>
          <w:t>https://doi.org/10.1016/j.brainresrev.2006.01.002</w:t>
        </w:r>
      </w:hyperlink>
    </w:p>
    <w:p w14:paraId="0328332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Eveland</w:t>
      </w:r>
      <w:proofErr w:type="spellEnd"/>
      <w:r w:rsidRPr="002236D9">
        <w:rPr>
          <w:rFonts w:cstheme="minorHAnsi"/>
          <w:color w:val="000000" w:themeColor="text1"/>
        </w:rPr>
        <w:t xml:space="preserve">-Sayers, B. M., Farley, R. S., Fuller, D. K., Morgan, D. W., &amp; Caputo, J. L. (2009). </w:t>
      </w:r>
    </w:p>
    <w:p w14:paraId="383FA17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fitness and academic achievement in elementary school children. </w:t>
      </w:r>
      <w:r w:rsidRPr="002236D9">
        <w:rPr>
          <w:rFonts w:cstheme="minorHAnsi"/>
          <w:i/>
          <w:color w:val="000000" w:themeColor="text1"/>
        </w:rPr>
        <w:t>Journal of Physical Activity and Health, 66,</w:t>
      </w:r>
      <w:r w:rsidRPr="002236D9">
        <w:rPr>
          <w:rFonts w:cstheme="minorHAnsi"/>
          <w:color w:val="000000" w:themeColor="text1"/>
        </w:rPr>
        <w:t xml:space="preserve"> 99–104.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10.1123/jpah.6.1.99</w:t>
      </w:r>
    </w:p>
    <w:p w14:paraId="7C21DF1E" w14:textId="3D894325" w:rsidR="005210E5" w:rsidRPr="00EC14B8" w:rsidRDefault="004F35FD">
      <w:pPr>
        <w:pStyle w:val="Heading3"/>
        <w:ind w:firstLine="0"/>
        <w:rPr>
          <w:rFonts w:eastAsia="Times New Roman" w:cstheme="majorHAnsi"/>
          <w:b w:val="0"/>
          <w:color w:val="000000" w:themeColor="text1"/>
          <w:lang w:eastAsia="en-US"/>
        </w:rPr>
      </w:pPr>
      <w:proofErr w:type="spellStart"/>
      <w:r w:rsidRPr="002236D9">
        <w:rPr>
          <w:rFonts w:asciiTheme="minorHAnsi" w:hAnsiTheme="minorHAnsi" w:cstheme="minorHAnsi"/>
          <w:b w:val="0"/>
          <w:color w:val="000000" w:themeColor="text1"/>
        </w:rPr>
        <w:t>Fedewa</w:t>
      </w:r>
      <w:proofErr w:type="spellEnd"/>
      <w:r w:rsidRPr="002236D9">
        <w:rPr>
          <w:rFonts w:asciiTheme="minorHAnsi" w:hAnsiTheme="minorHAnsi" w:cstheme="minorHAnsi"/>
          <w:b w:val="0"/>
          <w:color w:val="000000" w:themeColor="text1"/>
        </w:rPr>
        <w:t xml:space="preserve">, A. L., &amp; </w:t>
      </w:r>
      <w:proofErr w:type="spellStart"/>
      <w:r w:rsidRPr="002236D9">
        <w:rPr>
          <w:rFonts w:asciiTheme="minorHAnsi" w:hAnsiTheme="minorHAnsi" w:cstheme="minorHAnsi"/>
          <w:b w:val="0"/>
          <w:color w:val="000000" w:themeColor="text1"/>
        </w:rPr>
        <w:t>Ahn</w:t>
      </w:r>
      <w:proofErr w:type="spellEnd"/>
      <w:r w:rsidRPr="002236D9">
        <w:rPr>
          <w:rFonts w:asciiTheme="minorHAnsi" w:hAnsiTheme="minorHAnsi" w:cstheme="minorHAnsi"/>
          <w:b w:val="0"/>
          <w:color w:val="000000" w:themeColor="text1"/>
        </w:rPr>
        <w:t>, S. (2011).</w:t>
      </w:r>
      <w:r w:rsidRPr="002236D9">
        <w:rPr>
          <w:rFonts w:asciiTheme="minorHAnsi" w:hAnsiTheme="minorHAnsi" w:cstheme="minorHAnsi"/>
          <w:color w:val="000000" w:themeColor="text1"/>
        </w:rPr>
        <w:t xml:space="preserve"> </w:t>
      </w:r>
      <w:r w:rsidR="00EC14B8">
        <w:rPr>
          <w:rFonts w:asciiTheme="minorHAnsi" w:eastAsia="Times New Roman" w:hAnsiTheme="minorHAnsi" w:cstheme="minorHAnsi"/>
          <w:b w:val="0"/>
          <w:color w:val="000000" w:themeColor="text1"/>
          <w:lang w:eastAsia="en-US"/>
        </w:rPr>
        <w:t>The e</w:t>
      </w:r>
      <w:r w:rsidR="00EC14B8">
        <w:rPr>
          <w:rFonts w:eastAsia="Times New Roman" w:cstheme="majorHAnsi"/>
          <w:b w:val="0"/>
          <w:color w:val="000000" w:themeColor="text1"/>
          <w:lang w:eastAsia="en-US"/>
        </w:rPr>
        <w:t>ffects of physical a</w:t>
      </w:r>
      <w:r w:rsidRPr="00EC14B8">
        <w:rPr>
          <w:rFonts w:eastAsia="Times New Roman" w:cstheme="majorHAnsi"/>
          <w:b w:val="0"/>
          <w:color w:val="000000" w:themeColor="text1"/>
          <w:lang w:eastAsia="en-US"/>
        </w:rPr>
        <w:t>ctivity and</w:t>
      </w:r>
      <w:r w:rsidR="00EC14B8">
        <w:rPr>
          <w:rFonts w:eastAsia="Times New Roman" w:cstheme="majorHAnsi"/>
          <w:b w:val="0"/>
          <w:color w:val="000000" w:themeColor="text1"/>
          <w:lang w:eastAsia="en-US"/>
        </w:rPr>
        <w:t xml:space="preserve"> physical f</w:t>
      </w:r>
      <w:r w:rsidRPr="00EC14B8">
        <w:rPr>
          <w:rFonts w:eastAsia="Times New Roman" w:cstheme="majorHAnsi"/>
          <w:b w:val="0"/>
          <w:color w:val="000000" w:themeColor="text1"/>
          <w:lang w:eastAsia="en-US"/>
        </w:rPr>
        <w:t xml:space="preserve">itness on </w:t>
      </w:r>
    </w:p>
    <w:p w14:paraId="3A797C08" w14:textId="1E7E5211" w:rsidR="005210E5" w:rsidRPr="002236D9" w:rsidRDefault="00EC14B8">
      <w:pPr>
        <w:pStyle w:val="Heading3"/>
        <w:ind w:left="720" w:firstLine="0"/>
        <w:rPr>
          <w:rFonts w:asciiTheme="minorHAnsi" w:eastAsia="Times New Roman" w:hAnsiTheme="minorHAnsi" w:cstheme="minorHAnsi"/>
          <w:b w:val="0"/>
          <w:color w:val="000000" w:themeColor="text1"/>
          <w:lang w:eastAsia="en-US"/>
        </w:rPr>
      </w:pPr>
      <w:proofErr w:type="gramStart"/>
      <w:r>
        <w:rPr>
          <w:rFonts w:eastAsia="Times New Roman" w:cstheme="majorHAnsi"/>
          <w:b w:val="0"/>
          <w:color w:val="000000" w:themeColor="text1"/>
          <w:lang w:eastAsia="en-US"/>
        </w:rPr>
        <w:t>children's</w:t>
      </w:r>
      <w:proofErr w:type="gramEnd"/>
      <w:r>
        <w:rPr>
          <w:rFonts w:eastAsia="Times New Roman" w:cstheme="majorHAnsi"/>
          <w:b w:val="0"/>
          <w:color w:val="000000" w:themeColor="text1"/>
          <w:lang w:eastAsia="en-US"/>
        </w:rPr>
        <w:t xml:space="preserve"> achievement and cognitive o</w:t>
      </w:r>
      <w:r w:rsidR="004F35FD" w:rsidRPr="00EC14B8">
        <w:rPr>
          <w:rFonts w:eastAsia="Times New Roman" w:cstheme="majorHAnsi"/>
          <w:b w:val="0"/>
          <w:color w:val="000000" w:themeColor="text1"/>
          <w:lang w:eastAsia="en-US"/>
        </w:rPr>
        <w:t>utcomes.</w:t>
      </w:r>
      <w:r w:rsidR="004F35FD" w:rsidRPr="002236D9">
        <w:rPr>
          <w:rFonts w:asciiTheme="minorHAnsi" w:eastAsia="Times New Roman" w:hAnsiTheme="minorHAnsi" w:cstheme="minorHAnsi"/>
          <w:b w:val="0"/>
          <w:color w:val="000000" w:themeColor="text1"/>
          <w:lang w:eastAsia="en-US"/>
        </w:rPr>
        <w:t xml:space="preserve"> </w:t>
      </w:r>
      <w:r w:rsidR="004F35FD" w:rsidRPr="002236D9">
        <w:rPr>
          <w:rFonts w:asciiTheme="minorHAnsi" w:eastAsia="Times New Roman" w:hAnsiTheme="minorHAnsi" w:cstheme="minorHAnsi"/>
          <w:b w:val="0"/>
          <w:i/>
          <w:color w:val="000000" w:themeColor="text1"/>
          <w:lang w:eastAsia="en-US"/>
        </w:rPr>
        <w:t>Research Quarterly for Exercise and Sport, 82(3),</w:t>
      </w:r>
      <w:r w:rsidR="004F35FD" w:rsidRPr="002236D9">
        <w:rPr>
          <w:rFonts w:asciiTheme="minorHAnsi" w:eastAsia="Times New Roman" w:hAnsiTheme="minorHAnsi" w:cstheme="minorHAnsi"/>
          <w:b w:val="0"/>
          <w:color w:val="000000" w:themeColor="text1"/>
          <w:lang w:eastAsia="en-US"/>
        </w:rPr>
        <w:t xml:space="preserve"> 521-535. </w:t>
      </w:r>
      <w:proofErr w:type="spellStart"/>
      <w:r w:rsidR="004F35FD" w:rsidRPr="002236D9">
        <w:rPr>
          <w:rFonts w:asciiTheme="minorHAnsi" w:eastAsia="Times New Roman" w:hAnsiTheme="minorHAnsi" w:cstheme="minorHAnsi"/>
          <w:b w:val="0"/>
          <w:color w:val="000000" w:themeColor="text1"/>
          <w:lang w:eastAsia="en-US"/>
        </w:rPr>
        <w:t>doi</w:t>
      </w:r>
      <w:proofErr w:type="spellEnd"/>
      <w:r w:rsidR="004F35FD" w:rsidRPr="002236D9">
        <w:rPr>
          <w:rFonts w:asciiTheme="minorHAnsi" w:eastAsia="Times New Roman" w:hAnsiTheme="minorHAnsi" w:cstheme="minorHAnsi"/>
          <w:b w:val="0"/>
          <w:color w:val="000000" w:themeColor="text1"/>
          <w:lang w:eastAsia="en-US"/>
        </w:rPr>
        <w:t xml:space="preserve">: 10.1080/02701367.2011.10599785 </w:t>
      </w:r>
    </w:p>
    <w:p w14:paraId="2A432D40" w14:textId="506955AC" w:rsidR="00CC487E" w:rsidRPr="002236D9" w:rsidRDefault="00CC487E">
      <w:pPr>
        <w:ind w:firstLine="0"/>
        <w:rPr>
          <w:rFonts w:cstheme="minorHAnsi"/>
          <w:color w:val="222222"/>
          <w:shd w:val="clear" w:color="auto" w:fill="FFFFFF"/>
        </w:rPr>
      </w:pPr>
      <w:proofErr w:type="spellStart"/>
      <w:r w:rsidRPr="002236D9">
        <w:rPr>
          <w:rFonts w:cstheme="minorHAnsi"/>
          <w:color w:val="222222"/>
          <w:shd w:val="clear" w:color="auto" w:fill="FFFFFF"/>
        </w:rPr>
        <w:t>Figueiro</w:t>
      </w:r>
      <w:proofErr w:type="spellEnd"/>
      <w:r w:rsidRPr="002236D9">
        <w:rPr>
          <w:rFonts w:cstheme="minorHAnsi"/>
          <w:color w:val="222222"/>
          <w:shd w:val="clear" w:color="auto" w:fill="FFFFFF"/>
        </w:rPr>
        <w:t xml:space="preserve">, M. G., Wood, B., </w:t>
      </w:r>
      <w:proofErr w:type="spellStart"/>
      <w:r w:rsidRPr="002236D9">
        <w:rPr>
          <w:rFonts w:cstheme="minorHAnsi"/>
          <w:color w:val="222222"/>
          <w:shd w:val="clear" w:color="auto" w:fill="FFFFFF"/>
        </w:rPr>
        <w:t>Plitnick</w:t>
      </w:r>
      <w:proofErr w:type="spellEnd"/>
      <w:r w:rsidRPr="002236D9">
        <w:rPr>
          <w:rFonts w:cstheme="minorHAnsi"/>
          <w:color w:val="222222"/>
          <w:shd w:val="clear" w:color="auto" w:fill="FFFFFF"/>
        </w:rPr>
        <w:t xml:space="preserve">, B., &amp; Rea, M. S. (2011). The impact of light from computer </w:t>
      </w:r>
    </w:p>
    <w:p w14:paraId="3E7D159D" w14:textId="14EB1AEE" w:rsidR="00CC487E" w:rsidRPr="002236D9" w:rsidRDefault="00CC487E" w:rsidP="00A94000">
      <w:pPr>
        <w:ind w:left="720" w:firstLine="0"/>
        <w:rPr>
          <w:rFonts w:eastAsia="Times New Roman" w:cstheme="minorHAnsi"/>
          <w:color w:val="000000" w:themeColor="text1"/>
          <w:kern w:val="0"/>
          <w:shd w:val="clear" w:color="auto" w:fill="FFFFFF"/>
          <w:lang w:eastAsia="en-US"/>
        </w:rPr>
      </w:pPr>
      <w:r w:rsidRPr="002236D9">
        <w:rPr>
          <w:rFonts w:cstheme="minorHAnsi"/>
          <w:color w:val="222222"/>
          <w:shd w:val="clear" w:color="auto" w:fill="FFFFFF"/>
        </w:rPr>
        <w:t>monitors on the melatonin levels in college students. </w:t>
      </w:r>
      <w:proofErr w:type="spellStart"/>
      <w:r w:rsidRPr="002236D9">
        <w:rPr>
          <w:rFonts w:cstheme="minorHAnsi"/>
          <w:i/>
          <w:iCs/>
          <w:color w:val="222222"/>
          <w:shd w:val="clear" w:color="auto" w:fill="FFFFFF"/>
        </w:rPr>
        <w:t>Biog</w:t>
      </w:r>
      <w:proofErr w:type="spellEnd"/>
      <w:r w:rsidRPr="002236D9">
        <w:rPr>
          <w:rFonts w:cstheme="minorHAnsi"/>
          <w:i/>
          <w:iCs/>
          <w:color w:val="222222"/>
          <w:shd w:val="clear" w:color="auto" w:fill="FFFFFF"/>
        </w:rPr>
        <w:t xml:space="preserve"> Amines</w:t>
      </w:r>
      <w:r w:rsidRPr="002236D9">
        <w:rPr>
          <w:rFonts w:cstheme="minorHAnsi"/>
          <w:color w:val="222222"/>
          <w:shd w:val="clear" w:color="auto" w:fill="FFFFFF"/>
        </w:rPr>
        <w:t>, </w:t>
      </w:r>
      <w:r w:rsidRPr="002236D9">
        <w:rPr>
          <w:rFonts w:cstheme="minorHAnsi"/>
          <w:i/>
          <w:iCs/>
          <w:color w:val="222222"/>
          <w:shd w:val="clear" w:color="auto" w:fill="FFFFFF"/>
        </w:rPr>
        <w:t>25</w:t>
      </w:r>
      <w:r w:rsidRPr="002236D9">
        <w:rPr>
          <w:rFonts w:cstheme="minorHAnsi"/>
          <w:color w:val="222222"/>
          <w:shd w:val="clear" w:color="auto" w:fill="FFFFFF"/>
        </w:rPr>
        <w:t>, 106-116.</w:t>
      </w:r>
      <w:r w:rsidR="00A94000" w:rsidRPr="002236D9">
        <w:rPr>
          <w:rFonts w:cstheme="minorHAnsi"/>
          <w:color w:val="222222"/>
          <w:shd w:val="clear" w:color="auto" w:fill="FFFFFF"/>
        </w:rPr>
        <w:t xml:space="preserve"> Retrieved from: http://www.biogenicamines.net/_pdf/BIA250211A06_Figueiro--Rea_.pdf</w:t>
      </w:r>
    </w:p>
    <w:p w14:paraId="61981BBE"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failure. </w:t>
      </w:r>
      <w:r w:rsidRPr="002236D9">
        <w:rPr>
          <w:rFonts w:eastAsia="Times New Roman" w:cstheme="minorHAnsi"/>
          <w:i/>
          <w:iCs/>
          <w:color w:val="000000" w:themeColor="text1"/>
          <w:kern w:val="0"/>
          <w:shd w:val="clear" w:color="auto" w:fill="FFFFFF"/>
          <w:lang w:eastAsia="en-US"/>
        </w:rPr>
        <w:t>Journal of applied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82</w:t>
      </w:r>
      <w:r w:rsidRPr="002236D9">
        <w:rPr>
          <w:rFonts w:eastAsia="Times New Roman" w:cstheme="minorHAnsi"/>
          <w:color w:val="000000" w:themeColor="text1"/>
          <w:kern w:val="0"/>
          <w:shd w:val="clear" w:color="auto" w:fill="FFFFFF"/>
          <w:lang w:eastAsia="en-US"/>
        </w:rPr>
        <w:t xml:space="preserve">(2), 221.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6" w:tgtFrame="_blank">
        <w:r w:rsidRPr="002236D9">
          <w:rPr>
            <w:rStyle w:val="InternetLink"/>
            <w:rFonts w:eastAsia="Times New Roman" w:cstheme="minorHAnsi"/>
            <w:color w:val="auto"/>
            <w:highlight w:val="white"/>
            <w:u w:val="none"/>
          </w:rPr>
          <w:t>http://dx.doi.org/10.1037/0021-9010.82.2.221</w:t>
        </w:r>
      </w:hyperlink>
    </w:p>
    <w:p w14:paraId="2D068977"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Fredricks</w:t>
      </w:r>
      <w:proofErr w:type="spellEnd"/>
      <w:r w:rsidRPr="002236D9">
        <w:rPr>
          <w:rFonts w:eastAsia="Times New Roman" w:cstheme="minorHAnsi"/>
          <w:color w:val="000000" w:themeColor="text1"/>
          <w:kern w:val="0"/>
          <w:shd w:val="clear" w:color="auto" w:fill="FFFFFF"/>
          <w:lang w:eastAsia="en-US"/>
        </w:rPr>
        <w:t xml:space="preserve">, J. A., </w:t>
      </w:r>
      <w:proofErr w:type="spellStart"/>
      <w:r w:rsidRPr="002236D9">
        <w:rPr>
          <w:rFonts w:eastAsia="Times New Roman" w:cstheme="minorHAnsi"/>
          <w:color w:val="000000" w:themeColor="text1"/>
          <w:kern w:val="0"/>
          <w:shd w:val="clear" w:color="auto" w:fill="FFFFFF"/>
          <w:lang w:eastAsia="en-US"/>
        </w:rPr>
        <w:t>Blumenfeld</w:t>
      </w:r>
      <w:proofErr w:type="spellEnd"/>
      <w:r w:rsidRPr="002236D9">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concept, state of the evidence. </w:t>
      </w:r>
      <w:r w:rsidRPr="002236D9">
        <w:rPr>
          <w:rFonts w:eastAsia="Times New Roman" w:cstheme="minorHAnsi"/>
          <w:i/>
          <w:iCs/>
          <w:color w:val="000000" w:themeColor="text1"/>
          <w:kern w:val="0"/>
          <w:shd w:val="clear" w:color="auto" w:fill="FFFFFF"/>
          <w:lang w:eastAsia="en-US"/>
        </w:rPr>
        <w:t>Review of educational research</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74</w:t>
      </w:r>
      <w:r w:rsidRPr="002236D9">
        <w:rPr>
          <w:rFonts w:eastAsia="Times New Roman" w:cstheme="minorHAnsi"/>
          <w:color w:val="000000" w:themeColor="text1"/>
          <w:kern w:val="0"/>
          <w:shd w:val="clear" w:color="auto" w:fill="FFFFFF"/>
          <w:lang w:eastAsia="en-US"/>
        </w:rPr>
        <w:t>(1), 59-109.</w:t>
      </w:r>
    </w:p>
    <w:p w14:paraId="67F70264" w14:textId="77777777" w:rsidR="005210E5" w:rsidRPr="002236D9" w:rsidRDefault="004F35FD">
      <w:pPr>
        <w:ind w:firstLine="0"/>
        <w:rPr>
          <w:rFonts w:cstheme="minorHAnsi"/>
          <w:color w:val="000000" w:themeColor="text1"/>
          <w:lang w:eastAsia="en-US"/>
        </w:rPr>
      </w:pPr>
      <w:proofErr w:type="spellStart"/>
      <w:r w:rsidRPr="002236D9">
        <w:rPr>
          <w:rFonts w:cstheme="minorHAnsi"/>
          <w:color w:val="000000" w:themeColor="text1"/>
          <w:lang w:eastAsia="en-US"/>
        </w:rPr>
        <w:t>Froh</w:t>
      </w:r>
      <w:proofErr w:type="spellEnd"/>
      <w:r w:rsidRPr="002236D9">
        <w:rPr>
          <w:rFonts w:cstheme="minorHAnsi"/>
          <w:color w:val="000000" w:themeColor="text1"/>
          <w:lang w:eastAsia="en-US"/>
        </w:rPr>
        <w:t xml:space="preserve">, R. C., &amp; Hawkes, M. (1996). Assessing student involvement in learning. In R. J. </w:t>
      </w:r>
      <w:proofErr w:type="spellStart"/>
      <w:r w:rsidRPr="002236D9">
        <w:rPr>
          <w:rFonts w:cstheme="minorHAnsi"/>
          <w:color w:val="000000" w:themeColor="text1"/>
          <w:lang w:eastAsia="en-US"/>
        </w:rPr>
        <w:t>Menges</w:t>
      </w:r>
      <w:proofErr w:type="spellEnd"/>
      <w:r w:rsidRPr="002236D9">
        <w:rPr>
          <w:rFonts w:cstheme="minorHAnsi"/>
          <w:color w:val="000000" w:themeColor="text1"/>
          <w:lang w:eastAsia="en-US"/>
        </w:rPr>
        <w:t xml:space="preserve">, </w:t>
      </w:r>
    </w:p>
    <w:p w14:paraId="0A23962A" w14:textId="77777777" w:rsidR="005210E5" w:rsidRPr="002236D9" w:rsidRDefault="004F35FD">
      <w:pPr>
        <w:ind w:left="720" w:firstLine="0"/>
        <w:rPr>
          <w:rFonts w:cstheme="minorHAnsi"/>
          <w:color w:val="000000" w:themeColor="text1"/>
          <w:lang w:eastAsia="en-US"/>
        </w:rPr>
      </w:pPr>
      <w:r w:rsidRPr="002236D9">
        <w:rPr>
          <w:rFonts w:cstheme="minorHAnsi"/>
          <w:color w:val="000000" w:themeColor="text1"/>
          <w:lang w:eastAsia="en-US"/>
        </w:rPr>
        <w:lastRenderedPageBreak/>
        <w:t xml:space="preserve">M. Weimer, &amp; Associates (Eds.), Teaching on solid ground: Using scholarship to improve practice (pp. 125-153). San Francisco: </w:t>
      </w:r>
      <w:proofErr w:type="spellStart"/>
      <w:r w:rsidRPr="002236D9">
        <w:rPr>
          <w:rFonts w:cstheme="minorHAnsi"/>
          <w:color w:val="000000" w:themeColor="text1"/>
          <w:lang w:eastAsia="en-US"/>
        </w:rPr>
        <w:t>Jossey</w:t>
      </w:r>
      <w:proofErr w:type="spellEnd"/>
      <w:r w:rsidRPr="002236D9">
        <w:rPr>
          <w:rFonts w:cstheme="minorHAnsi"/>
          <w:color w:val="000000" w:themeColor="text1"/>
          <w:lang w:eastAsia="en-US"/>
        </w:rPr>
        <w:t>-Bass.</w:t>
      </w:r>
    </w:p>
    <w:p w14:paraId="124488F3" w14:textId="77777777" w:rsidR="005210E5" w:rsidRPr="002236D9" w:rsidRDefault="004F35FD">
      <w:pPr>
        <w:widowControl w:val="0"/>
        <w:spacing w:after="240"/>
        <w:ind w:firstLine="0"/>
        <w:rPr>
          <w:rFonts w:cstheme="minorHAnsi"/>
          <w:color w:val="000000" w:themeColor="text1"/>
          <w:kern w:val="0"/>
        </w:rPr>
      </w:pPr>
      <w:proofErr w:type="spellStart"/>
      <w:r w:rsidRPr="002236D9">
        <w:rPr>
          <w:rFonts w:cstheme="minorHAnsi"/>
          <w:color w:val="000000" w:themeColor="text1"/>
          <w:kern w:val="0"/>
        </w:rPr>
        <w:t>Furniss</w:t>
      </w:r>
      <w:proofErr w:type="spellEnd"/>
      <w:r w:rsidRPr="002236D9">
        <w:rPr>
          <w:rFonts w:cstheme="minorHAnsi"/>
          <w:color w:val="000000" w:themeColor="text1"/>
          <w:kern w:val="0"/>
        </w:rPr>
        <w:t xml:space="preserve">, T., Beyer, T., &amp; Müller, J. M. (2009). Impact of life events on child mental health </w:t>
      </w:r>
    </w:p>
    <w:p w14:paraId="6A4694E3" w14:textId="77777777" w:rsidR="005210E5" w:rsidRPr="002236D9" w:rsidRDefault="004F35FD">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before school entry at age six. </w:t>
      </w:r>
      <w:r w:rsidRPr="002236D9">
        <w:rPr>
          <w:rFonts w:cstheme="minorHAnsi"/>
          <w:i/>
          <w:iCs/>
          <w:color w:val="000000" w:themeColor="text1"/>
          <w:kern w:val="0"/>
        </w:rPr>
        <w:t xml:space="preserve">European Child &amp; Adolescent Psychiatry, 18, </w:t>
      </w:r>
      <w:r w:rsidRPr="002236D9">
        <w:rPr>
          <w:rFonts w:cstheme="minorHAnsi"/>
          <w:color w:val="000000" w:themeColor="text1"/>
          <w:kern w:val="0"/>
        </w:rPr>
        <w:t xml:space="preserve">717–724. http://dx.doi.org/10.1007/s00787- 009-0013-z </w:t>
      </w:r>
    </w:p>
    <w:p w14:paraId="30CAB4AA"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Galper</w:t>
      </w:r>
      <w:proofErr w:type="spellEnd"/>
      <w:r w:rsidRPr="002236D9">
        <w:rPr>
          <w:rFonts w:cstheme="minorHAnsi"/>
          <w:color w:val="000000" w:themeColor="text1"/>
        </w:rPr>
        <w:t xml:space="preserve">, D. I., Trivedi, M. H., Barlow, C. E., Dun, A.L., &amp; </w:t>
      </w:r>
      <w:proofErr w:type="spellStart"/>
      <w:r w:rsidRPr="002236D9">
        <w:rPr>
          <w:rFonts w:cstheme="minorHAnsi"/>
          <w:color w:val="000000" w:themeColor="text1"/>
        </w:rPr>
        <w:t>Kampert</w:t>
      </w:r>
      <w:proofErr w:type="spellEnd"/>
      <w:r w:rsidRPr="002236D9">
        <w:rPr>
          <w:rFonts w:cstheme="minorHAnsi"/>
          <w:color w:val="000000" w:themeColor="text1"/>
        </w:rPr>
        <w:t xml:space="preserve">, J. B. (2006). Inverse </w:t>
      </w:r>
    </w:p>
    <w:p w14:paraId="6B819C52" w14:textId="5579033F" w:rsidR="005210E5" w:rsidRPr="002236D9" w:rsidRDefault="00EC14B8">
      <w:pPr>
        <w:ind w:left="720" w:firstLine="0"/>
        <w:rPr>
          <w:rFonts w:cstheme="minorHAnsi"/>
          <w:color w:val="000000" w:themeColor="text1"/>
        </w:rPr>
      </w:pPr>
      <w:proofErr w:type="gramStart"/>
      <w:r>
        <w:rPr>
          <w:rFonts w:cstheme="minorHAnsi"/>
          <w:color w:val="000000" w:themeColor="text1"/>
        </w:rPr>
        <w:t>association</w:t>
      </w:r>
      <w:proofErr w:type="gramEnd"/>
      <w:r>
        <w:rPr>
          <w:rFonts w:cstheme="minorHAnsi"/>
          <w:color w:val="000000" w:themeColor="text1"/>
        </w:rPr>
        <w:t xml:space="preserve"> between physical i</w:t>
      </w:r>
      <w:r w:rsidR="004F35FD" w:rsidRPr="002236D9">
        <w:rPr>
          <w:rFonts w:cstheme="minorHAnsi"/>
          <w:color w:val="000000" w:themeColor="text1"/>
        </w:rPr>
        <w:t>nact</w:t>
      </w:r>
      <w:r>
        <w:rPr>
          <w:rFonts w:cstheme="minorHAnsi"/>
          <w:color w:val="000000" w:themeColor="text1"/>
        </w:rPr>
        <w:t>ivity and mental health in men and w</w:t>
      </w:r>
      <w:r w:rsidR="004F35FD" w:rsidRPr="002236D9">
        <w:rPr>
          <w:rFonts w:cstheme="minorHAnsi"/>
          <w:color w:val="000000" w:themeColor="text1"/>
        </w:rPr>
        <w:t xml:space="preserve">omen.  </w:t>
      </w:r>
      <w:r w:rsidR="004F35FD" w:rsidRPr="002236D9">
        <w:rPr>
          <w:rFonts w:eastAsia="Times New Roman" w:cstheme="minorHAnsi"/>
          <w:i/>
          <w:color w:val="000000" w:themeColor="text1"/>
          <w:kern w:val="0"/>
          <w:lang w:eastAsia="en-US"/>
        </w:rPr>
        <w:t>Medicine &amp; Science in Sports &amp; Exercise, 38(1),</w:t>
      </w:r>
      <w:r w:rsidR="004F35FD" w:rsidRPr="002236D9">
        <w:rPr>
          <w:rFonts w:eastAsia="Times New Roman" w:cstheme="minorHAnsi"/>
          <w:color w:val="000000" w:themeColor="text1"/>
          <w:kern w:val="0"/>
          <w:lang w:eastAsia="en-US"/>
        </w:rPr>
        <w:t xml:space="preserve"> 173–178.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cstheme="minorHAnsi"/>
          <w:color w:val="000000" w:themeColor="text1"/>
        </w:rPr>
        <w:t>: 10.1249/01.mss.0000180883.32116.28</w:t>
      </w:r>
    </w:p>
    <w:p w14:paraId="6656E954" w14:textId="3C0F21BD" w:rsidR="005210E5" w:rsidRPr="002236D9" w:rsidRDefault="004F35FD">
      <w:pPr>
        <w:ind w:firstLine="0"/>
        <w:rPr>
          <w:rFonts w:cstheme="minorHAnsi"/>
          <w:color w:val="000000" w:themeColor="text1"/>
        </w:rPr>
      </w:pPr>
      <w:r w:rsidRPr="002236D9">
        <w:rPr>
          <w:rFonts w:cstheme="minorHAnsi"/>
          <w:color w:val="000000" w:themeColor="text1"/>
        </w:rPr>
        <w:t xml:space="preserve">Gaultney, J. F. (2010). The </w:t>
      </w:r>
      <w:r w:rsidR="00EC14B8">
        <w:rPr>
          <w:color w:val="000000" w:themeColor="text1"/>
        </w:rPr>
        <w:t>prevalence of sleep disorders in college s</w:t>
      </w:r>
      <w:r w:rsidRPr="00EC14B8">
        <w:rPr>
          <w:color w:val="000000" w:themeColor="text1"/>
        </w:rPr>
        <w:t>tuden</w:t>
      </w:r>
      <w:r w:rsidRPr="002236D9">
        <w:rPr>
          <w:rFonts w:cstheme="minorHAnsi"/>
          <w:color w:val="000000" w:themeColor="text1"/>
        </w:rPr>
        <w:t xml:space="preserve">ts: Impact on </w:t>
      </w:r>
    </w:p>
    <w:p w14:paraId="2F4218F4" w14:textId="4E8CB87B" w:rsidR="005210E5" w:rsidRPr="002236D9" w:rsidRDefault="00EC14B8">
      <w:pPr>
        <w:ind w:left="720" w:firstLine="0"/>
        <w:rPr>
          <w:rFonts w:cstheme="minorHAnsi"/>
          <w:color w:val="000000" w:themeColor="text1"/>
        </w:rPr>
      </w:pPr>
      <w:proofErr w:type="gramStart"/>
      <w:r w:rsidRPr="00EC14B8">
        <w:rPr>
          <w:rFonts w:cstheme="minorHAnsi"/>
          <w:color w:val="000000" w:themeColor="text1"/>
        </w:rPr>
        <w:t>academic</w:t>
      </w:r>
      <w:proofErr w:type="gramEnd"/>
      <w:r w:rsidRPr="00EC14B8">
        <w:rPr>
          <w:rFonts w:cstheme="minorHAnsi"/>
          <w:color w:val="000000" w:themeColor="text1"/>
        </w:rPr>
        <w:t xml:space="preserve"> p</w:t>
      </w:r>
      <w:r w:rsidR="004F35FD" w:rsidRPr="00EC14B8">
        <w:rPr>
          <w:color w:val="000000" w:themeColor="text1"/>
        </w:rPr>
        <w:t>erform</w:t>
      </w:r>
      <w:r w:rsidR="004F35FD" w:rsidRPr="00EC14B8">
        <w:rPr>
          <w:rFonts w:cstheme="minorHAnsi"/>
          <w:color w:val="000000" w:themeColor="text1"/>
        </w:rPr>
        <w:t>ance</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59(2),</w:t>
      </w:r>
      <w:r w:rsidR="004F35FD" w:rsidRPr="002236D9">
        <w:rPr>
          <w:rFonts w:cstheme="minorHAnsi"/>
          <w:color w:val="000000" w:themeColor="text1"/>
        </w:rPr>
        <w:t xml:space="preserve"> 91-97.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10.1080/07448481.2010.483708</w:t>
      </w:r>
    </w:p>
    <w:p w14:paraId="15C40F87" w14:textId="73EC56B7" w:rsidR="005210E5" w:rsidRPr="002236D9" w:rsidRDefault="004F35FD">
      <w:pPr>
        <w:shd w:val="clear" w:color="auto" w:fill="FFFFFF"/>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Gilbert, S. P.</w:t>
      </w:r>
      <w:r w:rsidR="002B5534">
        <w:rPr>
          <w:rFonts w:eastAsia="Times New Roman" w:cstheme="minorHAnsi"/>
          <w:color w:val="000000" w:themeColor="text1"/>
          <w:kern w:val="0"/>
          <w:lang w:eastAsia="en-US"/>
        </w:rPr>
        <w:t xml:space="preserve"> &amp; Weaver, C. C. (2010). Sleep quality and academic performance in u</w:t>
      </w:r>
      <w:r w:rsidRPr="002236D9">
        <w:rPr>
          <w:rFonts w:eastAsia="Times New Roman" w:cstheme="minorHAnsi"/>
          <w:color w:val="000000" w:themeColor="text1"/>
          <w:kern w:val="0"/>
          <w:lang w:eastAsia="en-US"/>
        </w:rPr>
        <w:t xml:space="preserve">niversity </w:t>
      </w:r>
    </w:p>
    <w:p w14:paraId="1D945B14" w14:textId="3EA2E5CC" w:rsidR="005210E5" w:rsidRPr="002236D9" w:rsidRDefault="002B5534">
      <w:pPr>
        <w:shd w:val="clear" w:color="auto" w:fill="FFFFFF"/>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students</w:t>
      </w:r>
      <w:proofErr w:type="gramEnd"/>
      <w:r>
        <w:rPr>
          <w:rFonts w:eastAsia="Times New Roman" w:cstheme="minorHAnsi"/>
          <w:color w:val="000000" w:themeColor="text1"/>
          <w:kern w:val="0"/>
          <w:lang w:eastAsia="en-US"/>
        </w:rPr>
        <w:t>: A wake-up call for college p</w:t>
      </w:r>
      <w:r w:rsidR="004F35FD" w:rsidRPr="002236D9">
        <w:rPr>
          <w:rFonts w:eastAsia="Times New Roman" w:cstheme="minorHAnsi"/>
          <w:color w:val="000000" w:themeColor="text1"/>
          <w:kern w:val="0"/>
          <w:lang w:eastAsia="en-US"/>
        </w:rPr>
        <w:t xml:space="preserve">sychologists. </w:t>
      </w:r>
      <w:r w:rsidR="004F35FD" w:rsidRPr="002236D9">
        <w:rPr>
          <w:rFonts w:eastAsia="Times New Roman" w:cstheme="minorHAnsi"/>
          <w:i/>
          <w:color w:val="000000" w:themeColor="text1"/>
          <w:kern w:val="0"/>
          <w:lang w:eastAsia="en-US"/>
        </w:rPr>
        <w:t xml:space="preserve">Journal of College Student Psychotherapy, 24:4, </w:t>
      </w:r>
      <w:r w:rsidR="004F35FD" w:rsidRPr="002236D9">
        <w:rPr>
          <w:rFonts w:eastAsia="Times New Roman" w:cstheme="minorHAnsi"/>
          <w:color w:val="000000" w:themeColor="text1"/>
          <w:kern w:val="0"/>
          <w:lang w:eastAsia="en-US"/>
        </w:rPr>
        <w:t xml:space="preserve">295-306.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10.1080/87568225.2010.509245</w:t>
      </w:r>
    </w:p>
    <w:p w14:paraId="5F76C81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Godin, G. &amp; Shephard, R. J. (1985). A simple method to assess exercise behavior in the </w:t>
      </w:r>
    </w:p>
    <w:p w14:paraId="6AE7BCB3"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community. </w:t>
      </w:r>
      <w:r w:rsidRPr="002236D9">
        <w:rPr>
          <w:rFonts w:cstheme="minorHAnsi"/>
          <w:i/>
          <w:color w:val="000000" w:themeColor="text1"/>
        </w:rPr>
        <w:t>Canadian Journal of Applied Sport Sciences, 10,</w:t>
      </w:r>
      <w:r w:rsidRPr="002236D9">
        <w:rPr>
          <w:rFonts w:cstheme="minorHAnsi"/>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6F6CF3C1"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Gomes, A. A., Tavares, J., &amp; de </w:t>
      </w:r>
      <w:proofErr w:type="spellStart"/>
      <w:r w:rsidRPr="002236D9">
        <w:rPr>
          <w:rFonts w:eastAsia="Times New Roman" w:cstheme="minorHAnsi"/>
          <w:color w:val="000000" w:themeColor="text1"/>
          <w:kern w:val="0"/>
          <w:lang w:eastAsia="en-US"/>
        </w:rPr>
        <w:t>Azeve</w:t>
      </w:r>
      <w:r w:rsidR="002B5534">
        <w:rPr>
          <w:rFonts w:eastAsia="Times New Roman" w:cstheme="minorHAnsi"/>
          <w:color w:val="000000" w:themeColor="text1"/>
          <w:kern w:val="0"/>
          <w:lang w:eastAsia="en-US"/>
        </w:rPr>
        <w:t>do</w:t>
      </w:r>
      <w:proofErr w:type="spellEnd"/>
      <w:r w:rsidR="002B5534">
        <w:rPr>
          <w:rFonts w:eastAsia="Times New Roman" w:cstheme="minorHAnsi"/>
          <w:color w:val="000000" w:themeColor="text1"/>
          <w:kern w:val="0"/>
          <w:lang w:eastAsia="en-US"/>
        </w:rPr>
        <w:t>, M. H. P. (2011). Sleep and academic p</w:t>
      </w:r>
      <w:r w:rsidRPr="002236D9">
        <w:rPr>
          <w:rFonts w:eastAsia="Times New Roman" w:cstheme="minorHAnsi"/>
          <w:color w:val="000000" w:themeColor="text1"/>
          <w:kern w:val="0"/>
          <w:lang w:eastAsia="en-US"/>
        </w:rPr>
        <w:t xml:space="preserve">erformance in </w:t>
      </w:r>
    </w:p>
    <w:p w14:paraId="2ACC15B3" w14:textId="01A83FBE" w:rsidR="005210E5" w:rsidRPr="002236D9" w:rsidRDefault="002B5534">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lastRenderedPageBreak/>
        <w:t>undergraduates</w:t>
      </w:r>
      <w:proofErr w:type="gramEnd"/>
      <w:r>
        <w:rPr>
          <w:rFonts w:eastAsia="Times New Roman" w:cstheme="minorHAnsi"/>
          <w:color w:val="000000" w:themeColor="text1"/>
          <w:kern w:val="0"/>
          <w:lang w:eastAsia="en-US"/>
        </w:rPr>
        <w:t>: A multi-measure, multi-predictor a</w:t>
      </w:r>
      <w:r w:rsidR="004F35FD" w:rsidRPr="002236D9">
        <w:rPr>
          <w:rFonts w:eastAsia="Times New Roman" w:cstheme="minorHAnsi"/>
          <w:color w:val="000000" w:themeColor="text1"/>
          <w:kern w:val="0"/>
          <w:lang w:eastAsia="en-US"/>
        </w:rPr>
        <w:t xml:space="preserve">pproach. </w:t>
      </w:r>
      <w:r w:rsidR="004F35FD" w:rsidRPr="002236D9">
        <w:rPr>
          <w:rFonts w:eastAsia="Times New Roman" w:cstheme="minorHAnsi"/>
          <w:i/>
          <w:color w:val="000000" w:themeColor="text1"/>
          <w:kern w:val="0"/>
          <w:lang w:eastAsia="en-US"/>
        </w:rPr>
        <w:t>Chronobiology International, 28(9),</w:t>
      </w:r>
      <w:r w:rsidR="004F35FD" w:rsidRPr="002236D9">
        <w:rPr>
          <w:rFonts w:eastAsia="Times New Roman" w:cstheme="minorHAnsi"/>
          <w:color w:val="000000" w:themeColor="text1"/>
          <w:kern w:val="0"/>
          <w:lang w:eastAsia="en-US"/>
        </w:rPr>
        <w:t xml:space="preserve"> 786-801.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10.3109/07420528.2011.606518</w:t>
      </w:r>
    </w:p>
    <w:p w14:paraId="72692EEB" w14:textId="3816DE60" w:rsidR="005210E5" w:rsidRPr="002236D9" w:rsidRDefault="004F35FD">
      <w:pPr>
        <w:ind w:firstLine="0"/>
        <w:rPr>
          <w:rFonts w:cstheme="minorHAnsi"/>
          <w:color w:val="000000" w:themeColor="text1"/>
        </w:rPr>
      </w:pPr>
      <w:proofErr w:type="spellStart"/>
      <w:r w:rsidRPr="002236D9">
        <w:rPr>
          <w:rFonts w:cstheme="minorHAnsi"/>
          <w:color w:val="000000" w:themeColor="text1"/>
        </w:rPr>
        <w:t>Handelsman</w:t>
      </w:r>
      <w:proofErr w:type="spellEnd"/>
      <w:r w:rsidRPr="002236D9">
        <w:rPr>
          <w:rFonts w:cstheme="minorHAnsi"/>
          <w:color w:val="000000" w:themeColor="text1"/>
        </w:rPr>
        <w:t>, M. M., Briggs, W. L., Sulliv</w:t>
      </w:r>
      <w:r w:rsidR="002B5534">
        <w:rPr>
          <w:rFonts w:cstheme="minorHAnsi"/>
          <w:color w:val="000000" w:themeColor="text1"/>
        </w:rPr>
        <w:t xml:space="preserve">an, N., &amp; </w:t>
      </w:r>
      <w:proofErr w:type="spellStart"/>
      <w:r w:rsidR="002B5534">
        <w:rPr>
          <w:rFonts w:cstheme="minorHAnsi"/>
          <w:color w:val="000000" w:themeColor="text1"/>
        </w:rPr>
        <w:t>Towler</w:t>
      </w:r>
      <w:proofErr w:type="spellEnd"/>
      <w:r w:rsidR="002B5534">
        <w:rPr>
          <w:rFonts w:cstheme="minorHAnsi"/>
          <w:color w:val="000000" w:themeColor="text1"/>
        </w:rPr>
        <w:t>, A. (2005). A measure of c</w:t>
      </w:r>
      <w:r w:rsidRPr="002236D9">
        <w:rPr>
          <w:rFonts w:cstheme="minorHAnsi"/>
          <w:color w:val="000000" w:themeColor="text1"/>
        </w:rPr>
        <w:t xml:space="preserve">ollege </w:t>
      </w:r>
    </w:p>
    <w:p w14:paraId="4839E4BB" w14:textId="032C9B96" w:rsidR="005210E5" w:rsidRPr="002236D9" w:rsidRDefault="002B5534">
      <w:pPr>
        <w:ind w:left="720" w:firstLine="0"/>
        <w:rPr>
          <w:rFonts w:cstheme="minorHAnsi"/>
        </w:rPr>
      </w:pPr>
      <w:proofErr w:type="gramStart"/>
      <w:r>
        <w:rPr>
          <w:rFonts w:cstheme="minorHAnsi"/>
          <w:color w:val="000000" w:themeColor="text1"/>
        </w:rPr>
        <w:t>student</w:t>
      </w:r>
      <w:proofErr w:type="gramEnd"/>
      <w:r>
        <w:rPr>
          <w:rFonts w:cstheme="minorHAnsi"/>
          <w:color w:val="000000" w:themeColor="text1"/>
        </w:rPr>
        <w:t xml:space="preserve"> course e</w:t>
      </w:r>
      <w:r w:rsidR="004F35FD" w:rsidRPr="002236D9">
        <w:rPr>
          <w:rFonts w:cstheme="minorHAnsi"/>
          <w:color w:val="000000" w:themeColor="text1"/>
        </w:rPr>
        <w:t xml:space="preserve">ngagement. </w:t>
      </w:r>
      <w:r w:rsidR="004F35FD" w:rsidRPr="002236D9">
        <w:rPr>
          <w:rFonts w:cstheme="minorHAnsi"/>
          <w:i/>
          <w:color w:val="000000" w:themeColor="text1"/>
        </w:rPr>
        <w:t>The Journal of Educational Research, 98,</w:t>
      </w:r>
      <w:r w:rsidR="004F35FD" w:rsidRPr="002236D9">
        <w:rPr>
          <w:rFonts w:cstheme="minorHAnsi"/>
          <w:color w:val="000000" w:themeColor="text1"/>
        </w:rPr>
        <w:t xml:space="preserve"> 184-191.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w:t>
      </w:r>
      <w:r w:rsidR="004F35FD" w:rsidRPr="002236D9">
        <w:rPr>
          <w:rFonts w:eastAsia="Times New Roman" w:cstheme="minorHAnsi"/>
          <w:color w:val="000000" w:themeColor="text1"/>
          <w:sz w:val="20"/>
          <w:szCs w:val="20"/>
        </w:rPr>
        <w:t xml:space="preserve"> </w:t>
      </w:r>
      <w:hyperlink r:id="rId27">
        <w:r w:rsidR="004F35FD" w:rsidRPr="002236D9">
          <w:rPr>
            <w:rStyle w:val="InternetLink"/>
            <w:rFonts w:eastAsia="Times New Roman" w:cstheme="minorHAnsi"/>
            <w:color w:val="000000" w:themeColor="text1"/>
            <w:u w:val="none"/>
          </w:rPr>
          <w:t>http://dx.doi.org/10.3200/JOER.98.3.184-192</w:t>
        </w:r>
      </w:hyperlink>
    </w:p>
    <w:p w14:paraId="7008C16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Harrison, Y. &amp; Horne, J. (1998).  Sleep loss impairs short and novel language tasks having a </w:t>
      </w:r>
    </w:p>
    <w:p w14:paraId="1AF0AD1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prefrontal focus.  </w:t>
      </w:r>
      <w:r w:rsidRPr="002236D9">
        <w:rPr>
          <w:rFonts w:cstheme="minorHAnsi"/>
          <w:i/>
          <w:color w:val="000000" w:themeColor="text1"/>
        </w:rPr>
        <w:t xml:space="preserve">Journal Sleep Research, 7, </w:t>
      </w:r>
      <w:r w:rsidRPr="002236D9">
        <w:rPr>
          <w:rFonts w:cstheme="minorHAnsi"/>
          <w:color w:val="000000" w:themeColor="text1"/>
        </w:rPr>
        <w:t xml:space="preserve">95-100. </w:t>
      </w:r>
      <w:proofErr w:type="spellStart"/>
      <w:proofErr w:type="gramStart"/>
      <w:r w:rsidRPr="002236D9">
        <w:rPr>
          <w:rFonts w:cstheme="minorHAnsi"/>
          <w:color w:val="000000" w:themeColor="text1"/>
        </w:rPr>
        <w:t>doi</w:t>
      </w:r>
      <w:proofErr w:type="spellEnd"/>
      <w:proofErr w:type="gramEnd"/>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10.1046/j.1365-2869.1998.00104.x</w:t>
      </w:r>
    </w:p>
    <w:p w14:paraId="49BE6F72" w14:textId="77777777" w:rsidR="001D0BC4" w:rsidRPr="002236D9" w:rsidRDefault="001D0BC4">
      <w:pPr>
        <w:ind w:firstLine="0"/>
        <w:rPr>
          <w:rFonts w:cstheme="minorHAnsi"/>
          <w:color w:val="222222"/>
          <w:shd w:val="clear" w:color="auto" w:fill="FFFFFF"/>
        </w:rPr>
      </w:pPr>
      <w:r w:rsidRPr="002236D9">
        <w:rPr>
          <w:rFonts w:cstheme="minorHAnsi"/>
          <w:color w:val="222222"/>
          <w:shd w:val="clear" w:color="auto" w:fill="FFFFFF"/>
        </w:rPr>
        <w:t xml:space="preserve">Hicks, R. A., Fernandez, C., &amp; Pellegrini, R. J. (2001). Self-reported sleep durations of college </w:t>
      </w:r>
    </w:p>
    <w:p w14:paraId="1B8DC591" w14:textId="71E648D6" w:rsidR="001D0BC4" w:rsidRPr="002236D9" w:rsidRDefault="001D0BC4" w:rsidP="001D0BC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students: Normative data for 1978–79, 1988–89, and 2000–01. </w:t>
      </w:r>
      <w:r w:rsidRPr="002236D9">
        <w:rPr>
          <w:rFonts w:cstheme="minorHAnsi"/>
          <w:i/>
          <w:iCs/>
          <w:color w:val="222222"/>
          <w:shd w:val="clear" w:color="auto" w:fill="FFFFFF"/>
        </w:rPr>
        <w:t>Perceptual and Motor Skills</w:t>
      </w:r>
      <w:r w:rsidRPr="002236D9">
        <w:rPr>
          <w:rFonts w:cstheme="minorHAnsi"/>
          <w:color w:val="222222"/>
          <w:shd w:val="clear" w:color="auto" w:fill="FFFFFF"/>
        </w:rPr>
        <w:t>, </w:t>
      </w:r>
      <w:r w:rsidRPr="002236D9">
        <w:rPr>
          <w:rFonts w:cstheme="minorHAnsi"/>
          <w:i/>
          <w:iCs/>
          <w:color w:val="222222"/>
          <w:shd w:val="clear" w:color="auto" w:fill="FFFFFF"/>
        </w:rPr>
        <w:t>93</w:t>
      </w:r>
      <w:r w:rsidRPr="002236D9">
        <w:rPr>
          <w:rFonts w:cstheme="minorHAnsi"/>
          <w:color w:val="222222"/>
          <w:shd w:val="clear" w:color="auto" w:fill="FFFFFF"/>
        </w:rPr>
        <w:t>(1), 139-140.</w:t>
      </w:r>
      <w:r w:rsidR="00EA783C" w:rsidRPr="002236D9">
        <w:rPr>
          <w:rFonts w:cstheme="minorHAnsi"/>
        </w:rPr>
        <w:t xml:space="preserve"> </w:t>
      </w:r>
      <w:proofErr w:type="spellStart"/>
      <w:r w:rsidR="00EA783C" w:rsidRPr="002236D9">
        <w:rPr>
          <w:rFonts w:cstheme="minorHAnsi"/>
        </w:rPr>
        <w:t>doi</w:t>
      </w:r>
      <w:proofErr w:type="spellEnd"/>
      <w:r w:rsidR="00EA783C" w:rsidRPr="002236D9">
        <w:rPr>
          <w:rFonts w:cstheme="minorHAnsi"/>
        </w:rPr>
        <w:t xml:space="preserve">: </w:t>
      </w:r>
      <w:r w:rsidR="00EA783C" w:rsidRPr="002236D9">
        <w:rPr>
          <w:rFonts w:cstheme="minorHAnsi"/>
          <w:color w:val="222222"/>
          <w:shd w:val="clear" w:color="auto" w:fill="FFFFFF"/>
        </w:rPr>
        <w:t>http://journals.sagepub.com/doi/pdf/10.2466/pms.2001.93.1.139</w:t>
      </w:r>
    </w:p>
    <w:p w14:paraId="1E2C297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Hicks, R. A., Lucero-Gorman, K., Bautista, J. (1999). Ethnicity, sleep hygiene knowledge, and </w:t>
      </w:r>
    </w:p>
    <w:p w14:paraId="215A76A0" w14:textId="7D1EA430" w:rsidR="001D0BC4" w:rsidRPr="002236D9" w:rsidRDefault="004F35FD" w:rsidP="001D0BC4">
      <w:pPr>
        <w:ind w:left="720" w:firstLine="0"/>
        <w:rPr>
          <w:rFonts w:eastAsia="Times New Roman" w:cstheme="minorHAnsi"/>
          <w:color w:val="000000" w:themeColor="text1"/>
          <w:sz w:val="21"/>
          <w:szCs w:val="21"/>
          <w:u w:val="single"/>
        </w:rPr>
      </w:pPr>
      <w:r w:rsidRPr="002236D9">
        <w:rPr>
          <w:rFonts w:eastAsia="Times New Roman" w:cstheme="minorHAnsi"/>
          <w:color w:val="000000" w:themeColor="text1"/>
          <w:kern w:val="0"/>
          <w:lang w:eastAsia="en-US"/>
        </w:rPr>
        <w:t xml:space="preserve">sleep hygiene practices. </w:t>
      </w:r>
      <w:r w:rsidRPr="002236D9">
        <w:rPr>
          <w:rFonts w:eastAsia="Times New Roman" w:cstheme="minorHAnsi"/>
          <w:i/>
          <w:color w:val="000000" w:themeColor="text1"/>
          <w:kern w:val="0"/>
          <w:lang w:eastAsia="en-US"/>
        </w:rPr>
        <w:t>Percept Mot Skills., 88,</w:t>
      </w:r>
      <w:r w:rsidRPr="002236D9">
        <w:rPr>
          <w:rFonts w:eastAsia="Times New Roman" w:cstheme="minorHAnsi"/>
          <w:color w:val="000000" w:themeColor="text1"/>
          <w:kern w:val="0"/>
          <w:lang w:eastAsia="en-US"/>
        </w:rPr>
        <w:t xml:space="preserve"> 1095–1096.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28">
        <w:r w:rsidRPr="002236D9">
          <w:rPr>
            <w:rStyle w:val="InternetLink"/>
            <w:rFonts w:eastAsia="Times New Roman" w:cstheme="minorHAnsi"/>
            <w:color w:val="auto"/>
            <w:highlight w:val="white"/>
            <w:u w:val="none"/>
          </w:rPr>
          <w:t>https://doi.org/10.2466/pms.1999.88.3c.1095</w:t>
        </w:r>
      </w:hyperlink>
    </w:p>
    <w:p w14:paraId="39DCDA81" w14:textId="39F72E56"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Hillman, C. H., </w:t>
      </w:r>
      <w:proofErr w:type="spellStart"/>
      <w:r w:rsidRPr="002236D9">
        <w:rPr>
          <w:rFonts w:eastAsia="Times New Roman" w:cstheme="minorHAnsi"/>
          <w:color w:val="000000" w:themeColor="text1"/>
          <w:kern w:val="0"/>
          <w:shd w:val="clear" w:color="auto" w:fill="FFFFFF"/>
          <w:lang w:eastAsia="en-US"/>
        </w:rPr>
        <w:t>Castelli</w:t>
      </w:r>
      <w:proofErr w:type="spellEnd"/>
      <w:r w:rsidRPr="002236D9">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function in healthy preadolescent children.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37</w:t>
      </w:r>
      <w:r w:rsidRPr="002236D9">
        <w:rPr>
          <w:rFonts w:eastAsia="Times New Roman" w:cstheme="minorHAnsi"/>
          <w:color w:val="000000" w:themeColor="text1"/>
          <w:kern w:val="0"/>
          <w:shd w:val="clear" w:color="auto" w:fill="FFFFFF"/>
          <w:lang w:eastAsia="en-US"/>
        </w:rPr>
        <w:t xml:space="preserve">(11), 1967-1974. </w:t>
      </w:r>
      <w:proofErr w:type="spellStart"/>
      <w:proofErr w:type="gramStart"/>
      <w:r w:rsidRPr="002236D9">
        <w:rPr>
          <w:rFonts w:eastAsia="Times New Roman" w:cstheme="minorHAnsi"/>
          <w:color w:val="000000" w:themeColor="text1"/>
          <w:kern w:val="0"/>
          <w:lang w:eastAsia="en-US"/>
        </w:rPr>
        <w:t>doi</w:t>
      </w:r>
      <w:proofErr w:type="spellEnd"/>
      <w:proofErr w:type="gramEnd"/>
      <w:r w:rsidRPr="002236D9">
        <w:rPr>
          <w:rFonts w:eastAsia="Times New Roman" w:cstheme="minorHAnsi"/>
          <w:color w:val="000000" w:themeColor="text1"/>
          <w:kern w:val="0"/>
          <w:lang w:eastAsia="en-US"/>
        </w:rPr>
        <w:t>: 10.1249/01.mss.0000176680.79702.ce</w:t>
      </w:r>
    </w:p>
    <w:p w14:paraId="5D5C12B1"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Hillman, C. H., Erickson, K. I., &amp; Kramer, A. F. (2008). Be smart, exercise your heart: </w:t>
      </w:r>
    </w:p>
    <w:p w14:paraId="344CF888" w14:textId="77777777" w:rsidR="005D4012" w:rsidRPr="002236D9" w:rsidRDefault="004F35FD" w:rsidP="005D4012">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Exercise effects on brain and cognition. </w:t>
      </w:r>
      <w:r w:rsidRPr="002236D9">
        <w:rPr>
          <w:rFonts w:cstheme="minorHAnsi"/>
          <w:i/>
          <w:color w:val="000000" w:themeColor="text1"/>
        </w:rPr>
        <w:t>Science and Society, 9,</w:t>
      </w:r>
      <w:r w:rsidRPr="002236D9">
        <w:rPr>
          <w:rFonts w:cstheme="minorHAnsi"/>
          <w:color w:val="000000" w:themeColor="text1"/>
        </w:rPr>
        <w:t xml:space="preserve"> 58–65. doi</w:t>
      </w:r>
      <w:r w:rsidRPr="002236D9">
        <w:rPr>
          <w:rFonts w:eastAsia="Times New Roman" w:cstheme="minorHAnsi"/>
          <w:color w:val="000000" w:themeColor="text1"/>
          <w:kern w:val="0"/>
          <w:shd w:val="clear" w:color="auto" w:fill="FFFFFF"/>
          <w:lang w:eastAsia="en-US"/>
        </w:rPr>
        <w:t>:10.1038/nrn229</w:t>
      </w:r>
    </w:p>
    <w:p w14:paraId="43FCBC99" w14:textId="77777777" w:rsidR="005D4012" w:rsidRPr="002236D9" w:rsidRDefault="005D4012" w:rsidP="005D4012">
      <w:pPr>
        <w:ind w:firstLine="0"/>
        <w:rPr>
          <w:rFonts w:eastAsia="Times New Roman" w:cstheme="minorHAnsi"/>
          <w:color w:val="333333"/>
          <w:kern w:val="0"/>
          <w:lang w:eastAsia="en-US"/>
        </w:rPr>
      </w:pPr>
      <w:proofErr w:type="spellStart"/>
      <w:r w:rsidRPr="002236D9">
        <w:rPr>
          <w:rFonts w:eastAsia="Times New Roman" w:cstheme="minorHAnsi"/>
          <w:color w:val="333333"/>
          <w:kern w:val="0"/>
          <w:lang w:eastAsia="en-US"/>
        </w:rPr>
        <w:t>Hirshkowitz</w:t>
      </w:r>
      <w:proofErr w:type="spellEnd"/>
      <w:r w:rsidRPr="002236D9">
        <w:rPr>
          <w:rFonts w:eastAsia="Times New Roman" w:cstheme="minorHAnsi"/>
          <w:color w:val="333333"/>
          <w:kern w:val="0"/>
          <w:lang w:eastAsia="en-US"/>
        </w:rPr>
        <w:t>, Max et al.</w:t>
      </w:r>
      <w:r w:rsidRPr="002236D9">
        <w:rPr>
          <w:rFonts w:eastAsia="Times New Roman" w:cstheme="minorHAnsi"/>
          <w:color w:val="000000" w:themeColor="text1"/>
          <w:kern w:val="0"/>
          <w:shd w:val="clear" w:color="auto" w:fill="FFFFFF"/>
          <w:lang w:eastAsia="en-US"/>
        </w:rPr>
        <w:t xml:space="preserve"> (2015). </w:t>
      </w:r>
      <w:r w:rsidRPr="002236D9">
        <w:rPr>
          <w:rFonts w:eastAsia="Times New Roman" w:cstheme="minorHAnsi"/>
          <w:color w:val="333333"/>
          <w:kern w:val="0"/>
          <w:lang w:eastAsia="en-US"/>
        </w:rPr>
        <w:t xml:space="preserve">National Sleep Foundation’s sleep time duration </w:t>
      </w:r>
    </w:p>
    <w:p w14:paraId="6BB06225" w14:textId="51DC184A" w:rsidR="005D4012" w:rsidRPr="002236D9" w:rsidRDefault="005D4012" w:rsidP="005D4012">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333333"/>
          <w:kern w:val="0"/>
          <w:lang w:eastAsia="en-US"/>
        </w:rPr>
        <w:lastRenderedPageBreak/>
        <w:t>recommendations: methodology and results summary</w:t>
      </w:r>
      <w:r w:rsidRPr="002236D9">
        <w:rPr>
          <w:rFonts w:eastAsia="Times New Roman" w:cstheme="minorHAnsi"/>
          <w:color w:val="000000" w:themeColor="text1"/>
          <w:kern w:val="0"/>
          <w:shd w:val="clear" w:color="auto" w:fill="FFFFFF"/>
          <w:lang w:eastAsia="en-US"/>
        </w:rPr>
        <w:t xml:space="preserve">. </w:t>
      </w:r>
      <w:r w:rsidRPr="002236D9">
        <w:rPr>
          <w:rFonts w:eastAsia="Times New Roman" w:cstheme="minorHAnsi"/>
          <w:i/>
          <w:color w:val="333333"/>
          <w:kern w:val="0"/>
          <w:lang w:eastAsia="en-US"/>
        </w:rPr>
        <w:t>Sleep Health: Journal of the National Sleep Foundation, 1</w:t>
      </w:r>
      <w:r w:rsidRPr="002236D9">
        <w:rPr>
          <w:rFonts w:eastAsia="Times New Roman" w:cstheme="minorHAnsi"/>
          <w:color w:val="333333"/>
          <w:kern w:val="0"/>
          <w:lang w:eastAsia="en-US"/>
        </w:rPr>
        <w:t>(1), 40 – 43.</w:t>
      </w:r>
      <w:r w:rsidRPr="002236D9">
        <w:rPr>
          <w:rFonts w:eastAsia="Times New Roman" w:cstheme="minorHAnsi"/>
          <w:color w:val="000000" w:themeColor="text1"/>
          <w:kern w:val="0"/>
          <w:shd w:val="clear" w:color="auto" w:fill="FFFFFF"/>
          <w:lang w:eastAsia="en-US"/>
        </w:rPr>
        <w:t xml:space="preserve">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https://doi.org/10.1016/j.sleh.2014.12.010</w:t>
      </w:r>
    </w:p>
    <w:p w14:paraId="07144328" w14:textId="77777777" w:rsidR="005210E5" w:rsidRPr="002236D9" w:rsidRDefault="004F35FD">
      <w:pPr>
        <w:ind w:firstLine="0"/>
        <w:rPr>
          <w:rFonts w:cstheme="minorHAnsi"/>
          <w:i/>
          <w:iCs/>
          <w:color w:val="000000" w:themeColor="text1"/>
        </w:rPr>
      </w:pPr>
      <w:r w:rsidRPr="002236D9">
        <w:rPr>
          <w:rFonts w:cstheme="minorHAnsi"/>
          <w:color w:val="000000" w:themeColor="text1"/>
        </w:rPr>
        <w:t xml:space="preserve">Horne, J. (1988). Sleep loss and 'divergent' thinking ability. </w:t>
      </w:r>
      <w:r w:rsidRPr="002236D9">
        <w:rPr>
          <w:rFonts w:cstheme="minorHAnsi"/>
          <w:i/>
          <w:iCs/>
          <w:color w:val="000000" w:themeColor="text1"/>
        </w:rPr>
        <w:t xml:space="preserve">Sleep: Journal of Sleep Research &amp; </w:t>
      </w:r>
    </w:p>
    <w:p w14:paraId="2F610AE2" w14:textId="005F9C61" w:rsidR="005210E5" w:rsidRPr="002236D9" w:rsidRDefault="004F35FD">
      <w:pPr>
        <w:rPr>
          <w:rStyle w:val="InternetLink"/>
          <w:rFonts w:eastAsia="Times New Roman" w:cstheme="minorHAnsi"/>
          <w:color w:val="000000" w:themeColor="text1"/>
          <w:u w:val="none"/>
        </w:rPr>
      </w:pPr>
      <w:r w:rsidRPr="002236D9">
        <w:rPr>
          <w:rFonts w:cstheme="minorHAnsi"/>
          <w:i/>
          <w:iCs/>
          <w:color w:val="000000" w:themeColor="text1"/>
        </w:rPr>
        <w:t>Sleep Medicine</w:t>
      </w:r>
      <w:r w:rsidRPr="002236D9">
        <w:rPr>
          <w:rFonts w:cstheme="minorHAnsi"/>
          <w:color w:val="000000" w:themeColor="text1"/>
        </w:rPr>
        <w:t xml:space="preserve">, </w:t>
      </w:r>
      <w:r w:rsidRPr="002236D9">
        <w:rPr>
          <w:rFonts w:cstheme="minorHAnsi"/>
          <w:i/>
          <w:iCs/>
          <w:color w:val="000000" w:themeColor="text1"/>
        </w:rPr>
        <w:t>11</w:t>
      </w:r>
      <w:r w:rsidRPr="002236D9">
        <w:rPr>
          <w:rFonts w:cstheme="minorHAnsi"/>
          <w:color w:val="000000" w:themeColor="text1"/>
        </w:rPr>
        <w:t xml:space="preserve">, 528-536.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9">
        <w:r w:rsidRPr="002236D9">
          <w:rPr>
            <w:rStyle w:val="InternetLink"/>
            <w:rFonts w:eastAsia="Times New Roman" w:cstheme="minorHAnsi"/>
            <w:color w:val="000000" w:themeColor="text1"/>
            <w:highlight w:val="white"/>
            <w:u w:val="none"/>
          </w:rPr>
          <w:t>https://doi.org/10.1093/sleep/11.6.528</w:t>
        </w:r>
      </w:hyperlink>
    </w:p>
    <w:p w14:paraId="316F95B7" w14:textId="77777777" w:rsidR="003274D4" w:rsidRPr="002236D9" w:rsidRDefault="003274D4" w:rsidP="003274D4">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Hudd, S., Dumlao, J., Erdmann-Sager, D., Murray, D., Phan, E., &amp; </w:t>
      </w:r>
      <w:proofErr w:type="spellStart"/>
      <w:r w:rsidRPr="002236D9">
        <w:rPr>
          <w:rFonts w:eastAsia="Times New Roman" w:cstheme="minorHAnsi"/>
          <w:color w:val="333333"/>
          <w:kern w:val="0"/>
          <w:lang w:eastAsia="en-US"/>
        </w:rPr>
        <w:t>Soukas</w:t>
      </w:r>
      <w:proofErr w:type="spellEnd"/>
      <w:r w:rsidRPr="002236D9">
        <w:rPr>
          <w:rFonts w:eastAsia="Times New Roman" w:cstheme="minorHAnsi"/>
          <w:color w:val="333333"/>
          <w:kern w:val="0"/>
          <w:lang w:eastAsia="en-US"/>
        </w:rPr>
        <w:t xml:space="preserve">, N. (2000). </w:t>
      </w:r>
      <w:r w:rsidR="00A175B2" w:rsidRPr="002236D9">
        <w:rPr>
          <w:rFonts w:eastAsia="Times New Roman" w:cstheme="minorHAnsi"/>
          <w:color w:val="333333"/>
          <w:kern w:val="0"/>
          <w:lang w:eastAsia="en-US"/>
        </w:rPr>
        <w:t xml:space="preserve">Stress at </w:t>
      </w:r>
    </w:p>
    <w:p w14:paraId="4E8AD42B" w14:textId="3FC8D707" w:rsidR="003274D4" w:rsidRPr="002236D9" w:rsidRDefault="002B5534" w:rsidP="003274D4">
      <w:pPr>
        <w:shd w:val="clear" w:color="auto" w:fill="FFFFFF"/>
        <w:rPr>
          <w:rFonts w:eastAsia="Times New Roman" w:cstheme="minorHAnsi"/>
          <w:i/>
          <w:color w:val="333333"/>
          <w:kern w:val="0"/>
          <w:lang w:eastAsia="en-US"/>
        </w:rPr>
      </w:pPr>
      <w:proofErr w:type="gramStart"/>
      <w:r>
        <w:rPr>
          <w:rFonts w:eastAsia="Times New Roman" w:cstheme="minorHAnsi"/>
          <w:color w:val="333333"/>
          <w:kern w:val="0"/>
          <w:lang w:eastAsia="en-US"/>
        </w:rPr>
        <w:t>college</w:t>
      </w:r>
      <w:proofErr w:type="gramEnd"/>
      <w:r>
        <w:rPr>
          <w:rFonts w:eastAsia="Times New Roman" w:cstheme="minorHAnsi"/>
          <w:color w:val="333333"/>
          <w:kern w:val="0"/>
          <w:lang w:eastAsia="en-US"/>
        </w:rPr>
        <w:t>: E</w:t>
      </w:r>
      <w:r w:rsidR="00A175B2" w:rsidRPr="002236D9">
        <w:rPr>
          <w:rFonts w:eastAsia="Times New Roman" w:cstheme="minorHAnsi"/>
          <w:color w:val="333333"/>
          <w:kern w:val="0"/>
          <w:lang w:eastAsia="en-US"/>
        </w:rPr>
        <w:t>ffects on health habits, health status</w:t>
      </w:r>
      <w:r w:rsidR="003274D4" w:rsidRPr="002236D9">
        <w:rPr>
          <w:rFonts w:eastAsia="Times New Roman" w:cstheme="minorHAnsi"/>
          <w:color w:val="333333"/>
          <w:kern w:val="0"/>
          <w:lang w:eastAsia="en-US"/>
        </w:rPr>
        <w:t>,</w:t>
      </w:r>
      <w:r w:rsidR="00A175B2" w:rsidRPr="002236D9">
        <w:rPr>
          <w:rFonts w:eastAsia="Times New Roman" w:cstheme="minorHAnsi"/>
          <w:color w:val="333333"/>
          <w:kern w:val="0"/>
          <w:lang w:eastAsia="en-US"/>
        </w:rPr>
        <w:t xml:space="preserve"> and self-esteem</w:t>
      </w:r>
      <w:r w:rsidR="003274D4" w:rsidRPr="002236D9">
        <w:rPr>
          <w:rFonts w:eastAsia="Times New Roman" w:cstheme="minorHAnsi"/>
          <w:color w:val="333333"/>
          <w:kern w:val="0"/>
          <w:lang w:eastAsia="en-US"/>
        </w:rPr>
        <w:t xml:space="preserve">. </w:t>
      </w:r>
      <w:r w:rsidR="003274D4" w:rsidRPr="002236D9">
        <w:rPr>
          <w:rFonts w:eastAsia="Times New Roman" w:cstheme="minorHAnsi"/>
          <w:i/>
          <w:color w:val="333333"/>
          <w:kern w:val="0"/>
          <w:lang w:eastAsia="en-US"/>
        </w:rPr>
        <w:t xml:space="preserve">College Student Journal, </w:t>
      </w:r>
    </w:p>
    <w:p w14:paraId="6EFED3E2" w14:textId="6E1E9334" w:rsidR="00A175B2" w:rsidRPr="002236D9" w:rsidRDefault="003274D4" w:rsidP="00A16DE5">
      <w:pPr>
        <w:ind w:left="720" w:firstLine="0"/>
        <w:rPr>
          <w:rFonts w:eastAsia="Times New Roman" w:cstheme="minorHAnsi"/>
          <w:kern w:val="0"/>
          <w:lang w:eastAsia="en-US"/>
        </w:rPr>
      </w:pPr>
      <w:r w:rsidRPr="002236D9">
        <w:rPr>
          <w:rFonts w:eastAsia="Times New Roman" w:cstheme="minorHAnsi"/>
          <w:i/>
          <w:color w:val="333333"/>
          <w:kern w:val="0"/>
          <w:lang w:eastAsia="en-US"/>
        </w:rPr>
        <w:t>34</w:t>
      </w:r>
      <w:r w:rsidRPr="002236D9">
        <w:rPr>
          <w:rFonts w:eastAsia="Times New Roman" w:cstheme="minorHAnsi"/>
          <w:color w:val="333333"/>
          <w:kern w:val="0"/>
          <w:lang w:eastAsia="en-US"/>
        </w:rPr>
        <w:t>(2), 217+.</w:t>
      </w:r>
      <w:r w:rsidR="0080563D" w:rsidRPr="002236D9">
        <w:rPr>
          <w:rFonts w:eastAsia="Times New Roman" w:cstheme="minorHAnsi"/>
          <w:color w:val="333333"/>
          <w:kern w:val="0"/>
          <w:lang w:eastAsia="en-US"/>
        </w:rPr>
        <w:t xml:space="preserve"> Retrieved from: </w:t>
      </w:r>
      <w:proofErr w:type="spellStart"/>
      <w:r w:rsidR="0080563D" w:rsidRPr="002236D9">
        <w:rPr>
          <w:rFonts w:eastAsia="Times New Roman" w:cstheme="minorHAnsi"/>
          <w:i/>
          <w:iCs/>
          <w:color w:val="323232"/>
          <w:kern w:val="0"/>
          <w:shd w:val="clear" w:color="auto" w:fill="F5F5F5"/>
          <w:lang w:eastAsia="en-US"/>
        </w:rPr>
        <w:t>AcademicOneFile</w:t>
      </w:r>
      <w:proofErr w:type="spellEnd"/>
      <w:r w:rsidR="0080563D" w:rsidRPr="002236D9">
        <w:rPr>
          <w:rFonts w:eastAsia="Times New Roman" w:cstheme="minorHAnsi"/>
          <w:color w:val="323232"/>
          <w:kern w:val="0"/>
          <w:shd w:val="clear" w:color="auto" w:fill="F5F5F5"/>
          <w:lang w:eastAsia="en-US"/>
        </w:rPr>
        <w:t xml:space="preserve">, </w:t>
      </w:r>
      <w:r w:rsidR="0080563D" w:rsidRPr="002236D9">
        <w:rPr>
          <w:rFonts w:eastAsia="Times New Roman" w:cstheme="minorHAnsi"/>
          <w:kern w:val="0"/>
          <w:shd w:val="clear" w:color="auto" w:fill="F5F5F5"/>
          <w:lang w:eastAsia="en-US"/>
        </w:rPr>
        <w:t>http://link.galegroup.com/apps/doc/A131318268/AONE?u=azstatelibdev&amp;sid=AONE&amp;xid=731f837d</w:t>
      </w:r>
      <w:r w:rsidR="0080563D" w:rsidRPr="002236D9">
        <w:rPr>
          <w:rFonts w:eastAsia="Times New Roman" w:cstheme="minorHAnsi"/>
          <w:color w:val="323232"/>
          <w:kern w:val="0"/>
          <w:shd w:val="clear" w:color="auto" w:fill="F5F5F5"/>
          <w:lang w:eastAsia="en-US"/>
        </w:rPr>
        <w:t>.</w:t>
      </w:r>
    </w:p>
    <w:p w14:paraId="38EB40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Irish, L. A., Kline, C. E., Gunn, H. E., </w:t>
      </w:r>
      <w:proofErr w:type="spellStart"/>
      <w:r w:rsidRPr="002236D9">
        <w:rPr>
          <w:rFonts w:cstheme="minorHAnsi"/>
          <w:color w:val="000000" w:themeColor="text1"/>
        </w:rPr>
        <w:t>Buysse</w:t>
      </w:r>
      <w:proofErr w:type="spellEnd"/>
      <w:r w:rsidRPr="002236D9">
        <w:rPr>
          <w:rFonts w:cstheme="minorHAnsi"/>
          <w:color w:val="000000" w:themeColor="text1"/>
        </w:rPr>
        <w:t xml:space="preserve">, D. J., Hall, M. H. (2015). The role of sleep </w:t>
      </w:r>
    </w:p>
    <w:p w14:paraId="340970B6" w14:textId="539BCDFF" w:rsidR="005210E5" w:rsidRPr="002236D9" w:rsidRDefault="004F35FD">
      <w:pPr>
        <w:ind w:left="720" w:firstLine="0"/>
        <w:rPr>
          <w:rFonts w:cstheme="minorHAnsi"/>
        </w:rPr>
      </w:pPr>
      <w:r w:rsidRPr="002236D9">
        <w:rPr>
          <w:rFonts w:cstheme="minorHAnsi"/>
          <w:color w:val="000000" w:themeColor="text1"/>
        </w:rPr>
        <w:t xml:space="preserve">hygiene in promoting public health: A review of empirical evidence. </w:t>
      </w:r>
      <w:r w:rsidRPr="002236D9">
        <w:rPr>
          <w:rFonts w:cstheme="minorHAnsi"/>
          <w:i/>
          <w:color w:val="000000" w:themeColor="text1"/>
        </w:rPr>
        <w:t xml:space="preserve">Sleep Medicine Reviews, 22, </w:t>
      </w:r>
      <w:r w:rsidRPr="002236D9">
        <w:rPr>
          <w:rFonts w:cstheme="minorHAnsi"/>
          <w:color w:val="000000" w:themeColor="text1"/>
        </w:rPr>
        <w:t xml:space="preserve">23-36.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0">
        <w:r w:rsidRPr="002236D9">
          <w:rPr>
            <w:rStyle w:val="InternetLink"/>
            <w:rFonts w:cstheme="minorHAnsi"/>
            <w:color w:val="000000" w:themeColor="text1"/>
            <w:u w:val="none"/>
          </w:rPr>
          <w:t>http://dx.doi.org/10.1016/j.smrv.2014.10.001</w:t>
        </w:r>
      </w:hyperlink>
      <w:r w:rsidRPr="002236D9">
        <w:rPr>
          <w:rFonts w:cstheme="minorHAnsi"/>
          <w:color w:val="000000" w:themeColor="text1"/>
        </w:rPr>
        <w:t xml:space="preserve"> </w:t>
      </w:r>
    </w:p>
    <w:p w14:paraId="682D4446" w14:textId="2C873BCD" w:rsidR="00363962" w:rsidRPr="002236D9" w:rsidRDefault="00357EDC" w:rsidP="00363962">
      <w:pPr>
        <w:widowControl w:val="0"/>
        <w:spacing w:after="240"/>
        <w:ind w:firstLine="0"/>
        <w:rPr>
          <w:rFonts w:cstheme="minorHAnsi"/>
          <w:color w:val="000000" w:themeColor="text1"/>
          <w:kern w:val="0"/>
        </w:rPr>
      </w:pPr>
      <w:r w:rsidRPr="002236D9">
        <w:rPr>
          <w:rFonts w:cstheme="minorHAnsi"/>
          <w:color w:val="000000" w:themeColor="text1"/>
          <w:kern w:val="0"/>
        </w:rPr>
        <w:t>Jacobs, D. R. Jr., A</w:t>
      </w:r>
      <w:r w:rsidR="00363962" w:rsidRPr="002236D9">
        <w:rPr>
          <w:rFonts w:cstheme="minorHAnsi"/>
          <w:color w:val="000000" w:themeColor="text1"/>
          <w:kern w:val="0"/>
        </w:rPr>
        <w:t xml:space="preserve">insworth, B. E., Hartman, T. J., and Leon, A. S. (1993). A simultaneous </w:t>
      </w:r>
    </w:p>
    <w:p w14:paraId="206BADB9" w14:textId="6A84152D" w:rsidR="00357EDC" w:rsidRPr="002236D9" w:rsidRDefault="00363962" w:rsidP="00363962">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evaluation of 10 commonly used physical activity questionnaires.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25</w:t>
      </w:r>
      <w:r w:rsidRPr="002236D9">
        <w:rPr>
          <w:rFonts w:eastAsia="Times New Roman" w:cstheme="minorHAnsi"/>
          <w:color w:val="000000" w:themeColor="text1"/>
          <w:kern w:val="0"/>
          <w:shd w:val="clear" w:color="auto" w:fill="FFFFFF"/>
          <w:lang w:eastAsia="en-US"/>
        </w:rPr>
        <w:t>, 81-91.</w:t>
      </w:r>
    </w:p>
    <w:p w14:paraId="6935CDB5" w14:textId="15A2C4FC" w:rsidR="005210E5" w:rsidRPr="002236D9" w:rsidRDefault="004F35FD" w:rsidP="00363962">
      <w:pPr>
        <w:widowControl w:val="0"/>
        <w:spacing w:after="240"/>
        <w:ind w:firstLine="0"/>
        <w:rPr>
          <w:rFonts w:cstheme="minorHAnsi"/>
          <w:color w:val="000000" w:themeColor="text1"/>
          <w:kern w:val="0"/>
        </w:rPr>
      </w:pPr>
      <w:proofErr w:type="spellStart"/>
      <w:r w:rsidRPr="002236D9">
        <w:rPr>
          <w:rFonts w:cstheme="minorHAnsi"/>
          <w:color w:val="000000" w:themeColor="text1"/>
          <w:kern w:val="0"/>
        </w:rPr>
        <w:t>Kall</w:t>
      </w:r>
      <w:proofErr w:type="spellEnd"/>
      <w:r w:rsidRPr="002236D9">
        <w:rPr>
          <w:rFonts w:cstheme="minorHAnsi"/>
          <w:color w:val="000000" w:themeColor="text1"/>
          <w:kern w:val="0"/>
        </w:rPr>
        <w:t xml:space="preserve">, L. B., Nilsson, M., &amp; Linden, T. (2014). The impact of a physical activity intervention </w:t>
      </w:r>
    </w:p>
    <w:p w14:paraId="50217F8E" w14:textId="77777777" w:rsidR="005210E5" w:rsidRPr="002236D9" w:rsidRDefault="004F35FD" w:rsidP="00363962">
      <w:pPr>
        <w:ind w:left="720" w:firstLine="0"/>
        <w:rPr>
          <w:rFonts w:eastAsia="Times New Roman" w:cstheme="minorHAnsi"/>
          <w:color w:val="000000" w:themeColor="text1"/>
          <w:kern w:val="0"/>
          <w:lang w:eastAsia="en-US"/>
        </w:rPr>
      </w:pPr>
      <w:r w:rsidRPr="002236D9">
        <w:rPr>
          <w:rFonts w:cstheme="minorHAnsi"/>
          <w:color w:val="000000" w:themeColor="text1"/>
          <w:kern w:val="0"/>
        </w:rPr>
        <w:t>program on academic achievement in a Swedish elementary school setting</w:t>
      </w:r>
      <w:r w:rsidRPr="002236D9">
        <w:rPr>
          <w:rFonts w:cstheme="minorHAnsi"/>
          <w:i/>
          <w:color w:val="000000" w:themeColor="text1"/>
          <w:kern w:val="0"/>
        </w:rPr>
        <w:t>. Journal of School Health, 84</w:t>
      </w:r>
      <w:r w:rsidRPr="002236D9">
        <w:rPr>
          <w:rFonts w:cstheme="minorHAnsi"/>
          <w:color w:val="000000" w:themeColor="text1"/>
          <w:kern w:val="0"/>
        </w:rPr>
        <w:t xml:space="preserve">, 473-480. </w:t>
      </w:r>
      <w:proofErr w:type="spellStart"/>
      <w:r w:rsidRPr="002236D9">
        <w:rPr>
          <w:rFonts w:cstheme="minorHAnsi"/>
          <w:color w:val="000000" w:themeColor="text1"/>
          <w:kern w:val="0"/>
        </w:rPr>
        <w:t>doi</w:t>
      </w:r>
      <w:proofErr w:type="spellEnd"/>
      <w:r w:rsidRPr="002236D9">
        <w:rPr>
          <w:rFonts w:cstheme="minorHAnsi"/>
          <w:color w:val="000000" w:themeColor="text1"/>
          <w:kern w:val="0"/>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10.1111/josh.12179</w:t>
      </w:r>
    </w:p>
    <w:p w14:paraId="30274C8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Kim, J. K., Conger, R. D., Elder, G. H., &amp; Lorenz, F. O. (2003). Reciprocal influences between </w:t>
      </w:r>
    </w:p>
    <w:p w14:paraId="6EAF4D4D"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stressful life events and adolescent internalizing and externalizing problems. </w:t>
      </w:r>
      <w:r w:rsidRPr="002236D9">
        <w:rPr>
          <w:rFonts w:eastAsia="Times New Roman" w:cstheme="minorHAnsi"/>
          <w:i/>
          <w:color w:val="000000" w:themeColor="text1"/>
          <w:kern w:val="0"/>
          <w:lang w:eastAsia="en-US"/>
        </w:rPr>
        <w:t>Child Development, 74,</w:t>
      </w:r>
      <w:r w:rsidRPr="002236D9">
        <w:rPr>
          <w:rFonts w:eastAsia="Times New Roman" w:cstheme="minorHAnsi"/>
          <w:color w:val="000000" w:themeColor="text1"/>
          <w:kern w:val="0"/>
          <w:lang w:eastAsia="en-US"/>
        </w:rPr>
        <w:t xml:space="preserve"> 127-143.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w:t>
      </w:r>
      <w:r w:rsidRPr="002236D9">
        <w:rPr>
          <w:rFonts w:eastAsia="Times New Roman" w:cstheme="minorHAnsi"/>
          <w:color w:val="000000" w:themeColor="text1"/>
          <w:sz w:val="21"/>
          <w:szCs w:val="21"/>
          <w:shd w:val="clear" w:color="auto" w:fill="FFFFFF"/>
        </w:rPr>
        <w:t xml:space="preserve"> </w:t>
      </w:r>
      <w:r w:rsidRPr="002236D9">
        <w:rPr>
          <w:rFonts w:eastAsia="Times New Roman" w:cstheme="minorHAnsi"/>
          <w:color w:val="000000" w:themeColor="text1"/>
          <w:kern w:val="0"/>
          <w:sz w:val="21"/>
          <w:szCs w:val="21"/>
          <w:shd w:val="clear" w:color="auto" w:fill="FFFFFF"/>
          <w:lang w:eastAsia="en-US"/>
        </w:rPr>
        <w:t>10.1111/1467-8624.00525</w:t>
      </w:r>
    </w:p>
    <w:p w14:paraId="56356BA5" w14:textId="77777777" w:rsidR="005210E5" w:rsidRPr="002236D9" w:rsidRDefault="004F35FD">
      <w:pPr>
        <w:shd w:val="clear" w:color="auto" w:fill="FFFFFF"/>
        <w:ind w:firstLine="0"/>
        <w:outlineLvl w:val="0"/>
        <w:rPr>
          <w:rFonts w:eastAsia="Times New Roman" w:cstheme="minorHAnsi"/>
          <w:bCs/>
          <w:color w:val="000000" w:themeColor="text1"/>
          <w:lang w:eastAsia="en-US"/>
        </w:rPr>
      </w:pPr>
      <w:proofErr w:type="spellStart"/>
      <w:r w:rsidRPr="002236D9">
        <w:rPr>
          <w:rFonts w:eastAsia="Times New Roman" w:cstheme="minorHAnsi"/>
          <w:color w:val="000000" w:themeColor="text1"/>
          <w:kern w:val="0"/>
          <w:lang w:eastAsia="en-US"/>
        </w:rPr>
        <w:t>Kristjánsson</w:t>
      </w:r>
      <w:proofErr w:type="spellEnd"/>
      <w:r w:rsidRPr="002236D9">
        <w:rPr>
          <w:rFonts w:eastAsia="Times New Roman" w:cstheme="minorHAnsi"/>
          <w:color w:val="000000" w:themeColor="text1"/>
          <w:kern w:val="0"/>
          <w:lang w:eastAsia="en-US"/>
        </w:rPr>
        <w:t xml:space="preserve">, A. L., </w:t>
      </w:r>
      <w:proofErr w:type="spellStart"/>
      <w:r w:rsidRPr="002236D9">
        <w:rPr>
          <w:rFonts w:eastAsia="Times New Roman" w:cstheme="minorHAnsi"/>
          <w:color w:val="000000" w:themeColor="text1"/>
          <w:kern w:val="0"/>
          <w:lang w:eastAsia="en-US"/>
        </w:rPr>
        <w:t>Sigfúsdóttir</w:t>
      </w:r>
      <w:proofErr w:type="spellEnd"/>
      <w:r w:rsidRPr="002236D9">
        <w:rPr>
          <w:rFonts w:eastAsia="Times New Roman" w:cstheme="minorHAnsi"/>
          <w:color w:val="000000" w:themeColor="text1"/>
          <w:kern w:val="0"/>
          <w:lang w:eastAsia="en-US"/>
        </w:rPr>
        <w:t xml:space="preserve">, I. D., &amp; </w:t>
      </w:r>
      <w:proofErr w:type="spellStart"/>
      <w:r w:rsidRPr="002236D9">
        <w:rPr>
          <w:rFonts w:eastAsia="Times New Roman" w:cstheme="minorHAnsi"/>
          <w:color w:val="000000" w:themeColor="text1"/>
          <w:kern w:val="0"/>
          <w:lang w:eastAsia="en-US"/>
        </w:rPr>
        <w:t>Allegrante</w:t>
      </w:r>
      <w:proofErr w:type="spellEnd"/>
      <w:r w:rsidRPr="002236D9">
        <w:rPr>
          <w:rFonts w:eastAsia="Times New Roman" w:cstheme="minorHAnsi"/>
          <w:color w:val="000000" w:themeColor="text1"/>
          <w:kern w:val="0"/>
          <w:lang w:eastAsia="en-US"/>
        </w:rPr>
        <w:t>, J. P.</w:t>
      </w:r>
      <w:r w:rsidRPr="002236D9">
        <w:rPr>
          <w:rFonts w:eastAsia="Times New Roman" w:cstheme="minorHAnsi"/>
          <w:bCs/>
          <w:color w:val="000000" w:themeColor="text1"/>
          <w:lang w:eastAsia="en-US"/>
        </w:rPr>
        <w:t xml:space="preserve"> (2008). Health </w:t>
      </w:r>
    </w:p>
    <w:p w14:paraId="5A6F8FB4" w14:textId="5DBE71E8" w:rsidR="005210E5" w:rsidRPr="002236D9" w:rsidRDefault="002B5534">
      <w:pPr>
        <w:shd w:val="clear" w:color="auto" w:fill="FFFFFF"/>
        <w:ind w:left="720" w:firstLine="0"/>
        <w:outlineLvl w:val="0"/>
        <w:rPr>
          <w:rFonts w:cstheme="minorHAnsi"/>
        </w:rPr>
      </w:pPr>
      <w:proofErr w:type="gramStart"/>
      <w:r>
        <w:rPr>
          <w:rFonts w:eastAsia="Times New Roman" w:cstheme="minorHAnsi"/>
          <w:bCs/>
          <w:color w:val="000000" w:themeColor="text1"/>
          <w:lang w:eastAsia="en-US"/>
        </w:rPr>
        <w:lastRenderedPageBreak/>
        <w:t>behavior</w:t>
      </w:r>
      <w:proofErr w:type="gramEnd"/>
      <w:r>
        <w:rPr>
          <w:rFonts w:eastAsia="Times New Roman" w:cstheme="minorHAnsi"/>
          <w:bCs/>
          <w:color w:val="000000" w:themeColor="text1"/>
          <w:lang w:eastAsia="en-US"/>
        </w:rPr>
        <w:t xml:space="preserve"> and academic achievement among adolescents: The relative contribution of dietary habits, physical activity, body mass index, and self-e</w:t>
      </w:r>
      <w:r w:rsidR="004F35FD" w:rsidRPr="002236D9">
        <w:rPr>
          <w:rFonts w:eastAsia="Times New Roman" w:cstheme="minorHAnsi"/>
          <w:bCs/>
          <w:color w:val="000000" w:themeColor="text1"/>
          <w:lang w:eastAsia="en-US"/>
        </w:rPr>
        <w:t>steem</w:t>
      </w:r>
      <w:r w:rsidR="004F35FD" w:rsidRPr="002236D9">
        <w:rPr>
          <w:rFonts w:eastAsia="Times New Roman" w:cstheme="minorHAnsi"/>
          <w:color w:val="000000" w:themeColor="text1"/>
          <w:kern w:val="0"/>
          <w:lang w:eastAsia="en-US"/>
        </w:rPr>
        <w:t xml:space="preserve">. </w:t>
      </w:r>
      <w:r w:rsidR="004F35FD" w:rsidRPr="002236D9">
        <w:rPr>
          <w:rFonts w:eastAsia="Times New Roman" w:cstheme="minorHAnsi"/>
          <w:i/>
          <w:color w:val="000000" w:themeColor="text1"/>
          <w:kern w:val="0"/>
          <w:lang w:eastAsia="en-US"/>
        </w:rPr>
        <w:t xml:space="preserve">Health Education &amp; Behavior, 37(1), </w:t>
      </w:r>
      <w:r w:rsidR="004F35FD" w:rsidRPr="002236D9">
        <w:rPr>
          <w:rFonts w:eastAsia="Times New Roman" w:cstheme="minorHAnsi"/>
          <w:color w:val="000000" w:themeColor="text1"/>
          <w:kern w:val="0"/>
          <w:lang w:eastAsia="en-US"/>
        </w:rPr>
        <w:t xml:space="preserve">51-64.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w:t>
      </w:r>
      <w:hyperlink r:id="rId31">
        <w:r w:rsidR="004F35FD" w:rsidRPr="002236D9">
          <w:rPr>
            <w:rStyle w:val="InternetLink"/>
            <w:rFonts w:eastAsia="Times New Roman" w:cstheme="minorHAnsi"/>
            <w:color w:val="000000" w:themeColor="text1"/>
            <w:kern w:val="0"/>
            <w:u w:val="none"/>
            <w:lang w:eastAsia="en-US"/>
          </w:rPr>
          <w:t>https://doi.org/10.1177/1090198107313481</w:t>
        </w:r>
      </w:hyperlink>
    </w:p>
    <w:p w14:paraId="1FEFA7C7" w14:textId="5B0DFD7D" w:rsidR="005210E5" w:rsidRPr="002236D9" w:rsidRDefault="004F35FD">
      <w:pPr>
        <w:pStyle w:val="NormalWeb"/>
        <w:ind w:left="720" w:hanging="720"/>
        <w:rPr>
          <w:rFonts w:asciiTheme="minorHAnsi" w:hAnsiTheme="minorHAnsi" w:cstheme="minorHAnsi"/>
          <w:color w:val="000000" w:themeColor="text1"/>
        </w:rPr>
      </w:pPr>
      <w:proofErr w:type="spellStart"/>
      <w:r w:rsidRPr="002236D9">
        <w:rPr>
          <w:rFonts w:asciiTheme="minorHAnsi" w:hAnsiTheme="minorHAnsi" w:cstheme="minorHAnsi"/>
          <w:color w:val="000000" w:themeColor="text1"/>
        </w:rPr>
        <w:t>Lavigne</w:t>
      </w:r>
      <w:proofErr w:type="spellEnd"/>
      <w:r w:rsidRPr="002236D9">
        <w:rPr>
          <w:rFonts w:asciiTheme="minorHAnsi" w:hAnsiTheme="minorHAnsi" w:cstheme="minorHAnsi"/>
          <w:color w:val="000000" w:themeColor="text1"/>
        </w:rPr>
        <w:t xml:space="preserve">, J., </w:t>
      </w:r>
      <w:proofErr w:type="spellStart"/>
      <w:r w:rsidRPr="002236D9">
        <w:rPr>
          <w:rFonts w:asciiTheme="minorHAnsi" w:hAnsiTheme="minorHAnsi" w:cstheme="minorHAnsi"/>
          <w:color w:val="000000" w:themeColor="text1"/>
        </w:rPr>
        <w:t>Arend</w:t>
      </w:r>
      <w:proofErr w:type="spellEnd"/>
      <w:r w:rsidRPr="002236D9">
        <w:rPr>
          <w:rFonts w:asciiTheme="minorHAnsi" w:hAnsiTheme="minorHAnsi" w:cstheme="minorHAnsi"/>
          <w:color w:val="000000" w:themeColor="text1"/>
        </w:rPr>
        <w:t xml:space="preserve">, R., Rosenbaum, D., Smith, A., </w:t>
      </w:r>
      <w:proofErr w:type="spellStart"/>
      <w:r w:rsidRPr="002236D9">
        <w:rPr>
          <w:rFonts w:asciiTheme="minorHAnsi" w:hAnsiTheme="minorHAnsi" w:cstheme="minorHAnsi"/>
          <w:color w:val="000000" w:themeColor="text1"/>
        </w:rPr>
        <w:t>Weissbluth</w:t>
      </w:r>
      <w:proofErr w:type="spellEnd"/>
      <w:r w:rsidRPr="002236D9">
        <w:rPr>
          <w:rFonts w:asciiTheme="minorHAnsi" w:hAnsiTheme="minorHAnsi" w:cstheme="minorHAnsi"/>
          <w:color w:val="000000" w:themeColor="text1"/>
        </w:rPr>
        <w:t xml:space="preserve">, M., </w:t>
      </w:r>
      <w:proofErr w:type="spellStart"/>
      <w:r w:rsidRPr="002236D9">
        <w:rPr>
          <w:rFonts w:asciiTheme="minorHAnsi" w:hAnsiTheme="minorHAnsi" w:cstheme="minorHAnsi"/>
          <w:color w:val="000000" w:themeColor="text1"/>
        </w:rPr>
        <w:t>Binns</w:t>
      </w:r>
      <w:proofErr w:type="spellEnd"/>
      <w:r w:rsidRPr="002236D9">
        <w:rPr>
          <w:rFonts w:asciiTheme="minorHAnsi" w:hAnsiTheme="minorHAnsi" w:cstheme="minorHAnsi"/>
          <w:color w:val="000000" w:themeColor="text1"/>
        </w:rPr>
        <w:t xml:space="preserve">, H., et al. (1999). Sleep and behavior problems among preschoolers. </w:t>
      </w:r>
      <w:r w:rsidRPr="002236D9">
        <w:rPr>
          <w:rFonts w:asciiTheme="minorHAnsi" w:hAnsiTheme="minorHAnsi" w:cstheme="minorHAnsi"/>
          <w:i/>
          <w:iCs/>
          <w:color w:val="000000" w:themeColor="text1"/>
        </w:rPr>
        <w:t>Journal of Developmental &amp; Behavioral Pediatrics</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20</w:t>
      </w:r>
      <w:r w:rsidRPr="002236D9">
        <w:rPr>
          <w:rFonts w:asciiTheme="minorHAnsi" w:hAnsiTheme="minorHAnsi" w:cstheme="minorHAnsi"/>
          <w:color w:val="000000" w:themeColor="text1"/>
        </w:rPr>
        <w:t xml:space="preserve">, 164-169. </w:t>
      </w:r>
    </w:p>
    <w:p w14:paraId="48043890"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Leggett, A., </w:t>
      </w:r>
      <w:proofErr w:type="spellStart"/>
      <w:r w:rsidRPr="002236D9">
        <w:rPr>
          <w:rFonts w:eastAsia="Times New Roman" w:cstheme="minorHAnsi"/>
          <w:color w:val="000000" w:themeColor="text1"/>
          <w:kern w:val="0"/>
          <w:shd w:val="clear" w:color="auto" w:fill="FFFFFF"/>
          <w:lang w:eastAsia="en-US"/>
        </w:rPr>
        <w:t>Burgard</w:t>
      </w:r>
      <w:proofErr w:type="spellEnd"/>
      <w:r w:rsidRPr="002236D9">
        <w:rPr>
          <w:rFonts w:eastAsia="Times New Roman" w:cstheme="minorHAnsi"/>
          <w:color w:val="000000" w:themeColor="text1"/>
          <w:kern w:val="0"/>
          <w:shd w:val="clear" w:color="auto" w:fill="FFFFFF"/>
          <w:lang w:eastAsia="en-US"/>
        </w:rPr>
        <w:t xml:space="preserve">, S., &amp; </w:t>
      </w:r>
      <w:proofErr w:type="spellStart"/>
      <w:r w:rsidRPr="002236D9">
        <w:rPr>
          <w:rFonts w:eastAsia="Times New Roman" w:cstheme="minorHAnsi"/>
          <w:color w:val="000000" w:themeColor="text1"/>
          <w:kern w:val="0"/>
          <w:shd w:val="clear" w:color="auto" w:fill="FFFFFF"/>
          <w:lang w:eastAsia="en-US"/>
        </w:rPr>
        <w:t>Zivin</w:t>
      </w:r>
      <w:proofErr w:type="spellEnd"/>
      <w:r w:rsidRPr="002236D9">
        <w:rPr>
          <w:rFonts w:eastAsia="Times New Roman" w:cstheme="minorHAnsi"/>
          <w:color w:val="000000" w:themeColor="text1"/>
          <w:kern w:val="0"/>
          <w:shd w:val="clear" w:color="auto" w:fill="FFFFFF"/>
          <w:lang w:eastAsia="en-US"/>
        </w:rPr>
        <w:t xml:space="preserve">, K. (2015). The impact of sleep disturbance on the association </w:t>
      </w:r>
    </w:p>
    <w:p w14:paraId="64FAB9C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between stressful life events and depressive symptoms. </w:t>
      </w:r>
      <w:r w:rsidRPr="002236D9">
        <w:rPr>
          <w:rFonts w:eastAsia="Times New Roman" w:cstheme="minorHAnsi"/>
          <w:i/>
          <w:iCs/>
          <w:color w:val="000000" w:themeColor="text1"/>
          <w:kern w:val="0"/>
          <w:shd w:val="clear" w:color="auto" w:fill="FFFFFF"/>
          <w:lang w:eastAsia="en-US"/>
        </w:rPr>
        <w:t>Journals of Gerontology Series B: Psychological Sciences and Social Sciences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71</w:t>
      </w:r>
      <w:r w:rsidRPr="002236D9">
        <w:rPr>
          <w:rFonts w:eastAsia="Times New Roman" w:cstheme="minorHAnsi"/>
          <w:color w:val="000000" w:themeColor="text1"/>
          <w:kern w:val="0"/>
          <w:shd w:val="clear" w:color="auto" w:fill="FFFFFF"/>
          <w:lang w:eastAsia="en-US"/>
        </w:rPr>
        <w:t xml:space="preserve">(1), 118-128.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https://doi.org/10.1093/geronb/gbv072</w:t>
      </w:r>
    </w:p>
    <w:p w14:paraId="01B64D2F"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236D9" w:rsidRDefault="004F35FD">
      <w:pPr>
        <w:ind w:left="720" w:firstLine="0"/>
        <w:rPr>
          <w:rStyle w:val="InternetLink"/>
          <w:rFonts w:eastAsia="Times New Roman" w:cstheme="minorHAnsi"/>
          <w:color w:val="000000" w:themeColor="text1"/>
          <w:u w:val="none"/>
        </w:rPr>
      </w:pPr>
      <w:r w:rsidRPr="002236D9">
        <w:rPr>
          <w:rFonts w:eastAsia="Times New Roman" w:cstheme="minorHAnsi"/>
          <w:color w:val="000000" w:themeColor="text1"/>
          <w:kern w:val="0"/>
          <w:shd w:val="clear" w:color="auto" w:fill="FFFFFF"/>
          <w:lang w:eastAsia="en-US"/>
        </w:rPr>
        <w:t>academic performance. </w:t>
      </w:r>
      <w:r w:rsidRPr="002236D9">
        <w:rPr>
          <w:rFonts w:eastAsia="Times New Roman" w:cstheme="minorHAnsi"/>
          <w:i/>
          <w:iCs/>
          <w:color w:val="000000" w:themeColor="text1"/>
          <w:kern w:val="0"/>
          <w:shd w:val="clear" w:color="auto" w:fill="FFFFFF"/>
          <w:lang w:eastAsia="en-US"/>
        </w:rPr>
        <w:t>Journal of Human stress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xml:space="preserve">(3), 15-25.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2">
        <w:r w:rsidRPr="002236D9">
          <w:rPr>
            <w:rStyle w:val="InternetLink"/>
            <w:rFonts w:eastAsia="Times New Roman" w:cstheme="minorHAnsi"/>
            <w:color w:val="000000" w:themeColor="text1"/>
            <w:u w:val="none"/>
          </w:rPr>
          <w:t>http://dx.doi.org/10.1080/0097840X.1980.9936094</w:t>
        </w:r>
      </w:hyperlink>
    </w:p>
    <w:p w14:paraId="5CE6490D" w14:textId="466B0CE9" w:rsidR="0048587B" w:rsidRPr="002236D9" w:rsidRDefault="0048587B" w:rsidP="0048587B">
      <w:pPr>
        <w:ind w:firstLine="0"/>
        <w:rPr>
          <w:rFonts w:cstheme="minorHAnsi"/>
        </w:rPr>
      </w:pPr>
      <w:r w:rsidRPr="002236D9">
        <w:rPr>
          <w:rFonts w:cstheme="minorHAnsi"/>
        </w:rPr>
        <w:t xml:space="preserve">Lund, H., </w:t>
      </w:r>
      <w:proofErr w:type="spellStart"/>
      <w:r w:rsidRPr="002236D9">
        <w:rPr>
          <w:rFonts w:cstheme="minorHAnsi"/>
        </w:rPr>
        <w:t>Reider</w:t>
      </w:r>
      <w:proofErr w:type="spellEnd"/>
      <w:r w:rsidRPr="002236D9">
        <w:rPr>
          <w:rFonts w:cstheme="minorHAnsi"/>
        </w:rPr>
        <w:t>, B., Whiting, A., &amp;</w:t>
      </w:r>
      <w:r w:rsidR="008D00AA">
        <w:rPr>
          <w:rFonts w:cstheme="minorHAnsi"/>
        </w:rPr>
        <w:t xml:space="preserve"> Prichard, J. R. (2010). Sleep patterns and p</w:t>
      </w:r>
      <w:r w:rsidRPr="002236D9">
        <w:rPr>
          <w:rFonts w:cstheme="minorHAnsi"/>
        </w:rPr>
        <w:t xml:space="preserve">redictors of </w:t>
      </w:r>
    </w:p>
    <w:p w14:paraId="30609A3F" w14:textId="1B332326" w:rsidR="0048587B" w:rsidRPr="002236D9" w:rsidRDefault="008D00AA" w:rsidP="0048587B">
      <w:pPr>
        <w:ind w:left="720" w:firstLine="0"/>
        <w:rPr>
          <w:rFonts w:cstheme="minorHAnsi"/>
          <w:i/>
        </w:rPr>
      </w:pPr>
      <w:proofErr w:type="gramStart"/>
      <w:r>
        <w:rPr>
          <w:rFonts w:cstheme="minorHAnsi"/>
        </w:rPr>
        <w:t>disturbed</w:t>
      </w:r>
      <w:proofErr w:type="gramEnd"/>
      <w:r>
        <w:rPr>
          <w:rFonts w:cstheme="minorHAnsi"/>
        </w:rPr>
        <w:t xml:space="preserve"> sleep in a large population of college s</w:t>
      </w:r>
      <w:r w:rsidR="0048587B" w:rsidRPr="002236D9">
        <w:rPr>
          <w:rFonts w:cstheme="minorHAnsi"/>
        </w:rPr>
        <w:t xml:space="preserve">tudents. </w:t>
      </w:r>
      <w:r w:rsidR="0048587B" w:rsidRPr="002236D9">
        <w:rPr>
          <w:rFonts w:cstheme="minorHAnsi"/>
          <w:i/>
        </w:rPr>
        <w:t>Journal of Adolescent Health, 46</w:t>
      </w:r>
      <w:r w:rsidR="0048587B" w:rsidRPr="002236D9">
        <w:rPr>
          <w:rFonts w:cstheme="minorHAnsi"/>
        </w:rPr>
        <w:t>(2),</w:t>
      </w:r>
      <w:r w:rsidR="0048587B" w:rsidRPr="002236D9">
        <w:rPr>
          <w:rFonts w:cstheme="minorHAnsi"/>
          <w:i/>
        </w:rPr>
        <w:t xml:space="preserve"> </w:t>
      </w:r>
      <w:r w:rsidR="0048587B" w:rsidRPr="002236D9">
        <w:rPr>
          <w:rFonts w:cstheme="minorHAnsi"/>
        </w:rPr>
        <w:t xml:space="preserve">124-132.  </w:t>
      </w:r>
      <w:proofErr w:type="spellStart"/>
      <w:r w:rsidR="0048587B" w:rsidRPr="002236D9">
        <w:rPr>
          <w:rFonts w:cstheme="minorHAnsi"/>
        </w:rPr>
        <w:t>doi</w:t>
      </w:r>
      <w:proofErr w:type="spellEnd"/>
      <w:r w:rsidR="0048587B" w:rsidRPr="002236D9">
        <w:rPr>
          <w:rFonts w:cstheme="minorHAnsi"/>
        </w:rPr>
        <w:t>: https://doi.org/10.1016/j.jadohealth.2009.06.016.</w:t>
      </w:r>
    </w:p>
    <w:p w14:paraId="3FD6E0E8" w14:textId="5F1F9B75"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Manger, T. </w:t>
      </w:r>
      <w:r w:rsidR="008D00AA">
        <w:rPr>
          <w:rFonts w:cstheme="minorHAnsi"/>
          <w:color w:val="000000" w:themeColor="text1"/>
          <w:shd w:val="clear" w:color="auto" w:fill="FFFFFF"/>
        </w:rPr>
        <w:t>A., &amp; Motta, R. W. (2005). The impact of an exercise program on p</w:t>
      </w:r>
      <w:r w:rsidRPr="002236D9">
        <w:rPr>
          <w:rFonts w:cstheme="minorHAnsi"/>
          <w:color w:val="000000" w:themeColor="text1"/>
          <w:shd w:val="clear" w:color="auto" w:fill="FFFFFF"/>
        </w:rPr>
        <w:t xml:space="preserve">osttraumatic </w:t>
      </w:r>
    </w:p>
    <w:p w14:paraId="317F0CA8" w14:textId="03C6AFAE" w:rsidR="005210E5" w:rsidRPr="002236D9" w:rsidRDefault="008D00AA">
      <w:pPr>
        <w:ind w:left="720" w:firstLine="0"/>
        <w:rPr>
          <w:rFonts w:cstheme="minorHAnsi"/>
          <w:color w:val="000000" w:themeColor="text1"/>
          <w:highlight w:val="white"/>
        </w:rPr>
      </w:pPr>
      <w:proofErr w:type="gramStart"/>
      <w:r>
        <w:rPr>
          <w:rFonts w:cstheme="minorHAnsi"/>
          <w:color w:val="000000" w:themeColor="text1"/>
          <w:shd w:val="clear" w:color="auto" w:fill="FFFFFF"/>
        </w:rPr>
        <w:t>stress</w:t>
      </w:r>
      <w:proofErr w:type="gramEnd"/>
      <w:r>
        <w:rPr>
          <w:rFonts w:cstheme="minorHAnsi"/>
          <w:color w:val="000000" w:themeColor="text1"/>
          <w:shd w:val="clear" w:color="auto" w:fill="FFFFFF"/>
        </w:rPr>
        <w:t xml:space="preserve"> disorder, anxiety, and d</w:t>
      </w:r>
      <w:r w:rsidR="004F35FD" w:rsidRPr="002236D9">
        <w:rPr>
          <w:rFonts w:cstheme="minorHAnsi"/>
          <w:color w:val="000000" w:themeColor="text1"/>
          <w:shd w:val="clear" w:color="auto" w:fill="FFFFFF"/>
        </w:rPr>
        <w:t>epression. </w:t>
      </w:r>
      <w:r w:rsidR="004F35FD" w:rsidRPr="002236D9">
        <w:rPr>
          <w:rStyle w:val="Emphasis"/>
          <w:rFonts w:cstheme="minorHAnsi"/>
          <w:color w:val="000000" w:themeColor="text1"/>
          <w:shd w:val="clear" w:color="auto" w:fill="FFFFFF"/>
        </w:rPr>
        <w:t>International Journal of Emergency Mental Health, 7</w:t>
      </w:r>
      <w:r w:rsidR="004F35FD" w:rsidRPr="002236D9">
        <w:rPr>
          <w:rFonts w:cstheme="minorHAnsi"/>
          <w:i/>
          <w:color w:val="000000" w:themeColor="text1"/>
          <w:shd w:val="clear" w:color="auto" w:fill="FFFFFF"/>
        </w:rPr>
        <w:t>(1)</w:t>
      </w:r>
      <w:r w:rsidR="004F35FD" w:rsidRPr="002236D9">
        <w:rPr>
          <w:rFonts w:cstheme="minorHAnsi"/>
          <w:color w:val="000000" w:themeColor="text1"/>
          <w:shd w:val="clear" w:color="auto" w:fill="FFFFFF"/>
        </w:rPr>
        <w:t>, 49-57.</w:t>
      </w:r>
    </w:p>
    <w:p w14:paraId="721563D7" w14:textId="24788FEC" w:rsidR="005210E5" w:rsidRPr="002236D9" w:rsidRDefault="008D00AA">
      <w:pPr>
        <w:ind w:firstLine="0"/>
        <w:rPr>
          <w:rFonts w:cstheme="minorHAnsi"/>
          <w:color w:val="000000" w:themeColor="text1"/>
        </w:rPr>
      </w:pPr>
      <w:r>
        <w:rPr>
          <w:rFonts w:cstheme="minorHAnsi"/>
          <w:color w:val="000000" w:themeColor="text1"/>
        </w:rPr>
        <w:t>Marks, H. M. (2000). Student engagement in instructional activity: Patterns in the e</w:t>
      </w:r>
      <w:r w:rsidR="004F35FD" w:rsidRPr="002236D9">
        <w:rPr>
          <w:rFonts w:cstheme="minorHAnsi"/>
          <w:color w:val="000000" w:themeColor="text1"/>
        </w:rPr>
        <w:t xml:space="preserve">lementary, </w:t>
      </w:r>
    </w:p>
    <w:p w14:paraId="39A43501" w14:textId="636B9383" w:rsidR="005210E5" w:rsidRPr="002236D9" w:rsidRDefault="008D00AA">
      <w:pPr>
        <w:ind w:left="720" w:firstLine="0"/>
        <w:rPr>
          <w:rFonts w:cstheme="minorHAnsi"/>
        </w:rPr>
      </w:pPr>
      <w:proofErr w:type="gramStart"/>
      <w:r>
        <w:rPr>
          <w:rFonts w:cstheme="minorHAnsi"/>
          <w:color w:val="000000" w:themeColor="text1"/>
        </w:rPr>
        <w:t>middle</w:t>
      </w:r>
      <w:proofErr w:type="gramEnd"/>
      <w:r>
        <w:rPr>
          <w:rFonts w:cstheme="minorHAnsi"/>
          <w:color w:val="000000" w:themeColor="text1"/>
        </w:rPr>
        <w:t>, and high school y</w:t>
      </w:r>
      <w:r w:rsidR="004F35FD" w:rsidRPr="002236D9">
        <w:rPr>
          <w:rFonts w:cstheme="minorHAnsi"/>
          <w:color w:val="000000" w:themeColor="text1"/>
        </w:rPr>
        <w:t xml:space="preserve">ears. </w:t>
      </w:r>
      <w:r w:rsidR="004F35FD" w:rsidRPr="002236D9">
        <w:rPr>
          <w:rFonts w:cstheme="minorHAnsi"/>
          <w:i/>
          <w:color w:val="000000" w:themeColor="text1"/>
        </w:rPr>
        <w:t>American Educational Research Journal Spring, 37(1),</w:t>
      </w:r>
      <w:r w:rsidR="004F35FD" w:rsidRPr="002236D9">
        <w:rPr>
          <w:rFonts w:cstheme="minorHAnsi"/>
          <w:color w:val="000000" w:themeColor="text1"/>
        </w:rPr>
        <w:t xml:space="preserve"> 153-184.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w:t>
      </w:r>
      <w:r w:rsidR="004F35FD" w:rsidRPr="002236D9">
        <w:rPr>
          <w:rFonts w:eastAsia="Times New Roman" w:cstheme="minorHAnsi"/>
          <w:color w:val="000000" w:themeColor="text1"/>
        </w:rPr>
        <w:t xml:space="preserve"> </w:t>
      </w:r>
      <w:hyperlink r:id="rId33">
        <w:r w:rsidR="004F35FD" w:rsidRPr="002236D9">
          <w:rPr>
            <w:rStyle w:val="InternetLink"/>
            <w:rFonts w:eastAsia="Times New Roman" w:cstheme="minorHAnsi"/>
            <w:color w:val="000000" w:themeColor="text1"/>
            <w:highlight w:val="white"/>
            <w:u w:val="none"/>
          </w:rPr>
          <w:t>https://doi.org/10.3102/00028312037001153</w:t>
        </w:r>
      </w:hyperlink>
    </w:p>
    <w:p w14:paraId="6B92319D" w14:textId="2BB6155C" w:rsidR="005210E5" w:rsidRPr="002236D9" w:rsidRDefault="004F35FD">
      <w:pPr>
        <w:ind w:firstLine="0"/>
        <w:rPr>
          <w:rFonts w:cstheme="minorHAnsi"/>
          <w:color w:val="000000" w:themeColor="text1"/>
        </w:rPr>
      </w:pPr>
      <w:proofErr w:type="spellStart"/>
      <w:r w:rsidRPr="002236D9">
        <w:rPr>
          <w:rFonts w:cstheme="minorHAnsi"/>
          <w:color w:val="000000" w:themeColor="text1"/>
        </w:rPr>
        <w:t>Mastin</w:t>
      </w:r>
      <w:proofErr w:type="spellEnd"/>
      <w:r w:rsidRPr="002236D9">
        <w:rPr>
          <w:rFonts w:cstheme="minorHAnsi"/>
          <w:color w:val="000000" w:themeColor="text1"/>
        </w:rPr>
        <w:t xml:space="preserve">, D. F., Bryson, J., &amp; </w:t>
      </w:r>
      <w:proofErr w:type="spellStart"/>
      <w:r w:rsidRPr="002236D9">
        <w:rPr>
          <w:rFonts w:cstheme="minorHAnsi"/>
          <w:color w:val="000000" w:themeColor="text1"/>
        </w:rPr>
        <w:t>Co</w:t>
      </w:r>
      <w:r w:rsidR="008D00AA">
        <w:rPr>
          <w:rFonts w:cstheme="minorHAnsi"/>
          <w:color w:val="000000" w:themeColor="text1"/>
        </w:rPr>
        <w:t>rwyn</w:t>
      </w:r>
      <w:proofErr w:type="spellEnd"/>
      <w:r w:rsidR="008D00AA">
        <w:rPr>
          <w:rFonts w:cstheme="minorHAnsi"/>
          <w:color w:val="000000" w:themeColor="text1"/>
        </w:rPr>
        <w:t>, R. (2006). Assessment of sleep hygiene u</w:t>
      </w:r>
      <w:r w:rsidRPr="002236D9">
        <w:rPr>
          <w:rFonts w:cstheme="minorHAnsi"/>
          <w:color w:val="000000" w:themeColor="text1"/>
        </w:rPr>
        <w:t xml:space="preserve">sing the Sleep </w:t>
      </w:r>
    </w:p>
    <w:p w14:paraId="62865476"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Hygiene Index. </w:t>
      </w:r>
      <w:r w:rsidRPr="002236D9">
        <w:rPr>
          <w:rFonts w:cstheme="minorHAnsi"/>
          <w:i/>
          <w:color w:val="000000" w:themeColor="text1"/>
        </w:rPr>
        <w:t xml:space="preserve">Journal of Behavioral Medicine, 29(3), </w:t>
      </w:r>
      <w:r w:rsidRPr="002236D9">
        <w:rPr>
          <w:rFonts w:cstheme="minorHAnsi"/>
          <w:color w:val="000000" w:themeColor="text1"/>
        </w:rPr>
        <w:t xml:space="preserve">223-227. </w:t>
      </w:r>
      <w:proofErr w:type="spellStart"/>
      <w:r w:rsidRPr="002236D9">
        <w:rPr>
          <w:rFonts w:cstheme="minorHAnsi"/>
          <w:color w:val="000000" w:themeColor="text1"/>
        </w:rPr>
        <w:t>doi</w:t>
      </w:r>
      <w:proofErr w:type="spellEnd"/>
      <w:r w:rsidRPr="002236D9">
        <w:rPr>
          <w:rFonts w:cstheme="minorHAnsi"/>
          <w:color w:val="000000" w:themeColor="text1"/>
        </w:rPr>
        <w:t xml:space="preserve">: 10.1007/s10865-006-9047-6 </w:t>
      </w:r>
    </w:p>
    <w:p w14:paraId="7D1A94B0" w14:textId="72325F9A" w:rsidR="00500CDE" w:rsidRPr="002236D9" w:rsidRDefault="008D00AA">
      <w:pPr>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Matsunaga, M. (2010). How to factor-analyze your data right: Do’s, don’ts, and how-</w:t>
      </w:r>
      <w:proofErr w:type="spellStart"/>
      <w:r>
        <w:rPr>
          <w:rFonts w:eastAsia="Times New Roman" w:cstheme="minorHAnsi"/>
          <w:color w:val="000000" w:themeColor="text1"/>
          <w:kern w:val="0"/>
          <w:lang w:eastAsia="en-US"/>
        </w:rPr>
        <w:t>t</w:t>
      </w:r>
      <w:r w:rsidR="00500CDE" w:rsidRPr="002236D9">
        <w:rPr>
          <w:rFonts w:eastAsia="Times New Roman" w:cstheme="minorHAnsi"/>
          <w:color w:val="000000" w:themeColor="text1"/>
          <w:kern w:val="0"/>
          <w:lang w:eastAsia="en-US"/>
        </w:rPr>
        <w:t>o’s</w:t>
      </w:r>
      <w:proofErr w:type="spellEnd"/>
      <w:r w:rsidR="00500CDE" w:rsidRPr="002236D9">
        <w:rPr>
          <w:rFonts w:eastAsia="Times New Roman" w:cstheme="minorHAnsi"/>
          <w:color w:val="000000" w:themeColor="text1"/>
          <w:kern w:val="0"/>
          <w:lang w:eastAsia="en-US"/>
        </w:rPr>
        <w:t xml:space="preserve">. </w:t>
      </w:r>
    </w:p>
    <w:p w14:paraId="099487B6" w14:textId="7FC71347" w:rsidR="00500CDE" w:rsidRPr="002236D9" w:rsidRDefault="00500CDE" w:rsidP="00500CDE">
      <w:pPr>
        <w:ind w:left="720" w:firstLine="0"/>
        <w:rPr>
          <w:rFonts w:eastAsia="Times New Roman" w:cstheme="minorHAnsi"/>
          <w:color w:val="000000" w:themeColor="text1"/>
          <w:kern w:val="0"/>
          <w:lang w:eastAsia="en-US"/>
        </w:rPr>
      </w:pPr>
      <w:r w:rsidRPr="002236D9">
        <w:rPr>
          <w:rFonts w:eastAsia="Times New Roman" w:cstheme="minorHAnsi"/>
          <w:i/>
          <w:color w:val="000000" w:themeColor="text1"/>
          <w:kern w:val="0"/>
          <w:lang w:eastAsia="en-US"/>
        </w:rPr>
        <w:t xml:space="preserve">International Journal of Psychological Research, 3, </w:t>
      </w:r>
      <w:r w:rsidRPr="002236D9">
        <w:rPr>
          <w:rFonts w:eastAsia="Times New Roman" w:cstheme="minorHAnsi"/>
          <w:color w:val="000000" w:themeColor="text1"/>
          <w:kern w:val="0"/>
          <w:lang w:eastAsia="en-US"/>
        </w:rPr>
        <w:t>(1), 97-110. Retrieved from: http://www.ders.es/Dialnet-HowToFactoranalyzeYourDataRight-3296455.pdf</w:t>
      </w:r>
    </w:p>
    <w:p w14:paraId="56631998"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McCullough, G., Huebner, E. S., &amp; Laughlin, J. E. (2000). Life events, self-concept, and </w:t>
      </w:r>
    </w:p>
    <w:p w14:paraId="32D9B72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positive subjective well-being. </w:t>
      </w:r>
      <w:r w:rsidRPr="002236D9">
        <w:rPr>
          <w:rFonts w:eastAsia="Times New Roman" w:cstheme="minorHAnsi"/>
          <w:i/>
          <w:color w:val="000000" w:themeColor="text1"/>
          <w:kern w:val="0"/>
          <w:lang w:eastAsia="en-US"/>
        </w:rPr>
        <w:t>Psychology in the Schools, 3,</w:t>
      </w:r>
      <w:r w:rsidRPr="002236D9">
        <w:rPr>
          <w:rFonts w:eastAsia="Times New Roman" w:cstheme="minorHAnsi"/>
          <w:color w:val="000000" w:themeColor="text1"/>
          <w:kern w:val="0"/>
          <w:lang w:eastAsia="en-US"/>
        </w:rPr>
        <w:t xml:space="preserve"> 1–10. </w:t>
      </w:r>
      <w:proofErr w:type="spellStart"/>
      <w:proofErr w:type="gramStart"/>
      <w:r w:rsidRPr="002236D9">
        <w:rPr>
          <w:rFonts w:eastAsia="Times New Roman" w:cstheme="minorHAnsi"/>
          <w:color w:val="000000" w:themeColor="text1"/>
          <w:kern w:val="0"/>
          <w:lang w:eastAsia="en-US"/>
        </w:rPr>
        <w:t>doi</w:t>
      </w:r>
      <w:proofErr w:type="spellEnd"/>
      <w:proofErr w:type="gramEnd"/>
      <w:r w:rsidRPr="002236D9">
        <w:rPr>
          <w:rFonts w:eastAsia="Times New Roman" w:cstheme="minorHAnsi"/>
          <w:color w:val="000000" w:themeColor="text1"/>
          <w:kern w:val="0"/>
          <w:lang w:eastAsia="en-US"/>
        </w:rPr>
        <w:t xml:space="preserve">: </w:t>
      </w:r>
      <w:r w:rsidRPr="002236D9">
        <w:rPr>
          <w:rFonts w:eastAsia="Times New Roman" w:cstheme="minorHAnsi"/>
          <w:color w:val="000000" w:themeColor="text1"/>
          <w:kern w:val="0"/>
          <w:shd w:val="clear" w:color="auto" w:fill="FFFFFF"/>
          <w:lang w:eastAsia="en-US"/>
        </w:rPr>
        <w:t>10.1002/(SICI)1520-6807(200005)37:3&lt;281::AID-PITS8&gt;3.0.CO;2-2</w:t>
      </w:r>
    </w:p>
    <w:p w14:paraId="65554D2E"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McKnight, C. G., Huebner, E. S., &amp; </w:t>
      </w:r>
      <w:proofErr w:type="spellStart"/>
      <w:r w:rsidRPr="002236D9">
        <w:rPr>
          <w:rFonts w:eastAsia="Times New Roman" w:cstheme="minorHAnsi"/>
          <w:color w:val="000000" w:themeColor="text1"/>
          <w:kern w:val="0"/>
          <w:shd w:val="clear" w:color="auto" w:fill="F7FBFE"/>
          <w:lang w:eastAsia="en-US"/>
        </w:rPr>
        <w:t>Suldo</w:t>
      </w:r>
      <w:proofErr w:type="spellEnd"/>
      <w:r w:rsidRPr="002236D9">
        <w:rPr>
          <w:rFonts w:eastAsia="Times New Roman" w:cstheme="minorHAnsi"/>
          <w:color w:val="000000" w:themeColor="text1"/>
          <w:kern w:val="0"/>
          <w:shd w:val="clear" w:color="auto" w:fill="F7FBFE"/>
          <w:lang w:eastAsia="en-US"/>
        </w:rPr>
        <w:t xml:space="preserve">, S. M. (2002). Relationships among stressful life </w:t>
      </w:r>
    </w:p>
    <w:p w14:paraId="147EC604"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7FBFE"/>
          <w:lang w:eastAsia="en-US"/>
        </w:rPr>
        <w:t>events, temperament, problem behavior, and global life satisfaction in adolescents. </w:t>
      </w:r>
      <w:r w:rsidRPr="002236D9">
        <w:rPr>
          <w:rFonts w:eastAsia="Times New Roman" w:cstheme="minorHAnsi"/>
          <w:i/>
          <w:iCs/>
          <w:color w:val="000000" w:themeColor="text1"/>
          <w:kern w:val="0"/>
          <w:lang w:eastAsia="en-US"/>
        </w:rPr>
        <w:t>Psychology in the Schools,</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39</w:t>
      </w:r>
      <w:r w:rsidRPr="002236D9">
        <w:rPr>
          <w:rFonts w:eastAsia="Times New Roman" w:cstheme="minorHAnsi"/>
          <w:color w:val="000000" w:themeColor="text1"/>
          <w:kern w:val="0"/>
          <w:shd w:val="clear" w:color="auto" w:fill="F7FBFE"/>
          <w:lang w:eastAsia="en-US"/>
        </w:rPr>
        <w:t xml:space="preserve">, 677–687. </w:t>
      </w:r>
      <w:proofErr w:type="spellStart"/>
      <w:r w:rsidRPr="002236D9">
        <w:rPr>
          <w:rFonts w:eastAsia="Times New Roman" w:cstheme="minorHAnsi"/>
          <w:color w:val="000000" w:themeColor="text1"/>
          <w:kern w:val="0"/>
          <w:shd w:val="clear" w:color="auto" w:fill="F7FBFE"/>
          <w:lang w:eastAsia="en-US"/>
        </w:rPr>
        <w:t>doi</w:t>
      </w:r>
      <w:proofErr w:type="spellEnd"/>
      <w:r w:rsidRPr="002236D9">
        <w:rPr>
          <w:rFonts w:eastAsia="Times New Roman" w:cstheme="minorHAnsi"/>
          <w:color w:val="000000" w:themeColor="text1"/>
          <w:kern w:val="0"/>
          <w:shd w:val="clear" w:color="auto" w:fill="F7FBFE"/>
          <w:lang w:eastAsia="en-US"/>
        </w:rPr>
        <w:t xml:space="preserve">: </w:t>
      </w:r>
      <w:r w:rsidRPr="002236D9">
        <w:rPr>
          <w:rFonts w:eastAsia="Times New Roman" w:cstheme="minorHAnsi"/>
          <w:color w:val="000000" w:themeColor="text1"/>
          <w:kern w:val="0"/>
          <w:shd w:val="clear" w:color="auto" w:fill="FFFFFF"/>
          <w:lang w:eastAsia="en-US"/>
        </w:rPr>
        <w:t>10.1002/pits.10062</w:t>
      </w:r>
    </w:p>
    <w:p w14:paraId="5C45F7BB" w14:textId="1CB082E2" w:rsidR="0018649B" w:rsidRPr="002236D9" w:rsidRDefault="00C709F4" w:rsidP="0018649B">
      <w:pPr>
        <w:widowControl w:val="0"/>
        <w:spacing w:after="240"/>
        <w:ind w:firstLine="0"/>
        <w:rPr>
          <w:rFonts w:cstheme="minorHAnsi"/>
          <w:color w:val="000000" w:themeColor="text1"/>
          <w:kern w:val="0"/>
        </w:rPr>
      </w:pPr>
      <w:r w:rsidRPr="002236D9">
        <w:rPr>
          <w:rFonts w:cstheme="minorHAnsi"/>
          <w:color w:val="000000" w:themeColor="text1"/>
          <w:kern w:val="0"/>
        </w:rPr>
        <w:t xml:space="preserve">Miller, D. J., </w:t>
      </w:r>
      <w:proofErr w:type="spellStart"/>
      <w:r w:rsidRPr="002236D9">
        <w:rPr>
          <w:rFonts w:cstheme="minorHAnsi"/>
          <w:color w:val="000000" w:themeColor="text1"/>
          <w:kern w:val="0"/>
        </w:rPr>
        <w:t>Freedson</w:t>
      </w:r>
      <w:proofErr w:type="spellEnd"/>
      <w:r w:rsidRPr="002236D9">
        <w:rPr>
          <w:rFonts w:cstheme="minorHAnsi"/>
          <w:color w:val="000000" w:themeColor="text1"/>
          <w:kern w:val="0"/>
        </w:rPr>
        <w:t xml:space="preserve">, P. S., </w:t>
      </w:r>
      <w:r w:rsidR="0018649B" w:rsidRPr="002236D9">
        <w:rPr>
          <w:rFonts w:cstheme="minorHAnsi"/>
          <w:color w:val="000000" w:themeColor="text1"/>
          <w:kern w:val="0"/>
        </w:rPr>
        <w:t xml:space="preserve">&amp; </w:t>
      </w:r>
      <w:r w:rsidRPr="002236D9">
        <w:rPr>
          <w:rFonts w:cstheme="minorHAnsi"/>
          <w:color w:val="000000" w:themeColor="text1"/>
          <w:kern w:val="0"/>
        </w:rPr>
        <w:t>Kline, G. M.</w:t>
      </w:r>
      <w:r w:rsidR="0018649B" w:rsidRPr="002236D9">
        <w:rPr>
          <w:rFonts w:cstheme="minorHAnsi"/>
          <w:color w:val="000000" w:themeColor="text1"/>
          <w:kern w:val="0"/>
        </w:rPr>
        <w:t xml:space="preserve"> (1994</w:t>
      </w:r>
      <w:r w:rsidRPr="002236D9">
        <w:rPr>
          <w:rFonts w:cstheme="minorHAnsi"/>
          <w:color w:val="000000" w:themeColor="text1"/>
          <w:kern w:val="0"/>
        </w:rPr>
        <w:t>).</w:t>
      </w:r>
      <w:r w:rsidR="0018649B" w:rsidRPr="002236D9">
        <w:rPr>
          <w:rFonts w:cstheme="minorHAnsi"/>
          <w:color w:val="000000" w:themeColor="text1"/>
          <w:kern w:val="0"/>
        </w:rPr>
        <w:t xml:space="preserve">Comparison of activity levels using </w:t>
      </w:r>
      <w:proofErr w:type="spellStart"/>
      <w:r w:rsidR="0018649B" w:rsidRPr="002236D9">
        <w:rPr>
          <w:rFonts w:cstheme="minorHAnsi"/>
          <w:color w:val="000000" w:themeColor="text1"/>
          <w:kern w:val="0"/>
        </w:rPr>
        <w:t>Caltrec</w:t>
      </w:r>
      <w:proofErr w:type="spellEnd"/>
      <w:r w:rsidR="0018649B" w:rsidRPr="002236D9">
        <w:rPr>
          <w:rFonts w:cstheme="minorHAnsi"/>
          <w:color w:val="000000" w:themeColor="text1"/>
          <w:kern w:val="0"/>
        </w:rPr>
        <w:t xml:space="preserve"> </w:t>
      </w:r>
    </w:p>
    <w:p w14:paraId="320B75A5" w14:textId="366F0600" w:rsidR="00C709F4" w:rsidRPr="002236D9" w:rsidRDefault="0018649B" w:rsidP="0018649B">
      <w:pPr>
        <w:widowControl w:val="0"/>
        <w:spacing w:after="240"/>
        <w:ind w:left="720" w:firstLine="0"/>
        <w:rPr>
          <w:rFonts w:cstheme="minorHAnsi"/>
          <w:color w:val="000000" w:themeColor="text1"/>
          <w:kern w:val="0"/>
        </w:rPr>
      </w:pPr>
      <w:r w:rsidRPr="002236D9">
        <w:rPr>
          <w:rFonts w:cstheme="minorHAnsi"/>
          <w:color w:val="000000" w:themeColor="text1"/>
          <w:kern w:val="0"/>
        </w:rPr>
        <w:t>accelerometer and five questionnaires.</w:t>
      </w:r>
      <w:r w:rsidR="00C709F4" w:rsidRPr="002236D9">
        <w:rPr>
          <w:rFonts w:cstheme="minorHAnsi"/>
          <w:color w:val="000000" w:themeColor="text1"/>
          <w:kern w:val="0"/>
        </w:rPr>
        <w:t xml:space="preserve"> </w:t>
      </w:r>
      <w:r w:rsidR="00C709F4" w:rsidRPr="002236D9">
        <w:rPr>
          <w:rFonts w:eastAsia="Times New Roman" w:cstheme="minorHAnsi"/>
          <w:i/>
          <w:iCs/>
          <w:color w:val="000000" w:themeColor="text1"/>
          <w:kern w:val="0"/>
          <w:shd w:val="clear" w:color="auto" w:fill="FFFFFF"/>
          <w:lang w:eastAsia="en-US"/>
        </w:rPr>
        <w:t>Medicine &amp; Science in Sports &amp; Exercise</w:t>
      </w:r>
      <w:r w:rsidR="00C709F4" w:rsidRPr="002236D9">
        <w:rPr>
          <w:rFonts w:eastAsia="Times New Roman" w:cstheme="minorHAnsi"/>
          <w:color w:val="000000" w:themeColor="text1"/>
          <w:kern w:val="0"/>
          <w:shd w:val="clear" w:color="auto" w:fill="FFFFFF"/>
          <w:lang w:eastAsia="en-US"/>
        </w:rPr>
        <w:t>, </w:t>
      </w:r>
      <w:r w:rsidR="00C709F4" w:rsidRPr="002236D9">
        <w:rPr>
          <w:rFonts w:eastAsia="Times New Roman" w:cstheme="minorHAnsi"/>
          <w:i/>
          <w:iCs/>
          <w:color w:val="000000" w:themeColor="text1"/>
          <w:kern w:val="0"/>
          <w:shd w:val="clear" w:color="auto" w:fill="FFFFFF"/>
          <w:lang w:eastAsia="en-US"/>
        </w:rPr>
        <w:t>2</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376-382</w:t>
      </w:r>
      <w:r w:rsidR="00C709F4" w:rsidRPr="002236D9">
        <w:rPr>
          <w:rFonts w:eastAsia="Times New Roman" w:cstheme="minorHAnsi"/>
          <w:color w:val="000000" w:themeColor="text1"/>
          <w:kern w:val="0"/>
          <w:shd w:val="clear" w:color="auto" w:fill="FFFFFF"/>
          <w:lang w:eastAsia="en-US"/>
        </w:rPr>
        <w:t>.</w:t>
      </w:r>
    </w:p>
    <w:p w14:paraId="5E7F34EF" w14:textId="4484B473" w:rsidR="005210E5" w:rsidRPr="002236D9" w:rsidRDefault="004F35FD">
      <w:pPr>
        <w:ind w:firstLine="0"/>
        <w:rPr>
          <w:rFonts w:cstheme="minorHAnsi"/>
          <w:color w:val="000000" w:themeColor="text1"/>
        </w:rPr>
      </w:pPr>
      <w:r w:rsidRPr="002236D9">
        <w:rPr>
          <w:rFonts w:cstheme="minorHAnsi"/>
          <w:color w:val="000000" w:themeColor="text1"/>
        </w:rPr>
        <w:t xml:space="preserve">Mindell, J. A., Meltzer, L. J., </w:t>
      </w:r>
      <w:proofErr w:type="spellStart"/>
      <w:r w:rsidRPr="002236D9">
        <w:rPr>
          <w:rFonts w:cstheme="minorHAnsi"/>
          <w:color w:val="000000" w:themeColor="text1"/>
        </w:rPr>
        <w:t>Carskadon</w:t>
      </w:r>
      <w:proofErr w:type="spellEnd"/>
      <w:r w:rsidRPr="002236D9">
        <w:rPr>
          <w:rFonts w:cstheme="minorHAnsi"/>
          <w:color w:val="000000" w:themeColor="text1"/>
        </w:rPr>
        <w:t xml:space="preserve">, M. A., &amp; </w:t>
      </w:r>
      <w:proofErr w:type="spellStart"/>
      <w:r w:rsidRPr="002236D9">
        <w:rPr>
          <w:rFonts w:cstheme="minorHAnsi"/>
          <w:color w:val="000000" w:themeColor="text1"/>
        </w:rPr>
        <w:t>Chervin</w:t>
      </w:r>
      <w:proofErr w:type="spellEnd"/>
      <w:r w:rsidRPr="002236D9">
        <w:rPr>
          <w:rFonts w:cstheme="minorHAnsi"/>
          <w:color w:val="000000" w:themeColor="text1"/>
        </w:rPr>
        <w:t xml:space="preserve">, R. D. (2009). Developmental </w:t>
      </w:r>
    </w:p>
    <w:p w14:paraId="511E987A"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aspects of sleep hygiene. Findings from the 2004 National Sleep Foundation Sleep in America Poll. </w:t>
      </w:r>
      <w:r w:rsidRPr="002236D9">
        <w:rPr>
          <w:rFonts w:cstheme="minorHAnsi"/>
          <w:i/>
          <w:color w:val="000000" w:themeColor="text1"/>
        </w:rPr>
        <w:t>Sleep Medicine, 10,</w:t>
      </w:r>
      <w:r w:rsidRPr="002236D9">
        <w:rPr>
          <w:rFonts w:cstheme="minorHAnsi"/>
          <w:color w:val="000000" w:themeColor="text1"/>
        </w:rPr>
        <w:t xml:space="preserve"> 771–779. </w:t>
      </w:r>
      <w:r w:rsidRPr="002236D9">
        <w:rPr>
          <w:rFonts w:eastAsia="Times New Roman" w:cstheme="minorHAnsi"/>
          <w:color w:val="000000" w:themeColor="text1"/>
          <w:kern w:val="0"/>
          <w:lang w:eastAsia="en-US"/>
        </w:rPr>
        <w:t>doi:10.1016/j.sleep.2008.07.016</w:t>
      </w:r>
    </w:p>
    <w:p w14:paraId="1DCC707E" w14:textId="77777777" w:rsidR="005210E5" w:rsidRPr="002236D9" w:rsidRDefault="004F35FD">
      <w:pPr>
        <w:ind w:firstLine="0"/>
        <w:rPr>
          <w:rFonts w:eastAsia="Times New Roman" w:cstheme="minorHAnsi"/>
          <w:color w:val="000000" w:themeColor="text1"/>
          <w:highlight w:val="white"/>
        </w:rPr>
      </w:pPr>
      <w:proofErr w:type="spellStart"/>
      <w:r w:rsidRPr="002236D9">
        <w:rPr>
          <w:rFonts w:eastAsia="Times New Roman" w:cstheme="minorHAnsi"/>
          <w:color w:val="000000" w:themeColor="text1"/>
          <w:shd w:val="clear" w:color="auto" w:fill="FFFFFF"/>
        </w:rPr>
        <w:t>Minkel</w:t>
      </w:r>
      <w:proofErr w:type="spellEnd"/>
      <w:r w:rsidRPr="002236D9">
        <w:rPr>
          <w:rFonts w:eastAsia="Times New Roman" w:cstheme="minorHAnsi"/>
          <w:color w:val="000000" w:themeColor="text1"/>
          <w:shd w:val="clear" w:color="auto" w:fill="FFFFFF"/>
        </w:rPr>
        <w:t xml:space="preserve">, J. D., Banks, S., </w:t>
      </w:r>
      <w:proofErr w:type="spellStart"/>
      <w:r w:rsidRPr="002236D9">
        <w:rPr>
          <w:rFonts w:eastAsia="Times New Roman" w:cstheme="minorHAnsi"/>
          <w:color w:val="000000" w:themeColor="text1"/>
          <w:shd w:val="clear" w:color="auto" w:fill="FFFFFF"/>
        </w:rPr>
        <w:t>Htaik</w:t>
      </w:r>
      <w:proofErr w:type="spellEnd"/>
      <w:r w:rsidRPr="002236D9">
        <w:rPr>
          <w:rFonts w:eastAsia="Times New Roman" w:cstheme="minorHAnsi"/>
          <w:color w:val="000000" w:themeColor="text1"/>
          <w:shd w:val="clear" w:color="auto" w:fill="FFFFFF"/>
        </w:rPr>
        <w:t xml:space="preserve">, O., </w:t>
      </w:r>
      <w:proofErr w:type="spellStart"/>
      <w:r w:rsidRPr="002236D9">
        <w:rPr>
          <w:rFonts w:eastAsia="Times New Roman" w:cstheme="minorHAnsi"/>
          <w:color w:val="000000" w:themeColor="text1"/>
          <w:shd w:val="clear" w:color="auto" w:fill="FFFFFF"/>
        </w:rPr>
        <w:t>Moreta</w:t>
      </w:r>
      <w:proofErr w:type="spellEnd"/>
      <w:r w:rsidRPr="002236D9">
        <w:rPr>
          <w:rFonts w:eastAsia="Times New Roman" w:cstheme="minorHAnsi"/>
          <w:color w:val="000000" w:themeColor="text1"/>
          <w:shd w:val="clear" w:color="auto" w:fill="FFFFFF"/>
        </w:rPr>
        <w:t xml:space="preserve">, M. C., Jones, C. W., </w:t>
      </w:r>
      <w:proofErr w:type="spellStart"/>
      <w:r w:rsidRPr="002236D9">
        <w:rPr>
          <w:rFonts w:eastAsia="Times New Roman" w:cstheme="minorHAnsi"/>
          <w:color w:val="000000" w:themeColor="text1"/>
          <w:shd w:val="clear" w:color="auto" w:fill="FFFFFF"/>
        </w:rPr>
        <w:t>McGlinchey</w:t>
      </w:r>
      <w:proofErr w:type="spellEnd"/>
      <w:r w:rsidRPr="002236D9">
        <w:rPr>
          <w:rFonts w:eastAsia="Times New Roman" w:cstheme="minorHAnsi"/>
          <w:color w:val="000000" w:themeColor="text1"/>
          <w:shd w:val="clear" w:color="auto" w:fill="FFFFFF"/>
        </w:rPr>
        <w:t xml:space="preserve">, E. L., et al. (2012). </w:t>
      </w:r>
    </w:p>
    <w:p w14:paraId="47044207"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Sleep deprivation and stressors: Evidence for elevated negative affect in response to mild stressors when sleep deprived. </w:t>
      </w:r>
      <w:r w:rsidRPr="002236D9">
        <w:rPr>
          <w:rStyle w:val="Emphasis"/>
          <w:rFonts w:eastAsia="Times New Roman" w:cstheme="minorHAnsi"/>
          <w:color w:val="000000" w:themeColor="text1"/>
          <w:shd w:val="clear" w:color="auto" w:fill="FFFFFF"/>
        </w:rPr>
        <w:t>Emotion, 12</w:t>
      </w:r>
      <w:r w:rsidRPr="002236D9">
        <w:rPr>
          <w:rFonts w:eastAsia="Times New Roman" w:cstheme="minorHAnsi"/>
          <w:color w:val="000000" w:themeColor="text1"/>
          <w:shd w:val="clear" w:color="auto" w:fill="FFFFFF"/>
        </w:rPr>
        <w:t>(5), 1015-1020.</w:t>
      </w:r>
      <w:r w:rsidRPr="002236D9">
        <w:rPr>
          <w:rFonts w:eastAsia="Times New Roman" w:cstheme="minorHAnsi"/>
          <w:color w:val="000000" w:themeColor="text1"/>
          <w:kern w:val="0"/>
          <w:shd w:val="clear" w:color="auto" w:fill="FFFFFF"/>
          <w:lang w:eastAsia="en-US"/>
        </w:rPr>
        <w:t xml:space="preserve">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4" w:tgtFrame="_blank">
        <w:r w:rsidRPr="002236D9">
          <w:rPr>
            <w:rStyle w:val="InternetLink"/>
            <w:rFonts w:eastAsia="Times New Roman" w:cstheme="minorHAnsi"/>
            <w:color w:val="000000" w:themeColor="text1"/>
            <w:highlight w:val="white"/>
            <w:u w:val="none"/>
          </w:rPr>
          <w:t>10.1037/a0026871</w:t>
        </w:r>
      </w:hyperlink>
    </w:p>
    <w:p w14:paraId="0965DF7D" w14:textId="77777777" w:rsidR="005210E5" w:rsidRPr="002236D9"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2236D9">
        <w:rPr>
          <w:rStyle w:val="titleauthoretc"/>
          <w:rFonts w:asciiTheme="minorHAnsi" w:eastAsia="Times New Roman" w:hAnsiTheme="minorHAnsi" w:cstheme="minorHAnsi"/>
          <w:b w:val="0"/>
          <w:color w:val="000000" w:themeColor="text1"/>
        </w:rPr>
        <w:lastRenderedPageBreak/>
        <w:t>Misra</w:t>
      </w:r>
      <w:proofErr w:type="spellEnd"/>
      <w:r w:rsidRPr="002236D9">
        <w:rPr>
          <w:rStyle w:val="titleauthoretc"/>
          <w:rFonts w:asciiTheme="minorHAnsi" w:eastAsia="Times New Roman" w:hAnsiTheme="minorHAnsi" w:cstheme="minorHAnsi"/>
          <w:b w:val="0"/>
          <w:color w:val="000000" w:themeColor="text1"/>
        </w:rPr>
        <w:t>, R. &amp; McKean, M.</w:t>
      </w:r>
      <w:r w:rsidRPr="002236D9">
        <w:rPr>
          <w:rStyle w:val="titleauthoretc"/>
          <w:rFonts w:asciiTheme="minorHAnsi" w:eastAsia="Times New Roman" w:hAnsiTheme="minorHAnsi" w:cstheme="minorHAnsi"/>
          <w:color w:val="000000" w:themeColor="text1"/>
        </w:rPr>
        <w:t xml:space="preserve"> </w:t>
      </w:r>
      <w:r w:rsidRPr="002236D9">
        <w:rPr>
          <w:rStyle w:val="titleauthoretc"/>
          <w:rFonts w:asciiTheme="minorHAnsi" w:eastAsia="Times New Roman" w:hAnsiTheme="minorHAnsi" w:cstheme="minorHAnsi"/>
          <w:b w:val="0"/>
          <w:color w:val="000000" w:themeColor="text1"/>
        </w:rPr>
        <w:t>(2000)</w:t>
      </w:r>
      <w:r w:rsidRPr="002236D9">
        <w:rPr>
          <w:rFonts w:asciiTheme="minorHAnsi" w:hAnsiTheme="minorHAnsi" w:cstheme="minorHAnsi"/>
          <w:bCs w:val="0"/>
          <w:color w:val="000000" w:themeColor="text1"/>
        </w:rPr>
        <w:t>. </w:t>
      </w:r>
      <w:r w:rsidRPr="002236D9">
        <w:rPr>
          <w:rFonts w:asciiTheme="minorHAnsi" w:eastAsia="Times New Roman" w:hAnsiTheme="minorHAnsi" w:cstheme="minorHAnsi"/>
          <w:b w:val="0"/>
          <w:bCs w:val="0"/>
          <w:color w:val="000000" w:themeColor="text1"/>
        </w:rPr>
        <w:t xml:space="preserve">College students' academic stress and its relation to their </w:t>
      </w:r>
    </w:p>
    <w:p w14:paraId="243B62D4" w14:textId="77777777" w:rsidR="005210E5" w:rsidRPr="002236D9"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2236D9">
        <w:rPr>
          <w:rFonts w:asciiTheme="minorHAnsi" w:eastAsia="Times New Roman" w:hAnsiTheme="minorHAnsi" w:cstheme="minorHAnsi"/>
          <w:b w:val="0"/>
          <w:bCs w:val="0"/>
          <w:color w:val="000000" w:themeColor="text1"/>
        </w:rPr>
        <w:t xml:space="preserve">anxiety, time management, and leisure satisfaction. </w:t>
      </w:r>
      <w:r w:rsidRPr="002236D9">
        <w:rPr>
          <w:rFonts w:asciiTheme="minorHAnsi" w:eastAsia="Times New Roman" w:hAnsiTheme="minorHAnsi" w:cstheme="minorHAnsi"/>
          <w:b w:val="0"/>
          <w:bCs w:val="0"/>
          <w:i/>
          <w:color w:val="000000" w:themeColor="text1"/>
        </w:rPr>
        <w:t>American Journal of Health Studies</w:t>
      </w:r>
      <w:r w:rsidRPr="002236D9">
        <w:rPr>
          <w:rStyle w:val="Strong"/>
          <w:rFonts w:asciiTheme="minorHAnsi" w:eastAsia="Times New Roman" w:hAnsiTheme="minorHAnsi" w:cstheme="minorHAnsi"/>
          <w:i/>
          <w:color w:val="000000" w:themeColor="text1"/>
        </w:rPr>
        <w:t xml:space="preserve">, </w:t>
      </w:r>
      <w:r w:rsidRPr="002236D9">
        <w:rPr>
          <w:rStyle w:val="titleauthoretc"/>
          <w:rFonts w:asciiTheme="minorHAnsi" w:eastAsia="Times New Roman" w:hAnsiTheme="minorHAnsi" w:cstheme="minorHAnsi"/>
          <w:b w:val="0"/>
          <w:i/>
          <w:color w:val="000000" w:themeColor="text1"/>
        </w:rPr>
        <w:t>16(1),</w:t>
      </w:r>
      <w:r w:rsidRPr="002236D9">
        <w:rPr>
          <w:rStyle w:val="titleauthoretc"/>
          <w:rFonts w:asciiTheme="minorHAnsi" w:eastAsia="Times New Roman" w:hAnsiTheme="minorHAnsi" w:cstheme="minorHAnsi"/>
          <w:b w:val="0"/>
          <w:color w:val="000000" w:themeColor="text1"/>
        </w:rPr>
        <w:t> 41-51.</w:t>
      </w:r>
    </w:p>
    <w:p w14:paraId="154B1D22"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Muller, D., Judd, C. M., &amp; </w:t>
      </w:r>
      <w:proofErr w:type="spellStart"/>
      <w:r w:rsidRPr="002236D9">
        <w:rPr>
          <w:rFonts w:eastAsia="Times New Roman" w:cstheme="minorHAnsi"/>
          <w:color w:val="000000" w:themeColor="text1"/>
          <w:kern w:val="0"/>
          <w:shd w:val="clear" w:color="auto" w:fill="FFFFFF"/>
          <w:lang w:eastAsia="en-US"/>
        </w:rPr>
        <w:t>Yzerbyt</w:t>
      </w:r>
      <w:proofErr w:type="spellEnd"/>
      <w:r w:rsidRPr="002236D9">
        <w:rPr>
          <w:rFonts w:eastAsia="Times New Roman" w:cstheme="minorHAnsi"/>
          <w:color w:val="000000" w:themeColor="text1"/>
          <w:kern w:val="0"/>
          <w:shd w:val="clear" w:color="auto" w:fill="FFFFFF"/>
          <w:lang w:eastAsia="en-US"/>
        </w:rPr>
        <w:t xml:space="preserve">, V. Y. (2005). When moderation is mediated and mediation </w:t>
      </w:r>
    </w:p>
    <w:p w14:paraId="7DA96B1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is moderated. </w:t>
      </w:r>
      <w:r w:rsidRPr="002236D9">
        <w:rPr>
          <w:rFonts w:eastAsia="Times New Roman" w:cstheme="minorHAnsi"/>
          <w:i/>
          <w:iCs/>
          <w:color w:val="000000" w:themeColor="text1"/>
          <w:kern w:val="0"/>
          <w:shd w:val="clear" w:color="auto" w:fill="FFFFFF"/>
          <w:lang w:eastAsia="en-US"/>
        </w:rPr>
        <w:t>Journal of personality and social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89</w:t>
      </w:r>
      <w:r w:rsidRPr="002236D9">
        <w:rPr>
          <w:rFonts w:eastAsia="Times New Roman" w:cstheme="minorHAnsi"/>
          <w:color w:val="000000" w:themeColor="text1"/>
          <w:kern w:val="0"/>
          <w:shd w:val="clear" w:color="auto" w:fill="FFFFFF"/>
          <w:lang w:eastAsia="en-US"/>
        </w:rPr>
        <w:t xml:space="preserve">(6), 852.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5" w:tgtFrame="_blank">
        <w:r w:rsidRPr="002236D9">
          <w:rPr>
            <w:rStyle w:val="InternetLink"/>
            <w:rFonts w:eastAsia="Times New Roman" w:cstheme="minorHAnsi"/>
            <w:color w:val="000000" w:themeColor="text1"/>
            <w:highlight w:val="white"/>
            <w:u w:val="none"/>
          </w:rPr>
          <w:t>http://dx.doi.org/10.1037/0022-3514.89.6.852</w:t>
        </w:r>
      </w:hyperlink>
      <w:r w:rsidRPr="002236D9">
        <w:rPr>
          <w:rFonts w:cstheme="minorHAnsi"/>
          <w:color w:val="000000" w:themeColor="text1"/>
        </w:rPr>
        <w:t xml:space="preserve"> </w:t>
      </w:r>
    </w:p>
    <w:p w14:paraId="677DD447"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Nelson, T. F., </w:t>
      </w:r>
      <w:proofErr w:type="spellStart"/>
      <w:r w:rsidRPr="002236D9">
        <w:rPr>
          <w:rFonts w:cstheme="minorHAnsi"/>
          <w:color w:val="000000" w:themeColor="text1"/>
        </w:rPr>
        <w:t>Gortmaker</w:t>
      </w:r>
      <w:proofErr w:type="spellEnd"/>
      <w:r w:rsidRPr="002236D9">
        <w:rPr>
          <w:rFonts w:cstheme="minorHAnsi"/>
          <w:color w:val="000000" w:themeColor="text1"/>
        </w:rPr>
        <w:t xml:space="preserve">, S. L., Subramanian, S. V., &amp; Wechsler, H. (2007). </w:t>
      </w:r>
    </w:p>
    <w:p w14:paraId="614584ED" w14:textId="77777777" w:rsidR="005210E5" w:rsidRPr="002236D9" w:rsidRDefault="004F35FD">
      <w:pPr>
        <w:ind w:left="720" w:firstLine="0"/>
        <w:rPr>
          <w:rFonts w:cstheme="minorHAnsi"/>
        </w:rPr>
      </w:pPr>
      <w:r w:rsidRPr="002236D9">
        <w:rPr>
          <w:rFonts w:cstheme="minorHAnsi"/>
          <w:color w:val="000000" w:themeColor="text1"/>
        </w:rPr>
        <w:t xml:space="preserve">Vigorous physical activity among college students in the United States. </w:t>
      </w:r>
      <w:r w:rsidRPr="002236D9">
        <w:rPr>
          <w:rFonts w:cstheme="minorHAnsi"/>
          <w:i/>
          <w:color w:val="000000" w:themeColor="text1"/>
        </w:rPr>
        <w:t>Journal of Physical Activity and Health, 4,</w:t>
      </w:r>
      <w:r w:rsidRPr="002236D9">
        <w:rPr>
          <w:rFonts w:cstheme="minorHAnsi"/>
          <w:color w:val="000000" w:themeColor="text1"/>
        </w:rPr>
        <w:t xml:space="preserve"> 495–508.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6">
        <w:r w:rsidRPr="002236D9">
          <w:rPr>
            <w:rStyle w:val="InternetLink"/>
            <w:rFonts w:cstheme="minorHAnsi"/>
            <w:color w:val="000000" w:themeColor="text1"/>
            <w:u w:val="none"/>
          </w:rPr>
          <w:t>https://doi.org/10.1123/jpah.4.4.496</w:t>
        </w:r>
      </w:hyperlink>
    </w:p>
    <w:p w14:paraId="43096FD5" w14:textId="77777777" w:rsidR="005210E5" w:rsidRPr="002236D9" w:rsidRDefault="004F35FD">
      <w:pPr>
        <w:ind w:firstLine="0"/>
        <w:rPr>
          <w:rFonts w:eastAsia="Times New Roman" w:cstheme="minorHAnsi"/>
          <w:color w:val="000000" w:themeColor="text1"/>
          <w:kern w:val="0"/>
          <w:lang w:eastAsia="en-US"/>
        </w:rPr>
      </w:pPr>
      <w:proofErr w:type="spellStart"/>
      <w:r w:rsidRPr="002236D9">
        <w:rPr>
          <w:rFonts w:eastAsia="Times New Roman" w:cstheme="minorHAnsi"/>
          <w:color w:val="000000" w:themeColor="text1"/>
          <w:kern w:val="0"/>
          <w:lang w:eastAsia="en-US"/>
        </w:rPr>
        <w:t>Novotney</w:t>
      </w:r>
      <w:proofErr w:type="spellEnd"/>
      <w:r w:rsidRPr="002236D9">
        <w:rPr>
          <w:rFonts w:eastAsia="Times New Roman" w:cstheme="minorHAnsi"/>
          <w:color w:val="000000" w:themeColor="text1"/>
          <w:kern w:val="0"/>
          <w:lang w:eastAsia="en-US"/>
        </w:rPr>
        <w:t xml:space="preserve">, A. (2014, September). Students under pressure: College and university counseling </w:t>
      </w:r>
    </w:p>
    <w:p w14:paraId="5C142242"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centers are examining how best to serve the growing number of students seeking their services. </w:t>
      </w:r>
      <w:r w:rsidRPr="002236D9">
        <w:rPr>
          <w:rFonts w:eastAsia="Times New Roman" w:cstheme="minorHAnsi"/>
          <w:i/>
          <w:color w:val="000000" w:themeColor="text1"/>
          <w:kern w:val="0"/>
          <w:lang w:eastAsia="en-US"/>
        </w:rPr>
        <w:t>Monitor on Psychology, 45(8),</w:t>
      </w:r>
      <w:r w:rsidRPr="002236D9">
        <w:rPr>
          <w:rFonts w:eastAsia="Times New Roman" w:cstheme="minorHAnsi"/>
          <w:color w:val="000000" w:themeColor="text1"/>
          <w:kern w:val="0"/>
          <w:lang w:eastAsia="en-US"/>
        </w:rPr>
        <w:t xml:space="preserve"> 36-41. </w:t>
      </w:r>
    </w:p>
    <w:p w14:paraId="0B731CB1" w14:textId="551DA517" w:rsidR="005210E5" w:rsidRPr="002236D9" w:rsidRDefault="004F35FD">
      <w:pPr>
        <w:ind w:firstLine="0"/>
        <w:rPr>
          <w:rFonts w:eastAsia="Calibri" w:cstheme="minorHAnsi"/>
          <w:color w:val="000000" w:themeColor="text1"/>
          <w:kern w:val="0"/>
          <w:lang w:eastAsia="en-US"/>
        </w:rPr>
      </w:pPr>
      <w:proofErr w:type="spellStart"/>
      <w:r w:rsidRPr="002236D9">
        <w:rPr>
          <w:rFonts w:eastAsia="Times New Roman" w:cstheme="minorHAnsi"/>
          <w:color w:val="000000" w:themeColor="text1"/>
          <w:kern w:val="0"/>
          <w:lang w:eastAsia="en-US"/>
        </w:rPr>
        <w:t>Oginska</w:t>
      </w:r>
      <w:proofErr w:type="spellEnd"/>
      <w:r w:rsidRPr="002236D9">
        <w:rPr>
          <w:rFonts w:eastAsia="Times New Roman" w:cstheme="minorHAnsi"/>
          <w:color w:val="000000" w:themeColor="text1"/>
          <w:kern w:val="0"/>
          <w:lang w:eastAsia="en-US"/>
        </w:rPr>
        <w:t xml:space="preserve">, H. &amp; </w:t>
      </w:r>
      <w:proofErr w:type="spellStart"/>
      <w:r w:rsidRPr="002236D9">
        <w:rPr>
          <w:rFonts w:eastAsia="Times New Roman" w:cstheme="minorHAnsi"/>
          <w:color w:val="000000" w:themeColor="text1"/>
          <w:kern w:val="0"/>
          <w:lang w:eastAsia="en-US"/>
        </w:rPr>
        <w:t>Po</w:t>
      </w:r>
      <w:r w:rsidR="008D00AA">
        <w:rPr>
          <w:rFonts w:eastAsia="Times New Roman" w:cstheme="minorHAnsi"/>
          <w:color w:val="000000" w:themeColor="text1"/>
          <w:kern w:val="0"/>
          <w:lang w:eastAsia="en-US"/>
        </w:rPr>
        <w:t>korski</w:t>
      </w:r>
      <w:proofErr w:type="spellEnd"/>
      <w:r w:rsidR="008D00AA">
        <w:rPr>
          <w:rFonts w:eastAsia="Times New Roman" w:cstheme="minorHAnsi"/>
          <w:color w:val="000000" w:themeColor="text1"/>
          <w:kern w:val="0"/>
          <w:lang w:eastAsia="en-US"/>
        </w:rPr>
        <w:t>, J. (2006). Fatigue and mood correlates of sleep length in three a</w:t>
      </w:r>
      <w:r w:rsidRPr="002236D9">
        <w:rPr>
          <w:rFonts w:eastAsia="Times New Roman" w:cstheme="minorHAnsi"/>
          <w:color w:val="000000" w:themeColor="text1"/>
          <w:kern w:val="0"/>
          <w:lang w:eastAsia="en-US"/>
        </w:rPr>
        <w:t>ge</w:t>
      </w:r>
      <w:r w:rsidRPr="002236D9">
        <w:rPr>
          <w:rFonts w:eastAsia="Calibri" w:cstheme="minorHAnsi"/>
          <w:color w:val="000000" w:themeColor="text1"/>
          <w:kern w:val="0"/>
          <w:lang w:eastAsia="en-US"/>
        </w:rPr>
        <w:t>‐</w:t>
      </w:r>
    </w:p>
    <w:p w14:paraId="67A4B497" w14:textId="14B78D54" w:rsidR="00004E25" w:rsidRPr="002236D9" w:rsidRDefault="008D00AA" w:rsidP="00004E25">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social</w:t>
      </w:r>
      <w:proofErr w:type="gramEnd"/>
      <w:r>
        <w:rPr>
          <w:rFonts w:eastAsia="Times New Roman" w:cstheme="minorHAnsi"/>
          <w:color w:val="000000" w:themeColor="text1"/>
          <w:kern w:val="0"/>
          <w:lang w:eastAsia="en-US"/>
        </w:rPr>
        <w:t xml:space="preserve"> groups: School children, students, and e</w:t>
      </w:r>
      <w:r w:rsidR="004F35FD" w:rsidRPr="002236D9">
        <w:rPr>
          <w:rFonts w:eastAsia="Times New Roman" w:cstheme="minorHAnsi"/>
          <w:color w:val="000000" w:themeColor="text1"/>
          <w:kern w:val="0"/>
          <w:lang w:eastAsia="en-US"/>
        </w:rPr>
        <w:t xml:space="preserve">mployees. </w:t>
      </w:r>
      <w:r w:rsidR="004F35FD" w:rsidRPr="002236D9">
        <w:rPr>
          <w:rFonts w:eastAsia="Times New Roman" w:cstheme="minorHAnsi"/>
          <w:i/>
          <w:color w:val="000000" w:themeColor="text1"/>
          <w:kern w:val="0"/>
          <w:lang w:eastAsia="en-US"/>
        </w:rPr>
        <w:t>Chronobiology International, 23(6),</w:t>
      </w:r>
      <w:r w:rsidR="004F35FD" w:rsidRPr="002236D9">
        <w:rPr>
          <w:rFonts w:eastAsia="Times New Roman" w:cstheme="minorHAnsi"/>
          <w:color w:val="000000" w:themeColor="text1"/>
          <w:kern w:val="0"/>
          <w:lang w:eastAsia="en-US"/>
        </w:rPr>
        <w:t xml:space="preserve"> 1317-1328.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10.1080/07420520601089349</w:t>
      </w:r>
    </w:p>
    <w:p w14:paraId="0A076FD3" w14:textId="77777777" w:rsidR="00004E25" w:rsidRPr="002236D9" w:rsidRDefault="00004E25" w:rsidP="00004E25">
      <w:pPr>
        <w:shd w:val="clear" w:color="auto" w:fill="FFFFFF"/>
        <w:ind w:firstLine="0"/>
        <w:rPr>
          <w:rFonts w:eastAsia="Times New Roman" w:cstheme="minorHAnsi"/>
          <w:color w:val="333333"/>
          <w:kern w:val="0"/>
          <w:lang w:eastAsia="en-US"/>
        </w:rPr>
      </w:pPr>
      <w:proofErr w:type="spellStart"/>
      <w:r w:rsidRPr="002236D9">
        <w:rPr>
          <w:rFonts w:eastAsia="Times New Roman" w:cstheme="minorHAnsi"/>
          <w:color w:val="333333"/>
          <w:kern w:val="0"/>
          <w:lang w:eastAsia="en-US"/>
        </w:rPr>
        <w:t>Ohayon</w:t>
      </w:r>
      <w:proofErr w:type="spellEnd"/>
      <w:r w:rsidRPr="002236D9">
        <w:rPr>
          <w:rFonts w:eastAsia="Times New Roman" w:cstheme="minorHAnsi"/>
          <w:color w:val="333333"/>
          <w:kern w:val="0"/>
          <w:lang w:eastAsia="en-US"/>
        </w:rPr>
        <w:t xml:space="preserve">, M. et al. (2017). National Sleep Foundation's sleep quality recommendations: first </w:t>
      </w:r>
    </w:p>
    <w:p w14:paraId="39852341" w14:textId="3A69A1A0" w:rsidR="00004E25" w:rsidRPr="002236D9" w:rsidRDefault="00004E25" w:rsidP="00732088">
      <w:pPr>
        <w:shd w:val="clear" w:color="auto" w:fill="FFFFFF"/>
        <w:ind w:left="720"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report. </w:t>
      </w:r>
      <w:r w:rsidRPr="002236D9">
        <w:rPr>
          <w:rFonts w:eastAsia="Times New Roman" w:cstheme="minorHAnsi"/>
          <w:i/>
          <w:color w:val="333333"/>
          <w:kern w:val="0"/>
          <w:lang w:eastAsia="en-US"/>
        </w:rPr>
        <w:t>Sleep Health: Journal of the National Sleep Foundation, 3</w:t>
      </w:r>
      <w:r w:rsidRPr="002236D9">
        <w:rPr>
          <w:rFonts w:eastAsia="Times New Roman" w:cstheme="minorHAnsi"/>
          <w:color w:val="333333"/>
          <w:kern w:val="0"/>
          <w:lang w:eastAsia="en-US"/>
        </w:rPr>
        <w:t>(1), 6–19.</w:t>
      </w:r>
      <w:r w:rsidR="00732088" w:rsidRPr="002236D9">
        <w:rPr>
          <w:rFonts w:eastAsia="Times New Roman" w:cstheme="minorHAnsi"/>
          <w:color w:val="333333"/>
          <w:kern w:val="0"/>
          <w:lang w:eastAsia="en-US"/>
        </w:rPr>
        <w:t xml:space="preserve"> </w:t>
      </w:r>
      <w:proofErr w:type="spellStart"/>
      <w:r w:rsidR="00732088" w:rsidRPr="002236D9">
        <w:rPr>
          <w:rFonts w:eastAsia="Times New Roman" w:cstheme="minorHAnsi"/>
          <w:color w:val="333333"/>
          <w:kern w:val="0"/>
          <w:lang w:eastAsia="en-US"/>
        </w:rPr>
        <w:t>doi</w:t>
      </w:r>
      <w:proofErr w:type="spellEnd"/>
      <w:r w:rsidR="00732088" w:rsidRPr="002236D9">
        <w:rPr>
          <w:rFonts w:eastAsia="Times New Roman" w:cstheme="minorHAnsi"/>
          <w:color w:val="333333"/>
          <w:kern w:val="0"/>
          <w:lang w:eastAsia="en-US"/>
        </w:rPr>
        <w:t>: https://doi.org/10.1016/j.sleh.2016.11.006</w:t>
      </w:r>
    </w:p>
    <w:p w14:paraId="25976FDE" w14:textId="64AE21EF" w:rsidR="005210E5" w:rsidRPr="002236D9" w:rsidRDefault="004F35FD">
      <w:pPr>
        <w:ind w:firstLine="0"/>
        <w:rPr>
          <w:rFonts w:cstheme="minorHAnsi"/>
          <w:color w:val="000000" w:themeColor="text1"/>
        </w:rPr>
      </w:pPr>
      <w:proofErr w:type="spellStart"/>
      <w:r w:rsidRPr="002236D9">
        <w:rPr>
          <w:rFonts w:cstheme="minorHAnsi"/>
          <w:color w:val="000000" w:themeColor="text1"/>
        </w:rPr>
        <w:t>Orzech</w:t>
      </w:r>
      <w:proofErr w:type="spellEnd"/>
      <w:r w:rsidRPr="002236D9">
        <w:rPr>
          <w:rFonts w:cstheme="minorHAnsi"/>
          <w:color w:val="000000" w:themeColor="text1"/>
        </w:rPr>
        <w:t xml:space="preserve">, K. M., </w:t>
      </w:r>
      <w:proofErr w:type="spellStart"/>
      <w:r w:rsidRPr="002236D9">
        <w:rPr>
          <w:rFonts w:cstheme="minorHAnsi"/>
          <w:color w:val="000000" w:themeColor="text1"/>
        </w:rPr>
        <w:t>Salafsky</w:t>
      </w:r>
      <w:proofErr w:type="spellEnd"/>
      <w:r w:rsidRPr="002236D9">
        <w:rPr>
          <w:rFonts w:cstheme="minorHAnsi"/>
          <w:color w:val="000000" w:themeColor="text1"/>
        </w:rPr>
        <w:t>, D. B.</w:t>
      </w:r>
      <w:r w:rsidR="008D00AA">
        <w:rPr>
          <w:rFonts w:cstheme="minorHAnsi"/>
          <w:color w:val="000000" w:themeColor="text1"/>
        </w:rPr>
        <w:t>, &amp; Hamilton, L.A. (2011). The state of sleep among c</w:t>
      </w:r>
      <w:r w:rsidRPr="002236D9">
        <w:rPr>
          <w:rFonts w:cstheme="minorHAnsi"/>
          <w:color w:val="000000" w:themeColor="text1"/>
        </w:rPr>
        <w:t xml:space="preserve">ollege </w:t>
      </w:r>
    </w:p>
    <w:p w14:paraId="3DAB57DD" w14:textId="75412808" w:rsidR="005210E5" w:rsidRPr="002236D9" w:rsidRDefault="008D00AA">
      <w:pPr>
        <w:ind w:left="720" w:firstLine="0"/>
        <w:rPr>
          <w:rFonts w:cstheme="minorHAnsi"/>
          <w:color w:val="000000" w:themeColor="text1"/>
        </w:rPr>
      </w:pPr>
      <w:proofErr w:type="gramStart"/>
      <w:r>
        <w:rPr>
          <w:rFonts w:cstheme="minorHAnsi"/>
          <w:color w:val="000000" w:themeColor="text1"/>
        </w:rPr>
        <w:t>students</w:t>
      </w:r>
      <w:proofErr w:type="gramEnd"/>
      <w:r>
        <w:rPr>
          <w:rFonts w:cstheme="minorHAnsi"/>
          <w:color w:val="000000" w:themeColor="text1"/>
        </w:rPr>
        <w:t xml:space="preserve"> at a large public u</w:t>
      </w:r>
      <w:r w:rsidR="004F35FD" w:rsidRPr="002236D9">
        <w:rPr>
          <w:rFonts w:cstheme="minorHAnsi"/>
          <w:color w:val="000000" w:themeColor="text1"/>
        </w:rPr>
        <w:t xml:space="preserve">niversity. </w:t>
      </w:r>
      <w:r w:rsidR="004F35FD" w:rsidRPr="002236D9">
        <w:rPr>
          <w:rFonts w:cstheme="minorHAnsi"/>
          <w:i/>
          <w:color w:val="000000" w:themeColor="text1"/>
        </w:rPr>
        <w:t>Journal of American College Health, 59(7),</w:t>
      </w:r>
      <w:r w:rsidR="004F35FD" w:rsidRPr="002236D9">
        <w:rPr>
          <w:rFonts w:cstheme="minorHAnsi"/>
          <w:color w:val="000000" w:themeColor="text1"/>
        </w:rPr>
        <w:t xml:space="preserve"> 612-619.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10.1080/07448481.2010.520051</w:t>
      </w:r>
    </w:p>
    <w:p w14:paraId="7156864F" w14:textId="77777777" w:rsidR="005210E5" w:rsidRPr="002236D9" w:rsidRDefault="004F35FD">
      <w:pPr>
        <w:widowControl w:val="0"/>
        <w:spacing w:after="240" w:line="240" w:lineRule="auto"/>
        <w:ind w:firstLine="0"/>
        <w:rPr>
          <w:rFonts w:cstheme="minorHAnsi"/>
          <w:color w:val="000000" w:themeColor="text1"/>
          <w:kern w:val="0"/>
        </w:rPr>
      </w:pPr>
      <w:proofErr w:type="spellStart"/>
      <w:r w:rsidRPr="002236D9">
        <w:rPr>
          <w:rFonts w:cstheme="minorHAnsi"/>
          <w:color w:val="000000" w:themeColor="text1"/>
          <w:kern w:val="0"/>
        </w:rPr>
        <w:t>Pagel</w:t>
      </w:r>
      <w:proofErr w:type="spellEnd"/>
      <w:r w:rsidRPr="002236D9">
        <w:rPr>
          <w:rFonts w:cstheme="minorHAnsi"/>
          <w:color w:val="000000" w:themeColor="text1"/>
          <w:kern w:val="0"/>
        </w:rPr>
        <w:t xml:space="preserve">, J.F. &amp; Kwiatkowski, C. F. (2010). Sleep complaints affecting school performance at </w:t>
      </w:r>
    </w:p>
    <w:p w14:paraId="1F6B7A6A"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kern w:val="0"/>
        </w:rPr>
        <w:t xml:space="preserve">different educational levels. </w:t>
      </w:r>
      <w:r w:rsidRPr="002236D9">
        <w:rPr>
          <w:rFonts w:cstheme="minorHAnsi"/>
          <w:i/>
          <w:color w:val="000000" w:themeColor="text1"/>
          <w:kern w:val="0"/>
        </w:rPr>
        <w:t>Frontiers in Neurology 1(125)</w:t>
      </w:r>
      <w:r w:rsidRPr="002236D9">
        <w:rPr>
          <w:rFonts w:cstheme="minorHAnsi"/>
          <w:color w:val="000000" w:themeColor="text1"/>
          <w:kern w:val="0"/>
        </w:rPr>
        <w:t xml:space="preserve">, 1-6.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p>
    <w:p w14:paraId="7943F5C4"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lastRenderedPageBreak/>
        <w:t>10.3389/fneur.2010.00125</w:t>
      </w:r>
    </w:p>
    <w:p w14:paraId="3F38686C"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Pechtel</w:t>
      </w:r>
      <w:proofErr w:type="spellEnd"/>
      <w:r w:rsidRPr="002236D9">
        <w:rPr>
          <w:rFonts w:eastAsia="Times New Roman" w:cstheme="minorHAnsi"/>
          <w:color w:val="000000" w:themeColor="text1"/>
          <w:kern w:val="0"/>
          <w:shd w:val="clear" w:color="auto" w:fill="FFFFFF"/>
          <w:lang w:eastAsia="en-US"/>
        </w:rPr>
        <w:t xml:space="preserve">, P., &amp; </w:t>
      </w:r>
      <w:proofErr w:type="spellStart"/>
      <w:r w:rsidRPr="002236D9">
        <w:rPr>
          <w:rFonts w:eastAsia="Times New Roman" w:cstheme="minorHAnsi"/>
          <w:color w:val="000000" w:themeColor="text1"/>
          <w:kern w:val="0"/>
          <w:shd w:val="clear" w:color="auto" w:fill="FFFFFF"/>
          <w:lang w:eastAsia="en-US"/>
        </w:rPr>
        <w:t>Pizzagalli</w:t>
      </w:r>
      <w:proofErr w:type="spellEnd"/>
      <w:r w:rsidRPr="002236D9">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0CA45C8C" w:rsidR="005210E5" w:rsidRPr="002236D9" w:rsidRDefault="008D00AA">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A</w:t>
      </w:r>
      <w:r w:rsidR="004F35FD" w:rsidRPr="002236D9">
        <w:rPr>
          <w:rFonts w:eastAsia="Times New Roman" w:cstheme="minorHAnsi"/>
          <w:color w:val="000000" w:themeColor="text1"/>
          <w:kern w:val="0"/>
          <w:shd w:val="clear" w:color="auto" w:fill="FFFFFF"/>
          <w:lang w:eastAsia="en-US"/>
        </w:rPr>
        <w:t>n integrated review of human literature. </w:t>
      </w:r>
      <w:r w:rsidR="004F35FD" w:rsidRPr="002236D9">
        <w:rPr>
          <w:rFonts w:eastAsia="Times New Roman" w:cstheme="minorHAnsi"/>
          <w:i/>
          <w:iCs/>
          <w:color w:val="000000" w:themeColor="text1"/>
          <w:kern w:val="0"/>
          <w:shd w:val="clear" w:color="auto" w:fill="FFFFFF"/>
          <w:lang w:eastAsia="en-US"/>
        </w:rPr>
        <w:t>Psychopharmacology</w:t>
      </w:r>
      <w:r w:rsidR="004F35FD" w:rsidRPr="002236D9">
        <w:rPr>
          <w:rFonts w:eastAsia="Times New Roman" w:cstheme="minorHAnsi"/>
          <w:color w:val="000000" w:themeColor="text1"/>
          <w:kern w:val="0"/>
          <w:shd w:val="clear" w:color="auto" w:fill="FFFFFF"/>
          <w:lang w:eastAsia="en-US"/>
        </w:rPr>
        <w:t>, </w:t>
      </w:r>
      <w:r w:rsidR="004F35FD" w:rsidRPr="002236D9">
        <w:rPr>
          <w:rFonts w:eastAsia="Times New Roman" w:cstheme="minorHAnsi"/>
          <w:i/>
          <w:iCs/>
          <w:color w:val="000000" w:themeColor="text1"/>
          <w:kern w:val="0"/>
          <w:shd w:val="clear" w:color="auto" w:fill="FFFFFF"/>
          <w:lang w:eastAsia="en-US"/>
        </w:rPr>
        <w:t>214</w:t>
      </w:r>
      <w:r w:rsidR="004F35FD" w:rsidRPr="002236D9">
        <w:rPr>
          <w:rFonts w:eastAsia="Times New Roman" w:cstheme="minorHAnsi"/>
          <w:color w:val="000000" w:themeColor="text1"/>
          <w:kern w:val="0"/>
          <w:shd w:val="clear" w:color="auto" w:fill="FFFFFF"/>
          <w:lang w:eastAsia="en-US"/>
        </w:rPr>
        <w:t xml:space="preserve">(1), 55-70. </w:t>
      </w:r>
      <w:proofErr w:type="spellStart"/>
      <w:r w:rsidR="004F35FD" w:rsidRPr="002236D9">
        <w:rPr>
          <w:rFonts w:eastAsia="Times New Roman" w:cstheme="minorHAnsi"/>
          <w:color w:val="000000" w:themeColor="text1"/>
          <w:kern w:val="0"/>
          <w:shd w:val="clear" w:color="auto" w:fill="FFFFFF"/>
          <w:lang w:eastAsia="en-US"/>
        </w:rPr>
        <w:t>doi</w:t>
      </w:r>
      <w:proofErr w:type="spellEnd"/>
      <w:r w:rsidR="004F35FD" w:rsidRPr="002236D9">
        <w:rPr>
          <w:rFonts w:eastAsia="Times New Roman" w:cstheme="minorHAnsi"/>
          <w:color w:val="000000" w:themeColor="text1"/>
          <w:kern w:val="0"/>
          <w:shd w:val="clear" w:color="auto" w:fill="FFFFFF"/>
          <w:lang w:eastAsia="en-US"/>
        </w:rPr>
        <w:t xml:space="preserve">: </w:t>
      </w:r>
      <w:r w:rsidR="004F35FD" w:rsidRPr="002236D9">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Perfect, M. M., Levine</w:t>
      </w:r>
      <w:r w:rsidRPr="002236D9">
        <w:rPr>
          <w:rFonts w:eastAsia="Calibri" w:cstheme="minorHAnsi"/>
          <w:color w:val="000000" w:themeColor="text1"/>
          <w:kern w:val="0"/>
          <w:shd w:val="clear" w:color="auto" w:fill="FFFFFF"/>
          <w:lang w:eastAsia="en-US"/>
        </w:rPr>
        <w:t>‐</w:t>
      </w:r>
      <w:proofErr w:type="spellStart"/>
      <w:r w:rsidRPr="002236D9">
        <w:rPr>
          <w:rFonts w:eastAsia="Times New Roman" w:cstheme="minorHAnsi"/>
          <w:color w:val="000000" w:themeColor="text1"/>
          <w:kern w:val="0"/>
          <w:shd w:val="clear" w:color="auto" w:fill="FFFFFF"/>
          <w:lang w:eastAsia="en-US"/>
        </w:rPr>
        <w:t>Donnerstein</w:t>
      </w:r>
      <w:proofErr w:type="spellEnd"/>
      <w:r w:rsidRPr="002236D9">
        <w:rPr>
          <w:rFonts w:eastAsia="Times New Roman" w:cstheme="minorHAnsi"/>
          <w:color w:val="000000" w:themeColor="text1"/>
          <w:kern w:val="0"/>
          <w:shd w:val="clear" w:color="auto" w:fill="FFFFFF"/>
          <w:lang w:eastAsia="en-US"/>
        </w:rPr>
        <w:t xml:space="preserve">, D., </w:t>
      </w:r>
      <w:proofErr w:type="spellStart"/>
      <w:r w:rsidRPr="002236D9">
        <w:rPr>
          <w:rFonts w:eastAsia="Times New Roman" w:cstheme="minorHAnsi"/>
          <w:color w:val="000000" w:themeColor="text1"/>
          <w:kern w:val="0"/>
          <w:shd w:val="clear" w:color="auto" w:fill="FFFFFF"/>
          <w:lang w:eastAsia="en-US"/>
        </w:rPr>
        <w:t>Archbold</w:t>
      </w:r>
      <w:proofErr w:type="spellEnd"/>
      <w:r w:rsidRPr="002236D9">
        <w:rPr>
          <w:rFonts w:eastAsia="Times New Roman" w:cstheme="minorHAnsi"/>
          <w:color w:val="000000" w:themeColor="text1"/>
          <w:kern w:val="0"/>
          <w:shd w:val="clear" w:color="auto" w:fill="FFFFFF"/>
          <w:lang w:eastAsia="en-US"/>
        </w:rPr>
        <w:t xml:space="preserve">, K., Goodwin, J. L., &amp; </w:t>
      </w:r>
      <w:proofErr w:type="spellStart"/>
      <w:r w:rsidRPr="002236D9">
        <w:rPr>
          <w:rFonts w:eastAsia="Times New Roman" w:cstheme="minorHAnsi"/>
          <w:color w:val="000000" w:themeColor="text1"/>
          <w:kern w:val="0"/>
          <w:shd w:val="clear" w:color="auto" w:fill="FFFFFF"/>
          <w:lang w:eastAsia="en-US"/>
        </w:rPr>
        <w:t>Quan</w:t>
      </w:r>
      <w:proofErr w:type="spellEnd"/>
      <w:r w:rsidRPr="002236D9">
        <w:rPr>
          <w:rFonts w:eastAsia="Times New Roman" w:cstheme="minorHAnsi"/>
          <w:color w:val="000000" w:themeColor="text1"/>
          <w:kern w:val="0"/>
          <w:shd w:val="clear" w:color="auto" w:fill="FFFFFF"/>
          <w:lang w:eastAsia="en-US"/>
        </w:rPr>
        <w:t xml:space="preserve">, </w:t>
      </w:r>
    </w:p>
    <w:p w14:paraId="30C2B743"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S. F. (2014). The contribution of sleep problems to academic and psychosocial functioning. </w:t>
      </w:r>
      <w:r w:rsidRPr="002236D9">
        <w:rPr>
          <w:rFonts w:eastAsia="Times New Roman" w:cstheme="minorHAnsi"/>
          <w:i/>
          <w:iCs/>
          <w:color w:val="000000" w:themeColor="text1"/>
          <w:kern w:val="0"/>
          <w:shd w:val="clear" w:color="auto" w:fill="FFFFFF"/>
          <w:lang w:eastAsia="en-US"/>
        </w:rPr>
        <w:t>Psychology in the Schools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51</w:t>
      </w:r>
      <w:r w:rsidRPr="002236D9">
        <w:rPr>
          <w:rFonts w:eastAsia="Times New Roman" w:cstheme="minorHAnsi"/>
          <w:color w:val="000000" w:themeColor="text1"/>
          <w:kern w:val="0"/>
          <w:shd w:val="clear" w:color="auto" w:fill="FFFFFF"/>
          <w:lang w:eastAsia="en-US"/>
        </w:rPr>
        <w:t xml:space="preserve">(3), 273-295.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10.1002/pits.21746</w:t>
      </w:r>
    </w:p>
    <w:p w14:paraId="38FD403C"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Pilcher, J. J., </w:t>
      </w:r>
      <w:proofErr w:type="spellStart"/>
      <w:r w:rsidRPr="002236D9">
        <w:rPr>
          <w:rFonts w:eastAsia="Times New Roman" w:cstheme="minorHAnsi"/>
          <w:color w:val="000000" w:themeColor="text1"/>
          <w:kern w:val="0"/>
          <w:lang w:eastAsia="en-US"/>
        </w:rPr>
        <w:t>Ginter</w:t>
      </w:r>
      <w:proofErr w:type="spellEnd"/>
      <w:r w:rsidRPr="002236D9">
        <w:rPr>
          <w:rFonts w:eastAsia="Times New Roman" w:cstheme="minorHAnsi"/>
          <w:color w:val="000000" w:themeColor="text1"/>
          <w:kern w:val="0"/>
          <w:lang w:eastAsia="en-US"/>
        </w:rPr>
        <w:t xml:space="preserve">, D. R., &amp; </w:t>
      </w:r>
      <w:proofErr w:type="spellStart"/>
      <w:r w:rsidRPr="002236D9">
        <w:rPr>
          <w:rFonts w:eastAsia="Times New Roman" w:cstheme="minorHAnsi"/>
          <w:color w:val="000000" w:themeColor="text1"/>
          <w:kern w:val="0"/>
          <w:lang w:eastAsia="en-US"/>
        </w:rPr>
        <w:t>Sadowsky</w:t>
      </w:r>
      <w:proofErr w:type="spellEnd"/>
      <w:r w:rsidRPr="002236D9">
        <w:rPr>
          <w:rFonts w:eastAsia="Times New Roman" w:cstheme="minorHAnsi"/>
          <w:color w:val="000000" w:themeColor="text1"/>
          <w:kern w:val="0"/>
          <w:lang w:eastAsia="en-US"/>
        </w:rPr>
        <w:t xml:space="preserve">, B. (1997). Sleep quality versus sleep quantity: </w:t>
      </w:r>
    </w:p>
    <w:p w14:paraId="66960ECB" w14:textId="77777777" w:rsidR="005210E5" w:rsidRPr="002236D9" w:rsidRDefault="004F35FD">
      <w:pPr>
        <w:ind w:left="720" w:firstLine="0"/>
        <w:rPr>
          <w:rFonts w:cstheme="minorHAnsi"/>
        </w:rPr>
      </w:pPr>
      <w:r w:rsidRPr="002236D9">
        <w:rPr>
          <w:rFonts w:eastAsia="Times New Roman" w:cstheme="minorHAnsi"/>
          <w:color w:val="000000" w:themeColor="text1"/>
          <w:kern w:val="0"/>
          <w:lang w:eastAsia="en-US"/>
        </w:rPr>
        <w:t xml:space="preserve">Relationships between sleep and measures of health, well-being and sleepiness in college students. </w:t>
      </w:r>
      <w:r w:rsidRPr="002236D9">
        <w:rPr>
          <w:rFonts w:eastAsia="Times New Roman" w:cstheme="minorHAnsi"/>
          <w:i/>
          <w:color w:val="000000" w:themeColor="text1"/>
          <w:kern w:val="0"/>
          <w:lang w:eastAsia="en-US"/>
        </w:rPr>
        <w:t>Journal of Psychosomatic Research, 42,</w:t>
      </w:r>
      <w:r w:rsidRPr="002236D9">
        <w:rPr>
          <w:rFonts w:eastAsia="Times New Roman" w:cstheme="minorHAnsi"/>
          <w:color w:val="000000" w:themeColor="text1"/>
          <w:kern w:val="0"/>
          <w:lang w:eastAsia="en-US"/>
        </w:rPr>
        <w:t xml:space="preserve"> 583-596.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37" w:tgtFrame="Persistent link using digital object identifier">
        <w:r w:rsidRPr="002236D9">
          <w:rPr>
            <w:rStyle w:val="InternetLink"/>
            <w:rFonts w:eastAsia="Times New Roman" w:cstheme="minorHAnsi"/>
            <w:color w:val="000000" w:themeColor="text1"/>
            <w:u w:val="none"/>
          </w:rPr>
          <w:t>https://doi.org/10.1016/S0022-3999(97)00004-4</w:t>
        </w:r>
      </w:hyperlink>
    </w:p>
    <w:p w14:paraId="25C26926"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Pilcher, J., &amp; </w:t>
      </w:r>
      <w:proofErr w:type="spellStart"/>
      <w:r w:rsidRPr="002236D9">
        <w:rPr>
          <w:rFonts w:cstheme="minorHAnsi"/>
          <w:color w:val="000000" w:themeColor="text1"/>
        </w:rPr>
        <w:t>Huffcutt</w:t>
      </w:r>
      <w:proofErr w:type="spellEnd"/>
      <w:r w:rsidRPr="002236D9">
        <w:rPr>
          <w:rFonts w:cstheme="minorHAnsi"/>
          <w:color w:val="000000" w:themeColor="text1"/>
        </w:rPr>
        <w:t xml:space="preserve">, A. (1996). Effects of sleep deprivation on performance: A meta-analysis. </w:t>
      </w:r>
    </w:p>
    <w:p w14:paraId="2E48A3C2" w14:textId="77777777" w:rsidR="005210E5" w:rsidRPr="002236D9" w:rsidRDefault="004F35FD">
      <w:pPr>
        <w:ind w:left="720" w:firstLine="0"/>
        <w:rPr>
          <w:rFonts w:cstheme="minorHAnsi"/>
        </w:rPr>
      </w:pP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19</w:t>
      </w:r>
      <w:r w:rsidRPr="002236D9">
        <w:rPr>
          <w:rFonts w:cstheme="minorHAnsi"/>
          <w:color w:val="000000" w:themeColor="text1"/>
        </w:rPr>
        <w:t xml:space="preserve">, 318-326.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8">
        <w:r w:rsidRPr="002236D9">
          <w:rPr>
            <w:rStyle w:val="InternetLink"/>
            <w:rFonts w:eastAsia="Times New Roman" w:cstheme="minorHAnsi"/>
            <w:color w:val="000000" w:themeColor="text1"/>
            <w:highlight w:val="white"/>
            <w:u w:val="none"/>
          </w:rPr>
          <w:t>https://doi.org/10.1093/sleep/19.4.318</w:t>
        </w:r>
      </w:hyperlink>
    </w:p>
    <w:p w14:paraId="33BF11DC" w14:textId="5CC29F9A" w:rsidR="005210E5" w:rsidRPr="002236D9" w:rsidRDefault="004F35FD">
      <w:pPr>
        <w:widowControl w:val="0"/>
        <w:spacing w:after="240" w:line="240" w:lineRule="auto"/>
        <w:ind w:firstLine="0"/>
        <w:rPr>
          <w:rFonts w:cstheme="minorHAnsi"/>
          <w:color w:val="000000" w:themeColor="text1"/>
          <w:kern w:val="0"/>
        </w:rPr>
      </w:pPr>
      <w:r w:rsidRPr="002236D9">
        <w:rPr>
          <w:rFonts w:eastAsia="Times New Roman" w:cstheme="minorHAnsi"/>
          <w:color w:val="000000" w:themeColor="text1"/>
          <w:kern w:val="0"/>
          <w:lang w:eastAsia="en-US"/>
        </w:rPr>
        <w:t>Pilcher, J. J</w:t>
      </w:r>
      <w:r w:rsidR="008D00AA">
        <w:rPr>
          <w:rFonts w:eastAsia="Times New Roman" w:cstheme="minorHAnsi"/>
          <w:color w:val="000000" w:themeColor="text1"/>
          <w:kern w:val="0"/>
          <w:lang w:eastAsia="en-US"/>
        </w:rPr>
        <w:t>. &amp; Walters, A. S. (1997). How sleep deprivation affects psychological v</w:t>
      </w:r>
      <w:r w:rsidRPr="002236D9">
        <w:rPr>
          <w:rFonts w:eastAsia="Times New Roman" w:cstheme="minorHAnsi"/>
          <w:color w:val="000000" w:themeColor="text1"/>
          <w:kern w:val="0"/>
          <w:lang w:eastAsia="en-US"/>
        </w:rPr>
        <w:t xml:space="preserve">ariables </w:t>
      </w:r>
    </w:p>
    <w:p w14:paraId="441CEA3B" w14:textId="1177110E" w:rsidR="005210E5" w:rsidRPr="002236D9" w:rsidRDefault="008D00AA">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related</w:t>
      </w:r>
      <w:proofErr w:type="gramEnd"/>
      <w:r>
        <w:rPr>
          <w:rFonts w:eastAsia="Times New Roman" w:cstheme="minorHAnsi"/>
          <w:color w:val="000000" w:themeColor="text1"/>
          <w:kern w:val="0"/>
          <w:lang w:eastAsia="en-US"/>
        </w:rPr>
        <w:t xml:space="preserve"> to college students' c</w:t>
      </w:r>
      <w:r w:rsidR="004F35FD" w:rsidRPr="002236D9">
        <w:rPr>
          <w:rFonts w:eastAsia="Times New Roman" w:cstheme="minorHAnsi"/>
          <w:color w:val="000000" w:themeColor="text1"/>
          <w:kern w:val="0"/>
          <w:lang w:eastAsia="en-US"/>
        </w:rPr>
        <w:t>ogniti</w:t>
      </w:r>
      <w:r>
        <w:rPr>
          <w:rFonts w:eastAsia="Times New Roman" w:cstheme="minorHAnsi"/>
          <w:color w:val="000000" w:themeColor="text1"/>
          <w:kern w:val="0"/>
          <w:lang w:eastAsia="en-US"/>
        </w:rPr>
        <w:t>ve p</w:t>
      </w:r>
      <w:r w:rsidR="004F35FD" w:rsidRPr="002236D9">
        <w:rPr>
          <w:rFonts w:eastAsia="Times New Roman" w:cstheme="minorHAnsi"/>
          <w:color w:val="000000" w:themeColor="text1"/>
          <w:kern w:val="0"/>
          <w:lang w:eastAsia="en-US"/>
        </w:rPr>
        <w:t>erformance</w:t>
      </w:r>
      <w:r w:rsidR="004F35FD" w:rsidRPr="008D00AA">
        <w:rPr>
          <w:rFonts w:eastAsia="Times New Roman" w:cstheme="minorHAnsi"/>
          <w:i/>
          <w:color w:val="000000" w:themeColor="text1"/>
          <w:kern w:val="0"/>
          <w:lang w:eastAsia="en-US"/>
        </w:rPr>
        <w:t>. Journal of American College Health, 46(3)</w:t>
      </w:r>
      <w:r w:rsidR="004F35FD" w:rsidRPr="002236D9">
        <w:rPr>
          <w:rFonts w:eastAsia="Times New Roman" w:cstheme="minorHAnsi"/>
          <w:color w:val="000000" w:themeColor="text1"/>
          <w:kern w:val="0"/>
          <w:lang w:eastAsia="en-US"/>
        </w:rPr>
        <w:t xml:space="preserve">, 121-126.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10.1080/07448489709595597</w:t>
      </w:r>
    </w:p>
    <w:p w14:paraId="2452B3F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Pontifex, M. B., Hillman, C. H., </w:t>
      </w:r>
      <w:proofErr w:type="spellStart"/>
      <w:r w:rsidRPr="002236D9">
        <w:rPr>
          <w:rFonts w:cstheme="minorHAnsi"/>
          <w:color w:val="000000" w:themeColor="text1"/>
        </w:rPr>
        <w:t>Fernhall</w:t>
      </w:r>
      <w:proofErr w:type="spellEnd"/>
      <w:r w:rsidRPr="002236D9">
        <w:rPr>
          <w:rFonts w:cstheme="minorHAnsi"/>
          <w:color w:val="000000" w:themeColor="text1"/>
        </w:rPr>
        <w:t xml:space="preserve">, B., Thompson, K. M., &amp; </w:t>
      </w:r>
      <w:proofErr w:type="spellStart"/>
      <w:r w:rsidRPr="002236D9">
        <w:rPr>
          <w:rFonts w:cstheme="minorHAnsi"/>
          <w:color w:val="000000" w:themeColor="text1"/>
        </w:rPr>
        <w:t>Valentini</w:t>
      </w:r>
      <w:proofErr w:type="spellEnd"/>
      <w:r w:rsidRPr="002236D9">
        <w:rPr>
          <w:rFonts w:cstheme="minorHAnsi"/>
          <w:color w:val="000000" w:themeColor="text1"/>
        </w:rPr>
        <w:t xml:space="preserve">, A. M. (2009). The </w:t>
      </w:r>
    </w:p>
    <w:p w14:paraId="13CE34F1" w14:textId="6AD7D8AD" w:rsidR="005210E5" w:rsidRPr="002236D9" w:rsidRDefault="008D00AA">
      <w:pPr>
        <w:ind w:left="720" w:firstLine="0"/>
        <w:rPr>
          <w:rFonts w:cstheme="minorHAnsi"/>
          <w:color w:val="000000" w:themeColor="text1"/>
        </w:rPr>
      </w:pPr>
      <w:proofErr w:type="gramStart"/>
      <w:r>
        <w:rPr>
          <w:rFonts w:cstheme="minorHAnsi"/>
          <w:color w:val="000000" w:themeColor="text1"/>
        </w:rPr>
        <w:t>effect</w:t>
      </w:r>
      <w:proofErr w:type="gramEnd"/>
      <w:r>
        <w:rPr>
          <w:rFonts w:cstheme="minorHAnsi"/>
          <w:color w:val="000000" w:themeColor="text1"/>
        </w:rPr>
        <w:t xml:space="preserve"> of acute aerobic and resistance exercise on working m</w:t>
      </w:r>
      <w:r w:rsidR="004F35FD" w:rsidRPr="002236D9">
        <w:rPr>
          <w:rFonts w:cstheme="minorHAnsi"/>
          <w:color w:val="000000" w:themeColor="text1"/>
        </w:rPr>
        <w:t xml:space="preserve">emory. </w:t>
      </w:r>
      <w:r w:rsidR="004F35FD" w:rsidRPr="002236D9">
        <w:rPr>
          <w:rFonts w:cstheme="minorHAnsi"/>
          <w:i/>
          <w:color w:val="000000" w:themeColor="text1"/>
        </w:rPr>
        <w:t xml:space="preserve">Medicine &amp; Science in Sports &amp; Exercise, 41(4), </w:t>
      </w:r>
      <w:r w:rsidR="004F35FD" w:rsidRPr="002236D9">
        <w:rPr>
          <w:rFonts w:cstheme="minorHAnsi"/>
          <w:color w:val="000000" w:themeColor="text1"/>
        </w:rPr>
        <w:t xml:space="preserve">927–934.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10.1249/MSS.0b013e3181907d69</w:t>
      </w:r>
    </w:p>
    <w:p w14:paraId="68D1B5D9" w14:textId="23716AFE" w:rsidR="005210E5" w:rsidRPr="002236D9" w:rsidRDefault="004F35FD">
      <w:pPr>
        <w:ind w:firstLine="0"/>
        <w:rPr>
          <w:rFonts w:cstheme="minorHAnsi"/>
          <w:color w:val="000000" w:themeColor="text1"/>
        </w:rPr>
      </w:pPr>
      <w:proofErr w:type="spellStart"/>
      <w:r w:rsidRPr="002236D9">
        <w:rPr>
          <w:rFonts w:cstheme="minorHAnsi"/>
          <w:color w:val="000000" w:themeColor="text1"/>
        </w:rPr>
        <w:t>Puterman</w:t>
      </w:r>
      <w:proofErr w:type="spellEnd"/>
      <w:r w:rsidRPr="002236D9">
        <w:rPr>
          <w:rFonts w:cstheme="minorHAnsi"/>
          <w:color w:val="000000" w:themeColor="text1"/>
        </w:rPr>
        <w:t>, E., Lin, J., Blackburn, E., O’Donovan, A.,</w:t>
      </w:r>
      <w:r w:rsidR="008D00AA">
        <w:rPr>
          <w:rFonts w:cstheme="minorHAnsi"/>
          <w:color w:val="000000" w:themeColor="text1"/>
        </w:rPr>
        <w:t xml:space="preserve"> Adler, N., et al. (2010). The p</w:t>
      </w:r>
      <w:r w:rsidRPr="002236D9">
        <w:rPr>
          <w:rFonts w:cstheme="minorHAnsi"/>
          <w:color w:val="000000" w:themeColor="text1"/>
        </w:rPr>
        <w:t xml:space="preserve">ower of </w:t>
      </w:r>
    </w:p>
    <w:p w14:paraId="503A3DCB" w14:textId="525B327D" w:rsidR="005210E5" w:rsidRPr="002236D9" w:rsidRDefault="008D00AA">
      <w:pPr>
        <w:ind w:left="720" w:firstLine="0"/>
        <w:rPr>
          <w:rFonts w:cstheme="minorHAnsi"/>
          <w:color w:val="000000" w:themeColor="text1"/>
        </w:rPr>
      </w:pPr>
      <w:proofErr w:type="gramStart"/>
      <w:r>
        <w:rPr>
          <w:rFonts w:cstheme="minorHAnsi"/>
          <w:color w:val="000000" w:themeColor="text1"/>
        </w:rPr>
        <w:t>exercise</w:t>
      </w:r>
      <w:proofErr w:type="gramEnd"/>
      <w:r>
        <w:rPr>
          <w:rFonts w:cstheme="minorHAnsi"/>
          <w:color w:val="000000" w:themeColor="text1"/>
        </w:rPr>
        <w:t>: Buffering the effect of chronic stress on telomere l</w:t>
      </w:r>
      <w:r w:rsidR="004F35FD" w:rsidRPr="002236D9">
        <w:rPr>
          <w:rFonts w:cstheme="minorHAnsi"/>
          <w:color w:val="000000" w:themeColor="text1"/>
        </w:rPr>
        <w:t xml:space="preserve">ength. </w:t>
      </w:r>
      <w:proofErr w:type="spellStart"/>
      <w:r w:rsidR="004F35FD" w:rsidRPr="002236D9">
        <w:rPr>
          <w:rFonts w:cstheme="minorHAnsi"/>
          <w:i/>
          <w:color w:val="000000" w:themeColor="text1"/>
        </w:rPr>
        <w:t>PLoS</w:t>
      </w:r>
      <w:proofErr w:type="spellEnd"/>
      <w:r w:rsidR="004F35FD" w:rsidRPr="002236D9">
        <w:rPr>
          <w:rFonts w:cstheme="minorHAnsi"/>
          <w:i/>
          <w:color w:val="000000" w:themeColor="text1"/>
        </w:rPr>
        <w:t xml:space="preserve"> ONE, 5(5)</w:t>
      </w:r>
      <w:r w:rsidR="004F35FD" w:rsidRPr="002236D9">
        <w:rPr>
          <w:rFonts w:cstheme="minorHAnsi"/>
          <w:color w:val="000000" w:themeColor="text1"/>
        </w:rPr>
        <w:t>, 1-6. doi:10.1371/journal.pone.0010837</w:t>
      </w:r>
    </w:p>
    <w:p w14:paraId="6561672A"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Randazzo</w:t>
      </w:r>
      <w:proofErr w:type="spellEnd"/>
      <w:r w:rsidRPr="002236D9">
        <w:rPr>
          <w:rFonts w:cstheme="minorHAnsi"/>
          <w:color w:val="000000" w:themeColor="text1"/>
        </w:rPr>
        <w:t xml:space="preserve">, A., </w:t>
      </w:r>
      <w:proofErr w:type="spellStart"/>
      <w:r w:rsidRPr="002236D9">
        <w:rPr>
          <w:rFonts w:cstheme="minorHAnsi"/>
          <w:color w:val="000000" w:themeColor="text1"/>
        </w:rPr>
        <w:t>Muehlbach</w:t>
      </w:r>
      <w:proofErr w:type="spellEnd"/>
      <w:r w:rsidRPr="002236D9">
        <w:rPr>
          <w:rFonts w:cstheme="minorHAnsi"/>
          <w:color w:val="000000" w:themeColor="text1"/>
        </w:rPr>
        <w:t xml:space="preserve">, M., Schweitzer, P., &amp; Walsh, J. (1998). Cognitive function following </w:t>
      </w:r>
    </w:p>
    <w:p w14:paraId="28A82B79" w14:textId="0A0DACB8" w:rsidR="005210E5" w:rsidRPr="002236D9" w:rsidRDefault="004F35FD" w:rsidP="00F75672">
      <w:pPr>
        <w:ind w:left="720" w:firstLine="0"/>
        <w:rPr>
          <w:rFonts w:cstheme="minorHAnsi"/>
        </w:rPr>
      </w:pPr>
      <w:r w:rsidRPr="002236D9">
        <w:rPr>
          <w:rFonts w:cstheme="minorHAnsi"/>
          <w:color w:val="000000" w:themeColor="text1"/>
        </w:rPr>
        <w:lastRenderedPageBreak/>
        <w:t xml:space="preserve">acute sleep restriction in children ages 10-14. </w:t>
      </w: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861-868.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9">
        <w:r w:rsidRPr="002236D9">
          <w:rPr>
            <w:rStyle w:val="InternetLink"/>
            <w:rFonts w:eastAsia="Times New Roman" w:cstheme="minorHAnsi"/>
            <w:color w:val="000000" w:themeColor="text1"/>
            <w:highlight w:val="white"/>
            <w:u w:val="none"/>
          </w:rPr>
          <w:t>https://doi.org/10.1093/sleep/21.8.861</w:t>
        </w:r>
      </w:hyperlink>
    </w:p>
    <w:p w14:paraId="56989074"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Rasberry</w:t>
      </w:r>
      <w:proofErr w:type="spellEnd"/>
      <w:r w:rsidRPr="002236D9">
        <w:rPr>
          <w:rFonts w:cstheme="minorHAnsi"/>
          <w:color w:val="000000" w:themeColor="text1"/>
          <w:kern w:val="0"/>
        </w:rPr>
        <w:t xml:space="preserve">, C. N., Lee, S. M., Robin, L., et al. (2011). The association between school-based </w:t>
      </w:r>
    </w:p>
    <w:p w14:paraId="35EAA7A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physical activity, including physical education, and academic performance: A systematic review of the literature. </w:t>
      </w:r>
      <w:r w:rsidRPr="002236D9">
        <w:rPr>
          <w:rFonts w:cstheme="minorHAnsi"/>
          <w:i/>
          <w:iCs/>
          <w:color w:val="000000" w:themeColor="text1"/>
          <w:kern w:val="0"/>
        </w:rPr>
        <w:t>Preventive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52(</w:t>
      </w:r>
      <w:proofErr w:type="spellStart"/>
      <w:r w:rsidRPr="002236D9">
        <w:rPr>
          <w:rFonts w:cstheme="minorHAnsi"/>
          <w:i/>
          <w:color w:val="000000" w:themeColor="text1"/>
          <w:kern w:val="0"/>
        </w:rPr>
        <w:t>Suppl</w:t>
      </w:r>
      <w:proofErr w:type="spellEnd"/>
      <w:r w:rsidRPr="002236D9">
        <w:rPr>
          <w:rFonts w:cstheme="minorHAnsi"/>
          <w:i/>
          <w:color w:val="000000" w:themeColor="text1"/>
          <w:kern w:val="0"/>
        </w:rPr>
        <w:t xml:space="preserve"> 1), </w:t>
      </w:r>
      <w:r w:rsidRPr="002236D9">
        <w:rPr>
          <w:rFonts w:cstheme="minorHAnsi"/>
          <w:color w:val="000000" w:themeColor="text1"/>
          <w:kern w:val="0"/>
        </w:rPr>
        <w:t xml:space="preserve">S10-S20. </w:t>
      </w:r>
      <w:r w:rsidRPr="002236D9">
        <w:rPr>
          <w:rFonts w:eastAsia="Times New Roman" w:cstheme="minorHAnsi"/>
          <w:color w:val="000000" w:themeColor="text1"/>
          <w:kern w:val="0"/>
          <w:lang w:eastAsia="en-US"/>
        </w:rPr>
        <w:t>doi:10.1016/j.ypmed.2011.01.027</w:t>
      </w:r>
    </w:p>
    <w:p w14:paraId="062D9E2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Redline, S., Strauss, M., Adams, N., Winters, M., Roebuck, T., Spry, K. et al. (2007). </w:t>
      </w:r>
    </w:p>
    <w:p w14:paraId="1F18659B" w14:textId="77777777" w:rsidR="005210E5" w:rsidRPr="002236D9" w:rsidRDefault="004F35FD">
      <w:pPr>
        <w:ind w:left="720" w:firstLine="0"/>
        <w:rPr>
          <w:rFonts w:cstheme="minorHAnsi"/>
        </w:rPr>
      </w:pPr>
      <w:r w:rsidRPr="002236D9">
        <w:rPr>
          <w:rFonts w:cstheme="minorHAnsi"/>
          <w:color w:val="000000" w:themeColor="text1"/>
        </w:rPr>
        <w:t xml:space="preserve">Neuropsychological function in mild sleep-disordered breathing. </w:t>
      </w:r>
      <w:r w:rsidRPr="002236D9">
        <w:rPr>
          <w:rFonts w:cstheme="minorHAnsi"/>
          <w:i/>
          <w:color w:val="000000" w:themeColor="text1"/>
        </w:rPr>
        <w:t xml:space="preserve">Sleep, 20, </w:t>
      </w:r>
      <w:r w:rsidRPr="002236D9">
        <w:rPr>
          <w:rFonts w:cstheme="minorHAnsi"/>
          <w:color w:val="000000" w:themeColor="text1"/>
        </w:rPr>
        <w:t xml:space="preserve">160-167.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0">
        <w:r w:rsidRPr="002236D9">
          <w:rPr>
            <w:rStyle w:val="InternetLink"/>
            <w:rFonts w:eastAsia="Times New Roman" w:cstheme="minorHAnsi"/>
            <w:color w:val="000000" w:themeColor="text1"/>
            <w:highlight w:val="white"/>
            <w:u w:val="none"/>
          </w:rPr>
          <w:t>https://doi.org/10.1093/sleep/20.2.160</w:t>
        </w:r>
      </w:hyperlink>
    </w:p>
    <w:p w14:paraId="05FEAA54"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Sadeh</w:t>
      </w:r>
      <w:proofErr w:type="spellEnd"/>
      <w:r w:rsidRPr="002236D9">
        <w:rPr>
          <w:rFonts w:cstheme="minorHAnsi"/>
          <w:color w:val="000000" w:themeColor="text1"/>
        </w:rPr>
        <w:t xml:space="preserve">, A., Gruber, R., &amp; </w:t>
      </w:r>
      <w:proofErr w:type="spellStart"/>
      <w:r w:rsidRPr="002236D9">
        <w:rPr>
          <w:rFonts w:cstheme="minorHAnsi"/>
          <w:color w:val="000000" w:themeColor="text1"/>
        </w:rPr>
        <w:t>Raviv</w:t>
      </w:r>
      <w:proofErr w:type="spellEnd"/>
      <w:r w:rsidRPr="002236D9">
        <w:rPr>
          <w:rFonts w:cstheme="minorHAnsi"/>
          <w:color w:val="000000" w:themeColor="text1"/>
        </w:rPr>
        <w:t xml:space="preserve">, A. (2003). The effects of sleep restriction and extension on </w:t>
      </w:r>
    </w:p>
    <w:p w14:paraId="15D902C7"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school-age children: What a difference an hour makes. </w:t>
      </w:r>
      <w:r w:rsidRPr="002236D9">
        <w:rPr>
          <w:rFonts w:cstheme="minorHAnsi"/>
          <w:i/>
          <w:iCs/>
          <w:color w:val="000000" w:themeColor="text1"/>
        </w:rPr>
        <w:t>Child Development</w:t>
      </w:r>
      <w:r w:rsidRPr="002236D9">
        <w:rPr>
          <w:rFonts w:cstheme="minorHAnsi"/>
          <w:color w:val="000000" w:themeColor="text1"/>
        </w:rPr>
        <w:t xml:space="preserve">, </w:t>
      </w:r>
      <w:r w:rsidRPr="002236D9">
        <w:rPr>
          <w:rFonts w:cstheme="minorHAnsi"/>
          <w:i/>
          <w:iCs/>
          <w:color w:val="000000" w:themeColor="text1"/>
        </w:rPr>
        <w:t>74</w:t>
      </w:r>
      <w:r w:rsidRPr="002236D9">
        <w:rPr>
          <w:rFonts w:cstheme="minorHAnsi"/>
          <w:color w:val="000000" w:themeColor="text1"/>
        </w:rPr>
        <w:t xml:space="preserve">, 444-455.  </w:t>
      </w:r>
      <w:proofErr w:type="spellStart"/>
      <w:r w:rsidRPr="002236D9">
        <w:rPr>
          <w:rFonts w:eastAsia="Times New Roman" w:cstheme="minorHAnsi"/>
          <w:bCs/>
          <w:color w:val="000000" w:themeColor="text1"/>
          <w:kern w:val="0"/>
          <w:shd w:val="clear" w:color="auto" w:fill="FFFFFF"/>
          <w:lang w:eastAsia="en-US"/>
        </w:rPr>
        <w:t>doi</w:t>
      </w:r>
      <w:proofErr w:type="spellEnd"/>
      <w:r w:rsidRPr="002236D9">
        <w:rPr>
          <w:rFonts w:eastAsia="Times New Roman" w:cstheme="minorHAnsi"/>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10.1111/1467-8624.7402008</w:t>
      </w:r>
    </w:p>
    <w:p w14:paraId="414C50DA" w14:textId="77777777" w:rsidR="005210E5" w:rsidRPr="002236D9" w:rsidRDefault="004F35FD">
      <w:pPr>
        <w:ind w:firstLine="0"/>
        <w:rPr>
          <w:rFonts w:eastAsia="Times New Roman" w:cstheme="minorHAnsi"/>
          <w:i/>
          <w:iCs/>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Shephard, R. J. (1996). Habitual physical activity and academic performance. </w:t>
      </w:r>
      <w:r w:rsidRPr="002236D9">
        <w:rPr>
          <w:rFonts w:eastAsia="Times New Roman" w:cstheme="minorHAnsi"/>
          <w:i/>
          <w:iCs/>
          <w:color w:val="000000" w:themeColor="text1"/>
          <w:kern w:val="0"/>
          <w:shd w:val="clear" w:color="auto" w:fill="FFFFFF"/>
          <w:lang w:eastAsia="en-US"/>
        </w:rPr>
        <w:t xml:space="preserve">Nutrition </w:t>
      </w:r>
    </w:p>
    <w:p w14:paraId="27C69CC1"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i/>
          <w:iCs/>
          <w:color w:val="000000" w:themeColor="text1"/>
          <w:kern w:val="0"/>
          <w:shd w:val="clear" w:color="auto" w:fill="FFFFFF"/>
          <w:lang w:eastAsia="en-US"/>
        </w:rPr>
        <w:t>Reviews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Cs/>
          <w:color w:val="000000" w:themeColor="text1"/>
          <w:kern w:val="0"/>
          <w:shd w:val="clear" w:color="auto" w:fill="FFFFFF"/>
          <w:lang w:eastAsia="en-US"/>
        </w:rPr>
        <w:t>54</w:t>
      </w:r>
      <w:r w:rsidRPr="002236D9">
        <w:rPr>
          <w:rFonts w:eastAsia="Times New Roman" w:cstheme="minorHAnsi"/>
          <w:color w:val="000000" w:themeColor="text1"/>
          <w:kern w:val="0"/>
          <w:shd w:val="clear" w:color="auto" w:fill="FFFFFF"/>
          <w:lang w:eastAsia="en-US"/>
        </w:rPr>
        <w:t xml:space="preserve">(4), S32. </w:t>
      </w:r>
      <w:proofErr w:type="spellStart"/>
      <w:proofErr w:type="gramStart"/>
      <w:r w:rsidRPr="002236D9">
        <w:rPr>
          <w:rFonts w:eastAsia="Times New Roman" w:cstheme="minorHAnsi"/>
          <w:color w:val="000000" w:themeColor="text1"/>
          <w:kern w:val="0"/>
          <w:shd w:val="clear" w:color="auto" w:fill="FFFFFF"/>
          <w:lang w:eastAsia="en-US"/>
        </w:rPr>
        <w:t>doi</w:t>
      </w:r>
      <w:proofErr w:type="spellEnd"/>
      <w:proofErr w:type="gramEnd"/>
      <w:r w:rsidRPr="002236D9">
        <w:rPr>
          <w:rFonts w:eastAsia="Times New Roman" w:cstheme="minorHAnsi"/>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10.1111/j.1753-4887.1996.tb03896.x</w:t>
      </w:r>
    </w:p>
    <w:p w14:paraId="107BE783" w14:textId="3A99E62D" w:rsidR="008D4D2E" w:rsidRPr="002236D9" w:rsidRDefault="008D4D2E">
      <w:pPr>
        <w:ind w:firstLine="0"/>
        <w:rPr>
          <w:rFonts w:eastAsia="Times New Roman" w:cstheme="minorHAnsi"/>
          <w:color w:val="222222"/>
          <w:kern w:val="0"/>
          <w:shd w:val="clear" w:color="auto" w:fill="FFFFFF"/>
          <w:lang w:eastAsia="en-US"/>
        </w:rPr>
      </w:pPr>
      <w:proofErr w:type="spellStart"/>
      <w:r w:rsidRPr="002236D9">
        <w:rPr>
          <w:rFonts w:eastAsia="Times New Roman" w:cstheme="minorHAnsi"/>
          <w:color w:val="222222"/>
          <w:kern w:val="0"/>
          <w:shd w:val="clear" w:color="auto" w:fill="FFFFFF"/>
          <w:lang w:eastAsia="en-US"/>
        </w:rPr>
        <w:t>Sherina</w:t>
      </w:r>
      <w:proofErr w:type="spellEnd"/>
      <w:r w:rsidRPr="002236D9">
        <w:rPr>
          <w:rFonts w:eastAsia="Times New Roman" w:cstheme="minorHAnsi"/>
          <w:color w:val="222222"/>
          <w:kern w:val="0"/>
          <w:shd w:val="clear" w:color="auto" w:fill="FFFFFF"/>
          <w:lang w:eastAsia="en-US"/>
        </w:rPr>
        <w:t xml:space="preserve">, M. S., </w:t>
      </w:r>
      <w:proofErr w:type="spellStart"/>
      <w:r w:rsidRPr="002236D9">
        <w:rPr>
          <w:rFonts w:eastAsia="Times New Roman" w:cstheme="minorHAnsi"/>
          <w:color w:val="222222"/>
          <w:kern w:val="0"/>
          <w:shd w:val="clear" w:color="auto" w:fill="FFFFFF"/>
          <w:lang w:eastAsia="en-US"/>
        </w:rPr>
        <w:t>Rampal</w:t>
      </w:r>
      <w:proofErr w:type="spellEnd"/>
      <w:r w:rsidRPr="002236D9">
        <w:rPr>
          <w:rFonts w:eastAsia="Times New Roman" w:cstheme="minorHAnsi"/>
          <w:color w:val="222222"/>
          <w:kern w:val="0"/>
          <w:shd w:val="clear" w:color="auto" w:fill="FFFFFF"/>
          <w:lang w:eastAsia="en-US"/>
        </w:rPr>
        <w:t xml:space="preserve">, L., &amp; </w:t>
      </w:r>
      <w:proofErr w:type="spellStart"/>
      <w:r w:rsidRPr="002236D9">
        <w:rPr>
          <w:rFonts w:eastAsia="Times New Roman" w:cstheme="minorHAnsi"/>
          <w:color w:val="222222"/>
          <w:kern w:val="0"/>
          <w:shd w:val="clear" w:color="auto" w:fill="FFFFFF"/>
          <w:lang w:eastAsia="en-US"/>
        </w:rPr>
        <w:t>Kaneson</w:t>
      </w:r>
      <w:proofErr w:type="spellEnd"/>
      <w:r w:rsidRPr="002236D9">
        <w:rPr>
          <w:rFonts w:eastAsia="Times New Roman" w:cstheme="minorHAnsi"/>
          <w:color w:val="222222"/>
          <w:kern w:val="0"/>
          <w:shd w:val="clear" w:color="auto" w:fill="FFFFFF"/>
          <w:lang w:eastAsia="en-US"/>
        </w:rPr>
        <w:t xml:space="preserve">, N. (2004). Psychological stress among undergraduate </w:t>
      </w:r>
    </w:p>
    <w:p w14:paraId="6616E33F" w14:textId="4FCD2113" w:rsidR="008D4D2E" w:rsidRPr="002236D9" w:rsidRDefault="008D4D2E" w:rsidP="00CB4253">
      <w:pPr>
        <w:ind w:left="720" w:firstLine="0"/>
        <w:rPr>
          <w:rFonts w:eastAsia="Times New Roman" w:cstheme="minorHAnsi"/>
          <w:kern w:val="0"/>
          <w:lang w:eastAsia="en-US"/>
        </w:rPr>
      </w:pPr>
      <w:r w:rsidRPr="002236D9">
        <w:rPr>
          <w:rFonts w:eastAsia="Times New Roman" w:cstheme="minorHAnsi"/>
          <w:color w:val="222222"/>
          <w:kern w:val="0"/>
          <w:shd w:val="clear" w:color="auto" w:fill="FFFFFF"/>
          <w:lang w:eastAsia="en-US"/>
        </w:rPr>
        <w:t>medical students. </w:t>
      </w:r>
      <w:r w:rsidRPr="002236D9">
        <w:rPr>
          <w:rFonts w:eastAsia="Times New Roman" w:cstheme="minorHAnsi"/>
          <w:i/>
          <w:iCs/>
          <w:color w:val="222222"/>
          <w:kern w:val="0"/>
          <w:shd w:val="clear" w:color="auto" w:fill="FFFFFF"/>
          <w:lang w:eastAsia="en-US"/>
        </w:rPr>
        <w:t>Medical Journal of Malaysia</w:t>
      </w:r>
      <w:r w:rsidRPr="002236D9">
        <w:rPr>
          <w:rFonts w:eastAsia="Times New Roman" w:cstheme="minorHAnsi"/>
          <w:color w:val="222222"/>
          <w:kern w:val="0"/>
          <w:shd w:val="clear" w:color="auto" w:fill="FFFFFF"/>
          <w:lang w:eastAsia="en-US"/>
        </w:rPr>
        <w:t>, </w:t>
      </w:r>
      <w:r w:rsidRPr="002236D9">
        <w:rPr>
          <w:rFonts w:eastAsia="Times New Roman" w:cstheme="minorHAnsi"/>
          <w:i/>
          <w:iCs/>
          <w:color w:val="222222"/>
          <w:kern w:val="0"/>
          <w:shd w:val="clear" w:color="auto" w:fill="FFFFFF"/>
          <w:lang w:eastAsia="en-US"/>
        </w:rPr>
        <w:t>59</w:t>
      </w:r>
      <w:r w:rsidRPr="002236D9">
        <w:rPr>
          <w:rFonts w:eastAsia="Times New Roman" w:cstheme="minorHAnsi"/>
          <w:color w:val="222222"/>
          <w:kern w:val="0"/>
          <w:shd w:val="clear" w:color="auto" w:fill="FFFFFF"/>
          <w:lang w:eastAsia="en-US"/>
        </w:rPr>
        <w:t>(2), 207-211.</w:t>
      </w:r>
      <w:r w:rsidR="00CB4253" w:rsidRPr="002236D9">
        <w:rPr>
          <w:rFonts w:eastAsia="Times New Roman" w:cstheme="minorHAnsi"/>
          <w:color w:val="222222"/>
          <w:kern w:val="0"/>
          <w:shd w:val="clear" w:color="auto" w:fill="FFFFFF"/>
          <w:lang w:eastAsia="en-US"/>
        </w:rPr>
        <w:t xml:space="preserve"> Retrieved from: https://www.researchgate.net/profile/Sherina_Mohd_Sidik/publication/8168566_Psychological_stress_among_undergraduate_medical_students/links/02e7e53ab5c330f26b000000/Psychological-stress-among-undergraduate-medical-students.pdf.</w:t>
      </w:r>
    </w:p>
    <w:p w14:paraId="09785EA0" w14:textId="6185D3B0" w:rsidR="005210E5" w:rsidRPr="002236D9" w:rsidRDefault="004F35FD">
      <w:pPr>
        <w:ind w:firstLine="0"/>
        <w:rPr>
          <w:rFonts w:cstheme="minorHAnsi"/>
          <w:color w:val="000000" w:themeColor="text1"/>
        </w:rPr>
      </w:pPr>
      <w:r w:rsidRPr="002236D9">
        <w:rPr>
          <w:rFonts w:cstheme="minorHAnsi"/>
          <w:color w:val="000000" w:themeColor="text1"/>
        </w:rPr>
        <w:t xml:space="preserve">Sibley, B. A., &amp; </w:t>
      </w:r>
      <w:proofErr w:type="spellStart"/>
      <w:r w:rsidRPr="002236D9">
        <w:rPr>
          <w:rFonts w:cstheme="minorHAnsi"/>
          <w:color w:val="000000" w:themeColor="text1"/>
        </w:rPr>
        <w:t>Etnier</w:t>
      </w:r>
      <w:proofErr w:type="spellEnd"/>
      <w:r w:rsidRPr="002236D9">
        <w:rPr>
          <w:rFonts w:cstheme="minorHAnsi"/>
          <w:color w:val="000000" w:themeColor="text1"/>
        </w:rPr>
        <w:t xml:space="preserve">, J. L. (2003). The relationship between physical activity and cognition in </w:t>
      </w:r>
    </w:p>
    <w:p w14:paraId="69D2D0AD"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rPr>
        <w:t xml:space="preserve">children: A meta-analysis. </w:t>
      </w:r>
      <w:r w:rsidRPr="002236D9">
        <w:rPr>
          <w:rFonts w:cstheme="minorHAnsi"/>
          <w:i/>
          <w:color w:val="000000" w:themeColor="text1"/>
        </w:rPr>
        <w:t>Pediatric Exercise Science, 15,</w:t>
      </w:r>
      <w:r w:rsidRPr="002236D9">
        <w:rPr>
          <w:rFonts w:cstheme="minorHAnsi"/>
          <w:color w:val="000000" w:themeColor="text1"/>
        </w:rPr>
        <w:t xml:space="preserve"> 243–256.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10.1123/pes.15.3.243</w:t>
      </w:r>
    </w:p>
    <w:p w14:paraId="579C71A9"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Singh, A., </w:t>
      </w:r>
      <w:proofErr w:type="spellStart"/>
      <w:r w:rsidRPr="002236D9">
        <w:rPr>
          <w:rFonts w:cstheme="minorHAnsi"/>
          <w:color w:val="000000" w:themeColor="text1"/>
          <w:kern w:val="0"/>
        </w:rPr>
        <w:t>Uijtdewilligen</w:t>
      </w:r>
      <w:proofErr w:type="spellEnd"/>
      <w:r w:rsidRPr="002236D9">
        <w:rPr>
          <w:rFonts w:cstheme="minorHAnsi"/>
          <w:color w:val="000000" w:themeColor="text1"/>
          <w:kern w:val="0"/>
        </w:rPr>
        <w:t xml:space="preserve">, L., </w:t>
      </w:r>
      <w:proofErr w:type="spellStart"/>
      <w:r w:rsidRPr="002236D9">
        <w:rPr>
          <w:rFonts w:cstheme="minorHAnsi"/>
          <w:color w:val="000000" w:themeColor="text1"/>
          <w:kern w:val="0"/>
        </w:rPr>
        <w:t>Twisk</w:t>
      </w:r>
      <w:proofErr w:type="spellEnd"/>
      <w:r w:rsidRPr="002236D9">
        <w:rPr>
          <w:rFonts w:cstheme="minorHAnsi"/>
          <w:color w:val="000000" w:themeColor="text1"/>
          <w:kern w:val="0"/>
        </w:rPr>
        <w:t xml:space="preserve">, J. W., van </w:t>
      </w:r>
      <w:proofErr w:type="spellStart"/>
      <w:r w:rsidRPr="002236D9">
        <w:rPr>
          <w:rFonts w:cstheme="minorHAnsi"/>
          <w:color w:val="000000" w:themeColor="text1"/>
          <w:kern w:val="0"/>
        </w:rPr>
        <w:t>Mechelen</w:t>
      </w:r>
      <w:proofErr w:type="spellEnd"/>
      <w:r w:rsidRPr="002236D9">
        <w:rPr>
          <w:rFonts w:cstheme="minorHAnsi"/>
          <w:color w:val="000000" w:themeColor="text1"/>
          <w:kern w:val="0"/>
        </w:rPr>
        <w:t xml:space="preserve">, W., </w:t>
      </w:r>
      <w:proofErr w:type="spellStart"/>
      <w:r w:rsidRPr="002236D9">
        <w:rPr>
          <w:rFonts w:cstheme="minorHAnsi"/>
          <w:color w:val="000000" w:themeColor="text1"/>
          <w:kern w:val="0"/>
        </w:rPr>
        <w:t>Chinapaw</w:t>
      </w:r>
      <w:proofErr w:type="spellEnd"/>
      <w:r w:rsidRPr="002236D9">
        <w:rPr>
          <w:rFonts w:cstheme="minorHAnsi"/>
          <w:color w:val="000000" w:themeColor="text1"/>
          <w:kern w:val="0"/>
        </w:rPr>
        <w:t xml:space="preserve">, M. J. (2012). Physical </w:t>
      </w:r>
    </w:p>
    <w:p w14:paraId="27C1410E" w14:textId="77777777" w:rsidR="005210E5" w:rsidRPr="002236D9" w:rsidRDefault="004F35FD">
      <w:pPr>
        <w:rPr>
          <w:rFonts w:cstheme="minorHAnsi"/>
          <w:color w:val="000000" w:themeColor="text1"/>
          <w:kern w:val="0"/>
        </w:rPr>
      </w:pPr>
      <w:r w:rsidRPr="002236D9">
        <w:rPr>
          <w:rFonts w:cstheme="minorHAnsi"/>
          <w:color w:val="000000" w:themeColor="text1"/>
          <w:kern w:val="0"/>
        </w:rPr>
        <w:lastRenderedPageBreak/>
        <w:t xml:space="preserve">activity and performance at school: A systematic review of the literature including a </w:t>
      </w:r>
    </w:p>
    <w:p w14:paraId="3BE975B3"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methodological quality assessment. </w:t>
      </w:r>
      <w:r w:rsidRPr="002236D9">
        <w:rPr>
          <w:rFonts w:cstheme="minorHAnsi"/>
          <w:i/>
          <w:iCs/>
          <w:color w:val="000000" w:themeColor="text1"/>
          <w:kern w:val="0"/>
        </w:rPr>
        <w:t>Archives of Pediatrics &amp; Adolescent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166(1),</w:t>
      </w:r>
      <w:r w:rsidRPr="002236D9">
        <w:rPr>
          <w:rFonts w:cstheme="minorHAnsi"/>
          <w:color w:val="000000" w:themeColor="text1"/>
          <w:kern w:val="0"/>
        </w:rPr>
        <w:t xml:space="preserve"> 49-55. </w:t>
      </w:r>
      <w:r w:rsidRPr="002236D9">
        <w:rPr>
          <w:rFonts w:eastAsia="Times New Roman" w:cstheme="minorHAnsi"/>
          <w:color w:val="000000" w:themeColor="text1"/>
          <w:kern w:val="0"/>
          <w:lang w:eastAsia="en-US"/>
        </w:rPr>
        <w:t>doi:10.1001/archpediatrics.2011.716</w:t>
      </w:r>
    </w:p>
    <w:p w14:paraId="0655360A"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academic performance among college students. </w:t>
      </w:r>
      <w:r w:rsidRPr="002236D9">
        <w:rPr>
          <w:rFonts w:eastAsia="Times New Roman" w:cstheme="minorHAnsi"/>
          <w:i/>
          <w:iCs/>
          <w:color w:val="000000" w:themeColor="text1"/>
          <w:kern w:val="0"/>
          <w:shd w:val="clear" w:color="auto" w:fill="FFFFFF"/>
          <w:lang w:eastAsia="en-US"/>
        </w:rPr>
        <w:t>Journal of Studies on Alcohol and Drugs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70</w:t>
      </w:r>
      <w:r w:rsidRPr="002236D9">
        <w:rPr>
          <w:rFonts w:eastAsia="Times New Roman" w:cstheme="minorHAnsi"/>
          <w:i/>
          <w:color w:val="000000" w:themeColor="text1"/>
          <w:kern w:val="0"/>
          <w:shd w:val="clear" w:color="auto" w:fill="FFFFFF"/>
          <w:lang w:eastAsia="en-US"/>
        </w:rPr>
        <w:t>(3),</w:t>
      </w:r>
      <w:r w:rsidRPr="002236D9">
        <w:rPr>
          <w:rFonts w:eastAsia="Times New Roman" w:cstheme="minorHAnsi"/>
          <w:color w:val="000000" w:themeColor="text1"/>
          <w:kern w:val="0"/>
          <w:shd w:val="clear" w:color="auto" w:fill="FFFFFF"/>
          <w:lang w:eastAsia="en-US"/>
        </w:rPr>
        <w:t xml:space="preserve"> 355-363.</w:t>
      </w:r>
      <w:r w:rsidRPr="002236D9">
        <w:rPr>
          <w:rFonts w:eastAsia="Times New Roman" w:cstheme="minorHAnsi"/>
          <w:color w:val="000000" w:themeColor="text1"/>
          <w:kern w:val="0"/>
          <w:lang w:eastAsia="en-US"/>
        </w:rPr>
        <w:t xml:space="preserve">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41">
        <w:r w:rsidRPr="002236D9">
          <w:rPr>
            <w:rStyle w:val="InternetLink"/>
            <w:rFonts w:eastAsia="Times New Roman" w:cstheme="minorHAnsi"/>
            <w:color w:val="000000" w:themeColor="text1"/>
            <w:highlight w:val="white"/>
            <w:u w:val="none"/>
          </w:rPr>
          <w:t>https://doi.org/10.15288/jsad.2009.70.355</w:t>
        </w:r>
      </w:hyperlink>
    </w:p>
    <w:p w14:paraId="342F8C4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Skinner, E. A., &amp; Belmont, M. J. (1993). Motivation in the classroom: Reciprocal effects of </w:t>
      </w:r>
    </w:p>
    <w:p w14:paraId="1F24B70A" w14:textId="77777777" w:rsidR="005210E5" w:rsidRPr="002236D9" w:rsidRDefault="004F35FD">
      <w:pPr>
        <w:ind w:left="720" w:firstLine="0"/>
        <w:rPr>
          <w:rFonts w:cstheme="minorHAnsi"/>
        </w:rPr>
      </w:pPr>
      <w:r w:rsidRPr="002236D9">
        <w:rPr>
          <w:rFonts w:cstheme="minorHAnsi"/>
          <w:color w:val="000000" w:themeColor="text1"/>
          <w:kern w:val="0"/>
        </w:rPr>
        <w:t xml:space="preserve">teacher behavior and student engagement across the school year. </w:t>
      </w:r>
      <w:r w:rsidRPr="002236D9">
        <w:rPr>
          <w:rFonts w:cstheme="minorHAnsi"/>
          <w:i/>
          <w:color w:val="000000" w:themeColor="text1"/>
          <w:kern w:val="0"/>
        </w:rPr>
        <w:t>Journal of Educational Psychology, 85(4</w:t>
      </w:r>
      <w:r w:rsidRPr="002236D9">
        <w:rPr>
          <w:rFonts w:cstheme="minorHAnsi"/>
          <w:color w:val="000000" w:themeColor="text1"/>
          <w:kern w:val="0"/>
        </w:rPr>
        <w:t xml:space="preserve">), 571-581. </w:t>
      </w:r>
      <w:proofErr w:type="spellStart"/>
      <w:r w:rsidRPr="002236D9">
        <w:rPr>
          <w:rFonts w:cstheme="minorHAnsi"/>
          <w:color w:val="000000" w:themeColor="text1"/>
          <w:kern w:val="0"/>
        </w:rPr>
        <w:t>doi</w:t>
      </w:r>
      <w:proofErr w:type="spellEnd"/>
      <w:r w:rsidRPr="002236D9">
        <w:rPr>
          <w:rFonts w:cstheme="minorHAnsi"/>
          <w:color w:val="000000" w:themeColor="text1"/>
          <w:kern w:val="0"/>
        </w:rPr>
        <w:t xml:space="preserve">: </w:t>
      </w:r>
      <w:hyperlink r:id="rId42" w:tgtFrame="_blank">
        <w:r w:rsidRPr="002236D9">
          <w:rPr>
            <w:rStyle w:val="InternetLink"/>
            <w:rFonts w:eastAsia="Times New Roman" w:cstheme="minorHAnsi"/>
            <w:color w:val="000000" w:themeColor="text1"/>
            <w:highlight w:val="white"/>
            <w:u w:val="none"/>
          </w:rPr>
          <w:t>http://dx.doi.org/10.1037/0022-0663.85.4.571</w:t>
        </w:r>
      </w:hyperlink>
    </w:p>
    <w:p w14:paraId="5E8EC62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Spence, J. C., </w:t>
      </w:r>
      <w:proofErr w:type="spellStart"/>
      <w:r w:rsidRPr="002236D9">
        <w:rPr>
          <w:rFonts w:cstheme="minorHAnsi"/>
          <w:color w:val="000000" w:themeColor="text1"/>
        </w:rPr>
        <w:t>McGannon</w:t>
      </w:r>
      <w:proofErr w:type="spellEnd"/>
      <w:r w:rsidRPr="002236D9">
        <w:rPr>
          <w:rFonts w:cstheme="minorHAnsi"/>
          <w:color w:val="000000" w:themeColor="text1"/>
        </w:rPr>
        <w:t xml:space="preserve">, K. R., &amp; Poon P. (2005). The effect of exercise on global self-esteem: </w:t>
      </w:r>
    </w:p>
    <w:p w14:paraId="2654F05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a quantitative review. </w:t>
      </w:r>
      <w:r w:rsidRPr="002236D9">
        <w:rPr>
          <w:rFonts w:cstheme="minorHAnsi"/>
          <w:i/>
          <w:color w:val="000000" w:themeColor="text1"/>
        </w:rPr>
        <w:t>Journal of Sport and Exercise Psychology, 27,</w:t>
      </w:r>
      <w:r w:rsidRPr="002236D9">
        <w:rPr>
          <w:rFonts w:cstheme="minorHAnsi"/>
          <w:color w:val="000000" w:themeColor="text1"/>
        </w:rPr>
        <w:t xml:space="preserve"> 311–334.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10.1123/jsep.27.3.311</w:t>
      </w:r>
    </w:p>
    <w:p w14:paraId="2394B3C3" w14:textId="77777777" w:rsidR="005210E5" w:rsidRPr="002236D9" w:rsidRDefault="004F35FD">
      <w:pPr>
        <w:ind w:firstLine="0"/>
        <w:rPr>
          <w:rFonts w:cstheme="minorHAnsi"/>
          <w:i/>
          <w:color w:val="000000" w:themeColor="text1"/>
          <w:kern w:val="0"/>
        </w:rPr>
      </w:pPr>
      <w:proofErr w:type="spellStart"/>
      <w:r w:rsidRPr="002236D9">
        <w:rPr>
          <w:rFonts w:cstheme="minorHAnsi"/>
          <w:color w:val="000000" w:themeColor="text1"/>
          <w:kern w:val="0"/>
        </w:rPr>
        <w:t>Stepanski</w:t>
      </w:r>
      <w:proofErr w:type="spellEnd"/>
      <w:r w:rsidRPr="002236D9">
        <w:rPr>
          <w:rFonts w:cstheme="minorHAnsi"/>
          <w:color w:val="000000" w:themeColor="text1"/>
          <w:kern w:val="0"/>
        </w:rPr>
        <w:t xml:space="preserve">, E. J. &amp; Wyatt, J. K. (2003). Use of sleep hygiene in the treatment of insomnia. </w:t>
      </w:r>
      <w:r w:rsidRPr="002236D9">
        <w:rPr>
          <w:rFonts w:cstheme="minorHAnsi"/>
          <w:i/>
          <w:color w:val="000000" w:themeColor="text1"/>
          <w:kern w:val="0"/>
        </w:rPr>
        <w:t xml:space="preserve">Sleep </w:t>
      </w:r>
    </w:p>
    <w:p w14:paraId="1AC1133D" w14:textId="77777777" w:rsidR="005210E5" w:rsidRPr="002236D9" w:rsidRDefault="004F35FD">
      <w:pPr>
        <w:rPr>
          <w:rFonts w:cstheme="minorHAnsi"/>
          <w:color w:val="000000" w:themeColor="text1"/>
          <w:kern w:val="0"/>
        </w:rPr>
      </w:pPr>
      <w:r w:rsidRPr="002236D9">
        <w:rPr>
          <w:rFonts w:cstheme="minorHAnsi"/>
          <w:i/>
          <w:color w:val="000000" w:themeColor="text1"/>
          <w:kern w:val="0"/>
        </w:rPr>
        <w:t>Medicine Reviews, 7(3)</w:t>
      </w:r>
      <w:r w:rsidRPr="002236D9">
        <w:rPr>
          <w:rFonts w:cstheme="minorHAnsi"/>
          <w:color w:val="000000" w:themeColor="text1"/>
          <w:kern w:val="0"/>
        </w:rPr>
        <w:t>, 215-225. doi:10.1053/smrv.2001.0246</w:t>
      </w:r>
    </w:p>
    <w:p w14:paraId="7C0BC500" w14:textId="77777777" w:rsidR="005210E5" w:rsidRPr="002236D9" w:rsidRDefault="004F35FD">
      <w:pPr>
        <w:ind w:firstLine="0"/>
        <w:rPr>
          <w:rFonts w:eastAsia="Times New Roman" w:cstheme="minorHAnsi"/>
          <w:color w:val="000000" w:themeColor="text1"/>
          <w:kern w:val="0"/>
          <w:highlight w:val="cyan"/>
          <w:lang w:eastAsia="en-US"/>
        </w:rPr>
      </w:pPr>
      <w:proofErr w:type="spellStart"/>
      <w:r w:rsidRPr="002236D9">
        <w:rPr>
          <w:rFonts w:eastAsia="Times New Roman" w:cstheme="minorHAnsi"/>
          <w:color w:val="000000" w:themeColor="text1"/>
          <w:kern w:val="0"/>
          <w:shd w:val="clear" w:color="auto" w:fill="F7FBFE"/>
          <w:lang w:eastAsia="en-US"/>
        </w:rPr>
        <w:t>Suldo</w:t>
      </w:r>
      <w:proofErr w:type="spellEnd"/>
      <w:r w:rsidRPr="002236D9">
        <w:rPr>
          <w:rFonts w:eastAsia="Times New Roman" w:cstheme="minorHAnsi"/>
          <w:color w:val="000000" w:themeColor="text1"/>
          <w:kern w:val="0"/>
          <w:shd w:val="clear" w:color="auto" w:fill="F7FBFE"/>
          <w:lang w:eastAsia="en-US"/>
        </w:rPr>
        <w:t xml:space="preserve">, S. M., &amp; Huebner, E. S. (2004a). Does life satisfaction moderate the effects of </w:t>
      </w:r>
      <w:proofErr w:type="gramStart"/>
      <w:r w:rsidRPr="002236D9">
        <w:rPr>
          <w:rFonts w:eastAsia="Times New Roman" w:cstheme="minorHAnsi"/>
          <w:color w:val="000000" w:themeColor="text1"/>
          <w:kern w:val="0"/>
          <w:shd w:val="clear" w:color="auto" w:fill="F7FBFE"/>
          <w:lang w:eastAsia="en-US"/>
        </w:rPr>
        <w:t>stressful</w:t>
      </w:r>
      <w:proofErr w:type="gramEnd"/>
      <w:r w:rsidRPr="002236D9">
        <w:rPr>
          <w:rFonts w:eastAsia="Times New Roman" w:cstheme="minorHAnsi"/>
          <w:color w:val="000000" w:themeColor="text1"/>
          <w:kern w:val="0"/>
          <w:shd w:val="clear" w:color="auto" w:fill="F7FBFE"/>
          <w:lang w:eastAsia="en-US"/>
        </w:rPr>
        <w:t xml:space="preserve"> </w:t>
      </w:r>
    </w:p>
    <w:p w14:paraId="6A9199E4" w14:textId="16F27F44"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7FBFE"/>
          <w:lang w:eastAsia="en-US"/>
        </w:rPr>
        <w:t>life events on psychopathological behavior during adolescence? </w:t>
      </w:r>
      <w:r w:rsidRPr="002236D9">
        <w:rPr>
          <w:rFonts w:eastAsia="Times New Roman" w:cstheme="minorHAnsi"/>
          <w:i/>
          <w:iCs/>
          <w:color w:val="000000" w:themeColor="text1"/>
          <w:kern w:val="0"/>
          <w:lang w:eastAsia="en-US"/>
        </w:rPr>
        <w:t>School Psychology Quarterly,</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19</w:t>
      </w:r>
      <w:r w:rsidRPr="002236D9">
        <w:rPr>
          <w:rFonts w:eastAsia="Times New Roman" w:cstheme="minorHAnsi"/>
          <w:color w:val="000000" w:themeColor="text1"/>
          <w:kern w:val="0"/>
          <w:shd w:val="clear" w:color="auto" w:fill="F7FBFE"/>
          <w:lang w:eastAsia="en-US"/>
        </w:rPr>
        <w:t>, 93–105.</w:t>
      </w:r>
      <w:r w:rsidRPr="002236D9">
        <w:rPr>
          <w:rFonts w:cstheme="minorHAnsi"/>
          <w:color w:val="000000" w:themeColor="text1"/>
        </w:rPr>
        <w:t xml:space="preserve"> </w:t>
      </w:r>
      <w:proofErr w:type="spellStart"/>
      <w:r w:rsidRPr="002236D9">
        <w:rPr>
          <w:rFonts w:cstheme="minorHAnsi"/>
          <w:color w:val="000000" w:themeColor="text1"/>
        </w:rPr>
        <w:t>doi</w:t>
      </w:r>
      <w:proofErr w:type="spellEnd"/>
      <w:r w:rsidRPr="002236D9">
        <w:rPr>
          <w:rFonts w:cstheme="minorHAnsi"/>
          <w:color w:val="000000" w:themeColor="text1"/>
        </w:rPr>
        <w:t xml:space="preserve">: </w:t>
      </w:r>
      <w:r w:rsidRPr="002236D9">
        <w:rPr>
          <w:rStyle w:val="InternetLink"/>
          <w:rFonts w:eastAsia="Times New Roman" w:cstheme="minorHAnsi"/>
          <w:color w:val="000000" w:themeColor="text1"/>
          <w:kern w:val="0"/>
          <w:u w:val="none"/>
          <w:lang w:eastAsia="en-US"/>
        </w:rPr>
        <w:t>http://psycnet.apa.org/doi/10.1521/scpq.19.2.93.33313</w:t>
      </w:r>
    </w:p>
    <w:p w14:paraId="6EC9BAA2" w14:textId="77777777" w:rsidR="005210E5" w:rsidRPr="002236D9" w:rsidRDefault="004F35FD">
      <w:pPr>
        <w:widowControl w:val="0"/>
        <w:spacing w:after="240"/>
        <w:ind w:firstLine="0"/>
        <w:rPr>
          <w:rFonts w:eastAsia="Times New Roman" w:cstheme="minorHAnsi"/>
          <w:color w:val="000000" w:themeColor="text1"/>
          <w:kern w:val="0"/>
          <w:highlight w:val="cyan"/>
          <w:lang w:eastAsia="en-US"/>
        </w:rPr>
      </w:pPr>
      <w:proofErr w:type="spellStart"/>
      <w:r w:rsidRPr="002236D9">
        <w:rPr>
          <w:rFonts w:eastAsia="Times New Roman" w:cstheme="minorHAnsi"/>
          <w:color w:val="000000" w:themeColor="text1"/>
          <w:kern w:val="0"/>
          <w:shd w:val="clear" w:color="auto" w:fill="F7FBFE"/>
          <w:lang w:eastAsia="en-US"/>
        </w:rPr>
        <w:t>Sulkowski</w:t>
      </w:r>
      <w:proofErr w:type="spellEnd"/>
      <w:r w:rsidRPr="002236D9">
        <w:rPr>
          <w:rFonts w:eastAsia="Times New Roman" w:cstheme="minorHAnsi"/>
          <w:color w:val="000000" w:themeColor="text1"/>
          <w:kern w:val="0"/>
          <w:shd w:val="clear" w:color="auto" w:fill="F7FBFE"/>
          <w:lang w:eastAsia="en-US"/>
        </w:rPr>
        <w:t xml:space="preserve">, M. L., Dempsey, J., &amp; Dempsey, A. (2011).  Effects of stress and coping on binge </w:t>
      </w:r>
    </w:p>
    <w:p w14:paraId="4C09CDE4"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shd w:val="clear" w:color="auto" w:fill="F7FBFE"/>
          <w:lang w:eastAsia="en-US"/>
        </w:rPr>
        <w:t xml:space="preserve">eating in female college students. </w:t>
      </w:r>
      <w:r w:rsidRPr="008D00AA">
        <w:rPr>
          <w:rFonts w:eastAsia="Times New Roman" w:cstheme="minorHAnsi"/>
          <w:i/>
          <w:color w:val="000000" w:themeColor="text1"/>
          <w:kern w:val="0"/>
          <w:shd w:val="clear" w:color="auto" w:fill="F7FBFE"/>
          <w:lang w:eastAsia="en-US"/>
        </w:rPr>
        <w:t>Eating Behaviors, 12</w:t>
      </w:r>
      <w:r w:rsidRPr="002236D9">
        <w:rPr>
          <w:rFonts w:eastAsia="Times New Roman" w:cstheme="minorHAnsi"/>
          <w:color w:val="000000" w:themeColor="text1"/>
          <w:kern w:val="0"/>
          <w:shd w:val="clear" w:color="auto" w:fill="F7FBFE"/>
          <w:lang w:eastAsia="en-US"/>
        </w:rPr>
        <w:t xml:space="preserve">, 188-191. </w:t>
      </w:r>
      <w:r w:rsidRPr="002236D9">
        <w:rPr>
          <w:rFonts w:cstheme="minorHAnsi"/>
          <w:color w:val="000000" w:themeColor="text1"/>
          <w:kern w:val="0"/>
        </w:rPr>
        <w:t xml:space="preserve">doi:10.1016/j.eatbeh.2011.04.006 </w:t>
      </w:r>
    </w:p>
    <w:p w14:paraId="2F2C732E"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Touchette</w:t>
      </w:r>
      <w:proofErr w:type="spellEnd"/>
      <w:r w:rsidRPr="002236D9">
        <w:rPr>
          <w:rFonts w:cstheme="minorHAnsi"/>
          <w:color w:val="000000" w:themeColor="text1"/>
        </w:rPr>
        <w:t xml:space="preserve">, É., Petit, D., </w:t>
      </w:r>
      <w:proofErr w:type="spellStart"/>
      <w:r w:rsidRPr="002236D9">
        <w:rPr>
          <w:rFonts w:cstheme="minorHAnsi"/>
          <w:color w:val="000000" w:themeColor="text1"/>
        </w:rPr>
        <w:t>Séguin</w:t>
      </w:r>
      <w:proofErr w:type="spellEnd"/>
      <w:r w:rsidRPr="002236D9">
        <w:rPr>
          <w:rFonts w:cstheme="minorHAnsi"/>
          <w:color w:val="000000" w:themeColor="text1"/>
        </w:rPr>
        <w:t xml:space="preserve">, J., </w:t>
      </w:r>
      <w:proofErr w:type="spellStart"/>
      <w:r w:rsidRPr="002236D9">
        <w:rPr>
          <w:rFonts w:cstheme="minorHAnsi"/>
          <w:color w:val="000000" w:themeColor="text1"/>
        </w:rPr>
        <w:t>Boivin</w:t>
      </w:r>
      <w:proofErr w:type="spellEnd"/>
      <w:r w:rsidRPr="002236D9">
        <w:rPr>
          <w:rFonts w:cstheme="minorHAnsi"/>
          <w:color w:val="000000" w:themeColor="text1"/>
        </w:rPr>
        <w:t xml:space="preserve">, M., Tremblay, R., &amp; </w:t>
      </w:r>
      <w:proofErr w:type="spellStart"/>
      <w:r w:rsidRPr="002236D9">
        <w:rPr>
          <w:rFonts w:cstheme="minorHAnsi"/>
          <w:color w:val="000000" w:themeColor="text1"/>
        </w:rPr>
        <w:t>Montplaisir</w:t>
      </w:r>
      <w:proofErr w:type="spellEnd"/>
      <w:r w:rsidRPr="002236D9">
        <w:rPr>
          <w:rFonts w:cstheme="minorHAnsi"/>
          <w:color w:val="000000" w:themeColor="text1"/>
        </w:rPr>
        <w:t xml:space="preserve">, J. (2007). </w:t>
      </w:r>
    </w:p>
    <w:p w14:paraId="574B6CE6" w14:textId="77777777" w:rsidR="005210E5" w:rsidRPr="002236D9" w:rsidRDefault="004F35FD">
      <w:pPr>
        <w:ind w:left="720" w:firstLine="0"/>
        <w:rPr>
          <w:rFonts w:cstheme="minorHAnsi"/>
        </w:rPr>
      </w:pPr>
      <w:r w:rsidRPr="002236D9">
        <w:rPr>
          <w:rFonts w:cstheme="minorHAnsi"/>
          <w:color w:val="000000" w:themeColor="text1"/>
        </w:rPr>
        <w:lastRenderedPageBreak/>
        <w:t xml:space="preserve">Associations between sleep duration patterns and behavioral/cognitive functioning at school entry. </w:t>
      </w:r>
      <w:r w:rsidRPr="002236D9">
        <w:rPr>
          <w:rFonts w:cstheme="minorHAnsi"/>
          <w:i/>
          <w:iCs/>
          <w:color w:val="000000" w:themeColor="text1"/>
        </w:rPr>
        <w:t>Sleep: Journal of Sleep and Sleep Disorders Research</w:t>
      </w:r>
      <w:r w:rsidRPr="002236D9">
        <w:rPr>
          <w:rFonts w:cstheme="minorHAnsi"/>
          <w:color w:val="000000" w:themeColor="text1"/>
        </w:rPr>
        <w:t xml:space="preserve">, </w:t>
      </w:r>
      <w:r w:rsidRPr="002236D9">
        <w:rPr>
          <w:rFonts w:cstheme="minorHAnsi"/>
          <w:i/>
          <w:iCs/>
          <w:color w:val="000000" w:themeColor="text1"/>
        </w:rPr>
        <w:t>30</w:t>
      </w:r>
      <w:r w:rsidRPr="002236D9">
        <w:rPr>
          <w:rFonts w:cstheme="minorHAnsi"/>
          <w:color w:val="000000" w:themeColor="text1"/>
        </w:rPr>
        <w:t xml:space="preserve">, 1213-1219.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3">
        <w:r w:rsidRPr="002236D9">
          <w:rPr>
            <w:rStyle w:val="InternetLink"/>
            <w:rFonts w:eastAsia="Times New Roman" w:cstheme="minorHAnsi"/>
            <w:color w:val="000000" w:themeColor="text1"/>
            <w:highlight w:val="white"/>
            <w:u w:val="none"/>
          </w:rPr>
          <w:t>https://doi.org/10.1093/sleep/30.9.1213</w:t>
        </w:r>
      </w:hyperlink>
    </w:p>
    <w:p w14:paraId="039D8E72" w14:textId="7A4DC818" w:rsidR="005210E5" w:rsidRPr="002236D9" w:rsidRDefault="004F35FD">
      <w:pPr>
        <w:ind w:firstLine="0"/>
        <w:rPr>
          <w:rFonts w:cstheme="minorHAnsi"/>
          <w:color w:val="000000" w:themeColor="text1"/>
        </w:rPr>
      </w:pPr>
      <w:proofErr w:type="spellStart"/>
      <w:r w:rsidRPr="002236D9">
        <w:rPr>
          <w:rFonts w:cstheme="minorHAnsi"/>
          <w:color w:val="000000" w:themeColor="text1"/>
        </w:rPr>
        <w:t>Trockel</w:t>
      </w:r>
      <w:proofErr w:type="spellEnd"/>
      <w:r w:rsidRPr="002236D9">
        <w:rPr>
          <w:rFonts w:cstheme="minorHAnsi"/>
          <w:color w:val="000000" w:themeColor="text1"/>
        </w:rPr>
        <w:t>, M. T., Barnes, M. D.,</w:t>
      </w:r>
      <w:r w:rsidR="008D00AA">
        <w:rPr>
          <w:rFonts w:cstheme="minorHAnsi"/>
          <w:color w:val="000000" w:themeColor="text1"/>
        </w:rPr>
        <w:t xml:space="preserve"> &amp; </w:t>
      </w:r>
      <w:proofErr w:type="spellStart"/>
      <w:r w:rsidR="008D00AA">
        <w:rPr>
          <w:rFonts w:cstheme="minorHAnsi"/>
          <w:color w:val="000000" w:themeColor="text1"/>
        </w:rPr>
        <w:t>Egget</w:t>
      </w:r>
      <w:proofErr w:type="spellEnd"/>
      <w:r w:rsidR="008D00AA">
        <w:rPr>
          <w:rFonts w:cstheme="minorHAnsi"/>
          <w:color w:val="000000" w:themeColor="text1"/>
        </w:rPr>
        <w:t>, D. L. (2000). Health-related variables and a</w:t>
      </w:r>
      <w:r w:rsidRPr="002236D9">
        <w:rPr>
          <w:rFonts w:cstheme="minorHAnsi"/>
          <w:color w:val="000000" w:themeColor="text1"/>
        </w:rPr>
        <w:t xml:space="preserve">cademic </w:t>
      </w:r>
    </w:p>
    <w:p w14:paraId="4E6E6B8D" w14:textId="792B8715" w:rsidR="005210E5" w:rsidRPr="002236D9" w:rsidRDefault="008D00AA">
      <w:pPr>
        <w:ind w:left="720" w:firstLine="0"/>
        <w:rPr>
          <w:rFonts w:cstheme="minorHAnsi"/>
          <w:color w:val="000000" w:themeColor="text1"/>
        </w:rPr>
      </w:pPr>
      <w:proofErr w:type="gramStart"/>
      <w:r>
        <w:rPr>
          <w:rFonts w:cstheme="minorHAnsi"/>
          <w:color w:val="000000" w:themeColor="text1"/>
        </w:rPr>
        <w:t>performance</w:t>
      </w:r>
      <w:proofErr w:type="gramEnd"/>
      <w:r>
        <w:rPr>
          <w:rFonts w:cstheme="minorHAnsi"/>
          <w:color w:val="000000" w:themeColor="text1"/>
        </w:rPr>
        <w:t xml:space="preserve"> among first-year college students: Implications for sleep and other b</w:t>
      </w:r>
      <w:r w:rsidR="004F35FD" w:rsidRPr="002236D9">
        <w:rPr>
          <w:rFonts w:cstheme="minorHAnsi"/>
          <w:color w:val="000000" w:themeColor="text1"/>
        </w:rPr>
        <w:t xml:space="preserve">ehaviors. </w:t>
      </w:r>
      <w:r w:rsidR="004F35FD" w:rsidRPr="002236D9">
        <w:rPr>
          <w:rFonts w:cstheme="minorHAnsi"/>
          <w:i/>
          <w:color w:val="000000" w:themeColor="text1"/>
        </w:rPr>
        <w:t>Journal of American College Health, 49(3),</w:t>
      </w:r>
      <w:r w:rsidR="004F35FD" w:rsidRPr="002236D9">
        <w:rPr>
          <w:rFonts w:cstheme="minorHAnsi"/>
          <w:color w:val="000000" w:themeColor="text1"/>
        </w:rPr>
        <w:t xml:space="preserve"> 125-131.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xml:space="preserve">: 10.1080/07448480009596294 </w:t>
      </w:r>
    </w:p>
    <w:p w14:paraId="7D20ECA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Trudeau, F., &amp; Shephard, R. J. (2010). Relationships of physical activity to brain health and the </w:t>
      </w:r>
    </w:p>
    <w:p w14:paraId="73234969" w14:textId="77777777" w:rsidR="005210E5" w:rsidRPr="002236D9" w:rsidRDefault="004F35FD">
      <w:pPr>
        <w:ind w:left="720" w:firstLine="0"/>
        <w:rPr>
          <w:rFonts w:cstheme="minorHAnsi"/>
        </w:rPr>
      </w:pPr>
      <w:r w:rsidRPr="002236D9">
        <w:rPr>
          <w:rFonts w:cstheme="minorHAnsi"/>
          <w:color w:val="000000" w:themeColor="text1"/>
        </w:rPr>
        <w:t xml:space="preserve">academic performance of schoolchildren. </w:t>
      </w:r>
      <w:r w:rsidRPr="002236D9">
        <w:rPr>
          <w:rFonts w:cstheme="minorHAnsi"/>
          <w:i/>
          <w:color w:val="000000" w:themeColor="text1"/>
        </w:rPr>
        <w:t>American Journal of Lifestyle Medicine, 4,</w:t>
      </w:r>
      <w:r w:rsidRPr="002236D9">
        <w:rPr>
          <w:rFonts w:cstheme="minorHAnsi"/>
          <w:color w:val="000000" w:themeColor="text1"/>
        </w:rPr>
        <w:t xml:space="preserve"> 138–150.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4">
        <w:r w:rsidRPr="002236D9">
          <w:rPr>
            <w:rStyle w:val="InternetLink"/>
            <w:rFonts w:eastAsia="Times New Roman" w:cstheme="minorHAnsi"/>
            <w:color w:val="000000" w:themeColor="text1"/>
            <w:highlight w:val="white"/>
            <w:u w:val="none"/>
          </w:rPr>
          <w:t>https://doi.org/10.1177/1559827609351133</w:t>
        </w:r>
      </w:hyperlink>
    </w:p>
    <w:p w14:paraId="2BC4287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Turner, T., Drummond, S., </w:t>
      </w:r>
      <w:proofErr w:type="spellStart"/>
      <w:r w:rsidRPr="002236D9">
        <w:rPr>
          <w:rFonts w:cstheme="minorHAnsi"/>
          <w:color w:val="000000" w:themeColor="text1"/>
        </w:rPr>
        <w:t>Salamat</w:t>
      </w:r>
      <w:proofErr w:type="spellEnd"/>
      <w:r w:rsidRPr="002236D9">
        <w:rPr>
          <w:rFonts w:cstheme="minorHAnsi"/>
          <w:color w:val="000000" w:themeColor="text1"/>
        </w:rPr>
        <w:t xml:space="preserve">, J., &amp; Brown, G. (2007). Effects of 42 </w:t>
      </w:r>
      <w:proofErr w:type="spellStart"/>
      <w:r w:rsidRPr="002236D9">
        <w:rPr>
          <w:rFonts w:cstheme="minorHAnsi"/>
          <w:color w:val="000000" w:themeColor="text1"/>
        </w:rPr>
        <w:t>hr</w:t>
      </w:r>
      <w:proofErr w:type="spellEnd"/>
      <w:r w:rsidRPr="002236D9">
        <w:rPr>
          <w:rFonts w:cstheme="minorHAnsi"/>
          <w:color w:val="000000" w:themeColor="text1"/>
        </w:rPr>
        <w:t xml:space="preserve"> of total sleep </w:t>
      </w:r>
    </w:p>
    <w:p w14:paraId="1F517004" w14:textId="77777777" w:rsidR="005210E5" w:rsidRPr="002236D9" w:rsidRDefault="004F35FD">
      <w:pPr>
        <w:ind w:left="720" w:firstLine="0"/>
        <w:rPr>
          <w:rFonts w:cstheme="minorHAnsi"/>
        </w:rPr>
      </w:pPr>
      <w:r w:rsidRPr="002236D9">
        <w:rPr>
          <w:rFonts w:cstheme="minorHAnsi"/>
          <w:color w:val="000000" w:themeColor="text1"/>
        </w:rPr>
        <w:t xml:space="preserve">deprivation on component processes of verbal working memory. </w:t>
      </w:r>
      <w:r w:rsidRPr="002236D9">
        <w:rPr>
          <w:rFonts w:cstheme="minorHAnsi"/>
          <w:i/>
          <w:iCs/>
          <w:color w:val="000000" w:themeColor="text1"/>
        </w:rPr>
        <w:t>Neuropsychology</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787-795.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5" w:tgtFrame="_blank">
        <w:r w:rsidRPr="002236D9">
          <w:rPr>
            <w:rStyle w:val="InternetLink"/>
            <w:rFonts w:eastAsia="Times New Roman" w:cstheme="minorHAnsi"/>
            <w:color w:val="000000" w:themeColor="text1"/>
            <w:highlight w:val="white"/>
            <w:u w:val="none"/>
          </w:rPr>
          <w:t>http://dx.doi.org/10.1037/0894-4105.21.6.787</w:t>
        </w:r>
      </w:hyperlink>
    </w:p>
    <w:p w14:paraId="12431CED"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Vaez</w:t>
      </w:r>
      <w:proofErr w:type="spellEnd"/>
      <w:r w:rsidRPr="002236D9">
        <w:rPr>
          <w:rFonts w:eastAsia="Times New Roman" w:cstheme="minorHAnsi"/>
          <w:color w:val="000000" w:themeColor="text1"/>
          <w:kern w:val="0"/>
          <w:shd w:val="clear" w:color="auto" w:fill="FFFFFF"/>
          <w:lang w:eastAsia="en-US"/>
        </w:rPr>
        <w:t xml:space="preserve">, M., &amp; </w:t>
      </w:r>
      <w:proofErr w:type="spellStart"/>
      <w:r w:rsidRPr="002236D9">
        <w:rPr>
          <w:rFonts w:eastAsia="Times New Roman" w:cstheme="minorHAnsi"/>
          <w:color w:val="000000" w:themeColor="text1"/>
          <w:kern w:val="0"/>
          <w:shd w:val="clear" w:color="auto" w:fill="FFFFFF"/>
          <w:lang w:eastAsia="en-US"/>
        </w:rPr>
        <w:t>Laflamme</w:t>
      </w:r>
      <w:proofErr w:type="spellEnd"/>
      <w:r w:rsidRPr="002236D9">
        <w:rPr>
          <w:rFonts w:eastAsia="Times New Roman" w:cstheme="minorHAnsi"/>
          <w:color w:val="000000" w:themeColor="text1"/>
          <w:kern w:val="0"/>
          <w:shd w:val="clear" w:color="auto" w:fill="FFFFFF"/>
          <w:lang w:eastAsia="en-US"/>
        </w:rPr>
        <w:t xml:space="preserve">, L. (2008). Experienced stress, psychological symptoms, self-rated health </w:t>
      </w:r>
    </w:p>
    <w:p w14:paraId="6635F4E1" w14:textId="331455B0" w:rsidR="00832014" w:rsidRPr="002236D9" w:rsidRDefault="004F35FD">
      <w:pPr>
        <w:ind w:left="720" w:firstLine="0"/>
        <w:rPr>
          <w:rFonts w:eastAsia="Times New Roman" w:cstheme="minorHAnsi"/>
          <w:kern w:val="0"/>
          <w:shd w:val="clear" w:color="auto" w:fill="FFFFFF"/>
          <w:lang w:eastAsia="en-US"/>
        </w:rPr>
      </w:pPr>
      <w:r w:rsidRPr="002236D9">
        <w:rPr>
          <w:rFonts w:eastAsia="Times New Roman" w:cstheme="minorHAnsi"/>
          <w:color w:val="000000" w:themeColor="text1"/>
          <w:kern w:val="0"/>
          <w:shd w:val="clear" w:color="auto" w:fill="FFFFFF"/>
          <w:lang w:eastAsia="en-US"/>
        </w:rPr>
        <w:t>and academic achievement: A longitudinal study of Swedish university students. </w:t>
      </w:r>
      <w:r w:rsidRPr="002236D9">
        <w:rPr>
          <w:rFonts w:eastAsia="Times New Roman" w:cstheme="minorHAnsi"/>
          <w:i/>
          <w:iCs/>
          <w:color w:val="000000" w:themeColor="text1"/>
          <w:kern w:val="0"/>
          <w:shd w:val="clear" w:color="auto" w:fill="FFFFFF"/>
          <w:lang w:eastAsia="en-US"/>
        </w:rPr>
        <w:t>Social Behavior and Personality: An international journal</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36</w:t>
      </w:r>
      <w:r w:rsidRPr="002236D9">
        <w:rPr>
          <w:rFonts w:eastAsia="Times New Roman" w:cstheme="minorHAnsi"/>
          <w:color w:val="000000" w:themeColor="text1"/>
          <w:kern w:val="0"/>
          <w:shd w:val="clear" w:color="auto" w:fill="FFFFFF"/>
          <w:lang w:eastAsia="en-US"/>
        </w:rPr>
        <w:t>, 183-196.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46" w:history="1">
        <w:r w:rsidR="00832014" w:rsidRPr="002236D9">
          <w:rPr>
            <w:rStyle w:val="Hyperlink"/>
            <w:rFonts w:eastAsia="Times New Roman" w:cstheme="minorHAnsi"/>
            <w:color w:val="auto"/>
            <w:kern w:val="0"/>
            <w:u w:val="none"/>
            <w:shd w:val="clear" w:color="auto" w:fill="FFFFFF"/>
            <w:lang w:eastAsia="en-US"/>
          </w:rPr>
          <w:t>https://doi.org/10.2224/sbp.2008.36.2.183</w:t>
        </w:r>
      </w:hyperlink>
    </w:p>
    <w:p w14:paraId="18842FD1" w14:textId="77777777" w:rsidR="00832014" w:rsidRPr="002236D9" w:rsidRDefault="00832014" w:rsidP="00832014">
      <w:pPr>
        <w:ind w:firstLine="0"/>
        <w:rPr>
          <w:rFonts w:cstheme="minorHAnsi"/>
          <w:color w:val="222222"/>
          <w:shd w:val="clear" w:color="auto" w:fill="FFFFFF"/>
        </w:rPr>
      </w:pPr>
      <w:r w:rsidRPr="002236D9">
        <w:rPr>
          <w:rFonts w:cstheme="minorHAnsi"/>
          <w:color w:val="222222"/>
          <w:shd w:val="clear" w:color="auto" w:fill="FFFFFF"/>
        </w:rPr>
        <w:t xml:space="preserve">Vail-Smith, K., Felts, W. M., &amp; Becker, C. (2009). Relationship between sleep quality and health </w:t>
      </w:r>
    </w:p>
    <w:p w14:paraId="33B970E9" w14:textId="576D1AF4" w:rsidR="005210E5" w:rsidRPr="002236D9" w:rsidRDefault="00832014" w:rsidP="0083201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risk behaviors in undergraduate college students. </w:t>
      </w:r>
      <w:r w:rsidRPr="002236D9">
        <w:rPr>
          <w:rFonts w:cstheme="minorHAnsi"/>
          <w:i/>
          <w:iCs/>
          <w:color w:val="222222"/>
          <w:shd w:val="clear" w:color="auto" w:fill="FFFFFF"/>
        </w:rPr>
        <w:t>College Student Journal</w:t>
      </w:r>
      <w:r w:rsidRPr="002236D9">
        <w:rPr>
          <w:rFonts w:cstheme="minorHAnsi"/>
          <w:color w:val="222222"/>
          <w:shd w:val="clear" w:color="auto" w:fill="FFFFFF"/>
        </w:rPr>
        <w:t>, </w:t>
      </w:r>
      <w:r w:rsidRPr="002236D9">
        <w:rPr>
          <w:rFonts w:cstheme="minorHAnsi"/>
          <w:i/>
          <w:iCs/>
          <w:color w:val="222222"/>
          <w:shd w:val="clear" w:color="auto" w:fill="FFFFFF"/>
        </w:rPr>
        <w:t>43</w:t>
      </w:r>
      <w:r w:rsidRPr="002236D9">
        <w:rPr>
          <w:rFonts w:cstheme="minorHAnsi"/>
          <w:color w:val="222222"/>
          <w:shd w:val="clear" w:color="auto" w:fill="FFFFFF"/>
        </w:rPr>
        <w:t>(3), 924-930.</w:t>
      </w:r>
      <w:r w:rsidR="004F35FD" w:rsidRPr="002236D9">
        <w:rPr>
          <w:rFonts w:eastAsia="Times New Roman" w:cstheme="minorHAnsi"/>
          <w:color w:val="000000" w:themeColor="text1"/>
          <w:kern w:val="0"/>
          <w:shd w:val="clear" w:color="auto" w:fill="FFFFFF"/>
          <w:lang w:eastAsia="en-US"/>
        </w:rPr>
        <w:t> </w:t>
      </w:r>
      <w:r w:rsidR="0088232D" w:rsidRPr="002236D9">
        <w:rPr>
          <w:rFonts w:eastAsia="Times New Roman" w:cstheme="minorHAnsi"/>
          <w:color w:val="000000" w:themeColor="text1"/>
          <w:kern w:val="0"/>
          <w:shd w:val="clear" w:color="auto" w:fill="FFFFFF"/>
          <w:lang w:eastAsia="en-US"/>
        </w:rPr>
        <w:t>Retrieved from: https://www.researchgate.net/profile/Craig_Becker/publication/235968091_Relationship_between_sleep_quality_and_health_risk_behaviors_in_undergraduate_college_students/links/55e04ece08aede0b572d5437.pdf</w:t>
      </w:r>
    </w:p>
    <w:p w14:paraId="6C2D790D" w14:textId="625B4026" w:rsidR="005210E5" w:rsidRPr="002236D9" w:rsidRDefault="004F35FD">
      <w:pPr>
        <w:ind w:firstLine="0"/>
        <w:rPr>
          <w:rFonts w:cstheme="minorHAnsi"/>
          <w:color w:val="000000" w:themeColor="text1"/>
        </w:rPr>
      </w:pPr>
      <w:proofErr w:type="spellStart"/>
      <w:r w:rsidRPr="002236D9">
        <w:rPr>
          <w:rFonts w:cstheme="minorHAnsi"/>
          <w:color w:val="000000" w:themeColor="text1"/>
        </w:rPr>
        <w:lastRenderedPageBreak/>
        <w:t>VanKim</w:t>
      </w:r>
      <w:proofErr w:type="spellEnd"/>
      <w:r w:rsidRPr="002236D9">
        <w:rPr>
          <w:rFonts w:cstheme="minorHAnsi"/>
          <w:color w:val="000000" w:themeColor="text1"/>
        </w:rPr>
        <w:t>, N. A. &amp;</w:t>
      </w:r>
      <w:r w:rsidR="008D00AA">
        <w:rPr>
          <w:rFonts w:cstheme="minorHAnsi"/>
          <w:color w:val="000000" w:themeColor="text1"/>
        </w:rPr>
        <w:t xml:space="preserve"> Nelson, T F. (2013). Vigorous p</w:t>
      </w:r>
      <w:r w:rsidRPr="002236D9">
        <w:rPr>
          <w:rFonts w:cstheme="minorHAnsi"/>
          <w:color w:val="000000" w:themeColor="text1"/>
        </w:rPr>
        <w:t>hysical</w:t>
      </w:r>
      <w:r w:rsidR="008D00AA">
        <w:rPr>
          <w:rFonts w:cstheme="minorHAnsi"/>
          <w:color w:val="000000" w:themeColor="text1"/>
        </w:rPr>
        <w:t xml:space="preserve"> activity, mental health, p</w:t>
      </w:r>
      <w:r w:rsidRPr="002236D9">
        <w:rPr>
          <w:rFonts w:cstheme="minorHAnsi"/>
          <w:color w:val="000000" w:themeColor="text1"/>
        </w:rPr>
        <w:t xml:space="preserve">erceived </w:t>
      </w:r>
    </w:p>
    <w:p w14:paraId="2789E2D5" w14:textId="4BC10E87" w:rsidR="005210E5" w:rsidRPr="002236D9" w:rsidRDefault="008D00AA">
      <w:pPr>
        <w:ind w:left="720" w:firstLine="0"/>
        <w:rPr>
          <w:rFonts w:cstheme="minorHAnsi"/>
          <w:color w:val="000000" w:themeColor="text1"/>
        </w:rPr>
      </w:pPr>
      <w:proofErr w:type="gramStart"/>
      <w:r>
        <w:rPr>
          <w:rFonts w:cstheme="minorHAnsi"/>
          <w:color w:val="000000" w:themeColor="text1"/>
        </w:rPr>
        <w:t>stress</w:t>
      </w:r>
      <w:proofErr w:type="gramEnd"/>
      <w:r>
        <w:rPr>
          <w:rFonts w:cstheme="minorHAnsi"/>
          <w:color w:val="000000" w:themeColor="text1"/>
        </w:rPr>
        <w:t>, and socializing among college s</w:t>
      </w:r>
      <w:r w:rsidR="004F35FD" w:rsidRPr="002236D9">
        <w:rPr>
          <w:rFonts w:cstheme="minorHAnsi"/>
          <w:color w:val="000000" w:themeColor="text1"/>
        </w:rPr>
        <w:t xml:space="preserve">tudents. </w:t>
      </w:r>
      <w:r w:rsidR="004F35FD" w:rsidRPr="002236D9">
        <w:rPr>
          <w:rFonts w:cstheme="minorHAnsi"/>
          <w:i/>
          <w:color w:val="000000" w:themeColor="text1"/>
        </w:rPr>
        <w:t xml:space="preserve">American Journal of Health Promotion, </w:t>
      </w:r>
      <w:r w:rsidR="004F35FD" w:rsidRPr="002236D9">
        <w:rPr>
          <w:rFonts w:eastAsia="Times New Roman" w:cstheme="minorHAnsi"/>
          <w:i/>
          <w:color w:val="000000" w:themeColor="text1"/>
          <w:kern w:val="0"/>
          <w:shd w:val="clear" w:color="auto" w:fill="FFFFFF"/>
          <w:lang w:eastAsia="en-US"/>
        </w:rPr>
        <w:t>28(1),</w:t>
      </w:r>
      <w:r w:rsidR="004F35FD" w:rsidRPr="002236D9">
        <w:rPr>
          <w:rFonts w:eastAsia="Times New Roman" w:cstheme="minorHAnsi"/>
          <w:color w:val="000000" w:themeColor="text1"/>
          <w:kern w:val="0"/>
          <w:shd w:val="clear" w:color="auto" w:fill="FFFFFF"/>
          <w:lang w:eastAsia="en-US"/>
        </w:rPr>
        <w:t xml:space="preserve"> 7-15.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10.4278/ajhp.111101-QUAN-395</w:t>
      </w:r>
    </w:p>
    <w:p w14:paraId="6FCFC9A3" w14:textId="3A09E944"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Willard, V. W., Long,</w:t>
      </w:r>
      <w:r w:rsidR="008D00AA">
        <w:rPr>
          <w:rFonts w:cstheme="minorHAnsi"/>
          <w:color w:val="000000" w:themeColor="text1"/>
          <w:kern w:val="0"/>
        </w:rPr>
        <w:t xml:space="preserve"> A., &amp; Phipps, S. (2016). Life stress versus traumatic s</w:t>
      </w:r>
      <w:r w:rsidRPr="002236D9">
        <w:rPr>
          <w:rFonts w:cstheme="minorHAnsi"/>
          <w:color w:val="000000" w:themeColor="text1"/>
          <w:kern w:val="0"/>
        </w:rPr>
        <w:t>tress: Th</w:t>
      </w:r>
      <w:r w:rsidR="008D00AA">
        <w:rPr>
          <w:rFonts w:cstheme="minorHAnsi"/>
          <w:color w:val="000000" w:themeColor="text1"/>
          <w:kern w:val="0"/>
        </w:rPr>
        <w:t>e i</w:t>
      </w:r>
      <w:r w:rsidRPr="002236D9">
        <w:rPr>
          <w:rFonts w:cstheme="minorHAnsi"/>
          <w:color w:val="000000" w:themeColor="text1"/>
          <w:kern w:val="0"/>
        </w:rPr>
        <w:t xml:space="preserve">mpact </w:t>
      </w:r>
    </w:p>
    <w:p w14:paraId="11775E44" w14:textId="4E2CC338" w:rsidR="005210E5" w:rsidRPr="002236D9" w:rsidRDefault="008D00AA">
      <w:pPr>
        <w:widowControl w:val="0"/>
        <w:spacing w:after="240"/>
        <w:ind w:left="720" w:firstLine="0"/>
        <w:rPr>
          <w:rFonts w:cstheme="minorHAnsi"/>
        </w:rPr>
      </w:pPr>
      <w:proofErr w:type="gramStart"/>
      <w:r>
        <w:rPr>
          <w:rFonts w:cstheme="minorHAnsi"/>
          <w:color w:val="000000" w:themeColor="text1"/>
          <w:kern w:val="0"/>
        </w:rPr>
        <w:t>of</w:t>
      </w:r>
      <w:proofErr w:type="gramEnd"/>
      <w:r>
        <w:rPr>
          <w:rFonts w:cstheme="minorHAnsi"/>
          <w:color w:val="000000" w:themeColor="text1"/>
          <w:kern w:val="0"/>
        </w:rPr>
        <w:t xml:space="preserve"> life events on psychological functioning in children with and without serious i</w:t>
      </w:r>
      <w:r w:rsidR="004F35FD" w:rsidRPr="002236D9">
        <w:rPr>
          <w:rFonts w:cstheme="minorHAnsi"/>
          <w:color w:val="000000" w:themeColor="text1"/>
          <w:kern w:val="0"/>
        </w:rPr>
        <w:t>llness.</w:t>
      </w:r>
      <w:r w:rsidR="004F35FD" w:rsidRPr="002236D9">
        <w:rPr>
          <w:rFonts w:cstheme="minorHAnsi"/>
          <w:color w:val="000000" w:themeColor="text1"/>
          <w:kern w:val="0"/>
          <w:sz w:val="16"/>
          <w:szCs w:val="16"/>
        </w:rPr>
        <w:t xml:space="preserve"> </w:t>
      </w:r>
      <w:r w:rsidR="004F35FD" w:rsidRPr="002236D9">
        <w:rPr>
          <w:rFonts w:cstheme="minorHAnsi"/>
          <w:i/>
          <w:color w:val="000000" w:themeColor="text1"/>
          <w:kern w:val="0"/>
        </w:rPr>
        <w:t>Psychological Trauma: Theory, Research, Practice, and Policy</w:t>
      </w:r>
      <w:r w:rsidR="004F35FD" w:rsidRPr="002236D9">
        <w:rPr>
          <w:rFonts w:cstheme="minorHAnsi"/>
          <w:color w:val="000000" w:themeColor="text1"/>
          <w:kern w:val="0"/>
        </w:rPr>
        <w:t xml:space="preserve">, </w:t>
      </w:r>
      <w:r w:rsidR="004F35FD" w:rsidRPr="002236D9">
        <w:rPr>
          <w:rFonts w:cstheme="minorHAnsi"/>
          <w:i/>
          <w:color w:val="000000" w:themeColor="text1"/>
          <w:kern w:val="0"/>
        </w:rPr>
        <w:t>8(1),</w:t>
      </w:r>
      <w:r w:rsidR="004F35FD" w:rsidRPr="002236D9">
        <w:rPr>
          <w:rFonts w:cstheme="minorHAnsi"/>
          <w:color w:val="000000" w:themeColor="text1"/>
          <w:kern w:val="0"/>
        </w:rPr>
        <w:t xml:space="preserve"> 63-71. </w:t>
      </w:r>
      <w:proofErr w:type="spellStart"/>
      <w:r w:rsidR="004F35FD" w:rsidRPr="002236D9">
        <w:rPr>
          <w:rFonts w:cstheme="minorHAnsi"/>
          <w:color w:val="000000" w:themeColor="text1"/>
          <w:kern w:val="0"/>
        </w:rPr>
        <w:t>doi</w:t>
      </w:r>
      <w:proofErr w:type="spellEnd"/>
      <w:r w:rsidR="004F35FD" w:rsidRPr="002236D9">
        <w:rPr>
          <w:rFonts w:cstheme="minorHAnsi"/>
          <w:color w:val="000000" w:themeColor="text1"/>
          <w:kern w:val="0"/>
        </w:rPr>
        <w:t xml:space="preserve">: </w:t>
      </w:r>
      <w:hyperlink r:id="rId47">
        <w:r w:rsidR="004F35FD" w:rsidRPr="002236D9">
          <w:rPr>
            <w:rStyle w:val="InternetLink"/>
            <w:rFonts w:cstheme="minorHAnsi"/>
            <w:color w:val="000000" w:themeColor="text1"/>
            <w:kern w:val="0"/>
            <w:u w:val="none"/>
          </w:rPr>
          <w:t>http://dx.doi.org/10.1037/tra0000017</w:t>
        </w:r>
      </w:hyperlink>
    </w:p>
    <w:p w14:paraId="2B68077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Wolfson, A. R., &amp; </w:t>
      </w:r>
      <w:proofErr w:type="spellStart"/>
      <w:r w:rsidRPr="002236D9">
        <w:rPr>
          <w:rFonts w:eastAsia="Times New Roman" w:cstheme="minorHAnsi"/>
          <w:color w:val="000000" w:themeColor="text1"/>
          <w:kern w:val="0"/>
          <w:shd w:val="clear" w:color="auto" w:fill="FFFFFF"/>
          <w:lang w:eastAsia="en-US"/>
        </w:rPr>
        <w:t>Carskadon</w:t>
      </w:r>
      <w:proofErr w:type="spellEnd"/>
      <w:r w:rsidRPr="002236D9">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Pr="002236D9" w:rsidRDefault="004F35FD">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Child development</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69</w:t>
      </w:r>
      <w:r w:rsidRPr="002236D9">
        <w:rPr>
          <w:rFonts w:eastAsia="Times New Roman" w:cstheme="minorHAnsi"/>
          <w:color w:val="000000" w:themeColor="text1"/>
          <w:kern w:val="0"/>
          <w:shd w:val="clear" w:color="auto" w:fill="FFFFFF"/>
          <w:lang w:eastAsia="en-US"/>
        </w:rPr>
        <w:t>(4), 875-887.</w:t>
      </w:r>
      <w:r w:rsidRPr="002236D9">
        <w:rPr>
          <w:rFonts w:eastAsia="Times New Roman" w:cstheme="minorHAnsi"/>
          <w:color w:val="000000" w:themeColor="text1"/>
          <w:kern w:val="0"/>
          <w:lang w:eastAsia="en-US"/>
        </w:rPr>
        <w:t xml:space="preserve"> </w:t>
      </w:r>
      <w:proofErr w:type="spellStart"/>
      <w:proofErr w:type="gramStart"/>
      <w:r w:rsidRPr="002236D9">
        <w:rPr>
          <w:rFonts w:eastAsia="Times New Roman" w:cstheme="minorHAnsi"/>
          <w:bCs/>
          <w:color w:val="000000" w:themeColor="text1"/>
          <w:kern w:val="0"/>
          <w:shd w:val="clear" w:color="auto" w:fill="FFFFFF"/>
          <w:lang w:eastAsia="en-US"/>
        </w:rPr>
        <w:t>doi</w:t>
      </w:r>
      <w:proofErr w:type="spellEnd"/>
      <w:proofErr w:type="gramEnd"/>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10.1111/j.1467-8624.1998.tb06149.x</w:t>
      </w:r>
    </w:p>
    <w:p w14:paraId="04FCBB1F" w14:textId="77777777" w:rsidR="00206C64" w:rsidRPr="002236D9" w:rsidRDefault="00206C64" w:rsidP="00206C64">
      <w:pPr>
        <w:ind w:firstLine="0"/>
        <w:rPr>
          <w:rFonts w:cstheme="minorHAnsi"/>
          <w:color w:val="222222"/>
          <w:shd w:val="clear" w:color="auto" w:fill="FFFFFF"/>
        </w:rPr>
      </w:pPr>
      <w:r w:rsidRPr="002236D9">
        <w:rPr>
          <w:rFonts w:cstheme="minorHAnsi"/>
          <w:color w:val="222222"/>
          <w:shd w:val="clear" w:color="auto" w:fill="FFFFFF"/>
        </w:rPr>
        <w:t xml:space="preserve">Wood, B., Rea, M. S., </w:t>
      </w:r>
      <w:proofErr w:type="spellStart"/>
      <w:r w:rsidRPr="002236D9">
        <w:rPr>
          <w:rFonts w:cstheme="minorHAnsi"/>
          <w:color w:val="222222"/>
          <w:shd w:val="clear" w:color="auto" w:fill="FFFFFF"/>
        </w:rPr>
        <w:t>Plitnick</w:t>
      </w:r>
      <w:proofErr w:type="spellEnd"/>
      <w:r w:rsidRPr="002236D9">
        <w:rPr>
          <w:rFonts w:cstheme="minorHAnsi"/>
          <w:color w:val="222222"/>
          <w:shd w:val="clear" w:color="auto" w:fill="FFFFFF"/>
        </w:rPr>
        <w:t xml:space="preserve">, B., &amp; </w:t>
      </w:r>
      <w:proofErr w:type="spellStart"/>
      <w:r w:rsidRPr="002236D9">
        <w:rPr>
          <w:rFonts w:cstheme="minorHAnsi"/>
          <w:color w:val="222222"/>
          <w:shd w:val="clear" w:color="auto" w:fill="FFFFFF"/>
        </w:rPr>
        <w:t>Figueiro</w:t>
      </w:r>
      <w:proofErr w:type="spellEnd"/>
      <w:r w:rsidRPr="002236D9">
        <w:rPr>
          <w:rFonts w:cstheme="minorHAnsi"/>
          <w:color w:val="222222"/>
          <w:shd w:val="clear" w:color="auto" w:fill="FFFFFF"/>
        </w:rPr>
        <w:t xml:space="preserve">, M. G. (2013). Light level and duration of </w:t>
      </w:r>
    </w:p>
    <w:p w14:paraId="7E8C780D" w14:textId="0046A362" w:rsidR="00206C64" w:rsidRPr="002236D9" w:rsidRDefault="00206C64" w:rsidP="00206C6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exposure determine the impact of self-luminous tablets on melatonin suppression. </w:t>
      </w:r>
      <w:r w:rsidRPr="002236D9">
        <w:rPr>
          <w:rFonts w:cstheme="minorHAnsi"/>
          <w:i/>
          <w:iCs/>
          <w:color w:val="222222"/>
          <w:shd w:val="clear" w:color="auto" w:fill="FFFFFF"/>
        </w:rPr>
        <w:t>Applied ergonomics</w:t>
      </w:r>
      <w:r w:rsidRPr="002236D9">
        <w:rPr>
          <w:rFonts w:cstheme="minorHAnsi"/>
          <w:color w:val="222222"/>
          <w:shd w:val="clear" w:color="auto" w:fill="FFFFFF"/>
        </w:rPr>
        <w:t>, </w:t>
      </w:r>
      <w:r w:rsidRPr="002236D9">
        <w:rPr>
          <w:rFonts w:cstheme="minorHAnsi"/>
          <w:i/>
          <w:iCs/>
          <w:color w:val="222222"/>
          <w:shd w:val="clear" w:color="auto" w:fill="FFFFFF"/>
        </w:rPr>
        <w:t>44</w:t>
      </w:r>
      <w:r w:rsidRPr="002236D9">
        <w:rPr>
          <w:rFonts w:cstheme="minorHAnsi"/>
          <w:color w:val="222222"/>
          <w:shd w:val="clear" w:color="auto" w:fill="FFFFFF"/>
        </w:rPr>
        <w:t>(2), 237-240.</w:t>
      </w:r>
      <w:r w:rsidR="00662DE9" w:rsidRPr="002236D9">
        <w:rPr>
          <w:rFonts w:cstheme="minorHAnsi"/>
          <w:color w:val="222222"/>
          <w:shd w:val="clear" w:color="auto" w:fill="FFFFFF"/>
        </w:rPr>
        <w:t xml:space="preserve"> </w:t>
      </w:r>
      <w:proofErr w:type="spellStart"/>
      <w:r w:rsidR="00662DE9" w:rsidRPr="002236D9">
        <w:rPr>
          <w:rFonts w:cstheme="minorHAnsi"/>
          <w:color w:val="222222"/>
          <w:shd w:val="clear" w:color="auto" w:fill="FFFFFF"/>
        </w:rPr>
        <w:t>doi</w:t>
      </w:r>
      <w:proofErr w:type="spellEnd"/>
      <w:r w:rsidR="00662DE9" w:rsidRPr="002236D9">
        <w:rPr>
          <w:rFonts w:cstheme="minorHAnsi"/>
          <w:color w:val="222222"/>
          <w:shd w:val="clear" w:color="auto" w:fill="FFFFFF"/>
        </w:rPr>
        <w:t>: https://doi.org/10.1016/j.apergo.2012.07.008</w:t>
      </w:r>
    </w:p>
    <w:p w14:paraId="36739CEE" w14:textId="77777777" w:rsidR="005210E5" w:rsidRPr="002236D9" w:rsidRDefault="004F35FD">
      <w:pPr>
        <w:ind w:firstLine="0"/>
        <w:rPr>
          <w:rFonts w:cstheme="minorHAnsi"/>
          <w:i/>
          <w:color w:val="000000" w:themeColor="text1"/>
        </w:rPr>
      </w:pPr>
      <w:proofErr w:type="spellStart"/>
      <w:r w:rsidRPr="002236D9">
        <w:rPr>
          <w:rFonts w:cstheme="minorHAnsi"/>
          <w:color w:val="000000" w:themeColor="text1"/>
        </w:rPr>
        <w:t>Zepke</w:t>
      </w:r>
      <w:proofErr w:type="spellEnd"/>
      <w:r w:rsidRPr="002236D9">
        <w:rPr>
          <w:rFonts w:cstheme="minorHAnsi"/>
          <w:color w:val="000000" w:themeColor="text1"/>
        </w:rPr>
        <w:t xml:space="preserve">, N. &amp; Leach, L. (2010). Improving student engagement: Ten proposals for action. </w:t>
      </w:r>
      <w:r w:rsidRPr="002236D9">
        <w:rPr>
          <w:rFonts w:cstheme="minorHAnsi"/>
          <w:i/>
          <w:color w:val="000000" w:themeColor="text1"/>
        </w:rPr>
        <w:t xml:space="preserve">Active </w:t>
      </w:r>
    </w:p>
    <w:p w14:paraId="0C581734" w14:textId="77777777" w:rsidR="005210E5" w:rsidRDefault="004F35FD">
      <w:r w:rsidRPr="002236D9">
        <w:rPr>
          <w:rFonts w:cstheme="minorHAnsi"/>
          <w:i/>
          <w:color w:val="000000" w:themeColor="text1"/>
        </w:rPr>
        <w:t>Learning in Higher Education, 11(3)</w:t>
      </w:r>
      <w:r w:rsidRPr="002236D9">
        <w:rPr>
          <w:rFonts w:cstheme="minorHAnsi"/>
          <w:color w:val="000000" w:themeColor="text1"/>
        </w:rPr>
        <w:t xml:space="preserve">, 167-177. </w:t>
      </w:r>
      <w:proofErr w:type="spellStart"/>
      <w:r w:rsidRPr="002236D9">
        <w:rPr>
          <w:rFonts w:cstheme="minorHAnsi"/>
          <w:color w:val="000000" w:themeColor="text1"/>
        </w:rPr>
        <w:t>doi</w:t>
      </w:r>
      <w:proofErr w:type="spellEnd"/>
      <w:r w:rsidRPr="002236D9">
        <w:rPr>
          <w:rFonts w:cstheme="minorHAnsi"/>
          <w:color w:val="000000" w:themeColor="text1"/>
        </w:rPr>
        <w:t>: 10.1177/1469787410379</w:t>
      </w:r>
      <w:r>
        <w:rPr>
          <w:color w:val="000000" w:themeColor="text1"/>
        </w:rPr>
        <w:t>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na Yoon" w:date="2018-06-24T09:54:00Z" w:initials="JY">
    <w:p w14:paraId="72CBF65C" w14:textId="77777777" w:rsidR="000826FA" w:rsidRDefault="000826FA">
      <w:pPr>
        <w:pStyle w:val="CommentText"/>
      </w:pPr>
      <w:r>
        <w:rPr>
          <w:rStyle w:val="CommentReference"/>
        </w:rPr>
        <w:annotationRef/>
      </w:r>
      <w:r>
        <w:t>Why only intrinsic?</w:t>
      </w:r>
    </w:p>
    <w:p w14:paraId="06B8FB51" w14:textId="63B7F3D9" w:rsidR="000826FA" w:rsidRDefault="000826FA">
      <w:pPr>
        <w:pStyle w:val="CommentText"/>
      </w:pPr>
    </w:p>
  </w:comment>
  <w:comment w:id="1" w:author="yoonjina@gmail.com" w:date="2018-06-20T09:36:00Z" w:initials="y">
    <w:p w14:paraId="08ADE628" w14:textId="408EB88F" w:rsidR="00E9670F" w:rsidRDefault="00E9670F">
      <w:pPr>
        <w:pStyle w:val="CommentText"/>
      </w:pPr>
      <w:r>
        <w:rPr>
          <w:rStyle w:val="CommentReference"/>
        </w:rPr>
        <w:annotationRef/>
      </w:r>
      <w:r>
        <w:t xml:space="preserve">Delete? </w:t>
      </w:r>
    </w:p>
  </w:comment>
  <w:comment w:id="2" w:author="yoonjina@gmail.com" w:date="2018-06-20T09:55:00Z" w:initials="y">
    <w:p w14:paraId="06D527AE" w14:textId="0248261B" w:rsidR="00E9670F" w:rsidRDefault="00E9670F">
      <w:pPr>
        <w:pStyle w:val="CommentText"/>
      </w:pPr>
      <w:r>
        <w:rPr>
          <w:rStyle w:val="CommentReference"/>
        </w:rPr>
        <w:annotationRef/>
      </w:r>
      <w:r>
        <w:t>Rephrase instead of direct quotes.</w:t>
      </w:r>
    </w:p>
  </w:comment>
  <w:comment w:id="3" w:author="yoonjina@gmail.com" w:date="2018-06-20T10:07:00Z" w:initials="y">
    <w:p w14:paraId="756AB812" w14:textId="484BA38A" w:rsidR="00E9670F" w:rsidRDefault="00E9670F">
      <w:pPr>
        <w:pStyle w:val="CommentText"/>
      </w:pPr>
      <w:r>
        <w:rPr>
          <w:rStyle w:val="CommentReference"/>
        </w:rPr>
        <w:annotationRef/>
      </w:r>
      <w:r>
        <w:t xml:space="preserve">Need to describe the original data </w:t>
      </w:r>
    </w:p>
  </w:comment>
  <w:comment w:id="4" w:author="Yoon, Jina - (jinayoon)" w:date="2018-06-21T14:37:00Z" w:initials="YJ-(">
    <w:p w14:paraId="23F7BCC6" w14:textId="77777777" w:rsidR="00FA09B1" w:rsidRDefault="00FA09B1" w:rsidP="00FA09B1">
      <w:pPr>
        <w:pStyle w:val="CommentText"/>
      </w:pPr>
      <w:r>
        <w:rPr>
          <w:rStyle w:val="CommentReference"/>
        </w:rPr>
        <w:annotationRef/>
      </w:r>
      <w:r>
        <w:t xml:space="preserve">New or current </w:t>
      </w:r>
    </w:p>
  </w:comment>
  <w:comment w:id="18" w:author="Yoon, Jina - (jinayoon)" w:date="2018-06-21T14:33:00Z" w:initials="YJ-(">
    <w:p w14:paraId="6F59E906" w14:textId="3433B527" w:rsidR="00E9670F" w:rsidRDefault="00E9670F">
      <w:pPr>
        <w:pStyle w:val="CommentText"/>
      </w:pPr>
      <w:r>
        <w:rPr>
          <w:rStyle w:val="CommentReference"/>
        </w:rPr>
        <w:annotationRef/>
      </w:r>
      <w:r>
        <w:t>Double check APA format.  I prefer p&lt; xxx to reporting p values.</w:t>
      </w:r>
    </w:p>
  </w:comment>
  <w:comment w:id="19" w:author="Yoon, Jina - (jinayoon)" w:date="2018-06-21T14:17:00Z" w:initials="YJ-(">
    <w:p w14:paraId="2CA9C1CE" w14:textId="276162C1" w:rsidR="00E9670F" w:rsidRDefault="00E9670F">
      <w:pPr>
        <w:pStyle w:val="CommentText"/>
      </w:pPr>
      <w:r>
        <w:rPr>
          <w:rStyle w:val="CommentReference"/>
        </w:rPr>
        <w:annotationRef/>
      </w:r>
      <w:r>
        <w:t xml:space="preserve">Not really informative.  </w:t>
      </w:r>
    </w:p>
    <w:p w14:paraId="030E062D" w14:textId="77777777" w:rsidR="00E9670F" w:rsidRDefault="00E9670F">
      <w:pPr>
        <w:pStyle w:val="CommentText"/>
      </w:pPr>
      <w:r>
        <w:t>I don’t know the rule for color graphs---see the GC document and check if this is acceptable.</w:t>
      </w:r>
    </w:p>
    <w:p w14:paraId="43A12D65" w14:textId="77777777" w:rsidR="00E9670F" w:rsidRDefault="00E9670F">
      <w:pPr>
        <w:pStyle w:val="CommentText"/>
      </w:pPr>
    </w:p>
    <w:p w14:paraId="5E163FCE" w14:textId="192D2740" w:rsidR="00E9670F" w:rsidRDefault="00E9670F">
      <w:pPr>
        <w:pStyle w:val="CommentText"/>
      </w:pPr>
      <w:r>
        <w:t xml:space="preserve">Instead, a figure that shows high and low exercise will be helpful  </w:t>
      </w:r>
    </w:p>
  </w:comment>
  <w:comment w:id="20" w:author="Yoon, Jina - (jinayoon)" w:date="2018-06-21T14:16:00Z" w:initials="YJ-(">
    <w:p w14:paraId="680DC7B5" w14:textId="2216CE39" w:rsidR="00E9670F" w:rsidRDefault="00E9670F">
      <w:pPr>
        <w:pStyle w:val="CommentText"/>
      </w:pPr>
      <w:r>
        <w:rPr>
          <w:rStyle w:val="CommentReference"/>
        </w:rPr>
        <w:annotationRef/>
      </w:r>
      <w:r>
        <w:t xml:space="preserve">The figure should come after this.  </w:t>
      </w:r>
    </w:p>
  </w:comment>
  <w:comment w:id="23" w:author="Yoon, Jina - (jinayoon)" w:date="2018-06-21T14:28:00Z" w:initials="YJ-(">
    <w:p w14:paraId="1DD65812" w14:textId="77777777" w:rsidR="00DC34F1" w:rsidRPr="00017E93" w:rsidRDefault="00DC34F1" w:rsidP="00DC34F1">
      <w:pPr>
        <w:pStyle w:val="CommentText"/>
        <w:rPr>
          <w:rFonts w:ascii="Times New Roman" w:hAnsi="Times New Roman" w:cs="Times New Roman"/>
        </w:rPr>
      </w:pPr>
      <w:r>
        <w:rPr>
          <w:rStyle w:val="CommentReference"/>
        </w:rPr>
        <w:annotationRef/>
      </w:r>
      <w:r>
        <w:t xml:space="preserve">Could check the values. </w:t>
      </w:r>
      <w:r w:rsidRPr="00017E93">
        <w:rPr>
          <w:rFonts w:ascii="Times New Roman" w:hAnsi="Times New Roman" w:cs="Times New Roman"/>
        </w:rPr>
        <w:t xml:space="preserve"> </w:t>
      </w:r>
      <w:r>
        <w:rPr>
          <w:rFonts w:ascii="Times New Roman" w:hAnsi="Times New Roman" w:cs="Times New Roman"/>
        </w:rPr>
        <w:t>A</w:t>
      </w:r>
      <w:r w:rsidRPr="00017E93">
        <w:rPr>
          <w:rFonts w:ascii="Times New Roman" w:hAnsi="Times New Roman" w:cs="Times New Roman"/>
        </w:rPr>
        <w:t xml:space="preserve"> </w:t>
      </w:r>
      <w:r w:rsidRPr="00017E93">
        <w:rPr>
          <w:rFonts w:ascii="Times New Roman" w:eastAsia="Times New Roman" w:hAnsi="Times New Roman" w:cs="Times New Roman"/>
          <w:color w:val="222222"/>
          <w:sz w:val="19"/>
          <w:szCs w:val="19"/>
        </w:rPr>
        <w:sym w:font="Symbol" w:char="F062"/>
      </w:r>
      <w:r w:rsidRPr="00017E93">
        <w:rPr>
          <w:rFonts w:ascii="Times New Roman" w:eastAsia="Times New Roman" w:hAnsi="Times New Roman" w:cs="Times New Roman"/>
          <w:color w:val="222222"/>
          <w:sz w:val="19"/>
          <w:szCs w:val="19"/>
        </w:rPr>
        <w:t xml:space="preserve"> of </w:t>
      </w:r>
      <w:r w:rsidRPr="00017E93">
        <w:rPr>
          <w:rFonts w:ascii="Times New Roman" w:hAnsi="Times New Roman" w:cs="Times New Roman"/>
        </w:rPr>
        <w:t xml:space="preserve">.003 is unlikely to be significant.  </w:t>
      </w:r>
    </w:p>
  </w:comment>
  <w:comment w:id="26" w:author="Jina Yoon" w:date="2018-06-23T09:01:00Z" w:initials="JY">
    <w:p w14:paraId="3E76953C" w14:textId="77777777" w:rsidR="00E9670F" w:rsidRDefault="00E9670F">
      <w:pPr>
        <w:pStyle w:val="CommentText"/>
      </w:pPr>
      <w:r>
        <w:rPr>
          <w:rStyle w:val="CommentReference"/>
        </w:rPr>
        <w:annotationRef/>
      </w:r>
      <w:r>
        <w:t xml:space="preserve">This was already reported in Results. </w:t>
      </w:r>
    </w:p>
    <w:p w14:paraId="65F85901" w14:textId="5B5892E7" w:rsidR="00E9670F" w:rsidRDefault="00E9670F">
      <w:pPr>
        <w:pStyle w:val="CommentText"/>
      </w:pPr>
      <w:r>
        <w:t xml:space="preserve">Instead, summarize what you found with respect to a mediational role. No need to describe the model.  </w:t>
      </w:r>
    </w:p>
  </w:comment>
  <w:comment w:id="27" w:author="Jina Yoon" w:date="2018-06-23T09:04:00Z" w:initials="JY">
    <w:p w14:paraId="2BD4061C" w14:textId="43D920F0" w:rsidR="00E9670F" w:rsidRDefault="00E9670F">
      <w:pPr>
        <w:pStyle w:val="CommentText"/>
      </w:pPr>
      <w:r>
        <w:rPr>
          <w:rStyle w:val="CommentReference"/>
        </w:rPr>
        <w:annotationRef/>
      </w:r>
      <w:r>
        <w:t xml:space="preserve">What does that mean?  Why? </w:t>
      </w:r>
    </w:p>
  </w:comment>
  <w:comment w:id="28" w:author="Jina Yoon" w:date="2018-06-24T09:24:00Z" w:initials="JY">
    <w:p w14:paraId="34DEF4D2" w14:textId="3EE65DA8" w:rsidR="00DF31AF" w:rsidRDefault="00DF31AF">
      <w:pPr>
        <w:pStyle w:val="CommentText"/>
      </w:pPr>
      <w:r>
        <w:rPr>
          <w:rStyle w:val="CommentReference"/>
        </w:rPr>
        <w:annotationRef/>
      </w:r>
      <w:r>
        <w:t xml:space="preserve">How does this interpretation fit with the conceptual </w:t>
      </w:r>
      <w:r w:rsidR="003B4288">
        <w:t xml:space="preserve">framework in the introduction?  </w:t>
      </w:r>
    </w:p>
  </w:comment>
  <w:comment w:id="29" w:author="Jina Yoon" w:date="2018-06-24T09:28:00Z" w:initials="JY">
    <w:p w14:paraId="71BCD4BB" w14:textId="77777777" w:rsidR="003B4288" w:rsidRDefault="003B4288">
      <w:pPr>
        <w:pStyle w:val="CommentText"/>
      </w:pPr>
      <w:r>
        <w:rPr>
          <w:rStyle w:val="CommentReference"/>
        </w:rPr>
        <w:annotationRef/>
      </w:r>
      <w:r>
        <w:t xml:space="preserve">Seems redundant from the paragraph above.  </w:t>
      </w:r>
    </w:p>
    <w:p w14:paraId="30E1ABEB" w14:textId="0FBF1383" w:rsidR="003B4288" w:rsidRDefault="003B4288">
      <w:pPr>
        <w:pStyle w:val="CommentText"/>
      </w:pPr>
      <w:r>
        <w:t xml:space="preserve">Are you trying to say what the different role may be? </w:t>
      </w:r>
    </w:p>
  </w:comment>
  <w:comment w:id="30" w:author="Jina Yoon" w:date="2018-06-24T09:34:00Z" w:initials="JY">
    <w:p w14:paraId="5A3A7CB8" w14:textId="37D5099F" w:rsidR="003B4288" w:rsidRDefault="003B4288">
      <w:pPr>
        <w:pStyle w:val="CommentText"/>
      </w:pPr>
      <w:r>
        <w:rPr>
          <w:rStyle w:val="CommentReference"/>
        </w:rPr>
        <w:annotationRef/>
      </w:r>
      <w:r>
        <w:t>Not sure what this means.</w:t>
      </w:r>
    </w:p>
  </w:comment>
  <w:comment w:id="31" w:author="Jina Yoon" w:date="2018-06-24T09:35:00Z" w:initials="JY">
    <w:p w14:paraId="767F11F7" w14:textId="1658CC3B" w:rsidR="0081784D" w:rsidRDefault="0081784D">
      <w:pPr>
        <w:pStyle w:val="CommentText"/>
      </w:pPr>
      <w:r>
        <w:rPr>
          <w:rStyle w:val="CommentReference"/>
        </w:rPr>
        <w:annotationRef/>
      </w:r>
      <w:r>
        <w:t xml:space="preserve">Again, how does this fit with your finding (positive relation between stress and participation/engagement? </w:t>
      </w:r>
    </w:p>
  </w:comment>
  <w:comment w:id="32" w:author="Jina Yoon" w:date="2018-06-24T09:50:00Z" w:initials="JY">
    <w:p w14:paraId="06E22324" w14:textId="77777777" w:rsidR="000826FA" w:rsidRDefault="000826FA">
      <w:pPr>
        <w:pStyle w:val="CommentText"/>
      </w:pPr>
      <w:r>
        <w:rPr>
          <w:rStyle w:val="CommentReference"/>
        </w:rPr>
        <w:annotationRef/>
      </w:r>
      <w:r>
        <w:t>What do we know about improving sleep hygiene?  What types of intervention?  What empirical evidence?</w:t>
      </w:r>
    </w:p>
    <w:p w14:paraId="5AA03A33" w14:textId="6FD98577" w:rsidR="000826FA" w:rsidRDefault="000826FA">
      <w:pPr>
        <w:pStyle w:val="CommentText"/>
      </w:pPr>
    </w:p>
  </w:comment>
  <w:comment w:id="34" w:author="Jina Yoon" w:date="2018-06-24T09:49:00Z" w:initials="JY">
    <w:p w14:paraId="226EB8B0" w14:textId="4ACAA171" w:rsidR="000826FA" w:rsidRDefault="000826FA">
      <w:pPr>
        <w:pStyle w:val="CommentText"/>
      </w:pPr>
      <w:r>
        <w:rPr>
          <w:rStyle w:val="CommentReference"/>
        </w:rPr>
        <w:annotationRef/>
      </w:r>
      <w:r>
        <w:t>Citations that may support this</w:t>
      </w:r>
    </w:p>
  </w:comment>
  <w:comment w:id="35" w:author="Jina Yoon" w:date="2018-06-24T09:45:00Z" w:initials="JY">
    <w:p w14:paraId="11B8A2F3" w14:textId="61EA28E1" w:rsidR="000826FA" w:rsidRDefault="000826FA">
      <w:pPr>
        <w:pStyle w:val="CommentText"/>
      </w:pPr>
      <w:r>
        <w:rPr>
          <w:rStyle w:val="CommentReference"/>
        </w:rPr>
        <w:annotationRef/>
      </w:r>
      <w:r>
        <w:t xml:space="preserve">Given that your study examined sleep, include how coping would be possibly a factor in your conceptual understanding of stress, sleep, and academic engagement.  Here, your discussion is limited to stress and engagement.  </w:t>
      </w:r>
    </w:p>
  </w:comment>
  <w:comment w:id="37" w:author="Jina Yoon" w:date="2018-06-24T09:42:00Z" w:initials="JY">
    <w:p w14:paraId="657260B7" w14:textId="3F99F30B" w:rsidR="0081784D" w:rsidRDefault="0081784D">
      <w:pPr>
        <w:pStyle w:val="CommentText"/>
      </w:pPr>
      <w:r>
        <w:rPr>
          <w:rStyle w:val="CommentReference"/>
        </w:rPr>
        <w:annotationRef/>
      </w:r>
      <w:r>
        <w:t xml:space="preserve">Cite studies that support for these programs affecting sleep habits.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8FB51" w15:done="0"/>
  <w15:commentEx w15:paraId="08ADE628" w15:done="0"/>
  <w15:commentEx w15:paraId="06D527AE" w15:done="0"/>
  <w15:commentEx w15:paraId="756AB812" w15:done="0"/>
  <w15:commentEx w15:paraId="23F7BCC6" w15:done="0"/>
  <w15:commentEx w15:paraId="6F59E906" w15:done="0"/>
  <w15:commentEx w15:paraId="5E163FCE" w15:done="0"/>
  <w15:commentEx w15:paraId="680DC7B5" w15:done="0"/>
  <w15:commentEx w15:paraId="1DD65812" w15:done="0"/>
  <w15:commentEx w15:paraId="65F85901" w15:done="0"/>
  <w15:commentEx w15:paraId="2BD4061C" w15:done="0"/>
  <w15:commentEx w15:paraId="34DEF4D2" w15:done="0"/>
  <w15:commentEx w15:paraId="30E1ABEB" w15:done="0"/>
  <w15:commentEx w15:paraId="5A3A7CB8" w15:done="0"/>
  <w15:commentEx w15:paraId="767F11F7" w15:done="0"/>
  <w15:commentEx w15:paraId="5AA03A33" w15:done="0"/>
  <w15:commentEx w15:paraId="226EB8B0" w15:done="0"/>
  <w15:commentEx w15:paraId="11B8A2F3" w15:done="0"/>
  <w15:commentEx w15:paraId="65726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726F5" w14:textId="77777777" w:rsidR="00C871BB" w:rsidRDefault="00C871BB">
      <w:pPr>
        <w:spacing w:line="240" w:lineRule="auto"/>
      </w:pPr>
      <w:r>
        <w:separator/>
      </w:r>
    </w:p>
  </w:endnote>
  <w:endnote w:type="continuationSeparator" w:id="0">
    <w:p w14:paraId="1D2CAE24" w14:textId="77777777" w:rsidR="00C871BB" w:rsidRDefault="00C8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6BA5E" w14:textId="77777777" w:rsidR="00C871BB" w:rsidRDefault="00C871BB">
      <w:pPr>
        <w:spacing w:line="240" w:lineRule="auto"/>
      </w:pPr>
      <w:r>
        <w:separator/>
      </w:r>
    </w:p>
  </w:footnote>
  <w:footnote w:type="continuationSeparator" w:id="0">
    <w:p w14:paraId="3FCC9187" w14:textId="77777777" w:rsidR="00C871BB" w:rsidRDefault="00C871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E9670F" w:rsidRDefault="00C871BB">
    <w:pPr>
      <w:pStyle w:val="Header"/>
    </w:pPr>
    <w:sdt>
      <w:sdtPr>
        <w:alias w:val="Running head"/>
        <w:id w:val="-205873119"/>
        <w:dataBinding w:prefixMappings="xmlns:ns0='http://schemas.microsoft.com/office/2006/coverPageProps' " w:xpath="/ns0:CoverPageProperties[1]/ns0:Abstract[1]" w:storeItemID="{55AF091B-3C7A-41E3-B477-F2FDAA23CFDA}"/>
        <w:text/>
      </w:sdtPr>
      <w:sdtEndPr/>
      <w:sdtContent>
        <w:r w:rsidR="00E9670F">
          <w:rPr>
            <w:rStyle w:val="Strong"/>
          </w:rPr>
          <w:t>Effects of stress, Sleep Hygiene, and exercise</w:t>
        </w:r>
      </w:sdtContent>
    </w:sdt>
    <w:r w:rsidR="00E9670F">
      <w:rPr>
        <w:rStyle w:val="Strong"/>
      </w:rPr>
      <w:tab/>
    </w:r>
    <w:r w:rsidR="00E9670F">
      <w:rPr>
        <w:rStyle w:val="Strong"/>
      </w:rPr>
      <w:fldChar w:fldCharType="begin"/>
    </w:r>
    <w:r w:rsidR="00E9670F">
      <w:instrText>PAGE</w:instrText>
    </w:r>
    <w:r w:rsidR="00E9670F">
      <w:fldChar w:fldCharType="separate"/>
    </w:r>
    <w:r w:rsidR="00C96868">
      <w:rPr>
        <w:noProof/>
      </w:rPr>
      <w:t>69</w:t>
    </w:r>
    <w:r w:rsidR="00E9670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E9670F" w:rsidRDefault="00E9670F">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End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C96868">
      <w:rPr>
        <w:noProof/>
      </w:rPr>
      <w:t>70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a Yoon">
    <w15:presenceInfo w15:providerId="None" w15:userId="Jina Yoon"/>
  </w15:person>
  <w15:person w15:author="yoonjina@gmail.com">
    <w15:presenceInfo w15:providerId="Windows Live" w15:userId="14dacdf10d6cdd35"/>
  </w15:person>
  <w15:person w15:author="Yoon, Jina - (jinayoon)">
    <w15:presenceInfo w15:providerId="AD" w15:userId="S-1-5-21-3885614643-332083874-814631590-930474"/>
  </w15:person>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32F0"/>
    <w:rsid w:val="000043B0"/>
    <w:rsid w:val="00004E25"/>
    <w:rsid w:val="000060B7"/>
    <w:rsid w:val="00007812"/>
    <w:rsid w:val="000108C3"/>
    <w:rsid w:val="000124EC"/>
    <w:rsid w:val="00012575"/>
    <w:rsid w:val="0001365C"/>
    <w:rsid w:val="00015EAB"/>
    <w:rsid w:val="00017824"/>
    <w:rsid w:val="00017E93"/>
    <w:rsid w:val="00023EC7"/>
    <w:rsid w:val="00023EF4"/>
    <w:rsid w:val="00026F17"/>
    <w:rsid w:val="00027C94"/>
    <w:rsid w:val="00034F7F"/>
    <w:rsid w:val="000362CE"/>
    <w:rsid w:val="00036378"/>
    <w:rsid w:val="00036E33"/>
    <w:rsid w:val="000405D9"/>
    <w:rsid w:val="00041571"/>
    <w:rsid w:val="00045019"/>
    <w:rsid w:val="0004659C"/>
    <w:rsid w:val="000465B1"/>
    <w:rsid w:val="0004750A"/>
    <w:rsid w:val="0004796B"/>
    <w:rsid w:val="00050DC7"/>
    <w:rsid w:val="000530FE"/>
    <w:rsid w:val="00055110"/>
    <w:rsid w:val="000675B5"/>
    <w:rsid w:val="00071133"/>
    <w:rsid w:val="00076D89"/>
    <w:rsid w:val="00077E96"/>
    <w:rsid w:val="000801EE"/>
    <w:rsid w:val="000814B8"/>
    <w:rsid w:val="00081C46"/>
    <w:rsid w:val="000826FA"/>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6CED"/>
    <w:rsid w:val="000C74FF"/>
    <w:rsid w:val="000D1187"/>
    <w:rsid w:val="000D4D97"/>
    <w:rsid w:val="000D6739"/>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15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3EF"/>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B5B3C"/>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3D6E"/>
    <w:rsid w:val="001F6775"/>
    <w:rsid w:val="001F68F5"/>
    <w:rsid w:val="00201006"/>
    <w:rsid w:val="00201867"/>
    <w:rsid w:val="00203FC1"/>
    <w:rsid w:val="00204086"/>
    <w:rsid w:val="0020555D"/>
    <w:rsid w:val="00206153"/>
    <w:rsid w:val="00206BC2"/>
    <w:rsid w:val="00206C64"/>
    <w:rsid w:val="00207A0E"/>
    <w:rsid w:val="00210394"/>
    <w:rsid w:val="00211F35"/>
    <w:rsid w:val="00213448"/>
    <w:rsid w:val="00214D04"/>
    <w:rsid w:val="002162FC"/>
    <w:rsid w:val="0022019E"/>
    <w:rsid w:val="00220E3A"/>
    <w:rsid w:val="00221598"/>
    <w:rsid w:val="002236D9"/>
    <w:rsid w:val="00227A74"/>
    <w:rsid w:val="00231FE2"/>
    <w:rsid w:val="00232356"/>
    <w:rsid w:val="00232D7F"/>
    <w:rsid w:val="00232F5F"/>
    <w:rsid w:val="00232FFA"/>
    <w:rsid w:val="002352E7"/>
    <w:rsid w:val="00242552"/>
    <w:rsid w:val="00246745"/>
    <w:rsid w:val="002534BD"/>
    <w:rsid w:val="00254DE7"/>
    <w:rsid w:val="00264AD2"/>
    <w:rsid w:val="002701F3"/>
    <w:rsid w:val="00270E09"/>
    <w:rsid w:val="00271AD0"/>
    <w:rsid w:val="00285570"/>
    <w:rsid w:val="002856C3"/>
    <w:rsid w:val="0029093D"/>
    <w:rsid w:val="00292ED7"/>
    <w:rsid w:val="0029394D"/>
    <w:rsid w:val="002942FC"/>
    <w:rsid w:val="002A18A0"/>
    <w:rsid w:val="002A2238"/>
    <w:rsid w:val="002A2B29"/>
    <w:rsid w:val="002B5340"/>
    <w:rsid w:val="002B5534"/>
    <w:rsid w:val="002C1508"/>
    <w:rsid w:val="002C1AE5"/>
    <w:rsid w:val="002C1E77"/>
    <w:rsid w:val="002D0C62"/>
    <w:rsid w:val="002D3DC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53D"/>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2CA1"/>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1DF"/>
    <w:rsid w:val="00407DB9"/>
    <w:rsid w:val="004109A2"/>
    <w:rsid w:val="0041117E"/>
    <w:rsid w:val="004117A1"/>
    <w:rsid w:val="00413963"/>
    <w:rsid w:val="00417AB7"/>
    <w:rsid w:val="00422736"/>
    <w:rsid w:val="004230AE"/>
    <w:rsid w:val="004245FF"/>
    <w:rsid w:val="00426DA0"/>
    <w:rsid w:val="00427BC6"/>
    <w:rsid w:val="00432F2F"/>
    <w:rsid w:val="00433B4B"/>
    <w:rsid w:val="004374BA"/>
    <w:rsid w:val="004405CA"/>
    <w:rsid w:val="00440EB8"/>
    <w:rsid w:val="00442E9B"/>
    <w:rsid w:val="004433F8"/>
    <w:rsid w:val="00444C34"/>
    <w:rsid w:val="004543CD"/>
    <w:rsid w:val="00455174"/>
    <w:rsid w:val="00461362"/>
    <w:rsid w:val="00461AFF"/>
    <w:rsid w:val="00471011"/>
    <w:rsid w:val="004745DC"/>
    <w:rsid w:val="00475C5E"/>
    <w:rsid w:val="00475F83"/>
    <w:rsid w:val="00482BA8"/>
    <w:rsid w:val="0048587B"/>
    <w:rsid w:val="00487D73"/>
    <w:rsid w:val="00490BED"/>
    <w:rsid w:val="004916DA"/>
    <w:rsid w:val="00495E9F"/>
    <w:rsid w:val="004A2E8B"/>
    <w:rsid w:val="004A576A"/>
    <w:rsid w:val="004A65E0"/>
    <w:rsid w:val="004A7A85"/>
    <w:rsid w:val="004B08C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7F"/>
    <w:rsid w:val="004F0BDE"/>
    <w:rsid w:val="004F1590"/>
    <w:rsid w:val="004F1C14"/>
    <w:rsid w:val="004F22B6"/>
    <w:rsid w:val="004F35FD"/>
    <w:rsid w:val="004F52BC"/>
    <w:rsid w:val="00500CDE"/>
    <w:rsid w:val="00506285"/>
    <w:rsid w:val="005063E8"/>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15B3"/>
    <w:rsid w:val="005922C3"/>
    <w:rsid w:val="00592E56"/>
    <w:rsid w:val="0059538D"/>
    <w:rsid w:val="00595D3B"/>
    <w:rsid w:val="00597188"/>
    <w:rsid w:val="005A2D43"/>
    <w:rsid w:val="005A6938"/>
    <w:rsid w:val="005A6D12"/>
    <w:rsid w:val="005B22DC"/>
    <w:rsid w:val="005B3168"/>
    <w:rsid w:val="005B4776"/>
    <w:rsid w:val="005B5763"/>
    <w:rsid w:val="005B5FBA"/>
    <w:rsid w:val="005C0195"/>
    <w:rsid w:val="005C6E0B"/>
    <w:rsid w:val="005D0555"/>
    <w:rsid w:val="005D0E5A"/>
    <w:rsid w:val="005D32AA"/>
    <w:rsid w:val="005D3D68"/>
    <w:rsid w:val="005D4012"/>
    <w:rsid w:val="005D6BD3"/>
    <w:rsid w:val="005D71AF"/>
    <w:rsid w:val="005E21BD"/>
    <w:rsid w:val="005E3C6D"/>
    <w:rsid w:val="005E4BB2"/>
    <w:rsid w:val="00600981"/>
    <w:rsid w:val="00607BD0"/>
    <w:rsid w:val="00607E8D"/>
    <w:rsid w:val="00630140"/>
    <w:rsid w:val="0063190E"/>
    <w:rsid w:val="00632E98"/>
    <w:rsid w:val="006371B5"/>
    <w:rsid w:val="00641735"/>
    <w:rsid w:val="00641A0C"/>
    <w:rsid w:val="00641B45"/>
    <w:rsid w:val="00646C5C"/>
    <w:rsid w:val="00647035"/>
    <w:rsid w:val="0064753F"/>
    <w:rsid w:val="0065014F"/>
    <w:rsid w:val="00655E63"/>
    <w:rsid w:val="006602C8"/>
    <w:rsid w:val="00660BA0"/>
    <w:rsid w:val="00662DE9"/>
    <w:rsid w:val="006644A4"/>
    <w:rsid w:val="0068002F"/>
    <w:rsid w:val="00682C01"/>
    <w:rsid w:val="00682FC9"/>
    <w:rsid w:val="00682FDA"/>
    <w:rsid w:val="00683045"/>
    <w:rsid w:val="00683855"/>
    <w:rsid w:val="00684D87"/>
    <w:rsid w:val="00686FC6"/>
    <w:rsid w:val="00687F4F"/>
    <w:rsid w:val="00690CBB"/>
    <w:rsid w:val="00691382"/>
    <w:rsid w:val="0069138B"/>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77"/>
    <w:rsid w:val="006E2D1B"/>
    <w:rsid w:val="006E497C"/>
    <w:rsid w:val="006E524E"/>
    <w:rsid w:val="006E58F8"/>
    <w:rsid w:val="006F26CA"/>
    <w:rsid w:val="006F43D6"/>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5194"/>
    <w:rsid w:val="007470D4"/>
    <w:rsid w:val="00751D22"/>
    <w:rsid w:val="00757FF2"/>
    <w:rsid w:val="00764BA9"/>
    <w:rsid w:val="0076635A"/>
    <w:rsid w:val="00775274"/>
    <w:rsid w:val="007757CA"/>
    <w:rsid w:val="0078374D"/>
    <w:rsid w:val="00784BCE"/>
    <w:rsid w:val="0078723D"/>
    <w:rsid w:val="00791548"/>
    <w:rsid w:val="0079192A"/>
    <w:rsid w:val="00792251"/>
    <w:rsid w:val="00793C3D"/>
    <w:rsid w:val="00795723"/>
    <w:rsid w:val="00796BE7"/>
    <w:rsid w:val="007A228A"/>
    <w:rsid w:val="007A2751"/>
    <w:rsid w:val="007A42B6"/>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4206"/>
    <w:rsid w:val="00817829"/>
    <w:rsid w:val="0081784D"/>
    <w:rsid w:val="00821BA3"/>
    <w:rsid w:val="00821CD2"/>
    <w:rsid w:val="00825D87"/>
    <w:rsid w:val="00830507"/>
    <w:rsid w:val="00832014"/>
    <w:rsid w:val="00840F68"/>
    <w:rsid w:val="00844909"/>
    <w:rsid w:val="00845AEC"/>
    <w:rsid w:val="00845D06"/>
    <w:rsid w:val="008475A3"/>
    <w:rsid w:val="008535CC"/>
    <w:rsid w:val="00854D00"/>
    <w:rsid w:val="00855E2B"/>
    <w:rsid w:val="00862951"/>
    <w:rsid w:val="00862A7A"/>
    <w:rsid w:val="008701DD"/>
    <w:rsid w:val="00873AD9"/>
    <w:rsid w:val="008817CF"/>
    <w:rsid w:val="00882008"/>
    <w:rsid w:val="0088232D"/>
    <w:rsid w:val="0088615A"/>
    <w:rsid w:val="008861B0"/>
    <w:rsid w:val="008A61FE"/>
    <w:rsid w:val="008A680D"/>
    <w:rsid w:val="008A79EF"/>
    <w:rsid w:val="008B026C"/>
    <w:rsid w:val="008B34CB"/>
    <w:rsid w:val="008B7B26"/>
    <w:rsid w:val="008C2A4B"/>
    <w:rsid w:val="008C3E11"/>
    <w:rsid w:val="008D00AA"/>
    <w:rsid w:val="008D4504"/>
    <w:rsid w:val="008D4C72"/>
    <w:rsid w:val="008D4D2E"/>
    <w:rsid w:val="008D5282"/>
    <w:rsid w:val="008D548F"/>
    <w:rsid w:val="008D5E4B"/>
    <w:rsid w:val="008E3C0C"/>
    <w:rsid w:val="008E52A6"/>
    <w:rsid w:val="008E7191"/>
    <w:rsid w:val="008F1632"/>
    <w:rsid w:val="008F256D"/>
    <w:rsid w:val="008F2F71"/>
    <w:rsid w:val="008F53E1"/>
    <w:rsid w:val="0090201B"/>
    <w:rsid w:val="00904532"/>
    <w:rsid w:val="009074EA"/>
    <w:rsid w:val="00910C4C"/>
    <w:rsid w:val="0091441F"/>
    <w:rsid w:val="00916898"/>
    <w:rsid w:val="00921726"/>
    <w:rsid w:val="00927E59"/>
    <w:rsid w:val="00932728"/>
    <w:rsid w:val="00934CC1"/>
    <w:rsid w:val="009369A0"/>
    <w:rsid w:val="0093731F"/>
    <w:rsid w:val="00940B0D"/>
    <w:rsid w:val="00941434"/>
    <w:rsid w:val="009461D7"/>
    <w:rsid w:val="009469DE"/>
    <w:rsid w:val="009479D9"/>
    <w:rsid w:val="00950D8D"/>
    <w:rsid w:val="00956FF3"/>
    <w:rsid w:val="009636FA"/>
    <w:rsid w:val="0096412B"/>
    <w:rsid w:val="00965B2A"/>
    <w:rsid w:val="00970299"/>
    <w:rsid w:val="0097238C"/>
    <w:rsid w:val="009723E8"/>
    <w:rsid w:val="00973F0F"/>
    <w:rsid w:val="0098679A"/>
    <w:rsid w:val="009870B9"/>
    <w:rsid w:val="00991B0B"/>
    <w:rsid w:val="00993F04"/>
    <w:rsid w:val="009955E2"/>
    <w:rsid w:val="009957B4"/>
    <w:rsid w:val="009A26A4"/>
    <w:rsid w:val="009A3F1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3116"/>
    <w:rsid w:val="00A34168"/>
    <w:rsid w:val="00A345EE"/>
    <w:rsid w:val="00A4030E"/>
    <w:rsid w:val="00A41C24"/>
    <w:rsid w:val="00A53045"/>
    <w:rsid w:val="00A53452"/>
    <w:rsid w:val="00A56AB6"/>
    <w:rsid w:val="00A56C94"/>
    <w:rsid w:val="00A60BE4"/>
    <w:rsid w:val="00A63AAB"/>
    <w:rsid w:val="00A63D46"/>
    <w:rsid w:val="00A63EFE"/>
    <w:rsid w:val="00A6507D"/>
    <w:rsid w:val="00A72BCE"/>
    <w:rsid w:val="00A72CD0"/>
    <w:rsid w:val="00A81718"/>
    <w:rsid w:val="00A83266"/>
    <w:rsid w:val="00A8371B"/>
    <w:rsid w:val="00A847D3"/>
    <w:rsid w:val="00A877CA"/>
    <w:rsid w:val="00A902F8"/>
    <w:rsid w:val="00A9034F"/>
    <w:rsid w:val="00A90878"/>
    <w:rsid w:val="00A9109D"/>
    <w:rsid w:val="00A91949"/>
    <w:rsid w:val="00A927B5"/>
    <w:rsid w:val="00A930A0"/>
    <w:rsid w:val="00A94000"/>
    <w:rsid w:val="00A9481C"/>
    <w:rsid w:val="00A96A93"/>
    <w:rsid w:val="00AA15D8"/>
    <w:rsid w:val="00AA3234"/>
    <w:rsid w:val="00AA577F"/>
    <w:rsid w:val="00AB373F"/>
    <w:rsid w:val="00AB3DC0"/>
    <w:rsid w:val="00AB67F7"/>
    <w:rsid w:val="00AB7453"/>
    <w:rsid w:val="00AC0AB8"/>
    <w:rsid w:val="00AC125B"/>
    <w:rsid w:val="00AC56BF"/>
    <w:rsid w:val="00AC72BA"/>
    <w:rsid w:val="00AC7824"/>
    <w:rsid w:val="00AD0D76"/>
    <w:rsid w:val="00AE16D0"/>
    <w:rsid w:val="00AE23B8"/>
    <w:rsid w:val="00AE269F"/>
    <w:rsid w:val="00AE6159"/>
    <w:rsid w:val="00AF2162"/>
    <w:rsid w:val="00AF5D2C"/>
    <w:rsid w:val="00AF6E00"/>
    <w:rsid w:val="00B01AFD"/>
    <w:rsid w:val="00B022C2"/>
    <w:rsid w:val="00B02EE2"/>
    <w:rsid w:val="00B04E71"/>
    <w:rsid w:val="00B067F1"/>
    <w:rsid w:val="00B06BD8"/>
    <w:rsid w:val="00B119FE"/>
    <w:rsid w:val="00B1332A"/>
    <w:rsid w:val="00B15DC2"/>
    <w:rsid w:val="00B17E45"/>
    <w:rsid w:val="00B2142C"/>
    <w:rsid w:val="00B218D2"/>
    <w:rsid w:val="00B21FBB"/>
    <w:rsid w:val="00B25348"/>
    <w:rsid w:val="00B259AB"/>
    <w:rsid w:val="00B26234"/>
    <w:rsid w:val="00B3021E"/>
    <w:rsid w:val="00B33B43"/>
    <w:rsid w:val="00B44FE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52BB"/>
    <w:rsid w:val="00BB546D"/>
    <w:rsid w:val="00BB55C8"/>
    <w:rsid w:val="00BB6389"/>
    <w:rsid w:val="00BB63D0"/>
    <w:rsid w:val="00BC00EE"/>
    <w:rsid w:val="00BC1055"/>
    <w:rsid w:val="00BC4B1E"/>
    <w:rsid w:val="00BC4EEB"/>
    <w:rsid w:val="00BD1544"/>
    <w:rsid w:val="00BD310F"/>
    <w:rsid w:val="00BE420E"/>
    <w:rsid w:val="00BE48D4"/>
    <w:rsid w:val="00BE5D2D"/>
    <w:rsid w:val="00BE6855"/>
    <w:rsid w:val="00BF242F"/>
    <w:rsid w:val="00BF2AE1"/>
    <w:rsid w:val="00BF5338"/>
    <w:rsid w:val="00BF6677"/>
    <w:rsid w:val="00BF689E"/>
    <w:rsid w:val="00BF6CE4"/>
    <w:rsid w:val="00BF764B"/>
    <w:rsid w:val="00C001C1"/>
    <w:rsid w:val="00C01C9B"/>
    <w:rsid w:val="00C02A14"/>
    <w:rsid w:val="00C02BBA"/>
    <w:rsid w:val="00C0482C"/>
    <w:rsid w:val="00C065AD"/>
    <w:rsid w:val="00C06EEA"/>
    <w:rsid w:val="00C10567"/>
    <w:rsid w:val="00C10A8A"/>
    <w:rsid w:val="00C119D4"/>
    <w:rsid w:val="00C12021"/>
    <w:rsid w:val="00C12307"/>
    <w:rsid w:val="00C14FC5"/>
    <w:rsid w:val="00C15C75"/>
    <w:rsid w:val="00C229F5"/>
    <w:rsid w:val="00C22E46"/>
    <w:rsid w:val="00C279E2"/>
    <w:rsid w:val="00C27A80"/>
    <w:rsid w:val="00C27A83"/>
    <w:rsid w:val="00C30C28"/>
    <w:rsid w:val="00C34C5D"/>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871BB"/>
    <w:rsid w:val="00C95A9D"/>
    <w:rsid w:val="00C96868"/>
    <w:rsid w:val="00C97908"/>
    <w:rsid w:val="00CA208B"/>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5474"/>
    <w:rsid w:val="00D06641"/>
    <w:rsid w:val="00D06B5F"/>
    <w:rsid w:val="00D11960"/>
    <w:rsid w:val="00D16EF4"/>
    <w:rsid w:val="00D1712D"/>
    <w:rsid w:val="00D2101A"/>
    <w:rsid w:val="00D2210B"/>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C34F1"/>
    <w:rsid w:val="00DD1B51"/>
    <w:rsid w:val="00DD35F0"/>
    <w:rsid w:val="00DD57EF"/>
    <w:rsid w:val="00DE0EE2"/>
    <w:rsid w:val="00DE5DCD"/>
    <w:rsid w:val="00DE7ECA"/>
    <w:rsid w:val="00DF0F27"/>
    <w:rsid w:val="00DF2F40"/>
    <w:rsid w:val="00DF2F4E"/>
    <w:rsid w:val="00DF31AF"/>
    <w:rsid w:val="00DF63FA"/>
    <w:rsid w:val="00E00F5A"/>
    <w:rsid w:val="00E10541"/>
    <w:rsid w:val="00E13669"/>
    <w:rsid w:val="00E1451D"/>
    <w:rsid w:val="00E1660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87F63"/>
    <w:rsid w:val="00E90C92"/>
    <w:rsid w:val="00E9670F"/>
    <w:rsid w:val="00EA209E"/>
    <w:rsid w:val="00EA367F"/>
    <w:rsid w:val="00EA4531"/>
    <w:rsid w:val="00EA45E7"/>
    <w:rsid w:val="00EA50D9"/>
    <w:rsid w:val="00EA783C"/>
    <w:rsid w:val="00EB1BBF"/>
    <w:rsid w:val="00EB2541"/>
    <w:rsid w:val="00EC14B8"/>
    <w:rsid w:val="00EC3F30"/>
    <w:rsid w:val="00EC67FD"/>
    <w:rsid w:val="00ED5F22"/>
    <w:rsid w:val="00ED74B8"/>
    <w:rsid w:val="00EE2CE8"/>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059FF"/>
    <w:rsid w:val="00F11081"/>
    <w:rsid w:val="00F1151F"/>
    <w:rsid w:val="00F1239A"/>
    <w:rsid w:val="00F145C2"/>
    <w:rsid w:val="00F1649C"/>
    <w:rsid w:val="00F235DB"/>
    <w:rsid w:val="00F24988"/>
    <w:rsid w:val="00F27D22"/>
    <w:rsid w:val="00F32FC9"/>
    <w:rsid w:val="00F365CF"/>
    <w:rsid w:val="00F36BAA"/>
    <w:rsid w:val="00F37B5F"/>
    <w:rsid w:val="00F406A1"/>
    <w:rsid w:val="00F414F3"/>
    <w:rsid w:val="00F429F7"/>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09B1"/>
    <w:rsid w:val="00FA48C0"/>
    <w:rsid w:val="00FA54AF"/>
    <w:rsid w:val="00FA6305"/>
    <w:rsid w:val="00FA7B23"/>
    <w:rsid w:val="00FB014C"/>
    <w:rsid w:val="00FB080D"/>
    <w:rsid w:val="00FB4115"/>
    <w:rsid w:val="00FB45FB"/>
    <w:rsid w:val="00FC28E4"/>
    <w:rsid w:val="00FC2F7E"/>
    <w:rsid w:val="00FC52F6"/>
    <w:rsid w:val="00FC5791"/>
    <w:rsid w:val="00FC725B"/>
    <w:rsid w:val="00FD2A19"/>
    <w:rsid w:val="00FD5608"/>
    <w:rsid w:val="00FE2705"/>
    <w:rsid w:val="00FE77A4"/>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093/sleep/21.8.861" TargetMode="External"/><Relationship Id="rId21" Type="http://schemas.openxmlformats.org/officeDocument/2006/relationships/hyperlink" Target="https://doi.org/10.1123/jsep.29.2.239" TargetMode="External"/><Relationship Id="rId34" Type="http://schemas.openxmlformats.org/officeDocument/2006/relationships/hyperlink" Target="http://psycnet.apa.org/doi/10.1037/a0026871" TargetMode="External"/><Relationship Id="rId42" Type="http://schemas.openxmlformats.org/officeDocument/2006/relationships/hyperlink" Target="http://psycnet.apa.org/doi/10.1037/0022-0663.85.4.571" TargetMode="External"/><Relationship Id="rId47" Type="http://schemas.openxmlformats.org/officeDocument/2006/relationships/hyperlink" Target="http://dx.doi.org/10.1037/tra0000017" TargetMode="Externa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i.org/10.1093/sleep/11.6.528" TargetMode="External"/><Relationship Id="rId11" Type="http://schemas.openxmlformats.org/officeDocument/2006/relationships/endnotes" Target="endnotes.xml"/><Relationship Id="rId24" Type="http://schemas.openxmlformats.org/officeDocument/2006/relationships/hyperlink" Target="https://doi.org/10.1016/0167-8760(89)90018-4" TargetMode="External"/><Relationship Id="rId32" Type="http://schemas.openxmlformats.org/officeDocument/2006/relationships/hyperlink" Target="http://dx.doi.org/10.1080/0097840X.1980.9936094" TargetMode="External"/><Relationship Id="rId37" Type="http://schemas.openxmlformats.org/officeDocument/2006/relationships/hyperlink" Target="https://doi.org/10.1016/S0022-3999(97)00004-4" TargetMode="External"/><Relationship Id="rId40" Type="http://schemas.openxmlformats.org/officeDocument/2006/relationships/hyperlink" Target="https://doi.org/10.1093/sleep/20.2.160" TargetMode="External"/><Relationship Id="rId45" Type="http://schemas.openxmlformats.org/officeDocument/2006/relationships/hyperlink" Target="http://psycnet.apa.org/doi/10.1037/0894-4105.21.6.787"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oi.org/10.1016/j.sleep.2006.12.002" TargetMode="External"/><Relationship Id="rId28" Type="http://schemas.openxmlformats.org/officeDocument/2006/relationships/hyperlink" Target="https://doi.org/10.2466/pms.1999.88.3c.1095" TargetMode="External"/><Relationship Id="rId36" Type="http://schemas.openxmlformats.org/officeDocument/2006/relationships/hyperlink" Target="https://doi.org/10.1123/jpah.4.4.496"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2466/pms.1992.75.2.552" TargetMode="External"/><Relationship Id="rId31" Type="http://schemas.openxmlformats.org/officeDocument/2006/relationships/hyperlink" Target="https://doi.org/10.1177/1090198107313481" TargetMode="External"/><Relationship Id="rId44" Type="http://schemas.openxmlformats.org/officeDocument/2006/relationships/hyperlink" Target="https://doi.org/10.1177/15598276093511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07/BF00844860"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16/j.smrv.2014.10.001" TargetMode="External"/><Relationship Id="rId35" Type="http://schemas.openxmlformats.org/officeDocument/2006/relationships/hyperlink" Target="http://psycnet.apa.org/doi/10.1037/0022-3514.89.6.852" TargetMode="External"/><Relationship Id="rId43" Type="http://schemas.openxmlformats.org/officeDocument/2006/relationships/hyperlink" Target="https://doi.org/10.1093/sleep/30.9.1213" TargetMode="External"/><Relationship Id="rId48" Type="http://schemas.openxmlformats.org/officeDocument/2006/relationships/fontTable" Target="fontTable.xml"/><Relationship Id="rId8" Type="http://schemas.openxmlformats.org/officeDocument/2006/relationships/settings" Target="settings.xml"/><Relationship Id="rId51"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dx.doi.org/10.1016/j.cpr.2005.04.007" TargetMode="External"/><Relationship Id="rId25" Type="http://schemas.openxmlformats.org/officeDocument/2006/relationships/hyperlink" Target="https://doi.org/10.1016/j.brainresrev.2006.01.002" TargetMode="External"/><Relationship Id="rId33" Type="http://schemas.openxmlformats.org/officeDocument/2006/relationships/hyperlink" Target="https://doi.org/10.3102/00028312037001153" TargetMode="External"/><Relationship Id="rId38" Type="http://schemas.openxmlformats.org/officeDocument/2006/relationships/hyperlink" Target="https://doi.org/10.1093/sleep/19.4.318" TargetMode="External"/><Relationship Id="rId46" Type="http://schemas.openxmlformats.org/officeDocument/2006/relationships/hyperlink" Target="https://doi.org/10.2224/sbp.2008.36.2.183" TargetMode="External"/><Relationship Id="rId20" Type="http://schemas.openxmlformats.org/officeDocument/2006/relationships/hyperlink" Target="https://doi.org/10.1016/j.biopsycho.2005.11.002" TargetMode="External"/><Relationship Id="rId41" Type="http://schemas.openxmlformats.org/officeDocument/2006/relationships/hyperlink" Target="https://doi.org/10.15288/jsad.2009.70.355"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9F7AD9-9968-4437-A74E-8D5BBE30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102</Pages>
  <Words>24147</Words>
  <Characters>137639</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62</cp:revision>
  <cp:lastPrinted>2018-04-30T21:09:00Z</cp:lastPrinted>
  <dcterms:created xsi:type="dcterms:W3CDTF">2018-07-09T22:00:00Z</dcterms:created>
  <dcterms:modified xsi:type="dcterms:W3CDTF">2018-07-10T23:33:00Z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