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29CC471"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del w:id="0" w:author="Nelson, Audrey R - (audreyn)" w:date="2017-11-14T18:08:00Z">
            <w:r w:rsidDel="00121A70">
              <w:delText>Sleep Hygiene Practices and Exercise as Mediators (Effects of Stress and Self Care Practices on Academic Engagement in Undergraduate Students) of the Relationship between Stressful Life Events and Academic Engagement in Undergraduate Students</w:delText>
            </w:r>
          </w:del>
          <w:ins w:id="1" w:author="Nelson, Audrey R - (audreyn)" w:date="2017-11-14T18:08:00Z">
            <w:r>
              <w:t>Effects of Stress and Self Care Practices on Academic Engagement in Undergraduate Students</w:t>
            </w:r>
          </w:ins>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ins w:id="2" w:author="Nelson, Audrey R - (audreyn)" w:date="2017-11-14T18:09:00Z"/>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ins w:id="3" w:author="Nelson, Audrey R - (audreyn)" w:date="2017-11-14T18:09:00Z"/>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ins w:id="4" w:author="Nelson, Audrey R - (audreyn)" w:date="2017-11-14T18:09:00Z">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ins>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Marks (2000) emphasized this relationship in his statement,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Lloyd, 1980).</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 xml:space="preserve">Minkel et al. (2012),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 xml:space="preserve">lower perceived stress (VanKim &amp; Nelson, 2013). </w:t>
      </w:r>
      <w:r w:rsidR="009155FE">
        <w:rPr>
          <w:color w:val="000000" w:themeColor="text1"/>
        </w:rPr>
        <w:t>Findings such as this make it clear that if one wants 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Manger &amp; Motta (2005) saw an improvement in the symptoms of Post-traumatic Stress Disorder (PTSD), anxiety, and depression, as a result.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Fedewa &amp; Ahn, 2011;</w:t>
      </w:r>
      <w:r w:rsidR="009C7B62">
        <w:t xml:space="preserve">Sadeh et al., 2003; </w:t>
      </w:r>
      <w:r w:rsidR="009C7B62">
        <w:rPr>
          <w:rFonts w:ascii="Times New Roman" w:hAnsi="Times New Roman"/>
        </w:rPr>
        <w:t>Turner, Drummond, Salamat, and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w:t>
      </w:r>
    </w:p>
    <w:p w14:paraId="08004333" w14:textId="4B8D7F53"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ins w:id="5" w:author="Nelson, Audrey R - (audreyn)" w:date="2017-11-14T17:01:00Z">
        <w:r w:rsidR="00E011C4">
          <w:t>specific aims</w:t>
        </w:r>
      </w:ins>
      <w:del w:id="6" w:author="Nelson, Audrey R - (audreyn)" w:date="2017-11-14T17:01:00Z">
        <w:r w:rsidR="009D78D9" w:rsidDel="00E011C4">
          <w:delText>research questions</w:delText>
        </w:r>
      </w:del>
      <w:r w:rsidR="009D78D9">
        <w:t xml:space="preserve"> and hypothese</w:t>
      </w:r>
      <w:r w:rsidR="00A36AAB" w:rsidRPr="00A36AAB">
        <w:t>s:</w:t>
      </w:r>
    </w:p>
    <w:p w14:paraId="27E27FA4" w14:textId="77777777" w:rsidR="00232035" w:rsidRPr="00232035" w:rsidRDefault="00232035" w:rsidP="00232035">
      <w:pPr>
        <w:autoSpaceDE w:val="0"/>
        <w:autoSpaceDN w:val="0"/>
        <w:adjustRightInd w:val="0"/>
        <w:rPr>
          <w:ins w:id="7" w:author="Nelson, Audrey R - (audreyn)" w:date="2017-11-15T09:21:00Z"/>
          <w:b/>
          <w:color w:val="000000" w:themeColor="text1"/>
        </w:rPr>
        <w:pPrChange w:id="8" w:author="Nelson, Audrey R - (audreyn)" w:date="2017-11-15T09:21:00Z">
          <w:pPr>
            <w:autoSpaceDE w:val="0"/>
            <w:autoSpaceDN w:val="0"/>
            <w:adjustRightInd w:val="0"/>
            <w:ind w:firstLine="0"/>
          </w:pPr>
        </w:pPrChange>
      </w:pPr>
      <w:ins w:id="9" w:author="Nelson, Audrey R - (audreyn)" w:date="2017-11-15T09:21:00Z">
        <w:r w:rsidRPr="00232035">
          <w:rPr>
            <w:b/>
            <w:color w:val="000000" w:themeColor="text1"/>
          </w:rPr>
          <w:t xml:space="preserve">Specific Aim 1: </w:t>
        </w:r>
        <w:r w:rsidRPr="00232035">
          <w:rPr>
            <w:rFonts w:ascii="Times New Roman" w:hAnsi="Times New Roman"/>
            <w:b/>
            <w:rPrChange w:id="10" w:author="Nelson, Audrey R - (audreyn)" w:date="2017-11-15T09:21:00Z">
              <w:rPr>
                <w:rFonts w:ascii="Times New Roman" w:hAnsi="Times New Roman"/>
              </w:rPr>
            </w:rPrChange>
          </w:rPr>
          <w:t>To document the effects of stressful life events (SLEs) on academic engagement (AE) in undergraduate students.</w:t>
        </w:r>
      </w:ins>
    </w:p>
    <w:p w14:paraId="37478DF2" w14:textId="77777777" w:rsidR="00232035" w:rsidRPr="00232035" w:rsidRDefault="00232035" w:rsidP="00232035">
      <w:pPr>
        <w:rPr>
          <w:ins w:id="11" w:author="Nelson, Audrey R - (audreyn)" w:date="2017-11-15T09:21:00Z"/>
          <w:rFonts w:ascii="Times New Roman" w:hAnsi="Times New Roman"/>
          <w:i/>
          <w:color w:val="000000"/>
          <w:rPrChange w:id="12" w:author="Nelson, Audrey R - (audreyn)" w:date="2017-11-15T09:21:00Z">
            <w:rPr>
              <w:ins w:id="13" w:author="Nelson, Audrey R - (audreyn)" w:date="2017-11-15T09:21:00Z"/>
              <w:rFonts w:ascii="Times New Roman" w:hAnsi="Times New Roman"/>
              <w:color w:val="000000"/>
            </w:rPr>
          </w:rPrChange>
        </w:rPr>
      </w:pPr>
      <w:ins w:id="14" w:author="Nelson, Audrey R - (audreyn)" w:date="2017-11-15T09:21:00Z">
        <w:r w:rsidRPr="00232035">
          <w:rPr>
            <w:rFonts w:ascii="Times New Roman" w:hAnsi="Times New Roman"/>
            <w:i/>
            <w:color w:val="000000"/>
            <w:rPrChange w:id="15" w:author="Nelson, Audrey R - (audreyn)" w:date="2017-11-15T09:21:00Z">
              <w:rPr>
                <w:rFonts w:ascii="Times New Roman" w:hAnsi="Times New Roman"/>
                <w:b/>
                <w:color w:val="000000"/>
              </w:rPr>
            </w:rPrChange>
          </w:rPr>
          <w:t xml:space="preserve">Hypothesis 1: We hypothesize that increased levels of life stressors will be associated with lower levels of academic engagement.  We believe that academic engagement will be lower in undergraduate students who experience a greater number of stressful life events. </w:t>
        </w:r>
      </w:ins>
    </w:p>
    <w:p w14:paraId="3F2C2334" w14:textId="005780C4" w:rsidR="000642E9" w:rsidRPr="00232035" w:rsidDel="00232035" w:rsidRDefault="000642E9" w:rsidP="000642E9">
      <w:pPr>
        <w:rPr>
          <w:del w:id="16" w:author="Nelson, Audrey R - (audreyn)" w:date="2017-11-15T09:21:00Z"/>
          <w:rFonts w:ascii="Times New Roman" w:hAnsi="Times New Roman"/>
          <w:b/>
        </w:rPr>
      </w:pPr>
      <w:del w:id="17" w:author="Nelson, Audrey R - (audreyn)" w:date="2017-11-15T09:21:00Z">
        <w:r w:rsidRPr="00232035" w:rsidDel="00232035">
          <w:rPr>
            <w:rFonts w:ascii="Times New Roman" w:hAnsi="Times New Roman"/>
            <w:b/>
          </w:rPr>
          <w:delText xml:space="preserve">Specific Aim 1:  </w:delText>
        </w:r>
        <w:r w:rsidR="00F57EB1" w:rsidRPr="00232035" w:rsidDel="00232035">
          <w:rPr>
            <w:rFonts w:ascii="Times New Roman" w:hAnsi="Times New Roman"/>
            <w:b/>
          </w:rPr>
          <w:delText>To document the effects of stressful life events</w:delText>
        </w:r>
        <w:r w:rsidRPr="00232035" w:rsidDel="00232035">
          <w:rPr>
            <w:rFonts w:ascii="Times New Roman" w:hAnsi="Times New Roman"/>
            <w:b/>
          </w:rPr>
          <w:delText xml:space="preserve"> </w:delText>
        </w:r>
        <w:r w:rsidR="00F57EB1" w:rsidRPr="00232035" w:rsidDel="00232035">
          <w:rPr>
            <w:rFonts w:ascii="Times New Roman" w:hAnsi="Times New Roman"/>
            <w:b/>
          </w:rPr>
          <w:delText>on academic engagement in undergraduate students</w:delText>
        </w:r>
        <w:r w:rsidRPr="00232035" w:rsidDel="00232035">
          <w:rPr>
            <w:rFonts w:ascii="Times New Roman" w:hAnsi="Times New Roman"/>
            <w:b/>
          </w:rPr>
          <w:delText>.</w:delText>
        </w:r>
      </w:del>
    </w:p>
    <w:p w14:paraId="1B4F5729" w14:textId="593A2D23" w:rsidR="00F57EB1" w:rsidRPr="00232035" w:rsidDel="00232035" w:rsidRDefault="000642E9" w:rsidP="000642E9">
      <w:pPr>
        <w:rPr>
          <w:del w:id="18" w:author="Nelson, Audrey R - (audreyn)" w:date="2017-11-15T09:21:00Z"/>
          <w:rFonts w:ascii="Times New Roman" w:hAnsi="Times New Roman"/>
          <w:b/>
          <w:i/>
          <w:color w:val="000000"/>
          <w:rPrChange w:id="19" w:author="Nelson, Audrey R - (audreyn)" w:date="2017-11-15T09:22:00Z">
            <w:rPr>
              <w:del w:id="20" w:author="Nelson, Audrey R - (audreyn)" w:date="2017-11-15T09:21:00Z"/>
              <w:rFonts w:ascii="Times New Roman" w:hAnsi="Times New Roman"/>
              <w:i/>
              <w:color w:val="000000"/>
            </w:rPr>
          </w:rPrChange>
        </w:rPr>
      </w:pPr>
      <w:del w:id="21" w:author="Nelson, Audrey R - (audreyn)" w:date="2017-11-15T09:21:00Z">
        <w:r w:rsidRPr="00232035" w:rsidDel="00232035">
          <w:rPr>
            <w:rFonts w:ascii="Times New Roman" w:hAnsi="Times New Roman"/>
            <w:b/>
            <w:i/>
            <w:color w:val="000000"/>
            <w:rPrChange w:id="22" w:author="Nelson, Audrey R - (audreyn)" w:date="2017-11-15T09:22:00Z">
              <w:rPr>
                <w:rFonts w:ascii="Times New Roman" w:hAnsi="Times New Roman"/>
                <w:i/>
                <w:color w:val="000000"/>
              </w:rPr>
            </w:rPrChange>
          </w:rPr>
          <w:delText>We hypothesize</w:delText>
        </w:r>
        <w:r w:rsidR="00F57EB1" w:rsidRPr="00232035" w:rsidDel="00232035">
          <w:rPr>
            <w:rFonts w:ascii="Times New Roman" w:hAnsi="Times New Roman"/>
            <w:b/>
            <w:i/>
            <w:color w:val="000000"/>
            <w:rPrChange w:id="23" w:author="Nelson, Audrey R - (audreyn)" w:date="2017-11-15T09:22:00Z">
              <w:rPr>
                <w:rFonts w:ascii="Times New Roman" w:hAnsi="Times New Roman"/>
                <w:i/>
                <w:color w:val="000000"/>
              </w:rPr>
            </w:rPrChange>
          </w:rPr>
          <w:delText xml:space="preserve"> that</w:delText>
        </w:r>
        <w:r w:rsidRPr="00232035" w:rsidDel="00232035">
          <w:rPr>
            <w:rFonts w:ascii="Times New Roman" w:hAnsi="Times New Roman"/>
            <w:b/>
            <w:i/>
            <w:color w:val="000000"/>
            <w:rPrChange w:id="24" w:author="Nelson, Audrey R - (audreyn)" w:date="2017-11-15T09:22:00Z">
              <w:rPr>
                <w:rFonts w:ascii="Times New Roman" w:hAnsi="Times New Roman"/>
                <w:i/>
                <w:color w:val="000000"/>
              </w:rPr>
            </w:rPrChange>
          </w:rPr>
          <w:delText xml:space="preserve"> </w:delText>
        </w:r>
        <w:r w:rsidR="00F57EB1" w:rsidRPr="00232035" w:rsidDel="00232035">
          <w:rPr>
            <w:rFonts w:ascii="Times New Roman" w:hAnsi="Times New Roman"/>
            <w:b/>
            <w:i/>
            <w:color w:val="000000"/>
            <w:rPrChange w:id="25" w:author="Nelson, Audrey R - (audreyn)" w:date="2017-11-15T09:22:00Z">
              <w:rPr>
                <w:rFonts w:ascii="Times New Roman" w:hAnsi="Times New Roman"/>
                <w:i/>
                <w:color w:val="000000"/>
              </w:rPr>
            </w:rPrChange>
          </w:rPr>
          <w:delText xml:space="preserve">increased levels of life stressors will </w:delText>
        </w:r>
        <w:r w:rsidR="00591A11" w:rsidRPr="00232035" w:rsidDel="00232035">
          <w:rPr>
            <w:rFonts w:ascii="Times New Roman" w:hAnsi="Times New Roman"/>
            <w:b/>
            <w:i/>
            <w:color w:val="000000"/>
            <w:rPrChange w:id="26" w:author="Nelson, Audrey R - (audreyn)" w:date="2017-11-15T09:22:00Z">
              <w:rPr>
                <w:rFonts w:ascii="Times New Roman" w:hAnsi="Times New Roman"/>
                <w:i/>
                <w:color w:val="000000"/>
              </w:rPr>
            </w:rPrChange>
          </w:rPr>
          <w:delText xml:space="preserve">be associated with lower </w:delText>
        </w:r>
        <w:r w:rsidR="00F57EB1" w:rsidRPr="00232035" w:rsidDel="00232035">
          <w:rPr>
            <w:rFonts w:ascii="Times New Roman" w:hAnsi="Times New Roman"/>
            <w:b/>
            <w:i/>
            <w:color w:val="000000"/>
            <w:rPrChange w:id="27" w:author="Nelson, Audrey R - (audreyn)" w:date="2017-11-15T09:22:00Z">
              <w:rPr>
                <w:rFonts w:ascii="Times New Roman" w:hAnsi="Times New Roman"/>
                <w:i/>
                <w:color w:val="000000"/>
              </w:rPr>
            </w:rPrChange>
          </w:rPr>
          <w:delText>levels of academic engagement.</w:delText>
        </w:r>
        <w:r w:rsidR="00591A11" w:rsidRPr="00232035" w:rsidDel="00232035">
          <w:rPr>
            <w:rFonts w:ascii="Times New Roman" w:hAnsi="Times New Roman"/>
            <w:b/>
            <w:i/>
            <w:color w:val="000000"/>
            <w:rPrChange w:id="28" w:author="Nelson, Audrey R - (audreyn)" w:date="2017-11-15T09:22:00Z">
              <w:rPr>
                <w:rFonts w:ascii="Times New Roman" w:hAnsi="Times New Roman"/>
                <w:i/>
                <w:color w:val="000000"/>
              </w:rPr>
            </w:rPrChange>
          </w:rPr>
          <w:delText xml:space="preserve">  We believe that academic engagement will be lower in undergraduate students who experience a greater number of stressful life events. </w:delText>
        </w:r>
      </w:del>
    </w:p>
    <w:p w14:paraId="7165A288" w14:textId="77777777" w:rsidR="00232035" w:rsidRPr="00232035" w:rsidRDefault="00232035" w:rsidP="00232035">
      <w:pPr>
        <w:rPr>
          <w:ins w:id="29" w:author="Nelson, Audrey R - (audreyn)" w:date="2017-11-15T09:22:00Z"/>
          <w:rFonts w:ascii="Times New Roman" w:hAnsi="Times New Roman"/>
          <w:b/>
          <w:rPrChange w:id="30" w:author="Nelson, Audrey R - (audreyn)" w:date="2017-11-15T09:22:00Z">
            <w:rPr>
              <w:ins w:id="31" w:author="Nelson, Audrey R - (audreyn)" w:date="2017-11-15T09:22:00Z"/>
              <w:rFonts w:ascii="Times New Roman" w:hAnsi="Times New Roman"/>
            </w:rPr>
          </w:rPrChange>
        </w:rPr>
      </w:pPr>
      <w:ins w:id="32" w:author="Nelson, Audrey R - (audreyn)" w:date="2017-11-15T09:22:00Z">
        <w:r w:rsidRPr="00232035">
          <w:rPr>
            <w:rFonts w:ascii="Times New Roman" w:hAnsi="Times New Roman"/>
            <w:b/>
          </w:rPr>
          <w:t>Specific Aim 2:</w:t>
        </w:r>
        <w:r w:rsidRPr="00232035">
          <w:rPr>
            <w:rFonts w:ascii="Times New Roman" w:hAnsi="Times New Roman"/>
            <w:b/>
            <w:rPrChange w:id="33" w:author="Nelson, Audrey R - (audreyn)" w:date="2017-11-15T09:22:00Z">
              <w:rPr>
                <w:rFonts w:ascii="Times New Roman" w:hAnsi="Times New Roman"/>
              </w:rPr>
            </w:rPrChange>
          </w:rPr>
          <w:t xml:space="preserve">  To document the relationship between sleep hygiene (SH) and academic engagement in undergraduate students.</w:t>
        </w:r>
      </w:ins>
    </w:p>
    <w:p w14:paraId="08B1CDB1" w14:textId="77777777" w:rsidR="00232035" w:rsidRDefault="00232035" w:rsidP="00232035">
      <w:pPr>
        <w:rPr>
          <w:ins w:id="34" w:author="Nelson, Audrey R - (audreyn)" w:date="2017-11-15T09:24:00Z"/>
          <w:rFonts w:ascii="Times New Roman" w:hAnsi="Times New Roman"/>
          <w:i/>
          <w:color w:val="000000"/>
        </w:rPr>
      </w:pPr>
      <w:ins w:id="35" w:author="Nelson, Audrey R - (audreyn)" w:date="2017-11-15T09:22:00Z">
        <w:r w:rsidRPr="00232035">
          <w:rPr>
            <w:rFonts w:ascii="Times New Roman" w:hAnsi="Times New Roman"/>
            <w:i/>
            <w:color w:val="000000"/>
            <w:rPrChange w:id="36" w:author="Nelson, Audrey R - (audreyn)" w:date="2017-11-15T09:22:00Z">
              <w:rPr>
                <w:rFonts w:ascii="Times New Roman" w:hAnsi="Times New Roman"/>
                <w:b/>
                <w:color w:val="000000"/>
              </w:rPr>
            </w:rPrChange>
          </w:rPr>
          <w:t xml:space="preserve">Hypothesis 2: We hypothesize that as sleep hygiene is impaired so will academic engagement in undergraduate students. We postulate that academic engagement will be lower in undergraduate students who experience reduced levels of healthy sleep hygiene practices. </w:t>
        </w:r>
      </w:ins>
    </w:p>
    <w:p w14:paraId="4DCF8E7E" w14:textId="282CB58D" w:rsidR="00F44894" w:rsidRPr="00232035" w:rsidDel="00232035" w:rsidRDefault="00F44894" w:rsidP="00232035">
      <w:pPr>
        <w:rPr>
          <w:del w:id="37" w:author="Nelson, Audrey R - (audreyn)" w:date="2017-11-15T09:22:00Z"/>
          <w:rFonts w:ascii="Times New Roman" w:hAnsi="Times New Roman"/>
          <w:b/>
          <w:i/>
          <w:rPrChange w:id="38" w:author="Nelson, Audrey R - (audreyn)" w:date="2017-11-15T09:24:00Z">
            <w:rPr>
              <w:del w:id="39" w:author="Nelson, Audrey R - (audreyn)" w:date="2017-11-15T09:22:00Z"/>
              <w:rFonts w:ascii="Times New Roman" w:hAnsi="Times New Roman"/>
              <w:b/>
            </w:rPr>
          </w:rPrChange>
        </w:rPr>
      </w:pPr>
      <w:del w:id="40" w:author="Nelson, Audrey R - (audreyn)" w:date="2017-11-15T09:22:00Z">
        <w:r w:rsidRPr="00232035" w:rsidDel="00232035">
          <w:rPr>
            <w:rFonts w:ascii="Times New Roman" w:hAnsi="Times New Roman"/>
            <w:b/>
            <w:i/>
            <w:rPrChange w:id="41" w:author="Nelson, Audrey R - (audreyn)" w:date="2017-11-15T09:24:00Z">
              <w:rPr>
                <w:rFonts w:ascii="Times New Roman" w:hAnsi="Times New Roman"/>
                <w:b/>
              </w:rPr>
            </w:rPrChange>
          </w:rPr>
          <w:delText xml:space="preserve">Specific Aim 2:  </w:delText>
        </w:r>
        <w:r w:rsidR="00CD0BB9" w:rsidRPr="00232035" w:rsidDel="00232035">
          <w:rPr>
            <w:rFonts w:ascii="Times New Roman" w:hAnsi="Times New Roman"/>
            <w:b/>
            <w:i/>
            <w:rPrChange w:id="42" w:author="Nelson, Audrey R - (audreyn)" w:date="2017-11-15T09:24:00Z">
              <w:rPr>
                <w:rFonts w:ascii="Times New Roman" w:hAnsi="Times New Roman"/>
                <w:b/>
              </w:rPr>
            </w:rPrChange>
          </w:rPr>
          <w:delText xml:space="preserve">To document the </w:delText>
        </w:r>
        <w:r w:rsidRPr="00232035" w:rsidDel="00232035">
          <w:rPr>
            <w:rFonts w:ascii="Times New Roman" w:hAnsi="Times New Roman"/>
            <w:b/>
            <w:i/>
            <w:rPrChange w:id="43" w:author="Nelson, Audrey R - (audreyn)" w:date="2017-11-15T09:24:00Z">
              <w:rPr>
                <w:rFonts w:ascii="Times New Roman" w:hAnsi="Times New Roman"/>
                <w:b/>
              </w:rPr>
            </w:rPrChange>
          </w:rPr>
          <w:delText>relationship</w:delText>
        </w:r>
        <w:r w:rsidR="00CD0BB9" w:rsidRPr="00232035" w:rsidDel="00232035">
          <w:rPr>
            <w:rFonts w:ascii="Times New Roman" w:hAnsi="Times New Roman"/>
            <w:b/>
            <w:i/>
            <w:rPrChange w:id="44" w:author="Nelson, Audrey R - (audreyn)" w:date="2017-11-15T09:24:00Z">
              <w:rPr>
                <w:rFonts w:ascii="Times New Roman" w:hAnsi="Times New Roman"/>
                <w:b/>
              </w:rPr>
            </w:rPrChange>
          </w:rPr>
          <w:delText xml:space="preserve"> between</w:delText>
        </w:r>
        <w:r w:rsidRPr="00232035" w:rsidDel="00232035">
          <w:rPr>
            <w:rFonts w:ascii="Times New Roman" w:hAnsi="Times New Roman"/>
            <w:b/>
            <w:i/>
            <w:rPrChange w:id="45" w:author="Nelson, Audrey R - (audreyn)" w:date="2017-11-15T09:24:00Z">
              <w:rPr>
                <w:rFonts w:ascii="Times New Roman" w:hAnsi="Times New Roman"/>
                <w:b/>
              </w:rPr>
            </w:rPrChange>
          </w:rPr>
          <w:delText xml:space="preserve"> sleep hygiene </w:delText>
        </w:r>
        <w:r w:rsidR="00CD0BB9" w:rsidRPr="00232035" w:rsidDel="00232035">
          <w:rPr>
            <w:rFonts w:ascii="Times New Roman" w:hAnsi="Times New Roman"/>
            <w:b/>
            <w:i/>
            <w:rPrChange w:id="46" w:author="Nelson, Audrey R - (audreyn)" w:date="2017-11-15T09:24:00Z">
              <w:rPr>
                <w:rFonts w:ascii="Times New Roman" w:hAnsi="Times New Roman"/>
                <w:b/>
              </w:rPr>
            </w:rPrChange>
          </w:rPr>
          <w:delText>and</w:delText>
        </w:r>
        <w:r w:rsidRPr="00232035" w:rsidDel="00232035">
          <w:rPr>
            <w:rFonts w:ascii="Times New Roman" w:hAnsi="Times New Roman"/>
            <w:b/>
            <w:i/>
            <w:rPrChange w:id="47" w:author="Nelson, Audrey R - (audreyn)" w:date="2017-11-15T09:24:00Z">
              <w:rPr>
                <w:rFonts w:ascii="Times New Roman" w:hAnsi="Times New Roman"/>
                <w:b/>
              </w:rPr>
            </w:rPrChange>
          </w:rPr>
          <w:delText xml:space="preserve"> academic engagement in undergraduate students.</w:delText>
        </w:r>
      </w:del>
    </w:p>
    <w:p w14:paraId="2E9A665E" w14:textId="1294CC13" w:rsidR="00F44894" w:rsidRPr="00232035" w:rsidDel="00232035" w:rsidRDefault="00F44894" w:rsidP="00F44894">
      <w:pPr>
        <w:rPr>
          <w:del w:id="48" w:author="Nelson, Audrey R - (audreyn)" w:date="2017-11-15T09:22:00Z"/>
          <w:rFonts w:ascii="Times New Roman" w:hAnsi="Times New Roman"/>
          <w:b/>
          <w:i/>
          <w:color w:val="000000"/>
          <w:rPrChange w:id="49" w:author="Nelson, Audrey R - (audreyn)" w:date="2017-11-15T09:24:00Z">
            <w:rPr>
              <w:del w:id="50" w:author="Nelson, Audrey R - (audreyn)" w:date="2017-11-15T09:22:00Z"/>
              <w:rFonts w:ascii="Times New Roman" w:hAnsi="Times New Roman"/>
              <w:i/>
              <w:color w:val="000000"/>
            </w:rPr>
          </w:rPrChange>
        </w:rPr>
      </w:pPr>
      <w:del w:id="51" w:author="Nelson, Audrey R - (audreyn)" w:date="2017-11-15T09:22:00Z">
        <w:r w:rsidRPr="00232035" w:rsidDel="00232035">
          <w:rPr>
            <w:rFonts w:ascii="Times New Roman" w:hAnsi="Times New Roman"/>
            <w:b/>
            <w:i/>
            <w:color w:val="000000"/>
            <w:rPrChange w:id="52" w:author="Nelson, Audrey R - (audreyn)" w:date="2017-11-15T09:24:00Z">
              <w:rPr>
                <w:rFonts w:ascii="Times New Roman" w:hAnsi="Times New Roman"/>
                <w:i/>
                <w:color w:val="000000"/>
              </w:rPr>
            </w:rPrChange>
          </w:rPr>
          <w:delText xml:space="preserve">We hypothesize that as sleep hygiene is impaired so will academic engagement in undergraduate students. We postulate that academic engagement will be lower in undergraduate students who experience reduced levels of healthy sleep hygiene practices. </w:delText>
        </w:r>
      </w:del>
    </w:p>
    <w:p w14:paraId="2906D645" w14:textId="77777777" w:rsidR="00232035" w:rsidRPr="00232035" w:rsidRDefault="00232035" w:rsidP="00232035">
      <w:pPr>
        <w:rPr>
          <w:ins w:id="53" w:author="Nelson, Audrey R - (audreyn)" w:date="2017-11-15T09:23:00Z"/>
          <w:rFonts w:ascii="Times New Roman" w:hAnsi="Times New Roman"/>
          <w:b/>
        </w:rPr>
      </w:pPr>
      <w:ins w:id="54" w:author="Nelson, Audrey R - (audreyn)" w:date="2017-11-15T09:23:00Z">
        <w:r w:rsidRPr="00232035">
          <w:rPr>
            <w:rFonts w:ascii="Times New Roman" w:hAnsi="Times New Roman"/>
            <w:b/>
          </w:rPr>
          <w:t xml:space="preserve">Specific Aim 3:  </w:t>
        </w:r>
        <w:r w:rsidRPr="00232035">
          <w:rPr>
            <w:rFonts w:ascii="Times New Roman" w:hAnsi="Times New Roman"/>
            <w:b/>
            <w:rPrChange w:id="55" w:author="Nelson, Audrey R - (audreyn)" w:date="2017-11-15T09:24:00Z">
              <w:rPr>
                <w:rFonts w:ascii="Times New Roman" w:hAnsi="Times New Roman"/>
              </w:rPr>
            </w:rPrChange>
          </w:rPr>
          <w:t>To determine if sleep hygiene mediates the relationship between stressful life events and academic engagement.</w:t>
        </w:r>
        <w:r w:rsidRPr="00232035">
          <w:rPr>
            <w:rFonts w:ascii="Times New Roman" w:hAnsi="Times New Roman"/>
            <w:b/>
          </w:rPr>
          <w:t xml:space="preserve">  </w:t>
        </w:r>
      </w:ins>
    </w:p>
    <w:p w14:paraId="0656EE9C" w14:textId="77777777" w:rsidR="00232035" w:rsidRPr="00232035" w:rsidRDefault="00232035" w:rsidP="00232035">
      <w:pPr>
        <w:rPr>
          <w:ins w:id="56" w:author="Nelson, Audrey R - (audreyn)" w:date="2017-11-15T09:23:00Z"/>
          <w:rFonts w:ascii="Times New Roman" w:hAnsi="Times New Roman"/>
          <w:i/>
          <w:rPrChange w:id="57" w:author="Nelson, Audrey R - (audreyn)" w:date="2017-11-15T09:24:00Z">
            <w:rPr>
              <w:ins w:id="58" w:author="Nelson, Audrey R - (audreyn)" w:date="2017-11-15T09:23:00Z"/>
              <w:rFonts w:ascii="Times New Roman" w:hAnsi="Times New Roman"/>
            </w:rPr>
          </w:rPrChange>
        </w:rPr>
      </w:pPr>
      <w:ins w:id="59" w:author="Nelson, Audrey R - (audreyn)" w:date="2017-11-15T09:23:00Z">
        <w:r w:rsidRPr="00232035">
          <w:rPr>
            <w:rFonts w:ascii="Times New Roman" w:hAnsi="Times New Roman"/>
            <w:i/>
            <w:rPrChange w:id="60" w:author="Nelson, Audrey R - (audreyn)" w:date="2017-11-15T09:24:00Z">
              <w:rPr>
                <w:rFonts w:ascii="Times New Roman" w:hAnsi="Times New Roman"/>
                <w:b/>
              </w:rPr>
            </w:rPrChange>
          </w:rPr>
          <w:t>Hypothesis 3:</w:t>
        </w:r>
        <w:r w:rsidRPr="00232035">
          <w:rPr>
            <w:rFonts w:ascii="Times New Roman" w:hAnsi="Times New Roman"/>
            <w:i/>
          </w:rPr>
          <w:t xml:space="preserve"> </w:t>
        </w:r>
        <w:r w:rsidRPr="00232035">
          <w:rPr>
            <w:rFonts w:ascii="Times New Roman" w:hAnsi="Times New Roman"/>
            <w:i/>
            <w:rPrChange w:id="61" w:author="Nelson, Audrey R - (audreyn)" w:date="2017-11-15T09:24:00Z">
              <w:rPr>
                <w:rFonts w:ascii="Times New Roman" w:hAnsi="Times New Roman"/>
              </w:rPr>
            </w:rPrChange>
          </w:rPr>
          <w:t xml:space="preserve">We hypothesize that students with higher levels of stressful life events will experience lower academic engagement if they show poor sleep hygiene practices. We believe that there will be an interaction effect, with sleep hygiene practices acting as a mediator of the relationship between stressful live events and academic engagement in undergraduate students. </w:t>
        </w:r>
      </w:ins>
    </w:p>
    <w:p w14:paraId="745601E2" w14:textId="500C8C78" w:rsidR="000642E9" w:rsidRPr="00232035" w:rsidDel="00232035" w:rsidRDefault="00232035" w:rsidP="00232035">
      <w:pPr>
        <w:rPr>
          <w:del w:id="62" w:author="Nelson, Audrey R - (audreyn)" w:date="2017-11-15T09:23:00Z"/>
          <w:rFonts w:ascii="Times New Roman" w:hAnsi="Times New Roman"/>
          <w:i/>
          <w:rPrChange w:id="63" w:author="Nelson, Audrey R - (audreyn)" w:date="2017-11-15T09:24:00Z">
            <w:rPr>
              <w:del w:id="64" w:author="Nelson, Audrey R - (audreyn)" w:date="2017-11-15T09:23:00Z"/>
              <w:rFonts w:ascii="Times New Roman" w:hAnsi="Times New Roman"/>
              <w:b/>
            </w:rPr>
          </w:rPrChange>
        </w:rPr>
      </w:pPr>
      <w:ins w:id="65" w:author="Nelson, Audrey R - (audreyn)" w:date="2017-11-15T09:23:00Z">
        <w:r w:rsidRPr="00232035">
          <w:rPr>
            <w:rFonts w:ascii="Times New Roman" w:hAnsi="Times New Roman"/>
            <w:i/>
            <w:rPrChange w:id="66" w:author="Nelson, Audrey R - (audreyn)" w:date="2017-11-15T09:24:00Z">
              <w:rPr>
                <w:rFonts w:ascii="Times New Roman" w:hAnsi="Times New Roman"/>
              </w:rPr>
            </w:rPrChange>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ins>
      <w:del w:id="67" w:author="Nelson, Audrey R - (audreyn)" w:date="2017-11-15T09:23:00Z">
        <w:r w:rsidR="00F44894" w:rsidRPr="00232035" w:rsidDel="00232035">
          <w:rPr>
            <w:rFonts w:ascii="Times New Roman" w:hAnsi="Times New Roman"/>
            <w:i/>
            <w:rPrChange w:id="68" w:author="Nelson, Audrey R - (audreyn)" w:date="2017-11-15T09:24:00Z">
              <w:rPr>
                <w:rFonts w:ascii="Times New Roman" w:hAnsi="Times New Roman"/>
                <w:b/>
              </w:rPr>
            </w:rPrChange>
          </w:rPr>
          <w:delText>Specific Aim 3</w:delText>
        </w:r>
        <w:r w:rsidR="000642E9" w:rsidRPr="00232035" w:rsidDel="00232035">
          <w:rPr>
            <w:rFonts w:ascii="Times New Roman" w:hAnsi="Times New Roman"/>
            <w:i/>
            <w:rPrChange w:id="69" w:author="Nelson, Audrey R - (audreyn)" w:date="2017-11-15T09:24:00Z">
              <w:rPr>
                <w:rFonts w:ascii="Times New Roman" w:hAnsi="Times New Roman"/>
                <w:b/>
              </w:rPr>
            </w:rPrChange>
          </w:rPr>
          <w:delText>:  To d</w:delText>
        </w:r>
        <w:r w:rsidR="00FE0746" w:rsidRPr="00232035" w:rsidDel="00232035">
          <w:rPr>
            <w:rFonts w:ascii="Times New Roman" w:hAnsi="Times New Roman"/>
            <w:i/>
            <w:rPrChange w:id="70" w:author="Nelson, Audrey R - (audreyn)" w:date="2017-11-15T09:24:00Z">
              <w:rPr>
                <w:rFonts w:ascii="Times New Roman" w:hAnsi="Times New Roman"/>
                <w:b/>
              </w:rPr>
            </w:rPrChange>
          </w:rPr>
          <w:delText>etermine if sleep hygiene medi</w:delText>
        </w:r>
        <w:r w:rsidR="00591A11" w:rsidRPr="00232035" w:rsidDel="00232035">
          <w:rPr>
            <w:rFonts w:ascii="Times New Roman" w:hAnsi="Times New Roman"/>
            <w:i/>
            <w:rPrChange w:id="71" w:author="Nelson, Audrey R - (audreyn)" w:date="2017-11-15T09:24:00Z">
              <w:rPr>
                <w:rFonts w:ascii="Times New Roman" w:hAnsi="Times New Roman"/>
                <w:b/>
              </w:rPr>
            </w:rPrChange>
          </w:rPr>
          <w:delText>ates the relationship</w:delText>
        </w:r>
        <w:r w:rsidR="000642E9" w:rsidRPr="00232035" w:rsidDel="00232035">
          <w:rPr>
            <w:rFonts w:ascii="Times New Roman" w:hAnsi="Times New Roman"/>
            <w:i/>
            <w:rPrChange w:id="72" w:author="Nelson, Audrey R - (audreyn)" w:date="2017-11-15T09:24:00Z">
              <w:rPr>
                <w:rFonts w:ascii="Times New Roman" w:hAnsi="Times New Roman"/>
                <w:b/>
              </w:rPr>
            </w:rPrChange>
          </w:rPr>
          <w:delText xml:space="preserve"> </w:delText>
        </w:r>
        <w:r w:rsidR="001C7A71" w:rsidRPr="00232035" w:rsidDel="00232035">
          <w:rPr>
            <w:rFonts w:ascii="Times New Roman" w:hAnsi="Times New Roman"/>
            <w:i/>
            <w:rPrChange w:id="73" w:author="Nelson, Audrey R - (audreyn)" w:date="2017-11-15T09:24:00Z">
              <w:rPr>
                <w:rFonts w:ascii="Times New Roman" w:hAnsi="Times New Roman"/>
                <w:b/>
              </w:rPr>
            </w:rPrChange>
          </w:rPr>
          <w:delText xml:space="preserve">between stressful life events and academic engagement.  </w:delText>
        </w:r>
      </w:del>
    </w:p>
    <w:p w14:paraId="1787ABDD" w14:textId="315048C6" w:rsidR="007B48E7" w:rsidRPr="005105C2" w:rsidDel="00232035" w:rsidRDefault="001C7A71" w:rsidP="005D5E90">
      <w:pPr>
        <w:rPr>
          <w:del w:id="74" w:author="Nelson, Audrey R - (audreyn)" w:date="2017-11-15T09:23:00Z"/>
          <w:rFonts w:ascii="Times New Roman" w:hAnsi="Times New Roman"/>
          <w:i/>
        </w:rPr>
      </w:pPr>
      <w:del w:id="75" w:author="Nelson, Audrey R - (audreyn)" w:date="2017-11-15T09:23:00Z">
        <w:r w:rsidRPr="00232035" w:rsidDel="00232035">
          <w:rPr>
            <w:rFonts w:ascii="Times New Roman" w:hAnsi="Times New Roman"/>
            <w:i/>
          </w:rPr>
          <w:delText xml:space="preserve">We hypothesize that students with higher levels of </w:delText>
        </w:r>
        <w:r w:rsidR="00DD276A" w:rsidRPr="005105C2" w:rsidDel="00232035">
          <w:rPr>
            <w:rFonts w:ascii="Times New Roman" w:hAnsi="Times New Roman"/>
            <w:i/>
          </w:rPr>
          <w:delText>stressful life</w:delText>
        </w:r>
        <w:r w:rsidRPr="005105C2" w:rsidDel="00232035">
          <w:rPr>
            <w:rFonts w:ascii="Times New Roman" w:hAnsi="Times New Roman"/>
            <w:i/>
          </w:rPr>
          <w:delText xml:space="preserve"> events will experience lower academic engagement</w:delText>
        </w:r>
        <w:r w:rsidR="0087449D" w:rsidRPr="005105C2" w:rsidDel="00232035">
          <w:rPr>
            <w:rFonts w:ascii="Times New Roman" w:hAnsi="Times New Roman"/>
            <w:i/>
          </w:rPr>
          <w:delText xml:space="preserve"> </w:delText>
        </w:r>
        <w:r w:rsidRPr="005105C2" w:rsidDel="00232035">
          <w:rPr>
            <w:rFonts w:ascii="Times New Roman" w:hAnsi="Times New Roman"/>
            <w:i/>
          </w:rPr>
          <w:delText>if they show poor sleep hygiene practices.</w:delText>
        </w:r>
        <w:r w:rsidR="00CD0BB9" w:rsidRPr="005105C2" w:rsidDel="00232035">
          <w:rPr>
            <w:rFonts w:ascii="Times New Roman" w:hAnsi="Times New Roman"/>
            <w:i/>
          </w:rPr>
          <w:delText xml:space="preserve"> </w:delText>
        </w:r>
        <w:r w:rsidR="002F0AE5" w:rsidRPr="005105C2" w:rsidDel="00232035">
          <w:rPr>
            <w:rFonts w:ascii="Times New Roman" w:hAnsi="Times New Roman"/>
            <w:i/>
          </w:rPr>
          <w:delText xml:space="preserve">We believe that there will be an interaction effect, with sleep hygiene practices acting as a mediator of the relationship between stressful live events and academic engagement in undergraduate students. </w:delText>
        </w:r>
      </w:del>
    </w:p>
    <w:p w14:paraId="22931DDC" w14:textId="7EE16C5B" w:rsidR="001C7A71" w:rsidRDefault="005903D6" w:rsidP="000642E9">
      <w:pPr>
        <w:rPr>
          <w:rFonts w:ascii="Times New Roman" w:hAnsi="Times New Roman"/>
          <w:i/>
        </w:rPr>
      </w:pPr>
      <w:del w:id="76" w:author="Nelson, Audrey R - (audreyn)" w:date="2017-11-15T09:23:00Z">
        <w:r w:rsidRPr="005105C2" w:rsidDel="00232035">
          <w:rPr>
            <w:rFonts w:ascii="Times New Roman" w:hAnsi="Times New Roman"/>
            <w:i/>
          </w:rPr>
          <w:delText>Additionally, it is hypothesized that sleep hygiene practices will show the greatest mediating effect on the academic engagement factor of skills engagement due to the research indicating strong associations between sleep quality and executive functioning.</w:delText>
        </w:r>
      </w:del>
      <w:r w:rsidRPr="005105C2">
        <w:rPr>
          <w:rFonts w:ascii="Times New Roman" w:hAnsi="Times New Roman"/>
          <w:i/>
        </w:rPr>
        <w:t xml:space="preserve"> </w:t>
      </w:r>
    </w:p>
    <w:p w14:paraId="59353260" w14:textId="77777777" w:rsidR="005105C2" w:rsidRPr="005105C2" w:rsidRDefault="005105C2" w:rsidP="005105C2">
      <w:pPr>
        <w:rPr>
          <w:ins w:id="77" w:author="Nelson, Audrey R - (audreyn)" w:date="2017-11-15T09:25:00Z"/>
          <w:rFonts w:ascii="Times New Roman" w:hAnsi="Times New Roman"/>
          <w:b/>
        </w:rPr>
      </w:pPr>
      <w:ins w:id="78" w:author="Nelson, Audrey R - (audreyn)" w:date="2017-11-15T09:25:00Z">
        <w:r w:rsidRPr="005105C2">
          <w:rPr>
            <w:rFonts w:ascii="Times New Roman" w:hAnsi="Times New Roman"/>
            <w:b/>
          </w:rPr>
          <w:t xml:space="preserve">Specific Aim 4:  </w:t>
        </w:r>
        <w:r w:rsidRPr="005105C2">
          <w:rPr>
            <w:rFonts w:ascii="Times New Roman" w:hAnsi="Times New Roman"/>
            <w:b/>
            <w:rPrChange w:id="79" w:author="Nelson, Audrey R - (audreyn)" w:date="2017-11-15T09:25:00Z">
              <w:rPr>
                <w:rFonts w:ascii="Times New Roman" w:hAnsi="Times New Roman"/>
              </w:rPr>
            </w:rPrChange>
          </w:rPr>
          <w:t>To document the effects of physical activity on academic engagement in undergraduate students.</w:t>
        </w:r>
      </w:ins>
    </w:p>
    <w:p w14:paraId="68DA6703" w14:textId="77777777" w:rsidR="005105C2" w:rsidRPr="005105C2" w:rsidRDefault="005105C2" w:rsidP="005105C2">
      <w:pPr>
        <w:rPr>
          <w:ins w:id="80" w:author="Nelson, Audrey R - (audreyn)" w:date="2017-11-15T09:25:00Z"/>
          <w:rFonts w:ascii="Times New Roman" w:hAnsi="Times New Roman"/>
          <w:i/>
          <w:color w:val="000000"/>
          <w:rPrChange w:id="81" w:author="Nelson, Audrey R - (audreyn)" w:date="2017-11-15T09:25:00Z">
            <w:rPr>
              <w:ins w:id="82" w:author="Nelson, Audrey R - (audreyn)" w:date="2017-11-15T09:25:00Z"/>
              <w:rFonts w:ascii="Times New Roman" w:hAnsi="Times New Roman"/>
              <w:color w:val="000000"/>
            </w:rPr>
          </w:rPrChange>
        </w:rPr>
      </w:pPr>
      <w:ins w:id="83" w:author="Nelson, Audrey R - (audreyn)" w:date="2017-11-15T09:25:00Z">
        <w:r w:rsidRPr="005105C2">
          <w:rPr>
            <w:rFonts w:ascii="Times New Roman" w:hAnsi="Times New Roman"/>
            <w:i/>
            <w:color w:val="000000"/>
            <w:rPrChange w:id="84" w:author="Nelson, Audrey R - (audreyn)" w:date="2017-11-15T09:25:00Z">
              <w:rPr>
                <w:rFonts w:ascii="Times New Roman" w:hAnsi="Times New Roman"/>
                <w:b/>
                <w:color w:val="000000"/>
              </w:rPr>
            </w:rPrChange>
          </w:rPr>
          <w:t>Hypothesis 4: We hypothesize that increased levels of exercise (based on number of days per week) for strenuous exercise will be associated with lower levels of Academic Engagement; most specifically for the participation factor.  We believe that more moderate and mild forms of exercise will not show the same effect.</w:t>
        </w:r>
      </w:ins>
    </w:p>
    <w:p w14:paraId="55C6F51E" w14:textId="77777777" w:rsidR="005105C2" w:rsidRPr="005105C2" w:rsidRDefault="005105C2" w:rsidP="005105C2">
      <w:pPr>
        <w:rPr>
          <w:ins w:id="85" w:author="Nelson, Audrey R - (audreyn)" w:date="2017-11-15T09:25:00Z"/>
          <w:rFonts w:ascii="Times New Roman" w:hAnsi="Times New Roman"/>
          <w:b/>
        </w:rPr>
      </w:pPr>
      <w:ins w:id="86" w:author="Nelson, Audrey R - (audreyn)" w:date="2017-11-15T09:25:00Z">
        <w:r w:rsidRPr="005105C2">
          <w:rPr>
            <w:rFonts w:ascii="Times New Roman" w:hAnsi="Times New Roman"/>
            <w:b/>
          </w:rPr>
          <w:t xml:space="preserve">Specific Aim 5:  </w:t>
        </w:r>
        <w:r w:rsidRPr="005105C2">
          <w:rPr>
            <w:rFonts w:ascii="Times New Roman" w:hAnsi="Times New Roman"/>
            <w:b/>
            <w:rPrChange w:id="87" w:author="Nelson, Audrey R - (audreyn)" w:date="2017-11-15T09:25:00Z">
              <w:rPr>
                <w:rFonts w:ascii="Times New Roman" w:hAnsi="Times New Roman"/>
              </w:rPr>
            </w:rPrChange>
          </w:rPr>
          <w:t>To determine if exercise moderates the relationship between stressful life events and academic engagement.</w:t>
        </w:r>
        <w:r w:rsidRPr="005105C2">
          <w:rPr>
            <w:rFonts w:ascii="Times New Roman" w:hAnsi="Times New Roman"/>
            <w:b/>
          </w:rPr>
          <w:t xml:space="preserve"> </w:t>
        </w:r>
      </w:ins>
    </w:p>
    <w:p w14:paraId="39DC1458" w14:textId="4CB675FC" w:rsidR="00380434" w:rsidRPr="005105C2" w:rsidDel="005105C2" w:rsidRDefault="005105C2" w:rsidP="005105C2">
      <w:pPr>
        <w:rPr>
          <w:del w:id="88" w:author="Nelson, Audrey R - (audreyn)" w:date="2017-11-15T09:25:00Z"/>
          <w:rFonts w:ascii="Times New Roman" w:hAnsi="Times New Roman"/>
          <w:i/>
          <w:rPrChange w:id="89" w:author="Nelson, Audrey R - (audreyn)" w:date="2017-11-15T09:26:00Z">
            <w:rPr>
              <w:del w:id="90" w:author="Nelson, Audrey R - (audreyn)" w:date="2017-11-15T09:25:00Z"/>
              <w:rFonts w:ascii="Times New Roman" w:hAnsi="Times New Roman"/>
              <w:b/>
            </w:rPr>
          </w:rPrChange>
        </w:rPr>
      </w:pPr>
      <w:ins w:id="91" w:author="Nelson, Audrey R - (audreyn)" w:date="2017-11-15T09:25:00Z">
        <w:r w:rsidRPr="005105C2">
          <w:rPr>
            <w:rFonts w:ascii="Times New Roman" w:hAnsi="Times New Roman"/>
            <w:i/>
            <w:rPrChange w:id="92" w:author="Nelson, Audrey R - (audreyn)" w:date="2017-11-15T09:26:00Z">
              <w:rPr>
                <w:rFonts w:ascii="Times New Roman" w:hAnsi="Times New Roman"/>
                <w:b/>
              </w:rPr>
            </w:rPrChange>
          </w:rPr>
          <w:t>Hypothesis 5:</w:t>
        </w:r>
        <w:r w:rsidRPr="005105C2">
          <w:rPr>
            <w:rFonts w:ascii="Times New Roman" w:hAnsi="Times New Roman"/>
            <w:i/>
          </w:rPr>
          <w:t xml:space="preserve"> </w:t>
        </w:r>
        <w:r w:rsidRPr="005105C2">
          <w:rPr>
            <w:rFonts w:ascii="Times New Roman" w:hAnsi="Times New Roman"/>
            <w:i/>
            <w:rPrChange w:id="93" w:author="Nelson, Audrey R - (audreyn)" w:date="2017-11-15T09:26:00Z">
              <w:rPr>
                <w:rFonts w:ascii="Times New Roman" w:hAnsi="Times New Roman"/>
              </w:rPr>
            </w:rPrChange>
          </w:rPr>
          <w:t>We hypothesize that students with higher levels of stressful life events will experience lower academic engagement, specifically in the area of participation, if they show inadequate levels of physical activity. Due to the fact that the positive impacts of exercise seemed to be based on a dosage-threshold, we postulate that this effect will only be seen for elevated levels of strenuous activity.</w:t>
        </w:r>
      </w:ins>
      <w:del w:id="94" w:author="Nelson, Audrey R - (audreyn)" w:date="2017-11-15T09:25:00Z">
        <w:r w:rsidR="00380434" w:rsidRPr="005105C2" w:rsidDel="005105C2">
          <w:rPr>
            <w:rFonts w:ascii="Times New Roman" w:hAnsi="Times New Roman"/>
            <w:i/>
            <w:rPrChange w:id="95" w:author="Nelson, Audrey R - (audreyn)" w:date="2017-11-15T09:26:00Z">
              <w:rPr>
                <w:rFonts w:ascii="Times New Roman" w:hAnsi="Times New Roman"/>
                <w:b/>
              </w:rPr>
            </w:rPrChange>
          </w:rPr>
          <w:delText>Specific Aim 4:  To document the effects of physical activity on academic engagement in undergraduate students.</w:delText>
        </w:r>
      </w:del>
    </w:p>
    <w:p w14:paraId="5E212D84" w14:textId="33AE9D11" w:rsidR="00380434" w:rsidRPr="005105C2" w:rsidDel="005105C2" w:rsidRDefault="00380434" w:rsidP="00380434">
      <w:pPr>
        <w:rPr>
          <w:del w:id="96" w:author="Nelson, Audrey R - (audreyn)" w:date="2017-11-15T09:25:00Z"/>
          <w:rFonts w:ascii="Times New Roman" w:hAnsi="Times New Roman"/>
          <w:i/>
          <w:color w:val="000000"/>
          <w:rPrChange w:id="97" w:author="Nelson, Audrey R - (audreyn)" w:date="2017-11-15T09:26:00Z">
            <w:rPr>
              <w:del w:id="98" w:author="Nelson, Audrey R - (audreyn)" w:date="2017-11-15T09:25:00Z"/>
              <w:rFonts w:ascii="Times New Roman" w:hAnsi="Times New Roman"/>
              <w:i/>
              <w:color w:val="000000"/>
            </w:rPr>
          </w:rPrChange>
        </w:rPr>
      </w:pPr>
      <w:del w:id="99" w:author="Nelson, Audrey R - (audreyn)" w:date="2017-11-15T09:25:00Z">
        <w:r w:rsidRPr="005105C2" w:rsidDel="005105C2">
          <w:rPr>
            <w:rFonts w:ascii="Times New Roman" w:hAnsi="Times New Roman"/>
            <w:i/>
            <w:color w:val="000000"/>
          </w:rPr>
          <w:delText xml:space="preserve">We </w:delText>
        </w:r>
        <w:r w:rsidRPr="00EA3676" w:rsidDel="005105C2">
          <w:rPr>
            <w:rFonts w:ascii="Times New Roman" w:hAnsi="Times New Roman"/>
            <w:i/>
            <w:color w:val="000000"/>
          </w:rPr>
          <w:delText>hypothesize that</w:delText>
        </w:r>
        <w:r w:rsidRPr="00C054E3" w:rsidDel="005105C2">
          <w:rPr>
            <w:rFonts w:ascii="Times New Roman" w:hAnsi="Times New Roman"/>
            <w:i/>
            <w:color w:val="000000"/>
          </w:rPr>
          <w:delText xml:space="preserve"> </w:delText>
        </w:r>
        <w:r w:rsidRPr="0058715E" w:rsidDel="005105C2">
          <w:rPr>
            <w:rFonts w:ascii="Times New Roman" w:hAnsi="Times New Roman"/>
            <w:i/>
            <w:color w:val="000000"/>
          </w:rPr>
          <w:delText>increased levels of exercise (</w:delText>
        </w:r>
        <w:r w:rsidR="004748B4" w:rsidRPr="000908EC" w:rsidDel="005105C2">
          <w:rPr>
            <w:rFonts w:ascii="Times New Roman" w:hAnsi="Times New Roman"/>
            <w:i/>
            <w:color w:val="000000"/>
          </w:rPr>
          <w:delText>based on</w:delText>
        </w:r>
        <w:r w:rsidRPr="005105C2" w:rsidDel="005105C2">
          <w:rPr>
            <w:rFonts w:ascii="Times New Roman" w:hAnsi="Times New Roman"/>
            <w:i/>
            <w:color w:val="000000"/>
            <w:rPrChange w:id="100" w:author="Nelson, Audrey R - (audreyn)" w:date="2017-11-15T09:26:00Z">
              <w:rPr>
                <w:rFonts w:ascii="Times New Roman" w:hAnsi="Times New Roman"/>
                <w:i/>
                <w:color w:val="000000"/>
              </w:rPr>
            </w:rPrChange>
          </w:rPr>
          <w:delText xml:space="preserve"> number of days per week) </w:delText>
        </w:r>
        <w:r w:rsidR="00056C3F" w:rsidRPr="005105C2" w:rsidDel="005105C2">
          <w:rPr>
            <w:rFonts w:ascii="Times New Roman" w:hAnsi="Times New Roman"/>
            <w:i/>
            <w:color w:val="000000"/>
            <w:rPrChange w:id="101" w:author="Nelson, Audrey R - (audreyn)" w:date="2017-11-15T09:26:00Z">
              <w:rPr>
                <w:rFonts w:ascii="Times New Roman" w:hAnsi="Times New Roman"/>
                <w:i/>
                <w:color w:val="000000"/>
              </w:rPr>
            </w:rPrChange>
          </w:rPr>
          <w:delText xml:space="preserve">for strenuous exercise </w:delText>
        </w:r>
        <w:r w:rsidRPr="005105C2" w:rsidDel="005105C2">
          <w:rPr>
            <w:rFonts w:ascii="Times New Roman" w:hAnsi="Times New Roman"/>
            <w:i/>
            <w:color w:val="000000"/>
            <w:rPrChange w:id="102" w:author="Nelson, Audrey R - (audreyn)" w:date="2017-11-15T09:26:00Z">
              <w:rPr>
                <w:rFonts w:ascii="Times New Roman" w:hAnsi="Times New Roman"/>
                <w:i/>
                <w:color w:val="000000"/>
              </w:rPr>
            </w:rPrChange>
          </w:rPr>
          <w:delText>will be associated with lower levels of Academic Engagement; most specifically for the participation factor.</w:delText>
        </w:r>
        <w:r w:rsidR="004748B4" w:rsidRPr="005105C2" w:rsidDel="005105C2">
          <w:rPr>
            <w:rFonts w:ascii="Times New Roman" w:hAnsi="Times New Roman"/>
            <w:i/>
            <w:color w:val="000000"/>
            <w:rPrChange w:id="103" w:author="Nelson, Audrey R - (audreyn)" w:date="2017-11-15T09:26:00Z">
              <w:rPr>
                <w:rFonts w:ascii="Times New Roman" w:hAnsi="Times New Roman"/>
                <w:i/>
                <w:color w:val="000000"/>
              </w:rPr>
            </w:rPrChange>
          </w:rPr>
          <w:delText xml:space="preserve">  We believe that more moderate and mild forms of exercise will not show the same effect.</w:delText>
        </w:r>
      </w:del>
    </w:p>
    <w:p w14:paraId="43F1D594" w14:textId="0BE50C4E" w:rsidR="00FE0746" w:rsidRPr="005105C2" w:rsidDel="005105C2" w:rsidRDefault="00FE0746" w:rsidP="00FE0746">
      <w:pPr>
        <w:rPr>
          <w:del w:id="104" w:author="Nelson, Audrey R - (audreyn)" w:date="2017-11-15T09:25:00Z"/>
          <w:rFonts w:ascii="Times New Roman" w:hAnsi="Times New Roman"/>
          <w:i/>
          <w:rPrChange w:id="105" w:author="Nelson, Audrey R - (audreyn)" w:date="2017-11-15T09:26:00Z">
            <w:rPr>
              <w:del w:id="106" w:author="Nelson, Audrey R - (audreyn)" w:date="2017-11-15T09:25:00Z"/>
              <w:rFonts w:ascii="Times New Roman" w:hAnsi="Times New Roman"/>
              <w:b/>
            </w:rPr>
          </w:rPrChange>
        </w:rPr>
      </w:pPr>
      <w:del w:id="107" w:author="Nelson, Audrey R - (audreyn)" w:date="2017-11-15T09:25:00Z">
        <w:r w:rsidRPr="005105C2" w:rsidDel="005105C2">
          <w:rPr>
            <w:rFonts w:ascii="Times New Roman" w:hAnsi="Times New Roman"/>
            <w:i/>
            <w:rPrChange w:id="108" w:author="Nelson, Audrey R - (audreyn)" w:date="2017-11-15T09:26:00Z">
              <w:rPr>
                <w:rFonts w:ascii="Times New Roman" w:hAnsi="Times New Roman"/>
                <w:b/>
              </w:rPr>
            </w:rPrChange>
          </w:rPr>
          <w:delText>Sp</w:delText>
        </w:r>
        <w:r w:rsidR="00380434" w:rsidRPr="005105C2" w:rsidDel="005105C2">
          <w:rPr>
            <w:rFonts w:ascii="Times New Roman" w:hAnsi="Times New Roman"/>
            <w:i/>
            <w:rPrChange w:id="109" w:author="Nelson, Audrey R - (audreyn)" w:date="2017-11-15T09:26:00Z">
              <w:rPr>
                <w:rFonts w:ascii="Times New Roman" w:hAnsi="Times New Roman"/>
                <w:b/>
              </w:rPr>
            </w:rPrChange>
          </w:rPr>
          <w:delText>ecific Aim 5</w:delText>
        </w:r>
        <w:r w:rsidRPr="005105C2" w:rsidDel="005105C2">
          <w:rPr>
            <w:rFonts w:ascii="Times New Roman" w:hAnsi="Times New Roman"/>
            <w:i/>
            <w:rPrChange w:id="110" w:author="Nelson, Audrey R - (audreyn)" w:date="2017-11-15T09:26:00Z">
              <w:rPr>
                <w:rFonts w:ascii="Times New Roman" w:hAnsi="Times New Roman"/>
                <w:b/>
              </w:rPr>
            </w:rPrChange>
          </w:rPr>
          <w:delText xml:space="preserve">:  To determine if exercise </w:delText>
        </w:r>
      </w:del>
      <w:del w:id="111" w:author="Nelson, Audrey R - (audreyn)" w:date="2017-11-14T17:29:00Z">
        <w:r w:rsidRPr="005105C2" w:rsidDel="00F75F9E">
          <w:rPr>
            <w:rFonts w:ascii="Times New Roman" w:hAnsi="Times New Roman"/>
            <w:i/>
            <w:rPrChange w:id="112" w:author="Nelson, Audrey R - (audreyn)" w:date="2017-11-15T09:26:00Z">
              <w:rPr>
                <w:rFonts w:ascii="Times New Roman" w:hAnsi="Times New Roman"/>
                <w:b/>
              </w:rPr>
            </w:rPrChange>
          </w:rPr>
          <w:delText>mediates/</w:delText>
        </w:r>
      </w:del>
      <w:del w:id="113" w:author="Nelson, Audrey R - (audreyn)" w:date="2017-11-15T09:25:00Z">
        <w:r w:rsidRPr="005105C2" w:rsidDel="005105C2">
          <w:rPr>
            <w:rFonts w:ascii="Times New Roman" w:hAnsi="Times New Roman"/>
            <w:i/>
            <w:rPrChange w:id="114" w:author="Nelson, Audrey R - (audreyn)" w:date="2017-11-15T09:26:00Z">
              <w:rPr>
                <w:rFonts w:ascii="Times New Roman" w:hAnsi="Times New Roman"/>
                <w:b/>
              </w:rPr>
            </w:rPrChange>
          </w:rPr>
          <w:delText xml:space="preserve">moderates the relationship between stressful life events and academic engagement. </w:delText>
        </w:r>
      </w:del>
    </w:p>
    <w:p w14:paraId="5D2A8E8E" w14:textId="6ECD68AA" w:rsidR="00FE0746" w:rsidRPr="005105C2" w:rsidRDefault="00FE0746" w:rsidP="007B48E7">
      <w:pPr>
        <w:rPr>
          <w:rFonts w:ascii="Times New Roman" w:hAnsi="Times New Roman"/>
          <w:i/>
          <w:rPrChange w:id="115" w:author="Nelson, Audrey R - (audreyn)" w:date="2017-11-15T09:26:00Z">
            <w:rPr>
              <w:rFonts w:ascii="Times New Roman" w:hAnsi="Times New Roman"/>
              <w:i/>
            </w:rPr>
          </w:rPrChange>
        </w:rPr>
      </w:pPr>
      <w:del w:id="116" w:author="Nelson, Audrey R - (audreyn)" w:date="2017-11-15T09:25:00Z">
        <w:r w:rsidRPr="005105C2" w:rsidDel="005105C2">
          <w:rPr>
            <w:rFonts w:ascii="Times New Roman" w:hAnsi="Times New Roman"/>
            <w:i/>
          </w:rPr>
          <w:delText>We hypothesize that students with high</w:delText>
        </w:r>
        <w:r w:rsidRPr="00EA3676" w:rsidDel="005105C2">
          <w:rPr>
            <w:rFonts w:ascii="Times New Roman" w:hAnsi="Times New Roman"/>
            <w:i/>
          </w:rPr>
          <w:delText>er levels of stressful life events will experi</w:delText>
        </w:r>
        <w:r w:rsidR="00BB52CD" w:rsidRPr="00EA3676" w:rsidDel="005105C2">
          <w:rPr>
            <w:rFonts w:ascii="Times New Roman" w:hAnsi="Times New Roman"/>
            <w:i/>
          </w:rPr>
          <w:delText xml:space="preserve">ence lower academic engagement, </w:delText>
        </w:r>
        <w:r w:rsidRPr="00C054E3" w:rsidDel="005105C2">
          <w:rPr>
            <w:rFonts w:ascii="Times New Roman" w:hAnsi="Times New Roman"/>
            <w:i/>
          </w:rPr>
          <w:delText xml:space="preserve">specifically in the </w:delText>
        </w:r>
        <w:r w:rsidR="005903D6" w:rsidRPr="0058715E" w:rsidDel="005105C2">
          <w:rPr>
            <w:rFonts w:ascii="Times New Roman" w:hAnsi="Times New Roman"/>
            <w:i/>
          </w:rPr>
          <w:delText>area of participation</w:delText>
        </w:r>
        <w:r w:rsidR="00BB52CD" w:rsidRPr="000908EC" w:rsidDel="005105C2">
          <w:rPr>
            <w:rFonts w:ascii="Times New Roman" w:hAnsi="Times New Roman"/>
            <w:i/>
          </w:rPr>
          <w:delText>,</w:delText>
        </w:r>
        <w:r w:rsidRPr="005105C2" w:rsidDel="005105C2">
          <w:rPr>
            <w:rFonts w:ascii="Times New Roman" w:hAnsi="Times New Roman"/>
            <w:i/>
            <w:rPrChange w:id="117" w:author="Nelson, Audrey R - (audreyn)" w:date="2017-11-15T09:26:00Z">
              <w:rPr>
                <w:rFonts w:ascii="Times New Roman" w:hAnsi="Times New Roman"/>
                <w:i/>
              </w:rPr>
            </w:rPrChange>
          </w:rPr>
          <w:delText xml:space="preserve"> if they s</w:delText>
        </w:r>
        <w:r w:rsidR="00BB52CD" w:rsidRPr="005105C2" w:rsidDel="005105C2">
          <w:rPr>
            <w:rFonts w:ascii="Times New Roman" w:hAnsi="Times New Roman"/>
            <w:i/>
            <w:rPrChange w:id="118" w:author="Nelson, Audrey R - (audreyn)" w:date="2017-11-15T09:26:00Z">
              <w:rPr>
                <w:rFonts w:ascii="Times New Roman" w:hAnsi="Times New Roman"/>
                <w:i/>
              </w:rPr>
            </w:rPrChange>
          </w:rPr>
          <w:delText>how inadequate levels of physical activity</w:delText>
        </w:r>
        <w:r w:rsidRPr="005105C2" w:rsidDel="005105C2">
          <w:rPr>
            <w:rFonts w:ascii="Times New Roman" w:hAnsi="Times New Roman"/>
            <w:i/>
            <w:rPrChange w:id="119" w:author="Nelson, Audrey R - (audreyn)" w:date="2017-11-15T09:26:00Z">
              <w:rPr>
                <w:rFonts w:ascii="Times New Roman" w:hAnsi="Times New Roman"/>
                <w:i/>
              </w:rPr>
            </w:rPrChange>
          </w:rPr>
          <w:delText>.</w:delText>
        </w:r>
        <w:r w:rsidR="005D0C63" w:rsidRPr="005105C2" w:rsidDel="005105C2">
          <w:rPr>
            <w:rFonts w:ascii="Times New Roman" w:hAnsi="Times New Roman"/>
            <w:i/>
            <w:rPrChange w:id="120" w:author="Nelson, Audrey R - (audreyn)" w:date="2017-11-15T09:26:00Z">
              <w:rPr>
                <w:rFonts w:ascii="Times New Roman" w:hAnsi="Times New Roman"/>
                <w:i/>
              </w:rPr>
            </w:rPrChange>
          </w:rPr>
          <w:delText xml:space="preserve"> Due to the fact that </w:delText>
        </w:r>
        <w:r w:rsidR="003E67AE" w:rsidRPr="005105C2" w:rsidDel="005105C2">
          <w:rPr>
            <w:rFonts w:ascii="Times New Roman" w:hAnsi="Times New Roman"/>
            <w:i/>
            <w:rPrChange w:id="121" w:author="Nelson, Audrey R - (audreyn)" w:date="2017-11-15T09:26:00Z">
              <w:rPr>
                <w:rFonts w:ascii="Times New Roman" w:hAnsi="Times New Roman"/>
                <w:i/>
              </w:rPr>
            </w:rPrChange>
          </w:rPr>
          <w:delText xml:space="preserve">the positive impacts of </w:delText>
        </w:r>
        <w:r w:rsidR="005D0C63" w:rsidRPr="005105C2" w:rsidDel="005105C2">
          <w:rPr>
            <w:rFonts w:ascii="Times New Roman" w:hAnsi="Times New Roman"/>
            <w:i/>
            <w:rPrChange w:id="122" w:author="Nelson, Audrey R - (audreyn)" w:date="2017-11-15T09:26:00Z">
              <w:rPr>
                <w:rFonts w:ascii="Times New Roman" w:hAnsi="Times New Roman"/>
                <w:i/>
              </w:rPr>
            </w:rPrChange>
          </w:rPr>
          <w:delText>exercise</w:delText>
        </w:r>
        <w:r w:rsidR="003E67AE" w:rsidRPr="005105C2" w:rsidDel="005105C2">
          <w:rPr>
            <w:rFonts w:ascii="Times New Roman" w:hAnsi="Times New Roman"/>
            <w:i/>
            <w:rPrChange w:id="123" w:author="Nelson, Audrey R - (audreyn)" w:date="2017-11-15T09:26:00Z">
              <w:rPr>
                <w:rFonts w:ascii="Times New Roman" w:hAnsi="Times New Roman"/>
                <w:i/>
              </w:rPr>
            </w:rPrChange>
          </w:rPr>
          <w:delText xml:space="preserve"> seemed to be based on a dosage-threshold, w</w:delText>
        </w:r>
        <w:r w:rsidRPr="005105C2" w:rsidDel="005105C2">
          <w:rPr>
            <w:rFonts w:ascii="Times New Roman" w:hAnsi="Times New Roman"/>
            <w:i/>
            <w:rPrChange w:id="124" w:author="Nelson, Audrey R - (audreyn)" w:date="2017-11-15T09:26:00Z">
              <w:rPr>
                <w:rFonts w:ascii="Times New Roman" w:hAnsi="Times New Roman"/>
                <w:i/>
              </w:rPr>
            </w:rPrChange>
          </w:rPr>
          <w:delText>e postulate that</w:delText>
        </w:r>
        <w:r w:rsidR="00380434" w:rsidRPr="005105C2" w:rsidDel="005105C2">
          <w:rPr>
            <w:rFonts w:ascii="Times New Roman" w:hAnsi="Times New Roman"/>
            <w:i/>
            <w:rPrChange w:id="125" w:author="Nelson, Audrey R - (audreyn)" w:date="2017-11-15T09:26:00Z">
              <w:rPr>
                <w:rFonts w:ascii="Times New Roman" w:hAnsi="Times New Roman"/>
                <w:i/>
              </w:rPr>
            </w:rPrChange>
          </w:rPr>
          <w:delText xml:space="preserve"> </w:delText>
        </w:r>
        <w:r w:rsidR="004748B4" w:rsidRPr="005105C2" w:rsidDel="005105C2">
          <w:rPr>
            <w:rFonts w:ascii="Times New Roman" w:hAnsi="Times New Roman"/>
            <w:i/>
            <w:rPrChange w:id="126" w:author="Nelson, Audrey R - (audreyn)" w:date="2017-11-15T09:26:00Z">
              <w:rPr>
                <w:rFonts w:ascii="Times New Roman" w:hAnsi="Times New Roman"/>
                <w:i/>
              </w:rPr>
            </w:rPrChange>
          </w:rPr>
          <w:delText>this e</w:delText>
        </w:r>
        <w:r w:rsidR="0034706C" w:rsidRPr="005105C2" w:rsidDel="005105C2">
          <w:rPr>
            <w:rFonts w:ascii="Times New Roman" w:hAnsi="Times New Roman"/>
            <w:i/>
            <w:rPrChange w:id="127" w:author="Nelson, Audrey R - (audreyn)" w:date="2017-11-15T09:26:00Z">
              <w:rPr>
                <w:rFonts w:ascii="Times New Roman" w:hAnsi="Times New Roman"/>
                <w:i/>
              </w:rPr>
            </w:rPrChange>
          </w:rPr>
          <w:delText>ffect will only be seen for elevated</w:delText>
        </w:r>
        <w:r w:rsidR="004748B4" w:rsidRPr="005105C2" w:rsidDel="005105C2">
          <w:rPr>
            <w:rFonts w:ascii="Times New Roman" w:hAnsi="Times New Roman"/>
            <w:i/>
            <w:rPrChange w:id="128" w:author="Nelson, Audrey R - (audreyn)" w:date="2017-11-15T09:26:00Z">
              <w:rPr>
                <w:rFonts w:ascii="Times New Roman" w:hAnsi="Times New Roman"/>
                <w:i/>
              </w:rPr>
            </w:rPrChange>
          </w:rPr>
          <w:delText xml:space="preserve"> levels of strenuous activity.</w:delText>
        </w:r>
      </w:del>
    </w:p>
    <w:p w14:paraId="1BAC4A50" w14:textId="77777777" w:rsidR="00663390" w:rsidRDefault="00663390" w:rsidP="00663390">
      <w:pPr>
        <w:rPr>
          <w:ins w:id="129" w:author="Nelson, Audrey R - (audreyn)" w:date="2017-11-15T09:19:00Z"/>
          <w:rFonts w:ascii="Times New Roman" w:hAnsi="Times New Roman"/>
          <w:b/>
        </w:rPr>
      </w:pPr>
      <w:ins w:id="130" w:author="Nelson, Audrey R - (audreyn)" w:date="2017-11-15T09:19:00Z">
        <w:r>
          <w:rPr>
            <w:rFonts w:ascii="Times New Roman" w:hAnsi="Times New Roman"/>
            <w:b/>
          </w:rPr>
          <w:t xml:space="preserve">Specific Aim 6:  </w:t>
        </w:r>
        <w:r w:rsidRPr="00663390">
          <w:rPr>
            <w:rFonts w:ascii="Times New Roman" w:hAnsi="Times New Roman"/>
            <w:b/>
            <w:rPrChange w:id="131" w:author="Nelson, Audrey R - (audreyn)" w:date="2017-11-15T09:19:00Z">
              <w:rPr>
                <w:rFonts w:ascii="Times New Roman" w:hAnsi="Times New Roman"/>
              </w:rPr>
            </w:rPrChange>
          </w:rPr>
          <w:t>To identify the hierarchical influence of the effects of stressful life events, sleep hygiene, and exercise on academic engagement.</w:t>
        </w:r>
        <w:r>
          <w:rPr>
            <w:rFonts w:ascii="Times New Roman" w:hAnsi="Times New Roman"/>
            <w:b/>
          </w:rPr>
          <w:t xml:space="preserve">  </w:t>
        </w:r>
      </w:ins>
    </w:p>
    <w:p w14:paraId="3BAB9370" w14:textId="77777777" w:rsidR="00663390" w:rsidRPr="00663390" w:rsidRDefault="00663390" w:rsidP="00663390">
      <w:pPr>
        <w:rPr>
          <w:ins w:id="132" w:author="Nelson, Audrey R - (audreyn)" w:date="2017-11-15T09:19:00Z"/>
          <w:rFonts w:ascii="Times New Roman" w:hAnsi="Times New Roman"/>
          <w:i/>
          <w:rPrChange w:id="133" w:author="Nelson, Audrey R - (audreyn)" w:date="2017-11-15T09:19:00Z">
            <w:rPr>
              <w:ins w:id="134" w:author="Nelson, Audrey R - (audreyn)" w:date="2017-11-15T09:19:00Z"/>
              <w:rFonts w:ascii="Times New Roman" w:hAnsi="Times New Roman"/>
            </w:rPr>
          </w:rPrChange>
        </w:rPr>
      </w:pPr>
      <w:ins w:id="135" w:author="Nelson, Audrey R - (audreyn)" w:date="2017-11-15T09:19:00Z">
        <w:r w:rsidRPr="00663390">
          <w:rPr>
            <w:rFonts w:ascii="Times New Roman" w:hAnsi="Times New Roman"/>
            <w:i/>
            <w:rPrChange w:id="136" w:author="Nelson, Audrey R - (audreyn)" w:date="2017-11-15T09:19:00Z">
              <w:rPr>
                <w:rFonts w:ascii="Times New Roman" w:hAnsi="Times New Roman"/>
                <w:b/>
              </w:rPr>
            </w:rPrChange>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ins>
    </w:p>
    <w:p w14:paraId="15C70820" w14:textId="2BAE97D1" w:rsidR="00FE0746" w:rsidDel="00663390" w:rsidRDefault="005D5E90" w:rsidP="00FE0746">
      <w:pPr>
        <w:rPr>
          <w:del w:id="137" w:author="Nelson, Audrey R - (audreyn)" w:date="2017-11-15T09:19:00Z"/>
          <w:rFonts w:ascii="Times New Roman" w:hAnsi="Times New Roman"/>
          <w:b/>
        </w:rPr>
      </w:pPr>
      <w:del w:id="138" w:author="Nelson, Audrey R - (audreyn)" w:date="2017-11-15T09:19:00Z">
        <w:r w:rsidDel="00663390">
          <w:rPr>
            <w:rFonts w:ascii="Times New Roman" w:hAnsi="Times New Roman"/>
            <w:b/>
          </w:rPr>
          <w:delText>Specific Aim 6</w:delText>
        </w:r>
        <w:r w:rsidR="0074306E" w:rsidDel="00663390">
          <w:rPr>
            <w:rFonts w:ascii="Times New Roman" w:hAnsi="Times New Roman"/>
            <w:b/>
          </w:rPr>
          <w:delText xml:space="preserve">:  To </w:delText>
        </w:r>
      </w:del>
      <w:del w:id="139" w:author="Nelson, Audrey R - (audreyn)" w:date="2017-11-14T17:24:00Z">
        <w:r w:rsidR="0074306E" w:rsidDel="007F5FD3">
          <w:rPr>
            <w:rFonts w:ascii="Times New Roman" w:hAnsi="Times New Roman"/>
            <w:b/>
          </w:rPr>
          <w:delText>provide a predictive model of the</w:delText>
        </w:r>
      </w:del>
      <w:del w:id="140" w:author="Nelson, Audrey R - (audreyn)" w:date="2017-11-15T09:19:00Z">
        <w:r w:rsidR="0074306E" w:rsidDel="00663390">
          <w:rPr>
            <w:rFonts w:ascii="Times New Roman" w:hAnsi="Times New Roman"/>
            <w:b/>
          </w:rPr>
          <w:delText xml:space="preserve"> effects of self-care practices, including both sleep hygiene and exercise, on</w:delText>
        </w:r>
        <w:r w:rsidR="00FE0746" w:rsidDel="00663390">
          <w:rPr>
            <w:rFonts w:ascii="Times New Roman" w:hAnsi="Times New Roman"/>
            <w:b/>
          </w:rPr>
          <w:delText xml:space="preserve"> the relationship between stressful life events and academic engagement.  </w:delText>
        </w:r>
      </w:del>
    </w:p>
    <w:p w14:paraId="5F120838" w14:textId="79CF2ADD" w:rsidR="000642E9" w:rsidDel="00663390" w:rsidRDefault="003D08FC" w:rsidP="000642E9">
      <w:pPr>
        <w:rPr>
          <w:del w:id="141" w:author="Nelson, Audrey R - (audreyn)" w:date="2017-11-15T09:19:00Z"/>
          <w:rFonts w:ascii="Times New Roman" w:hAnsi="Times New Roman"/>
          <w:i/>
        </w:rPr>
      </w:pPr>
      <w:del w:id="142" w:author="Nelson, Audrey R - (audreyn)" w:date="2017-11-14T17:26:00Z">
        <w:r w:rsidDel="00AC39C2">
          <w:rPr>
            <w:rFonts w:ascii="Times New Roman" w:hAnsi="Times New Roman"/>
            <w:i/>
          </w:rPr>
          <w:delText>S</w:delText>
        </w:r>
      </w:del>
      <w:del w:id="143" w:author="Nelson, Audrey R - (audreyn)" w:date="2017-11-15T09:19:00Z">
        <w:r w:rsidDel="00663390">
          <w:rPr>
            <w:rFonts w:ascii="Times New Roman" w:hAnsi="Times New Roman"/>
            <w:i/>
          </w:rPr>
          <w:delText xml:space="preserve">ince self-care practices have been shown to improve various elements of engagement, </w:delText>
        </w:r>
      </w:del>
      <w:del w:id="144" w:author="Nelson, Audrey R - (audreyn)" w:date="2017-11-14T17:29:00Z">
        <w:r w:rsidDel="00AC39C2">
          <w:rPr>
            <w:rFonts w:ascii="Times New Roman" w:hAnsi="Times New Roman"/>
            <w:i/>
          </w:rPr>
          <w:delText>w</w:delText>
        </w:r>
      </w:del>
      <w:del w:id="145" w:author="Nelson, Audrey R - (audreyn)" w:date="2017-11-15T09:19:00Z">
        <w:r w:rsidDel="00663390">
          <w:rPr>
            <w:rFonts w:ascii="Times New Roman" w:hAnsi="Times New Roman"/>
            <w:i/>
          </w:rPr>
          <w:delText>e believe that the combination of these variables will result in an interaction effect</w:delText>
        </w:r>
        <w:r w:rsidR="002A5C7A" w:rsidDel="00663390">
          <w:rPr>
            <w:rFonts w:ascii="Times New Roman" w:hAnsi="Times New Roman"/>
            <w:i/>
          </w:rPr>
          <w:delText>, showing</w:delText>
        </w:r>
        <w:r w:rsidDel="00663390">
          <w:rPr>
            <w:rFonts w:ascii="Times New Roman" w:hAnsi="Times New Roman"/>
            <w:i/>
          </w:rPr>
          <w:delText xml:space="preserve"> an even greater </w:delText>
        </w:r>
      </w:del>
      <w:del w:id="146" w:author="Nelson, Audrey R - (audreyn)" w:date="2017-11-14T17:29:00Z">
        <w:r w:rsidDel="00AC39C2">
          <w:rPr>
            <w:rFonts w:ascii="Times New Roman" w:hAnsi="Times New Roman"/>
            <w:i/>
          </w:rPr>
          <w:delText>associ</w:delText>
        </w:r>
        <w:r w:rsidR="001F661A" w:rsidDel="00AC39C2">
          <w:rPr>
            <w:rFonts w:ascii="Times New Roman" w:hAnsi="Times New Roman"/>
            <w:i/>
          </w:rPr>
          <w:delText>ation with</w:delText>
        </w:r>
      </w:del>
      <w:del w:id="147" w:author="Nelson, Audrey R - (audreyn)" w:date="2017-11-15T09:19:00Z">
        <w:r w:rsidR="001F661A" w:rsidDel="00663390">
          <w:rPr>
            <w:rFonts w:ascii="Times New Roman" w:hAnsi="Times New Roman"/>
            <w:i/>
          </w:rPr>
          <w:delText xml:space="preserve"> academic engagement.</w:delText>
        </w:r>
        <w:r w:rsidDel="00663390">
          <w:rPr>
            <w:rFonts w:ascii="Times New Roman" w:hAnsi="Times New Roman"/>
            <w:i/>
          </w:rPr>
          <w:delText xml:space="preserve"> </w:delText>
        </w:r>
      </w:del>
    </w:p>
    <w:p w14:paraId="02890884" w14:textId="2989E91A" w:rsidR="000642E9" w:rsidRPr="0036464F" w:rsidDel="00EA3676" w:rsidRDefault="00B50779" w:rsidP="0036464F">
      <w:pPr>
        <w:rPr>
          <w:del w:id="148" w:author="Nelson, Audrey R - (audreyn)" w:date="2017-11-15T09:26:00Z"/>
          <w:rFonts w:ascii="Times New Roman" w:hAnsi="Times New Roman"/>
        </w:rPr>
      </w:pPr>
      <w:del w:id="149" w:author="Nelson, Audrey R - (audreyn)" w:date="2017-11-15T09:26:00Z">
        <w:r w:rsidDel="00EA3676">
          <w:rPr>
            <w:rFonts w:ascii="Times New Roman" w:hAnsi="Times New Roman"/>
          </w:rPr>
          <w:delText>Need to discuss this with Sulkowski.</w:delText>
        </w:r>
      </w:del>
    </w:p>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t>CHAPTER 2</w:t>
      </w:r>
    </w:p>
    <w:p w14:paraId="2CF606F9" w14:textId="73B0B802" w:rsidR="00F92C00" w:rsidRDefault="00810354" w:rsidP="00902765">
      <w:pPr>
        <w:jc w:val="center"/>
        <w:rPr>
          <w:b/>
        </w:rPr>
      </w:pPr>
      <w:r>
        <w:rPr>
          <w:b/>
        </w:rPr>
        <w:t>REVIEW OF RELEVANT LITERATURE</w:t>
      </w:r>
    </w:p>
    <w:p w14:paraId="59BC7751" w14:textId="7F1634D3"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ins w:id="150" w:author="Nelson, Audrey R - (audreyn)" w:date="2017-11-14T17:38:00Z">
        <w:r w:rsidR="00634CAD">
          <w:t xml:space="preserve">impacts, </w:t>
        </w:r>
      </w:ins>
      <w:del w:id="151" w:author="Nelson, Audrey R - (audreyn)" w:date="2017-11-14T17:38:00Z">
        <w:r w:rsidR="00D4028F" w:rsidDel="00634CAD">
          <w:delText xml:space="preserve"> </w:delText>
        </w:r>
      </w:del>
      <w:ins w:id="152" w:author="Nelson, Audrey R - (audreyn)" w:date="2017-11-14T17:38:00Z">
        <w:r w:rsidR="00634CAD">
          <w:t>types</w:t>
        </w:r>
      </w:ins>
      <w:del w:id="153" w:author="Nelson, Audrey R - (audreyn)" w:date="2017-11-14T17:38:00Z">
        <w:r w:rsidR="00D4028F" w:rsidDel="00634CAD">
          <w:delText xml:space="preserve">        </w:delText>
        </w:r>
      </w:del>
      <w:r w:rsidR="00D4028F">
        <w:t xml:space="preserve">, and </w:t>
      </w:r>
      <w:r w:rsidR="005544C4">
        <w:t xml:space="preserve">assessment measures </w:t>
      </w:r>
      <w:ins w:id="154" w:author="Nelson, Audrey R - (audreyn)" w:date="2017-11-14T17:36:00Z">
        <w:r w:rsidR="00634CAD">
          <w:t>of stress and highlighted</w:t>
        </w:r>
        <w:r w:rsidR="00D74EF0">
          <w:t xml:space="preserve"> self-care practices </w:t>
        </w:r>
      </w:ins>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97746CB"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4084AEE9"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w:t>
      </w:r>
      <w:del w:id="155" w:author="Nelson, Audrey R - (audreyn)" w:date="2017-11-14T17:41:00Z">
        <w:r w:rsidR="00BC5DCE" w:rsidDel="00923227">
          <w:rPr>
            <w:rFonts w:ascii="Times New Roman" w:eastAsia="Times New Roman" w:hAnsi="Times New Roman" w:cs="Times New Roman"/>
            <w:kern w:val="0"/>
            <w:lang w:eastAsia="en-US"/>
          </w:rPr>
          <w:delText>.</w:delText>
        </w:r>
      </w:del>
      <w:r w:rsidR="00BC5DCE">
        <w:rPr>
          <w:rFonts w:ascii="Times New Roman" w:eastAsia="Times New Roman" w:hAnsi="Times New Roman" w:cs="Times New Roman"/>
          <w:kern w:val="0"/>
          <w:lang w:eastAsia="en-US"/>
        </w:rPr>
        <w:t>” (pg. 298)</w:t>
      </w:r>
      <w:ins w:id="156" w:author="Nelson, Audrey R - (audreyn)" w:date="2017-11-14T17:41:00Z">
        <w:r w:rsidR="00B37B6C">
          <w:rPr>
            <w:rFonts w:ascii="Times New Roman" w:eastAsia="Times New Roman" w:hAnsi="Times New Roman" w:cs="Times New Roman"/>
            <w:kern w:val="0"/>
            <w:lang w:eastAsia="en-US"/>
          </w:rPr>
          <w:t>.</w:t>
        </w:r>
      </w:ins>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3D3842DE"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ins w:id="157" w:author="Nelson, Audrey R - (audreyn)" w:date="2017-11-15T09:28:00Z">
        <w:r w:rsidR="00C054E3">
          <w:rPr>
            <w:rFonts w:ascii="Times New Roman" w:eastAsia="Times New Roman" w:hAnsi="Times New Roman" w:cs="Times New Roman"/>
            <w:color w:val="000000" w:themeColor="text1"/>
            <w:kern w:val="0"/>
            <w:lang w:eastAsia="en-US"/>
          </w:rPr>
          <w:t xml:space="preserve"> 787</w:t>
        </w:r>
      </w:ins>
      <w:del w:id="158" w:author="Nelson, Audrey R - (audreyn)" w:date="2017-11-15T09:28:00Z">
        <w:r w:rsidR="00F1098D" w:rsidDel="00C054E3">
          <w:rPr>
            <w:rFonts w:ascii="Times New Roman" w:eastAsia="Times New Roman" w:hAnsi="Times New Roman" w:cs="Times New Roman"/>
            <w:color w:val="000000" w:themeColor="text1"/>
            <w:kern w:val="0"/>
            <w:lang w:eastAsia="en-US"/>
          </w:rPr>
          <w:delText xml:space="preserve"> </w:delText>
        </w:r>
      </w:del>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47D0D9AA"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ins w:id="159" w:author="Nelson, Audrey R - (audreyn)" w:date="2017-11-15T09:35:00Z">
        <w:r w:rsidR="00A8619C">
          <w:rPr>
            <w:rFonts w:asciiTheme="majorHAnsi" w:eastAsia="Times New Roman" w:hAnsiTheme="majorHAnsi" w:cstheme="majorHAnsi"/>
            <w:color w:val="000000" w:themeColor="text1"/>
            <w:kern w:val="0"/>
            <w:lang w:eastAsia="en-US"/>
          </w:rPr>
          <w:t xml:space="preserve"> 495</w:t>
        </w:r>
      </w:ins>
      <w:del w:id="160" w:author="Nelson, Audrey R - (audreyn)" w:date="2017-11-15T09:35:00Z">
        <w:r w:rsidR="00AB497F" w:rsidRPr="00172CB2" w:rsidDel="00A8619C">
          <w:rPr>
            <w:rFonts w:asciiTheme="majorHAnsi" w:eastAsia="Times New Roman" w:hAnsiTheme="majorHAnsi" w:cstheme="majorHAnsi"/>
            <w:color w:val="000000" w:themeColor="text1"/>
            <w:kern w:val="0"/>
            <w:lang w:eastAsia="en-US"/>
          </w:rPr>
          <w:delText xml:space="preserve">   </w:delText>
        </w:r>
      </w:del>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39566AE4"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del w:id="161" w:author="Nelson, Audrey R - (audreyn)" w:date="2017-11-15T09:47:00Z">
        <w:r w:rsidR="00916564" w:rsidRPr="00916564" w:rsidDel="00034A7B">
          <w:rPr>
            <w:rFonts w:ascii="Times-Roman" w:hAnsi="Times-Roman" w:cs="Times-Roman"/>
            <w:kern w:val="0"/>
          </w:rPr>
          <w:delText>.</w:delText>
        </w:r>
      </w:del>
      <w:r w:rsidR="00916564">
        <w:t>”</w:t>
      </w:r>
      <w:ins w:id="162" w:author="Nelson, Audrey R - (audreyn)" w:date="2017-11-15T09:47:00Z">
        <w:r w:rsidR="00C34149">
          <w:t xml:space="preserve"> (pg. 62</w:t>
        </w:r>
        <w:r w:rsidR="00034A7B">
          <w:t>)</w:t>
        </w:r>
      </w:ins>
      <w:ins w:id="163" w:author="Nelson, Audrey R - (audreyn)" w:date="2017-11-15T09:48:00Z">
        <w:r w:rsidR="00034A7B">
          <w:t>.</w:t>
        </w:r>
      </w:ins>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ins w:id="164" w:author="Nelson, Audrey R - (audreyn)" w:date="2017-11-15T10:31:00Z">
        <w:r w:rsidR="00D87C9F">
          <w:rPr>
            <w:rFonts w:ascii="Times-Roman" w:hAnsi="Times-Roman" w:cs="Times-Roman"/>
            <w:color w:val="000000" w:themeColor="text1"/>
            <w:kern w:val="0"/>
          </w:rPr>
          <w:t xml:space="preserve"> 62</w:t>
        </w:r>
      </w:ins>
      <w:del w:id="165" w:author="Nelson, Audrey R - (audreyn)" w:date="2017-11-15T10:31:00Z">
        <w:r w:rsidR="003767DC" w:rsidDel="00D87C9F">
          <w:rPr>
            <w:rFonts w:ascii="Times-Roman" w:hAnsi="Times-Roman" w:cs="Times-Roman"/>
            <w:color w:val="000000" w:themeColor="text1"/>
            <w:kern w:val="0"/>
          </w:rPr>
          <w:delText xml:space="preserve">  </w:delText>
        </w:r>
      </w:del>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7819A3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ins w:id="166" w:author="Nelson, Audrey R - (audreyn)" w:date="2017-11-15T09:46:00Z">
        <w:r w:rsidR="00327B2B">
          <w:rPr>
            <w:rFonts w:asciiTheme="majorHAnsi" w:hAnsiTheme="majorHAnsi" w:cstheme="majorHAnsi"/>
            <w:shd w:val="clear" w:color="auto" w:fill="FFFFFF"/>
          </w:rPr>
          <w:t xml:space="preserve"> 1</w:t>
        </w:r>
      </w:ins>
      <w:del w:id="167" w:author="Nelson, Audrey R - (audreyn)" w:date="2017-11-15T09:46:00Z">
        <w:r w:rsidR="00E05914" w:rsidDel="00327B2B">
          <w:rPr>
            <w:rFonts w:asciiTheme="majorHAnsi" w:hAnsiTheme="majorHAnsi" w:cstheme="majorHAnsi"/>
            <w:shd w:val="clear" w:color="auto" w:fill="FFFFFF"/>
          </w:rPr>
          <w:delText xml:space="preserve"> </w:delText>
        </w:r>
      </w:del>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t>CHAPTER 3</w:t>
      </w:r>
    </w:p>
    <w:p w14:paraId="1EA48CE3" w14:textId="29BDA061" w:rsidR="00F74DBB" w:rsidRDefault="00F74DBB" w:rsidP="00F74DBB">
      <w:pPr>
        <w:ind w:firstLine="0"/>
        <w:jc w:val="center"/>
        <w:rPr>
          <w:b/>
        </w:rPr>
      </w:pPr>
      <w:r>
        <w:rPr>
          <w:b/>
        </w:rPr>
        <w:t>METHODOLOGY</w:t>
      </w:r>
    </w:p>
    <w:p w14:paraId="6ABE80C1" w14:textId="4CD59C24"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w:t>
      </w:r>
      <w:ins w:id="168" w:author="Nelson, Audrey R - (audreyn)" w:date="2017-11-13T15:04:00Z">
        <w:r w:rsidR="00B24C1E">
          <w:t>e</w:t>
        </w:r>
      </w:ins>
      <w:del w:id="169" w:author="Nelson, Audrey R - (audreyn)" w:date="2017-11-13T15:04:00Z">
        <w:r w:rsidR="00D13DF7" w:rsidDel="00B24C1E">
          <w:delText>i</w:delText>
        </w:r>
      </w:del>
      <w:r w:rsidR="00D13DF7">
        <w:t>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5375C5D8"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ins w:id="170" w:author="Nelson, Audrey R - (audreyn)" w:date="2017-11-10T11:58:00Z">
        <w:r w:rsidR="008406B7">
          <w:rPr>
            <w:rFonts w:ascii="Times New Roman" w:hAnsi="Times New Roman"/>
          </w:rPr>
          <w:t>3</w:t>
        </w:r>
      </w:ins>
      <w:del w:id="171" w:author="Nelson, Audrey R - (audreyn)" w:date="2017-11-10T11:58:00Z">
        <w:r w:rsidR="00DE2659" w:rsidDel="008406B7">
          <w:rPr>
            <w:rFonts w:ascii="Times New Roman" w:hAnsi="Times New Roman"/>
          </w:rPr>
          <w:delText>6</w:delText>
        </w:r>
      </w:del>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1A5771" w:rsidRDefault="003626FF" w:rsidP="00171CED">
      <w:pPr>
        <w:ind w:firstLine="0"/>
        <w:rPr>
          <w:rFonts w:ascii="Times New Roman" w:hAnsi="Times New Roman"/>
          <w:color w:val="7030A0"/>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9F26FD">
        <w:rPr>
          <w:rFonts w:ascii="Times New Roman" w:hAnsi="Times New Roman"/>
        </w:rPr>
        <w:t xml:space="preserve"> using a </w:t>
      </w:r>
      <w:r w:rsidR="009F26FD">
        <w:rPr>
          <w:rFonts w:ascii="Times New Roman" w:hAnsi="Times New Roman"/>
          <w:color w:val="7030A0"/>
        </w:rPr>
        <w:t>yes/no</w:t>
      </w:r>
      <w:r w:rsidR="007E2266">
        <w:rPr>
          <w:rFonts w:ascii="Times New Roman" w:hAnsi="Times New Roman"/>
        </w:rPr>
        <w:t xml:space="preserve"> format</w:t>
      </w:r>
      <w:r w:rsidR="009F26FD">
        <w:rPr>
          <w:rFonts w:ascii="Times New Roman" w:hAnsi="Times New Roman"/>
        </w:rPr>
        <w:t xml:space="preserve"> </w:t>
      </w:r>
      <w:r w:rsidR="009F26FD" w:rsidRPr="009F26FD">
        <w:rPr>
          <w:rFonts w:ascii="Times New Roman" w:hAnsi="Times New Roman"/>
          <w:color w:val="7030A0"/>
        </w:rPr>
        <w:t>of “it happened to me” or “it did NOT happen to me.”</w:t>
      </w:r>
      <w:r w:rsidR="00171CED">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r w:rsidR="001A5771">
        <w:rPr>
          <w:rFonts w:ascii="Times New Roman" w:hAnsi="Times New Roman"/>
          <w:color w:val="7030A0"/>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F74DBB">
        <w:rPr>
          <w:rFonts w:ascii="Times New Roman" w:hAnsi="Times New Roman"/>
          <w:b/>
        </w:rPr>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w:t>
      </w:r>
      <w:r w:rsidR="003941FE">
        <w:rPr>
          <w:rFonts w:ascii="Times New Roman" w:hAnsi="Times New Roman"/>
        </w:rPr>
        <w:t xml:space="preserve">ow often they complete </w:t>
      </w:r>
      <w:r w:rsidR="003941FE" w:rsidRPr="003941FE">
        <w:rPr>
          <w:rFonts w:ascii="Times New Roman" w:hAnsi="Times New Roman"/>
          <w:color w:val="7030A0"/>
        </w:rPr>
        <w:t xml:space="preserve">20 minutes </w:t>
      </w:r>
      <w:r w:rsidR="003C7839">
        <w:rPr>
          <w:rFonts w:ascii="Times New Roman" w:hAnsi="Times New Roman"/>
        </w:rPr>
        <w:t>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ins w:id="172" w:author="Nelson, Audrey R - (audreyn)" w:date="2017-11-15T08:21:00Z"/>
          <w:b/>
          <w:color w:val="000000" w:themeColor="text1"/>
        </w:rPr>
      </w:pPr>
      <w:r>
        <w:rPr>
          <w:b/>
          <w:color w:val="000000" w:themeColor="text1"/>
        </w:rPr>
        <w:t>Statistical Analyse</w:t>
      </w:r>
      <w:r w:rsidR="00F74DBB">
        <w:rPr>
          <w:b/>
          <w:color w:val="000000" w:themeColor="text1"/>
        </w:rPr>
        <w:t>s</w:t>
      </w:r>
    </w:p>
    <w:p w14:paraId="40DBBD97" w14:textId="3909D9CC" w:rsidR="00C74A83" w:rsidRPr="00C74A83" w:rsidRDefault="00C74A83" w:rsidP="008A3536">
      <w:pPr>
        <w:autoSpaceDE w:val="0"/>
        <w:autoSpaceDN w:val="0"/>
        <w:adjustRightInd w:val="0"/>
        <w:ind w:firstLine="0"/>
        <w:rPr>
          <w:color w:val="000000" w:themeColor="text1"/>
          <w:rPrChange w:id="173" w:author="Nelson, Audrey R - (audreyn)" w:date="2017-11-15T08:21:00Z">
            <w:rPr>
              <w:b/>
              <w:color w:val="000000" w:themeColor="text1"/>
            </w:rPr>
          </w:rPrChange>
        </w:rPr>
      </w:pPr>
      <w:ins w:id="174" w:author="Nelson, Audrey R - (audreyn)" w:date="2017-11-15T08:21:00Z">
        <w:r>
          <w:rPr>
            <w:color w:val="000000" w:themeColor="text1"/>
          </w:rPr>
          <w:tab/>
          <w:t xml:space="preserve">This section will outline the statistical analyses that will be used to </w:t>
        </w:r>
      </w:ins>
      <w:ins w:id="175" w:author="Nelson, Audrey R - (audreyn)" w:date="2017-11-15T08:22:00Z">
        <w:r w:rsidR="007C1E7A">
          <w:rPr>
            <w:color w:val="000000" w:themeColor="text1"/>
          </w:rPr>
          <w:t xml:space="preserve">evaluate the specific aims and hypotheses as laid out in Chapter 1.  </w:t>
        </w:r>
      </w:ins>
      <w:ins w:id="176" w:author="Nelson, Audrey R - (audreyn)" w:date="2017-11-15T08:31:00Z">
        <w:r w:rsidR="0083146E">
          <w:rPr>
            <w:color w:val="000000" w:themeColor="text1"/>
          </w:rPr>
          <w:t xml:space="preserve">Before addressing the specific questions of the present study, the data set will first be evaluated for regression assumptions to include but not limited to issues regarding </w:t>
        </w:r>
      </w:ins>
      <w:ins w:id="177" w:author="Nelson, Audrey R - (audreyn)" w:date="2017-11-15T08:33:00Z">
        <w:r w:rsidR="0083146E">
          <w:rPr>
            <w:color w:val="000000" w:themeColor="text1"/>
          </w:rPr>
          <w:t>multicollinearity</w:t>
        </w:r>
      </w:ins>
      <w:ins w:id="178" w:author="Nelson, Audrey R - (audreyn)" w:date="2017-11-15T08:31:00Z">
        <w:r w:rsidR="0083146E">
          <w:rPr>
            <w:color w:val="000000" w:themeColor="text1"/>
          </w:rPr>
          <w:t>,</w:t>
        </w:r>
      </w:ins>
      <w:ins w:id="179" w:author="Nelson, Audrey R - (audreyn)" w:date="2017-11-15T08:33:00Z">
        <w:r w:rsidR="0083146E">
          <w:rPr>
            <w:color w:val="000000" w:themeColor="text1"/>
          </w:rPr>
          <w:t xml:space="preserve"> </w:t>
        </w:r>
      </w:ins>
      <w:ins w:id="180" w:author="Nelson, Audrey R - (audreyn)" w:date="2017-11-15T16:39:00Z">
        <w:r w:rsidR="00953853">
          <w:rPr>
            <w:color w:val="000000" w:themeColor="text1"/>
          </w:rPr>
          <w:t xml:space="preserve">high leverage data points (outliers), and </w:t>
        </w:r>
      </w:ins>
      <w:ins w:id="181" w:author="Nelson, Audrey R - (audreyn)" w:date="2017-11-15T08:34:00Z">
        <w:r w:rsidR="008327CB">
          <w:rPr>
            <w:color w:val="000000" w:themeColor="text1"/>
          </w:rPr>
          <w:t>homogeneity,</w:t>
        </w:r>
        <w:r w:rsidR="00953853">
          <w:rPr>
            <w:color w:val="000000" w:themeColor="text1"/>
          </w:rPr>
          <w:t xml:space="preserve"> </w:t>
        </w:r>
        <w:r w:rsidR="000908EC">
          <w:rPr>
            <w:color w:val="000000" w:themeColor="text1"/>
          </w:rPr>
          <w:t>normality</w:t>
        </w:r>
      </w:ins>
      <w:ins w:id="182" w:author="Nelson, Audrey R - (audreyn)" w:date="2017-11-15T16:40:00Z">
        <w:r w:rsidR="00953853">
          <w:rPr>
            <w:color w:val="000000" w:themeColor="text1"/>
          </w:rPr>
          <w:t>, and independence of residuals</w:t>
        </w:r>
      </w:ins>
      <w:ins w:id="183" w:author="Nelson, Audrey R - (audreyn)" w:date="2017-11-15T08:34:00Z">
        <w:r w:rsidR="00B95220">
          <w:rPr>
            <w:color w:val="000000" w:themeColor="text1"/>
          </w:rPr>
          <w:t xml:space="preserve">. </w:t>
        </w:r>
        <w:r w:rsidR="008327CB">
          <w:rPr>
            <w:color w:val="000000" w:themeColor="text1"/>
          </w:rPr>
          <w:t>We will then evaluate demographic differences in the data</w:t>
        </w:r>
      </w:ins>
      <w:ins w:id="184" w:author="Nelson, Audrey R - (audreyn)" w:date="2017-11-15T08:40:00Z">
        <w:r w:rsidR="009A7B06">
          <w:rPr>
            <w:color w:val="000000" w:themeColor="text1"/>
          </w:rPr>
          <w:t xml:space="preserve"> as they </w:t>
        </w:r>
      </w:ins>
      <w:ins w:id="185" w:author="Nelson, Audrey R - (audreyn)" w:date="2017-11-15T08:41:00Z">
        <w:r w:rsidR="001B0049">
          <w:rPr>
            <w:color w:val="000000" w:themeColor="text1"/>
          </w:rPr>
          <w:t>are related to the dependent variable</w:t>
        </w:r>
      </w:ins>
      <w:ins w:id="186" w:author="Nelson, Audrey R - (audreyn)" w:date="2017-11-15T08:34:00Z">
        <w:r w:rsidR="008327CB">
          <w:rPr>
            <w:color w:val="000000" w:themeColor="text1"/>
          </w:rPr>
          <w:t xml:space="preserve">, including age, </w:t>
        </w:r>
      </w:ins>
      <w:ins w:id="187" w:author="Nelson, Audrey R - (audreyn)" w:date="2017-11-15T08:36:00Z">
        <w:r w:rsidR="008327CB">
          <w:rPr>
            <w:color w:val="000000" w:themeColor="text1"/>
          </w:rPr>
          <w:t xml:space="preserve">gender, </w:t>
        </w:r>
      </w:ins>
      <w:ins w:id="188" w:author="Nelson, Audrey R - (audreyn)" w:date="2017-11-15T08:34:00Z">
        <w:r w:rsidR="008327CB">
          <w:rPr>
            <w:color w:val="000000" w:themeColor="text1"/>
          </w:rPr>
          <w:t xml:space="preserve">ethnicity, </w:t>
        </w:r>
      </w:ins>
      <w:ins w:id="189" w:author="Nelson, Audrey R - (audreyn)" w:date="2017-11-15T08:36:00Z">
        <w:r w:rsidR="008327CB">
          <w:rPr>
            <w:color w:val="000000" w:themeColor="text1"/>
          </w:rPr>
          <w:t xml:space="preserve">and class standing using </w:t>
        </w:r>
      </w:ins>
      <w:ins w:id="190" w:author="Nelson, Audrey R - (audreyn)" w:date="2017-11-15T08:38:00Z">
        <w:r w:rsidR="009A7B06">
          <w:rPr>
            <w:color w:val="000000" w:themeColor="text1"/>
          </w:rPr>
          <w:t xml:space="preserve">either </w:t>
        </w:r>
      </w:ins>
      <w:ins w:id="191" w:author="Nelson, Audrey R - (audreyn)" w:date="2017-11-15T17:03:00Z">
        <w:r w:rsidR="00BF5C26">
          <w:rPr>
            <w:color w:val="000000" w:themeColor="text1"/>
          </w:rPr>
          <w:t xml:space="preserve">t-test, </w:t>
        </w:r>
      </w:ins>
      <w:ins w:id="192" w:author="Nelson, Audrey R - (audreyn)" w:date="2017-11-15T08:38:00Z">
        <w:r w:rsidR="009A7B06">
          <w:rPr>
            <w:color w:val="000000" w:themeColor="text1"/>
          </w:rPr>
          <w:t>chi-square test, ANOVA,</w:t>
        </w:r>
      </w:ins>
      <w:ins w:id="193" w:author="Nelson, Audrey R - (audreyn)" w:date="2017-11-15T17:03:00Z">
        <w:r w:rsidR="00BF5C26">
          <w:rPr>
            <w:color w:val="000000" w:themeColor="text1"/>
          </w:rPr>
          <w:t xml:space="preserve"> linear</w:t>
        </w:r>
      </w:ins>
      <w:ins w:id="194" w:author="Nelson, Audrey R - (audreyn)" w:date="2017-11-15T08:38:00Z">
        <w:r w:rsidR="009A7B06">
          <w:rPr>
            <w:color w:val="000000" w:themeColor="text1"/>
          </w:rPr>
          <w:t xml:space="preserve"> regression, </w:t>
        </w:r>
      </w:ins>
      <w:ins w:id="195" w:author="Nelson, Audrey R - (audreyn)" w:date="2017-11-15T08:41:00Z">
        <w:r w:rsidR="00A4438A">
          <w:rPr>
            <w:color w:val="000000" w:themeColor="text1"/>
          </w:rPr>
          <w:t>etc., as appropriate.</w:t>
        </w:r>
      </w:ins>
    </w:p>
    <w:p w14:paraId="1ED3ACDB" w14:textId="66F35280" w:rsidR="00271376" w:rsidRPr="00271376" w:rsidRDefault="008273ED" w:rsidP="00271376">
      <w:pPr>
        <w:autoSpaceDE w:val="0"/>
        <w:autoSpaceDN w:val="0"/>
        <w:adjustRightInd w:val="0"/>
        <w:ind w:firstLine="0"/>
        <w:rPr>
          <w:ins w:id="196" w:author="Nelson, Audrey R - (audreyn)" w:date="2017-11-15T08:27:00Z"/>
          <w:b/>
          <w:color w:val="000000" w:themeColor="text1"/>
          <w:rPrChange w:id="197" w:author="Nelson, Audrey R - (audreyn)" w:date="2017-11-15T08:28:00Z">
            <w:rPr>
              <w:ins w:id="198" w:author="Nelson, Audrey R - (audreyn)" w:date="2017-11-15T08:27:00Z"/>
              <w:rFonts w:ascii="Times New Roman" w:hAnsi="Times New Roman"/>
              <w:b/>
            </w:rPr>
          </w:rPrChange>
        </w:rPr>
        <w:pPrChange w:id="199" w:author="Nelson, Audrey R - (audreyn)" w:date="2017-11-15T08:28:00Z">
          <w:pPr/>
        </w:pPrChange>
      </w:pPr>
      <w:r>
        <w:rPr>
          <w:color w:val="000000" w:themeColor="text1"/>
        </w:rPr>
        <w:tab/>
      </w:r>
      <w:ins w:id="200" w:author="Nelson, Audrey R - (audreyn)" w:date="2017-11-14T18:11:00Z">
        <w:r w:rsidR="00BC6442">
          <w:rPr>
            <w:b/>
            <w:color w:val="000000" w:themeColor="text1"/>
          </w:rPr>
          <w:t>Specific Aim</w:t>
        </w:r>
      </w:ins>
      <w:del w:id="201" w:author="Nelson, Audrey R - (audreyn)" w:date="2017-11-14T18:11:00Z">
        <w:r w:rsidDel="00BC6442">
          <w:rPr>
            <w:b/>
            <w:color w:val="000000" w:themeColor="text1"/>
          </w:rPr>
          <w:delText>Research Question</w:delText>
        </w:r>
      </w:del>
      <w:r>
        <w:rPr>
          <w:b/>
          <w:color w:val="000000" w:themeColor="text1"/>
        </w:rPr>
        <w:t xml:space="preserve"> </w:t>
      </w:r>
      <w:del w:id="202" w:author="Nelson, Audrey R - (audreyn)" w:date="2017-11-15T08:28:00Z">
        <w:r w:rsidDel="00271376">
          <w:rPr>
            <w:b/>
            <w:color w:val="000000" w:themeColor="text1"/>
          </w:rPr>
          <w:delText>#</w:delText>
        </w:r>
      </w:del>
      <w:r>
        <w:rPr>
          <w:b/>
          <w:color w:val="000000" w:themeColor="text1"/>
        </w:rPr>
        <w:t xml:space="preserve">1: </w:t>
      </w:r>
      <w:ins w:id="203" w:author="Nelson, Audrey R - (audreyn)" w:date="2017-11-15T08:27:00Z">
        <w:r w:rsidR="00271376" w:rsidRPr="00271376">
          <w:rPr>
            <w:rFonts w:ascii="Times New Roman" w:hAnsi="Times New Roman"/>
            <w:rPrChange w:id="204" w:author="Nelson, Audrey R - (audreyn)" w:date="2017-11-15T08:28:00Z">
              <w:rPr>
                <w:rFonts w:ascii="Times New Roman" w:hAnsi="Times New Roman"/>
                <w:b/>
              </w:rPr>
            </w:rPrChange>
          </w:rPr>
          <w:t>To document the effects of stressful life events</w:t>
        </w:r>
      </w:ins>
      <w:ins w:id="205" w:author="Nelson, Audrey R - (audreyn)" w:date="2017-11-15T09:01:00Z">
        <w:r w:rsidR="00C37814">
          <w:rPr>
            <w:rFonts w:ascii="Times New Roman" w:hAnsi="Times New Roman"/>
          </w:rPr>
          <w:t xml:space="preserve"> (SLEs)</w:t>
        </w:r>
      </w:ins>
      <w:ins w:id="206" w:author="Nelson, Audrey R - (audreyn)" w:date="2017-11-15T08:27:00Z">
        <w:r w:rsidR="00271376" w:rsidRPr="00271376">
          <w:rPr>
            <w:rFonts w:ascii="Times New Roman" w:hAnsi="Times New Roman"/>
            <w:rPrChange w:id="207" w:author="Nelson, Audrey R - (audreyn)" w:date="2017-11-15T08:28:00Z">
              <w:rPr>
                <w:rFonts w:ascii="Times New Roman" w:hAnsi="Times New Roman"/>
                <w:b/>
              </w:rPr>
            </w:rPrChange>
          </w:rPr>
          <w:t xml:space="preserve"> on academic engagement</w:t>
        </w:r>
      </w:ins>
      <w:ins w:id="208" w:author="Nelson, Audrey R - (audreyn)" w:date="2017-11-15T09:01:00Z">
        <w:r w:rsidR="00C37814">
          <w:rPr>
            <w:rFonts w:ascii="Times New Roman" w:hAnsi="Times New Roman"/>
          </w:rPr>
          <w:t xml:space="preserve"> (AE)</w:t>
        </w:r>
      </w:ins>
      <w:ins w:id="209" w:author="Nelson, Audrey R - (audreyn)" w:date="2017-11-15T08:27:00Z">
        <w:r w:rsidR="00271376" w:rsidRPr="00271376">
          <w:rPr>
            <w:rFonts w:ascii="Times New Roman" w:hAnsi="Times New Roman"/>
            <w:rPrChange w:id="210" w:author="Nelson, Audrey R - (audreyn)" w:date="2017-11-15T08:28:00Z">
              <w:rPr>
                <w:rFonts w:ascii="Times New Roman" w:hAnsi="Times New Roman"/>
                <w:b/>
              </w:rPr>
            </w:rPrChange>
          </w:rPr>
          <w:t xml:space="preserve"> in undergraduate students.</w:t>
        </w:r>
      </w:ins>
    </w:p>
    <w:p w14:paraId="399B0BC0" w14:textId="77777777" w:rsidR="00271376" w:rsidRDefault="00271376" w:rsidP="00271376">
      <w:pPr>
        <w:rPr>
          <w:ins w:id="211" w:author="Nelson, Audrey R - (audreyn)" w:date="2017-11-15T08:29:00Z"/>
          <w:rFonts w:ascii="Times New Roman" w:hAnsi="Times New Roman"/>
          <w:color w:val="000000"/>
        </w:rPr>
      </w:pPr>
      <w:ins w:id="212" w:author="Nelson, Audrey R - (audreyn)" w:date="2017-11-15T08:27:00Z">
        <w:r w:rsidRPr="00271376">
          <w:rPr>
            <w:rFonts w:ascii="Times New Roman" w:hAnsi="Times New Roman"/>
            <w:b/>
            <w:color w:val="000000"/>
            <w:rPrChange w:id="213" w:author="Nelson, Audrey R - (audreyn)" w:date="2017-11-15T08:28:00Z">
              <w:rPr>
                <w:rFonts w:ascii="Times New Roman" w:hAnsi="Times New Roman"/>
                <w:i/>
                <w:color w:val="000000"/>
              </w:rPr>
            </w:rPrChange>
          </w:rPr>
          <w:t>Hypothesis 1:</w:t>
        </w:r>
        <w:r w:rsidRPr="00271376">
          <w:rPr>
            <w:rFonts w:ascii="Times New Roman" w:hAnsi="Times New Roman"/>
            <w:color w:val="000000"/>
            <w:rPrChange w:id="214" w:author="Nelson, Audrey R - (audreyn)" w:date="2017-11-15T08:28:00Z">
              <w:rPr>
                <w:rFonts w:ascii="Times New Roman" w:hAnsi="Times New Roman"/>
                <w:i/>
                <w:color w:val="000000"/>
              </w:rPr>
            </w:rPrChange>
          </w:rPr>
          <w:t xml:space="preserve"> We hypothesize that increased levels of life stressors will be associated with lower levels of academic engagement.  We believe that academic engagement will be lower in undergraduate students who experience a greater number of stressful life events. </w:t>
        </w:r>
      </w:ins>
    </w:p>
    <w:p w14:paraId="74432850" w14:textId="3718D9AD" w:rsidR="00707E02" w:rsidRPr="0083146E" w:rsidRDefault="00707E02" w:rsidP="00271376">
      <w:pPr>
        <w:rPr>
          <w:ins w:id="215" w:author="Nelson, Audrey R - (audreyn)" w:date="2017-11-15T08:27:00Z"/>
          <w:rFonts w:ascii="Times New Roman" w:hAnsi="Times New Roman"/>
          <w:color w:val="000000"/>
          <w:rPrChange w:id="216" w:author="Nelson, Audrey R - (audreyn)" w:date="2017-11-15T08:31:00Z">
            <w:rPr>
              <w:ins w:id="217" w:author="Nelson, Audrey R - (audreyn)" w:date="2017-11-15T08:27:00Z"/>
              <w:rFonts w:ascii="Times New Roman" w:hAnsi="Times New Roman"/>
              <w:i/>
              <w:color w:val="000000"/>
            </w:rPr>
          </w:rPrChange>
        </w:rPr>
      </w:pPr>
      <w:ins w:id="218" w:author="Nelson, Audrey R - (audreyn)" w:date="2017-11-15T08:29:00Z">
        <w:r w:rsidRPr="00707E02">
          <w:rPr>
            <w:rFonts w:ascii="Times New Roman" w:hAnsi="Times New Roman"/>
            <w:b/>
            <w:color w:val="000000"/>
            <w:rPrChange w:id="219" w:author="Nelson, Audrey R - (audreyn)" w:date="2017-11-15T08:30:00Z">
              <w:rPr>
                <w:rFonts w:ascii="Times New Roman" w:hAnsi="Times New Roman"/>
                <w:color w:val="000000"/>
              </w:rPr>
            </w:rPrChange>
          </w:rPr>
          <w:t xml:space="preserve">Data analysis 1: </w:t>
        </w:r>
      </w:ins>
      <w:ins w:id="220" w:author="Nelson, Audrey R - (audreyn)" w:date="2017-11-15T08:31:00Z">
        <w:r w:rsidR="0083146E">
          <w:rPr>
            <w:rFonts w:ascii="Times New Roman" w:hAnsi="Times New Roman"/>
            <w:color w:val="000000"/>
          </w:rPr>
          <w:t xml:space="preserve">The data set will first be evaluated </w:t>
        </w:r>
      </w:ins>
      <w:ins w:id="221" w:author="Nelson, Audrey R - (audreyn)" w:date="2017-11-15T08:47:00Z">
        <w:r w:rsidR="00E811D7">
          <w:rPr>
            <w:rFonts w:ascii="Times New Roman" w:hAnsi="Times New Roman"/>
            <w:color w:val="000000"/>
          </w:rPr>
          <w:t xml:space="preserve">as outlined above.  Then a simple linear regression will be performed to determine potential correlations between stress and both overall engagement and each of the four factors of </w:t>
        </w:r>
      </w:ins>
      <w:ins w:id="222" w:author="Nelson, Audrey R - (audreyn)" w:date="2017-11-15T08:49:00Z">
        <w:r w:rsidR="00E811D7">
          <w:rPr>
            <w:rFonts w:ascii="Times New Roman" w:hAnsi="Times New Roman"/>
            <w:color w:val="000000"/>
          </w:rPr>
          <w:t>engagement</w:t>
        </w:r>
      </w:ins>
      <w:ins w:id="223" w:author="Nelson, Audrey R - (audreyn)" w:date="2017-11-15T08:47:00Z">
        <w:r w:rsidR="00E811D7">
          <w:rPr>
            <w:rFonts w:ascii="Times New Roman" w:hAnsi="Times New Roman"/>
            <w:color w:val="000000"/>
          </w:rPr>
          <w:t>.</w:t>
        </w:r>
      </w:ins>
    </w:p>
    <w:p w14:paraId="0C1E9574" w14:textId="1FB0EBD1" w:rsidR="00271376" w:rsidRPr="00DB2E62" w:rsidRDefault="00271376" w:rsidP="00271376">
      <w:pPr>
        <w:rPr>
          <w:ins w:id="224" w:author="Nelson, Audrey R - (audreyn)" w:date="2017-11-15T08:27:00Z"/>
          <w:rFonts w:ascii="Times New Roman" w:hAnsi="Times New Roman"/>
          <w:rPrChange w:id="225" w:author="Nelson, Audrey R - (audreyn)" w:date="2017-11-15T08:49:00Z">
            <w:rPr>
              <w:ins w:id="226" w:author="Nelson, Audrey R - (audreyn)" w:date="2017-11-15T08:27:00Z"/>
              <w:rFonts w:ascii="Times New Roman" w:hAnsi="Times New Roman"/>
              <w:b/>
            </w:rPr>
          </w:rPrChange>
        </w:rPr>
      </w:pPr>
      <w:ins w:id="227" w:author="Nelson, Audrey R - (audreyn)" w:date="2017-11-15T08:27:00Z">
        <w:r w:rsidRPr="00DB2E62">
          <w:rPr>
            <w:rFonts w:ascii="Times New Roman" w:hAnsi="Times New Roman"/>
            <w:b/>
          </w:rPr>
          <w:t>Specific Aim 2:</w:t>
        </w:r>
        <w:r w:rsidRPr="00DB2E62">
          <w:rPr>
            <w:rFonts w:ascii="Times New Roman" w:hAnsi="Times New Roman"/>
            <w:rPrChange w:id="228" w:author="Nelson, Audrey R - (audreyn)" w:date="2017-11-15T08:49:00Z">
              <w:rPr>
                <w:rFonts w:ascii="Times New Roman" w:hAnsi="Times New Roman"/>
                <w:b/>
              </w:rPr>
            </w:rPrChange>
          </w:rPr>
          <w:t xml:space="preserve">  To document the relationship between sleep hygiene</w:t>
        </w:r>
      </w:ins>
      <w:ins w:id="229" w:author="Nelson, Audrey R - (audreyn)" w:date="2017-11-15T09:01:00Z">
        <w:r w:rsidR="00C37814">
          <w:rPr>
            <w:rFonts w:ascii="Times New Roman" w:hAnsi="Times New Roman"/>
          </w:rPr>
          <w:t xml:space="preserve"> (SH)</w:t>
        </w:r>
      </w:ins>
      <w:ins w:id="230" w:author="Nelson, Audrey R - (audreyn)" w:date="2017-11-15T08:27:00Z">
        <w:r w:rsidRPr="00DB2E62">
          <w:rPr>
            <w:rFonts w:ascii="Times New Roman" w:hAnsi="Times New Roman"/>
            <w:rPrChange w:id="231" w:author="Nelson, Audrey R - (audreyn)" w:date="2017-11-15T08:49:00Z">
              <w:rPr>
                <w:rFonts w:ascii="Times New Roman" w:hAnsi="Times New Roman"/>
                <w:b/>
              </w:rPr>
            </w:rPrChange>
          </w:rPr>
          <w:t xml:space="preserve"> and academic engagement in undergraduate students.</w:t>
        </w:r>
      </w:ins>
    </w:p>
    <w:p w14:paraId="0C58284F" w14:textId="77777777" w:rsidR="00271376" w:rsidRDefault="00271376" w:rsidP="00271376">
      <w:pPr>
        <w:rPr>
          <w:ins w:id="232" w:author="Nelson, Audrey R - (audreyn)" w:date="2017-11-15T08:50:00Z"/>
          <w:rFonts w:ascii="Times New Roman" w:hAnsi="Times New Roman"/>
          <w:color w:val="000000"/>
        </w:rPr>
      </w:pPr>
      <w:ins w:id="233" w:author="Nelson, Audrey R - (audreyn)" w:date="2017-11-15T08:27:00Z">
        <w:r w:rsidRPr="00DB2E62">
          <w:rPr>
            <w:rFonts w:ascii="Times New Roman" w:hAnsi="Times New Roman"/>
            <w:b/>
            <w:color w:val="000000"/>
            <w:rPrChange w:id="234" w:author="Nelson, Audrey R - (audreyn)" w:date="2017-11-15T08:49:00Z">
              <w:rPr>
                <w:rFonts w:ascii="Times New Roman" w:hAnsi="Times New Roman"/>
                <w:i/>
                <w:color w:val="000000"/>
              </w:rPr>
            </w:rPrChange>
          </w:rPr>
          <w:t>Hypothesis 2:</w:t>
        </w:r>
        <w:r w:rsidRPr="00DB2E62">
          <w:rPr>
            <w:rFonts w:ascii="Times New Roman" w:hAnsi="Times New Roman"/>
            <w:color w:val="000000"/>
            <w:rPrChange w:id="235" w:author="Nelson, Audrey R - (audreyn)" w:date="2017-11-15T08:49:00Z">
              <w:rPr>
                <w:rFonts w:ascii="Times New Roman" w:hAnsi="Times New Roman"/>
                <w:i/>
                <w:color w:val="000000"/>
              </w:rPr>
            </w:rPrChange>
          </w:rPr>
          <w:t xml:space="preserve"> We hypothesize that as sleep hygiene is impaired so will academic engagement in undergraduate students. We postulate that academic engagement will be lower in undergraduate students who experience reduced levels of healthy sleep hygiene practices. </w:t>
        </w:r>
      </w:ins>
    </w:p>
    <w:p w14:paraId="30F9925E" w14:textId="0356D154" w:rsidR="00DB2E62" w:rsidRPr="00DB2E62" w:rsidRDefault="00DB2E62" w:rsidP="00271376">
      <w:pPr>
        <w:rPr>
          <w:ins w:id="236" w:author="Nelson, Audrey R - (audreyn)" w:date="2017-11-15T08:27:00Z"/>
          <w:rFonts w:ascii="Times New Roman" w:hAnsi="Times New Roman"/>
          <w:color w:val="000000"/>
          <w:rPrChange w:id="237" w:author="Nelson, Audrey R - (audreyn)" w:date="2017-11-15T08:51:00Z">
            <w:rPr>
              <w:ins w:id="238" w:author="Nelson, Audrey R - (audreyn)" w:date="2017-11-15T08:27:00Z"/>
              <w:rFonts w:ascii="Times New Roman" w:hAnsi="Times New Roman"/>
              <w:i/>
              <w:color w:val="000000"/>
            </w:rPr>
          </w:rPrChange>
        </w:rPr>
      </w:pPr>
      <w:ins w:id="239" w:author="Nelson, Audrey R - (audreyn)" w:date="2017-11-15T08:50:00Z">
        <w:r w:rsidRPr="00DB2E62">
          <w:rPr>
            <w:rFonts w:ascii="Times New Roman" w:hAnsi="Times New Roman"/>
            <w:b/>
            <w:color w:val="000000"/>
            <w:rPrChange w:id="240" w:author="Nelson, Audrey R - (audreyn)" w:date="2017-11-15T08:50:00Z">
              <w:rPr>
                <w:rFonts w:ascii="Times New Roman" w:hAnsi="Times New Roman"/>
                <w:color w:val="000000"/>
              </w:rPr>
            </w:rPrChange>
          </w:rPr>
          <w:t>Data Analysis 2:</w:t>
        </w:r>
      </w:ins>
      <w:ins w:id="241" w:author="Nelson, Audrey R - (audreyn)" w:date="2017-11-15T08:51:00Z">
        <w:r>
          <w:rPr>
            <w:rFonts w:ascii="Times New Roman" w:hAnsi="Times New Roman"/>
            <w:b/>
            <w:color w:val="000000"/>
          </w:rPr>
          <w:t xml:space="preserve"> </w:t>
        </w:r>
        <w:r w:rsidR="002E3EED">
          <w:rPr>
            <w:rFonts w:ascii="Times New Roman" w:hAnsi="Times New Roman"/>
            <w:color w:val="000000"/>
          </w:rPr>
          <w:t>We will use a similar analysis as stated above for Hypothesis 1</w:t>
        </w:r>
      </w:ins>
      <w:ins w:id="242" w:author="Nelson, Audrey R - (audreyn)" w:date="2017-11-15T08:52:00Z">
        <w:r w:rsidR="002E3EED">
          <w:rPr>
            <w:rFonts w:ascii="Times New Roman" w:hAnsi="Times New Roman"/>
            <w:color w:val="000000"/>
          </w:rPr>
          <w:t>, replacing the independent variable of stressful life events with sleep hygiene.</w:t>
        </w:r>
      </w:ins>
    </w:p>
    <w:p w14:paraId="2D0F15C6" w14:textId="77777777" w:rsidR="00271376" w:rsidRDefault="00271376" w:rsidP="00271376">
      <w:pPr>
        <w:rPr>
          <w:ins w:id="243" w:author="Nelson, Audrey R - (audreyn)" w:date="2017-11-15T08:27:00Z"/>
          <w:rFonts w:ascii="Times New Roman" w:hAnsi="Times New Roman"/>
          <w:b/>
        </w:rPr>
      </w:pPr>
      <w:ins w:id="244" w:author="Nelson, Audrey R - (audreyn)" w:date="2017-11-15T08:27:00Z">
        <w:r>
          <w:rPr>
            <w:rFonts w:ascii="Times New Roman" w:hAnsi="Times New Roman"/>
            <w:b/>
          </w:rPr>
          <w:t xml:space="preserve">Specific Aim 3:  </w:t>
        </w:r>
        <w:r w:rsidRPr="002E3EED">
          <w:rPr>
            <w:rFonts w:ascii="Times New Roman" w:hAnsi="Times New Roman"/>
            <w:rPrChange w:id="245" w:author="Nelson, Audrey R - (audreyn)" w:date="2017-11-15T08:52:00Z">
              <w:rPr>
                <w:rFonts w:ascii="Times New Roman" w:hAnsi="Times New Roman"/>
                <w:b/>
              </w:rPr>
            </w:rPrChange>
          </w:rPr>
          <w:t>To determine if sleep hygiene mediates the relationship between stressful life events and academic engagement.</w:t>
        </w:r>
        <w:r>
          <w:rPr>
            <w:rFonts w:ascii="Times New Roman" w:hAnsi="Times New Roman"/>
            <w:b/>
          </w:rPr>
          <w:t xml:space="preserve">  </w:t>
        </w:r>
      </w:ins>
    </w:p>
    <w:p w14:paraId="36C313D0" w14:textId="77777777" w:rsidR="00271376" w:rsidRPr="000E7715" w:rsidRDefault="00271376" w:rsidP="00271376">
      <w:pPr>
        <w:rPr>
          <w:ins w:id="246" w:author="Nelson, Audrey R - (audreyn)" w:date="2017-11-15T08:27:00Z"/>
          <w:rFonts w:ascii="Times New Roman" w:hAnsi="Times New Roman"/>
          <w:rPrChange w:id="247" w:author="Nelson, Audrey R - (audreyn)" w:date="2017-11-15T08:53:00Z">
            <w:rPr>
              <w:ins w:id="248" w:author="Nelson, Audrey R - (audreyn)" w:date="2017-11-15T08:27:00Z"/>
              <w:rFonts w:ascii="Times New Roman" w:hAnsi="Times New Roman"/>
              <w:i/>
            </w:rPr>
          </w:rPrChange>
        </w:rPr>
      </w:pPr>
      <w:ins w:id="249" w:author="Nelson, Audrey R - (audreyn)" w:date="2017-11-15T08:27:00Z">
        <w:r w:rsidRPr="000E7715">
          <w:rPr>
            <w:rFonts w:ascii="Times New Roman" w:hAnsi="Times New Roman"/>
            <w:b/>
            <w:rPrChange w:id="250" w:author="Nelson, Audrey R - (audreyn)" w:date="2017-11-15T08:53:00Z">
              <w:rPr>
                <w:rFonts w:ascii="Times New Roman" w:hAnsi="Times New Roman"/>
                <w:i/>
              </w:rPr>
            </w:rPrChange>
          </w:rPr>
          <w:t>Hypothesis 3:</w:t>
        </w:r>
        <w:r>
          <w:rPr>
            <w:rFonts w:ascii="Times New Roman" w:hAnsi="Times New Roman"/>
            <w:i/>
          </w:rPr>
          <w:t xml:space="preserve"> </w:t>
        </w:r>
        <w:r w:rsidRPr="000E7715">
          <w:rPr>
            <w:rFonts w:ascii="Times New Roman" w:hAnsi="Times New Roman"/>
            <w:rPrChange w:id="251" w:author="Nelson, Audrey R - (audreyn)" w:date="2017-11-15T08:53:00Z">
              <w:rPr>
                <w:rFonts w:ascii="Times New Roman" w:hAnsi="Times New Roman"/>
                <w:i/>
              </w:rPr>
            </w:rPrChange>
          </w:rPr>
          <w:t xml:space="preserve">We hypothesize that students with higher levels of stressful life events will experience lower academic engagement if they show poor sleep hygiene practices. We believe that there will be an interaction effect, with sleep hygiene practices acting as a mediator of the relationship between stressful live events and academic engagement in undergraduate students. </w:t>
        </w:r>
      </w:ins>
    </w:p>
    <w:p w14:paraId="74DBE5F4" w14:textId="77777777" w:rsidR="00271376" w:rsidRDefault="00271376" w:rsidP="00271376">
      <w:pPr>
        <w:rPr>
          <w:ins w:id="252" w:author="Nelson, Audrey R - (audreyn)" w:date="2017-11-15T08:53:00Z"/>
          <w:rFonts w:ascii="Times New Roman" w:hAnsi="Times New Roman"/>
        </w:rPr>
      </w:pPr>
      <w:ins w:id="253" w:author="Nelson, Audrey R - (audreyn)" w:date="2017-11-15T08:27:00Z">
        <w:r w:rsidRPr="000E7715">
          <w:rPr>
            <w:rFonts w:ascii="Times New Roman" w:hAnsi="Times New Roman"/>
            <w:rPrChange w:id="254" w:author="Nelson, Audrey R - (audreyn)" w:date="2017-11-15T08:53:00Z">
              <w:rPr>
                <w:rFonts w:ascii="Times New Roman" w:hAnsi="Times New Roman"/>
                <w:i/>
              </w:rPr>
            </w:rPrChange>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ins>
    </w:p>
    <w:p w14:paraId="7223EDC0" w14:textId="0AA4F069" w:rsidR="00CA6BB6" w:rsidRPr="00CA6BB6" w:rsidRDefault="00CA6BB6" w:rsidP="00271376">
      <w:pPr>
        <w:rPr>
          <w:ins w:id="255" w:author="Nelson, Audrey R - (audreyn)" w:date="2017-11-15T08:27:00Z"/>
          <w:rFonts w:ascii="Times New Roman" w:hAnsi="Times New Roman"/>
          <w:i/>
        </w:rPr>
      </w:pPr>
      <w:ins w:id="256" w:author="Nelson, Audrey R - (audreyn)" w:date="2017-11-15T08:53:00Z">
        <w:r w:rsidRPr="00CA6BB6">
          <w:rPr>
            <w:rFonts w:ascii="Times New Roman" w:hAnsi="Times New Roman"/>
            <w:b/>
            <w:rPrChange w:id="257" w:author="Nelson, Audrey R - (audreyn)" w:date="2017-11-15T08:54:00Z">
              <w:rPr>
                <w:rFonts w:ascii="Times New Roman" w:hAnsi="Times New Roman"/>
              </w:rPr>
            </w:rPrChange>
          </w:rPr>
          <w:t xml:space="preserve">Data Analysis 3: </w:t>
        </w:r>
      </w:ins>
      <w:ins w:id="258" w:author="Nelson, Audrey R - (audreyn)" w:date="2017-11-15T08:54:00Z">
        <w:r>
          <w:rPr>
            <w:rFonts w:ascii="Times New Roman" w:hAnsi="Times New Roman"/>
          </w:rPr>
          <w:t xml:space="preserve">This evaluation will be conducted using </w:t>
        </w:r>
      </w:ins>
      <w:ins w:id="259" w:author="Nelson, Audrey R - (audreyn)" w:date="2017-11-15T08:55:00Z">
        <w:r w:rsidR="00BA44E7">
          <w:rPr>
            <w:rFonts w:ascii="Times New Roman" w:hAnsi="Times New Roman"/>
          </w:rPr>
          <w:t>a mediational model as outlined in Muller, Judd, &amp; Yzerbyt (2005).</w:t>
        </w:r>
      </w:ins>
    </w:p>
    <w:p w14:paraId="3311C837" w14:textId="77777777" w:rsidR="00271376" w:rsidRPr="0043754E" w:rsidRDefault="00271376" w:rsidP="00271376">
      <w:pPr>
        <w:rPr>
          <w:ins w:id="260" w:author="Nelson, Audrey R - (audreyn)" w:date="2017-11-15T08:27:00Z"/>
          <w:rFonts w:ascii="Times New Roman" w:hAnsi="Times New Roman"/>
          <w:b/>
        </w:rPr>
      </w:pPr>
      <w:ins w:id="261" w:author="Nelson, Audrey R - (audreyn)" w:date="2017-11-15T08:27:00Z">
        <w:r>
          <w:rPr>
            <w:rFonts w:ascii="Times New Roman" w:hAnsi="Times New Roman"/>
            <w:b/>
          </w:rPr>
          <w:t>Specific Aim 4</w:t>
        </w:r>
        <w:r w:rsidRPr="0043754E">
          <w:rPr>
            <w:rFonts w:ascii="Times New Roman" w:hAnsi="Times New Roman"/>
            <w:b/>
          </w:rPr>
          <w:t xml:space="preserve">:  </w:t>
        </w:r>
        <w:r w:rsidRPr="00CA6BB6">
          <w:rPr>
            <w:rFonts w:ascii="Times New Roman" w:hAnsi="Times New Roman"/>
            <w:rPrChange w:id="262" w:author="Nelson, Audrey R - (audreyn)" w:date="2017-11-15T08:53:00Z">
              <w:rPr>
                <w:rFonts w:ascii="Times New Roman" w:hAnsi="Times New Roman"/>
                <w:b/>
              </w:rPr>
            </w:rPrChange>
          </w:rPr>
          <w:t>To document the effects of physical activity on academic engagement in undergraduate students.</w:t>
        </w:r>
      </w:ins>
    </w:p>
    <w:p w14:paraId="4C3AA226" w14:textId="77777777" w:rsidR="00271376" w:rsidRDefault="00271376" w:rsidP="00271376">
      <w:pPr>
        <w:rPr>
          <w:ins w:id="263" w:author="Nelson, Audrey R - (audreyn)" w:date="2017-11-15T08:57:00Z"/>
          <w:rFonts w:ascii="Times New Roman" w:hAnsi="Times New Roman"/>
          <w:color w:val="000000"/>
        </w:rPr>
      </w:pPr>
      <w:ins w:id="264" w:author="Nelson, Audrey R - (audreyn)" w:date="2017-11-15T08:27:00Z">
        <w:r w:rsidRPr="00BA44E7">
          <w:rPr>
            <w:rFonts w:ascii="Times New Roman" w:hAnsi="Times New Roman"/>
            <w:b/>
            <w:color w:val="000000"/>
            <w:rPrChange w:id="265" w:author="Nelson, Audrey R - (audreyn)" w:date="2017-11-15T08:57:00Z">
              <w:rPr>
                <w:rFonts w:ascii="Times New Roman" w:hAnsi="Times New Roman"/>
                <w:i/>
                <w:color w:val="000000"/>
              </w:rPr>
            </w:rPrChange>
          </w:rPr>
          <w:t>Hypothesis 4:</w:t>
        </w:r>
        <w:r w:rsidRPr="00BA44E7">
          <w:rPr>
            <w:rFonts w:ascii="Times New Roman" w:hAnsi="Times New Roman"/>
            <w:color w:val="000000"/>
            <w:rPrChange w:id="266" w:author="Nelson, Audrey R - (audreyn)" w:date="2017-11-15T08:56:00Z">
              <w:rPr>
                <w:rFonts w:ascii="Times New Roman" w:hAnsi="Times New Roman"/>
                <w:i/>
                <w:color w:val="000000"/>
              </w:rPr>
            </w:rPrChange>
          </w:rPr>
          <w:t xml:space="preserve"> We hypothesize that increased levels of exercise (based on number of days per week) for strenuous exercise will be associated with lower levels of Academic Engagement; most specifically for the participation factor.  We believe that more moderate and mild forms of exercise will not show the same effect.</w:t>
        </w:r>
      </w:ins>
    </w:p>
    <w:p w14:paraId="74A794E7" w14:textId="7BE2D085" w:rsidR="00BA44E7" w:rsidRPr="00BA44E7" w:rsidRDefault="00BA44E7" w:rsidP="00271376">
      <w:pPr>
        <w:rPr>
          <w:ins w:id="267" w:author="Nelson, Audrey R - (audreyn)" w:date="2017-11-15T08:27:00Z"/>
          <w:rFonts w:ascii="Times New Roman" w:hAnsi="Times New Roman"/>
          <w:b/>
          <w:color w:val="000000"/>
          <w:rPrChange w:id="268" w:author="Nelson, Audrey R - (audreyn)" w:date="2017-11-15T08:57:00Z">
            <w:rPr>
              <w:ins w:id="269" w:author="Nelson, Audrey R - (audreyn)" w:date="2017-11-15T08:27:00Z"/>
              <w:rFonts w:ascii="Times New Roman" w:hAnsi="Times New Roman"/>
              <w:i/>
              <w:color w:val="000000"/>
            </w:rPr>
          </w:rPrChange>
        </w:rPr>
      </w:pPr>
      <w:ins w:id="270" w:author="Nelson, Audrey R - (audreyn)" w:date="2017-11-15T08:57:00Z">
        <w:r w:rsidRPr="00BA44E7">
          <w:rPr>
            <w:rFonts w:ascii="Times New Roman" w:hAnsi="Times New Roman"/>
            <w:b/>
            <w:color w:val="000000"/>
            <w:rPrChange w:id="271" w:author="Nelson, Audrey R - (audreyn)" w:date="2017-11-15T08:57:00Z">
              <w:rPr>
                <w:rFonts w:ascii="Times New Roman" w:hAnsi="Times New Roman"/>
                <w:color w:val="000000"/>
              </w:rPr>
            </w:rPrChange>
          </w:rPr>
          <w:t xml:space="preserve">Data Analysis 4: </w:t>
        </w:r>
      </w:ins>
      <w:ins w:id="272" w:author="Nelson, Audrey R - (audreyn)" w:date="2017-11-15T08:58:00Z">
        <w:r w:rsidRPr="000D4E94">
          <w:rPr>
            <w:rFonts w:ascii="Times New Roman" w:hAnsi="Times New Roman"/>
            <w:color w:val="000000"/>
            <w:rPrChange w:id="273" w:author="Nelson, Audrey R - (audreyn)" w:date="2017-11-15T09:03:00Z">
              <w:rPr>
                <w:rFonts w:ascii="Times New Roman" w:hAnsi="Times New Roman"/>
                <w:b/>
                <w:color w:val="000000"/>
              </w:rPr>
            </w:rPrChange>
          </w:rPr>
          <w:t>Linear regression will be used in a similar fashion as with SLEs and SH</w:t>
        </w:r>
        <w:r w:rsidRPr="009A4038">
          <w:rPr>
            <w:rFonts w:ascii="Times New Roman" w:hAnsi="Times New Roman"/>
            <w:i/>
            <w:color w:val="000000"/>
            <w:rPrChange w:id="274" w:author="Nelson, Audrey R - (audreyn)" w:date="2017-11-15T19:02:00Z">
              <w:rPr>
                <w:rFonts w:ascii="Times New Roman" w:hAnsi="Times New Roman"/>
                <w:b/>
                <w:color w:val="000000"/>
              </w:rPr>
            </w:rPrChange>
          </w:rPr>
          <w:t>.  The three levels of physical activity</w:t>
        </w:r>
      </w:ins>
      <w:ins w:id="275" w:author="Nelson, Audrey R - (audreyn)" w:date="2017-11-15T08:59:00Z">
        <w:r w:rsidRPr="009A4038">
          <w:rPr>
            <w:rFonts w:ascii="Times New Roman" w:hAnsi="Times New Roman"/>
            <w:i/>
            <w:color w:val="000000"/>
            <w:rPrChange w:id="276" w:author="Nelson, Audrey R - (audreyn)" w:date="2017-11-15T19:02:00Z">
              <w:rPr>
                <w:rFonts w:ascii="Times New Roman" w:hAnsi="Times New Roman"/>
                <w:b/>
                <w:color w:val="000000"/>
              </w:rPr>
            </w:rPrChange>
          </w:rPr>
          <w:t xml:space="preserve"> (strenuous, moderate, mild)</w:t>
        </w:r>
      </w:ins>
      <w:ins w:id="277" w:author="Nelson, Audrey R - (audreyn)" w:date="2017-11-15T08:58:00Z">
        <w:r w:rsidRPr="009A4038">
          <w:rPr>
            <w:rFonts w:ascii="Times New Roman" w:hAnsi="Times New Roman"/>
            <w:i/>
            <w:color w:val="000000"/>
            <w:rPrChange w:id="278" w:author="Nelson, Audrey R - (audreyn)" w:date="2017-11-15T19:02:00Z">
              <w:rPr>
                <w:rFonts w:ascii="Times New Roman" w:hAnsi="Times New Roman"/>
                <w:b/>
                <w:color w:val="000000"/>
              </w:rPr>
            </w:rPrChange>
          </w:rPr>
          <w:t xml:space="preserve"> will </w:t>
        </w:r>
      </w:ins>
      <w:ins w:id="279" w:author="Nelson, Audrey R - (audreyn)" w:date="2017-11-15T08:59:00Z">
        <w:r w:rsidRPr="009A4038">
          <w:rPr>
            <w:rFonts w:ascii="Times New Roman" w:hAnsi="Times New Roman"/>
            <w:i/>
            <w:color w:val="000000"/>
            <w:rPrChange w:id="280" w:author="Nelson, Audrey R - (audreyn)" w:date="2017-11-15T19:02:00Z">
              <w:rPr>
                <w:rFonts w:ascii="Times New Roman" w:hAnsi="Times New Roman"/>
                <w:b/>
                <w:color w:val="000000"/>
              </w:rPr>
            </w:rPrChange>
          </w:rPr>
          <w:t xml:space="preserve">each </w:t>
        </w:r>
      </w:ins>
      <w:ins w:id="281" w:author="Nelson, Audrey R - (audreyn)" w:date="2017-11-15T08:58:00Z">
        <w:r w:rsidRPr="009A4038">
          <w:rPr>
            <w:rFonts w:ascii="Times New Roman" w:hAnsi="Times New Roman"/>
            <w:i/>
            <w:color w:val="000000"/>
            <w:rPrChange w:id="282" w:author="Nelson, Audrey R - (audreyn)" w:date="2017-11-15T19:02:00Z">
              <w:rPr>
                <w:rFonts w:ascii="Times New Roman" w:hAnsi="Times New Roman"/>
                <w:b/>
                <w:color w:val="000000"/>
              </w:rPr>
            </w:rPrChange>
          </w:rPr>
          <w:t xml:space="preserve">be compared </w:t>
        </w:r>
      </w:ins>
      <w:ins w:id="283" w:author="Nelson, Audrey R - (audreyn)" w:date="2017-11-15T09:03:00Z">
        <w:r w:rsidR="000D4E94" w:rsidRPr="009A4038">
          <w:rPr>
            <w:rFonts w:ascii="Times New Roman" w:hAnsi="Times New Roman"/>
            <w:i/>
            <w:color w:val="000000"/>
            <w:rPrChange w:id="284" w:author="Nelson, Audrey R - (audreyn)" w:date="2017-11-15T19:02:00Z">
              <w:rPr>
                <w:rFonts w:ascii="Times New Roman" w:hAnsi="Times New Roman"/>
                <w:color w:val="000000"/>
              </w:rPr>
            </w:rPrChange>
          </w:rPr>
          <w:t xml:space="preserve">as independent variables </w:t>
        </w:r>
      </w:ins>
      <w:ins w:id="285" w:author="Nelson, Audrey R - (audreyn)" w:date="2017-11-15T08:58:00Z">
        <w:r w:rsidRPr="009A4038">
          <w:rPr>
            <w:rFonts w:ascii="Times New Roman" w:hAnsi="Times New Roman"/>
            <w:i/>
            <w:color w:val="000000"/>
            <w:rPrChange w:id="286" w:author="Nelson, Audrey R - (audreyn)" w:date="2017-11-15T19:02:00Z">
              <w:rPr>
                <w:rFonts w:ascii="Times New Roman" w:hAnsi="Times New Roman"/>
                <w:b/>
                <w:color w:val="000000"/>
              </w:rPr>
            </w:rPrChange>
          </w:rPr>
          <w:t xml:space="preserve">against overall </w:t>
        </w:r>
      </w:ins>
      <w:ins w:id="287" w:author="Nelson, Audrey R - (audreyn)" w:date="2017-11-15T09:00:00Z">
        <w:r w:rsidRPr="009A4038">
          <w:rPr>
            <w:rFonts w:ascii="Times New Roman" w:hAnsi="Times New Roman"/>
            <w:i/>
            <w:color w:val="000000"/>
            <w:rPrChange w:id="288" w:author="Nelson, Audrey R - (audreyn)" w:date="2017-11-15T19:02:00Z">
              <w:rPr>
                <w:rFonts w:ascii="Times New Roman" w:hAnsi="Times New Roman"/>
                <w:b/>
                <w:color w:val="000000"/>
              </w:rPr>
            </w:rPrChange>
          </w:rPr>
          <w:t>academic engagement and each of the four factors of AE.</w:t>
        </w:r>
      </w:ins>
      <w:ins w:id="289" w:author="Nelson, Audrey R - (audreyn)" w:date="2017-11-15T18:49:00Z">
        <w:r w:rsidR="00205B30">
          <w:rPr>
            <w:rFonts w:ascii="Times New Roman" w:hAnsi="Times New Roman"/>
            <w:color w:val="000000"/>
          </w:rPr>
          <w:t xml:space="preserve"> </w:t>
        </w:r>
      </w:ins>
      <w:ins w:id="290" w:author="Nelson, Audrey R - (audreyn)" w:date="2017-11-15T19:01:00Z">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w:t>
        </w:r>
        <w:bookmarkStart w:id="291" w:name="_GoBack"/>
        <w:bookmarkEnd w:id="291"/>
        <w:r w:rsidR="00AE5D79" w:rsidRPr="00D43718">
          <w:rPr>
            <w:rFonts w:ascii="Times New Roman" w:hAnsi="Times New Roman"/>
            <w:color w:val="000000"/>
          </w:rPr>
          <w:t>e levels of physical activity (strenuous, moderate, mild)</w:t>
        </w:r>
      </w:ins>
      <w:ins w:id="292" w:author="Nelson, Audrey R - (audreyn)" w:date="2017-11-15T18:51:00Z">
        <w:r w:rsidR="00AE5D79">
          <w:rPr>
            <w:rFonts w:ascii="Times New Roman" w:hAnsi="Times New Roman"/>
            <w:color w:val="000000"/>
          </w:rPr>
          <w:t xml:space="preserve"> w</w:t>
        </w:r>
        <w:r w:rsidR="00CA67D3">
          <w:rPr>
            <w:rFonts w:ascii="Times New Roman" w:hAnsi="Times New Roman"/>
            <w:color w:val="000000"/>
          </w:rPr>
          <w:t xml:space="preserve">ill be </w:t>
        </w:r>
      </w:ins>
      <w:ins w:id="293" w:author="Nelson, Audrey R - (audreyn)" w:date="2017-11-15T18:53:00Z">
        <w:r w:rsidR="00090BA5">
          <w:rPr>
            <w:rFonts w:ascii="Times New Roman" w:hAnsi="Times New Roman"/>
            <w:color w:val="000000"/>
          </w:rPr>
          <w:t>combined to calculate a single summary measure based on weighted totals as outlined in ().  Their formula attributes higher weights to exercise of greater intensity following</w:t>
        </w:r>
      </w:ins>
      <w:ins w:id="294" w:author="Nelson, Audrey R - (audreyn)" w:date="2017-11-15T19:01:00Z">
        <w:r w:rsidR="00AE5D79">
          <w:rPr>
            <w:rFonts w:ascii="Times New Roman" w:hAnsi="Times New Roman"/>
            <w:color w:val="000000"/>
          </w:rPr>
          <w:t xml:space="preserve"> findings in</w:t>
        </w:r>
      </w:ins>
      <w:ins w:id="295" w:author="Nelson, Audrey R - (audreyn)" w:date="2017-11-15T18:53:00Z">
        <w:r w:rsidR="00090BA5">
          <w:rPr>
            <w:rFonts w:ascii="Times New Roman" w:hAnsi="Times New Roman"/>
            <w:color w:val="000000"/>
          </w:rPr>
          <w:t xml:space="preserve"> the literature. </w:t>
        </w:r>
      </w:ins>
      <w:ins w:id="296" w:author="Nelson, Audrey R - (audreyn)" w:date="2017-11-15T18:59:00Z">
        <w:r w:rsidR="00AE5D79">
          <w:rPr>
            <w:rFonts w:ascii="Times New Roman" w:hAnsi="Times New Roman"/>
            <w:color w:val="000000"/>
          </w:rPr>
          <w:t xml:space="preserve">This total score will then be compared as the independent variable </w:t>
        </w:r>
      </w:ins>
      <w:ins w:id="297" w:author="Nelson, Audrey R - (audreyn)" w:date="2017-11-15T19:00:00Z">
        <w:r w:rsidR="00AE5D79" w:rsidRPr="00D43718">
          <w:rPr>
            <w:rFonts w:ascii="Times New Roman" w:hAnsi="Times New Roman"/>
            <w:color w:val="000000"/>
          </w:rPr>
          <w:t>against overall academic engagement and each of the four factors of AE.</w:t>
        </w:r>
      </w:ins>
    </w:p>
    <w:p w14:paraId="006B602E" w14:textId="77777777" w:rsidR="00271376" w:rsidRDefault="00271376" w:rsidP="00271376">
      <w:pPr>
        <w:rPr>
          <w:ins w:id="298" w:author="Nelson, Audrey R - (audreyn)" w:date="2017-11-15T08:27:00Z"/>
          <w:rFonts w:ascii="Times New Roman" w:hAnsi="Times New Roman"/>
          <w:b/>
        </w:rPr>
      </w:pPr>
      <w:ins w:id="299" w:author="Nelson, Audrey R - (audreyn)" w:date="2017-11-15T08:27:00Z">
        <w:r>
          <w:rPr>
            <w:rFonts w:ascii="Times New Roman" w:hAnsi="Times New Roman"/>
            <w:b/>
          </w:rPr>
          <w:t xml:space="preserve">Specific Aim 5:  </w:t>
        </w:r>
        <w:r w:rsidRPr="00BA44E7">
          <w:rPr>
            <w:rFonts w:ascii="Times New Roman" w:hAnsi="Times New Roman"/>
            <w:rPrChange w:id="300" w:author="Nelson, Audrey R - (audreyn)" w:date="2017-11-15T08:57:00Z">
              <w:rPr>
                <w:rFonts w:ascii="Times New Roman" w:hAnsi="Times New Roman"/>
                <w:b/>
              </w:rPr>
            </w:rPrChange>
          </w:rPr>
          <w:t>To determine if exercise moderates the relationship between stressful life events and academic engagement.</w:t>
        </w:r>
        <w:r>
          <w:rPr>
            <w:rFonts w:ascii="Times New Roman" w:hAnsi="Times New Roman"/>
            <w:b/>
          </w:rPr>
          <w:t xml:space="preserve"> </w:t>
        </w:r>
      </w:ins>
    </w:p>
    <w:p w14:paraId="3255660E" w14:textId="77777777" w:rsidR="00271376" w:rsidRDefault="00271376" w:rsidP="00271376">
      <w:pPr>
        <w:rPr>
          <w:ins w:id="301" w:author="Nelson, Audrey R - (audreyn)" w:date="2017-11-15T09:05:00Z"/>
          <w:rFonts w:ascii="Times New Roman" w:hAnsi="Times New Roman"/>
        </w:rPr>
      </w:pPr>
      <w:ins w:id="302" w:author="Nelson, Audrey R - (audreyn)" w:date="2017-11-15T08:27:00Z">
        <w:r w:rsidRPr="00D85C9F">
          <w:rPr>
            <w:rFonts w:ascii="Times New Roman" w:hAnsi="Times New Roman"/>
            <w:b/>
            <w:rPrChange w:id="303" w:author="Nelson, Audrey R - (audreyn)" w:date="2017-11-15T09:04:00Z">
              <w:rPr>
                <w:rFonts w:ascii="Times New Roman" w:hAnsi="Times New Roman"/>
                <w:i/>
              </w:rPr>
            </w:rPrChange>
          </w:rPr>
          <w:t>Hypothesis 5:</w:t>
        </w:r>
        <w:r>
          <w:rPr>
            <w:rFonts w:ascii="Times New Roman" w:hAnsi="Times New Roman"/>
            <w:i/>
          </w:rPr>
          <w:t xml:space="preserve"> </w:t>
        </w:r>
        <w:r w:rsidRPr="00D85C9F">
          <w:rPr>
            <w:rFonts w:ascii="Times New Roman" w:hAnsi="Times New Roman"/>
            <w:rPrChange w:id="304" w:author="Nelson, Audrey R - (audreyn)" w:date="2017-11-15T09:04:00Z">
              <w:rPr>
                <w:rFonts w:ascii="Times New Roman" w:hAnsi="Times New Roman"/>
                <w:i/>
              </w:rPr>
            </w:rPrChange>
          </w:rPr>
          <w:t>We hypothesize that students with higher levels of stressful life events will experience lower academic engagement, specifically in the area of participation, if they show inadequate levels of physical activity. Due to the fact that the positive impacts of exercise seemed to be based on a dosage-threshold, we postulate that this effect will only be seen for elevated levels of strenuous activity.</w:t>
        </w:r>
      </w:ins>
    </w:p>
    <w:p w14:paraId="1301035B" w14:textId="3966E399" w:rsidR="00D85C9F" w:rsidRPr="00824DED" w:rsidRDefault="00D85C9F" w:rsidP="00271376">
      <w:pPr>
        <w:rPr>
          <w:ins w:id="305" w:author="Nelson, Audrey R - (audreyn)" w:date="2017-11-15T08:27:00Z"/>
          <w:rFonts w:ascii="Times New Roman" w:hAnsi="Times New Roman"/>
          <w:i/>
        </w:rPr>
      </w:pPr>
      <w:ins w:id="306" w:author="Nelson, Audrey R - (audreyn)" w:date="2017-11-15T09:05:00Z">
        <w:r w:rsidRPr="00D85C9F">
          <w:rPr>
            <w:rFonts w:ascii="Times New Roman" w:hAnsi="Times New Roman"/>
            <w:b/>
            <w:rPrChange w:id="307" w:author="Nelson, Audrey R - (audreyn)" w:date="2017-11-15T09:05:00Z">
              <w:rPr>
                <w:rFonts w:ascii="Times New Roman" w:hAnsi="Times New Roman"/>
              </w:rPr>
            </w:rPrChange>
          </w:rPr>
          <w:t>Data Analysis 5:</w:t>
        </w:r>
        <w:r>
          <w:rPr>
            <w:rFonts w:ascii="Times New Roman" w:hAnsi="Times New Roman"/>
            <w:b/>
          </w:rPr>
          <w:t xml:space="preserve"> </w:t>
        </w:r>
        <w:r w:rsidR="00504A4C">
          <w:rPr>
            <w:rFonts w:ascii="Times New Roman" w:hAnsi="Times New Roman"/>
          </w:rPr>
          <w:t>The hypothesis will b</w:t>
        </w:r>
        <w:r w:rsidR="00824DED">
          <w:rPr>
            <w:rFonts w:ascii="Times New Roman" w:hAnsi="Times New Roman"/>
          </w:rPr>
          <w:t>e evaluated using a moderation</w:t>
        </w:r>
        <w:r w:rsidR="00504A4C">
          <w:rPr>
            <w:rFonts w:ascii="Times New Roman" w:hAnsi="Times New Roman"/>
          </w:rPr>
          <w:t xml:space="preserve"> model as described in Muller et al. (2005).  </w:t>
        </w:r>
      </w:ins>
      <w:ins w:id="308" w:author="Nelson, Audrey R - (audreyn)" w:date="2017-11-15T09:07:00Z">
        <w:r w:rsidR="00824DED">
          <w:rPr>
            <w:rFonts w:ascii="Times New Roman" w:hAnsi="Times New Roman"/>
          </w:rPr>
          <w:t xml:space="preserve">Each level of exercise </w:t>
        </w:r>
        <w:r w:rsidR="00824DED" w:rsidRPr="00824DED">
          <w:rPr>
            <w:rFonts w:ascii="Times New Roman" w:hAnsi="Times New Roman"/>
          </w:rPr>
          <w:t>(</w:t>
        </w:r>
      </w:ins>
      <w:ins w:id="309" w:author="Nelson, Audrey R - (audreyn)" w:date="2017-11-15T09:05:00Z">
        <w:r w:rsidR="00824DED" w:rsidRPr="00824DED">
          <w:rPr>
            <w:rFonts w:ascii="Times New Roman" w:hAnsi="Times New Roman"/>
            <w:rPrChange w:id="310" w:author="Nelson, Audrey R - (audreyn)" w:date="2017-11-15T09:08:00Z">
              <w:rPr>
                <w:rFonts w:ascii="Times New Roman" w:hAnsi="Times New Roman"/>
                <w:b/>
              </w:rPr>
            </w:rPrChange>
          </w:rPr>
          <w:t>strenuous/moderate/mild)</w:t>
        </w:r>
      </w:ins>
      <w:ins w:id="311" w:author="Nelson, Audrey R - (audreyn)" w:date="2017-11-15T09:08:00Z">
        <w:r w:rsidR="00824DED">
          <w:rPr>
            <w:rFonts w:ascii="Times New Roman" w:hAnsi="Times New Roman"/>
          </w:rPr>
          <w:t xml:space="preserve"> will be individually compared in the model in order to determine their specific impacts on the relationship between stressful life events and academic engagement.</w:t>
        </w:r>
      </w:ins>
    </w:p>
    <w:p w14:paraId="1138FA69" w14:textId="0FEC9846" w:rsidR="00271376" w:rsidRDefault="00271376" w:rsidP="00271376">
      <w:pPr>
        <w:rPr>
          <w:ins w:id="312" w:author="Nelson, Audrey R - (audreyn)" w:date="2017-11-15T08:27:00Z"/>
          <w:rFonts w:ascii="Times New Roman" w:hAnsi="Times New Roman"/>
          <w:b/>
        </w:rPr>
      </w:pPr>
      <w:ins w:id="313" w:author="Nelson, Audrey R - (audreyn)" w:date="2017-11-15T08:27:00Z">
        <w:r>
          <w:rPr>
            <w:rFonts w:ascii="Times New Roman" w:hAnsi="Times New Roman"/>
            <w:b/>
          </w:rPr>
          <w:t xml:space="preserve">Specific Aim 6:  </w:t>
        </w:r>
        <w:r w:rsidRPr="00E811D7">
          <w:rPr>
            <w:rFonts w:ascii="Times New Roman" w:hAnsi="Times New Roman"/>
            <w:rPrChange w:id="314" w:author="Nelson, Audrey R - (audreyn)" w:date="2017-11-15T08:43:00Z">
              <w:rPr>
                <w:rFonts w:ascii="Times New Roman" w:hAnsi="Times New Roman"/>
                <w:b/>
              </w:rPr>
            </w:rPrChange>
          </w:rPr>
          <w:t>To identify the hierarchical influence of the effects of stress</w:t>
        </w:r>
      </w:ins>
      <w:ins w:id="315" w:author="Nelson, Audrey R - (audreyn)" w:date="2017-11-15T09:16:00Z">
        <w:r w:rsidR="00DA5619">
          <w:rPr>
            <w:rFonts w:ascii="Times New Roman" w:hAnsi="Times New Roman"/>
          </w:rPr>
          <w:t>ful life events</w:t>
        </w:r>
      </w:ins>
      <w:ins w:id="316" w:author="Nelson, Audrey R - (audreyn)" w:date="2017-11-15T08:27:00Z">
        <w:r w:rsidRPr="00E811D7">
          <w:rPr>
            <w:rFonts w:ascii="Times New Roman" w:hAnsi="Times New Roman"/>
            <w:rPrChange w:id="317" w:author="Nelson, Audrey R - (audreyn)" w:date="2017-11-15T08:43:00Z">
              <w:rPr>
                <w:rFonts w:ascii="Times New Roman" w:hAnsi="Times New Roman"/>
                <w:b/>
              </w:rPr>
            </w:rPrChange>
          </w:rPr>
          <w:t xml:space="preserve">, sleep hygiene, and exercise </w:t>
        </w:r>
      </w:ins>
      <w:ins w:id="318" w:author="Nelson, Audrey R - (audreyn)" w:date="2017-11-15T09:17:00Z">
        <w:r w:rsidR="004751D3">
          <w:rPr>
            <w:rFonts w:ascii="Times New Roman" w:hAnsi="Times New Roman"/>
          </w:rPr>
          <w:t xml:space="preserve">on </w:t>
        </w:r>
      </w:ins>
      <w:ins w:id="319" w:author="Nelson, Audrey R - (audreyn)" w:date="2017-11-15T08:27:00Z">
        <w:r w:rsidRPr="00E811D7">
          <w:rPr>
            <w:rFonts w:ascii="Times New Roman" w:hAnsi="Times New Roman"/>
            <w:rPrChange w:id="320" w:author="Nelson, Audrey R - (audreyn)" w:date="2017-11-15T08:43:00Z">
              <w:rPr>
                <w:rFonts w:ascii="Times New Roman" w:hAnsi="Times New Roman"/>
                <w:b/>
              </w:rPr>
            </w:rPrChange>
          </w:rPr>
          <w:t>academic engagement.</w:t>
        </w:r>
        <w:r>
          <w:rPr>
            <w:rFonts w:ascii="Times New Roman" w:hAnsi="Times New Roman"/>
            <w:b/>
          </w:rPr>
          <w:t xml:space="preserve">  </w:t>
        </w:r>
      </w:ins>
    </w:p>
    <w:p w14:paraId="51EB4C86" w14:textId="37A01B6C" w:rsidR="00271376" w:rsidRPr="00E811D7" w:rsidRDefault="00E811D7" w:rsidP="00271376">
      <w:pPr>
        <w:rPr>
          <w:ins w:id="321" w:author="Nelson, Audrey R - (audreyn)" w:date="2017-11-15T08:42:00Z"/>
          <w:rFonts w:ascii="Times New Roman" w:hAnsi="Times New Roman"/>
          <w:rPrChange w:id="322" w:author="Nelson, Audrey R - (audreyn)" w:date="2017-11-15T08:46:00Z">
            <w:rPr>
              <w:ins w:id="323" w:author="Nelson, Audrey R - (audreyn)" w:date="2017-11-15T08:42:00Z"/>
              <w:rFonts w:ascii="Times New Roman" w:hAnsi="Times New Roman"/>
              <w:i/>
            </w:rPr>
          </w:rPrChange>
        </w:rPr>
      </w:pPr>
      <w:ins w:id="324" w:author="Nelson, Audrey R - (audreyn)" w:date="2017-11-15T08:42:00Z">
        <w:r w:rsidRPr="00E811D7">
          <w:rPr>
            <w:rFonts w:ascii="Times New Roman" w:hAnsi="Times New Roman"/>
            <w:b/>
            <w:rPrChange w:id="325" w:author="Nelson, Audrey R - (audreyn)" w:date="2017-11-15T08:46:00Z">
              <w:rPr>
                <w:rFonts w:ascii="Times New Roman" w:hAnsi="Times New Roman"/>
                <w:i/>
              </w:rPr>
            </w:rPrChange>
          </w:rPr>
          <w:t>Hypothesis 6:</w:t>
        </w:r>
        <w:r w:rsidRPr="00E811D7">
          <w:rPr>
            <w:rFonts w:ascii="Times New Roman" w:hAnsi="Times New Roman"/>
            <w:rPrChange w:id="326" w:author="Nelson, Audrey R - (audreyn)" w:date="2017-11-15T08:46:00Z">
              <w:rPr>
                <w:rFonts w:ascii="Times New Roman" w:hAnsi="Times New Roman"/>
                <w:i/>
              </w:rPr>
            </w:rPrChange>
          </w:rPr>
          <w:t xml:space="preserve"> </w:t>
        </w:r>
      </w:ins>
      <w:ins w:id="327" w:author="Nelson, Audrey R - (audreyn)" w:date="2017-11-15T08:27:00Z">
        <w:r w:rsidR="00271376" w:rsidRPr="00E811D7">
          <w:rPr>
            <w:rFonts w:ascii="Times New Roman" w:hAnsi="Times New Roman"/>
            <w:rPrChange w:id="328" w:author="Nelson, Audrey R - (audreyn)" w:date="2017-11-15T08:46:00Z">
              <w:rPr>
                <w:rFonts w:ascii="Times New Roman" w:hAnsi="Times New Roman"/>
                <w:i/>
              </w:rPr>
            </w:rPrChange>
          </w:rPr>
          <w:t xml:space="preserve">Since self-care practices have been shown to improve various elements of engagement, </w:t>
        </w:r>
        <w:r w:rsidR="00B31B22" w:rsidRPr="00DA5619">
          <w:rPr>
            <w:rFonts w:ascii="Times New Roman" w:hAnsi="Times New Roman"/>
          </w:rPr>
          <w:t>u</w:t>
        </w:r>
        <w:r w:rsidR="00271376" w:rsidRPr="00E811D7">
          <w:rPr>
            <w:rFonts w:ascii="Times New Roman" w:hAnsi="Times New Roman"/>
            <w:rPrChange w:id="329" w:author="Nelson, Audrey R - (audreyn)" w:date="2017-11-15T08:46:00Z">
              <w:rPr>
                <w:rFonts w:ascii="Times New Roman" w:hAnsi="Times New Roman"/>
                <w:i/>
              </w:rPr>
            </w:rPrChange>
          </w:rPr>
          <w:t xml:space="preserve">sing an exploratory process we will determine how these self-care practices differentially impact academic engagement in order to further identify the aspects that have the greatest impact in influencing academic engagement in undergraduate students. </w:t>
        </w:r>
      </w:ins>
    </w:p>
    <w:p w14:paraId="7F5BE0E9" w14:textId="2D2ADED0" w:rsidR="00E811D7" w:rsidRPr="00E811D7" w:rsidRDefault="00E811D7" w:rsidP="00271376">
      <w:pPr>
        <w:rPr>
          <w:ins w:id="330" w:author="Nelson, Audrey R - (audreyn)" w:date="2017-11-15T08:27:00Z"/>
          <w:rFonts w:ascii="Times New Roman" w:hAnsi="Times New Roman"/>
          <w:rPrChange w:id="331" w:author="Nelson, Audrey R - (audreyn)" w:date="2017-11-15T08:46:00Z">
            <w:rPr>
              <w:ins w:id="332" w:author="Nelson, Audrey R - (audreyn)" w:date="2017-11-15T08:27:00Z"/>
              <w:rFonts w:ascii="Times New Roman" w:hAnsi="Times New Roman"/>
              <w:i/>
            </w:rPr>
          </w:rPrChange>
        </w:rPr>
      </w:pPr>
      <w:ins w:id="333" w:author="Nelson, Audrey R - (audreyn)" w:date="2017-11-15T08:42:00Z">
        <w:r w:rsidRPr="00E811D7">
          <w:rPr>
            <w:rFonts w:ascii="Times New Roman" w:hAnsi="Times New Roman"/>
            <w:b/>
            <w:rPrChange w:id="334" w:author="Nelson, Audrey R - (audreyn)" w:date="2017-11-15T08:46:00Z">
              <w:rPr>
                <w:rFonts w:ascii="Times New Roman" w:hAnsi="Times New Roman"/>
                <w:i/>
              </w:rPr>
            </w:rPrChange>
          </w:rPr>
          <w:t>Data Analysis 6:</w:t>
        </w:r>
      </w:ins>
      <w:ins w:id="335" w:author="Nelson, Audrey R - (audreyn)" w:date="2017-11-15T08:44:00Z">
        <w:r>
          <w:rPr>
            <w:rFonts w:ascii="Times New Roman" w:hAnsi="Times New Roman"/>
            <w:b/>
            <w:i/>
          </w:rPr>
          <w:t xml:space="preserve">  </w:t>
        </w:r>
        <w:r w:rsidRPr="00E811D7">
          <w:rPr>
            <w:rFonts w:ascii="Times New Roman" w:hAnsi="Times New Roman"/>
            <w:rPrChange w:id="336" w:author="Nelson, Audrey R - (audreyn)" w:date="2017-11-15T08:46:00Z">
              <w:rPr>
                <w:rFonts w:ascii="Times New Roman" w:hAnsi="Times New Roman"/>
                <w:b/>
                <w:i/>
              </w:rPr>
            </w:rPrChange>
          </w:rPr>
          <w:t>The analysis will include demographic variables that showed significance in the initial evaluation</w:t>
        </w:r>
      </w:ins>
      <w:ins w:id="337" w:author="Nelson, Audrey R - (audreyn)" w:date="2017-11-15T10:23:00Z">
        <w:r w:rsidR="00AA0660">
          <w:rPr>
            <w:rFonts w:ascii="Times New Roman" w:hAnsi="Times New Roman"/>
          </w:rPr>
          <w:t>, specifically those that showed large differences</w:t>
        </w:r>
      </w:ins>
      <w:ins w:id="338" w:author="Nelson, Audrey R - (audreyn)" w:date="2017-11-15T10:24:00Z">
        <w:r w:rsidR="00AA0660">
          <w:rPr>
            <w:rFonts w:ascii="Times New Roman" w:hAnsi="Times New Roman"/>
          </w:rPr>
          <w:t xml:space="preserve"> indicating the need for a different model, while controlling for those demographic variables that show</w:t>
        </w:r>
      </w:ins>
      <w:ins w:id="339" w:author="Nelson, Audrey R - (audreyn)" w:date="2017-11-15T10:25:00Z">
        <w:r w:rsidR="00AA0660">
          <w:rPr>
            <w:rFonts w:ascii="Times New Roman" w:hAnsi="Times New Roman"/>
          </w:rPr>
          <w:t>ed</w:t>
        </w:r>
      </w:ins>
      <w:ins w:id="340" w:author="Nelson, Audrey R - (audreyn)" w:date="2017-11-15T10:24:00Z">
        <w:r w:rsidR="00AA0660">
          <w:rPr>
            <w:rFonts w:ascii="Times New Roman" w:hAnsi="Times New Roman"/>
          </w:rPr>
          <w:t xml:space="preserve"> small differences,</w:t>
        </w:r>
      </w:ins>
      <w:ins w:id="341" w:author="Nelson, Audrey R - (audreyn)" w:date="2017-11-15T08:44:00Z">
        <w:r w:rsidRPr="00E811D7">
          <w:rPr>
            <w:rFonts w:ascii="Times New Roman" w:hAnsi="Times New Roman"/>
            <w:rPrChange w:id="342" w:author="Nelson, Audrey R - (audreyn)" w:date="2017-11-15T08:46:00Z">
              <w:rPr>
                <w:rFonts w:ascii="Times New Roman" w:hAnsi="Times New Roman"/>
                <w:b/>
                <w:i/>
              </w:rPr>
            </w:rPrChange>
          </w:rPr>
          <w:t xml:space="preserve"> side-by-side with the independent variables in question.</w:t>
        </w:r>
        <w:r w:rsidR="0008777B" w:rsidRPr="00AA0660">
          <w:rPr>
            <w:rFonts w:ascii="Times New Roman" w:hAnsi="Times New Roman"/>
          </w:rPr>
          <w:t xml:space="preserve"> </w:t>
        </w:r>
        <w:r w:rsidRPr="00E811D7">
          <w:rPr>
            <w:rFonts w:ascii="Times New Roman" w:hAnsi="Times New Roman"/>
            <w:rPrChange w:id="343" w:author="Nelson, Audrey R - (audreyn)" w:date="2017-11-15T08:46:00Z">
              <w:rPr>
                <w:rFonts w:ascii="Times New Roman" w:hAnsi="Times New Roman"/>
                <w:b/>
                <w:i/>
              </w:rPr>
            </w:rPrChange>
          </w:rPr>
          <w:t xml:space="preserve"> A</w:t>
        </w:r>
      </w:ins>
      <w:ins w:id="344" w:author="Nelson, Audrey R - (audreyn)" w:date="2017-11-15T09:11:00Z">
        <w:r w:rsidR="00824DED">
          <w:rPr>
            <w:rFonts w:ascii="Times New Roman" w:hAnsi="Times New Roman"/>
          </w:rPr>
          <w:t>n exploratory analysis using</w:t>
        </w:r>
      </w:ins>
      <w:ins w:id="345" w:author="Nelson, Audrey R - (audreyn)" w:date="2017-11-15T08:44:00Z">
        <w:r w:rsidRPr="00E811D7">
          <w:rPr>
            <w:rFonts w:ascii="Times New Roman" w:hAnsi="Times New Roman"/>
            <w:rPrChange w:id="346" w:author="Nelson, Audrey R - (audreyn)" w:date="2017-11-15T08:46:00Z">
              <w:rPr>
                <w:rFonts w:ascii="Times New Roman" w:hAnsi="Times New Roman"/>
                <w:b/>
                <w:i/>
              </w:rPr>
            </w:rPrChange>
          </w:rPr>
          <w:t xml:space="preserve"> multiple regre</w:t>
        </w:r>
        <w:r w:rsidR="00824DED" w:rsidRPr="00824DED">
          <w:rPr>
            <w:rFonts w:ascii="Times New Roman" w:hAnsi="Times New Roman"/>
          </w:rPr>
          <w:t>ssion will be conducted to explore</w:t>
        </w:r>
        <w:r w:rsidRPr="00E811D7">
          <w:rPr>
            <w:rFonts w:ascii="Times New Roman" w:hAnsi="Times New Roman"/>
            <w:rPrChange w:id="347" w:author="Nelson, Audrey R - (audreyn)" w:date="2017-11-15T08:46:00Z">
              <w:rPr>
                <w:rFonts w:ascii="Times New Roman" w:hAnsi="Times New Roman"/>
                <w:b/>
                <w:i/>
              </w:rPr>
            </w:rPrChange>
          </w:rPr>
          <w:t xml:space="preserve"> the </w:t>
        </w:r>
      </w:ins>
      <w:ins w:id="348" w:author="Nelson, Audrey R - (audreyn)" w:date="2017-11-15T08:45:00Z">
        <w:r w:rsidRPr="00E811D7">
          <w:rPr>
            <w:rFonts w:ascii="Times New Roman" w:hAnsi="Times New Roman"/>
            <w:rPrChange w:id="349" w:author="Nelson, Audrey R - (audreyn)" w:date="2017-11-15T08:46:00Z">
              <w:rPr>
                <w:rFonts w:ascii="Times New Roman" w:hAnsi="Times New Roman"/>
                <w:b/>
                <w:i/>
              </w:rPr>
            </w:rPrChange>
          </w:rPr>
          <w:t>hierarchical</w:t>
        </w:r>
      </w:ins>
      <w:ins w:id="350" w:author="Nelson, Audrey R - (audreyn)" w:date="2017-11-15T08:44:00Z">
        <w:r w:rsidRPr="00E811D7">
          <w:rPr>
            <w:rFonts w:ascii="Times New Roman" w:hAnsi="Times New Roman"/>
            <w:rPrChange w:id="351" w:author="Nelson, Audrey R - (audreyn)" w:date="2017-11-15T08:46:00Z">
              <w:rPr>
                <w:rFonts w:ascii="Times New Roman" w:hAnsi="Times New Roman"/>
                <w:b/>
                <w:i/>
              </w:rPr>
            </w:rPrChange>
          </w:rPr>
          <w:t xml:space="preserve"> </w:t>
        </w:r>
      </w:ins>
      <w:ins w:id="352" w:author="Nelson, Audrey R - (audreyn)" w:date="2017-11-15T08:45:00Z">
        <w:r w:rsidR="00824DED" w:rsidRPr="00824DED">
          <w:rPr>
            <w:rFonts w:ascii="Times New Roman" w:hAnsi="Times New Roman"/>
          </w:rPr>
          <w:t xml:space="preserve">relationship between </w:t>
        </w:r>
      </w:ins>
      <w:ins w:id="353" w:author="Nelson, Audrey R - (audreyn)" w:date="2017-11-15T09:13:00Z">
        <w:r w:rsidR="00824DED">
          <w:rPr>
            <w:rFonts w:ascii="Times New Roman" w:hAnsi="Times New Roman"/>
          </w:rPr>
          <w:t xml:space="preserve">stressful life events, </w:t>
        </w:r>
      </w:ins>
      <w:ins w:id="354" w:author="Nelson, Audrey R - (audreyn)" w:date="2017-11-15T08:45:00Z">
        <w:r w:rsidR="00824DED" w:rsidRPr="00824DED">
          <w:rPr>
            <w:rFonts w:ascii="Times New Roman" w:hAnsi="Times New Roman"/>
          </w:rPr>
          <w:t xml:space="preserve">sleep hygiene, </w:t>
        </w:r>
      </w:ins>
      <w:ins w:id="355" w:author="Nelson, Audrey R - (audreyn)" w:date="2017-11-15T09:13:00Z">
        <w:r w:rsidR="00824DED">
          <w:rPr>
            <w:rFonts w:ascii="Times New Roman" w:hAnsi="Times New Roman"/>
          </w:rPr>
          <w:t xml:space="preserve">and </w:t>
        </w:r>
      </w:ins>
      <w:ins w:id="356" w:author="Nelson, Audrey R - (audreyn)" w:date="2017-11-15T08:45:00Z">
        <w:r w:rsidR="00824DED" w:rsidRPr="00824DED">
          <w:rPr>
            <w:rFonts w:ascii="Times New Roman" w:hAnsi="Times New Roman"/>
          </w:rPr>
          <w:t xml:space="preserve">exercise, </w:t>
        </w:r>
      </w:ins>
      <w:ins w:id="357" w:author="Nelson, Audrey R - (audreyn)" w:date="2017-11-15T10:25:00Z">
        <w:r w:rsidR="00AA0660">
          <w:rPr>
            <w:rFonts w:ascii="Times New Roman" w:hAnsi="Times New Roman"/>
          </w:rPr>
          <w:t xml:space="preserve">including any relevant demographic variables, </w:t>
        </w:r>
      </w:ins>
      <w:ins w:id="358" w:author="Nelson, Audrey R - (audreyn)" w:date="2017-11-15T08:45:00Z">
        <w:r w:rsidR="00824DED" w:rsidRPr="00824DED">
          <w:rPr>
            <w:rFonts w:ascii="Times New Roman" w:hAnsi="Times New Roman"/>
          </w:rPr>
          <w:t xml:space="preserve">as they predict academic </w:t>
        </w:r>
      </w:ins>
      <w:ins w:id="359" w:author="Nelson, Audrey R - (audreyn)" w:date="2017-11-15T09:14:00Z">
        <w:r w:rsidR="00824DED">
          <w:rPr>
            <w:rFonts w:ascii="Times New Roman" w:hAnsi="Times New Roman"/>
          </w:rPr>
          <w:t>engagement</w:t>
        </w:r>
      </w:ins>
      <w:ins w:id="360" w:author="Nelson, Audrey R - (audreyn)" w:date="2017-11-15T08:45:00Z">
        <w:r w:rsidR="00824DED">
          <w:rPr>
            <w:rFonts w:ascii="Times New Roman" w:hAnsi="Times New Roman"/>
          </w:rPr>
          <w:t xml:space="preserve">, </w:t>
        </w:r>
        <w:r w:rsidR="00AA0660">
          <w:rPr>
            <w:rFonts w:ascii="Times New Roman" w:hAnsi="Times New Roman"/>
          </w:rPr>
          <w:t>as well as</w:t>
        </w:r>
        <w:r w:rsidR="00824DED">
          <w:rPr>
            <w:rFonts w:ascii="Times New Roman" w:hAnsi="Times New Roman"/>
          </w:rPr>
          <w:t xml:space="preserve"> the robustness of these relationships.</w:t>
        </w:r>
      </w:ins>
    </w:p>
    <w:p w14:paraId="68C075B0" w14:textId="429130C5" w:rsidR="000A4D54" w:rsidRDefault="000A4D54" w:rsidP="000A4D54">
      <w:pPr>
        <w:widowControl w:val="0"/>
        <w:autoSpaceDE w:val="0"/>
        <w:autoSpaceDN w:val="0"/>
        <w:adjustRightInd w:val="0"/>
        <w:spacing w:after="240" w:line="360" w:lineRule="atLeast"/>
        <w:ind w:firstLine="0"/>
        <w:rPr>
          <w:ins w:id="361" w:author="Nelson, Audrey R - (audreyn)" w:date="2017-11-15T09:43:00Z"/>
          <w:rFonts w:ascii="Times" w:hAnsi="Times" w:cs="Times"/>
          <w:color w:val="000000"/>
          <w:kern w:val="0"/>
        </w:rPr>
      </w:pPr>
      <w:ins w:id="362" w:author="Nelson, Audrey R - (audreyn)" w:date="2017-11-15T09:43:00Z">
        <w:r>
          <w:rPr>
            <w:rFonts w:ascii="Times New Roman" w:hAnsi="Times New Roman" w:cs="Times New Roman"/>
            <w:color w:val="000000"/>
            <w:kern w:val="0"/>
            <w:sz w:val="32"/>
            <w:szCs w:val="32"/>
          </w:rPr>
          <w:t xml:space="preserve"> </w:t>
        </w:r>
      </w:ins>
    </w:p>
    <w:p w14:paraId="5BD73DED" w14:textId="49743F21" w:rsidR="00E65696" w:rsidRDefault="00E65696" w:rsidP="008A3536">
      <w:pPr>
        <w:autoSpaceDE w:val="0"/>
        <w:autoSpaceDN w:val="0"/>
        <w:adjustRightInd w:val="0"/>
        <w:ind w:firstLine="0"/>
        <w:rPr>
          <w:ins w:id="363" w:author="Nelson, Audrey R - (audreyn)" w:date="2017-11-14T17:46:00Z"/>
          <w:b/>
          <w:color w:val="000000" w:themeColor="text1"/>
        </w:rPr>
      </w:pPr>
    </w:p>
    <w:p w14:paraId="6B6F9373" w14:textId="32788143" w:rsidR="00E65696" w:rsidRDefault="00E65696">
      <w:pPr>
        <w:rPr>
          <w:ins w:id="364" w:author="Nelson, Audrey R - (audreyn)" w:date="2017-11-14T17:46:00Z"/>
          <w:b/>
          <w:color w:val="000000" w:themeColor="text1"/>
        </w:rPr>
      </w:pPr>
      <w:ins w:id="365" w:author="Nelson, Audrey R - (audreyn)" w:date="2017-11-14T17:46:00Z">
        <w:r>
          <w:rPr>
            <w:b/>
            <w:color w:val="000000" w:themeColor="text1"/>
          </w:rPr>
          <w:br w:type="page"/>
        </w:r>
      </w:ins>
    </w:p>
    <w:p w14:paraId="5403C320" w14:textId="2F619006" w:rsidR="00E65696" w:rsidRDefault="00E65696" w:rsidP="00E65696">
      <w:pPr>
        <w:autoSpaceDE w:val="0"/>
        <w:autoSpaceDN w:val="0"/>
        <w:adjustRightInd w:val="0"/>
        <w:ind w:firstLine="0"/>
        <w:jc w:val="center"/>
        <w:rPr>
          <w:ins w:id="366" w:author="Nelson, Audrey R - (audreyn)" w:date="2017-11-14T17:56:00Z"/>
          <w:b/>
          <w:color w:val="000000" w:themeColor="text1"/>
        </w:rPr>
        <w:pPrChange w:id="367" w:author="Nelson, Audrey R - (audreyn)" w:date="2017-11-14T17:47:00Z">
          <w:pPr>
            <w:autoSpaceDE w:val="0"/>
            <w:autoSpaceDN w:val="0"/>
            <w:adjustRightInd w:val="0"/>
            <w:ind w:firstLine="0"/>
          </w:pPr>
        </w:pPrChange>
      </w:pPr>
      <w:ins w:id="368" w:author="Nelson, Audrey R - (audreyn)" w:date="2017-11-14T17:47:00Z">
        <w:r>
          <w:rPr>
            <w:b/>
            <w:color w:val="000000" w:themeColor="text1"/>
          </w:rPr>
          <w:t>APPENDIX 1</w:t>
        </w:r>
      </w:ins>
    </w:p>
    <w:p w14:paraId="6136C770" w14:textId="77777777" w:rsidR="00C16C66" w:rsidRDefault="00C16C66" w:rsidP="00C16C66">
      <w:pPr>
        <w:spacing w:before="100" w:beforeAutospacing="1" w:after="100" w:afterAutospacing="1" w:line="240" w:lineRule="auto"/>
        <w:rPr>
          <w:ins w:id="369" w:author="Nelson, Audrey R - (audreyn)" w:date="2017-11-14T17:56:00Z"/>
          <w:rFonts w:ascii="Times New Roman" w:eastAsia="Times New Roman" w:hAnsi="Times New Roman"/>
        </w:rPr>
      </w:pPr>
      <w:ins w:id="370" w:author="Nelson, Audrey R - (audreyn)" w:date="2017-11-14T17:56:00Z">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ins>
    </w:p>
    <w:p w14:paraId="0D8DFAB8" w14:textId="77777777" w:rsidR="00C16C66" w:rsidRDefault="00C16C66" w:rsidP="00C16C66">
      <w:pPr>
        <w:spacing w:before="100" w:beforeAutospacing="1" w:after="100" w:afterAutospacing="1" w:line="240" w:lineRule="auto"/>
        <w:rPr>
          <w:ins w:id="371" w:author="Nelson, Audrey R - (audreyn)" w:date="2017-11-14T17:56:00Z"/>
          <w:rFonts w:ascii="Times New Roman" w:eastAsia="Times New Roman" w:hAnsi="Times New Roman"/>
          <w:b/>
        </w:rPr>
      </w:pPr>
      <w:ins w:id="372" w:author="Nelson, Audrey R - (audreyn)" w:date="2017-11-14T17:56:00Z">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ins>
    </w:p>
    <w:p w14:paraId="1AD80EF5" w14:textId="77777777" w:rsidR="00C16C66" w:rsidRPr="00D058C4" w:rsidRDefault="00C16C66" w:rsidP="00C16C66">
      <w:pPr>
        <w:spacing w:before="100" w:beforeAutospacing="1" w:after="100" w:afterAutospacing="1" w:line="360" w:lineRule="auto"/>
        <w:rPr>
          <w:ins w:id="373" w:author="Nelson, Audrey R - (audreyn)" w:date="2017-11-14T17:56:00Z"/>
          <w:rFonts w:ascii="Times New Roman" w:eastAsia="Times New Roman" w:hAnsi="Times New Roman"/>
          <w:b/>
        </w:rPr>
      </w:pPr>
      <w:ins w:id="374" w:author="Nelson, Audrey R - (audreyn)" w:date="2017-11-14T17:56:00Z">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ins>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ins w:id="375" w:author="Nelson, Audrey R - (audreyn)" w:date="2017-11-14T17:56:00Z"/>
          <w:rFonts w:ascii="Times New Roman" w:eastAsia="Times New Roman" w:hAnsi="Times New Roman"/>
        </w:rPr>
      </w:pPr>
      <w:ins w:id="376" w:author="Nelson, Audrey R - (audreyn)" w:date="2017-11-14T17:56:00Z">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ins>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ins w:id="377" w:author="Nelson, Audrey R - (audreyn)" w:date="2017-11-14T17:56:00Z"/>
          <w:rFonts w:ascii="Times New Roman" w:eastAsia="Times New Roman" w:hAnsi="Times New Roman"/>
        </w:rPr>
      </w:pPr>
      <w:ins w:id="378" w:author="Nelson, Audrey R - (audreyn)" w:date="2017-11-14T17:56:00Z">
        <w:r>
          <w:rPr>
            <w:rFonts w:ascii="Times New Roman" w:eastAsia="Times New Roman" w:hAnsi="Times New Roman"/>
          </w:rPr>
          <w:t>Had a lot of tests</w:t>
        </w:r>
      </w:ins>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ins w:id="379" w:author="Nelson, Audrey R - (audreyn)" w:date="2017-11-14T17:56:00Z"/>
          <w:rFonts w:ascii="Times New Roman" w:eastAsia="Times New Roman" w:hAnsi="Times New Roman"/>
        </w:rPr>
      </w:pPr>
      <w:ins w:id="380" w:author="Nelson, Audrey R - (audreyn)" w:date="2017-11-14T17:56:00Z">
        <w:r>
          <w:rPr>
            <w:rFonts w:ascii="Times New Roman" w:eastAsia="Times New Roman" w:hAnsi="Times New Roman"/>
          </w:rPr>
          <w:t>It’s finals week</w:t>
        </w:r>
      </w:ins>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ins w:id="381" w:author="Nelson, Audrey R - (audreyn)" w:date="2017-11-14T17:56:00Z"/>
          <w:rFonts w:ascii="Times New Roman" w:eastAsia="Times New Roman" w:hAnsi="Times New Roman"/>
        </w:rPr>
      </w:pPr>
      <w:ins w:id="382" w:author="Nelson, Audrey R - (audreyn)" w:date="2017-11-14T17:56:00Z">
        <w:r>
          <w:rPr>
            <w:rFonts w:ascii="Times New Roman" w:eastAsia="Times New Roman" w:hAnsi="Times New Roman"/>
          </w:rPr>
          <w:t>Applying to graduate school</w:t>
        </w:r>
      </w:ins>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ins w:id="383" w:author="Nelson, Audrey R - (audreyn)" w:date="2017-11-14T17:56:00Z"/>
          <w:rFonts w:ascii="Times New Roman" w:eastAsia="Times New Roman" w:hAnsi="Times New Roman"/>
        </w:rPr>
      </w:pPr>
      <w:ins w:id="384" w:author="Nelson, Audrey R - (audreyn)" w:date="2017-11-14T17:56:00Z">
        <w:r w:rsidRPr="00D058C4">
          <w:rPr>
            <w:rFonts w:ascii="Times New Roman" w:eastAsia="Times New Roman" w:hAnsi="Times New Roman"/>
          </w:rPr>
          <w:t xml:space="preserve">Victim of </w:t>
        </w:r>
        <w:r>
          <w:rPr>
            <w:rFonts w:ascii="Times New Roman" w:eastAsia="Times New Roman" w:hAnsi="Times New Roman"/>
          </w:rPr>
          <w:t xml:space="preserve">a crime </w:t>
        </w:r>
      </w:ins>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ins w:id="385" w:author="Nelson, Audrey R - (audreyn)" w:date="2017-11-14T17:56:00Z"/>
          <w:rFonts w:ascii="Times New Roman" w:eastAsia="Times New Roman" w:hAnsi="Times New Roman"/>
        </w:rPr>
      </w:pPr>
      <w:ins w:id="386" w:author="Nelson, Audrey R - (audreyn)" w:date="2017-11-14T17:56:00Z">
        <w:r w:rsidRPr="00B955D2">
          <w:rPr>
            <w:rFonts w:ascii="Times New Roman" w:eastAsia="Times New Roman" w:hAnsi="Times New Roman"/>
          </w:rPr>
          <w:t>Assignments i</w:t>
        </w:r>
        <w:r>
          <w:rPr>
            <w:rFonts w:ascii="Times New Roman" w:eastAsia="Times New Roman" w:hAnsi="Times New Roman"/>
          </w:rPr>
          <w:t xml:space="preserve">n all classes due the same day </w:t>
        </w:r>
      </w:ins>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ins w:id="387" w:author="Nelson, Audrey R - (audreyn)" w:date="2017-11-14T17:56:00Z"/>
          <w:rFonts w:ascii="Times New Roman" w:eastAsia="Times New Roman" w:hAnsi="Times New Roman"/>
        </w:rPr>
      </w:pPr>
      <w:ins w:id="388" w:author="Nelson, Audrey R - (audreyn)" w:date="2017-11-14T17:56:00Z">
        <w:r w:rsidRPr="00B955D2">
          <w:rPr>
            <w:rFonts w:ascii="Times New Roman" w:eastAsia="Times New Roman" w:hAnsi="Times New Roman"/>
          </w:rPr>
          <w:t>B</w:t>
        </w:r>
        <w:r>
          <w:rPr>
            <w:rFonts w:ascii="Times New Roman" w:eastAsia="Times New Roman" w:hAnsi="Times New Roman"/>
          </w:rPr>
          <w:t xml:space="preserve">reaking up with boy/girlfriend </w:t>
        </w:r>
      </w:ins>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ins w:id="389" w:author="Nelson, Audrey R - (audreyn)" w:date="2017-11-14T17:56:00Z"/>
          <w:rFonts w:ascii="Times New Roman" w:eastAsia="Times New Roman" w:hAnsi="Times New Roman"/>
        </w:rPr>
      </w:pPr>
      <w:ins w:id="390" w:author="Nelson, Audrey R - (audreyn)" w:date="2017-11-14T17:56:00Z">
        <w:r w:rsidRPr="00B955D2">
          <w:rPr>
            <w:rFonts w:ascii="Times New Roman" w:eastAsia="Times New Roman" w:hAnsi="Times New Roman"/>
          </w:rPr>
          <w:t>Found out</w:t>
        </w:r>
        <w:r>
          <w:rPr>
            <w:rFonts w:ascii="Times New Roman" w:eastAsia="Times New Roman" w:hAnsi="Times New Roman"/>
          </w:rPr>
          <w:t xml:space="preserve"> boy/girlfriend cheated on you </w:t>
        </w:r>
      </w:ins>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ins w:id="391" w:author="Nelson, Audrey R - (audreyn)" w:date="2017-11-14T17:56:00Z"/>
          <w:rFonts w:ascii="Times New Roman" w:eastAsia="Times New Roman" w:hAnsi="Times New Roman"/>
        </w:rPr>
      </w:pPr>
      <w:ins w:id="392" w:author="Nelson, Audrey R - (audreyn)" w:date="2017-11-14T17:56:00Z">
        <w:r w:rsidRPr="00B955D2">
          <w:rPr>
            <w:rFonts w:ascii="Times New Roman" w:eastAsia="Times New Roman" w:hAnsi="Times New Roman"/>
          </w:rPr>
          <w:t xml:space="preserve">Lots of deadlines to meet </w:t>
        </w:r>
      </w:ins>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ins w:id="393" w:author="Nelson, Audrey R - (audreyn)" w:date="2017-11-14T17:56:00Z"/>
          <w:rFonts w:ascii="Times New Roman" w:eastAsia="Times New Roman" w:hAnsi="Times New Roman"/>
        </w:rPr>
      </w:pPr>
      <w:ins w:id="394" w:author="Nelson, Audrey R - (audreyn)" w:date="2017-11-14T17:56:00Z">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ins>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95" w:author="Nelson, Audrey R - (audreyn)" w:date="2017-11-14T17:57:00Z"/>
          <w:lang w:bidi="en-US"/>
        </w:rPr>
      </w:pPr>
      <w:ins w:id="396" w:author="Nelson, Audrey R - (audreyn)" w:date="2017-11-14T17:57:00Z">
        <w:r w:rsidRPr="00280678">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D43718">
        <w:trPr>
          <w:jc w:val="center"/>
          <w:ins w:id="397" w:author="Nelson, Audrey R - (audreyn)" w:date="2017-11-14T17:57:00Z"/>
        </w:trPr>
        <w:tc>
          <w:tcPr>
            <w:tcW w:w="1847" w:type="dxa"/>
            <w:tcBorders>
              <w:top w:val="nil"/>
              <w:left w:val="nil"/>
              <w:bottom w:val="nil"/>
              <w:right w:val="nil"/>
            </w:tcBorders>
          </w:tcPr>
          <w:p w14:paraId="4D56D0EA" w14:textId="77777777" w:rsidR="00C16C66" w:rsidRPr="00280678" w:rsidRDefault="00C16C66" w:rsidP="00C0290A">
            <w:pPr>
              <w:pStyle w:val="Heading3"/>
              <w:ind w:firstLine="0"/>
              <w:rPr>
                <w:ins w:id="398" w:author="Nelson, Audrey R - (audreyn)" w:date="2017-11-14T17:57:00Z"/>
              </w:rPr>
              <w:pPrChange w:id="399" w:author="Nelson, Audrey R - (audreyn)" w:date="2017-11-14T18:06:00Z">
                <w:pPr>
                  <w:pStyle w:val="Heading3"/>
                  <w:jc w:val="center"/>
                </w:pPr>
              </w:pPrChange>
            </w:pPr>
            <w:ins w:id="400" w:author="Nelson, Audrey R - (audreyn)" w:date="2017-11-14T17:57:00Z">
              <w:r>
                <w:t>Not at all characteristic of me</w:t>
              </w:r>
            </w:ins>
          </w:p>
        </w:tc>
        <w:tc>
          <w:tcPr>
            <w:tcW w:w="1847" w:type="dxa"/>
            <w:tcBorders>
              <w:top w:val="nil"/>
              <w:left w:val="nil"/>
              <w:bottom w:val="nil"/>
              <w:right w:val="nil"/>
            </w:tcBorders>
          </w:tcPr>
          <w:p w14:paraId="1699827E" w14:textId="77777777" w:rsidR="00C16C66" w:rsidRPr="006606F1" w:rsidRDefault="00C16C66" w:rsidP="00C0290A">
            <w:pPr>
              <w:ind w:firstLine="0"/>
              <w:rPr>
                <w:ins w:id="401" w:author="Nelson, Audrey R - (audreyn)" w:date="2017-11-14T17:57:00Z"/>
                <w:b/>
                <w:bCs/>
              </w:rPr>
              <w:pPrChange w:id="402" w:author="Nelson, Audrey R - (audreyn)" w:date="2017-11-14T18:06:00Z">
                <w:pPr>
                  <w:jc w:val="center"/>
                </w:pPr>
              </w:pPrChange>
            </w:pPr>
            <w:ins w:id="403" w:author="Nelson, Audrey R - (audreyn)" w:date="2017-11-14T17:57:00Z">
              <w:r w:rsidRPr="006606F1">
                <w:rPr>
                  <w:b/>
                </w:rPr>
                <w:t xml:space="preserve">Not </w:t>
              </w:r>
              <w:r>
                <w:rPr>
                  <w:b/>
                </w:rPr>
                <w:t xml:space="preserve">really </w:t>
              </w:r>
              <w:r w:rsidRPr="006606F1">
                <w:rPr>
                  <w:b/>
                </w:rPr>
                <w:t>characteristic of me</w:t>
              </w:r>
            </w:ins>
          </w:p>
        </w:tc>
        <w:tc>
          <w:tcPr>
            <w:tcW w:w="1677" w:type="dxa"/>
            <w:tcBorders>
              <w:top w:val="nil"/>
              <w:left w:val="nil"/>
              <w:bottom w:val="nil"/>
              <w:right w:val="nil"/>
            </w:tcBorders>
          </w:tcPr>
          <w:p w14:paraId="1A2FDB51" w14:textId="77777777" w:rsidR="00C16C66" w:rsidRPr="006606F1" w:rsidRDefault="00C16C66" w:rsidP="00C0290A">
            <w:pPr>
              <w:ind w:firstLine="0"/>
              <w:rPr>
                <w:ins w:id="404" w:author="Nelson, Audrey R - (audreyn)" w:date="2017-11-14T17:57:00Z"/>
                <w:b/>
                <w:bCs/>
              </w:rPr>
              <w:pPrChange w:id="405" w:author="Nelson, Audrey R - (audreyn)" w:date="2017-11-14T18:06:00Z">
                <w:pPr>
                  <w:jc w:val="center"/>
                </w:pPr>
              </w:pPrChange>
            </w:pPr>
            <w:ins w:id="406" w:author="Nelson, Audrey R - (audreyn)" w:date="2017-11-14T17:57:00Z">
              <w:r>
                <w:rPr>
                  <w:b/>
                </w:rPr>
                <w:t>Moderately</w:t>
              </w:r>
              <w:r w:rsidRPr="006606F1">
                <w:rPr>
                  <w:b/>
                </w:rPr>
                <w:t xml:space="preserve"> characteristic of me</w:t>
              </w:r>
            </w:ins>
          </w:p>
        </w:tc>
        <w:tc>
          <w:tcPr>
            <w:tcW w:w="1914" w:type="dxa"/>
            <w:gridSpan w:val="2"/>
            <w:tcBorders>
              <w:top w:val="nil"/>
              <w:left w:val="nil"/>
              <w:bottom w:val="nil"/>
              <w:right w:val="nil"/>
            </w:tcBorders>
          </w:tcPr>
          <w:p w14:paraId="38FD671A" w14:textId="77777777" w:rsidR="00C16C66" w:rsidRPr="006606F1" w:rsidRDefault="00C16C66" w:rsidP="001B5DF9">
            <w:pPr>
              <w:ind w:firstLine="0"/>
              <w:rPr>
                <w:ins w:id="407" w:author="Nelson, Audrey R - (audreyn)" w:date="2017-11-14T17:57:00Z"/>
                <w:b/>
                <w:bCs/>
              </w:rPr>
              <w:pPrChange w:id="408" w:author="Nelson, Audrey R - (audreyn)" w:date="2017-11-14T18:06:00Z">
                <w:pPr>
                  <w:jc w:val="center"/>
                </w:pPr>
              </w:pPrChange>
            </w:pPr>
            <w:ins w:id="409" w:author="Nelson, Audrey R - (audreyn)" w:date="2017-11-14T17:57:00Z">
              <w:r>
                <w:rPr>
                  <w:b/>
                </w:rPr>
                <w:t>C</w:t>
              </w:r>
              <w:r w:rsidRPr="006606F1">
                <w:rPr>
                  <w:b/>
                </w:rPr>
                <w:t>haracteristic of me</w:t>
              </w:r>
            </w:ins>
          </w:p>
        </w:tc>
        <w:tc>
          <w:tcPr>
            <w:tcW w:w="1677" w:type="dxa"/>
            <w:tcBorders>
              <w:top w:val="nil"/>
              <w:left w:val="nil"/>
              <w:bottom w:val="nil"/>
              <w:right w:val="nil"/>
            </w:tcBorders>
          </w:tcPr>
          <w:p w14:paraId="6C691E85" w14:textId="77777777" w:rsidR="00C16C66" w:rsidRPr="006606F1" w:rsidRDefault="00C16C66" w:rsidP="001B5DF9">
            <w:pPr>
              <w:ind w:firstLine="0"/>
              <w:rPr>
                <w:ins w:id="410" w:author="Nelson, Audrey R - (audreyn)" w:date="2017-11-14T17:57:00Z"/>
                <w:b/>
              </w:rPr>
              <w:pPrChange w:id="411" w:author="Nelson, Audrey R - (audreyn)" w:date="2017-11-14T18:06:00Z">
                <w:pPr>
                  <w:jc w:val="center"/>
                </w:pPr>
              </w:pPrChange>
            </w:pPr>
            <w:ins w:id="412" w:author="Nelson, Audrey R - (audreyn)" w:date="2017-11-14T17:57:00Z">
              <w:r>
                <w:rPr>
                  <w:b/>
                </w:rPr>
                <w:t>Very</w:t>
              </w:r>
              <w:r w:rsidRPr="006606F1">
                <w:rPr>
                  <w:b/>
                </w:rPr>
                <w:t xml:space="preserve"> characteristic of me</w:t>
              </w:r>
            </w:ins>
          </w:p>
        </w:tc>
      </w:tr>
      <w:tr w:rsidR="00C16C66" w:rsidRPr="00280678" w14:paraId="47E66260" w14:textId="77777777" w:rsidTr="00D43718">
        <w:trPr>
          <w:jc w:val="center"/>
          <w:ins w:id="413" w:author="Nelson, Audrey R - (audreyn)" w:date="2017-11-14T17:57:00Z"/>
        </w:trPr>
        <w:tc>
          <w:tcPr>
            <w:tcW w:w="1847" w:type="dxa"/>
            <w:tcBorders>
              <w:top w:val="nil"/>
              <w:left w:val="nil"/>
              <w:bottom w:val="nil"/>
              <w:right w:val="nil"/>
            </w:tcBorders>
          </w:tcPr>
          <w:p w14:paraId="70E6B46E" w14:textId="55AA8897" w:rsidR="00C16C66" w:rsidRPr="00280678" w:rsidRDefault="00C16C66" w:rsidP="001B5DF9">
            <w:pPr>
              <w:ind w:firstLine="0"/>
              <w:rPr>
                <w:ins w:id="414" w:author="Nelson, Audrey R - (audreyn)" w:date="2017-11-14T17:57:00Z"/>
                <w:b/>
                <w:bCs/>
              </w:rPr>
              <w:pPrChange w:id="415" w:author="Nelson, Audrey R - (audreyn)" w:date="2017-11-14T18:06:00Z">
                <w:pPr/>
              </w:pPrChange>
            </w:pPr>
            <w:ins w:id="416" w:author="Nelson, Audrey R - (audreyn)" w:date="2017-11-14T17:57:00Z">
              <w:r w:rsidRPr="00280678">
                <w:rPr>
                  <w:b/>
                  <w:bCs/>
                </w:rPr>
                <w:t xml:space="preserve">        a</w:t>
              </w:r>
            </w:ins>
          </w:p>
        </w:tc>
        <w:tc>
          <w:tcPr>
            <w:tcW w:w="1847" w:type="dxa"/>
            <w:tcBorders>
              <w:top w:val="nil"/>
              <w:left w:val="nil"/>
              <w:bottom w:val="nil"/>
              <w:right w:val="nil"/>
            </w:tcBorders>
          </w:tcPr>
          <w:p w14:paraId="5DA4C710" w14:textId="77777777" w:rsidR="00C16C66" w:rsidRPr="00280678" w:rsidRDefault="00C16C66" w:rsidP="001B5DF9">
            <w:pPr>
              <w:rPr>
                <w:ins w:id="417" w:author="Nelson, Audrey R - (audreyn)" w:date="2017-11-14T17:57:00Z"/>
                <w:b/>
                <w:bCs/>
              </w:rPr>
              <w:pPrChange w:id="418" w:author="Nelson, Audrey R - (audreyn)" w:date="2017-11-14T18:07:00Z">
                <w:pPr>
                  <w:jc w:val="center"/>
                </w:pPr>
              </w:pPrChange>
            </w:pPr>
            <w:ins w:id="419" w:author="Nelson, Audrey R - (audreyn)" w:date="2017-11-14T17:57:00Z">
              <w:r w:rsidRPr="00280678">
                <w:rPr>
                  <w:b/>
                  <w:bCs/>
                </w:rPr>
                <w:t>b</w:t>
              </w:r>
            </w:ins>
          </w:p>
        </w:tc>
        <w:tc>
          <w:tcPr>
            <w:tcW w:w="1905" w:type="dxa"/>
            <w:gridSpan w:val="2"/>
            <w:tcBorders>
              <w:top w:val="nil"/>
              <w:left w:val="nil"/>
              <w:bottom w:val="nil"/>
              <w:right w:val="nil"/>
            </w:tcBorders>
          </w:tcPr>
          <w:p w14:paraId="15758842" w14:textId="77777777" w:rsidR="00C16C66" w:rsidRPr="00280678" w:rsidRDefault="00C16C66" w:rsidP="001B5DF9">
            <w:pPr>
              <w:rPr>
                <w:ins w:id="420" w:author="Nelson, Audrey R - (audreyn)" w:date="2017-11-14T17:57:00Z"/>
                <w:b/>
                <w:bCs/>
              </w:rPr>
              <w:pPrChange w:id="421" w:author="Nelson, Audrey R - (audreyn)" w:date="2017-11-14T18:07:00Z">
                <w:pPr>
                  <w:jc w:val="center"/>
                </w:pPr>
              </w:pPrChange>
            </w:pPr>
            <w:ins w:id="422" w:author="Nelson, Audrey R - (audreyn)" w:date="2017-11-14T17:57:00Z">
              <w:r w:rsidRPr="00280678">
                <w:rPr>
                  <w:b/>
                  <w:bCs/>
                </w:rPr>
                <w:t>c</w:t>
              </w:r>
            </w:ins>
          </w:p>
        </w:tc>
        <w:tc>
          <w:tcPr>
            <w:tcW w:w="1686" w:type="dxa"/>
            <w:tcBorders>
              <w:top w:val="nil"/>
              <w:left w:val="nil"/>
              <w:bottom w:val="nil"/>
              <w:right w:val="nil"/>
            </w:tcBorders>
          </w:tcPr>
          <w:p w14:paraId="58F8FE7A" w14:textId="77777777" w:rsidR="00C16C66" w:rsidRPr="00280678" w:rsidRDefault="00C16C66" w:rsidP="001B5DF9">
            <w:pPr>
              <w:rPr>
                <w:ins w:id="423" w:author="Nelson, Audrey R - (audreyn)" w:date="2017-11-14T17:57:00Z"/>
                <w:b/>
                <w:bCs/>
              </w:rPr>
              <w:pPrChange w:id="424" w:author="Nelson, Audrey R - (audreyn)" w:date="2017-11-14T18:07:00Z">
                <w:pPr>
                  <w:jc w:val="center"/>
                </w:pPr>
              </w:pPrChange>
            </w:pPr>
            <w:ins w:id="425" w:author="Nelson, Audrey R - (audreyn)" w:date="2017-11-14T17:57:00Z">
              <w:r>
                <w:rPr>
                  <w:b/>
                  <w:bCs/>
                </w:rPr>
                <w:t>d</w:t>
              </w:r>
            </w:ins>
          </w:p>
        </w:tc>
        <w:tc>
          <w:tcPr>
            <w:tcW w:w="1677" w:type="dxa"/>
            <w:tcBorders>
              <w:top w:val="nil"/>
              <w:left w:val="nil"/>
              <w:bottom w:val="nil"/>
              <w:right w:val="nil"/>
            </w:tcBorders>
          </w:tcPr>
          <w:p w14:paraId="6347787E" w14:textId="77777777" w:rsidR="00C16C66" w:rsidRDefault="00C16C66" w:rsidP="001B5DF9">
            <w:pPr>
              <w:rPr>
                <w:ins w:id="426" w:author="Nelson, Audrey R - (audreyn)" w:date="2017-11-14T17:57:00Z"/>
                <w:b/>
                <w:bCs/>
              </w:rPr>
              <w:pPrChange w:id="427" w:author="Nelson, Audrey R - (audreyn)" w:date="2017-11-14T18:07:00Z">
                <w:pPr>
                  <w:jc w:val="center"/>
                </w:pPr>
              </w:pPrChange>
            </w:pPr>
            <w:ins w:id="428" w:author="Nelson, Audrey R - (audreyn)" w:date="2017-11-14T17:57:00Z">
              <w:r>
                <w:rPr>
                  <w:b/>
                  <w:bCs/>
                </w:rPr>
                <w:t>e</w:t>
              </w:r>
            </w:ins>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29" w:author="Nelson, Audrey R - (audreyn)" w:date="2017-11-14T17:57:00Z"/>
          <w:lang w:bidi="en-US"/>
        </w:rPr>
      </w:pPr>
      <w:ins w:id="430" w:author="Nelson, Audrey R - (audreyn)" w:date="2017-11-14T17:57:00Z">
        <w:r w:rsidRPr="006606F1">
          <w:rPr>
            <w:lang w:bidi="en-US"/>
          </w:rPr>
          <w:t xml:space="preserve">Making sure to study on a regular basis </w:t>
        </w:r>
      </w:ins>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31" w:author="Nelson, Audrey R - (audreyn)" w:date="2017-11-14T17:57:00Z"/>
          <w:lang w:bidi="en-US"/>
        </w:rPr>
      </w:pPr>
      <w:ins w:id="432" w:author="Nelson, Audrey R - (audreyn)" w:date="2017-11-14T17:57:00Z">
        <w:r w:rsidRPr="006606F1">
          <w:rPr>
            <w:lang w:bidi="en-US"/>
          </w:rPr>
          <w:t xml:space="preserve">Putting forth effort </w:t>
        </w:r>
      </w:ins>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33" w:author="Nelson, Audrey R - (audreyn)" w:date="2017-11-14T17:57:00Z"/>
          <w:lang w:bidi="en-US"/>
        </w:rPr>
      </w:pPr>
      <w:ins w:id="434" w:author="Nelson, Audrey R - (audreyn)" w:date="2017-11-14T17:57:00Z">
        <w:r w:rsidRPr="006606F1">
          <w:rPr>
            <w:lang w:bidi="en-US"/>
          </w:rPr>
          <w:t xml:space="preserve">Doing all the homework problems </w:t>
        </w:r>
      </w:ins>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35" w:author="Nelson, Audrey R - (audreyn)" w:date="2017-11-14T17:57:00Z"/>
          <w:lang w:bidi="en-US"/>
        </w:rPr>
      </w:pPr>
      <w:ins w:id="436" w:author="Nelson, Audrey R - (audreyn)" w:date="2017-11-14T17:57:00Z">
        <w:r w:rsidRPr="006606F1">
          <w:rPr>
            <w:lang w:bidi="en-US"/>
          </w:rPr>
          <w:t xml:space="preserve">Staying up on the readings </w:t>
        </w:r>
      </w:ins>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37" w:author="Nelson, Audrey R - (audreyn)" w:date="2017-11-14T17:57:00Z"/>
          <w:lang w:bidi="en-US"/>
        </w:rPr>
      </w:pPr>
      <w:ins w:id="438" w:author="Nelson, Audrey R - (audreyn)" w:date="2017-11-14T17:57:00Z">
        <w:r w:rsidRPr="006606F1">
          <w:rPr>
            <w:lang w:bidi="en-US"/>
          </w:rPr>
          <w:t xml:space="preserve">Looking over class notes between classes to make sure I understand the material  </w:t>
        </w:r>
      </w:ins>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39" w:author="Nelson, Audrey R - (audreyn)" w:date="2017-11-14T17:57:00Z"/>
          <w:lang w:bidi="en-US"/>
        </w:rPr>
      </w:pPr>
      <w:ins w:id="440" w:author="Nelson, Audrey R - (audreyn)" w:date="2017-11-14T17:57:00Z">
        <w:r w:rsidRPr="006606F1">
          <w:rPr>
            <w:lang w:bidi="en-US"/>
          </w:rPr>
          <w:t xml:space="preserve">Being organized </w:t>
        </w:r>
      </w:ins>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41" w:author="Nelson, Audrey R - (audreyn)" w:date="2017-11-14T17:57:00Z"/>
          <w:lang w:bidi="en-US"/>
        </w:rPr>
      </w:pPr>
      <w:ins w:id="442" w:author="Nelson, Audrey R - (audreyn)" w:date="2017-11-14T17:57:00Z">
        <w:r w:rsidRPr="006606F1">
          <w:rPr>
            <w:lang w:bidi="en-US"/>
          </w:rPr>
          <w:t xml:space="preserve">Taking good notes in class </w:t>
        </w:r>
      </w:ins>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43" w:author="Nelson, Audrey R - (audreyn)" w:date="2017-11-14T17:57:00Z"/>
          <w:lang w:bidi="en-US"/>
        </w:rPr>
      </w:pPr>
      <w:ins w:id="444" w:author="Nelson, Audrey R - (audreyn)" w:date="2017-11-14T17:57:00Z">
        <w:r w:rsidRPr="006606F1">
          <w:rPr>
            <w:lang w:bidi="en-US"/>
          </w:rPr>
          <w:t xml:space="preserve">Listening carefully in class </w:t>
        </w:r>
      </w:ins>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45" w:author="Nelson, Audrey R - (audreyn)" w:date="2017-11-14T17:57:00Z"/>
          <w:lang w:bidi="en-US"/>
        </w:rPr>
      </w:pPr>
      <w:ins w:id="446" w:author="Nelson, Audrey R - (audreyn)" w:date="2017-11-14T17:57:00Z">
        <w:r w:rsidRPr="006606F1">
          <w:rPr>
            <w:lang w:bidi="en-US"/>
          </w:rPr>
          <w:t xml:space="preserve">Coming to class every day </w:t>
        </w:r>
      </w:ins>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47" w:author="Nelson, Audrey R - (audreyn)" w:date="2017-11-14T17:57:00Z"/>
          <w:lang w:bidi="en-US"/>
        </w:rPr>
      </w:pPr>
      <w:ins w:id="448" w:author="Nelson, Audrey R - (audreyn)" w:date="2017-11-14T17:57:00Z">
        <w:r w:rsidRPr="006606F1">
          <w:rPr>
            <w:lang w:bidi="en-US"/>
          </w:rPr>
          <w:t xml:space="preserve">Finding ways to make the course material relevant to my life </w:t>
        </w:r>
      </w:ins>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49" w:author="Nelson, Audrey R - (audreyn)" w:date="2017-11-14T17:57:00Z"/>
          <w:lang w:bidi="en-US"/>
        </w:rPr>
      </w:pPr>
      <w:ins w:id="450" w:author="Nelson, Audrey R - (audreyn)" w:date="2017-11-14T17:57:00Z">
        <w:r w:rsidRPr="006606F1">
          <w:rPr>
            <w:lang w:bidi="en-US"/>
          </w:rPr>
          <w:t xml:space="preserve">Applying course material to my life </w:t>
        </w:r>
      </w:ins>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51" w:author="Nelson, Audrey R - (audreyn)" w:date="2017-11-14T17:57:00Z"/>
          <w:lang w:bidi="en-US"/>
        </w:rPr>
      </w:pPr>
      <w:ins w:id="452" w:author="Nelson, Audrey R - (audreyn)" w:date="2017-11-14T17:57:00Z">
        <w:r w:rsidRPr="006606F1">
          <w:rPr>
            <w:lang w:bidi="en-US"/>
          </w:rPr>
          <w:t xml:space="preserve">Finding ways to make the course interesting to me </w:t>
        </w:r>
      </w:ins>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53" w:author="Nelson, Audrey R - (audreyn)" w:date="2017-11-14T17:57:00Z"/>
          <w:lang w:bidi="en-US"/>
        </w:rPr>
      </w:pPr>
      <w:ins w:id="454" w:author="Nelson, Audrey R - (audreyn)" w:date="2017-11-14T17:57:00Z">
        <w:r w:rsidRPr="006606F1">
          <w:rPr>
            <w:lang w:bidi="en-US"/>
          </w:rPr>
          <w:t xml:space="preserve">Thinking about the course between class meetings </w:t>
        </w:r>
      </w:ins>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55" w:author="Nelson, Audrey R - (audreyn)" w:date="2017-11-14T17:57:00Z"/>
          <w:lang w:bidi="en-US"/>
        </w:rPr>
      </w:pPr>
      <w:ins w:id="456" w:author="Nelson, Audrey R - (audreyn)" w:date="2017-11-14T17:57:00Z">
        <w:r w:rsidRPr="006606F1">
          <w:rPr>
            <w:lang w:bidi="en-US"/>
          </w:rPr>
          <w:t xml:space="preserve">Really desiring to learn the material </w:t>
        </w:r>
      </w:ins>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57" w:author="Nelson, Audrey R - (audreyn)" w:date="2017-11-14T17:57:00Z"/>
          <w:lang w:bidi="en-US"/>
        </w:rPr>
      </w:pPr>
      <w:ins w:id="458" w:author="Nelson, Audrey R - (audreyn)" w:date="2017-11-14T17:57:00Z">
        <w:r w:rsidRPr="006606F1">
          <w:rPr>
            <w:lang w:bidi="en-US"/>
          </w:rPr>
          <w:t xml:space="preserve">Raising my hand in class </w:t>
        </w:r>
      </w:ins>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59" w:author="Nelson, Audrey R - (audreyn)" w:date="2017-11-14T17:57:00Z"/>
          <w:lang w:bidi="en-US"/>
        </w:rPr>
      </w:pPr>
      <w:ins w:id="460" w:author="Nelson, Audrey R - (audreyn)" w:date="2017-11-14T17:57:00Z">
        <w:r w:rsidRPr="006606F1">
          <w:rPr>
            <w:lang w:bidi="en-US"/>
          </w:rPr>
          <w:t xml:space="preserve">Asking questions when I don’t understand the instructor </w:t>
        </w:r>
      </w:ins>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61" w:author="Nelson, Audrey R - (audreyn)" w:date="2017-11-14T17:57:00Z"/>
          <w:lang w:bidi="en-US"/>
        </w:rPr>
      </w:pPr>
      <w:ins w:id="462" w:author="Nelson, Audrey R - (audreyn)" w:date="2017-11-14T17:57:00Z">
        <w:r w:rsidRPr="006606F1">
          <w:rPr>
            <w:lang w:bidi="en-US"/>
          </w:rPr>
          <w:t xml:space="preserve">Having fun in class </w:t>
        </w:r>
      </w:ins>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63" w:author="Nelson, Audrey R - (audreyn)" w:date="2017-11-14T17:57:00Z"/>
          <w:lang w:bidi="en-US"/>
        </w:rPr>
      </w:pPr>
      <w:ins w:id="464" w:author="Nelson, Audrey R - (audreyn)" w:date="2017-11-14T17:57:00Z">
        <w:r w:rsidRPr="006606F1">
          <w:rPr>
            <w:lang w:bidi="en-US"/>
          </w:rPr>
          <w:t xml:space="preserve">Participating actively in small-group discussions </w:t>
        </w:r>
      </w:ins>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65" w:author="Nelson, Audrey R - (audreyn)" w:date="2017-11-14T17:57:00Z"/>
          <w:lang w:bidi="en-US"/>
        </w:rPr>
      </w:pPr>
      <w:ins w:id="466" w:author="Nelson, Audrey R - (audreyn)" w:date="2017-11-14T17:57:00Z">
        <w:r>
          <w:rPr>
            <w:lang w:bidi="en-US"/>
          </w:rPr>
          <w:t xml:space="preserve">Going </w:t>
        </w:r>
        <w:r w:rsidRPr="006606F1">
          <w:rPr>
            <w:lang w:bidi="en-US"/>
          </w:rPr>
          <w:t xml:space="preserve">to the professor’s office hours to review assignments or tests or to ask questions </w:t>
        </w:r>
      </w:ins>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67" w:author="Nelson, Audrey R - (audreyn)" w:date="2017-11-14T17:57:00Z"/>
          <w:lang w:bidi="en-US"/>
        </w:rPr>
      </w:pPr>
      <w:ins w:id="468" w:author="Nelson, Audrey R - (audreyn)" w:date="2017-11-14T17:57:00Z">
        <w:r w:rsidRPr="006606F1">
          <w:rPr>
            <w:lang w:bidi="en-US"/>
          </w:rPr>
          <w:t xml:space="preserve">Helping fellow students  </w:t>
        </w:r>
      </w:ins>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69" w:author="Nelson, Audrey R - (audreyn)" w:date="2017-11-14T17:57:00Z"/>
          <w:lang w:bidi="en-US"/>
        </w:rPr>
      </w:pPr>
      <w:ins w:id="470" w:author="Nelson, Audrey R - (audreyn)" w:date="2017-11-14T17:57:00Z">
        <w:r w:rsidRPr="006606F1">
          <w:rPr>
            <w:lang w:bidi="en-US"/>
          </w:rPr>
          <w:t xml:space="preserve">Getting a good grade </w:t>
        </w:r>
      </w:ins>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71" w:author="Nelson, Audrey R - (audreyn)" w:date="2017-11-14T17:57:00Z"/>
          <w:lang w:bidi="en-US"/>
        </w:rPr>
      </w:pPr>
      <w:ins w:id="472" w:author="Nelson, Audrey R - (audreyn)" w:date="2017-11-14T17:57:00Z">
        <w:r w:rsidRPr="006606F1">
          <w:rPr>
            <w:lang w:bidi="en-US"/>
          </w:rPr>
          <w:t xml:space="preserve">Doing well on the tests </w:t>
        </w:r>
      </w:ins>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ns w:id="473" w:author="Nelson, Audrey R - (audreyn)" w:date="2017-11-14T17:57:00Z"/>
          <w:lang w:bidi="en-US"/>
        </w:rPr>
      </w:pPr>
      <w:ins w:id="474" w:author="Nelson, Audrey R - (audreyn)" w:date="2017-11-14T17:57:00Z">
        <w:r w:rsidRPr="006606F1">
          <w:rPr>
            <w:lang w:bidi="en-US"/>
          </w:rPr>
          <w:t xml:space="preserve">Being confident that I can learn and do well in the class </w:t>
        </w:r>
      </w:ins>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ins w:id="475" w:author="Nelson, Audrey R - (audreyn)" w:date="2017-11-14T17:57:00Z"/>
          <w:lang w:bidi="en-US"/>
        </w:rPr>
      </w:pPr>
    </w:p>
    <w:p w14:paraId="1B18DE9D" w14:textId="77777777" w:rsidR="00C16C66" w:rsidRPr="00280678" w:rsidRDefault="00C16C66" w:rsidP="00C16C66">
      <w:pPr>
        <w:autoSpaceDE w:val="0"/>
        <w:autoSpaceDN w:val="0"/>
        <w:adjustRightInd w:val="0"/>
        <w:spacing w:line="240" w:lineRule="auto"/>
        <w:rPr>
          <w:ins w:id="476" w:author="Nelson, Audrey R - (audreyn)" w:date="2017-11-14T17:57:00Z"/>
          <w:rFonts w:ascii="Times New Roman" w:hAnsi="Times New Roman"/>
        </w:rPr>
      </w:pPr>
      <w:ins w:id="477" w:author="Nelson, Audrey R - (audreyn)" w:date="2017-11-14T17:57:00Z">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ins>
    </w:p>
    <w:p w14:paraId="2420F44B" w14:textId="77777777" w:rsidR="00C16C66" w:rsidRPr="00280678" w:rsidRDefault="00C16C66" w:rsidP="00C16C66">
      <w:pPr>
        <w:rPr>
          <w:ins w:id="478" w:author="Nelson, Audrey R - (audreyn)" w:date="2017-11-14T17:57:00Z"/>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D43718">
        <w:trPr>
          <w:jc w:val="center"/>
          <w:ins w:id="479" w:author="Nelson, Audrey R - (audreyn)" w:date="2017-11-14T17:57:00Z"/>
        </w:trPr>
        <w:tc>
          <w:tcPr>
            <w:tcW w:w="1915" w:type="dxa"/>
            <w:tcBorders>
              <w:top w:val="nil"/>
              <w:left w:val="nil"/>
              <w:bottom w:val="nil"/>
              <w:right w:val="nil"/>
            </w:tcBorders>
          </w:tcPr>
          <w:p w14:paraId="1F48B11F" w14:textId="77777777" w:rsidR="00C16C66" w:rsidRPr="00280678" w:rsidRDefault="00C16C66" w:rsidP="00D43718">
            <w:pPr>
              <w:pStyle w:val="Heading3"/>
              <w:jc w:val="center"/>
              <w:rPr>
                <w:ins w:id="480" w:author="Nelson, Audrey R - (audreyn)" w:date="2017-11-14T17:57:00Z"/>
              </w:rPr>
            </w:pPr>
            <w:ins w:id="481" w:author="Nelson, Audrey R - (audreyn)" w:date="2017-11-14T17:57:00Z">
              <w:r w:rsidRPr="00280678">
                <w:t>Always</w:t>
              </w:r>
            </w:ins>
          </w:p>
        </w:tc>
        <w:tc>
          <w:tcPr>
            <w:tcW w:w="1915" w:type="dxa"/>
            <w:tcBorders>
              <w:top w:val="nil"/>
              <w:left w:val="nil"/>
              <w:bottom w:val="nil"/>
              <w:right w:val="nil"/>
            </w:tcBorders>
          </w:tcPr>
          <w:p w14:paraId="42BFBDDD" w14:textId="77777777" w:rsidR="00C16C66" w:rsidRPr="00FE4791" w:rsidRDefault="00C16C66" w:rsidP="00D43718">
            <w:pPr>
              <w:jc w:val="center"/>
              <w:rPr>
                <w:ins w:id="482" w:author="Nelson, Audrey R - (audreyn)" w:date="2017-11-14T17:57:00Z"/>
                <w:rFonts w:ascii="Times New Roman" w:hAnsi="Times New Roman"/>
                <w:b/>
                <w:bCs/>
              </w:rPr>
            </w:pPr>
            <w:ins w:id="483" w:author="Nelson, Audrey R - (audreyn)" w:date="2017-11-14T17:57:00Z">
              <w:r w:rsidRPr="00FE4791">
                <w:rPr>
                  <w:rFonts w:ascii="Times New Roman" w:hAnsi="Times New Roman"/>
                  <w:b/>
                  <w:bCs/>
                </w:rPr>
                <w:t>Frequently</w:t>
              </w:r>
            </w:ins>
          </w:p>
        </w:tc>
        <w:tc>
          <w:tcPr>
            <w:tcW w:w="1678" w:type="dxa"/>
            <w:tcBorders>
              <w:top w:val="nil"/>
              <w:left w:val="nil"/>
              <w:bottom w:val="nil"/>
              <w:right w:val="nil"/>
            </w:tcBorders>
          </w:tcPr>
          <w:p w14:paraId="50E3ABB0" w14:textId="77777777" w:rsidR="00C16C66" w:rsidRPr="00FE4791" w:rsidRDefault="00C16C66" w:rsidP="00D43718">
            <w:pPr>
              <w:jc w:val="center"/>
              <w:rPr>
                <w:ins w:id="484" w:author="Nelson, Audrey R - (audreyn)" w:date="2017-11-14T17:57:00Z"/>
                <w:rFonts w:ascii="Times New Roman" w:hAnsi="Times New Roman"/>
                <w:b/>
                <w:bCs/>
              </w:rPr>
            </w:pPr>
            <w:ins w:id="485" w:author="Nelson, Audrey R - (audreyn)" w:date="2017-11-14T17:57:00Z">
              <w:r w:rsidRPr="00FE4791">
                <w:rPr>
                  <w:rFonts w:ascii="Times New Roman" w:hAnsi="Times New Roman"/>
                  <w:b/>
                  <w:bCs/>
                </w:rPr>
                <w:t>Sometimes</w:t>
              </w:r>
            </w:ins>
          </w:p>
        </w:tc>
        <w:tc>
          <w:tcPr>
            <w:tcW w:w="1980" w:type="dxa"/>
            <w:gridSpan w:val="2"/>
            <w:tcBorders>
              <w:top w:val="nil"/>
              <w:left w:val="nil"/>
              <w:bottom w:val="nil"/>
              <w:right w:val="nil"/>
            </w:tcBorders>
          </w:tcPr>
          <w:p w14:paraId="493E6810" w14:textId="77777777" w:rsidR="00C16C66" w:rsidRPr="00FE4791" w:rsidRDefault="00C16C66" w:rsidP="00D43718">
            <w:pPr>
              <w:jc w:val="center"/>
              <w:rPr>
                <w:ins w:id="486" w:author="Nelson, Audrey R - (audreyn)" w:date="2017-11-14T17:57:00Z"/>
                <w:rFonts w:ascii="Times New Roman" w:hAnsi="Times New Roman"/>
                <w:b/>
                <w:bCs/>
              </w:rPr>
            </w:pPr>
            <w:ins w:id="487" w:author="Nelson, Audrey R - (audreyn)" w:date="2017-11-14T17:57:00Z">
              <w:r w:rsidRPr="00FE4791">
                <w:rPr>
                  <w:rFonts w:ascii="Times New Roman" w:hAnsi="Times New Roman"/>
                  <w:b/>
                  <w:bCs/>
                </w:rPr>
                <w:t>Rarely</w:t>
              </w:r>
            </w:ins>
          </w:p>
        </w:tc>
        <w:tc>
          <w:tcPr>
            <w:tcW w:w="1980" w:type="dxa"/>
            <w:tcBorders>
              <w:top w:val="nil"/>
              <w:left w:val="nil"/>
              <w:bottom w:val="nil"/>
              <w:right w:val="nil"/>
            </w:tcBorders>
          </w:tcPr>
          <w:p w14:paraId="7A2B0194" w14:textId="77777777" w:rsidR="00C16C66" w:rsidRPr="00FE4791" w:rsidRDefault="00C16C66" w:rsidP="00D43718">
            <w:pPr>
              <w:jc w:val="center"/>
              <w:rPr>
                <w:ins w:id="488" w:author="Nelson, Audrey R - (audreyn)" w:date="2017-11-14T17:57:00Z"/>
                <w:rFonts w:ascii="Times New Roman" w:hAnsi="Times New Roman"/>
                <w:b/>
                <w:bCs/>
              </w:rPr>
            </w:pPr>
            <w:ins w:id="489" w:author="Nelson, Audrey R - (audreyn)" w:date="2017-11-14T17:57:00Z">
              <w:r w:rsidRPr="00FE4791">
                <w:rPr>
                  <w:rFonts w:ascii="Times New Roman" w:hAnsi="Times New Roman"/>
                  <w:b/>
                  <w:bCs/>
                </w:rPr>
                <w:t>Never</w:t>
              </w:r>
            </w:ins>
          </w:p>
        </w:tc>
      </w:tr>
      <w:tr w:rsidR="00C16C66" w:rsidRPr="00FE4791" w14:paraId="300E2D01" w14:textId="77777777" w:rsidTr="00D43718">
        <w:trPr>
          <w:jc w:val="center"/>
          <w:ins w:id="490" w:author="Nelson, Audrey R - (audreyn)" w:date="2017-11-14T17:57:00Z"/>
        </w:trPr>
        <w:tc>
          <w:tcPr>
            <w:tcW w:w="1915" w:type="dxa"/>
            <w:tcBorders>
              <w:top w:val="nil"/>
              <w:left w:val="nil"/>
              <w:bottom w:val="nil"/>
              <w:right w:val="nil"/>
            </w:tcBorders>
          </w:tcPr>
          <w:p w14:paraId="1A9558EE" w14:textId="77777777" w:rsidR="00C16C66" w:rsidRPr="00FE4791" w:rsidRDefault="00C16C66" w:rsidP="001B5DF9">
            <w:pPr>
              <w:ind w:firstLine="0"/>
              <w:rPr>
                <w:ins w:id="491" w:author="Nelson, Audrey R - (audreyn)" w:date="2017-11-14T17:57:00Z"/>
                <w:rFonts w:ascii="Times New Roman" w:hAnsi="Times New Roman"/>
                <w:b/>
                <w:bCs/>
              </w:rPr>
              <w:pPrChange w:id="492" w:author="Nelson, Audrey R - (audreyn)" w:date="2017-11-14T18:07:00Z">
                <w:pPr/>
              </w:pPrChange>
            </w:pPr>
            <w:ins w:id="493" w:author="Nelson, Audrey R - (audreyn)" w:date="2017-11-14T17:57:00Z">
              <w:r w:rsidRPr="00FE4791">
                <w:rPr>
                  <w:rFonts w:ascii="Times New Roman" w:hAnsi="Times New Roman"/>
                  <w:b/>
                  <w:bCs/>
                </w:rPr>
                <w:t xml:space="preserve">               a</w:t>
              </w:r>
            </w:ins>
          </w:p>
        </w:tc>
        <w:tc>
          <w:tcPr>
            <w:tcW w:w="1915" w:type="dxa"/>
            <w:tcBorders>
              <w:top w:val="nil"/>
              <w:left w:val="nil"/>
              <w:bottom w:val="nil"/>
              <w:right w:val="nil"/>
            </w:tcBorders>
          </w:tcPr>
          <w:p w14:paraId="6E81594E" w14:textId="77777777" w:rsidR="00C16C66" w:rsidRPr="00FE4791" w:rsidRDefault="00C16C66" w:rsidP="00D43718">
            <w:pPr>
              <w:jc w:val="center"/>
              <w:rPr>
                <w:ins w:id="494" w:author="Nelson, Audrey R - (audreyn)" w:date="2017-11-14T17:57:00Z"/>
                <w:rFonts w:ascii="Times New Roman" w:hAnsi="Times New Roman"/>
                <w:b/>
                <w:bCs/>
              </w:rPr>
            </w:pPr>
            <w:ins w:id="495" w:author="Nelson, Audrey R - (audreyn)" w:date="2017-11-14T17:57:00Z">
              <w:r w:rsidRPr="00FE4791">
                <w:rPr>
                  <w:rFonts w:ascii="Times New Roman" w:hAnsi="Times New Roman"/>
                  <w:b/>
                  <w:bCs/>
                </w:rPr>
                <w:t>b</w:t>
              </w:r>
            </w:ins>
          </w:p>
        </w:tc>
        <w:tc>
          <w:tcPr>
            <w:tcW w:w="1915" w:type="dxa"/>
            <w:gridSpan w:val="2"/>
            <w:tcBorders>
              <w:top w:val="nil"/>
              <w:left w:val="nil"/>
              <w:bottom w:val="nil"/>
              <w:right w:val="nil"/>
            </w:tcBorders>
          </w:tcPr>
          <w:p w14:paraId="734C0409" w14:textId="77777777" w:rsidR="00C16C66" w:rsidRPr="00FE4791" w:rsidRDefault="00C16C66" w:rsidP="00D43718">
            <w:pPr>
              <w:jc w:val="center"/>
              <w:rPr>
                <w:ins w:id="496" w:author="Nelson, Audrey R - (audreyn)" w:date="2017-11-14T17:57:00Z"/>
                <w:rFonts w:ascii="Times New Roman" w:hAnsi="Times New Roman"/>
                <w:b/>
                <w:bCs/>
              </w:rPr>
            </w:pPr>
            <w:ins w:id="497" w:author="Nelson, Audrey R - (audreyn)" w:date="2017-11-14T17:57:00Z">
              <w:r w:rsidRPr="00FE4791">
                <w:rPr>
                  <w:rFonts w:ascii="Times New Roman" w:hAnsi="Times New Roman"/>
                  <w:b/>
                  <w:bCs/>
                </w:rPr>
                <w:t>c</w:t>
              </w:r>
            </w:ins>
          </w:p>
        </w:tc>
        <w:tc>
          <w:tcPr>
            <w:tcW w:w="1743" w:type="dxa"/>
            <w:tcBorders>
              <w:top w:val="nil"/>
              <w:left w:val="nil"/>
              <w:bottom w:val="nil"/>
              <w:right w:val="nil"/>
            </w:tcBorders>
          </w:tcPr>
          <w:p w14:paraId="4643D377" w14:textId="77777777" w:rsidR="00C16C66" w:rsidRPr="00FE4791" w:rsidRDefault="00C16C66" w:rsidP="00D43718">
            <w:pPr>
              <w:jc w:val="center"/>
              <w:rPr>
                <w:ins w:id="498" w:author="Nelson, Audrey R - (audreyn)" w:date="2017-11-14T17:57:00Z"/>
                <w:rFonts w:ascii="Times New Roman" w:hAnsi="Times New Roman"/>
                <w:b/>
                <w:bCs/>
              </w:rPr>
            </w:pPr>
            <w:ins w:id="499" w:author="Nelson, Audrey R - (audreyn)" w:date="2017-11-14T17:57:00Z">
              <w:r w:rsidRPr="00FE4791">
                <w:rPr>
                  <w:rFonts w:ascii="Times New Roman" w:hAnsi="Times New Roman"/>
                  <w:b/>
                  <w:bCs/>
                </w:rPr>
                <w:t>d</w:t>
              </w:r>
            </w:ins>
          </w:p>
        </w:tc>
        <w:tc>
          <w:tcPr>
            <w:tcW w:w="1980" w:type="dxa"/>
            <w:tcBorders>
              <w:top w:val="nil"/>
              <w:left w:val="nil"/>
              <w:bottom w:val="nil"/>
              <w:right w:val="nil"/>
            </w:tcBorders>
          </w:tcPr>
          <w:p w14:paraId="3314625C" w14:textId="77777777" w:rsidR="00C16C66" w:rsidRPr="00FE4791" w:rsidRDefault="00C16C66" w:rsidP="00D43718">
            <w:pPr>
              <w:jc w:val="center"/>
              <w:rPr>
                <w:ins w:id="500" w:author="Nelson, Audrey R - (audreyn)" w:date="2017-11-14T17:57:00Z"/>
                <w:rFonts w:ascii="Times New Roman" w:hAnsi="Times New Roman"/>
                <w:b/>
                <w:bCs/>
              </w:rPr>
            </w:pPr>
            <w:ins w:id="501" w:author="Nelson, Audrey R - (audreyn)" w:date="2017-11-14T17:57:00Z">
              <w:r w:rsidRPr="00FE4791">
                <w:rPr>
                  <w:rFonts w:ascii="Times New Roman" w:hAnsi="Times New Roman"/>
                  <w:b/>
                  <w:bCs/>
                </w:rPr>
                <w:t>e</w:t>
              </w:r>
            </w:ins>
          </w:p>
        </w:tc>
      </w:tr>
    </w:tbl>
    <w:p w14:paraId="2AE14114" w14:textId="77777777" w:rsidR="00C16C66" w:rsidRPr="00FE4791" w:rsidRDefault="00C16C66" w:rsidP="00C16C66">
      <w:pPr>
        <w:autoSpaceDE w:val="0"/>
        <w:autoSpaceDN w:val="0"/>
        <w:adjustRightInd w:val="0"/>
        <w:spacing w:line="240" w:lineRule="auto"/>
        <w:jc w:val="center"/>
        <w:rPr>
          <w:ins w:id="502" w:author="Nelson, Audrey R - (audreyn)" w:date="2017-11-14T17:57:00Z"/>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ins w:id="503" w:author="Nelson, Audrey R - (audreyn)" w:date="2017-11-14T17:57:00Z"/>
          <w:rFonts w:ascii="Times New Roman" w:hAnsi="Times New Roman"/>
        </w:rPr>
      </w:pPr>
      <w:ins w:id="504" w:author="Nelson, Audrey R - (audreyn)" w:date="2017-11-14T17:57:00Z">
        <w:r w:rsidRPr="00FE4791">
          <w:rPr>
            <w:rFonts w:ascii="Times New Roman" w:hAnsi="Times New Roman"/>
          </w:rPr>
          <w:t>I take daytime naps lasting two or more hours.</w:t>
        </w:r>
      </w:ins>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ins w:id="505" w:author="Nelson, Audrey R - (audreyn)" w:date="2017-11-14T17:57:00Z"/>
          <w:rFonts w:ascii="Times New Roman" w:hAnsi="Times New Roman"/>
        </w:rPr>
      </w:pPr>
      <w:ins w:id="506" w:author="Nelson, Audrey R - (audreyn)" w:date="2017-11-14T17:57:00Z">
        <w:r w:rsidRPr="00FE4791">
          <w:rPr>
            <w:rFonts w:ascii="Times New Roman" w:hAnsi="Times New Roman"/>
          </w:rPr>
          <w:t>I go to bed at different times from day to day.</w:t>
        </w:r>
      </w:ins>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ins w:id="507" w:author="Nelson, Audrey R - (audreyn)" w:date="2017-11-14T17:57:00Z"/>
          <w:rFonts w:ascii="Times New Roman" w:hAnsi="Times New Roman"/>
        </w:rPr>
      </w:pPr>
      <w:ins w:id="508" w:author="Nelson, Audrey R - (audreyn)" w:date="2017-11-14T17:57:00Z">
        <w:r w:rsidRPr="00FE4791">
          <w:rPr>
            <w:rFonts w:ascii="Times New Roman" w:hAnsi="Times New Roman"/>
          </w:rPr>
          <w:t>I get out of bed at different times from day to day.</w:t>
        </w:r>
      </w:ins>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ins w:id="509" w:author="Nelson, Audrey R - (audreyn)" w:date="2017-11-14T17:57:00Z"/>
          <w:rFonts w:ascii="Times New Roman" w:hAnsi="Times New Roman"/>
        </w:rPr>
      </w:pPr>
      <w:ins w:id="510" w:author="Nelson, Audrey R - (audreyn)" w:date="2017-11-14T17:57:00Z">
        <w:r w:rsidRPr="00FE4791">
          <w:rPr>
            <w:rFonts w:ascii="Times New Roman" w:hAnsi="Times New Roman"/>
          </w:rPr>
          <w:t>I exercise to the point of sweating within 1 hour of going to bed.</w:t>
        </w:r>
      </w:ins>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ins w:id="511" w:author="Nelson, Audrey R - (audreyn)" w:date="2017-11-14T17:57:00Z"/>
          <w:rFonts w:ascii="Times New Roman" w:hAnsi="Times New Roman"/>
        </w:rPr>
      </w:pPr>
      <w:ins w:id="512" w:author="Nelson, Audrey R - (audreyn)" w:date="2017-11-14T17:57:00Z">
        <w:r w:rsidRPr="00FE4791">
          <w:rPr>
            <w:rFonts w:ascii="Times New Roman" w:hAnsi="Times New Roman"/>
          </w:rPr>
          <w:t>I stay in bed longer than I should two or three times a week.</w:t>
        </w:r>
      </w:ins>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ins w:id="513" w:author="Nelson, Audrey R - (audreyn)" w:date="2017-11-14T17:57:00Z"/>
          <w:rFonts w:ascii="Times New Roman" w:hAnsi="Times New Roman"/>
        </w:rPr>
      </w:pPr>
      <w:ins w:id="514" w:author="Nelson, Audrey R - (audreyn)" w:date="2017-11-14T17:57:00Z">
        <w:r w:rsidRPr="00FE4791">
          <w:rPr>
            <w:rFonts w:ascii="Times New Roman" w:hAnsi="Times New Roman"/>
          </w:rPr>
          <w:t>I use alcohol, tobacco, or caffeine within 4 hours of going to bed or after going to bed.</w:t>
        </w:r>
      </w:ins>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ins w:id="515" w:author="Nelson, Audrey R - (audreyn)" w:date="2017-11-14T17:57:00Z"/>
          <w:rFonts w:ascii="Times New Roman" w:hAnsi="Times New Roman"/>
        </w:rPr>
      </w:pPr>
      <w:ins w:id="516" w:author="Nelson, Audrey R - (audreyn)" w:date="2017-11-14T17:57:00Z">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ins>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ins w:id="517" w:author="Nelson, Audrey R - (audreyn)" w:date="2017-11-14T17:57:00Z"/>
          <w:rFonts w:ascii="Times New Roman" w:hAnsi="Times New Roman"/>
        </w:rPr>
      </w:pPr>
      <w:ins w:id="518" w:author="Nelson, Audrey R - (audreyn)" w:date="2017-11-14T17:57:00Z">
        <w:r w:rsidRPr="00FE4791">
          <w:rPr>
            <w:rFonts w:ascii="Times New Roman" w:hAnsi="Times New Roman"/>
          </w:rPr>
          <w:t>I go to bed feeling stressed, angry, upset, or nervous.</w:t>
        </w:r>
      </w:ins>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ins w:id="519" w:author="Nelson, Audrey R - (audreyn)" w:date="2017-11-14T17:57:00Z"/>
          <w:rFonts w:ascii="Times New Roman" w:hAnsi="Times New Roman"/>
        </w:rPr>
      </w:pPr>
      <w:ins w:id="520" w:author="Nelson, Audrey R - (audreyn)" w:date="2017-11-14T17:57:00Z">
        <w:r w:rsidRPr="00FE4791">
          <w:rPr>
            <w:rFonts w:ascii="Times New Roman" w:hAnsi="Times New Roman"/>
          </w:rPr>
          <w:t>I use my bed for things other than sleeping or sex (for example: watch television, read, eat, or study).</w:t>
        </w:r>
      </w:ins>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ins w:id="521" w:author="Nelson, Audrey R - (audreyn)" w:date="2017-11-14T17:57:00Z"/>
          <w:rFonts w:ascii="Times New Roman" w:hAnsi="Times New Roman"/>
        </w:rPr>
      </w:pPr>
      <w:ins w:id="522" w:author="Nelson, Audrey R - (audreyn)" w:date="2017-11-14T17:57:00Z">
        <w:r w:rsidRPr="00FE4791">
          <w:rPr>
            <w:rFonts w:ascii="Times New Roman" w:hAnsi="Times New Roman"/>
          </w:rPr>
          <w:t>I sleep on an uncomfortable bed (for example: poor mattress or pillow, too much or not</w:t>
        </w:r>
      </w:ins>
    </w:p>
    <w:p w14:paraId="3A6E9601" w14:textId="77777777" w:rsidR="00C16C66" w:rsidRPr="00FE4791" w:rsidRDefault="00C16C66" w:rsidP="00C16C66">
      <w:pPr>
        <w:pStyle w:val="ListParagraph"/>
        <w:autoSpaceDE w:val="0"/>
        <w:autoSpaceDN w:val="0"/>
        <w:adjustRightInd w:val="0"/>
        <w:spacing w:line="360" w:lineRule="auto"/>
        <w:rPr>
          <w:ins w:id="523" w:author="Nelson, Audrey R - (audreyn)" w:date="2017-11-14T17:57:00Z"/>
          <w:rFonts w:ascii="Times New Roman" w:hAnsi="Times New Roman"/>
        </w:rPr>
      </w:pPr>
      <w:ins w:id="524" w:author="Nelson, Audrey R - (audreyn)" w:date="2017-11-14T17:57:00Z">
        <w:r w:rsidRPr="00FE4791">
          <w:rPr>
            <w:rFonts w:ascii="Times New Roman" w:hAnsi="Times New Roman"/>
          </w:rPr>
          <w:t xml:space="preserve">enough blankets). </w:t>
        </w:r>
      </w:ins>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ins w:id="525" w:author="Nelson, Audrey R - (audreyn)" w:date="2017-11-14T17:57:00Z"/>
          <w:rFonts w:ascii="Times New Roman" w:hAnsi="Times New Roman"/>
        </w:rPr>
      </w:pPr>
      <w:ins w:id="526" w:author="Nelson, Audrey R - (audreyn)" w:date="2017-11-14T17:57:00Z">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ins>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ins w:id="527" w:author="Nelson, Audrey R - (audreyn)" w:date="2017-11-14T17:57:00Z"/>
          <w:rFonts w:ascii="Times New Roman" w:hAnsi="Times New Roman"/>
        </w:rPr>
      </w:pPr>
      <w:ins w:id="528" w:author="Nelson, Audrey R - (audreyn)" w:date="2017-11-14T17:57:00Z">
        <w:r w:rsidRPr="00FE4791">
          <w:rPr>
            <w:rFonts w:ascii="Times New Roman" w:hAnsi="Times New Roman"/>
          </w:rPr>
          <w:t>I do important work before bedtime (for example: pay bills, schedule, or study).</w:t>
        </w:r>
      </w:ins>
    </w:p>
    <w:p w14:paraId="0A4F304E" w14:textId="03E631F7" w:rsidR="00513CCD" w:rsidRPr="00C16C66" w:rsidRDefault="00C16C66" w:rsidP="00C16C66">
      <w:pPr>
        <w:pStyle w:val="ListParagraph"/>
        <w:numPr>
          <w:ilvl w:val="0"/>
          <w:numId w:val="26"/>
        </w:numPr>
        <w:autoSpaceDE w:val="0"/>
        <w:autoSpaceDN w:val="0"/>
        <w:adjustRightInd w:val="0"/>
        <w:rPr>
          <w:ins w:id="529" w:author="Nelson, Audrey R - (audreyn)" w:date="2017-11-14T17:58:00Z"/>
          <w:color w:val="000000" w:themeColor="text1"/>
          <w:rPrChange w:id="530" w:author="Nelson, Audrey R - (audreyn)" w:date="2017-11-14T17:58:00Z">
            <w:rPr>
              <w:ins w:id="531" w:author="Nelson, Audrey R - (audreyn)" w:date="2017-11-14T17:58:00Z"/>
              <w:rFonts w:ascii="Times New Roman" w:hAnsi="Times New Roman"/>
            </w:rPr>
          </w:rPrChange>
        </w:rPr>
        <w:pPrChange w:id="532" w:author="Nelson, Audrey R - (audreyn)" w:date="2017-11-14T17:57:00Z">
          <w:pPr>
            <w:autoSpaceDE w:val="0"/>
            <w:autoSpaceDN w:val="0"/>
            <w:adjustRightInd w:val="0"/>
            <w:ind w:firstLine="0"/>
          </w:pPr>
        </w:pPrChange>
      </w:pPr>
      <w:ins w:id="533" w:author="Nelson, Audrey R - (audreyn)" w:date="2017-11-14T17:57:00Z">
        <w:r w:rsidRPr="00C16C66">
          <w:rPr>
            <w:rFonts w:ascii="Times New Roman" w:hAnsi="Times New Roman"/>
            <w:rPrChange w:id="534" w:author="Nelson, Audrey R - (audreyn)" w:date="2017-11-14T17:57:00Z">
              <w:rPr/>
            </w:rPrChange>
          </w:rPr>
          <w:t>I think, plan, or worry when I am in bed</w:t>
        </w:r>
      </w:ins>
    </w:p>
    <w:p w14:paraId="0F1B5C73" w14:textId="77777777" w:rsidR="00C16C66" w:rsidRDefault="00C16C66" w:rsidP="00C16C66">
      <w:pPr>
        <w:autoSpaceDE w:val="0"/>
        <w:autoSpaceDN w:val="0"/>
        <w:adjustRightInd w:val="0"/>
        <w:rPr>
          <w:ins w:id="535" w:author="Nelson, Audrey R - (audreyn)" w:date="2017-11-14T17:58:00Z"/>
          <w:color w:val="000000" w:themeColor="text1"/>
        </w:rPr>
        <w:pPrChange w:id="536" w:author="Nelson, Audrey R - (audreyn)" w:date="2017-11-14T17:58:00Z">
          <w:pPr>
            <w:autoSpaceDE w:val="0"/>
            <w:autoSpaceDN w:val="0"/>
            <w:adjustRightInd w:val="0"/>
            <w:ind w:firstLine="0"/>
          </w:pPr>
        </w:pPrChange>
      </w:pPr>
    </w:p>
    <w:p w14:paraId="2BB3116E" w14:textId="77777777" w:rsidR="001B5DF9" w:rsidRDefault="001B5DF9" w:rsidP="00C16C66">
      <w:pPr>
        <w:pStyle w:val="Normaalweb"/>
        <w:rPr>
          <w:ins w:id="537" w:author="Nelson, Audrey R - (audreyn)" w:date="2017-11-14T18:07:00Z"/>
          <w:rFonts w:ascii="Times New Roman" w:hAnsi="Times New Roman"/>
          <w:color w:val="000000"/>
        </w:rPr>
      </w:pPr>
    </w:p>
    <w:p w14:paraId="0FB06A74" w14:textId="77777777" w:rsidR="001B5DF9" w:rsidRDefault="001B5DF9" w:rsidP="00C16C66">
      <w:pPr>
        <w:pStyle w:val="Normaalweb"/>
        <w:rPr>
          <w:ins w:id="538" w:author="Nelson, Audrey R - (audreyn)" w:date="2017-11-14T18:07:00Z"/>
          <w:rFonts w:ascii="Times New Roman" w:hAnsi="Times New Roman"/>
          <w:color w:val="000000"/>
        </w:rPr>
      </w:pPr>
    </w:p>
    <w:p w14:paraId="7DF08E2C" w14:textId="77777777" w:rsidR="001B5DF9" w:rsidRDefault="001B5DF9" w:rsidP="00C16C66">
      <w:pPr>
        <w:pStyle w:val="Normaalweb"/>
        <w:rPr>
          <w:ins w:id="539" w:author="Nelson, Audrey R - (audreyn)" w:date="2017-11-14T18:07:00Z"/>
          <w:rFonts w:ascii="Times New Roman" w:hAnsi="Times New Roman"/>
          <w:color w:val="000000"/>
        </w:rPr>
      </w:pPr>
    </w:p>
    <w:p w14:paraId="108B2A5E" w14:textId="77777777" w:rsidR="001B5DF9" w:rsidRDefault="001B5DF9" w:rsidP="00C16C66">
      <w:pPr>
        <w:pStyle w:val="Normaalweb"/>
        <w:rPr>
          <w:ins w:id="540" w:author="Nelson, Audrey R - (audreyn)" w:date="2017-11-14T18:07:00Z"/>
          <w:rFonts w:ascii="Times New Roman" w:hAnsi="Times New Roman"/>
          <w:color w:val="000000"/>
        </w:rPr>
      </w:pPr>
    </w:p>
    <w:p w14:paraId="45E51FB4" w14:textId="77777777" w:rsidR="001B5DF9" w:rsidRDefault="001B5DF9" w:rsidP="00C16C66">
      <w:pPr>
        <w:pStyle w:val="Normaalweb"/>
        <w:rPr>
          <w:ins w:id="541" w:author="Nelson, Audrey R - (audreyn)" w:date="2017-11-14T18:07:00Z"/>
          <w:rFonts w:ascii="Times New Roman" w:hAnsi="Times New Roman"/>
          <w:color w:val="000000"/>
        </w:rPr>
      </w:pPr>
    </w:p>
    <w:p w14:paraId="03315EDD" w14:textId="77777777" w:rsidR="00C16C66" w:rsidRDefault="00C16C66" w:rsidP="00C16C66">
      <w:pPr>
        <w:pStyle w:val="Normaalweb"/>
        <w:rPr>
          <w:ins w:id="542" w:author="Nelson, Audrey R - (audreyn)" w:date="2017-11-14T17:58:00Z"/>
          <w:rFonts w:ascii="Times New Roman" w:hAnsi="Times New Roman"/>
          <w:color w:val="000000"/>
        </w:rPr>
      </w:pPr>
      <w:ins w:id="543" w:author="Nelson, Audrey R - (audreyn)" w:date="2017-11-14T17:58:00Z">
        <w:r w:rsidRPr="000466BE">
          <w:rPr>
            <w:rFonts w:ascii="Times New Roman" w:hAnsi="Times New Roman"/>
            <w:color w:val="000000"/>
          </w:rPr>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ins>
    </w:p>
    <w:p w14:paraId="1810F930" w14:textId="77777777" w:rsidR="00C16C66" w:rsidRDefault="00C16C66" w:rsidP="00C16C66">
      <w:pPr>
        <w:rPr>
          <w:ins w:id="544" w:author="Nelson, Audrey R - (audreyn)" w:date="2017-11-14T17:58: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D43718">
        <w:trPr>
          <w:jc w:val="center"/>
          <w:ins w:id="545" w:author="Nelson, Audrey R - (audreyn)" w:date="2017-11-14T17:58:00Z"/>
        </w:trPr>
        <w:tc>
          <w:tcPr>
            <w:tcW w:w="1915" w:type="dxa"/>
            <w:tcBorders>
              <w:top w:val="nil"/>
              <w:left w:val="nil"/>
              <w:bottom w:val="nil"/>
              <w:right w:val="nil"/>
            </w:tcBorders>
          </w:tcPr>
          <w:p w14:paraId="5E34630E" w14:textId="77777777" w:rsidR="00C16C66" w:rsidRPr="00280678" w:rsidRDefault="00C16C66" w:rsidP="00C16C66">
            <w:pPr>
              <w:pStyle w:val="Heading3"/>
              <w:ind w:firstLine="0"/>
              <w:rPr>
                <w:ins w:id="546" w:author="Nelson, Audrey R - (audreyn)" w:date="2017-11-14T17:58:00Z"/>
              </w:rPr>
              <w:pPrChange w:id="547" w:author="Nelson, Audrey R - (audreyn)" w:date="2017-11-14T17:59:00Z">
                <w:pPr>
                  <w:pStyle w:val="Heading3"/>
                  <w:jc w:val="center"/>
                </w:pPr>
              </w:pPrChange>
            </w:pPr>
            <w:ins w:id="548" w:author="Nelson, Audrey R - (audreyn)" w:date="2017-11-14T17:58:00Z">
              <w:r>
                <w:t>Never</w:t>
              </w:r>
            </w:ins>
          </w:p>
        </w:tc>
        <w:tc>
          <w:tcPr>
            <w:tcW w:w="1915" w:type="dxa"/>
            <w:tcBorders>
              <w:top w:val="nil"/>
              <w:left w:val="nil"/>
              <w:bottom w:val="nil"/>
              <w:right w:val="nil"/>
            </w:tcBorders>
          </w:tcPr>
          <w:p w14:paraId="1AC8FEE8" w14:textId="77777777" w:rsidR="00C16C66" w:rsidRPr="00CA6C14" w:rsidRDefault="00C16C66" w:rsidP="00C16C66">
            <w:pPr>
              <w:ind w:firstLine="0"/>
              <w:rPr>
                <w:ins w:id="549" w:author="Nelson, Audrey R - (audreyn)" w:date="2017-11-14T17:58:00Z"/>
                <w:rFonts w:ascii="Times New Roman" w:hAnsi="Times New Roman"/>
                <w:b/>
                <w:bCs/>
              </w:rPr>
              <w:pPrChange w:id="550" w:author="Nelson, Audrey R - (audreyn)" w:date="2017-11-14T17:59:00Z">
                <w:pPr>
                  <w:jc w:val="center"/>
                </w:pPr>
              </w:pPrChange>
            </w:pPr>
            <w:ins w:id="551" w:author="Nelson, Audrey R - (audreyn)" w:date="2017-11-14T17:58:00Z">
              <w:r w:rsidRPr="00CA6C14">
                <w:rPr>
                  <w:rFonts w:ascii="Times New Roman" w:hAnsi="Times New Roman"/>
                  <w:b/>
                  <w:bCs/>
                </w:rPr>
                <w:t>1-2 times</w:t>
              </w:r>
            </w:ins>
          </w:p>
        </w:tc>
        <w:tc>
          <w:tcPr>
            <w:tcW w:w="1678" w:type="dxa"/>
            <w:tcBorders>
              <w:top w:val="nil"/>
              <w:left w:val="nil"/>
              <w:bottom w:val="nil"/>
              <w:right w:val="nil"/>
            </w:tcBorders>
          </w:tcPr>
          <w:p w14:paraId="2BE7D68F" w14:textId="77777777" w:rsidR="00C16C66" w:rsidRPr="00CA6C14" w:rsidRDefault="00C16C66" w:rsidP="00C16C66">
            <w:pPr>
              <w:ind w:firstLine="0"/>
              <w:rPr>
                <w:ins w:id="552" w:author="Nelson, Audrey R - (audreyn)" w:date="2017-11-14T17:58:00Z"/>
                <w:rFonts w:ascii="Times New Roman" w:hAnsi="Times New Roman"/>
                <w:b/>
                <w:bCs/>
              </w:rPr>
              <w:pPrChange w:id="553" w:author="Nelson, Audrey R - (audreyn)" w:date="2017-11-14T17:59:00Z">
                <w:pPr>
                  <w:jc w:val="center"/>
                </w:pPr>
              </w:pPrChange>
            </w:pPr>
            <w:ins w:id="554" w:author="Nelson, Audrey R - (audreyn)" w:date="2017-11-14T17:58:00Z">
              <w:r w:rsidRPr="00CA6C14">
                <w:rPr>
                  <w:rFonts w:ascii="Times New Roman" w:hAnsi="Times New Roman"/>
                  <w:b/>
                  <w:bCs/>
                </w:rPr>
                <w:t>3-4 times</w:t>
              </w:r>
            </w:ins>
          </w:p>
        </w:tc>
        <w:tc>
          <w:tcPr>
            <w:tcW w:w="1980" w:type="dxa"/>
            <w:gridSpan w:val="2"/>
            <w:tcBorders>
              <w:top w:val="nil"/>
              <w:left w:val="nil"/>
              <w:bottom w:val="nil"/>
              <w:right w:val="nil"/>
            </w:tcBorders>
          </w:tcPr>
          <w:p w14:paraId="781F0257" w14:textId="77777777" w:rsidR="00C16C66" w:rsidRPr="00CA6C14" w:rsidRDefault="00C16C66" w:rsidP="00C16C66">
            <w:pPr>
              <w:ind w:firstLine="0"/>
              <w:rPr>
                <w:ins w:id="555" w:author="Nelson, Audrey R - (audreyn)" w:date="2017-11-14T17:58:00Z"/>
                <w:rFonts w:ascii="Times New Roman" w:hAnsi="Times New Roman"/>
                <w:b/>
                <w:bCs/>
              </w:rPr>
              <w:pPrChange w:id="556" w:author="Nelson, Audrey R - (audreyn)" w:date="2017-11-14T17:59:00Z">
                <w:pPr>
                  <w:jc w:val="center"/>
                </w:pPr>
              </w:pPrChange>
            </w:pPr>
            <w:ins w:id="557" w:author="Nelson, Audrey R - (audreyn)" w:date="2017-11-14T17:58:00Z">
              <w:r w:rsidRPr="00CA6C14">
                <w:rPr>
                  <w:rFonts w:ascii="Times New Roman" w:hAnsi="Times New Roman"/>
                  <w:b/>
                  <w:bCs/>
                </w:rPr>
                <w:t>5-6 times</w:t>
              </w:r>
            </w:ins>
          </w:p>
        </w:tc>
        <w:tc>
          <w:tcPr>
            <w:tcW w:w="1980" w:type="dxa"/>
            <w:tcBorders>
              <w:top w:val="nil"/>
              <w:left w:val="nil"/>
              <w:bottom w:val="nil"/>
              <w:right w:val="nil"/>
            </w:tcBorders>
          </w:tcPr>
          <w:p w14:paraId="58A9AE01" w14:textId="77777777" w:rsidR="00C16C66" w:rsidRPr="00CA6C14" w:rsidRDefault="00C16C66" w:rsidP="00C16C66">
            <w:pPr>
              <w:ind w:firstLine="0"/>
              <w:rPr>
                <w:ins w:id="558" w:author="Nelson, Audrey R - (audreyn)" w:date="2017-11-14T17:58:00Z"/>
                <w:rFonts w:ascii="Times New Roman" w:hAnsi="Times New Roman"/>
                <w:b/>
                <w:bCs/>
              </w:rPr>
              <w:pPrChange w:id="559" w:author="Nelson, Audrey R - (audreyn)" w:date="2017-11-14T17:59:00Z">
                <w:pPr>
                  <w:jc w:val="center"/>
                </w:pPr>
              </w:pPrChange>
            </w:pPr>
            <w:ins w:id="560" w:author="Nelson, Audrey R - (audreyn)" w:date="2017-11-14T17:58:00Z">
              <w:r w:rsidRPr="00CA6C14">
                <w:rPr>
                  <w:rFonts w:ascii="Times New Roman" w:hAnsi="Times New Roman"/>
                  <w:b/>
                  <w:bCs/>
                </w:rPr>
                <w:t>7 or more times</w:t>
              </w:r>
            </w:ins>
          </w:p>
        </w:tc>
      </w:tr>
      <w:tr w:rsidR="00C16C66" w:rsidRPr="00CA6C14" w14:paraId="793AA4EC" w14:textId="77777777" w:rsidTr="00D43718">
        <w:trPr>
          <w:jc w:val="center"/>
          <w:ins w:id="561" w:author="Nelson, Audrey R - (audreyn)" w:date="2017-11-14T17:58:00Z"/>
        </w:trPr>
        <w:tc>
          <w:tcPr>
            <w:tcW w:w="1915" w:type="dxa"/>
            <w:tcBorders>
              <w:top w:val="nil"/>
              <w:left w:val="nil"/>
              <w:bottom w:val="nil"/>
              <w:right w:val="nil"/>
            </w:tcBorders>
          </w:tcPr>
          <w:p w14:paraId="1115BF39" w14:textId="6CCFD178" w:rsidR="00C16C66" w:rsidRPr="00CA6C14" w:rsidRDefault="00C16C66" w:rsidP="00C16C66">
            <w:pPr>
              <w:ind w:firstLine="0"/>
              <w:rPr>
                <w:ins w:id="562" w:author="Nelson, Audrey R - (audreyn)" w:date="2017-11-14T17:58:00Z"/>
                <w:rFonts w:ascii="Times New Roman" w:hAnsi="Times New Roman"/>
                <w:b/>
                <w:bCs/>
              </w:rPr>
              <w:pPrChange w:id="563" w:author="Nelson, Audrey R - (audreyn)" w:date="2017-11-14T17:59:00Z">
                <w:pPr/>
              </w:pPrChange>
            </w:pPr>
            <w:ins w:id="564" w:author="Nelson, Audrey R - (audreyn)" w:date="2017-11-14T18:00:00Z">
              <w:r>
                <w:rPr>
                  <w:rFonts w:ascii="Times New Roman" w:hAnsi="Times New Roman"/>
                  <w:bCs/>
                </w:rPr>
                <w:t xml:space="preserve">    </w:t>
              </w:r>
            </w:ins>
            <w:ins w:id="565" w:author="Nelson, Audrey R - (audreyn)" w:date="2017-11-14T17:58:00Z">
              <w:r w:rsidRPr="00CA6C14">
                <w:rPr>
                  <w:rFonts w:ascii="Times New Roman" w:hAnsi="Times New Roman"/>
                  <w:b/>
                  <w:bCs/>
                </w:rPr>
                <w:t>a</w:t>
              </w:r>
            </w:ins>
          </w:p>
        </w:tc>
        <w:tc>
          <w:tcPr>
            <w:tcW w:w="1915" w:type="dxa"/>
            <w:tcBorders>
              <w:top w:val="nil"/>
              <w:left w:val="nil"/>
              <w:bottom w:val="nil"/>
              <w:right w:val="nil"/>
            </w:tcBorders>
          </w:tcPr>
          <w:p w14:paraId="0A559BA5" w14:textId="7BA3D6BC" w:rsidR="00C16C66" w:rsidRPr="00CA6C14" w:rsidRDefault="00C16C66" w:rsidP="00C16C66">
            <w:pPr>
              <w:ind w:firstLine="0"/>
              <w:rPr>
                <w:ins w:id="566" w:author="Nelson, Audrey R - (audreyn)" w:date="2017-11-14T17:58:00Z"/>
                <w:rFonts w:ascii="Times New Roman" w:hAnsi="Times New Roman"/>
                <w:b/>
                <w:bCs/>
              </w:rPr>
              <w:pPrChange w:id="567" w:author="Nelson, Audrey R - (audreyn)" w:date="2017-11-14T18:00:00Z">
                <w:pPr>
                  <w:jc w:val="center"/>
                </w:pPr>
              </w:pPrChange>
            </w:pPr>
            <w:ins w:id="568" w:author="Nelson, Audrey R - (audreyn)" w:date="2017-11-14T18:00:00Z">
              <w:r>
                <w:rPr>
                  <w:rFonts w:ascii="Times New Roman" w:hAnsi="Times New Roman"/>
                  <w:b/>
                  <w:bCs/>
                </w:rPr>
                <w:t xml:space="preserve">       </w:t>
              </w:r>
            </w:ins>
            <w:ins w:id="569" w:author="Nelson, Audrey R - (audreyn)" w:date="2017-11-14T17:58:00Z">
              <w:r w:rsidRPr="00CA6C14">
                <w:rPr>
                  <w:rFonts w:ascii="Times New Roman" w:hAnsi="Times New Roman"/>
                  <w:b/>
                  <w:bCs/>
                </w:rPr>
                <w:t>b</w:t>
              </w:r>
            </w:ins>
          </w:p>
        </w:tc>
        <w:tc>
          <w:tcPr>
            <w:tcW w:w="1915" w:type="dxa"/>
            <w:gridSpan w:val="2"/>
            <w:tcBorders>
              <w:top w:val="nil"/>
              <w:left w:val="nil"/>
              <w:bottom w:val="nil"/>
              <w:right w:val="nil"/>
            </w:tcBorders>
          </w:tcPr>
          <w:p w14:paraId="1140AED2" w14:textId="5771EB19" w:rsidR="00C16C66" w:rsidRPr="00CA6C14" w:rsidRDefault="00C16C66" w:rsidP="00C16C66">
            <w:pPr>
              <w:ind w:firstLine="0"/>
              <w:rPr>
                <w:ins w:id="570" w:author="Nelson, Audrey R - (audreyn)" w:date="2017-11-14T17:58:00Z"/>
                <w:rFonts w:ascii="Times New Roman" w:hAnsi="Times New Roman"/>
                <w:b/>
                <w:bCs/>
              </w:rPr>
              <w:pPrChange w:id="571" w:author="Nelson, Audrey R - (audreyn)" w:date="2017-11-14T18:00:00Z">
                <w:pPr>
                  <w:jc w:val="center"/>
                </w:pPr>
              </w:pPrChange>
            </w:pPr>
            <w:ins w:id="572" w:author="Nelson, Audrey R - (audreyn)" w:date="2017-11-14T18:00:00Z">
              <w:r>
                <w:rPr>
                  <w:rFonts w:ascii="Times New Roman" w:hAnsi="Times New Roman"/>
                  <w:b/>
                  <w:bCs/>
                </w:rPr>
                <w:t xml:space="preserve">       </w:t>
              </w:r>
            </w:ins>
            <w:ins w:id="573" w:author="Nelson, Audrey R - (audreyn)" w:date="2017-11-14T17:58:00Z">
              <w:r w:rsidRPr="00CA6C14">
                <w:rPr>
                  <w:rFonts w:ascii="Times New Roman" w:hAnsi="Times New Roman"/>
                  <w:b/>
                  <w:bCs/>
                </w:rPr>
                <w:t>c</w:t>
              </w:r>
            </w:ins>
          </w:p>
        </w:tc>
        <w:tc>
          <w:tcPr>
            <w:tcW w:w="1743" w:type="dxa"/>
            <w:tcBorders>
              <w:top w:val="nil"/>
              <w:left w:val="nil"/>
              <w:bottom w:val="nil"/>
              <w:right w:val="nil"/>
            </w:tcBorders>
          </w:tcPr>
          <w:p w14:paraId="797F6E03" w14:textId="48550136" w:rsidR="00C16C66" w:rsidRPr="00CA6C14" w:rsidRDefault="00C16C66" w:rsidP="00C16C66">
            <w:pPr>
              <w:ind w:firstLine="0"/>
              <w:rPr>
                <w:ins w:id="574" w:author="Nelson, Audrey R - (audreyn)" w:date="2017-11-14T17:58:00Z"/>
                <w:rFonts w:ascii="Times New Roman" w:hAnsi="Times New Roman"/>
                <w:b/>
                <w:bCs/>
              </w:rPr>
              <w:pPrChange w:id="575" w:author="Nelson, Audrey R - (audreyn)" w:date="2017-11-14T18:00:00Z">
                <w:pPr>
                  <w:jc w:val="center"/>
                </w:pPr>
              </w:pPrChange>
            </w:pPr>
            <w:ins w:id="576" w:author="Nelson, Audrey R - (audreyn)" w:date="2017-11-14T18:00:00Z">
              <w:r>
                <w:rPr>
                  <w:rFonts w:ascii="Times New Roman" w:hAnsi="Times New Roman"/>
                  <w:b/>
                  <w:bCs/>
                </w:rPr>
                <w:t xml:space="preserve">   </w:t>
              </w:r>
            </w:ins>
            <w:ins w:id="577" w:author="Nelson, Audrey R - (audreyn)" w:date="2017-11-14T17:58:00Z">
              <w:r w:rsidRPr="00CA6C14">
                <w:rPr>
                  <w:rFonts w:ascii="Times New Roman" w:hAnsi="Times New Roman"/>
                  <w:b/>
                  <w:bCs/>
                </w:rPr>
                <w:t>d</w:t>
              </w:r>
            </w:ins>
          </w:p>
        </w:tc>
        <w:tc>
          <w:tcPr>
            <w:tcW w:w="1980" w:type="dxa"/>
            <w:tcBorders>
              <w:top w:val="nil"/>
              <w:left w:val="nil"/>
              <w:bottom w:val="nil"/>
              <w:right w:val="nil"/>
            </w:tcBorders>
          </w:tcPr>
          <w:p w14:paraId="28AC68BB" w14:textId="77777777" w:rsidR="00C16C66" w:rsidRPr="00CA6C14" w:rsidRDefault="00C16C66" w:rsidP="00C16C66">
            <w:pPr>
              <w:rPr>
                <w:ins w:id="578" w:author="Nelson, Audrey R - (audreyn)" w:date="2017-11-14T17:58:00Z"/>
                <w:rFonts w:ascii="Times New Roman" w:hAnsi="Times New Roman"/>
                <w:b/>
                <w:bCs/>
              </w:rPr>
              <w:pPrChange w:id="579" w:author="Nelson, Audrey R - (audreyn)" w:date="2017-11-14T18:00:00Z">
                <w:pPr>
                  <w:jc w:val="center"/>
                </w:pPr>
              </w:pPrChange>
            </w:pPr>
            <w:ins w:id="580" w:author="Nelson, Audrey R - (audreyn)" w:date="2017-11-14T17:58:00Z">
              <w:r w:rsidRPr="00CA6C14">
                <w:rPr>
                  <w:rFonts w:ascii="Times New Roman" w:hAnsi="Times New Roman"/>
                  <w:b/>
                  <w:bCs/>
                </w:rPr>
                <w:t>e</w:t>
              </w:r>
            </w:ins>
          </w:p>
        </w:tc>
      </w:tr>
    </w:tbl>
    <w:p w14:paraId="59D5ED84" w14:textId="77777777" w:rsidR="00C16C66" w:rsidRPr="000466BE" w:rsidRDefault="00C16C66" w:rsidP="00C16C66">
      <w:pPr>
        <w:rPr>
          <w:ins w:id="581" w:author="Nelson, Audrey R - (audreyn)" w:date="2017-11-14T17:58:00Z"/>
        </w:rPr>
      </w:pPr>
    </w:p>
    <w:p w14:paraId="7F05BD7C" w14:textId="3A885670" w:rsidR="00C16C66" w:rsidRDefault="00C16C66" w:rsidP="00C16C66">
      <w:pPr>
        <w:pStyle w:val="Normaalweb"/>
        <w:numPr>
          <w:ilvl w:val="0"/>
          <w:numId w:val="27"/>
        </w:numPr>
        <w:rPr>
          <w:ins w:id="582" w:author="Nelson, Audrey R - (audreyn)" w:date="2017-11-14T17:58:00Z"/>
          <w:rFonts w:ascii="Times New Roman" w:hAnsi="Times New Roman"/>
          <w:color w:val="000000"/>
        </w:rPr>
      </w:pPr>
      <w:ins w:id="583" w:author="Nelson, Audrey R - (audreyn)" w:date="2017-11-14T17:58:00Z">
        <w:r w:rsidRPr="000466BE">
          <w:rPr>
            <w:rFonts w:ascii="Times New Roman" w:hAnsi="Times New Roman"/>
            <w:color w:val="000000"/>
          </w:rPr>
          <w:t>Stren</w:t>
        </w:r>
      </w:ins>
      <w:ins w:id="584" w:author="Nelson, Audrey R - (audreyn)" w:date="2017-11-14T18:05:00Z">
        <w:r w:rsidR="003F73E0">
          <w:rPr>
            <w:rFonts w:ascii="Times New Roman" w:hAnsi="Times New Roman"/>
            <w:color w:val="000000"/>
          </w:rPr>
          <w:t>u</w:t>
        </w:r>
      </w:ins>
      <w:ins w:id="585" w:author="Nelson, Audrey R - (audreyn)" w:date="2017-11-14T17:58:00Z">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ins>
    </w:p>
    <w:p w14:paraId="1A434AC4" w14:textId="77777777" w:rsidR="00C16C66" w:rsidRPr="000466BE" w:rsidRDefault="00C16C66" w:rsidP="00C16C66">
      <w:pPr>
        <w:pStyle w:val="Normaalweb"/>
        <w:numPr>
          <w:ilvl w:val="0"/>
          <w:numId w:val="27"/>
        </w:numPr>
        <w:rPr>
          <w:ins w:id="586" w:author="Nelson, Audrey R - (audreyn)" w:date="2017-11-14T17:58:00Z"/>
          <w:rFonts w:ascii="Times New Roman" w:hAnsi="Times New Roman"/>
          <w:color w:val="000000"/>
        </w:rPr>
      </w:pPr>
      <w:ins w:id="587" w:author="Nelson, Audrey R - (audreyn)" w:date="2017-11-14T17:58:00Z">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ins>
    </w:p>
    <w:p w14:paraId="2297F97A" w14:textId="77777777" w:rsidR="00C16C66" w:rsidRPr="000466BE" w:rsidRDefault="00C16C66" w:rsidP="00C16C66">
      <w:pPr>
        <w:pStyle w:val="Normaalweb"/>
        <w:numPr>
          <w:ilvl w:val="0"/>
          <w:numId w:val="27"/>
        </w:numPr>
        <w:rPr>
          <w:ins w:id="588" w:author="Nelson, Audrey R - (audreyn)" w:date="2017-11-14T17:58:00Z"/>
          <w:rFonts w:ascii="Times New Roman" w:hAnsi="Times New Roman"/>
          <w:color w:val="000000"/>
        </w:rPr>
      </w:pPr>
      <w:ins w:id="589" w:author="Nelson, Audrey R - (audreyn)" w:date="2017-11-14T17:58:00Z">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ins>
    </w:p>
    <w:p w14:paraId="3B4A809B" w14:textId="77777777" w:rsidR="00C16C66" w:rsidRDefault="00C16C66" w:rsidP="00C16C66">
      <w:pPr>
        <w:autoSpaceDE w:val="0"/>
        <w:autoSpaceDN w:val="0"/>
        <w:adjustRightInd w:val="0"/>
        <w:spacing w:line="240" w:lineRule="auto"/>
        <w:rPr>
          <w:ins w:id="590" w:author="Nelson, Audrey R - (audreyn)" w:date="2017-11-14T18:01:00Z"/>
          <w:rFonts w:ascii="Times New Roman" w:hAnsi="Times New Roman"/>
        </w:rPr>
      </w:pPr>
    </w:p>
    <w:p w14:paraId="3C2F1A0F" w14:textId="77777777" w:rsidR="00C16C66" w:rsidRDefault="00C16C66" w:rsidP="0084421F">
      <w:pPr>
        <w:ind w:firstLine="0"/>
        <w:rPr>
          <w:ins w:id="591" w:author="Nelson, Audrey R - (audreyn)" w:date="2017-11-14T18:01:00Z"/>
          <w:rFonts w:ascii="Times New Roman" w:hAnsi="Times New Roman"/>
        </w:rPr>
        <w:pPrChange w:id="592" w:author="Nelson, Audrey R - (audreyn)" w:date="2017-11-14T18:02:00Z">
          <w:pPr/>
        </w:pPrChange>
      </w:pPr>
    </w:p>
    <w:p w14:paraId="0B60F6F5" w14:textId="77777777" w:rsidR="0084421F" w:rsidRDefault="0084421F" w:rsidP="0084421F">
      <w:pPr>
        <w:ind w:firstLine="0"/>
        <w:rPr>
          <w:ins w:id="593" w:author="Nelson, Audrey R - (audreyn)" w:date="2017-11-14T18:02:00Z"/>
          <w:rFonts w:ascii="Times New Roman" w:hAnsi="Times New Roman"/>
        </w:rPr>
        <w:pPrChange w:id="594" w:author="Nelson, Audrey R - (audreyn)" w:date="2017-11-14T18:02:00Z">
          <w:pPr/>
        </w:pPrChange>
      </w:pPr>
    </w:p>
    <w:p w14:paraId="5ED61C24" w14:textId="77777777" w:rsidR="0084421F" w:rsidRPr="009617F0" w:rsidRDefault="0084421F" w:rsidP="0084421F">
      <w:pPr>
        <w:ind w:firstLine="0"/>
        <w:rPr>
          <w:ins w:id="595" w:author="Nelson, Audrey R - (audreyn)" w:date="2017-11-14T18:02:00Z"/>
          <w:bCs/>
        </w:rPr>
        <w:pPrChange w:id="596" w:author="Nelson, Audrey R - (audreyn)" w:date="2017-11-14T18:02:00Z">
          <w:pPr/>
        </w:pPrChange>
      </w:pPr>
      <w:ins w:id="597" w:author="Nelson, Audrey R - (audreyn)" w:date="2017-11-14T18:02:00Z">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ins>
    </w:p>
    <w:p w14:paraId="57027B2D" w14:textId="77777777" w:rsidR="0084421F" w:rsidRDefault="0084421F" w:rsidP="0084421F">
      <w:pPr>
        <w:numPr>
          <w:ilvl w:val="0"/>
          <w:numId w:val="29"/>
        </w:numPr>
        <w:spacing w:line="240" w:lineRule="auto"/>
        <w:rPr>
          <w:ins w:id="598" w:author="Nelson, Audrey R - (audreyn)" w:date="2017-11-14T18:02:00Z"/>
          <w:bCs/>
        </w:rPr>
      </w:pPr>
      <w:ins w:id="599" w:author="Nelson, Audrey R - (audreyn)" w:date="2017-11-14T18:02:00Z">
        <w:r w:rsidRPr="009617F0">
          <w:rPr>
            <w:bCs/>
          </w:rPr>
          <w:t xml:space="preserve">Freshman     </w:t>
        </w:r>
      </w:ins>
    </w:p>
    <w:p w14:paraId="153C4EFB" w14:textId="77777777" w:rsidR="0084421F" w:rsidRDefault="0084421F" w:rsidP="0084421F">
      <w:pPr>
        <w:numPr>
          <w:ilvl w:val="0"/>
          <w:numId w:val="29"/>
        </w:numPr>
        <w:spacing w:line="240" w:lineRule="auto"/>
        <w:rPr>
          <w:ins w:id="600" w:author="Nelson, Audrey R - (audreyn)" w:date="2017-11-14T18:02:00Z"/>
          <w:bCs/>
        </w:rPr>
      </w:pPr>
      <w:ins w:id="601" w:author="Nelson, Audrey R - (audreyn)" w:date="2017-11-14T18:02:00Z">
        <w:r w:rsidRPr="009617F0">
          <w:rPr>
            <w:bCs/>
          </w:rPr>
          <w:t xml:space="preserve">Sophomore     </w:t>
        </w:r>
      </w:ins>
    </w:p>
    <w:p w14:paraId="45AEC0A9" w14:textId="77777777" w:rsidR="0084421F" w:rsidRDefault="0084421F" w:rsidP="0084421F">
      <w:pPr>
        <w:numPr>
          <w:ilvl w:val="0"/>
          <w:numId w:val="29"/>
        </w:numPr>
        <w:spacing w:line="240" w:lineRule="auto"/>
        <w:rPr>
          <w:ins w:id="602" w:author="Nelson, Audrey R - (audreyn)" w:date="2017-11-14T18:02:00Z"/>
          <w:bCs/>
        </w:rPr>
      </w:pPr>
      <w:ins w:id="603" w:author="Nelson, Audrey R - (audreyn)" w:date="2017-11-14T18:02:00Z">
        <w:r w:rsidRPr="009617F0">
          <w:rPr>
            <w:bCs/>
          </w:rPr>
          <w:t xml:space="preserve">Junior     </w:t>
        </w:r>
      </w:ins>
    </w:p>
    <w:p w14:paraId="5C21E630" w14:textId="77777777" w:rsidR="0084421F" w:rsidRDefault="0084421F" w:rsidP="0084421F">
      <w:pPr>
        <w:numPr>
          <w:ilvl w:val="0"/>
          <w:numId w:val="29"/>
        </w:numPr>
        <w:spacing w:line="240" w:lineRule="auto"/>
        <w:rPr>
          <w:ins w:id="604" w:author="Nelson, Audrey R - (audreyn)" w:date="2017-11-14T18:02:00Z"/>
          <w:bCs/>
        </w:rPr>
      </w:pPr>
      <w:ins w:id="605" w:author="Nelson, Audrey R - (audreyn)" w:date="2017-11-14T18:02:00Z">
        <w:r w:rsidRPr="007F53A2">
          <w:rPr>
            <w:bCs/>
          </w:rPr>
          <w:t xml:space="preserve">Senior     </w:t>
        </w:r>
      </w:ins>
    </w:p>
    <w:p w14:paraId="1B88B4A1" w14:textId="77777777" w:rsidR="0084421F" w:rsidRDefault="0084421F" w:rsidP="0084421F">
      <w:pPr>
        <w:ind w:left="1080"/>
        <w:rPr>
          <w:ins w:id="606" w:author="Nelson, Audrey R - (audreyn)" w:date="2017-11-14T18:02:00Z"/>
          <w:bCs/>
        </w:rPr>
      </w:pPr>
    </w:p>
    <w:p w14:paraId="66863B42" w14:textId="77777777" w:rsidR="0084421F" w:rsidRPr="007F53A2" w:rsidRDefault="0084421F" w:rsidP="0084421F">
      <w:pPr>
        <w:ind w:firstLine="0"/>
        <w:rPr>
          <w:ins w:id="607" w:author="Nelson, Audrey R - (audreyn)" w:date="2017-11-14T18:02:00Z"/>
          <w:bCs/>
        </w:rPr>
        <w:pPrChange w:id="608" w:author="Nelson, Audrey R - (audreyn)" w:date="2017-11-14T18:02:00Z">
          <w:pPr/>
        </w:pPrChange>
      </w:pPr>
      <w:ins w:id="609" w:author="Nelson, Audrey R - (audreyn)" w:date="2017-11-14T18:02:00Z">
        <w:r>
          <w:rPr>
            <w:b/>
            <w:bCs/>
          </w:rPr>
          <w:t xml:space="preserve">2. </w:t>
        </w:r>
        <w:r w:rsidRPr="007F53A2">
          <w:rPr>
            <w:b/>
            <w:bCs/>
          </w:rPr>
          <w:t>Ethnicity (Please fill in one bubble)</w:t>
        </w:r>
        <w:r w:rsidRPr="007F53A2">
          <w:rPr>
            <w:bCs/>
          </w:rPr>
          <w:t>:</w:t>
        </w:r>
      </w:ins>
    </w:p>
    <w:p w14:paraId="469C4AB6" w14:textId="77777777" w:rsidR="0084421F" w:rsidRDefault="0084421F" w:rsidP="0084421F">
      <w:pPr>
        <w:numPr>
          <w:ilvl w:val="0"/>
          <w:numId w:val="28"/>
        </w:numPr>
        <w:spacing w:line="240" w:lineRule="auto"/>
        <w:rPr>
          <w:ins w:id="610" w:author="Nelson, Audrey R - (audreyn)" w:date="2017-11-14T18:02:00Z"/>
          <w:bCs/>
        </w:rPr>
      </w:pPr>
      <w:ins w:id="611" w:author="Nelson, Audrey R - (audreyn)" w:date="2017-11-14T18:02:00Z">
        <w:r w:rsidRPr="009617F0">
          <w:rPr>
            <w:bCs/>
          </w:rPr>
          <w:t xml:space="preserve">Asian </w:t>
        </w:r>
        <w:r>
          <w:rPr>
            <w:bCs/>
          </w:rPr>
          <w:t xml:space="preserve"> </w:t>
        </w:r>
      </w:ins>
    </w:p>
    <w:p w14:paraId="74EB0BFE" w14:textId="77777777" w:rsidR="0084421F" w:rsidRDefault="0084421F" w:rsidP="0084421F">
      <w:pPr>
        <w:numPr>
          <w:ilvl w:val="0"/>
          <w:numId w:val="28"/>
        </w:numPr>
        <w:spacing w:line="240" w:lineRule="auto"/>
        <w:rPr>
          <w:ins w:id="612" w:author="Nelson, Audrey R - (audreyn)" w:date="2017-11-14T18:02:00Z"/>
          <w:bCs/>
        </w:rPr>
      </w:pPr>
      <w:ins w:id="613" w:author="Nelson, Audrey R - (audreyn)" w:date="2017-11-14T18:02:00Z">
        <w:r w:rsidRPr="009617F0">
          <w:rPr>
            <w:bCs/>
          </w:rPr>
          <w:t xml:space="preserve">Black </w:t>
        </w:r>
        <w:r>
          <w:rPr>
            <w:bCs/>
          </w:rPr>
          <w:tab/>
        </w:r>
      </w:ins>
    </w:p>
    <w:p w14:paraId="78381458" w14:textId="77777777" w:rsidR="0084421F" w:rsidRDefault="0084421F" w:rsidP="0084421F">
      <w:pPr>
        <w:numPr>
          <w:ilvl w:val="0"/>
          <w:numId w:val="28"/>
        </w:numPr>
        <w:spacing w:line="240" w:lineRule="auto"/>
        <w:rPr>
          <w:ins w:id="614" w:author="Nelson, Audrey R - (audreyn)" w:date="2017-11-14T18:02:00Z"/>
          <w:bCs/>
        </w:rPr>
      </w:pPr>
      <w:ins w:id="615" w:author="Nelson, Audrey R - (audreyn)" w:date="2017-11-14T18:02:00Z">
        <w:r>
          <w:rPr>
            <w:bCs/>
          </w:rPr>
          <w:t xml:space="preserve">Hispanic    </w:t>
        </w:r>
      </w:ins>
    </w:p>
    <w:p w14:paraId="1A716497" w14:textId="77777777" w:rsidR="0084421F" w:rsidRDefault="0084421F" w:rsidP="0084421F">
      <w:pPr>
        <w:numPr>
          <w:ilvl w:val="0"/>
          <w:numId w:val="28"/>
        </w:numPr>
        <w:spacing w:line="240" w:lineRule="auto"/>
        <w:rPr>
          <w:ins w:id="616" w:author="Nelson, Audrey R - (audreyn)" w:date="2017-11-14T18:02:00Z"/>
          <w:bCs/>
        </w:rPr>
      </w:pPr>
      <w:ins w:id="617" w:author="Nelson, Audrey R - (audreyn)" w:date="2017-11-14T18:02:00Z">
        <w:r w:rsidRPr="009617F0">
          <w:rPr>
            <w:bCs/>
          </w:rPr>
          <w:t xml:space="preserve">White (Non-Hispanic) </w:t>
        </w:r>
      </w:ins>
    </w:p>
    <w:p w14:paraId="0B2CA8A2" w14:textId="77777777" w:rsidR="0084421F" w:rsidRDefault="0084421F" w:rsidP="0084421F">
      <w:pPr>
        <w:numPr>
          <w:ilvl w:val="0"/>
          <w:numId w:val="28"/>
        </w:numPr>
        <w:spacing w:line="240" w:lineRule="auto"/>
        <w:rPr>
          <w:ins w:id="618" w:author="Nelson, Audrey R - (audreyn)" w:date="2017-11-14T18:02:00Z"/>
          <w:bCs/>
        </w:rPr>
      </w:pPr>
      <w:ins w:id="619" w:author="Nelson, Audrey R - (audreyn)" w:date="2017-11-14T18:02:00Z">
        <w:r>
          <w:rPr>
            <w:bCs/>
          </w:rPr>
          <w:t>Biracial/Mixed</w:t>
        </w:r>
      </w:ins>
    </w:p>
    <w:p w14:paraId="4B4E1608" w14:textId="77777777" w:rsidR="0084421F" w:rsidRPr="009617F0" w:rsidRDefault="0084421F" w:rsidP="0084421F">
      <w:pPr>
        <w:ind w:left="1080"/>
        <w:rPr>
          <w:ins w:id="620" w:author="Nelson, Audrey R - (audreyn)" w:date="2017-11-14T18:02:00Z"/>
          <w:bCs/>
        </w:rPr>
      </w:pPr>
    </w:p>
    <w:p w14:paraId="0DB0202E" w14:textId="77777777" w:rsidR="0084421F" w:rsidRPr="009617F0" w:rsidRDefault="0084421F" w:rsidP="0084421F">
      <w:pPr>
        <w:ind w:firstLine="0"/>
        <w:rPr>
          <w:ins w:id="621" w:author="Nelson, Audrey R - (audreyn)" w:date="2017-11-14T18:02:00Z"/>
          <w:bCs/>
        </w:rPr>
        <w:pPrChange w:id="622" w:author="Nelson, Audrey R - (audreyn)" w:date="2017-11-14T18:02:00Z">
          <w:pPr/>
        </w:pPrChange>
      </w:pPr>
      <w:ins w:id="623" w:author="Nelson, Audrey R - (audreyn)" w:date="2017-11-14T18:02:00Z">
        <w:r>
          <w:rPr>
            <w:b/>
            <w:bCs/>
          </w:rPr>
          <w:t xml:space="preserve">3. </w:t>
        </w:r>
        <w:r w:rsidRPr="00E803BF">
          <w:rPr>
            <w:b/>
            <w:bCs/>
          </w:rPr>
          <w:t>Gender (</w:t>
        </w:r>
        <w:r w:rsidRPr="007F53A2">
          <w:rPr>
            <w:b/>
            <w:bCs/>
          </w:rPr>
          <w:t>Please fill in one bubble</w:t>
        </w:r>
        <w:r w:rsidRPr="00E803BF">
          <w:rPr>
            <w:b/>
            <w:bCs/>
          </w:rPr>
          <w:t>)</w:t>
        </w:r>
        <w:r w:rsidRPr="009617F0">
          <w:rPr>
            <w:bCs/>
          </w:rPr>
          <w:t>:</w:t>
        </w:r>
      </w:ins>
    </w:p>
    <w:p w14:paraId="38CF2E12" w14:textId="77777777" w:rsidR="0084421F" w:rsidRDefault="0084421F" w:rsidP="0084421F">
      <w:pPr>
        <w:numPr>
          <w:ilvl w:val="0"/>
          <w:numId w:val="30"/>
        </w:numPr>
        <w:spacing w:line="240" w:lineRule="auto"/>
        <w:rPr>
          <w:ins w:id="624" w:author="Nelson, Audrey R - (audreyn)" w:date="2017-11-14T18:02:00Z"/>
          <w:bCs/>
        </w:rPr>
      </w:pPr>
      <w:ins w:id="625" w:author="Nelson, Audrey R - (audreyn)" w:date="2017-11-14T18:02:00Z">
        <w:r>
          <w:rPr>
            <w:bCs/>
          </w:rPr>
          <w:t>Female</w:t>
        </w:r>
      </w:ins>
    </w:p>
    <w:p w14:paraId="7F274C91" w14:textId="77777777" w:rsidR="0084421F" w:rsidRDefault="0084421F" w:rsidP="0084421F">
      <w:pPr>
        <w:numPr>
          <w:ilvl w:val="0"/>
          <w:numId w:val="30"/>
        </w:numPr>
        <w:spacing w:line="240" w:lineRule="auto"/>
        <w:rPr>
          <w:ins w:id="626" w:author="Nelson, Audrey R - (audreyn)" w:date="2017-11-14T18:02:00Z"/>
          <w:bCs/>
        </w:rPr>
      </w:pPr>
      <w:ins w:id="627" w:author="Nelson, Audrey R - (audreyn)" w:date="2017-11-14T18:02:00Z">
        <w:r>
          <w:rPr>
            <w:bCs/>
          </w:rPr>
          <w:t>M</w:t>
        </w:r>
        <w:r w:rsidRPr="009617F0">
          <w:rPr>
            <w:bCs/>
          </w:rPr>
          <w:t>ale</w:t>
        </w:r>
      </w:ins>
    </w:p>
    <w:p w14:paraId="21B14353" w14:textId="77777777" w:rsidR="0084421F" w:rsidRDefault="0084421F" w:rsidP="0084421F">
      <w:pPr>
        <w:ind w:left="1080"/>
        <w:rPr>
          <w:ins w:id="628" w:author="Nelson, Audrey R - (audreyn)" w:date="2017-11-14T18:02:00Z"/>
          <w:bCs/>
        </w:rPr>
      </w:pPr>
    </w:p>
    <w:p w14:paraId="28708951" w14:textId="7B9ABAB0" w:rsidR="0084421F" w:rsidRDefault="0085337A" w:rsidP="0085337A">
      <w:pPr>
        <w:pStyle w:val="Heading1"/>
        <w:spacing w:line="240" w:lineRule="auto"/>
        <w:jc w:val="left"/>
        <w:rPr>
          <w:ins w:id="629" w:author="Nelson, Audrey R - (audreyn)" w:date="2017-11-14T18:03:00Z"/>
        </w:rPr>
        <w:pPrChange w:id="630" w:author="Nelson, Audrey R - (audreyn)" w:date="2017-11-14T18:04:00Z">
          <w:pPr>
            <w:pStyle w:val="Heading1"/>
            <w:spacing w:line="240" w:lineRule="auto"/>
          </w:pPr>
        </w:pPrChange>
      </w:pPr>
      <w:ins w:id="631" w:author="Nelson, Audrey R - (audreyn)" w:date="2017-11-14T18:04:00Z">
        <w:r>
          <w:t>4.</w:t>
        </w:r>
      </w:ins>
      <w:ins w:id="632" w:author="Nelson, Audrey R - (audreyn)" w:date="2017-11-14T18:02:00Z">
        <w:r w:rsidR="0084421F" w:rsidRPr="00E803BF">
          <w:t>Ag</w:t>
        </w:r>
        <w:r w:rsidR="0084421F" w:rsidRPr="009617F0">
          <w:rPr>
            <w:b w:val="0"/>
          </w:rPr>
          <w:t>e</w:t>
        </w:r>
        <w:r w:rsidR="0084421F">
          <w:rPr>
            <w:b w:val="0"/>
          </w:rPr>
          <w:t xml:space="preserve"> (</w:t>
        </w:r>
        <w:r w:rsidR="0084421F" w:rsidRPr="007F53A2">
          <w:t>Please fill in one bubble</w:t>
        </w:r>
        <w:r w:rsidR="0084421F">
          <w:t>):</w:t>
        </w:r>
      </w:ins>
    </w:p>
    <w:p w14:paraId="66C7B055" w14:textId="77777777" w:rsidR="0084421F" w:rsidRPr="0084421F" w:rsidRDefault="0084421F" w:rsidP="0084421F">
      <w:pPr>
        <w:pStyle w:val="ListParagraph"/>
        <w:rPr>
          <w:ins w:id="633" w:author="Nelson, Audrey R - (audreyn)" w:date="2017-11-14T18:02:00Z"/>
        </w:rPr>
        <w:pPrChange w:id="634" w:author="Nelson, Audrey R - (audreyn)" w:date="2017-11-14T18:03:00Z">
          <w:pPr>
            <w:pStyle w:val="Heading1"/>
            <w:spacing w:line="240" w:lineRule="auto"/>
          </w:pPr>
        </w:pPrChange>
      </w:pPr>
    </w:p>
    <w:p w14:paraId="0050AAD1" w14:textId="77777777" w:rsidR="0084421F" w:rsidRPr="007F53A2" w:rsidRDefault="0084421F" w:rsidP="0084421F">
      <w:pPr>
        <w:numPr>
          <w:ilvl w:val="0"/>
          <w:numId w:val="31"/>
        </w:numPr>
        <w:spacing w:line="240" w:lineRule="auto"/>
        <w:rPr>
          <w:ins w:id="635" w:author="Nelson, Audrey R - (audreyn)" w:date="2017-11-14T18:02:00Z"/>
        </w:rPr>
      </w:pPr>
      <w:ins w:id="636" w:author="Nelson, Audrey R - (audreyn)" w:date="2017-11-14T18:02:00Z">
        <w:r w:rsidRPr="007F53A2">
          <w:t>18-19</w:t>
        </w:r>
        <w:r w:rsidRPr="007F53A2">
          <w:tab/>
        </w:r>
      </w:ins>
    </w:p>
    <w:p w14:paraId="31B5C4DB" w14:textId="77777777" w:rsidR="0084421F" w:rsidRPr="007F53A2" w:rsidRDefault="0084421F" w:rsidP="0084421F">
      <w:pPr>
        <w:numPr>
          <w:ilvl w:val="0"/>
          <w:numId w:val="31"/>
        </w:numPr>
        <w:spacing w:line="240" w:lineRule="auto"/>
        <w:rPr>
          <w:ins w:id="637" w:author="Nelson, Audrey R - (audreyn)" w:date="2017-11-14T18:02:00Z"/>
        </w:rPr>
      </w:pPr>
      <w:ins w:id="638" w:author="Nelson, Audrey R - (audreyn)" w:date="2017-11-14T18:02:00Z">
        <w:r w:rsidRPr="007F53A2">
          <w:t>20-21</w:t>
        </w:r>
        <w:r w:rsidRPr="007F53A2">
          <w:tab/>
        </w:r>
      </w:ins>
    </w:p>
    <w:p w14:paraId="254DD07E" w14:textId="77777777" w:rsidR="0084421F" w:rsidRPr="007F53A2" w:rsidRDefault="0084421F" w:rsidP="0084421F">
      <w:pPr>
        <w:numPr>
          <w:ilvl w:val="0"/>
          <w:numId w:val="31"/>
        </w:numPr>
        <w:spacing w:line="240" w:lineRule="auto"/>
        <w:rPr>
          <w:ins w:id="639" w:author="Nelson, Audrey R - (audreyn)" w:date="2017-11-14T18:02:00Z"/>
        </w:rPr>
      </w:pPr>
      <w:ins w:id="640" w:author="Nelson, Audrey R - (audreyn)" w:date="2017-11-14T18:02:00Z">
        <w:r w:rsidRPr="007F53A2">
          <w:t>22-25</w:t>
        </w:r>
        <w:r w:rsidRPr="007F53A2">
          <w:tab/>
        </w:r>
      </w:ins>
    </w:p>
    <w:p w14:paraId="354425D9" w14:textId="77777777" w:rsidR="0084421F" w:rsidRPr="007F53A2" w:rsidRDefault="0084421F" w:rsidP="0084421F">
      <w:pPr>
        <w:numPr>
          <w:ilvl w:val="0"/>
          <w:numId w:val="31"/>
        </w:numPr>
        <w:spacing w:line="240" w:lineRule="auto"/>
        <w:rPr>
          <w:ins w:id="641" w:author="Nelson, Audrey R - (audreyn)" w:date="2017-11-14T18:02:00Z"/>
        </w:rPr>
      </w:pPr>
      <w:ins w:id="642" w:author="Nelson, Audrey R - (audreyn)" w:date="2017-11-14T18:02:00Z">
        <w:r w:rsidRPr="007F53A2">
          <w:t>25-30</w:t>
        </w:r>
        <w:r w:rsidRPr="007F53A2">
          <w:tab/>
        </w:r>
      </w:ins>
    </w:p>
    <w:p w14:paraId="126CD8E4" w14:textId="77777777" w:rsidR="0084421F" w:rsidRPr="00D058C4" w:rsidRDefault="0084421F" w:rsidP="0084421F">
      <w:pPr>
        <w:numPr>
          <w:ilvl w:val="0"/>
          <w:numId w:val="31"/>
        </w:numPr>
        <w:spacing w:line="240" w:lineRule="auto"/>
        <w:rPr>
          <w:ins w:id="643" w:author="Nelson, Audrey R - (audreyn)" w:date="2017-11-14T18:02:00Z"/>
          <w:rFonts w:ascii="Times New Roman" w:hAnsi="Times New Roman"/>
        </w:rPr>
      </w:pPr>
      <w:ins w:id="644" w:author="Nelson, Audrey R - (audreyn)" w:date="2017-11-14T18:02:00Z">
        <w:r w:rsidRPr="007F53A2">
          <w:t>31 and above</w:t>
        </w:r>
      </w:ins>
    </w:p>
    <w:p w14:paraId="21EEBD05" w14:textId="77777777" w:rsidR="0084421F" w:rsidRDefault="0084421F" w:rsidP="0084421F">
      <w:pPr>
        <w:ind w:firstLine="0"/>
        <w:rPr>
          <w:ins w:id="645" w:author="Nelson, Audrey R - (audreyn)" w:date="2017-11-14T17:58:00Z"/>
          <w:rFonts w:ascii="Times New Roman" w:hAnsi="Times New Roman"/>
        </w:rPr>
        <w:pPrChange w:id="646" w:author="Nelson, Audrey R - (audreyn)" w:date="2017-11-14T18:02:00Z">
          <w:pPr/>
        </w:pPrChange>
      </w:pPr>
    </w:p>
    <w:p w14:paraId="4F261646" w14:textId="1CB823B2" w:rsidR="00C16C66" w:rsidRPr="00C16C66" w:rsidDel="00C16C66" w:rsidRDefault="00C16C66" w:rsidP="00C16C66">
      <w:pPr>
        <w:autoSpaceDE w:val="0"/>
        <w:autoSpaceDN w:val="0"/>
        <w:adjustRightInd w:val="0"/>
        <w:rPr>
          <w:del w:id="647" w:author="Nelson, Audrey R - (audreyn)" w:date="2017-11-14T18:01:00Z"/>
          <w:color w:val="000000" w:themeColor="text1"/>
          <w:rPrChange w:id="648" w:author="Nelson, Audrey R - (audreyn)" w:date="2017-11-14T17:58:00Z">
            <w:rPr>
              <w:del w:id="649" w:author="Nelson, Audrey R - (audreyn)" w:date="2017-11-14T18:01:00Z"/>
              <w:b/>
              <w:color w:val="000000" w:themeColor="text1"/>
            </w:rPr>
          </w:rPrChange>
        </w:rPr>
        <w:pPrChange w:id="650" w:author="Nelson, Audrey R - (audreyn)" w:date="2017-11-14T17:58:00Z">
          <w:pPr>
            <w:autoSpaceDE w:val="0"/>
            <w:autoSpaceDN w:val="0"/>
            <w:adjustRightInd w:val="0"/>
            <w:ind w:firstLine="0"/>
          </w:pPr>
        </w:pPrChange>
      </w:pPr>
    </w:p>
    <w:p w14:paraId="2BA8DB9C" w14:textId="00402F3F" w:rsidR="0069582B" w:rsidRPr="00B37B6C" w:rsidRDefault="00D32EC2" w:rsidP="00D32EC2">
      <w:pPr>
        <w:pStyle w:val="SectionTitle"/>
        <w:rPr>
          <w:b/>
          <w:rPrChange w:id="651" w:author="Nelson, Audrey R - (audreyn)" w:date="2017-11-14T17:45:00Z">
            <w:rPr/>
          </w:rPrChange>
        </w:rPr>
      </w:pPr>
      <w:r w:rsidRPr="00B37B6C">
        <w:rPr>
          <w:b/>
          <w:rPrChange w:id="652" w:author="Nelson, Audrey R - (audreyn)" w:date="2017-11-14T17:45:00Z">
            <w:rPr/>
          </w:rPrChange>
        </w:rPr>
        <w:t>R</w:t>
      </w:r>
      <w:ins w:id="653" w:author="Nelson, Audrey R - (audreyn)" w:date="2017-11-14T17:45:00Z">
        <w:r w:rsidR="00B37B6C">
          <w:rPr>
            <w:b/>
          </w:rPr>
          <w:t>EFERENCES</w:t>
        </w:r>
      </w:ins>
      <w:del w:id="654" w:author="Nelson, Audrey R - (audreyn)" w:date="2017-11-14T17:45:00Z">
        <w:r w:rsidRPr="00B37B6C" w:rsidDel="00B37B6C">
          <w:rPr>
            <w:b/>
            <w:rPrChange w:id="655" w:author="Nelson, Audrey R - (audreyn)" w:date="2017-11-14T17:45:00Z">
              <w:rPr/>
            </w:rPrChange>
          </w:rPr>
          <w:delText>eferences</w:delText>
        </w:r>
      </w:del>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ins w:id="656" w:author="Nelson, Audrey R - (audreyn)" w:date="2017-11-13T15:07:00Z"/>
          <w:rFonts w:eastAsia="Times New Roman" w:cstheme="minorHAnsi"/>
          <w:color w:val="000000" w:themeColor="text1"/>
          <w:shd w:val="clear" w:color="auto" w:fill="FFFFFF"/>
        </w:rPr>
      </w:pPr>
    </w:p>
    <w:p w14:paraId="0AB14AF7" w14:textId="77777777" w:rsidR="00412306" w:rsidRDefault="001779FE" w:rsidP="00412306">
      <w:pPr>
        <w:rPr>
          <w:ins w:id="657" w:author="Nelson, Audrey R - (audreyn)" w:date="2017-11-13T15:07:00Z"/>
          <w:rFonts w:eastAsia="Times New Roman" w:cstheme="minorHAnsi"/>
          <w:color w:val="000000" w:themeColor="text1"/>
          <w:kern w:val="0"/>
          <w:shd w:val="clear" w:color="auto" w:fill="FFFFFF"/>
          <w:lang w:eastAsia="en-US"/>
        </w:rPr>
        <w:pPrChange w:id="658" w:author="Nelson, Audrey R - (audreyn)" w:date="2017-11-13T15:07:00Z">
          <w:pPr>
            <w:ind w:firstLine="0"/>
          </w:pPr>
        </w:pPrChange>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55C9B295" w14:textId="4E9598E8" w:rsidR="001779FE" w:rsidDel="00412306" w:rsidRDefault="001779FE" w:rsidP="00412306">
      <w:pPr>
        <w:rPr>
          <w:del w:id="659" w:author="Nelson, Audrey R - (audreyn)" w:date="2017-11-13T15:06:00Z"/>
          <w:color w:val="000000" w:themeColor="text1"/>
        </w:rPr>
        <w:pPrChange w:id="660" w:author="Nelson, Audrey R - (audreyn)" w:date="2017-11-13T15:07:00Z">
          <w:pPr>
            <w:ind w:firstLine="0"/>
          </w:pPr>
        </w:pPrChange>
      </w:pPr>
      <w:r w:rsidRPr="007E12F3">
        <w:rPr>
          <w:rFonts w:eastAsia="Times New Roman" w:cstheme="minorHAnsi"/>
          <w:color w:val="000000" w:themeColor="text1"/>
        </w:rPr>
        <w:fldChar w:fldCharType="begin"/>
      </w:r>
      <w:r w:rsidRPr="007E12F3">
        <w:rPr>
          <w:rFonts w:eastAsia="Times New Roman" w:cstheme="minorHAnsi"/>
          <w:color w:val="000000" w:themeColor="text1"/>
        </w:rPr>
        <w:instrText xml:space="preserve"> HYPERLINK "http://psycnet.apa.org/doi/10.1016/j.janxdis.2010.04.008" \t "_blank" </w:instrText>
      </w:r>
      <w:r w:rsidRPr="007E12F3">
        <w:rPr>
          <w:rFonts w:eastAsia="Times New Roman" w:cstheme="minorHAnsi"/>
          <w:color w:val="000000" w:themeColor="text1"/>
        </w:rPr>
      </w:r>
      <w:r w:rsidRPr="007E12F3">
        <w:rPr>
          <w:rFonts w:eastAsia="Times New Roman" w:cstheme="minorHAnsi"/>
          <w:color w:val="000000" w:themeColor="text1"/>
        </w:rPr>
        <w:fldChar w:fldCharType="separate"/>
      </w:r>
      <w:r w:rsidRPr="007E12F3">
        <w:rPr>
          <w:rStyle w:val="Hyperlink"/>
          <w:rFonts w:eastAsia="Times New Roman" w:cstheme="minorHAnsi"/>
          <w:color w:val="000000" w:themeColor="text1"/>
          <w:shd w:val="clear" w:color="auto" w:fill="FFFFFF"/>
        </w:rPr>
        <w:t>http://dx.doi.org/10.1016/j.janxdis.2010.04.008</w:t>
      </w:r>
      <w:r w:rsidRPr="007E12F3">
        <w:rPr>
          <w:rFonts w:eastAsia="Times New Roman" w:cstheme="minorHAnsi"/>
          <w:color w:val="000000" w:themeColor="text1"/>
        </w:rPr>
        <w:fldChar w:fldCharType="end"/>
      </w:r>
    </w:p>
    <w:p w14:paraId="5AE6DEA6" w14:textId="77777777" w:rsidR="001779FE" w:rsidRPr="007E12F3" w:rsidDel="00412306" w:rsidRDefault="001779FE" w:rsidP="00412306">
      <w:pPr>
        <w:rPr>
          <w:del w:id="661" w:author="Nelson, Audrey R - (audreyn)" w:date="2017-11-13T15:06:00Z"/>
          <w:color w:val="000000" w:themeColor="text1"/>
        </w:rPr>
        <w:pPrChange w:id="662" w:author="Nelson, Audrey R - (audreyn)" w:date="2017-11-13T15:07:00Z">
          <w:pPr>
            <w:ind w:firstLine="0"/>
          </w:pPr>
        </w:pPrChange>
      </w:pPr>
    </w:p>
    <w:p w14:paraId="636C674F" w14:textId="77777777" w:rsidR="001779FE" w:rsidRPr="007E12F3" w:rsidRDefault="001779FE" w:rsidP="00412306">
      <w:pPr>
        <w:rPr>
          <w:color w:val="000000" w:themeColor="text1"/>
        </w:rPr>
        <w:pPrChange w:id="663" w:author="Nelson, Audrey R - (audreyn)" w:date="2017-11-13T15:07:00Z">
          <w:pPr>
            <w:ind w:firstLine="0"/>
          </w:pPr>
        </w:pPrChange>
      </w:pPr>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6"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7"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4A1399EE" w14:textId="76D69A15" w:rsidR="00BF7F3E" w:rsidRPr="007E12F3" w:rsidDel="00412306" w:rsidRDefault="00BF7F3E" w:rsidP="00BF7F3E">
      <w:pPr>
        <w:ind w:left="720" w:firstLine="0"/>
        <w:rPr>
          <w:del w:id="664" w:author="Nelson, Audrey R - (audreyn)" w:date="2017-11-13T15:07:00Z"/>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758A719D" w14:textId="44F579FA" w:rsidR="00BF7F3E" w:rsidRPr="007E12F3" w:rsidRDefault="00BF7F3E" w:rsidP="00412306">
      <w:pPr>
        <w:ind w:left="720" w:firstLine="0"/>
        <w:rPr>
          <w:rFonts w:asciiTheme="majorHAnsi" w:eastAsia="Times New Roman" w:hAnsiTheme="majorHAnsi" w:cstheme="majorHAnsi"/>
          <w:color w:val="000000" w:themeColor="text1"/>
          <w:kern w:val="0"/>
          <w:lang w:eastAsia="en-US"/>
        </w:rPr>
        <w:pPrChange w:id="665" w:author="Nelson, Audrey R - (audreyn)" w:date="2017-11-13T15:07:00Z">
          <w:pPr>
            <w:ind w:firstLine="0"/>
          </w:pPr>
        </w:pPrChange>
      </w:pPr>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0"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1"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2"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3"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4"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5"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6"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7"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8"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29"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0"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1"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2"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3"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4"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5"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6"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7"/>
      <w:headerReference w:type="first" r:id="rId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EA64D" w14:textId="77777777" w:rsidR="004B256D" w:rsidRDefault="004B256D">
      <w:pPr>
        <w:spacing w:line="240" w:lineRule="auto"/>
      </w:pPr>
      <w:r>
        <w:separator/>
      </w:r>
    </w:p>
  </w:endnote>
  <w:endnote w:type="continuationSeparator" w:id="0">
    <w:p w14:paraId="28DB4964" w14:textId="77777777" w:rsidR="004B256D" w:rsidRDefault="004B2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BF043" w14:textId="77777777" w:rsidR="004B256D" w:rsidRDefault="004B256D">
      <w:pPr>
        <w:spacing w:line="240" w:lineRule="auto"/>
      </w:pPr>
      <w:r>
        <w:separator/>
      </w:r>
    </w:p>
  </w:footnote>
  <w:footnote w:type="continuationSeparator" w:id="0">
    <w:p w14:paraId="4482FF80" w14:textId="77777777" w:rsidR="004B256D" w:rsidRDefault="004B25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A4038">
      <w:rPr>
        <w:rStyle w:val="Strong"/>
        <w:noProof/>
      </w:rPr>
      <w:t>39</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B256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trackRevisions/>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8777B"/>
    <w:rsid w:val="000908EC"/>
    <w:rsid w:val="00090BA5"/>
    <w:rsid w:val="00093039"/>
    <w:rsid w:val="00093109"/>
    <w:rsid w:val="00093EB4"/>
    <w:rsid w:val="000942C5"/>
    <w:rsid w:val="00095C4D"/>
    <w:rsid w:val="00095FCC"/>
    <w:rsid w:val="00097D84"/>
    <w:rsid w:val="000A087E"/>
    <w:rsid w:val="000A0D8F"/>
    <w:rsid w:val="000A19FF"/>
    <w:rsid w:val="000A25FE"/>
    <w:rsid w:val="000A37F8"/>
    <w:rsid w:val="000A4760"/>
    <w:rsid w:val="000A4D54"/>
    <w:rsid w:val="000A5187"/>
    <w:rsid w:val="000A52EE"/>
    <w:rsid w:val="000B150E"/>
    <w:rsid w:val="000B1999"/>
    <w:rsid w:val="000B272D"/>
    <w:rsid w:val="000B2BDC"/>
    <w:rsid w:val="000B5860"/>
    <w:rsid w:val="000B60B7"/>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3EB"/>
    <w:rsid w:val="000D7D93"/>
    <w:rsid w:val="000E0E63"/>
    <w:rsid w:val="000E36D4"/>
    <w:rsid w:val="000E514D"/>
    <w:rsid w:val="000E7715"/>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A70"/>
    <w:rsid w:val="00121E23"/>
    <w:rsid w:val="001221DE"/>
    <w:rsid w:val="001247E3"/>
    <w:rsid w:val="00124D57"/>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56C"/>
    <w:rsid w:val="001500DB"/>
    <w:rsid w:val="0015079D"/>
    <w:rsid w:val="00151FCE"/>
    <w:rsid w:val="00153855"/>
    <w:rsid w:val="00154382"/>
    <w:rsid w:val="00156394"/>
    <w:rsid w:val="0015715A"/>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67EC"/>
    <w:rsid w:val="00276C2B"/>
    <w:rsid w:val="00276C4A"/>
    <w:rsid w:val="00286E6D"/>
    <w:rsid w:val="002870D4"/>
    <w:rsid w:val="00287E2A"/>
    <w:rsid w:val="00291A8E"/>
    <w:rsid w:val="00296739"/>
    <w:rsid w:val="00297F04"/>
    <w:rsid w:val="002A2F92"/>
    <w:rsid w:val="002A5C7A"/>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3EED"/>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4E47"/>
    <w:rsid w:val="003F6B7D"/>
    <w:rsid w:val="003F73E0"/>
    <w:rsid w:val="004001E5"/>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79F2"/>
    <w:rsid w:val="004409B4"/>
    <w:rsid w:val="00440C66"/>
    <w:rsid w:val="00442048"/>
    <w:rsid w:val="00443388"/>
    <w:rsid w:val="00444B2E"/>
    <w:rsid w:val="00444C65"/>
    <w:rsid w:val="00447B03"/>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52D"/>
    <w:rsid w:val="004A4764"/>
    <w:rsid w:val="004A4FCD"/>
    <w:rsid w:val="004B03BB"/>
    <w:rsid w:val="004B0F48"/>
    <w:rsid w:val="004B256D"/>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CCD"/>
    <w:rsid w:val="00514820"/>
    <w:rsid w:val="005150E0"/>
    <w:rsid w:val="005178C0"/>
    <w:rsid w:val="005205F2"/>
    <w:rsid w:val="0052180C"/>
    <w:rsid w:val="00523FFB"/>
    <w:rsid w:val="005324B8"/>
    <w:rsid w:val="005327AB"/>
    <w:rsid w:val="005328A6"/>
    <w:rsid w:val="0053522E"/>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F0F"/>
    <w:rsid w:val="00564734"/>
    <w:rsid w:val="005669DD"/>
    <w:rsid w:val="00570D7F"/>
    <w:rsid w:val="00571364"/>
    <w:rsid w:val="00571B29"/>
    <w:rsid w:val="0057382F"/>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D31"/>
    <w:rsid w:val="00707E02"/>
    <w:rsid w:val="0071450E"/>
    <w:rsid w:val="007151E6"/>
    <w:rsid w:val="00715B99"/>
    <w:rsid w:val="00717325"/>
    <w:rsid w:val="00721C42"/>
    <w:rsid w:val="00721C6C"/>
    <w:rsid w:val="007237A8"/>
    <w:rsid w:val="00723FEB"/>
    <w:rsid w:val="007243DE"/>
    <w:rsid w:val="007260D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589"/>
    <w:rsid w:val="007A276B"/>
    <w:rsid w:val="007A367D"/>
    <w:rsid w:val="007A59BB"/>
    <w:rsid w:val="007A6122"/>
    <w:rsid w:val="007A64E4"/>
    <w:rsid w:val="007A670D"/>
    <w:rsid w:val="007A781C"/>
    <w:rsid w:val="007B369F"/>
    <w:rsid w:val="007B3767"/>
    <w:rsid w:val="007B39EA"/>
    <w:rsid w:val="007B48E7"/>
    <w:rsid w:val="007B5BD6"/>
    <w:rsid w:val="007C0213"/>
    <w:rsid w:val="007C060A"/>
    <w:rsid w:val="007C068B"/>
    <w:rsid w:val="007C1343"/>
    <w:rsid w:val="007C13EF"/>
    <w:rsid w:val="007C1C65"/>
    <w:rsid w:val="007C1E7A"/>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17CB"/>
    <w:rsid w:val="0081401E"/>
    <w:rsid w:val="00814809"/>
    <w:rsid w:val="0081537A"/>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FFF"/>
    <w:rsid w:val="0085337A"/>
    <w:rsid w:val="008547C1"/>
    <w:rsid w:val="00854D87"/>
    <w:rsid w:val="008556CC"/>
    <w:rsid w:val="008558D1"/>
    <w:rsid w:val="00857578"/>
    <w:rsid w:val="00857B0F"/>
    <w:rsid w:val="00863359"/>
    <w:rsid w:val="00864266"/>
    <w:rsid w:val="00865326"/>
    <w:rsid w:val="008653A1"/>
    <w:rsid w:val="0086543C"/>
    <w:rsid w:val="00865587"/>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30E6"/>
    <w:rsid w:val="009531FE"/>
    <w:rsid w:val="00953853"/>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60DE"/>
    <w:rsid w:val="0099631A"/>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5808"/>
    <w:rsid w:val="00A36AAB"/>
    <w:rsid w:val="00A36BB8"/>
    <w:rsid w:val="00A37B80"/>
    <w:rsid w:val="00A40C6E"/>
    <w:rsid w:val="00A40D4F"/>
    <w:rsid w:val="00A42451"/>
    <w:rsid w:val="00A42D50"/>
    <w:rsid w:val="00A43E71"/>
    <w:rsid w:val="00A4438A"/>
    <w:rsid w:val="00A44A60"/>
    <w:rsid w:val="00A4582D"/>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D1DE7"/>
    <w:rsid w:val="00AD270F"/>
    <w:rsid w:val="00AD2DF5"/>
    <w:rsid w:val="00AD51BB"/>
    <w:rsid w:val="00AD5307"/>
    <w:rsid w:val="00AD58E0"/>
    <w:rsid w:val="00AE0CDA"/>
    <w:rsid w:val="00AE1E37"/>
    <w:rsid w:val="00AE1EE1"/>
    <w:rsid w:val="00AE4570"/>
    <w:rsid w:val="00AE499C"/>
    <w:rsid w:val="00AE5D79"/>
    <w:rsid w:val="00AE5FB2"/>
    <w:rsid w:val="00AE6EEB"/>
    <w:rsid w:val="00AE7313"/>
    <w:rsid w:val="00AE7340"/>
    <w:rsid w:val="00AF04C1"/>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7AC0"/>
    <w:rsid w:val="00B3091F"/>
    <w:rsid w:val="00B30D4A"/>
    <w:rsid w:val="00B310FA"/>
    <w:rsid w:val="00B31B22"/>
    <w:rsid w:val="00B324A6"/>
    <w:rsid w:val="00B32E7B"/>
    <w:rsid w:val="00B35762"/>
    <w:rsid w:val="00B3596A"/>
    <w:rsid w:val="00B35C9B"/>
    <w:rsid w:val="00B37B6C"/>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3ED3"/>
    <w:rsid w:val="00BA44E7"/>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5661"/>
    <w:rsid w:val="00C36EBE"/>
    <w:rsid w:val="00C37213"/>
    <w:rsid w:val="00C37236"/>
    <w:rsid w:val="00C374EC"/>
    <w:rsid w:val="00C37814"/>
    <w:rsid w:val="00C405D1"/>
    <w:rsid w:val="00C412AC"/>
    <w:rsid w:val="00C416F2"/>
    <w:rsid w:val="00C43FE6"/>
    <w:rsid w:val="00C50173"/>
    <w:rsid w:val="00C5107B"/>
    <w:rsid w:val="00C5437F"/>
    <w:rsid w:val="00C55469"/>
    <w:rsid w:val="00C62E56"/>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FB6"/>
    <w:rsid w:val="00C93524"/>
    <w:rsid w:val="00C93F7E"/>
    <w:rsid w:val="00C94ABF"/>
    <w:rsid w:val="00C95310"/>
    <w:rsid w:val="00CA1273"/>
    <w:rsid w:val="00CA152C"/>
    <w:rsid w:val="00CA67D3"/>
    <w:rsid w:val="00CA69E0"/>
    <w:rsid w:val="00CA6BB6"/>
    <w:rsid w:val="00CA7A65"/>
    <w:rsid w:val="00CB0BC0"/>
    <w:rsid w:val="00CB1A7E"/>
    <w:rsid w:val="00CB26D1"/>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203E"/>
    <w:rsid w:val="00D921D3"/>
    <w:rsid w:val="00D938F4"/>
    <w:rsid w:val="00D95816"/>
    <w:rsid w:val="00D97490"/>
    <w:rsid w:val="00D97662"/>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781B"/>
    <w:rsid w:val="00E92043"/>
    <w:rsid w:val="00E924BA"/>
    <w:rsid w:val="00EA06BA"/>
    <w:rsid w:val="00EA09EF"/>
    <w:rsid w:val="00EA1845"/>
    <w:rsid w:val="00EA2610"/>
    <w:rsid w:val="00EA3676"/>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506C"/>
    <w:rsid w:val="00F356C1"/>
    <w:rsid w:val="00F36F88"/>
    <w:rsid w:val="00F37F24"/>
    <w:rsid w:val="00F40259"/>
    <w:rsid w:val="00F427E4"/>
    <w:rsid w:val="00F44894"/>
    <w:rsid w:val="00F471B4"/>
    <w:rsid w:val="00F47916"/>
    <w:rsid w:val="00F508AD"/>
    <w:rsid w:val="00F51BE0"/>
    <w:rsid w:val="00F51F96"/>
    <w:rsid w:val="00F524C2"/>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5F9E"/>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brainresrev.2006.01.002" TargetMode="External"/><Relationship Id="rId21" Type="http://schemas.openxmlformats.org/officeDocument/2006/relationships/hyperlink" Target="https://doi.org/10.1123/jsep.19.3.249" TargetMode="External"/><Relationship Id="rId22" Type="http://schemas.openxmlformats.org/officeDocument/2006/relationships/hyperlink" Target="http://psycnet.apa.org/doi/10.1037/0021-9010.82.2.221" TargetMode="External"/><Relationship Id="rId23" Type="http://schemas.openxmlformats.org/officeDocument/2006/relationships/hyperlink" Target="http://dx.doi.org/10.3200/JOER.98.3.184-192" TargetMode="External"/><Relationship Id="rId24" Type="http://schemas.openxmlformats.org/officeDocument/2006/relationships/hyperlink" Target="https://doi.org/10.2466/pms.1999.88.3c.1095" TargetMode="External"/><Relationship Id="rId25" Type="http://schemas.openxmlformats.org/officeDocument/2006/relationships/hyperlink" Target="https://doi.org/10.1177/1090198107313481" TargetMode="External"/><Relationship Id="rId26" Type="http://schemas.openxmlformats.org/officeDocument/2006/relationships/hyperlink" Target="http://dx.doi.org/10.1080/0097840X.1980.9936094" TargetMode="External"/><Relationship Id="rId27" Type="http://schemas.openxmlformats.org/officeDocument/2006/relationships/hyperlink" Target="https://doi.org/10.3102/00028312037001153" TargetMode="External"/><Relationship Id="rId28" Type="http://schemas.openxmlformats.org/officeDocument/2006/relationships/hyperlink" Target="http://psycnet.apa.org/doi/10.1037/a0026871" TargetMode="External"/><Relationship Id="rId29" Type="http://schemas.openxmlformats.org/officeDocument/2006/relationships/hyperlink" Target="https://doi.org/10.1123/jpah.4.4.49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016/S0022-3999(97)00004-4" TargetMode="External"/><Relationship Id="rId31" Type="http://schemas.openxmlformats.org/officeDocument/2006/relationships/hyperlink" Target="https://doi.org/10.15288/jsad.2009.70.355" TargetMode="External"/><Relationship Id="rId32" Type="http://schemas.openxmlformats.org/officeDocument/2006/relationships/hyperlink" Target="http://psycnet.apa.org/doi/10.1037/0022-0663.85.4.571"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521/scpq.19.2.93.33313" TargetMode="External"/><Relationship Id="rId34" Type="http://schemas.openxmlformats.org/officeDocument/2006/relationships/hyperlink" Target="https://doi.org/10.1016/S0749-3797(99)00056-2" TargetMode="External"/><Relationship Id="rId35" Type="http://schemas.openxmlformats.org/officeDocument/2006/relationships/hyperlink" Target="https://doi.org/10.1177/1559827609351133" TargetMode="External"/><Relationship Id="rId36" Type="http://schemas.openxmlformats.org/officeDocument/2006/relationships/hyperlink" Target="http://dx.doi.org/10.1037/tra0000017"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glossaryDocument" Target="glossary/document.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E37FE2-6C24-124C-AB0A-3D4E1C40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239</TotalTime>
  <Pages>62</Pages>
  <Words>19384</Words>
  <Characters>86262</Characters>
  <Application>Microsoft Macintosh Word</Application>
  <DocSecurity>0</DocSecurity>
  <Lines>2974</Lines>
  <Paragraphs>1853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4.Age (Please fill in one bubble):</vt:lpstr>
      <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103793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59</cp:revision>
  <dcterms:created xsi:type="dcterms:W3CDTF">2017-11-09T01:12:00Z</dcterms:created>
  <dcterms:modified xsi:type="dcterms:W3CDTF">2017-11-16T02:02:00Z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