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168" w:rsidRDefault="00732A67">
      <w:pPr>
        <w:rPr>
          <w:b/>
          <w:sz w:val="28"/>
          <w:szCs w:val="28"/>
        </w:rPr>
      </w:pPr>
      <w:r w:rsidRPr="00732A67">
        <w:rPr>
          <w:b/>
          <w:sz w:val="28"/>
          <w:szCs w:val="28"/>
        </w:rPr>
        <w:t xml:space="preserve">Habitat Suitability Index Model:  </w:t>
      </w:r>
      <w:r w:rsidR="00CC0282">
        <w:rPr>
          <w:b/>
          <w:sz w:val="28"/>
          <w:szCs w:val="28"/>
        </w:rPr>
        <w:t>Published Literature</w:t>
      </w:r>
    </w:p>
    <w:p w:rsidR="00AB21B0" w:rsidRPr="00AB21B0" w:rsidRDefault="00205D2D" w:rsidP="00222988">
      <w:pPr>
        <w:spacing w:line="480" w:lineRule="auto"/>
        <w:rPr>
          <w:sz w:val="24"/>
          <w:szCs w:val="24"/>
        </w:rPr>
      </w:pPr>
      <w:r>
        <w:rPr>
          <w:sz w:val="24"/>
          <w:szCs w:val="24"/>
        </w:rPr>
        <w:t xml:space="preserve">The following is a habitat suitability model developed </w:t>
      </w:r>
      <w:r w:rsidR="00BB4D42">
        <w:rPr>
          <w:sz w:val="24"/>
          <w:szCs w:val="24"/>
        </w:rPr>
        <w:t>solely from published literature pertaining to the masked bobwhite (</w:t>
      </w:r>
      <w:proofErr w:type="spellStart"/>
      <w:r w:rsidR="00BB4D42">
        <w:rPr>
          <w:i/>
          <w:sz w:val="24"/>
          <w:szCs w:val="24"/>
        </w:rPr>
        <w:t>Colinus</w:t>
      </w:r>
      <w:proofErr w:type="spellEnd"/>
      <w:r w:rsidR="00BB4D42">
        <w:rPr>
          <w:i/>
          <w:sz w:val="24"/>
          <w:szCs w:val="24"/>
        </w:rPr>
        <w:t xml:space="preserve"> </w:t>
      </w:r>
      <w:proofErr w:type="spellStart"/>
      <w:r w:rsidR="00BB4D42">
        <w:rPr>
          <w:i/>
          <w:sz w:val="24"/>
          <w:szCs w:val="24"/>
        </w:rPr>
        <w:t>virginianus</w:t>
      </w:r>
      <w:proofErr w:type="spellEnd"/>
      <w:r w:rsidR="00BB4D42">
        <w:rPr>
          <w:i/>
          <w:sz w:val="24"/>
          <w:szCs w:val="24"/>
        </w:rPr>
        <w:t xml:space="preserve"> </w:t>
      </w:r>
      <w:proofErr w:type="spellStart"/>
      <w:r w:rsidR="00BB4D42">
        <w:rPr>
          <w:i/>
          <w:sz w:val="24"/>
          <w:szCs w:val="24"/>
        </w:rPr>
        <w:t>ridgwayi</w:t>
      </w:r>
      <w:proofErr w:type="spellEnd"/>
      <w:r w:rsidR="00BB4D42">
        <w:rPr>
          <w:sz w:val="24"/>
          <w:szCs w:val="24"/>
        </w:rPr>
        <w:t>)</w:t>
      </w:r>
      <w:r>
        <w:rPr>
          <w:sz w:val="24"/>
          <w:szCs w:val="24"/>
        </w:rPr>
        <w:t xml:space="preserve">.  </w:t>
      </w:r>
      <w:r w:rsidR="00593987">
        <w:rPr>
          <w:sz w:val="24"/>
          <w:szCs w:val="24"/>
        </w:rPr>
        <w:t>The model is divided into five</w:t>
      </w:r>
      <w:r>
        <w:rPr>
          <w:sz w:val="24"/>
          <w:szCs w:val="24"/>
        </w:rPr>
        <w:t xml:space="preserve"> sections: </w:t>
      </w:r>
      <w:r w:rsidR="00593987">
        <w:rPr>
          <w:sz w:val="24"/>
          <w:szCs w:val="24"/>
        </w:rPr>
        <w:t>1) model applicability (where and when does this model apply), 2</w:t>
      </w:r>
      <w:r>
        <w:rPr>
          <w:sz w:val="24"/>
          <w:szCs w:val="24"/>
        </w:rPr>
        <w:t>) a</w:t>
      </w:r>
      <w:r w:rsidR="00593987">
        <w:rPr>
          <w:sz w:val="24"/>
          <w:szCs w:val="24"/>
        </w:rPr>
        <w:t xml:space="preserve"> written description</w:t>
      </w:r>
      <w:r w:rsidR="00BB4D42">
        <w:rPr>
          <w:sz w:val="24"/>
          <w:szCs w:val="24"/>
        </w:rPr>
        <w:t xml:space="preserve"> of the model and </w:t>
      </w:r>
      <w:r w:rsidR="009F2BA9">
        <w:rPr>
          <w:sz w:val="24"/>
          <w:szCs w:val="24"/>
        </w:rPr>
        <w:t xml:space="preserve">its </w:t>
      </w:r>
      <w:r w:rsidR="00BB4D42">
        <w:rPr>
          <w:sz w:val="24"/>
          <w:szCs w:val="24"/>
        </w:rPr>
        <w:t>parameters</w:t>
      </w:r>
      <w:r w:rsidR="00593987">
        <w:rPr>
          <w:sz w:val="24"/>
          <w:szCs w:val="24"/>
        </w:rPr>
        <w:t>, 3</w:t>
      </w:r>
      <w:r>
        <w:rPr>
          <w:sz w:val="24"/>
          <w:szCs w:val="24"/>
        </w:rPr>
        <w:t>) graphical model</w:t>
      </w:r>
      <w:r w:rsidR="009F2BA9">
        <w:rPr>
          <w:sz w:val="24"/>
          <w:szCs w:val="24"/>
        </w:rPr>
        <w:t>s</w:t>
      </w:r>
      <w:r>
        <w:rPr>
          <w:sz w:val="24"/>
          <w:szCs w:val="24"/>
        </w:rPr>
        <w:t xml:space="preserve"> showing the relevant habitat variables and their relationship to life history requisi</w:t>
      </w:r>
      <w:r w:rsidR="00593987">
        <w:rPr>
          <w:sz w:val="24"/>
          <w:szCs w:val="24"/>
        </w:rPr>
        <w:t>tes</w:t>
      </w:r>
      <w:r w:rsidR="00BB4D42">
        <w:rPr>
          <w:sz w:val="24"/>
          <w:szCs w:val="24"/>
        </w:rPr>
        <w:t>,</w:t>
      </w:r>
      <w:r w:rsidR="00593987">
        <w:rPr>
          <w:sz w:val="24"/>
          <w:szCs w:val="24"/>
        </w:rPr>
        <w:t xml:space="preserve"> 4</w:t>
      </w:r>
      <w:r>
        <w:rPr>
          <w:sz w:val="24"/>
          <w:szCs w:val="24"/>
        </w:rPr>
        <w:t xml:space="preserve">) </w:t>
      </w:r>
      <w:r w:rsidR="00593987">
        <w:rPr>
          <w:sz w:val="24"/>
          <w:szCs w:val="24"/>
        </w:rPr>
        <w:t>graphical representation</w:t>
      </w:r>
      <w:r w:rsidR="009F2BA9">
        <w:rPr>
          <w:sz w:val="24"/>
          <w:szCs w:val="24"/>
        </w:rPr>
        <w:t>s</w:t>
      </w:r>
      <w:r w:rsidR="00593987">
        <w:rPr>
          <w:sz w:val="24"/>
          <w:szCs w:val="24"/>
        </w:rPr>
        <w:t xml:space="preserve"> of the relationship</w:t>
      </w:r>
      <w:r w:rsidR="009F2BA9">
        <w:rPr>
          <w:sz w:val="24"/>
          <w:szCs w:val="24"/>
        </w:rPr>
        <w:t>s</w:t>
      </w:r>
      <w:r w:rsidR="00593987">
        <w:rPr>
          <w:sz w:val="24"/>
          <w:szCs w:val="24"/>
        </w:rPr>
        <w:t xml:space="preserve"> between habitat suitability and</w:t>
      </w:r>
      <w:r w:rsidR="00BB4D42">
        <w:rPr>
          <w:sz w:val="24"/>
          <w:szCs w:val="24"/>
        </w:rPr>
        <w:t xml:space="preserve"> each habitat variable, and 5) a</w:t>
      </w:r>
      <w:r w:rsidR="00593987">
        <w:rPr>
          <w:sz w:val="24"/>
          <w:szCs w:val="24"/>
        </w:rPr>
        <w:t xml:space="preserve"> mathematical representation of the model.</w:t>
      </w:r>
    </w:p>
    <w:p w:rsidR="00732A67" w:rsidRPr="00593987" w:rsidRDefault="00593987" w:rsidP="00AB21B0">
      <w:pPr>
        <w:spacing w:line="480" w:lineRule="auto"/>
        <w:rPr>
          <w:b/>
          <w:sz w:val="24"/>
          <w:szCs w:val="24"/>
        </w:rPr>
      </w:pPr>
      <w:r w:rsidRPr="00593987">
        <w:rPr>
          <w:b/>
          <w:sz w:val="24"/>
          <w:szCs w:val="24"/>
          <w:u w:val="single"/>
        </w:rPr>
        <w:t xml:space="preserve">Section </w:t>
      </w:r>
      <w:r w:rsidR="004E4188" w:rsidRPr="00593987">
        <w:rPr>
          <w:b/>
          <w:sz w:val="24"/>
          <w:szCs w:val="24"/>
          <w:u w:val="single"/>
        </w:rPr>
        <w:t>1.</w:t>
      </w:r>
      <w:r w:rsidR="00732A67" w:rsidRPr="00593987">
        <w:rPr>
          <w:b/>
          <w:sz w:val="24"/>
          <w:szCs w:val="24"/>
          <w:u w:val="single"/>
        </w:rPr>
        <w:t>Model Applicability</w:t>
      </w:r>
      <w:r w:rsidR="00732A67" w:rsidRPr="00593987">
        <w:rPr>
          <w:b/>
          <w:sz w:val="24"/>
          <w:szCs w:val="24"/>
        </w:rPr>
        <w:t>:</w:t>
      </w:r>
    </w:p>
    <w:p w:rsidR="00732A67" w:rsidRDefault="004E4188" w:rsidP="00AB21B0">
      <w:pPr>
        <w:spacing w:line="480" w:lineRule="auto"/>
        <w:rPr>
          <w:sz w:val="24"/>
          <w:szCs w:val="24"/>
        </w:rPr>
      </w:pPr>
      <w:r>
        <w:rPr>
          <w:sz w:val="24"/>
          <w:szCs w:val="24"/>
          <w:u w:val="single"/>
        </w:rPr>
        <w:t xml:space="preserve">1.1 </w:t>
      </w:r>
      <w:r w:rsidR="00732A67" w:rsidRPr="00732A67">
        <w:rPr>
          <w:sz w:val="24"/>
          <w:szCs w:val="24"/>
          <w:u w:val="single"/>
        </w:rPr>
        <w:t>Geographic area</w:t>
      </w:r>
      <w:r w:rsidR="00732A67">
        <w:rPr>
          <w:sz w:val="24"/>
          <w:szCs w:val="24"/>
        </w:rPr>
        <w:t xml:space="preserve">.  </w:t>
      </w:r>
      <w:r w:rsidR="009A6C0E">
        <w:rPr>
          <w:sz w:val="24"/>
          <w:szCs w:val="24"/>
        </w:rPr>
        <w:t xml:space="preserve">This model describes optimal habitat for masked bobwhites in northern </w:t>
      </w:r>
      <w:r w:rsidR="00C864BE">
        <w:rPr>
          <w:sz w:val="24"/>
          <w:szCs w:val="24"/>
        </w:rPr>
        <w:t xml:space="preserve">Sonora, </w:t>
      </w:r>
      <w:r w:rsidR="009A6C0E">
        <w:rPr>
          <w:sz w:val="24"/>
          <w:szCs w:val="24"/>
        </w:rPr>
        <w:t>Mexico and southe</w:t>
      </w:r>
      <w:r w:rsidR="00C864BE">
        <w:rPr>
          <w:sz w:val="24"/>
          <w:szCs w:val="24"/>
        </w:rPr>
        <w:t xml:space="preserve">rn Arizona, United States.  </w:t>
      </w:r>
      <w:r w:rsidR="000822A6">
        <w:rPr>
          <w:sz w:val="24"/>
          <w:szCs w:val="24"/>
        </w:rPr>
        <w:t xml:space="preserve">The </w:t>
      </w:r>
      <w:r w:rsidR="007525B7">
        <w:rPr>
          <w:sz w:val="24"/>
          <w:szCs w:val="24"/>
        </w:rPr>
        <w:t xml:space="preserve">Rancho el Carrizo area of Sonora, Mexico was the primary location for data collection in Mexico.   </w:t>
      </w:r>
      <w:r w:rsidR="00C864BE">
        <w:rPr>
          <w:sz w:val="24"/>
          <w:szCs w:val="24"/>
        </w:rPr>
        <w:t>In Arizona</w:t>
      </w:r>
      <w:r w:rsidR="009F2BA9">
        <w:rPr>
          <w:sz w:val="24"/>
          <w:szCs w:val="24"/>
        </w:rPr>
        <w:t>,</w:t>
      </w:r>
      <w:r w:rsidR="00C864BE">
        <w:rPr>
          <w:sz w:val="24"/>
          <w:szCs w:val="24"/>
        </w:rPr>
        <w:t xml:space="preserve"> this model describes optimal habitat </w:t>
      </w:r>
      <w:r w:rsidR="009F2BA9">
        <w:rPr>
          <w:sz w:val="24"/>
          <w:szCs w:val="24"/>
        </w:rPr>
        <w:t xml:space="preserve">for masked bobwhite </w:t>
      </w:r>
      <w:r w:rsidR="00C864BE">
        <w:rPr>
          <w:sz w:val="24"/>
          <w:szCs w:val="24"/>
        </w:rPr>
        <w:t>within Buenos Aires National Wildlife Refuge (BANWR).</w:t>
      </w:r>
    </w:p>
    <w:p w:rsidR="00732A67" w:rsidRDefault="004E4188" w:rsidP="00AB21B0">
      <w:pPr>
        <w:spacing w:line="480" w:lineRule="auto"/>
        <w:rPr>
          <w:sz w:val="24"/>
          <w:szCs w:val="24"/>
        </w:rPr>
      </w:pPr>
      <w:r>
        <w:rPr>
          <w:sz w:val="24"/>
          <w:szCs w:val="24"/>
          <w:u w:val="single"/>
        </w:rPr>
        <w:t xml:space="preserve">1.2 </w:t>
      </w:r>
      <w:r w:rsidR="00732A67" w:rsidRPr="00732A67">
        <w:rPr>
          <w:sz w:val="24"/>
          <w:szCs w:val="24"/>
          <w:u w:val="single"/>
        </w:rPr>
        <w:t>Season</w:t>
      </w:r>
      <w:r w:rsidR="00732A67">
        <w:rPr>
          <w:sz w:val="24"/>
          <w:szCs w:val="24"/>
          <w:u w:val="single"/>
        </w:rPr>
        <w:t>.</w:t>
      </w:r>
      <w:r w:rsidR="00732A67">
        <w:rPr>
          <w:sz w:val="24"/>
          <w:szCs w:val="24"/>
        </w:rPr>
        <w:t xml:space="preserve">  </w:t>
      </w:r>
      <w:r w:rsidR="00C864BE">
        <w:rPr>
          <w:sz w:val="24"/>
          <w:szCs w:val="24"/>
        </w:rPr>
        <w:t xml:space="preserve">This model describes optimal habitat </w:t>
      </w:r>
      <w:r w:rsidR="009F2BA9">
        <w:rPr>
          <w:sz w:val="24"/>
          <w:szCs w:val="24"/>
        </w:rPr>
        <w:t xml:space="preserve">for masked bobwhite </w:t>
      </w:r>
      <w:r w:rsidR="00C864BE">
        <w:rPr>
          <w:sz w:val="24"/>
          <w:szCs w:val="24"/>
        </w:rPr>
        <w:t>duri</w:t>
      </w:r>
      <w:r w:rsidR="005B7C94">
        <w:rPr>
          <w:sz w:val="24"/>
          <w:szCs w:val="24"/>
        </w:rPr>
        <w:t>ng all time</w:t>
      </w:r>
      <w:r w:rsidR="009F2BA9">
        <w:rPr>
          <w:sz w:val="24"/>
          <w:szCs w:val="24"/>
        </w:rPr>
        <w:t>s</w:t>
      </w:r>
      <w:r w:rsidR="005B7C94">
        <w:rPr>
          <w:sz w:val="24"/>
          <w:szCs w:val="24"/>
        </w:rPr>
        <w:t xml:space="preserve"> of the year but much</w:t>
      </w:r>
      <w:r w:rsidR="00C864BE">
        <w:rPr>
          <w:sz w:val="24"/>
          <w:szCs w:val="24"/>
        </w:rPr>
        <w:t xml:space="preserve"> of t</w:t>
      </w:r>
      <w:r w:rsidR="005C675B">
        <w:rPr>
          <w:sz w:val="24"/>
          <w:szCs w:val="24"/>
        </w:rPr>
        <w:t xml:space="preserve">he literature is focused on habitat </w:t>
      </w:r>
      <w:r w:rsidR="005B7C94">
        <w:rPr>
          <w:sz w:val="24"/>
          <w:szCs w:val="24"/>
        </w:rPr>
        <w:t xml:space="preserve">conditions </w:t>
      </w:r>
      <w:r w:rsidR="005C675B">
        <w:rPr>
          <w:sz w:val="24"/>
          <w:szCs w:val="24"/>
        </w:rPr>
        <w:t>during the summer and fall.</w:t>
      </w:r>
    </w:p>
    <w:p w:rsidR="00732A67" w:rsidRDefault="00593987" w:rsidP="00AB21B0">
      <w:pPr>
        <w:spacing w:line="480" w:lineRule="auto"/>
        <w:rPr>
          <w:sz w:val="24"/>
          <w:szCs w:val="24"/>
        </w:rPr>
      </w:pPr>
      <w:proofErr w:type="gramStart"/>
      <w:r w:rsidRPr="00593987">
        <w:rPr>
          <w:b/>
          <w:sz w:val="24"/>
          <w:szCs w:val="24"/>
          <w:u w:val="single"/>
        </w:rPr>
        <w:t xml:space="preserve">Section </w:t>
      </w:r>
      <w:r w:rsidR="004E4188" w:rsidRPr="00593987">
        <w:rPr>
          <w:b/>
          <w:sz w:val="24"/>
          <w:szCs w:val="24"/>
          <w:u w:val="single"/>
        </w:rPr>
        <w:t>2.</w:t>
      </w:r>
      <w:proofErr w:type="gramEnd"/>
      <w:r w:rsidR="004E4188" w:rsidRPr="00593987">
        <w:rPr>
          <w:b/>
          <w:sz w:val="24"/>
          <w:szCs w:val="24"/>
          <w:u w:val="single"/>
        </w:rPr>
        <w:t xml:space="preserve"> </w:t>
      </w:r>
      <w:r w:rsidR="00732A67" w:rsidRPr="00593987">
        <w:rPr>
          <w:b/>
          <w:sz w:val="24"/>
          <w:szCs w:val="24"/>
          <w:u w:val="single"/>
        </w:rPr>
        <w:t>Model Description</w:t>
      </w:r>
      <w:r w:rsidR="00732A67">
        <w:rPr>
          <w:sz w:val="24"/>
          <w:szCs w:val="24"/>
          <w:u w:val="single"/>
        </w:rPr>
        <w:t>:</w:t>
      </w:r>
    </w:p>
    <w:p w:rsidR="00593987" w:rsidRDefault="004E4188" w:rsidP="00AB21B0">
      <w:pPr>
        <w:spacing w:line="480" w:lineRule="auto"/>
        <w:rPr>
          <w:sz w:val="24"/>
          <w:szCs w:val="24"/>
        </w:rPr>
      </w:pPr>
      <w:r>
        <w:rPr>
          <w:sz w:val="24"/>
          <w:szCs w:val="24"/>
          <w:u w:val="single"/>
        </w:rPr>
        <w:t xml:space="preserve">2.1 </w:t>
      </w:r>
      <w:r w:rsidR="00732A67">
        <w:rPr>
          <w:sz w:val="24"/>
          <w:szCs w:val="24"/>
          <w:u w:val="single"/>
        </w:rPr>
        <w:t>Overview.</w:t>
      </w:r>
      <w:r w:rsidR="00732A67" w:rsidRPr="00732A67">
        <w:rPr>
          <w:sz w:val="24"/>
          <w:szCs w:val="24"/>
        </w:rPr>
        <w:t xml:space="preserve">  </w:t>
      </w:r>
      <w:r w:rsidR="00205D2D">
        <w:rPr>
          <w:sz w:val="24"/>
          <w:szCs w:val="24"/>
        </w:rPr>
        <w:t>The purpose of t</w:t>
      </w:r>
      <w:r w:rsidR="00732A67">
        <w:rPr>
          <w:sz w:val="24"/>
          <w:szCs w:val="24"/>
        </w:rPr>
        <w:t xml:space="preserve">his model </w:t>
      </w:r>
      <w:r w:rsidR="00205D2D">
        <w:rPr>
          <w:sz w:val="24"/>
          <w:szCs w:val="24"/>
        </w:rPr>
        <w:t>is to consider</w:t>
      </w:r>
      <w:r w:rsidR="00732A67">
        <w:rPr>
          <w:sz w:val="24"/>
          <w:szCs w:val="24"/>
        </w:rPr>
        <w:t xml:space="preserve"> the ability of </w:t>
      </w:r>
      <w:r w:rsidR="007B1E49">
        <w:rPr>
          <w:sz w:val="24"/>
          <w:szCs w:val="24"/>
        </w:rPr>
        <w:t>assessed</w:t>
      </w:r>
      <w:r w:rsidR="00732A67">
        <w:rPr>
          <w:sz w:val="24"/>
          <w:szCs w:val="24"/>
        </w:rPr>
        <w:t xml:space="preserve"> habitat to meet the food, reproductive, and cover requirements of masked bobwhite as an indicator of overall habitat suitability.  </w:t>
      </w:r>
    </w:p>
    <w:p w:rsidR="00732A67" w:rsidRDefault="004E4188" w:rsidP="00AB21B0">
      <w:pPr>
        <w:spacing w:line="480" w:lineRule="auto"/>
        <w:rPr>
          <w:u w:val="single"/>
        </w:rPr>
      </w:pPr>
      <w:r>
        <w:rPr>
          <w:u w:val="single"/>
        </w:rPr>
        <w:t xml:space="preserve">2.2 </w:t>
      </w:r>
      <w:r w:rsidR="007B1E49">
        <w:rPr>
          <w:u w:val="single"/>
        </w:rPr>
        <w:t>Written Documentation.</w:t>
      </w:r>
    </w:p>
    <w:p w:rsidR="007B1E49" w:rsidRDefault="004A6F69" w:rsidP="00AB21B0">
      <w:pPr>
        <w:spacing w:line="480" w:lineRule="auto"/>
      </w:pPr>
      <w:r>
        <w:lastRenderedPageBreak/>
        <w:t>The following section</w:t>
      </w:r>
      <w:r w:rsidR="00593987">
        <w:t xml:space="preserve"> </w:t>
      </w:r>
      <w:r w:rsidR="007B1E49">
        <w:t>provide</w:t>
      </w:r>
      <w:r w:rsidR="005C675B">
        <w:t>s</w:t>
      </w:r>
      <w:r w:rsidR="007B1E49">
        <w:t xml:space="preserve"> a written documentation of the logic and assumptions used to interpret the habitat information for masked bobwhite in order to explain the variables and equations that are used in the HSI model</w:t>
      </w:r>
      <w:r w:rsidR="009F2BA9">
        <w:t>.</w:t>
      </w:r>
    </w:p>
    <w:p w:rsidR="00125540" w:rsidRDefault="00BD0758" w:rsidP="004A6F69">
      <w:pPr>
        <w:spacing w:line="480" w:lineRule="auto"/>
        <w:rPr>
          <w:u w:val="single"/>
        </w:rPr>
      </w:pPr>
      <w:r>
        <w:rPr>
          <w:u w:val="single"/>
        </w:rPr>
        <w:t xml:space="preserve">2.2.1 </w:t>
      </w:r>
      <w:r w:rsidR="00C12E5C">
        <w:rPr>
          <w:u w:val="single"/>
        </w:rPr>
        <w:t>General Habitat Description</w:t>
      </w:r>
    </w:p>
    <w:p w:rsidR="00B92F5A" w:rsidRDefault="009D6653" w:rsidP="004A6F69">
      <w:pPr>
        <w:spacing w:line="480" w:lineRule="auto"/>
      </w:pPr>
      <w:r>
        <w:t>The suitability for masked bobwhites of a point in space (which is associated with a set of habitat components) may vary through time because different habitat components are required at different times</w:t>
      </w:r>
      <w:r w:rsidR="00CF64B4">
        <w:t xml:space="preserve"> (</w:t>
      </w:r>
      <w:proofErr w:type="spellStart"/>
      <w:r w:rsidR="00CF64B4">
        <w:t>Guthery</w:t>
      </w:r>
      <w:proofErr w:type="spellEnd"/>
      <w:r w:rsidR="00CF64B4">
        <w:t xml:space="preserve"> 1997,</w:t>
      </w:r>
      <w:r>
        <w:t xml:space="preserve"> 1999).  </w:t>
      </w:r>
      <w:r w:rsidR="006C1602">
        <w:t xml:space="preserve">The </w:t>
      </w:r>
      <w:r w:rsidR="008F65EF">
        <w:t xml:space="preserve">goal </w:t>
      </w:r>
      <w:r w:rsidR="006C1602">
        <w:t>of</w:t>
      </w:r>
      <w:r w:rsidR="00B92F5A">
        <w:t xml:space="preserve"> habitat</w:t>
      </w:r>
      <w:r w:rsidR="008F65EF">
        <w:t xml:space="preserve"> management </w:t>
      </w:r>
      <w:r w:rsidR="00B92F5A">
        <w:t>for mask</w:t>
      </w:r>
      <w:r w:rsidR="008F65EF">
        <w:t>ed bobwhites should</w:t>
      </w:r>
      <w:r w:rsidR="00B92F5A">
        <w:t xml:space="preserve"> be </w:t>
      </w:r>
      <w:r w:rsidR="008F65EF">
        <w:t>to maximize suitability of each point is space through</w:t>
      </w:r>
      <w:r w:rsidR="00B92F5A">
        <w:t xml:space="preserve"> time</w:t>
      </w:r>
      <w:r>
        <w:t xml:space="preserve"> (</w:t>
      </w:r>
      <w:proofErr w:type="spellStart"/>
      <w:r>
        <w:t>Guthery</w:t>
      </w:r>
      <w:proofErr w:type="spellEnd"/>
      <w:r>
        <w:t xml:space="preserve"> et al.  </w:t>
      </w:r>
      <w:proofErr w:type="gramStart"/>
      <w:r w:rsidR="00CF64B4">
        <w:t xml:space="preserve">2000, </w:t>
      </w:r>
      <w:r w:rsidR="006C1602">
        <w:t>2001</w:t>
      </w:r>
      <w:r w:rsidR="00B92F5A">
        <w:t>).</w:t>
      </w:r>
      <w:proofErr w:type="gramEnd"/>
      <w:r w:rsidR="00B92F5A">
        <w:t xml:space="preserve">  </w:t>
      </w:r>
      <w:r w:rsidR="006C1602">
        <w:t xml:space="preserve">For a species that utilizes different habitat components at different times of the year, such as </w:t>
      </w:r>
      <w:r w:rsidR="009F2BA9">
        <w:t xml:space="preserve">the </w:t>
      </w:r>
      <w:r w:rsidR="006C1602">
        <w:t xml:space="preserve">masked bobwhite, quantifying optimal habitat can become a difficult and </w:t>
      </w:r>
      <w:commentRangeStart w:id="0"/>
      <w:r w:rsidR="006C1602">
        <w:t>data</w:t>
      </w:r>
      <w:r w:rsidR="009F2BA9">
        <w:t>-</w:t>
      </w:r>
      <w:r w:rsidR="006C1602">
        <w:t>intensive process</w:t>
      </w:r>
      <w:commentRangeEnd w:id="0"/>
      <w:r w:rsidR="009F2BA9">
        <w:rPr>
          <w:rStyle w:val="CommentReference"/>
        </w:rPr>
        <w:commentReference w:id="0"/>
      </w:r>
      <w:r w:rsidR="008F65EF">
        <w:t xml:space="preserve"> since habitat use (preference) needs to be measured at </w:t>
      </w:r>
      <w:commentRangeStart w:id="1"/>
      <w:r w:rsidR="008F65EF">
        <w:t>multiple</w:t>
      </w:r>
      <w:commentRangeEnd w:id="1"/>
      <w:r w:rsidR="008F65EF">
        <w:rPr>
          <w:rStyle w:val="CommentReference"/>
        </w:rPr>
        <w:commentReference w:id="1"/>
      </w:r>
      <w:r w:rsidR="008F65EF">
        <w:t xml:space="preserve"> times of the year</w:t>
      </w:r>
      <w:r w:rsidR="006C1602">
        <w:t xml:space="preserve">.  Unfortunately, very little empirical data exists for </w:t>
      </w:r>
      <w:r w:rsidR="009F2BA9">
        <w:t xml:space="preserve">describing </w:t>
      </w:r>
      <w:r w:rsidR="006C1602">
        <w:t xml:space="preserve">the </w:t>
      </w:r>
      <w:r w:rsidR="009F2BA9">
        <w:t xml:space="preserve">habitat relationships of </w:t>
      </w:r>
      <w:r w:rsidR="006C1602">
        <w:t xml:space="preserve">masked bobwhite and much (if not all) of the data was collected on populations which were in severe decline during the sampling period.  </w:t>
      </w:r>
      <w:r w:rsidR="007525B7">
        <w:t>Therefore, habitat suitability descriptions included in this document describe the best available habitat for masked bobwhites at the time of sampling and may not represent optimal habitat conditions for masked bobwhites.</w:t>
      </w:r>
    </w:p>
    <w:p w:rsidR="004A6F69" w:rsidRDefault="00D24B87" w:rsidP="004A6F69">
      <w:pPr>
        <w:spacing w:line="480" w:lineRule="auto"/>
      </w:pPr>
      <w:r>
        <w:t xml:space="preserve">The general habitat of masked bobwhites is described in the early literature, although these documents only provide very general habitat descriptions.  </w:t>
      </w:r>
      <w:proofErr w:type="gramStart"/>
      <w:r>
        <w:t>Grinnell  (</w:t>
      </w:r>
      <w:proofErr w:type="gramEnd"/>
      <w:r>
        <w:t xml:space="preserve">1884) and Brown (1885) describe the general habitat as mesas, valleys, and possibly foothills but not canyons or mountains.  This description was later echoed by Van </w:t>
      </w:r>
      <w:proofErr w:type="spellStart"/>
      <w:r>
        <w:t>Rossem</w:t>
      </w:r>
      <w:proofErr w:type="spellEnd"/>
      <w:r>
        <w:t xml:space="preserve"> (1945) and Mo</w:t>
      </w:r>
      <w:r w:rsidR="009F2BA9">
        <w:t>n</w:t>
      </w:r>
      <w:r>
        <w:t xml:space="preserve">son and Phillips (1964) who described </w:t>
      </w:r>
      <w:r w:rsidR="009F2BA9">
        <w:t xml:space="preserve">masked bobwhite </w:t>
      </w:r>
      <w:r>
        <w:t>habitat as “tall-grass mesquite plains.”</w:t>
      </w:r>
      <w:r w:rsidR="00C12E5C">
        <w:t xml:space="preserve">  </w:t>
      </w:r>
      <w:r>
        <w:t xml:space="preserve">  </w:t>
      </w:r>
      <w:proofErr w:type="spellStart"/>
      <w:r w:rsidR="00C12E5C">
        <w:t>Ligon</w:t>
      </w:r>
      <w:proofErr w:type="spellEnd"/>
      <w:r w:rsidR="002E510F">
        <w:t xml:space="preserve"> (1952) described </w:t>
      </w:r>
      <w:r w:rsidR="009F2BA9">
        <w:t xml:space="preserve">masked bobwhite </w:t>
      </w:r>
      <w:r w:rsidR="002E510F">
        <w:t>habitat</w:t>
      </w:r>
      <w:r w:rsidR="00C12E5C">
        <w:t xml:space="preserve"> as “deep-grass-weed” and </w:t>
      </w:r>
      <w:proofErr w:type="spellStart"/>
      <w:r w:rsidR="00C12E5C">
        <w:t>Gallizioli</w:t>
      </w:r>
      <w:proofErr w:type="spellEnd"/>
      <w:r w:rsidR="00C12E5C">
        <w:t xml:space="preserve"> et al. (1967) concluded that dense stands of perennial grasses are important.  In his review of the early </w:t>
      </w:r>
      <w:r w:rsidR="00456060">
        <w:t xml:space="preserve">masked bobwhite </w:t>
      </w:r>
      <w:r w:rsidR="00C12E5C">
        <w:t>literature</w:t>
      </w:r>
      <w:r w:rsidR="00456060">
        <w:t>,</w:t>
      </w:r>
      <w:r w:rsidR="00C12E5C">
        <w:t xml:space="preserve"> Tomlinson (1972) concluded that open grasslands with </w:t>
      </w:r>
      <w:r w:rsidR="00C12E5C">
        <w:lastRenderedPageBreak/>
        <w:t>adjoining brushy areas at elevations between 305m and 1220m were preferred by masked bobwhites.</w:t>
      </w:r>
      <w:r w:rsidR="00070E02">
        <w:t xml:space="preserve">  Tomlinson </w:t>
      </w:r>
      <w:r w:rsidR="00456060">
        <w:t xml:space="preserve">(1972) </w:t>
      </w:r>
      <w:r w:rsidR="00070E02">
        <w:t xml:space="preserve">also concluded that denser grasses, such as </w:t>
      </w:r>
      <w:proofErr w:type="spellStart"/>
      <w:r w:rsidR="00070E02">
        <w:t>sacaton</w:t>
      </w:r>
      <w:proofErr w:type="spellEnd"/>
      <w:r w:rsidR="008F65EF">
        <w:t xml:space="preserve"> (</w:t>
      </w:r>
      <w:proofErr w:type="spellStart"/>
      <w:r w:rsidR="008F65EF">
        <w:rPr>
          <w:i/>
        </w:rPr>
        <w:t>Sporobolus</w:t>
      </w:r>
      <w:proofErr w:type="spellEnd"/>
      <w:r w:rsidR="008F65EF">
        <w:rPr>
          <w:i/>
        </w:rPr>
        <w:t xml:space="preserve"> </w:t>
      </w:r>
      <w:r w:rsidR="008F65EF" w:rsidRPr="004B3F2C">
        <w:t>spp</w:t>
      </w:r>
      <w:r w:rsidR="00CF64B4">
        <w:rPr>
          <w:i/>
        </w:rPr>
        <w:t>.</w:t>
      </w:r>
      <w:r w:rsidR="008F65EF">
        <w:t>)</w:t>
      </w:r>
      <w:r w:rsidR="00070E02">
        <w:t xml:space="preserve">, are primarily used for hiding whereas associations of mixed </w:t>
      </w:r>
      <w:proofErr w:type="spellStart"/>
      <w:r w:rsidR="00070E02">
        <w:t>grammas</w:t>
      </w:r>
      <w:proofErr w:type="spellEnd"/>
      <w:r w:rsidR="00070E02">
        <w:t xml:space="preserve"> (</w:t>
      </w:r>
      <w:proofErr w:type="spellStart"/>
      <w:r w:rsidR="00070E02">
        <w:rPr>
          <w:i/>
        </w:rPr>
        <w:t>Bouteloua</w:t>
      </w:r>
      <w:proofErr w:type="spellEnd"/>
      <w:r w:rsidR="00070E02">
        <w:rPr>
          <w:i/>
        </w:rPr>
        <w:t xml:space="preserve"> </w:t>
      </w:r>
      <w:r w:rsidR="00070E02" w:rsidRPr="004B3F2C">
        <w:t>spp</w:t>
      </w:r>
      <w:r w:rsidR="00070E02">
        <w:rPr>
          <w:i/>
        </w:rPr>
        <w:t>.</w:t>
      </w:r>
      <w:r w:rsidR="00070E02">
        <w:t>) and three-awns (</w:t>
      </w:r>
      <w:proofErr w:type="spellStart"/>
      <w:r w:rsidR="00070E02">
        <w:rPr>
          <w:i/>
        </w:rPr>
        <w:t>Aristida</w:t>
      </w:r>
      <w:proofErr w:type="spellEnd"/>
      <w:r w:rsidR="00070E02">
        <w:rPr>
          <w:i/>
        </w:rPr>
        <w:t xml:space="preserve"> </w:t>
      </w:r>
      <w:r w:rsidR="00070E02" w:rsidRPr="004B3F2C">
        <w:t>spp</w:t>
      </w:r>
      <w:r w:rsidR="00070E02">
        <w:rPr>
          <w:i/>
        </w:rPr>
        <w:t>.</w:t>
      </w:r>
      <w:r w:rsidR="00070E02">
        <w:t>) are preferred for loafing and feeding.</w:t>
      </w:r>
    </w:p>
    <w:p w:rsidR="00070E02" w:rsidRDefault="00456060" w:rsidP="004A6F69">
      <w:pPr>
        <w:spacing w:line="480" w:lineRule="auto"/>
      </w:pPr>
      <w:r>
        <w:t>Similarly,</w:t>
      </w:r>
      <w:r w:rsidR="002740F7">
        <w:t xml:space="preserve"> only limited information </w:t>
      </w:r>
      <w:r>
        <w:t xml:space="preserve">exists </w:t>
      </w:r>
      <w:r w:rsidR="002740F7">
        <w:t xml:space="preserve">on the feeding habits of masked bobwhites from the early literature.  The diet of masked bobwhite is composed of insects ranging in size from 1mm – 2.5cm, seeds, and vegetation (Brown 1885).  Table 1 is excerpted from Tomlinson (1972) and summarizes the most </w:t>
      </w:r>
      <w:r>
        <w:t xml:space="preserve">common </w:t>
      </w:r>
      <w:r w:rsidR="002740F7">
        <w:t>stomach contents from 10 masked bobwhites</w:t>
      </w:r>
      <w:r w:rsidR="002E510F">
        <w:t xml:space="preserve"> collected in Northern Sonora, </w:t>
      </w:r>
      <w:r>
        <w:t xml:space="preserve">Mexico </w:t>
      </w:r>
      <w:r w:rsidR="002E510F">
        <w:t>in October 1931</w:t>
      </w:r>
      <w:r w:rsidR="002740F7">
        <w:t xml:space="preserve"> (</w:t>
      </w:r>
      <w:proofErr w:type="spellStart"/>
      <w:r w:rsidR="002740F7">
        <w:t>Cottam</w:t>
      </w:r>
      <w:proofErr w:type="spellEnd"/>
      <w:r w:rsidR="002740F7">
        <w:t xml:space="preserve"> and </w:t>
      </w:r>
      <w:proofErr w:type="spellStart"/>
      <w:r w:rsidR="002740F7">
        <w:t>Knappen</w:t>
      </w:r>
      <w:proofErr w:type="spellEnd"/>
      <w:r w:rsidR="002740F7">
        <w:t xml:space="preserve"> 1939).</w:t>
      </w:r>
    </w:p>
    <w:p w:rsidR="00BC27FC" w:rsidRDefault="00BD0758" w:rsidP="004A6F69">
      <w:pPr>
        <w:spacing w:line="480" w:lineRule="auto"/>
      </w:pPr>
      <w:proofErr w:type="gramStart"/>
      <w:r>
        <w:t>Table 1.</w:t>
      </w:r>
      <w:proofErr w:type="gramEnd"/>
      <w:r>
        <w:t xml:space="preserve"> The stomach contents of 10 masked bobwhites collected in Northern Sonora, M</w:t>
      </w:r>
      <w:r w:rsidR="00456060">
        <w:t>exico</w:t>
      </w:r>
      <w:r>
        <w:t>, in October 1931</w:t>
      </w:r>
      <w:r w:rsidR="00456060">
        <w:t xml:space="preserve"> (from Tomlinson 1972)</w:t>
      </w:r>
      <w:r>
        <w:t xml:space="preserve">. </w:t>
      </w:r>
    </w:p>
    <w:tbl>
      <w:tblPr>
        <w:tblW w:w="0" w:type="auto"/>
        <w:tblInd w:w="153" w:type="dxa"/>
        <w:tblLook w:val="0000" w:firstRow="0" w:lastRow="0" w:firstColumn="0" w:lastColumn="0" w:noHBand="0" w:noVBand="0"/>
      </w:tblPr>
      <w:tblGrid>
        <w:gridCol w:w="2929"/>
        <w:gridCol w:w="2277"/>
        <w:gridCol w:w="1563"/>
      </w:tblGrid>
      <w:tr w:rsidR="00BC27FC" w:rsidTr="00BD0758">
        <w:trPr>
          <w:trHeight w:val="215"/>
        </w:trPr>
        <w:tc>
          <w:tcPr>
            <w:tcW w:w="0" w:type="auto"/>
            <w:tcBorders>
              <w:bottom w:val="single" w:sz="4" w:space="0" w:color="auto"/>
            </w:tcBorders>
          </w:tcPr>
          <w:p w:rsidR="00BC27FC" w:rsidRPr="00BC27FC" w:rsidRDefault="00BC27FC" w:rsidP="00BD0758">
            <w:pPr>
              <w:spacing w:after="0" w:line="240" w:lineRule="auto"/>
              <w:ind w:left="-45"/>
            </w:pPr>
            <w:r>
              <w:t>Food Source</w:t>
            </w:r>
          </w:p>
        </w:tc>
        <w:tc>
          <w:tcPr>
            <w:tcW w:w="0" w:type="auto"/>
            <w:tcBorders>
              <w:bottom w:val="single" w:sz="4" w:space="0" w:color="auto"/>
            </w:tcBorders>
          </w:tcPr>
          <w:p w:rsidR="00BC27FC" w:rsidRDefault="00BC27FC" w:rsidP="00BD0758">
            <w:pPr>
              <w:spacing w:after="0" w:line="240" w:lineRule="auto"/>
              <w:ind w:left="-45"/>
            </w:pPr>
            <w:r>
              <w:t>Number of Birds (of 10)</w:t>
            </w:r>
          </w:p>
        </w:tc>
        <w:tc>
          <w:tcPr>
            <w:tcW w:w="0" w:type="auto"/>
            <w:tcBorders>
              <w:bottom w:val="single" w:sz="4" w:space="0" w:color="auto"/>
            </w:tcBorders>
          </w:tcPr>
          <w:p w:rsidR="00BC27FC" w:rsidRDefault="00BC27FC" w:rsidP="00BD0758">
            <w:pPr>
              <w:spacing w:after="0" w:line="240" w:lineRule="auto"/>
              <w:ind w:left="-45"/>
            </w:pPr>
            <w:r>
              <w:t>% of Total Food</w:t>
            </w:r>
          </w:p>
        </w:tc>
      </w:tr>
      <w:tr w:rsidR="00BC27FC" w:rsidTr="00CF64B4">
        <w:trPr>
          <w:trHeight w:val="435"/>
        </w:trPr>
        <w:tc>
          <w:tcPr>
            <w:tcW w:w="0" w:type="auto"/>
            <w:tcBorders>
              <w:top w:val="single" w:sz="4" w:space="0" w:color="auto"/>
            </w:tcBorders>
          </w:tcPr>
          <w:p w:rsidR="00BC27FC" w:rsidRDefault="00BC27FC" w:rsidP="00BD0758">
            <w:pPr>
              <w:spacing w:after="0" w:line="240" w:lineRule="auto"/>
              <w:ind w:left="-45"/>
            </w:pPr>
            <w:r w:rsidRPr="00BC27FC">
              <w:rPr>
                <w:i/>
              </w:rPr>
              <w:t xml:space="preserve">Acacia </w:t>
            </w:r>
            <w:proofErr w:type="spellStart"/>
            <w:r w:rsidRPr="00BC27FC">
              <w:rPr>
                <w:i/>
              </w:rPr>
              <w:t>angustissima</w:t>
            </w:r>
            <w:proofErr w:type="spellEnd"/>
          </w:p>
        </w:tc>
        <w:tc>
          <w:tcPr>
            <w:tcW w:w="0" w:type="auto"/>
            <w:tcBorders>
              <w:top w:val="single" w:sz="4" w:space="0" w:color="auto"/>
            </w:tcBorders>
            <w:vAlign w:val="center"/>
          </w:tcPr>
          <w:p w:rsidR="00BC27FC" w:rsidRDefault="00BC27FC" w:rsidP="00CF64B4">
            <w:pPr>
              <w:spacing w:after="0" w:line="240" w:lineRule="auto"/>
              <w:ind w:left="-45"/>
              <w:jc w:val="center"/>
            </w:pPr>
            <w:r>
              <w:t>8</w:t>
            </w:r>
          </w:p>
        </w:tc>
        <w:tc>
          <w:tcPr>
            <w:tcW w:w="0" w:type="auto"/>
            <w:tcBorders>
              <w:top w:val="single" w:sz="4" w:space="0" w:color="auto"/>
            </w:tcBorders>
            <w:vAlign w:val="center"/>
          </w:tcPr>
          <w:p w:rsidR="00BC27FC" w:rsidRDefault="00BC27FC" w:rsidP="00CF64B4">
            <w:pPr>
              <w:spacing w:after="0" w:line="240" w:lineRule="auto"/>
              <w:ind w:left="-45"/>
              <w:jc w:val="center"/>
            </w:pPr>
            <w:r>
              <w:t>18.8</w:t>
            </w:r>
          </w:p>
        </w:tc>
      </w:tr>
      <w:tr w:rsidR="00BC27FC" w:rsidTr="00CF64B4">
        <w:trPr>
          <w:trHeight w:val="435"/>
        </w:trPr>
        <w:tc>
          <w:tcPr>
            <w:tcW w:w="0" w:type="auto"/>
          </w:tcPr>
          <w:p w:rsidR="00BC27FC" w:rsidRPr="00BC27FC" w:rsidRDefault="00BC27FC" w:rsidP="00BD0758">
            <w:pPr>
              <w:spacing w:after="0" w:line="240" w:lineRule="auto"/>
              <w:ind w:left="-45"/>
              <w:rPr>
                <w:i/>
              </w:rPr>
            </w:pPr>
            <w:proofErr w:type="spellStart"/>
            <w:r>
              <w:rPr>
                <w:i/>
              </w:rPr>
              <w:t>Physalis</w:t>
            </w:r>
            <w:proofErr w:type="spellEnd"/>
            <w:r>
              <w:rPr>
                <w:i/>
              </w:rPr>
              <w:t xml:space="preserve"> spp.</w:t>
            </w:r>
          </w:p>
        </w:tc>
        <w:tc>
          <w:tcPr>
            <w:tcW w:w="0" w:type="auto"/>
            <w:vAlign w:val="center"/>
          </w:tcPr>
          <w:p w:rsidR="00BC27FC" w:rsidRDefault="00BC27FC" w:rsidP="00CF64B4">
            <w:pPr>
              <w:spacing w:after="0" w:line="240" w:lineRule="auto"/>
              <w:ind w:left="-45"/>
              <w:jc w:val="center"/>
            </w:pPr>
            <w:r>
              <w:t>10</w:t>
            </w:r>
          </w:p>
        </w:tc>
        <w:tc>
          <w:tcPr>
            <w:tcW w:w="0" w:type="auto"/>
            <w:vAlign w:val="center"/>
          </w:tcPr>
          <w:p w:rsidR="00BC27FC" w:rsidRDefault="00BC27FC" w:rsidP="00CF64B4">
            <w:pPr>
              <w:spacing w:after="0" w:line="240" w:lineRule="auto"/>
              <w:ind w:left="-45"/>
              <w:jc w:val="center"/>
            </w:pPr>
            <w:r>
              <w:t>16.3</w:t>
            </w:r>
          </w:p>
        </w:tc>
      </w:tr>
      <w:tr w:rsidR="00BC27FC" w:rsidTr="00CF64B4">
        <w:trPr>
          <w:trHeight w:val="435"/>
        </w:trPr>
        <w:tc>
          <w:tcPr>
            <w:tcW w:w="0" w:type="auto"/>
          </w:tcPr>
          <w:p w:rsidR="00BC27FC" w:rsidRDefault="00BC27FC" w:rsidP="00BD0758">
            <w:pPr>
              <w:spacing w:after="0" w:line="240" w:lineRule="auto"/>
              <w:ind w:left="-45"/>
              <w:rPr>
                <w:i/>
              </w:rPr>
            </w:pPr>
            <w:proofErr w:type="spellStart"/>
            <w:r>
              <w:rPr>
                <w:i/>
              </w:rPr>
              <w:t>Panicum</w:t>
            </w:r>
            <w:proofErr w:type="spellEnd"/>
            <w:r>
              <w:rPr>
                <w:i/>
              </w:rPr>
              <w:t xml:space="preserve"> </w:t>
            </w:r>
            <w:proofErr w:type="spellStart"/>
            <w:r>
              <w:rPr>
                <w:i/>
              </w:rPr>
              <w:t>halli</w:t>
            </w:r>
            <w:proofErr w:type="spellEnd"/>
          </w:p>
        </w:tc>
        <w:tc>
          <w:tcPr>
            <w:tcW w:w="0" w:type="auto"/>
            <w:vAlign w:val="center"/>
          </w:tcPr>
          <w:p w:rsidR="00BC27FC" w:rsidRDefault="00BC27FC" w:rsidP="00CF64B4">
            <w:pPr>
              <w:spacing w:after="0" w:line="240" w:lineRule="auto"/>
              <w:ind w:left="-45"/>
              <w:jc w:val="center"/>
            </w:pPr>
            <w:r>
              <w:t>8</w:t>
            </w:r>
          </w:p>
        </w:tc>
        <w:tc>
          <w:tcPr>
            <w:tcW w:w="0" w:type="auto"/>
            <w:vAlign w:val="center"/>
          </w:tcPr>
          <w:p w:rsidR="00BC27FC" w:rsidRDefault="00BC27FC" w:rsidP="00CF64B4">
            <w:pPr>
              <w:spacing w:after="0" w:line="240" w:lineRule="auto"/>
              <w:ind w:left="-45"/>
              <w:jc w:val="center"/>
            </w:pPr>
            <w:r>
              <w:t>12</w:t>
            </w:r>
          </w:p>
        </w:tc>
      </w:tr>
      <w:tr w:rsidR="00BC27FC" w:rsidTr="00CF64B4">
        <w:trPr>
          <w:trHeight w:val="435"/>
        </w:trPr>
        <w:tc>
          <w:tcPr>
            <w:tcW w:w="0" w:type="auto"/>
          </w:tcPr>
          <w:p w:rsidR="00BC27FC" w:rsidRDefault="00BC27FC" w:rsidP="00BD0758">
            <w:pPr>
              <w:spacing w:after="0" w:line="240" w:lineRule="auto"/>
              <w:ind w:left="-45"/>
              <w:rPr>
                <w:i/>
              </w:rPr>
            </w:pPr>
            <w:proofErr w:type="spellStart"/>
            <w:r>
              <w:rPr>
                <w:i/>
              </w:rPr>
              <w:t>Panicum</w:t>
            </w:r>
            <w:proofErr w:type="spellEnd"/>
            <w:r>
              <w:rPr>
                <w:i/>
              </w:rPr>
              <w:t xml:space="preserve"> </w:t>
            </w:r>
            <w:proofErr w:type="spellStart"/>
            <w:r>
              <w:rPr>
                <w:i/>
              </w:rPr>
              <w:t>stramineum</w:t>
            </w:r>
            <w:proofErr w:type="spellEnd"/>
          </w:p>
        </w:tc>
        <w:tc>
          <w:tcPr>
            <w:tcW w:w="0" w:type="auto"/>
            <w:vAlign w:val="center"/>
          </w:tcPr>
          <w:p w:rsidR="00BC27FC" w:rsidRDefault="00BC27FC" w:rsidP="00CF64B4">
            <w:pPr>
              <w:spacing w:after="0" w:line="240" w:lineRule="auto"/>
              <w:ind w:left="-45"/>
              <w:jc w:val="center"/>
            </w:pPr>
            <w:r>
              <w:t>8</w:t>
            </w:r>
          </w:p>
        </w:tc>
        <w:tc>
          <w:tcPr>
            <w:tcW w:w="0" w:type="auto"/>
            <w:vAlign w:val="center"/>
          </w:tcPr>
          <w:p w:rsidR="00BC27FC" w:rsidRDefault="00BC27FC" w:rsidP="00CF64B4">
            <w:pPr>
              <w:spacing w:after="0" w:line="240" w:lineRule="auto"/>
              <w:ind w:left="-45"/>
              <w:jc w:val="center"/>
            </w:pPr>
            <w:r>
              <w:t>2.3</w:t>
            </w:r>
          </w:p>
        </w:tc>
      </w:tr>
      <w:tr w:rsidR="00BC27FC" w:rsidTr="00CF64B4">
        <w:trPr>
          <w:trHeight w:val="435"/>
        </w:trPr>
        <w:tc>
          <w:tcPr>
            <w:tcW w:w="0" w:type="auto"/>
          </w:tcPr>
          <w:p w:rsidR="00BC27FC" w:rsidRDefault="00BC27FC" w:rsidP="00BD0758">
            <w:pPr>
              <w:spacing w:after="0" w:line="240" w:lineRule="auto"/>
              <w:ind w:left="-45"/>
              <w:rPr>
                <w:i/>
              </w:rPr>
            </w:pPr>
            <w:proofErr w:type="spellStart"/>
            <w:r>
              <w:rPr>
                <w:i/>
              </w:rPr>
              <w:t>Panicum</w:t>
            </w:r>
            <w:proofErr w:type="spellEnd"/>
            <w:r>
              <w:rPr>
                <w:i/>
              </w:rPr>
              <w:t xml:space="preserve"> </w:t>
            </w:r>
            <w:proofErr w:type="spellStart"/>
            <w:r>
              <w:rPr>
                <w:i/>
              </w:rPr>
              <w:t>arizonicum</w:t>
            </w:r>
            <w:proofErr w:type="spellEnd"/>
          </w:p>
        </w:tc>
        <w:tc>
          <w:tcPr>
            <w:tcW w:w="0" w:type="auto"/>
            <w:vAlign w:val="center"/>
          </w:tcPr>
          <w:p w:rsidR="00BC27FC" w:rsidRDefault="00BC27FC" w:rsidP="00CF64B4">
            <w:pPr>
              <w:spacing w:after="0" w:line="240" w:lineRule="auto"/>
              <w:ind w:left="-45"/>
              <w:jc w:val="center"/>
            </w:pPr>
            <w:r>
              <w:t>8</w:t>
            </w:r>
          </w:p>
        </w:tc>
        <w:tc>
          <w:tcPr>
            <w:tcW w:w="0" w:type="auto"/>
            <w:vAlign w:val="center"/>
          </w:tcPr>
          <w:p w:rsidR="00BC27FC" w:rsidRDefault="00BC27FC" w:rsidP="00CF64B4">
            <w:pPr>
              <w:spacing w:after="0" w:line="240" w:lineRule="auto"/>
              <w:ind w:left="-45"/>
              <w:jc w:val="center"/>
            </w:pPr>
            <w:r>
              <w:t>0.3</w:t>
            </w:r>
          </w:p>
        </w:tc>
      </w:tr>
      <w:tr w:rsidR="00BC27FC" w:rsidTr="00CF64B4">
        <w:trPr>
          <w:trHeight w:val="435"/>
        </w:trPr>
        <w:tc>
          <w:tcPr>
            <w:tcW w:w="0" w:type="auto"/>
          </w:tcPr>
          <w:p w:rsidR="00BC27FC" w:rsidRPr="00BC27FC" w:rsidRDefault="00BC27FC" w:rsidP="00BD0758">
            <w:pPr>
              <w:spacing w:after="0" w:line="240" w:lineRule="auto"/>
              <w:ind w:left="-45"/>
            </w:pPr>
            <w:r>
              <w:t>Miscellaneous Grasses</w:t>
            </w:r>
          </w:p>
        </w:tc>
        <w:tc>
          <w:tcPr>
            <w:tcW w:w="0" w:type="auto"/>
            <w:vAlign w:val="center"/>
          </w:tcPr>
          <w:p w:rsidR="00BC27FC" w:rsidRDefault="00BC27FC" w:rsidP="00CF64B4">
            <w:pPr>
              <w:spacing w:after="0" w:line="240" w:lineRule="auto"/>
              <w:ind w:left="-45"/>
              <w:jc w:val="center"/>
            </w:pPr>
          </w:p>
        </w:tc>
        <w:tc>
          <w:tcPr>
            <w:tcW w:w="0" w:type="auto"/>
            <w:vAlign w:val="center"/>
          </w:tcPr>
          <w:p w:rsidR="00BC27FC" w:rsidRDefault="00BC27FC" w:rsidP="00CF64B4">
            <w:pPr>
              <w:spacing w:after="0" w:line="240" w:lineRule="auto"/>
              <w:ind w:left="-45"/>
              <w:jc w:val="center"/>
            </w:pPr>
            <w:r>
              <w:t>3.4</w:t>
            </w:r>
          </w:p>
        </w:tc>
      </w:tr>
      <w:tr w:rsidR="00BC27FC" w:rsidTr="00CF64B4">
        <w:trPr>
          <w:trHeight w:val="435"/>
        </w:trPr>
        <w:tc>
          <w:tcPr>
            <w:tcW w:w="0" w:type="auto"/>
          </w:tcPr>
          <w:p w:rsidR="00BC27FC" w:rsidRPr="00BC27FC" w:rsidRDefault="00BC27FC" w:rsidP="00BD0758">
            <w:pPr>
              <w:spacing w:after="0" w:line="240" w:lineRule="auto"/>
              <w:ind w:left="-45"/>
              <w:rPr>
                <w:i/>
              </w:rPr>
            </w:pPr>
            <w:proofErr w:type="spellStart"/>
            <w:r>
              <w:rPr>
                <w:i/>
              </w:rPr>
              <w:t>Commelina</w:t>
            </w:r>
            <w:proofErr w:type="spellEnd"/>
            <w:r>
              <w:rPr>
                <w:i/>
              </w:rPr>
              <w:t xml:space="preserve"> </w:t>
            </w:r>
            <w:proofErr w:type="spellStart"/>
            <w:r>
              <w:rPr>
                <w:i/>
              </w:rPr>
              <w:t>elegans</w:t>
            </w:r>
            <w:proofErr w:type="spellEnd"/>
          </w:p>
        </w:tc>
        <w:tc>
          <w:tcPr>
            <w:tcW w:w="0" w:type="auto"/>
            <w:vAlign w:val="center"/>
          </w:tcPr>
          <w:p w:rsidR="00BC27FC" w:rsidRDefault="00BC27FC" w:rsidP="00CF64B4">
            <w:pPr>
              <w:spacing w:after="0" w:line="240" w:lineRule="auto"/>
              <w:ind w:left="-45"/>
              <w:jc w:val="center"/>
            </w:pPr>
            <w:r>
              <w:t>9</w:t>
            </w:r>
          </w:p>
        </w:tc>
        <w:tc>
          <w:tcPr>
            <w:tcW w:w="0" w:type="auto"/>
            <w:vAlign w:val="center"/>
          </w:tcPr>
          <w:p w:rsidR="00BC27FC" w:rsidRDefault="00BC27FC" w:rsidP="00CF64B4">
            <w:pPr>
              <w:spacing w:after="0" w:line="240" w:lineRule="auto"/>
              <w:ind w:left="-45"/>
              <w:jc w:val="center"/>
            </w:pPr>
            <w:r>
              <w:t>10.8</w:t>
            </w:r>
          </w:p>
        </w:tc>
      </w:tr>
      <w:tr w:rsidR="00BC27FC" w:rsidTr="00CF64B4">
        <w:trPr>
          <w:trHeight w:val="435"/>
        </w:trPr>
        <w:tc>
          <w:tcPr>
            <w:tcW w:w="0" w:type="auto"/>
          </w:tcPr>
          <w:p w:rsidR="00BC27FC" w:rsidRDefault="00BC27FC" w:rsidP="00BD0758">
            <w:pPr>
              <w:spacing w:after="0" w:line="240" w:lineRule="auto"/>
              <w:ind w:left="-45"/>
              <w:rPr>
                <w:i/>
              </w:rPr>
            </w:pPr>
            <w:proofErr w:type="spellStart"/>
            <w:r>
              <w:rPr>
                <w:i/>
              </w:rPr>
              <w:t>Phaseolus</w:t>
            </w:r>
            <w:proofErr w:type="spellEnd"/>
            <w:r>
              <w:rPr>
                <w:i/>
              </w:rPr>
              <w:t xml:space="preserve"> </w:t>
            </w:r>
            <w:proofErr w:type="spellStart"/>
            <w:r>
              <w:rPr>
                <w:i/>
              </w:rPr>
              <w:t>ritenesis</w:t>
            </w:r>
            <w:proofErr w:type="spellEnd"/>
          </w:p>
        </w:tc>
        <w:tc>
          <w:tcPr>
            <w:tcW w:w="0" w:type="auto"/>
            <w:vAlign w:val="center"/>
          </w:tcPr>
          <w:p w:rsidR="00BC27FC" w:rsidRDefault="00BC27FC" w:rsidP="00CF64B4">
            <w:pPr>
              <w:spacing w:after="0" w:line="240" w:lineRule="auto"/>
              <w:ind w:left="-45"/>
              <w:jc w:val="center"/>
            </w:pPr>
            <w:r>
              <w:t>4</w:t>
            </w:r>
          </w:p>
        </w:tc>
        <w:tc>
          <w:tcPr>
            <w:tcW w:w="0" w:type="auto"/>
            <w:vAlign w:val="center"/>
          </w:tcPr>
          <w:p w:rsidR="00BC27FC" w:rsidRDefault="00BC27FC" w:rsidP="00CF64B4">
            <w:pPr>
              <w:spacing w:after="0" w:line="240" w:lineRule="auto"/>
              <w:ind w:left="-45"/>
              <w:jc w:val="center"/>
            </w:pPr>
            <w:r>
              <w:t>3.8</w:t>
            </w:r>
          </w:p>
        </w:tc>
      </w:tr>
      <w:tr w:rsidR="00BC27FC" w:rsidTr="00CF64B4">
        <w:trPr>
          <w:trHeight w:val="435"/>
        </w:trPr>
        <w:tc>
          <w:tcPr>
            <w:tcW w:w="0" w:type="auto"/>
          </w:tcPr>
          <w:p w:rsidR="00BC27FC" w:rsidRDefault="00BC27FC" w:rsidP="00BD0758">
            <w:pPr>
              <w:spacing w:after="0" w:line="240" w:lineRule="auto"/>
              <w:ind w:left="-45"/>
              <w:rPr>
                <w:i/>
              </w:rPr>
            </w:pPr>
            <w:r>
              <w:rPr>
                <w:i/>
              </w:rPr>
              <w:t xml:space="preserve">Abutilon </w:t>
            </w:r>
            <w:proofErr w:type="spellStart"/>
            <w:r>
              <w:rPr>
                <w:i/>
              </w:rPr>
              <w:t>cripsum</w:t>
            </w:r>
            <w:proofErr w:type="spellEnd"/>
          </w:p>
        </w:tc>
        <w:tc>
          <w:tcPr>
            <w:tcW w:w="0" w:type="auto"/>
            <w:vAlign w:val="center"/>
          </w:tcPr>
          <w:p w:rsidR="00BC27FC" w:rsidRDefault="00BC27FC" w:rsidP="00CF64B4">
            <w:pPr>
              <w:spacing w:after="0" w:line="240" w:lineRule="auto"/>
              <w:ind w:left="-45"/>
              <w:jc w:val="center"/>
            </w:pPr>
            <w:r>
              <w:t>9</w:t>
            </w:r>
          </w:p>
        </w:tc>
        <w:tc>
          <w:tcPr>
            <w:tcW w:w="0" w:type="auto"/>
            <w:vAlign w:val="center"/>
          </w:tcPr>
          <w:p w:rsidR="00BC27FC" w:rsidRDefault="00BC27FC" w:rsidP="00CF64B4">
            <w:pPr>
              <w:spacing w:after="0" w:line="240" w:lineRule="auto"/>
              <w:ind w:left="-45"/>
              <w:jc w:val="center"/>
            </w:pPr>
            <w:r>
              <w:t>1.9</w:t>
            </w:r>
          </w:p>
        </w:tc>
      </w:tr>
      <w:tr w:rsidR="00BC27FC" w:rsidTr="00CF64B4">
        <w:trPr>
          <w:trHeight w:val="435"/>
        </w:trPr>
        <w:tc>
          <w:tcPr>
            <w:tcW w:w="0" w:type="auto"/>
          </w:tcPr>
          <w:p w:rsidR="00BC27FC" w:rsidRDefault="00BC27FC" w:rsidP="00BD0758">
            <w:pPr>
              <w:spacing w:after="0" w:line="240" w:lineRule="auto"/>
              <w:ind w:left="-45"/>
              <w:rPr>
                <w:i/>
              </w:rPr>
            </w:pPr>
            <w:r>
              <w:rPr>
                <w:i/>
              </w:rPr>
              <w:t xml:space="preserve">Abutilon </w:t>
            </w:r>
            <w:proofErr w:type="spellStart"/>
            <w:r>
              <w:rPr>
                <w:i/>
              </w:rPr>
              <w:t>incanum</w:t>
            </w:r>
            <w:proofErr w:type="spellEnd"/>
          </w:p>
        </w:tc>
        <w:tc>
          <w:tcPr>
            <w:tcW w:w="0" w:type="auto"/>
            <w:vAlign w:val="center"/>
          </w:tcPr>
          <w:p w:rsidR="00BC27FC" w:rsidRDefault="00BC27FC" w:rsidP="00CF64B4">
            <w:pPr>
              <w:spacing w:after="0" w:line="240" w:lineRule="auto"/>
              <w:ind w:left="-45"/>
              <w:jc w:val="center"/>
            </w:pPr>
            <w:r>
              <w:t>9</w:t>
            </w:r>
          </w:p>
        </w:tc>
        <w:tc>
          <w:tcPr>
            <w:tcW w:w="0" w:type="auto"/>
            <w:vAlign w:val="center"/>
          </w:tcPr>
          <w:p w:rsidR="00BC27FC" w:rsidRDefault="00BC27FC" w:rsidP="00CF64B4">
            <w:pPr>
              <w:spacing w:after="0" w:line="240" w:lineRule="auto"/>
              <w:ind w:left="-45"/>
              <w:jc w:val="center"/>
            </w:pPr>
            <w:r>
              <w:t>1</w:t>
            </w:r>
          </w:p>
        </w:tc>
      </w:tr>
      <w:tr w:rsidR="00BC27FC" w:rsidTr="00CF64B4">
        <w:trPr>
          <w:trHeight w:val="435"/>
        </w:trPr>
        <w:tc>
          <w:tcPr>
            <w:tcW w:w="0" w:type="auto"/>
          </w:tcPr>
          <w:p w:rsidR="00BC27FC" w:rsidRDefault="00BC27FC" w:rsidP="00BD0758">
            <w:pPr>
              <w:spacing w:after="0" w:line="240" w:lineRule="auto"/>
              <w:ind w:left="-45"/>
              <w:rPr>
                <w:i/>
              </w:rPr>
            </w:pPr>
            <w:r>
              <w:rPr>
                <w:i/>
              </w:rPr>
              <w:t xml:space="preserve">Abutilon </w:t>
            </w:r>
            <w:proofErr w:type="spellStart"/>
            <w:r>
              <w:rPr>
                <w:i/>
              </w:rPr>
              <w:t>arizonicum</w:t>
            </w:r>
            <w:proofErr w:type="spellEnd"/>
          </w:p>
        </w:tc>
        <w:tc>
          <w:tcPr>
            <w:tcW w:w="0" w:type="auto"/>
            <w:vAlign w:val="center"/>
          </w:tcPr>
          <w:p w:rsidR="00BC27FC" w:rsidRDefault="00BC27FC" w:rsidP="00CF64B4">
            <w:pPr>
              <w:spacing w:after="0" w:line="240" w:lineRule="auto"/>
              <w:ind w:left="-45"/>
              <w:jc w:val="center"/>
            </w:pPr>
            <w:r>
              <w:t>9</w:t>
            </w:r>
          </w:p>
        </w:tc>
        <w:tc>
          <w:tcPr>
            <w:tcW w:w="0" w:type="auto"/>
            <w:vAlign w:val="center"/>
          </w:tcPr>
          <w:p w:rsidR="00BC27FC" w:rsidRDefault="00BC27FC" w:rsidP="00CF64B4">
            <w:pPr>
              <w:spacing w:after="0" w:line="240" w:lineRule="auto"/>
              <w:ind w:left="-45"/>
              <w:jc w:val="center"/>
            </w:pPr>
            <w:r>
              <w:t>Trace</w:t>
            </w:r>
          </w:p>
        </w:tc>
      </w:tr>
      <w:tr w:rsidR="00BC27FC" w:rsidTr="00CF64B4">
        <w:trPr>
          <w:trHeight w:val="435"/>
        </w:trPr>
        <w:tc>
          <w:tcPr>
            <w:tcW w:w="0" w:type="auto"/>
          </w:tcPr>
          <w:p w:rsidR="00BC27FC" w:rsidRDefault="00BC27FC" w:rsidP="00BD0758">
            <w:pPr>
              <w:spacing w:after="0" w:line="240" w:lineRule="auto"/>
              <w:ind w:left="-45"/>
              <w:rPr>
                <w:i/>
              </w:rPr>
            </w:pPr>
            <w:r>
              <w:rPr>
                <w:i/>
              </w:rPr>
              <w:t xml:space="preserve">Cassia </w:t>
            </w:r>
            <w:proofErr w:type="spellStart"/>
            <w:r>
              <w:rPr>
                <w:i/>
              </w:rPr>
              <w:t>leptodena</w:t>
            </w:r>
            <w:proofErr w:type="spellEnd"/>
          </w:p>
        </w:tc>
        <w:tc>
          <w:tcPr>
            <w:tcW w:w="0" w:type="auto"/>
            <w:vAlign w:val="center"/>
          </w:tcPr>
          <w:p w:rsidR="00BC27FC" w:rsidRDefault="00BC27FC" w:rsidP="00CF64B4">
            <w:pPr>
              <w:spacing w:after="0" w:line="240" w:lineRule="auto"/>
              <w:ind w:left="-45"/>
              <w:jc w:val="center"/>
            </w:pPr>
            <w:r>
              <w:t>6</w:t>
            </w:r>
          </w:p>
        </w:tc>
        <w:tc>
          <w:tcPr>
            <w:tcW w:w="0" w:type="auto"/>
            <w:vAlign w:val="center"/>
          </w:tcPr>
          <w:p w:rsidR="00BC27FC" w:rsidRDefault="00BC27FC" w:rsidP="00CF64B4">
            <w:pPr>
              <w:spacing w:after="0" w:line="240" w:lineRule="auto"/>
              <w:ind w:left="-45"/>
              <w:jc w:val="center"/>
            </w:pPr>
            <w:r>
              <w:t>2.5</w:t>
            </w:r>
          </w:p>
        </w:tc>
      </w:tr>
      <w:tr w:rsidR="00BC27FC" w:rsidTr="00CF64B4">
        <w:trPr>
          <w:trHeight w:val="435"/>
        </w:trPr>
        <w:tc>
          <w:tcPr>
            <w:tcW w:w="0" w:type="auto"/>
          </w:tcPr>
          <w:p w:rsidR="00BC27FC" w:rsidRDefault="00BC27FC" w:rsidP="00BD0758">
            <w:pPr>
              <w:spacing w:after="0" w:line="240" w:lineRule="auto"/>
              <w:ind w:left="-45"/>
              <w:rPr>
                <w:i/>
              </w:rPr>
            </w:pPr>
            <w:r>
              <w:rPr>
                <w:i/>
              </w:rPr>
              <w:t xml:space="preserve">Ipomoea </w:t>
            </w:r>
            <w:r w:rsidRPr="00CF64B4">
              <w:t>spp</w:t>
            </w:r>
            <w:r w:rsidR="00456060">
              <w:t>.</w:t>
            </w:r>
          </w:p>
        </w:tc>
        <w:tc>
          <w:tcPr>
            <w:tcW w:w="0" w:type="auto"/>
            <w:vAlign w:val="center"/>
          </w:tcPr>
          <w:p w:rsidR="00BC27FC" w:rsidRDefault="00BC27FC" w:rsidP="00CF64B4">
            <w:pPr>
              <w:spacing w:after="0" w:line="240" w:lineRule="auto"/>
              <w:ind w:left="-45"/>
              <w:jc w:val="center"/>
            </w:pPr>
            <w:r>
              <w:t>5</w:t>
            </w:r>
          </w:p>
        </w:tc>
        <w:tc>
          <w:tcPr>
            <w:tcW w:w="0" w:type="auto"/>
            <w:vAlign w:val="center"/>
          </w:tcPr>
          <w:p w:rsidR="00BC27FC" w:rsidRDefault="00BC27FC" w:rsidP="00CF64B4">
            <w:pPr>
              <w:spacing w:after="0" w:line="240" w:lineRule="auto"/>
              <w:ind w:left="-45"/>
              <w:jc w:val="center"/>
            </w:pPr>
            <w:r>
              <w:t>2.3</w:t>
            </w:r>
          </w:p>
        </w:tc>
      </w:tr>
      <w:tr w:rsidR="00BC27FC" w:rsidTr="00CF64B4">
        <w:trPr>
          <w:trHeight w:val="435"/>
        </w:trPr>
        <w:tc>
          <w:tcPr>
            <w:tcW w:w="0" w:type="auto"/>
          </w:tcPr>
          <w:p w:rsidR="00BC27FC" w:rsidRDefault="00BC27FC" w:rsidP="00BD0758">
            <w:pPr>
              <w:spacing w:after="0" w:line="240" w:lineRule="auto"/>
              <w:ind w:left="-45"/>
              <w:rPr>
                <w:i/>
              </w:rPr>
            </w:pPr>
            <w:proofErr w:type="spellStart"/>
            <w:r>
              <w:rPr>
                <w:i/>
              </w:rPr>
              <w:t>Galactea</w:t>
            </w:r>
            <w:proofErr w:type="spellEnd"/>
            <w:r>
              <w:rPr>
                <w:i/>
              </w:rPr>
              <w:t xml:space="preserve"> </w:t>
            </w:r>
            <w:r w:rsidRPr="00CF64B4">
              <w:t>spp</w:t>
            </w:r>
            <w:r w:rsidR="00456060">
              <w:t>.</w:t>
            </w:r>
          </w:p>
        </w:tc>
        <w:tc>
          <w:tcPr>
            <w:tcW w:w="0" w:type="auto"/>
            <w:vAlign w:val="center"/>
          </w:tcPr>
          <w:p w:rsidR="00BC27FC" w:rsidRDefault="00BC27FC" w:rsidP="00CF64B4">
            <w:pPr>
              <w:spacing w:after="0" w:line="240" w:lineRule="auto"/>
              <w:ind w:left="-45"/>
              <w:jc w:val="center"/>
            </w:pPr>
          </w:p>
        </w:tc>
        <w:tc>
          <w:tcPr>
            <w:tcW w:w="0" w:type="auto"/>
            <w:vAlign w:val="center"/>
          </w:tcPr>
          <w:p w:rsidR="00BC27FC" w:rsidRDefault="00BC27FC" w:rsidP="00CF64B4">
            <w:pPr>
              <w:spacing w:after="0" w:line="240" w:lineRule="auto"/>
              <w:ind w:left="-45"/>
              <w:jc w:val="center"/>
            </w:pPr>
            <w:r>
              <w:t>2.2</w:t>
            </w:r>
          </w:p>
        </w:tc>
      </w:tr>
      <w:tr w:rsidR="00BC27FC" w:rsidTr="00CF64B4">
        <w:trPr>
          <w:trHeight w:val="435"/>
        </w:trPr>
        <w:tc>
          <w:tcPr>
            <w:tcW w:w="0" w:type="auto"/>
          </w:tcPr>
          <w:p w:rsidR="00BC27FC" w:rsidRPr="00BC27FC" w:rsidRDefault="00BC27FC" w:rsidP="00BD0758">
            <w:pPr>
              <w:spacing w:after="0" w:line="240" w:lineRule="auto"/>
              <w:ind w:left="-45"/>
            </w:pPr>
            <w:proofErr w:type="spellStart"/>
            <w:r>
              <w:rPr>
                <w:i/>
              </w:rPr>
              <w:lastRenderedPageBreak/>
              <w:t>Melanoplus</w:t>
            </w:r>
            <w:proofErr w:type="spellEnd"/>
            <w:r>
              <w:rPr>
                <w:i/>
              </w:rPr>
              <w:t xml:space="preserve"> </w:t>
            </w:r>
            <w:r w:rsidRPr="00CF64B4">
              <w:t>spp</w:t>
            </w:r>
            <w:r w:rsidR="00456060">
              <w:t>.</w:t>
            </w:r>
            <w:r>
              <w:rPr>
                <w:i/>
              </w:rPr>
              <w:t xml:space="preserve"> </w:t>
            </w:r>
            <w:r>
              <w:t>(grasshopper)</w:t>
            </w:r>
          </w:p>
        </w:tc>
        <w:tc>
          <w:tcPr>
            <w:tcW w:w="0" w:type="auto"/>
            <w:vAlign w:val="center"/>
          </w:tcPr>
          <w:p w:rsidR="00BC27FC" w:rsidRDefault="00BC27FC" w:rsidP="00CF64B4">
            <w:pPr>
              <w:spacing w:after="0" w:line="240" w:lineRule="auto"/>
              <w:ind w:left="-45"/>
              <w:jc w:val="center"/>
            </w:pPr>
            <w:r>
              <w:t>1</w:t>
            </w:r>
          </w:p>
        </w:tc>
        <w:tc>
          <w:tcPr>
            <w:tcW w:w="0" w:type="auto"/>
            <w:vAlign w:val="center"/>
          </w:tcPr>
          <w:p w:rsidR="00BC27FC" w:rsidRDefault="00BC27FC" w:rsidP="00CF64B4">
            <w:pPr>
              <w:spacing w:after="0" w:line="240" w:lineRule="auto"/>
              <w:ind w:left="-45"/>
              <w:jc w:val="center"/>
            </w:pPr>
            <w:r>
              <w:t>8.8</w:t>
            </w:r>
          </w:p>
        </w:tc>
      </w:tr>
      <w:tr w:rsidR="00BC27FC" w:rsidTr="00CF64B4">
        <w:trPr>
          <w:trHeight w:val="435"/>
        </w:trPr>
        <w:tc>
          <w:tcPr>
            <w:tcW w:w="0" w:type="auto"/>
          </w:tcPr>
          <w:p w:rsidR="00BC27FC" w:rsidRPr="00BC27FC" w:rsidRDefault="00BC27FC" w:rsidP="00BD0758">
            <w:pPr>
              <w:spacing w:after="0" w:line="240" w:lineRule="auto"/>
              <w:ind w:left="-45"/>
            </w:pPr>
            <w:proofErr w:type="spellStart"/>
            <w:r>
              <w:rPr>
                <w:i/>
              </w:rPr>
              <w:t>Romalea</w:t>
            </w:r>
            <w:proofErr w:type="spellEnd"/>
            <w:r>
              <w:rPr>
                <w:i/>
              </w:rPr>
              <w:t xml:space="preserve"> </w:t>
            </w:r>
            <w:r w:rsidRPr="00CF64B4">
              <w:t>spp</w:t>
            </w:r>
            <w:r w:rsidR="00456060">
              <w:t>.</w:t>
            </w:r>
            <w:r w:rsidRPr="00CF64B4">
              <w:t xml:space="preserve"> </w:t>
            </w:r>
            <w:r>
              <w:t>(grasshopper)</w:t>
            </w:r>
          </w:p>
        </w:tc>
        <w:tc>
          <w:tcPr>
            <w:tcW w:w="0" w:type="auto"/>
            <w:vAlign w:val="center"/>
          </w:tcPr>
          <w:p w:rsidR="00BC27FC" w:rsidRDefault="00BC27FC" w:rsidP="00CF64B4">
            <w:pPr>
              <w:spacing w:after="0" w:line="240" w:lineRule="auto"/>
              <w:ind w:left="-45"/>
              <w:jc w:val="center"/>
            </w:pPr>
            <w:r>
              <w:t>3</w:t>
            </w:r>
          </w:p>
        </w:tc>
        <w:tc>
          <w:tcPr>
            <w:tcW w:w="0" w:type="auto"/>
            <w:vAlign w:val="center"/>
          </w:tcPr>
          <w:p w:rsidR="00BC27FC" w:rsidRDefault="00BC27FC" w:rsidP="00CF64B4">
            <w:pPr>
              <w:spacing w:after="0" w:line="240" w:lineRule="auto"/>
              <w:ind w:left="-45"/>
              <w:jc w:val="center"/>
            </w:pPr>
            <w:r>
              <w:t>7.1</w:t>
            </w:r>
          </w:p>
        </w:tc>
      </w:tr>
      <w:tr w:rsidR="00BC27FC" w:rsidTr="00CF64B4">
        <w:trPr>
          <w:trHeight w:val="435"/>
        </w:trPr>
        <w:tc>
          <w:tcPr>
            <w:tcW w:w="0" w:type="auto"/>
          </w:tcPr>
          <w:p w:rsidR="00BC27FC" w:rsidRPr="00BC27FC" w:rsidRDefault="00BC27FC" w:rsidP="00BD0758">
            <w:pPr>
              <w:spacing w:after="0" w:line="240" w:lineRule="auto"/>
              <w:ind w:left="-45"/>
            </w:pPr>
            <w:r>
              <w:t>Unknown Grass</w:t>
            </w:r>
            <w:r w:rsidR="00456060">
              <w:t>h</w:t>
            </w:r>
            <w:r>
              <w:t>opper</w:t>
            </w:r>
          </w:p>
        </w:tc>
        <w:tc>
          <w:tcPr>
            <w:tcW w:w="0" w:type="auto"/>
            <w:vAlign w:val="center"/>
          </w:tcPr>
          <w:p w:rsidR="00BC27FC" w:rsidRDefault="00BC27FC" w:rsidP="00CF64B4">
            <w:pPr>
              <w:spacing w:after="0" w:line="240" w:lineRule="auto"/>
              <w:ind w:left="-45"/>
              <w:jc w:val="center"/>
            </w:pPr>
            <w:r>
              <w:t>4</w:t>
            </w:r>
          </w:p>
        </w:tc>
        <w:tc>
          <w:tcPr>
            <w:tcW w:w="0" w:type="auto"/>
            <w:vAlign w:val="center"/>
          </w:tcPr>
          <w:p w:rsidR="00BC27FC" w:rsidRDefault="00BC27FC" w:rsidP="00CF64B4">
            <w:pPr>
              <w:spacing w:after="0" w:line="240" w:lineRule="auto"/>
              <w:ind w:left="-45"/>
              <w:jc w:val="center"/>
            </w:pPr>
            <w:r>
              <w:t>2.5</w:t>
            </w:r>
          </w:p>
        </w:tc>
      </w:tr>
      <w:tr w:rsidR="00BC27FC" w:rsidTr="00CF64B4">
        <w:trPr>
          <w:trHeight w:val="435"/>
        </w:trPr>
        <w:tc>
          <w:tcPr>
            <w:tcW w:w="0" w:type="auto"/>
          </w:tcPr>
          <w:p w:rsidR="00BC27FC" w:rsidRDefault="00BC27FC" w:rsidP="00BD0758">
            <w:pPr>
              <w:spacing w:after="0" w:line="240" w:lineRule="auto"/>
              <w:ind w:left="-45"/>
            </w:pPr>
            <w:r>
              <w:t xml:space="preserve">Unknown </w:t>
            </w:r>
            <w:proofErr w:type="spellStart"/>
            <w:r>
              <w:t>Orthoptera</w:t>
            </w:r>
            <w:proofErr w:type="spellEnd"/>
          </w:p>
        </w:tc>
        <w:tc>
          <w:tcPr>
            <w:tcW w:w="0" w:type="auto"/>
            <w:vAlign w:val="center"/>
          </w:tcPr>
          <w:p w:rsidR="00BC27FC" w:rsidRDefault="00BC27FC" w:rsidP="00CF64B4">
            <w:pPr>
              <w:spacing w:after="0" w:line="240" w:lineRule="auto"/>
              <w:ind w:left="-45"/>
              <w:jc w:val="center"/>
            </w:pPr>
            <w:r>
              <w:t>4</w:t>
            </w:r>
          </w:p>
        </w:tc>
        <w:tc>
          <w:tcPr>
            <w:tcW w:w="0" w:type="auto"/>
            <w:vAlign w:val="center"/>
          </w:tcPr>
          <w:p w:rsidR="00BC27FC" w:rsidRDefault="00BC27FC" w:rsidP="00CF64B4">
            <w:pPr>
              <w:spacing w:after="0" w:line="240" w:lineRule="auto"/>
              <w:ind w:left="-45"/>
              <w:jc w:val="center"/>
            </w:pPr>
            <w:r>
              <w:t>.9</w:t>
            </w:r>
          </w:p>
        </w:tc>
      </w:tr>
      <w:tr w:rsidR="00BC27FC" w:rsidTr="00CF64B4">
        <w:trPr>
          <w:trHeight w:val="435"/>
        </w:trPr>
        <w:tc>
          <w:tcPr>
            <w:tcW w:w="0" w:type="auto"/>
            <w:tcBorders>
              <w:bottom w:val="single" w:sz="4" w:space="0" w:color="auto"/>
            </w:tcBorders>
          </w:tcPr>
          <w:p w:rsidR="00BC27FC" w:rsidRDefault="00BC27FC" w:rsidP="00BD0758">
            <w:pPr>
              <w:spacing w:after="0" w:line="240" w:lineRule="auto"/>
              <w:ind w:left="-45"/>
            </w:pPr>
            <w:r>
              <w:t>Miscellaneous Insect</w:t>
            </w:r>
          </w:p>
        </w:tc>
        <w:tc>
          <w:tcPr>
            <w:tcW w:w="0" w:type="auto"/>
            <w:tcBorders>
              <w:bottom w:val="single" w:sz="4" w:space="0" w:color="auto"/>
            </w:tcBorders>
            <w:vAlign w:val="center"/>
          </w:tcPr>
          <w:p w:rsidR="00BC27FC" w:rsidRDefault="00BC27FC" w:rsidP="00CF64B4">
            <w:pPr>
              <w:spacing w:after="0" w:line="240" w:lineRule="auto"/>
              <w:ind w:left="-45"/>
              <w:jc w:val="center"/>
            </w:pPr>
          </w:p>
        </w:tc>
        <w:tc>
          <w:tcPr>
            <w:tcW w:w="0" w:type="auto"/>
            <w:tcBorders>
              <w:bottom w:val="single" w:sz="4" w:space="0" w:color="auto"/>
            </w:tcBorders>
            <w:vAlign w:val="center"/>
          </w:tcPr>
          <w:p w:rsidR="00BC27FC" w:rsidRDefault="000C092C" w:rsidP="00CF64B4">
            <w:pPr>
              <w:spacing w:after="0" w:line="240" w:lineRule="auto"/>
              <w:ind w:left="-45"/>
              <w:jc w:val="center"/>
            </w:pPr>
            <w:r>
              <w:t>1.6</w:t>
            </w:r>
          </w:p>
        </w:tc>
      </w:tr>
    </w:tbl>
    <w:p w:rsidR="00BD0758" w:rsidRDefault="00BD0758" w:rsidP="004A6F69">
      <w:pPr>
        <w:spacing w:line="480" w:lineRule="auto"/>
        <w:rPr>
          <w:u w:val="single"/>
        </w:rPr>
      </w:pPr>
    </w:p>
    <w:p w:rsidR="00070E02" w:rsidRPr="00070E02" w:rsidRDefault="00BD0758" w:rsidP="004A6F69">
      <w:pPr>
        <w:spacing w:line="480" w:lineRule="auto"/>
        <w:rPr>
          <w:u w:val="single"/>
        </w:rPr>
      </w:pPr>
      <w:r>
        <w:rPr>
          <w:u w:val="single"/>
        </w:rPr>
        <w:t xml:space="preserve">2.2.2 </w:t>
      </w:r>
      <w:r w:rsidR="00070E02">
        <w:rPr>
          <w:u w:val="single"/>
        </w:rPr>
        <w:t>Quantified Habitat Metrics</w:t>
      </w:r>
    </w:p>
    <w:p w:rsidR="004F692A" w:rsidRPr="004F692A" w:rsidRDefault="004A6F69" w:rsidP="004A6F69">
      <w:pPr>
        <w:pStyle w:val="ListParagraph"/>
        <w:numPr>
          <w:ilvl w:val="0"/>
          <w:numId w:val="4"/>
        </w:numPr>
        <w:spacing w:line="480" w:lineRule="auto"/>
        <w:rPr>
          <w:u w:val="single"/>
        </w:rPr>
      </w:pPr>
      <w:r>
        <w:t xml:space="preserve">Cover- </w:t>
      </w:r>
    </w:p>
    <w:p w:rsidR="0026216C" w:rsidRDefault="004F692A" w:rsidP="004F692A">
      <w:pPr>
        <w:spacing w:line="480" w:lineRule="auto"/>
        <w:ind w:left="360"/>
      </w:pPr>
      <w:r>
        <w:t xml:space="preserve">Cover serves two important roles for masked bobwhites, protection from predators and thermal regulation.  </w:t>
      </w:r>
      <w:r w:rsidR="00AA400A">
        <w:t xml:space="preserve">Masked bobwhites appear to alter their habitat preference during different periods of the year.  These periods can be broken down into the </w:t>
      </w:r>
      <w:r w:rsidR="00975E47">
        <w:t xml:space="preserve">fall and </w:t>
      </w:r>
      <w:r w:rsidR="00AA400A">
        <w:t>winter co</w:t>
      </w:r>
      <w:r w:rsidR="00975E47">
        <w:t>vey season, the spring pair formation season, and the summer breeding season.</w:t>
      </w:r>
      <w:r w:rsidR="005875DE">
        <w:t xml:space="preserve">  </w:t>
      </w:r>
      <w:r w:rsidR="00DA6EFC">
        <w:t xml:space="preserve">A quantitative analysis of optimal cover values was undertaken by Simms (1989), King (1998), and </w:t>
      </w:r>
      <w:proofErr w:type="spellStart"/>
      <w:r w:rsidR="00DA6EFC">
        <w:t>Guthery</w:t>
      </w:r>
      <w:proofErr w:type="spellEnd"/>
      <w:r w:rsidR="00DA6EFC">
        <w:t xml:space="preserve"> et al. (2000</w:t>
      </w:r>
      <w:r w:rsidR="00456060">
        <w:t>,</w:t>
      </w:r>
      <w:r w:rsidR="00DA6EFC">
        <w:t xml:space="preserve"> 2001).  </w:t>
      </w:r>
    </w:p>
    <w:p w:rsidR="008628C8" w:rsidRDefault="00456060" w:rsidP="004F692A">
      <w:pPr>
        <w:spacing w:line="480" w:lineRule="auto"/>
        <w:ind w:left="360"/>
      </w:pPr>
      <w:r>
        <w:t xml:space="preserve">Karen </w:t>
      </w:r>
      <w:r w:rsidR="008628C8">
        <w:t>Simms (1989) compared habitat conditions on core use areas to conditions on home ranges and representati</w:t>
      </w:r>
      <w:r>
        <w:t>ve</w:t>
      </w:r>
      <w:r w:rsidR="00CF64B4">
        <w:t xml:space="preserve"> </w:t>
      </w:r>
      <w:r w:rsidR="008628C8">
        <w:t>transects</w:t>
      </w:r>
      <w:r w:rsidR="00663263">
        <w:t xml:space="preserve"> within the Buenos Aires National Wildlife Refuge.  </w:t>
      </w:r>
      <w:r w:rsidR="00CA03EB">
        <w:t xml:space="preserve">She found that masked bobwhites generally selected </w:t>
      </w:r>
      <w:r w:rsidR="005C0B64">
        <w:t xml:space="preserve">bottomland grass and tree-shrub habitat.  </w:t>
      </w:r>
      <w:r w:rsidR="00663263">
        <w:t>Simms found masked bobwhites preferred areas with higher aerial and basal cover of grass and greater visual obstruction from all vegetation at 0-1</w:t>
      </w:r>
      <w:r w:rsidR="00CF64B4">
        <w:t>0 c</w:t>
      </w:r>
      <w:r w:rsidR="00663263">
        <w:t>m.  Simms also found</w:t>
      </w:r>
      <w:r w:rsidR="00884F55">
        <w:t xml:space="preserve"> masked bobwhites preferred lower percent cover of tree and shrub cover in core areas when compared to the entire home range.  However, she also fo</w:t>
      </w:r>
      <w:r w:rsidR="00CF64B4">
        <w:t xml:space="preserve">und that masked bobwhites preferred </w:t>
      </w:r>
      <w:r w:rsidR="00884F55">
        <w:t>areas with hi</w:t>
      </w:r>
      <w:r w:rsidR="005C0B64">
        <w:t>gher density of trees between 0</w:t>
      </w:r>
      <w:r w:rsidR="00884F55">
        <w:t xml:space="preserve"> and 5m tall and that small trees were favored over half-shrubs.  Simms speculated that small trees provided better cover than dense half-shrub species which do not have adequate space under the crown</w:t>
      </w:r>
      <w:r w:rsidR="00CF64B4">
        <w:t xml:space="preserve"> for loafing, foraging, and hiding</w:t>
      </w:r>
      <w:r w:rsidR="00884F55">
        <w:t>.</w:t>
      </w:r>
    </w:p>
    <w:p w:rsidR="00400366" w:rsidRDefault="005C0B64" w:rsidP="004F692A">
      <w:pPr>
        <w:spacing w:line="480" w:lineRule="auto"/>
        <w:ind w:left="360"/>
      </w:pPr>
      <w:r>
        <w:lastRenderedPageBreak/>
        <w:t xml:space="preserve">Nina M. King (1998) compared </w:t>
      </w:r>
      <w:r w:rsidR="000A2368">
        <w:t xml:space="preserve">the vegetation at sites used by masked bobwhites to random sites located within the Buenos Aires National Wildlife Refuge.  </w:t>
      </w:r>
      <w:r w:rsidR="005875DE">
        <w:t>During th</w:t>
      </w:r>
      <w:r>
        <w:t>e covey season, Nina</w:t>
      </w:r>
      <w:r w:rsidR="005875DE">
        <w:t xml:space="preserve"> found masked bobwhites preferred taller vegetation and greater vegetation biomass than found at random sites.  King also found limited evidence that bobwhites preferred lower levels of herbaceous cover</w:t>
      </w:r>
      <w:r w:rsidR="00CB0907">
        <w:t xml:space="preserve"> (32% cover selected </w:t>
      </w:r>
      <w:proofErr w:type="spellStart"/>
      <w:r w:rsidR="00CB0907">
        <w:t>vs</w:t>
      </w:r>
      <w:proofErr w:type="spellEnd"/>
      <w:r w:rsidR="00CB0907">
        <w:t xml:space="preserve"> 42% cover randomly available)</w:t>
      </w:r>
      <w:r w:rsidR="002118BC">
        <w:t xml:space="preserve"> and bare ground (11% cover selected </w:t>
      </w:r>
      <w:proofErr w:type="spellStart"/>
      <w:r w:rsidR="002118BC">
        <w:t>vs</w:t>
      </w:r>
      <w:proofErr w:type="spellEnd"/>
      <w:r w:rsidR="002118BC">
        <w:t xml:space="preserve"> 16% cover randomly available)</w:t>
      </w:r>
      <w:r w:rsidR="005875DE">
        <w:t xml:space="preserve">and higher levels of woody stem density </w:t>
      </w:r>
      <w:r w:rsidR="002118BC">
        <w:t xml:space="preserve">cover (47 stems/ </w:t>
      </w:r>
      <w:r w:rsidR="005C0D20">
        <w:t xml:space="preserve">200 </w:t>
      </w:r>
      <w:r w:rsidR="005C0D20" w:rsidRPr="005C0D20">
        <w:t>m</w:t>
      </w:r>
      <w:r w:rsidR="005C0D20">
        <w:rPr>
          <w:vertAlign w:val="superscript"/>
        </w:rPr>
        <w:t>2</w:t>
      </w:r>
      <w:r w:rsidR="005C0D20">
        <w:t xml:space="preserve"> </w:t>
      </w:r>
      <w:r w:rsidR="002118BC" w:rsidRPr="005C0D20">
        <w:t>selected</w:t>
      </w:r>
      <w:r w:rsidR="002118BC">
        <w:t xml:space="preserve"> </w:t>
      </w:r>
      <w:proofErr w:type="spellStart"/>
      <w:r w:rsidR="002118BC">
        <w:t>vs</w:t>
      </w:r>
      <w:proofErr w:type="spellEnd"/>
      <w:r w:rsidR="002118BC">
        <w:t xml:space="preserve"> 42</w:t>
      </w:r>
      <w:r w:rsidR="005C0D20">
        <w:t xml:space="preserve"> stems/ 200 </w:t>
      </w:r>
      <w:r w:rsidR="005C0D20" w:rsidRPr="005C0D20">
        <w:t>m</w:t>
      </w:r>
      <w:r w:rsidR="005C0D20">
        <w:rPr>
          <w:vertAlign w:val="superscript"/>
        </w:rPr>
        <w:t>2</w:t>
      </w:r>
      <w:r w:rsidR="002118BC">
        <w:t xml:space="preserve"> randomly available) </w:t>
      </w:r>
      <w:r w:rsidR="005875DE">
        <w:t xml:space="preserve">than was typically available on the landscape.  King found no preference related to woody cover, </w:t>
      </w:r>
      <w:commentRangeStart w:id="2"/>
      <w:r w:rsidR="005875DE">
        <w:t xml:space="preserve">number of </w:t>
      </w:r>
      <w:commentRangeStart w:id="3"/>
      <w:r w:rsidR="005875DE">
        <w:t>grasses</w:t>
      </w:r>
      <w:commentRangeEnd w:id="3"/>
      <w:r w:rsidR="004B3F2C">
        <w:rPr>
          <w:rStyle w:val="CommentReference"/>
        </w:rPr>
        <w:commentReference w:id="3"/>
      </w:r>
      <w:r w:rsidR="00A01AC5">
        <w:t xml:space="preserve">   </w:t>
      </w:r>
      <w:r w:rsidR="005875DE">
        <w:t xml:space="preserve">, or grass and forb </w:t>
      </w:r>
      <w:r w:rsidR="00456060">
        <w:t xml:space="preserve">species </w:t>
      </w:r>
      <w:r w:rsidR="005875DE">
        <w:t>richness</w:t>
      </w:r>
      <w:r w:rsidR="002B7CAA">
        <w:t xml:space="preserve"> </w:t>
      </w:r>
      <w:commentRangeEnd w:id="2"/>
      <w:r w:rsidR="00456060">
        <w:rPr>
          <w:rStyle w:val="CommentReference"/>
        </w:rPr>
        <w:commentReference w:id="2"/>
      </w:r>
      <w:r w:rsidR="002B7CAA">
        <w:t>during the covey season</w:t>
      </w:r>
      <w:r w:rsidR="005875DE">
        <w:t>.</w:t>
      </w:r>
      <w:r w:rsidR="00772A30">
        <w:t xml:space="preserve">  King also found that quail were positively associated with Lehmann’s </w:t>
      </w:r>
      <w:proofErr w:type="spellStart"/>
      <w:r w:rsidR="00772A30">
        <w:t>lovegrass</w:t>
      </w:r>
      <w:proofErr w:type="spellEnd"/>
      <w:r w:rsidR="00157ABA">
        <w:t xml:space="preserve"> (</w:t>
      </w:r>
      <w:proofErr w:type="spellStart"/>
      <w:r w:rsidR="00157ABA">
        <w:rPr>
          <w:i/>
        </w:rPr>
        <w:t>Eragrostis</w:t>
      </w:r>
      <w:proofErr w:type="spellEnd"/>
      <w:r w:rsidR="00157ABA">
        <w:rPr>
          <w:i/>
        </w:rPr>
        <w:t xml:space="preserve"> </w:t>
      </w:r>
      <w:proofErr w:type="spellStart"/>
      <w:r w:rsidR="00157ABA">
        <w:rPr>
          <w:i/>
        </w:rPr>
        <w:t>lehmanniana</w:t>
      </w:r>
      <w:proofErr w:type="spellEnd"/>
      <w:r w:rsidR="00157ABA">
        <w:t>)</w:t>
      </w:r>
      <w:r w:rsidR="00772A30">
        <w:t>, snakeweed</w:t>
      </w:r>
      <w:r w:rsidR="00157ABA">
        <w:t xml:space="preserve"> (</w:t>
      </w:r>
      <w:proofErr w:type="spellStart"/>
      <w:r w:rsidR="00157ABA">
        <w:rPr>
          <w:i/>
        </w:rPr>
        <w:t>Gutierrizia</w:t>
      </w:r>
      <w:proofErr w:type="spellEnd"/>
      <w:r w:rsidR="00157ABA">
        <w:rPr>
          <w:i/>
        </w:rPr>
        <w:t xml:space="preserve"> </w:t>
      </w:r>
      <w:r w:rsidR="00157ABA" w:rsidRPr="004B3F2C">
        <w:t>spp</w:t>
      </w:r>
      <w:r w:rsidR="00456060">
        <w:t>.</w:t>
      </w:r>
      <w:r w:rsidR="00157ABA">
        <w:t>)</w:t>
      </w:r>
      <w:r w:rsidR="00772A30">
        <w:t>, and mesquite</w:t>
      </w:r>
      <w:r w:rsidR="00157ABA">
        <w:t xml:space="preserve"> (</w:t>
      </w:r>
      <w:proofErr w:type="spellStart"/>
      <w:r w:rsidR="00157ABA">
        <w:rPr>
          <w:i/>
        </w:rPr>
        <w:t>Prosopis</w:t>
      </w:r>
      <w:proofErr w:type="spellEnd"/>
      <w:r w:rsidR="00157ABA">
        <w:rPr>
          <w:i/>
        </w:rPr>
        <w:t xml:space="preserve"> </w:t>
      </w:r>
      <w:r w:rsidR="00157ABA" w:rsidRPr="004B3F2C">
        <w:t>spp</w:t>
      </w:r>
      <w:r w:rsidR="00456060">
        <w:t>.</w:t>
      </w:r>
      <w:r w:rsidR="00157ABA">
        <w:t>)</w:t>
      </w:r>
      <w:r w:rsidR="00772A30">
        <w:t xml:space="preserve">.  </w:t>
      </w:r>
      <w:r w:rsidR="00157ABA">
        <w:t xml:space="preserve">The </w:t>
      </w:r>
      <w:r w:rsidR="00456060">
        <w:t xml:space="preserve">positive </w:t>
      </w:r>
      <w:r w:rsidR="00157ABA">
        <w:t xml:space="preserve">association with </w:t>
      </w:r>
      <w:r w:rsidR="00456060">
        <w:t xml:space="preserve">non-native </w:t>
      </w:r>
      <w:r w:rsidR="00157ABA">
        <w:t xml:space="preserve">Lehmann’s </w:t>
      </w:r>
      <w:proofErr w:type="spellStart"/>
      <w:r w:rsidR="00456060">
        <w:t>l</w:t>
      </w:r>
      <w:r w:rsidR="00157ABA">
        <w:t>ovegrass</w:t>
      </w:r>
      <w:proofErr w:type="spellEnd"/>
      <w:r w:rsidR="00157ABA">
        <w:t xml:space="preserve"> may be a result of the relative persistence of this grass during d</w:t>
      </w:r>
      <w:r w:rsidR="004B3F2C">
        <w:t>ry periods (</w:t>
      </w:r>
      <w:proofErr w:type="spellStart"/>
      <w:r w:rsidR="004B3F2C">
        <w:t>Kuvleski</w:t>
      </w:r>
      <w:proofErr w:type="spellEnd"/>
      <w:r w:rsidR="004B3F2C">
        <w:t xml:space="preserve"> et al. 2002</w:t>
      </w:r>
      <w:r w:rsidR="00157ABA">
        <w:t xml:space="preserve">).  </w:t>
      </w:r>
      <w:r w:rsidR="00400366">
        <w:t>During the pair formation/breeding season</w:t>
      </w:r>
      <w:r w:rsidR="00456060">
        <w:t>,</w:t>
      </w:r>
      <w:r w:rsidR="00400366">
        <w:t xml:space="preserve"> King</w:t>
      </w:r>
      <w:r w:rsidR="00772A30">
        <w:t xml:space="preserve"> (1998)</w:t>
      </w:r>
      <w:r w:rsidR="00400366">
        <w:t xml:space="preserve"> found bobwhites preferred greater woody canopy cover than was found at random sites</w:t>
      </w:r>
      <w:r w:rsidR="00772A30">
        <w:t>.  Bobwhites were also positively associated with a greater total amount of half-shrubs and tree species than found at random sites.</w:t>
      </w:r>
    </w:p>
    <w:p w:rsidR="00772A30" w:rsidRDefault="00772A30" w:rsidP="00772A30">
      <w:pPr>
        <w:spacing w:line="480" w:lineRule="auto"/>
        <w:ind w:left="360"/>
      </w:pPr>
      <w:r>
        <w:t xml:space="preserve">Overall, </w:t>
      </w:r>
      <w:r w:rsidR="00456060">
        <w:t>K</w:t>
      </w:r>
      <w:r>
        <w:t xml:space="preserve">ing </w:t>
      </w:r>
      <w:r w:rsidR="00456060">
        <w:t xml:space="preserve">(1998) </w:t>
      </w:r>
      <w:r>
        <w:t>found that bobwhites selected sites with greater structural diversity</w:t>
      </w:r>
      <w:r w:rsidR="002B7CAA">
        <w:t xml:space="preserve"> than was typically available and taller vegetation than was found at random sites.  King also found that bobwhites selected sites with less bare ground, and therefore areas which were less patchy, than was randomly</w:t>
      </w:r>
      <w:r w:rsidR="00B92F5A">
        <w:t xml:space="preserve"> available.  At release sites, K</w:t>
      </w:r>
      <w:r w:rsidR="002B7CAA">
        <w:t xml:space="preserve">ing </w:t>
      </w:r>
      <w:r w:rsidR="004B3F2C">
        <w:t xml:space="preserve">(1998) </w:t>
      </w:r>
      <w:r w:rsidR="002B7CAA">
        <w:t>found that sites with greater total cover had higher survival rates for released bobwhites.</w:t>
      </w:r>
    </w:p>
    <w:p w:rsidR="002827CD" w:rsidRDefault="000A2368" w:rsidP="00772A30">
      <w:pPr>
        <w:spacing w:line="480" w:lineRule="auto"/>
        <w:ind w:left="360"/>
      </w:pPr>
      <w:proofErr w:type="spellStart"/>
      <w:r>
        <w:t>Guthery</w:t>
      </w:r>
      <w:proofErr w:type="spellEnd"/>
      <w:r>
        <w:t xml:space="preserve"> et al. (2000) compared the vegetative features at sites used by masked bobwhites to randomly selected sites in both Arizona and Sonora.  They also compared these features to sites in Texas which were utilized by the related Texas bobwhite.  The Arizona sites included in </w:t>
      </w:r>
      <w:proofErr w:type="spellStart"/>
      <w:r>
        <w:t>Guthery</w:t>
      </w:r>
      <w:proofErr w:type="spellEnd"/>
      <w:r>
        <w:t xml:space="preserve"> et </w:t>
      </w:r>
      <w:r>
        <w:lastRenderedPageBreak/>
        <w:t xml:space="preserve">al. </w:t>
      </w:r>
      <w:r w:rsidR="00456060">
        <w:t xml:space="preserve">(2000) </w:t>
      </w:r>
      <w:r>
        <w:t xml:space="preserve">may have been identical to those analyzed by King (1998) since King is included as an author but this is not explicitly stated.  </w:t>
      </w:r>
      <w:proofErr w:type="spellStart"/>
      <w:r>
        <w:t>Guthery</w:t>
      </w:r>
      <w:proofErr w:type="spellEnd"/>
      <w:r>
        <w:t xml:space="preserve"> et al.</w:t>
      </w:r>
      <w:r w:rsidR="002827CD">
        <w:t xml:space="preserve"> </w:t>
      </w:r>
      <w:r w:rsidR="00456060">
        <w:t xml:space="preserve">(2000) </w:t>
      </w:r>
      <w:r w:rsidR="002827CD">
        <w:t xml:space="preserve">did not differentiate habitat use by season and included data from both the summer breeding season and winter covey season.  </w:t>
      </w:r>
      <w:r w:rsidR="001B0EE0">
        <w:t xml:space="preserve">Additionally, they introduce a measure of cover that is directly related to the vulnerability to predators and evaluate this vulnerability at two levels: 1) the disc of vulnerability assesses the vulnerability to terrestrial predators at ground level, and 2) the cone of vulnerability assesses the vulnerability to aerial predators.  </w:t>
      </w:r>
      <w:r w:rsidR="009A0909">
        <w:t xml:space="preserve">The method and rationale for calculating these metrics can be found in Kopp et al. (1998).  </w:t>
      </w:r>
      <w:r w:rsidR="001B0EE0">
        <w:t>To relate to the work by King (1998), the disc of vulnerability can be compared to the mean vegetation structure at 15cm and 50cm whereas the cone of vulnerability can be compared to the mean vegetation structure at 1m and 2m.  Despite these</w:t>
      </w:r>
      <w:r w:rsidR="002827CD">
        <w:t xml:space="preserve"> difference</w:t>
      </w:r>
      <w:r w:rsidR="001B0EE0">
        <w:t>s</w:t>
      </w:r>
      <w:r w:rsidR="002827CD">
        <w:t xml:space="preserve"> in sampling methodology</w:t>
      </w:r>
      <w:r w:rsidR="00456060">
        <w:t>,</w:t>
      </w:r>
      <w:r w:rsidR="002827CD">
        <w:t xml:space="preserve"> they found similar trends among used versus random sites to those of King (1998).  In general, masked bobwhites selected areas with greater amounts of tall vegetation</w:t>
      </w:r>
      <w:r w:rsidR="00C62F75">
        <w:t>, woody vegetation,</w:t>
      </w:r>
      <w:r w:rsidR="002827CD">
        <w:t xml:space="preserve"> and lower temperatures at ground level than were randomly ava</w:t>
      </w:r>
      <w:r w:rsidR="00C62F75">
        <w:t xml:space="preserve">ilable.  </w:t>
      </w:r>
      <w:proofErr w:type="spellStart"/>
      <w:r w:rsidR="00C62F75">
        <w:t>Guthery</w:t>
      </w:r>
      <w:proofErr w:type="spellEnd"/>
      <w:r w:rsidR="00C62F75">
        <w:t xml:space="preserve"> et al. (2000) speculate that the selection of tall vegetation and woody vegetation is a function of the high density of avian predators and the need for lower operative temperatures.  </w:t>
      </w:r>
      <w:r w:rsidR="001B0EE0">
        <w:t xml:space="preserve"> </w:t>
      </w:r>
      <w:r w:rsidR="00C62F75">
        <w:t>They recommend increasing the amount of both woody and herbaceous cover (with a focus on herbaceous cover) to address both predation and thermal regulation.</w:t>
      </w:r>
      <w:r w:rsidR="00D20999">
        <w:t xml:space="preserve">  </w:t>
      </w:r>
      <w:proofErr w:type="spellStart"/>
      <w:r w:rsidR="00D20999">
        <w:t>Guthery</w:t>
      </w:r>
      <w:proofErr w:type="spellEnd"/>
      <w:r w:rsidR="00D20999">
        <w:t xml:space="preserve"> et al. (2001) also investigated habitat use under a multivariate perspective and found compensatory effects such that, under appropriate levels of all other cover variables, the optimal level of any one cover variable widened.   </w:t>
      </w:r>
      <w:r w:rsidR="00BC09C9">
        <w:t>For example, o</w:t>
      </w:r>
      <w:r w:rsidR="00D97FAA">
        <w:t xml:space="preserve">ptimal levels of woody cover ranged from 15% to 40% unless other variables were </w:t>
      </w:r>
      <w:r w:rsidR="00BC09C9">
        <w:t xml:space="preserve">in an </w:t>
      </w:r>
      <w:r w:rsidR="00D97FAA">
        <w:t xml:space="preserve">acceptable </w:t>
      </w:r>
      <w:r w:rsidR="00BC09C9">
        <w:t>range</w:t>
      </w:r>
      <w:r w:rsidR="00456060">
        <w:t>,</w:t>
      </w:r>
      <w:r w:rsidR="00BC09C9">
        <w:t xml:space="preserve"> </w:t>
      </w:r>
      <w:r w:rsidR="00D97FAA">
        <w:t>in which case the optimal range expanded to between 0% and 45%</w:t>
      </w:r>
      <w:r w:rsidR="001B0EE0">
        <w:t xml:space="preserve">.  </w:t>
      </w:r>
    </w:p>
    <w:p w:rsidR="00772A30" w:rsidRPr="004F692A" w:rsidRDefault="00772A30" w:rsidP="004F692A">
      <w:pPr>
        <w:spacing w:line="480" w:lineRule="auto"/>
        <w:ind w:left="360"/>
        <w:rPr>
          <w:u w:val="single"/>
        </w:rPr>
      </w:pPr>
    </w:p>
    <w:p w:rsidR="004F692A" w:rsidRPr="008B1CD9" w:rsidRDefault="0026216C" w:rsidP="0005502C">
      <w:pPr>
        <w:pStyle w:val="ListParagraph"/>
        <w:numPr>
          <w:ilvl w:val="0"/>
          <w:numId w:val="4"/>
        </w:numPr>
        <w:spacing w:line="480" w:lineRule="auto"/>
        <w:rPr>
          <w:u w:val="single"/>
        </w:rPr>
      </w:pPr>
      <w:r>
        <w:t>Reproduction</w:t>
      </w:r>
      <w:r w:rsidR="004F692A">
        <w:t>-</w:t>
      </w:r>
    </w:p>
    <w:p w:rsidR="008B1CD9" w:rsidRPr="008B1CD9" w:rsidRDefault="008B1CD9" w:rsidP="008B1CD9">
      <w:pPr>
        <w:pStyle w:val="ListParagraph"/>
        <w:spacing w:line="480" w:lineRule="auto"/>
        <w:ind w:left="360"/>
        <w:rPr>
          <w:u w:val="single"/>
        </w:rPr>
      </w:pPr>
      <w:r>
        <w:lastRenderedPageBreak/>
        <w:t xml:space="preserve">During the </w:t>
      </w:r>
      <w:r w:rsidR="00456060">
        <w:t xml:space="preserve">breeding </w:t>
      </w:r>
      <w:r>
        <w:t>season</w:t>
      </w:r>
      <w:r w:rsidR="00456060">
        <w:t>,</w:t>
      </w:r>
      <w:r>
        <w:t xml:space="preserve"> King (1998) found that masked bobwhites preferred areas with a higher percentage of woody cover (18.17% </w:t>
      </w:r>
      <w:proofErr w:type="spellStart"/>
      <w:r>
        <w:t>vs</w:t>
      </w:r>
      <w:proofErr w:type="spellEnd"/>
      <w:r>
        <w:t xml:space="preserve"> 6.99%, </w:t>
      </w:r>
      <w:r>
        <w:rPr>
          <w:i/>
        </w:rPr>
        <w:t>P=</w:t>
      </w:r>
      <w:r>
        <w:t>.002)</w:t>
      </w:r>
      <w:r w:rsidR="00F45CDA">
        <w:t xml:space="preserve"> and trees (</w:t>
      </w:r>
      <w:commentRangeStart w:id="4"/>
      <w:commentRangeStart w:id="5"/>
      <w:r w:rsidR="00F45CDA">
        <w:t>1</w:t>
      </w:r>
      <w:r w:rsidR="00995F16">
        <w:t xml:space="preserve"> tree/ used point</w:t>
      </w:r>
      <w:r w:rsidR="00F45CDA">
        <w:t xml:space="preserve"> </w:t>
      </w:r>
      <w:proofErr w:type="spellStart"/>
      <w:r w:rsidR="00F45CDA">
        <w:t>vs</w:t>
      </w:r>
      <w:proofErr w:type="spellEnd"/>
      <w:r w:rsidR="00F45CDA">
        <w:t xml:space="preserve"> .99</w:t>
      </w:r>
      <w:r w:rsidR="00995F16">
        <w:t xml:space="preserve"> tree/ random point</w:t>
      </w:r>
      <w:r w:rsidR="00F45CDA">
        <w:t xml:space="preserve">, </w:t>
      </w:r>
      <w:commentRangeEnd w:id="4"/>
      <w:r w:rsidR="00456060">
        <w:rPr>
          <w:rStyle w:val="CommentReference"/>
        </w:rPr>
        <w:commentReference w:id="4"/>
      </w:r>
      <w:commentRangeEnd w:id="5"/>
      <w:r w:rsidR="00995F16">
        <w:rPr>
          <w:rStyle w:val="CommentReference"/>
        </w:rPr>
        <w:commentReference w:id="5"/>
      </w:r>
      <w:r w:rsidR="00F45CDA">
        <w:rPr>
          <w:i/>
        </w:rPr>
        <w:t>P=</w:t>
      </w:r>
      <w:r w:rsidR="00F45CDA">
        <w:t>0.05)</w:t>
      </w:r>
      <w:r>
        <w:t>.  Similar to the non-breeding season, King also found that masked bobwhites preferred areas with taller vegetation, preferentially using areas with greater amounts of vegetation structure at 50cm, 1m, and 2m from the ground.   King also found that breeding masked bobwhites preferred areas with a greater number of forbs (3.8</w:t>
      </w:r>
      <w:r w:rsidR="00820A41">
        <w:t>/1,000 cm</w:t>
      </w:r>
      <w:r w:rsidR="00820A41">
        <w:rPr>
          <w:vertAlign w:val="superscript"/>
        </w:rPr>
        <w:t>2</w:t>
      </w:r>
      <w:r>
        <w:t xml:space="preserve"> </w:t>
      </w:r>
      <w:proofErr w:type="spellStart"/>
      <w:r>
        <w:t>vs</w:t>
      </w:r>
      <w:proofErr w:type="spellEnd"/>
      <w:r>
        <w:t xml:space="preserve"> 0.43</w:t>
      </w:r>
      <w:r w:rsidR="00820A41">
        <w:t>/1,000 cm</w:t>
      </w:r>
      <w:r w:rsidR="00820A41">
        <w:rPr>
          <w:vertAlign w:val="superscript"/>
        </w:rPr>
        <w:t>2</w:t>
      </w:r>
      <w:r>
        <w:t xml:space="preserve">, </w:t>
      </w:r>
      <w:r>
        <w:rPr>
          <w:i/>
        </w:rPr>
        <w:t>P=</w:t>
      </w:r>
      <w:r>
        <w:t>.059)</w:t>
      </w:r>
      <w:r w:rsidR="006462A6">
        <w:t xml:space="preserve"> and half-shrub species (0.82</w:t>
      </w:r>
      <w:r w:rsidR="00820A41">
        <w:t>/1,000 cm</w:t>
      </w:r>
      <w:r w:rsidR="00820A41">
        <w:rPr>
          <w:vertAlign w:val="superscript"/>
        </w:rPr>
        <w:t>2</w:t>
      </w:r>
      <w:r w:rsidR="006462A6">
        <w:t xml:space="preserve"> vs</w:t>
      </w:r>
      <w:r>
        <w:t>.</w:t>
      </w:r>
      <w:r w:rsidR="006462A6">
        <w:t xml:space="preserve"> 0.66</w:t>
      </w:r>
      <w:r w:rsidR="00820A41" w:rsidRPr="00820A41">
        <w:t xml:space="preserve"> </w:t>
      </w:r>
      <w:r w:rsidR="00820A41">
        <w:t>/1,000 cm</w:t>
      </w:r>
      <w:r w:rsidR="00820A41">
        <w:rPr>
          <w:vertAlign w:val="superscript"/>
        </w:rPr>
        <w:t>2</w:t>
      </w:r>
      <w:r w:rsidR="006462A6">
        <w:t xml:space="preserve">, </w:t>
      </w:r>
      <w:r w:rsidR="006462A6">
        <w:rPr>
          <w:i/>
        </w:rPr>
        <w:t>P=</w:t>
      </w:r>
      <w:r w:rsidR="006462A6">
        <w:t xml:space="preserve">0.040) than were randomly available on the landscape.  </w:t>
      </w:r>
      <w:r>
        <w:t xml:space="preserve"> </w:t>
      </w:r>
    </w:p>
    <w:p w:rsidR="004629E6" w:rsidRDefault="004F692A" w:rsidP="004629E6">
      <w:pPr>
        <w:pStyle w:val="ListParagraph"/>
        <w:numPr>
          <w:ilvl w:val="0"/>
          <w:numId w:val="4"/>
        </w:numPr>
        <w:spacing w:line="480" w:lineRule="auto"/>
        <w:rPr>
          <w:u w:val="single"/>
        </w:rPr>
      </w:pPr>
      <w:r>
        <w:t>Food-</w:t>
      </w:r>
      <w:r w:rsidR="0005502C">
        <w:t xml:space="preserve">  </w:t>
      </w:r>
    </w:p>
    <w:p w:rsidR="0005502C" w:rsidRPr="004629E6" w:rsidRDefault="004629E6" w:rsidP="004629E6">
      <w:pPr>
        <w:pStyle w:val="ListParagraph"/>
        <w:spacing w:line="480" w:lineRule="auto"/>
        <w:ind w:left="360"/>
        <w:rPr>
          <w:u w:val="single"/>
        </w:rPr>
        <w:sectPr w:rsidR="0005502C" w:rsidRPr="004629E6">
          <w:pgSz w:w="12240" w:h="15840"/>
          <w:pgMar w:top="1440" w:right="1440" w:bottom="1440" w:left="1440" w:header="720" w:footer="720" w:gutter="0"/>
          <w:cols w:space="720"/>
          <w:docGrid w:linePitch="360"/>
        </w:sectPr>
      </w:pPr>
      <w:r>
        <w:t xml:space="preserve">King (1998) found masked bobwhites preferred areas with </w:t>
      </w:r>
      <w:commentRangeStart w:id="6"/>
      <w:r>
        <w:t xml:space="preserve">greater numbers of native grasses </w:t>
      </w:r>
      <w:commentRangeEnd w:id="6"/>
      <w:r w:rsidR="00456060">
        <w:rPr>
          <w:rStyle w:val="CommentReference"/>
        </w:rPr>
        <w:commentReference w:id="6"/>
      </w:r>
      <w:commentRangeStart w:id="7"/>
      <w:r>
        <w:t>than</w:t>
      </w:r>
      <w:commentRangeEnd w:id="7"/>
      <w:r w:rsidR="00820A41">
        <w:rPr>
          <w:rStyle w:val="CommentReference"/>
        </w:rPr>
        <w:commentReference w:id="7"/>
      </w:r>
      <w:r>
        <w:t xml:space="preserve"> was randomly available.  </w:t>
      </w:r>
      <w:r w:rsidR="00456060">
        <w:t>Greater numbers of grass species may provide higher</w:t>
      </w:r>
      <w:r>
        <w:t xml:space="preserve"> food availability but no direct evi</w:t>
      </w:r>
      <w:r w:rsidR="006C7842">
        <w:t>dence support</w:t>
      </w:r>
      <w:r w:rsidR="00456060">
        <w:t>s</w:t>
      </w:r>
      <w:r w:rsidR="006C7842">
        <w:t xml:space="preserve"> this </w:t>
      </w:r>
      <w:r w:rsidR="00456060">
        <w:t xml:space="preserve">link </w:t>
      </w:r>
      <w:r w:rsidR="006C7842">
        <w:t>aside from the early records of the diet of masked bobwhite described above (</w:t>
      </w:r>
      <w:r w:rsidR="00456060">
        <w:t>T</w:t>
      </w:r>
      <w:r w:rsidR="006C7842">
        <w:t>able 1).</w:t>
      </w:r>
      <w:r w:rsidR="00B92F5A">
        <w:t xml:space="preserve">  </w:t>
      </w:r>
      <w:proofErr w:type="spellStart"/>
      <w:r w:rsidR="00B92F5A">
        <w:t>Kuvleski</w:t>
      </w:r>
      <w:proofErr w:type="spellEnd"/>
      <w:r w:rsidR="00B92F5A">
        <w:t xml:space="preserve"> </w:t>
      </w:r>
      <w:r w:rsidR="00456060">
        <w:t>e</w:t>
      </w:r>
      <w:r w:rsidR="00B92F5A">
        <w:t>t al. (2001) also speculated that native grasses and forbs may provide a better source of food for masked bobwhites than exotic grasses.</w:t>
      </w:r>
      <w:r w:rsidR="00B36D1B">
        <w:t xml:space="preserve">  Simms (1989) noted that although masked bobwhite utilized </w:t>
      </w:r>
      <w:proofErr w:type="spellStart"/>
      <w:r w:rsidR="00B36D1B">
        <w:t>bufflegrass</w:t>
      </w:r>
      <w:proofErr w:type="spellEnd"/>
      <w:r w:rsidR="00B36D1B">
        <w:t xml:space="preserve"> for cover</w:t>
      </w:r>
      <w:r w:rsidR="00456060">
        <w:t>,</w:t>
      </w:r>
      <w:r w:rsidR="00B36D1B">
        <w:t xml:space="preserve"> they were never far from native grasses and forbs and speculated that this was likely because </w:t>
      </w:r>
      <w:r w:rsidR="00456060">
        <w:t xml:space="preserve">native grasses and forbs </w:t>
      </w:r>
      <w:r w:rsidR="00B36D1B">
        <w:t xml:space="preserve">were </w:t>
      </w:r>
      <w:r w:rsidR="00456060">
        <w:t xml:space="preserve">a </w:t>
      </w:r>
      <w:r w:rsidR="00B36D1B">
        <w:t>necessary food</w:t>
      </w:r>
      <w:r w:rsidR="00456060">
        <w:t xml:space="preserve"> source</w:t>
      </w:r>
      <w:r w:rsidR="00B36D1B">
        <w:t>.</w:t>
      </w:r>
    </w:p>
    <w:p w:rsidR="001C603C" w:rsidRPr="001C603C" w:rsidRDefault="001C603C" w:rsidP="00642D95">
      <w:pPr>
        <w:ind w:left="720"/>
        <w:rPr>
          <w:b/>
          <w:sz w:val="24"/>
          <w:szCs w:val="24"/>
          <w:u w:val="single"/>
        </w:rPr>
      </w:pPr>
      <w:proofErr w:type="gramStart"/>
      <w:r>
        <w:rPr>
          <w:b/>
          <w:sz w:val="24"/>
          <w:szCs w:val="24"/>
          <w:u w:val="single"/>
        </w:rPr>
        <w:lastRenderedPageBreak/>
        <w:t>Section 3.</w:t>
      </w:r>
      <w:proofErr w:type="gramEnd"/>
      <w:r>
        <w:rPr>
          <w:b/>
          <w:sz w:val="24"/>
          <w:szCs w:val="24"/>
          <w:u w:val="single"/>
        </w:rPr>
        <w:t xml:space="preserve"> Graphical Representation</w:t>
      </w:r>
    </w:p>
    <w:p w:rsidR="00EF06A5" w:rsidRPr="001D7929" w:rsidRDefault="00696F84" w:rsidP="00642D95">
      <w:pPr>
        <w:ind w:left="720"/>
        <w:rPr>
          <w:sz w:val="24"/>
          <w:szCs w:val="24"/>
        </w:rPr>
      </w:pPr>
      <w:proofErr w:type="gramStart"/>
      <w:r w:rsidRPr="00CD4D88">
        <w:rPr>
          <w:b/>
          <w:sz w:val="24"/>
          <w:szCs w:val="24"/>
          <w:u w:val="single"/>
        </w:rPr>
        <w:t>Figure 1</w:t>
      </w:r>
      <w:r w:rsidR="001D7929">
        <w:rPr>
          <w:b/>
          <w:sz w:val="24"/>
          <w:szCs w:val="24"/>
          <w:u w:val="single"/>
        </w:rPr>
        <w:t>.</w:t>
      </w:r>
      <w:proofErr w:type="gramEnd"/>
      <w:r w:rsidR="001D7929">
        <w:rPr>
          <w:sz w:val="24"/>
          <w:szCs w:val="24"/>
        </w:rPr>
        <w:t xml:space="preserve">  </w:t>
      </w:r>
      <w:proofErr w:type="gramStart"/>
      <w:r w:rsidR="00456060">
        <w:rPr>
          <w:sz w:val="24"/>
          <w:szCs w:val="24"/>
        </w:rPr>
        <w:t>R</w:t>
      </w:r>
      <w:r w:rsidR="001D7929">
        <w:rPr>
          <w:sz w:val="24"/>
          <w:szCs w:val="24"/>
        </w:rPr>
        <w:t>elationship between measured habitat variables, critical life history requirements, and habitat suitability for masked bobwhites.</w:t>
      </w:r>
      <w:proofErr w:type="gramEnd"/>
      <w:r w:rsidR="001D7929">
        <w:rPr>
          <w:sz w:val="24"/>
          <w:szCs w:val="24"/>
        </w:rPr>
        <w:t xml:space="preserve"> </w:t>
      </w:r>
      <w:r w:rsidR="005B2BF6">
        <w:rPr>
          <w:sz w:val="24"/>
          <w:szCs w:val="24"/>
        </w:rPr>
        <w:t xml:space="preserve">Measured habitat variables listed below are described in section 4. </w:t>
      </w:r>
    </w:p>
    <w:p w:rsidR="00CD4D88" w:rsidRPr="005E57DD" w:rsidRDefault="00947120" w:rsidP="00CD4D88">
      <w:pPr>
        <w:tabs>
          <w:tab w:val="left" w:pos="5355"/>
        </w:tabs>
        <w:ind w:left="720"/>
        <w:rPr>
          <w:u w:val="single"/>
        </w:rPr>
      </w:pPr>
      <w:r w:rsidRPr="00696F84">
        <w:rPr>
          <w:noProof/>
          <w:u w:val="single"/>
        </w:rPr>
        <mc:AlternateContent>
          <mc:Choice Requires="wps">
            <w:drawing>
              <wp:anchor distT="0" distB="0" distL="114300" distR="114300" simplePos="0" relativeHeight="251764736" behindDoc="0" locked="0" layoutInCell="1" allowOverlap="1" wp14:anchorId="60FF7F5C" wp14:editId="44C5DD90">
                <wp:simplePos x="0" y="0"/>
                <wp:positionH relativeFrom="column">
                  <wp:posOffset>-438149</wp:posOffset>
                </wp:positionH>
                <wp:positionV relativeFrom="paragraph">
                  <wp:posOffset>190500</wp:posOffset>
                </wp:positionV>
                <wp:extent cx="495300" cy="285750"/>
                <wp:effectExtent l="0" t="0" r="19050" b="19050"/>
                <wp:wrapNone/>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CE7C23" w:rsidRDefault="00CE7C23" w:rsidP="00947120">
                            <w:r>
                              <w:rPr>
                                <w:noProof/>
                              </w:rPr>
                              <w:t>WSD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5pt;margin-top:15pt;width:39pt;height:2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">
                <v:textbox>
                  <w:txbxContent>
                    <w:p w:rsidR="00CE7C23" w:rsidRDefault="00CE7C23" w:rsidP="00947120">
                      <w:r>
                        <w:rPr>
                          <w:noProof/>
                        </w:rPr>
                        <w:t>WSD</w:t>
                      </w:r>
                    </w:p>
                  </w:txbxContent>
                </v:textbox>
              </v:shape>
            </w:pict>
          </mc:Fallback>
        </mc:AlternateContent>
      </w:r>
      <w:r w:rsidR="00D96D39">
        <w:t xml:space="preserve">                           </w:t>
      </w:r>
      <w:r w:rsidR="00CD4D88">
        <w:rPr>
          <w:u w:val="single"/>
        </w:rPr>
        <w:t>Measured Habitat Variable</w:t>
      </w:r>
      <w:r w:rsidR="00CD4D88">
        <w:t xml:space="preserve"> </w:t>
      </w:r>
      <w:r w:rsidR="00CD4D88">
        <w:tab/>
      </w:r>
      <w:r w:rsidR="005E57DD">
        <w:tab/>
      </w:r>
      <w:r w:rsidR="005E57DD">
        <w:tab/>
      </w:r>
      <w:r w:rsidR="00D96D39">
        <w:tab/>
      </w:r>
      <w:r w:rsidR="00D96D39">
        <w:tab/>
      </w:r>
      <w:r w:rsidR="00CD4D88" w:rsidRPr="00CD4D88">
        <w:rPr>
          <w:u w:val="single"/>
        </w:rPr>
        <w:t>Life Requisite</w:t>
      </w:r>
      <w:r w:rsidR="001D7929">
        <w:rPr>
          <w:u w:val="single"/>
        </w:rPr>
        <w:t xml:space="preserve"> </w:t>
      </w:r>
      <w:r w:rsidR="005E57DD">
        <w:tab/>
      </w:r>
      <w:r w:rsidR="005E57DD">
        <w:tab/>
      </w:r>
      <w:r w:rsidR="005E57DD">
        <w:tab/>
      </w:r>
      <w:r w:rsidR="005E57DD">
        <w:rPr>
          <w:u w:val="single"/>
        </w:rPr>
        <w:t>Model Output</w:t>
      </w:r>
    </w:p>
    <w:p w:rsidR="001D7929" w:rsidRDefault="00AC2AAC" w:rsidP="00CD4D88">
      <w:pPr>
        <w:tabs>
          <w:tab w:val="left" w:pos="5355"/>
        </w:tabs>
        <w:ind w:left="720"/>
        <w:rPr>
          <w:u w:val="single"/>
        </w:rPr>
      </w:pPr>
      <w:r>
        <w:rPr>
          <w:noProof/>
          <w:u w:val="single"/>
        </w:rPr>
        <mc:AlternateContent>
          <mc:Choice Requires="wps">
            <w:drawing>
              <wp:anchor distT="0" distB="0" distL="114300" distR="114300" simplePos="0" relativeHeight="251817984" behindDoc="0" locked="0" layoutInCell="1" allowOverlap="1" wp14:anchorId="6EEA8FD4" wp14:editId="379CBA18">
                <wp:simplePos x="0" y="0"/>
                <wp:positionH relativeFrom="column">
                  <wp:posOffset>57150</wp:posOffset>
                </wp:positionH>
                <wp:positionV relativeFrom="paragraph">
                  <wp:posOffset>20320</wp:posOffset>
                </wp:positionV>
                <wp:extent cx="1000125" cy="419100"/>
                <wp:effectExtent l="0" t="0" r="47625" b="76200"/>
                <wp:wrapNone/>
                <wp:docPr id="384" name="Straight Arrow Connector 384"/>
                <wp:cNvGraphicFramePr/>
                <a:graphic xmlns:a="http://schemas.openxmlformats.org/drawingml/2006/main">
                  <a:graphicData uri="http://schemas.microsoft.com/office/word/2010/wordprocessingShape">
                    <wps:wsp>
                      <wps:cNvCnPr/>
                      <wps:spPr>
                        <a:xfrm>
                          <a:off x="0" y="0"/>
                          <a:ext cx="1000125" cy="419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84" o:spid="_x0000_s1026" type="#_x0000_t32" style="position:absolute;margin-left:4.5pt;margin-top:1.6pt;width:78.75pt;height:33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" strokecolor="black [3040]">
                <v:stroke endarrow="open"/>
              </v:shape>
            </w:pict>
          </mc:Fallback>
        </mc:AlternateContent>
      </w:r>
      <w:r w:rsidR="00947120" w:rsidRPr="00696F84">
        <w:rPr>
          <w:noProof/>
          <w:u w:val="single"/>
        </w:rPr>
        <mc:AlternateContent>
          <mc:Choice Requires="wps">
            <w:drawing>
              <wp:anchor distT="0" distB="0" distL="114300" distR="114300" simplePos="0" relativeHeight="251659264" behindDoc="0" locked="0" layoutInCell="1" allowOverlap="1" wp14:anchorId="7C2E95CE" wp14:editId="2235FB9F">
                <wp:simplePos x="0" y="0"/>
                <wp:positionH relativeFrom="column">
                  <wp:posOffset>-438149</wp:posOffset>
                </wp:positionH>
                <wp:positionV relativeFrom="paragraph">
                  <wp:posOffset>229870</wp:posOffset>
                </wp:positionV>
                <wp:extent cx="495300" cy="2857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CE7C23" w:rsidRDefault="00CE7C23" w:rsidP="001D7929">
                            <w:r>
                              <w:rPr>
                                <w:noProof/>
                              </w:rPr>
                              <w:t>WC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4.5pt;margin-top:18.1pt;width:39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">
                <v:textbox>
                  <w:txbxContent>
                    <w:p w:rsidR="00CE7C23" w:rsidRDefault="00CE7C23" w:rsidP="001D7929">
                      <w:r>
                        <w:rPr>
                          <w:noProof/>
                        </w:rPr>
                        <w:t>WC</w:t>
                      </w:r>
                    </w:p>
                  </w:txbxContent>
                </v:textbox>
              </v:shape>
            </w:pict>
          </mc:Fallback>
        </mc:AlternateContent>
      </w:r>
      <w:r w:rsidR="00947120" w:rsidRPr="00696F84">
        <w:rPr>
          <w:noProof/>
          <w:u w:val="single"/>
        </w:rPr>
        <mc:AlternateContent>
          <mc:Choice Requires="wps">
            <w:drawing>
              <wp:anchor distT="0" distB="0" distL="114300" distR="114300" simplePos="0" relativeHeight="251760640" behindDoc="0" locked="0" layoutInCell="1" allowOverlap="1" wp14:anchorId="0C02B8F0" wp14:editId="5F7D8F2D">
                <wp:simplePos x="0" y="0"/>
                <wp:positionH relativeFrom="column">
                  <wp:posOffset>1057275</wp:posOffset>
                </wp:positionH>
                <wp:positionV relativeFrom="paragraph">
                  <wp:posOffset>266065</wp:posOffset>
                </wp:positionV>
                <wp:extent cx="1266825" cy="285750"/>
                <wp:effectExtent l="0" t="0" r="28575" b="19050"/>
                <wp:wrapNone/>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85750"/>
                        </a:xfrm>
                        <a:prstGeom prst="rect">
                          <a:avLst/>
                        </a:prstGeom>
                        <a:solidFill>
                          <a:srgbClr val="FFFFFF"/>
                        </a:solidFill>
                        <a:ln w="9525">
                          <a:solidFill>
                            <a:srgbClr val="000000"/>
                          </a:solidFill>
                          <a:miter lim="800000"/>
                          <a:headEnd/>
                          <a:tailEnd/>
                        </a:ln>
                      </wps:spPr>
                      <wps:txbx>
                        <w:txbxContent>
                          <w:p w:rsidR="00CE7C23" w:rsidRDefault="00CE7C23" w:rsidP="00947120">
                            <w:r>
                              <w:rPr>
                                <w:noProof/>
                              </w:rPr>
                              <w:t>Woody 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83.25pt;margin-top:20.95pt;width:99.75pt;height:2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">
                <v:textbox>
                  <w:txbxContent>
                    <w:p w:rsidR="00CE7C23" w:rsidRDefault="00CE7C23" w:rsidP="00947120">
                      <w:r>
                        <w:rPr>
                          <w:noProof/>
                        </w:rPr>
                        <w:t>Woody Cover</w:t>
                      </w:r>
                    </w:p>
                  </w:txbxContent>
                </v:textbox>
              </v:shape>
            </w:pict>
          </mc:Fallback>
        </mc:AlternateContent>
      </w:r>
    </w:p>
    <w:p w:rsidR="001D7929" w:rsidRPr="007B1E49" w:rsidRDefault="00975A89" w:rsidP="001D7929">
      <w:pPr>
        <w:pStyle w:val="ListParagraph"/>
      </w:pPr>
      <w:r>
        <w:rPr>
          <w:noProof/>
          <w:u w:val="single"/>
        </w:rPr>
        <mc:AlternateContent>
          <mc:Choice Requires="wps">
            <w:drawing>
              <wp:anchor distT="0" distB="0" distL="114300" distR="114300" simplePos="0" relativeHeight="251830272" behindDoc="0" locked="0" layoutInCell="1" allowOverlap="1" wp14:anchorId="13DD7865" wp14:editId="326073A3">
                <wp:simplePos x="0" y="0"/>
                <wp:positionH relativeFrom="column">
                  <wp:posOffset>6124575</wp:posOffset>
                </wp:positionH>
                <wp:positionV relativeFrom="paragraph">
                  <wp:posOffset>296545</wp:posOffset>
                </wp:positionV>
                <wp:extent cx="866775" cy="1381125"/>
                <wp:effectExtent l="0" t="0" r="47625" b="47625"/>
                <wp:wrapNone/>
                <wp:docPr id="391" name="Straight Arrow Connector 391"/>
                <wp:cNvGraphicFramePr/>
                <a:graphic xmlns:a="http://schemas.openxmlformats.org/drawingml/2006/main">
                  <a:graphicData uri="http://schemas.microsoft.com/office/word/2010/wordprocessingShape">
                    <wps:wsp>
                      <wps:cNvCnPr/>
                      <wps:spPr>
                        <a:xfrm>
                          <a:off x="0" y="0"/>
                          <a:ext cx="866775" cy="1381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1" o:spid="_x0000_s1026" type="#_x0000_t32" style="position:absolute;margin-left:482.25pt;margin-top:23.35pt;width:68.25pt;height:108.7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" strokecolor="black [3040]">
                <v:stroke endarrow="open"/>
              </v:shape>
            </w:pict>
          </mc:Fallback>
        </mc:AlternateContent>
      </w:r>
      <w:r w:rsidR="00AC2AAC">
        <w:rPr>
          <w:noProof/>
          <w:u w:val="single"/>
        </w:rPr>
        <mc:AlternateContent>
          <mc:Choice Requires="wps">
            <w:drawing>
              <wp:anchor distT="0" distB="0" distL="114300" distR="114300" simplePos="0" relativeHeight="251828224" behindDoc="0" locked="0" layoutInCell="1" allowOverlap="1" wp14:anchorId="70145F83" wp14:editId="58A11EB9">
                <wp:simplePos x="0" y="0"/>
                <wp:positionH relativeFrom="column">
                  <wp:posOffset>2324100</wp:posOffset>
                </wp:positionH>
                <wp:positionV relativeFrom="paragraph">
                  <wp:posOffset>297180</wp:posOffset>
                </wp:positionV>
                <wp:extent cx="2686050" cy="1123950"/>
                <wp:effectExtent l="0" t="38100" r="57150" b="19050"/>
                <wp:wrapNone/>
                <wp:docPr id="390" name="Straight Arrow Connector 390"/>
                <wp:cNvGraphicFramePr/>
                <a:graphic xmlns:a="http://schemas.openxmlformats.org/drawingml/2006/main">
                  <a:graphicData uri="http://schemas.microsoft.com/office/word/2010/wordprocessingShape">
                    <wps:wsp>
                      <wps:cNvCnPr/>
                      <wps:spPr>
                        <a:xfrm flipV="1">
                          <a:off x="0" y="0"/>
                          <a:ext cx="2686050" cy="1123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0" o:spid="_x0000_s1026" type="#_x0000_t32" style="position:absolute;margin-left:183pt;margin-top:23.4pt;width:211.5pt;height:88.5pt;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" strokecolor="black [3040]">
                <v:stroke endarrow="open"/>
              </v:shape>
            </w:pict>
          </mc:Fallback>
        </mc:AlternateContent>
      </w:r>
      <w:r w:rsidR="00AC2AAC">
        <w:rPr>
          <w:noProof/>
          <w:u w:val="single"/>
        </w:rPr>
        <mc:AlternateContent>
          <mc:Choice Requires="wps">
            <w:drawing>
              <wp:anchor distT="0" distB="0" distL="114300" distR="114300" simplePos="0" relativeHeight="251826176" behindDoc="0" locked="0" layoutInCell="1" allowOverlap="1" wp14:anchorId="38247BE5" wp14:editId="6AB1CE1D">
                <wp:simplePos x="0" y="0"/>
                <wp:positionH relativeFrom="column">
                  <wp:posOffset>2324100</wp:posOffset>
                </wp:positionH>
                <wp:positionV relativeFrom="paragraph">
                  <wp:posOffset>68580</wp:posOffset>
                </wp:positionV>
                <wp:extent cx="2686050" cy="228600"/>
                <wp:effectExtent l="0" t="0" r="76200" b="95250"/>
                <wp:wrapNone/>
                <wp:docPr id="389" name="Straight Arrow Connector 389"/>
                <wp:cNvGraphicFramePr/>
                <a:graphic xmlns:a="http://schemas.openxmlformats.org/drawingml/2006/main">
                  <a:graphicData uri="http://schemas.microsoft.com/office/word/2010/wordprocessingShape">
                    <wps:wsp>
                      <wps:cNvCnPr/>
                      <wps:spPr>
                        <a:xfrm>
                          <a:off x="0" y="0"/>
                          <a:ext cx="2686050"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9" o:spid="_x0000_s1026" type="#_x0000_t32" style="position:absolute;margin-left:183pt;margin-top:5.4pt;width:211.5pt;height:18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" strokecolor="black [3040]">
                <v:stroke endarrow="open"/>
              </v:shape>
            </w:pict>
          </mc:Fallback>
        </mc:AlternateContent>
      </w:r>
      <w:r w:rsidR="00AC2AAC" w:rsidRPr="00696F84">
        <w:rPr>
          <w:noProof/>
          <w:u w:val="single"/>
        </w:rPr>
        <mc:AlternateContent>
          <mc:Choice Requires="wps">
            <w:drawing>
              <wp:anchor distT="0" distB="0" distL="114300" distR="114300" simplePos="0" relativeHeight="251824128" behindDoc="0" locked="0" layoutInCell="1" allowOverlap="1" wp14:anchorId="423D2B24" wp14:editId="3FACE08A">
                <wp:simplePos x="0" y="0"/>
                <wp:positionH relativeFrom="column">
                  <wp:posOffset>5010150</wp:posOffset>
                </wp:positionH>
                <wp:positionV relativeFrom="paragraph">
                  <wp:posOffset>149860</wp:posOffset>
                </wp:positionV>
                <wp:extent cx="1114425" cy="285750"/>
                <wp:effectExtent l="0" t="0" r="28575" b="19050"/>
                <wp:wrapNone/>
                <wp:docPr id="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E7C23" w:rsidRDefault="00CE7C23" w:rsidP="00AC2AAC">
                            <w:r>
                              <w:rPr>
                                <w:noProof/>
                              </w:rPr>
                              <w:t>Reproduction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94.5pt;margin-top:11.8pt;width:87.75pt;height:2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">
                <v:textbox>
                  <w:txbxContent>
                    <w:p w:rsidR="00CE7C23" w:rsidRDefault="00CE7C23" w:rsidP="00AC2AAC">
                      <w:r>
                        <w:rPr>
                          <w:noProof/>
                        </w:rPr>
                        <w:t>Reproduction</w:t>
                      </w:r>
                    </w:p>
                  </w:txbxContent>
                </v:textbox>
              </v:shape>
            </w:pict>
          </mc:Fallback>
        </mc:AlternateContent>
      </w:r>
      <w:r w:rsidR="00AC2AAC">
        <w:rPr>
          <w:noProof/>
          <w:u w:val="single"/>
        </w:rPr>
        <mc:AlternateContent>
          <mc:Choice Requires="wps">
            <w:drawing>
              <wp:anchor distT="0" distB="0" distL="114300" distR="114300" simplePos="0" relativeHeight="251729920" behindDoc="0" locked="0" layoutInCell="1" allowOverlap="1" wp14:anchorId="662EED84" wp14:editId="315AC38F">
                <wp:simplePos x="0" y="0"/>
                <wp:positionH relativeFrom="column">
                  <wp:posOffset>2324100</wp:posOffset>
                </wp:positionH>
                <wp:positionV relativeFrom="paragraph">
                  <wp:posOffset>68580</wp:posOffset>
                </wp:positionV>
                <wp:extent cx="2686050" cy="1609725"/>
                <wp:effectExtent l="0" t="0" r="57150" b="47625"/>
                <wp:wrapNone/>
                <wp:docPr id="316" name="Straight Arrow Connector 316"/>
                <wp:cNvGraphicFramePr/>
                <a:graphic xmlns:a="http://schemas.openxmlformats.org/drawingml/2006/main">
                  <a:graphicData uri="http://schemas.microsoft.com/office/word/2010/wordprocessingShape">
                    <wps:wsp>
                      <wps:cNvCnPr/>
                      <wps:spPr>
                        <a:xfrm>
                          <a:off x="0" y="0"/>
                          <a:ext cx="2686050" cy="1609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6" o:spid="_x0000_s1026" type="#_x0000_t32" style="position:absolute;margin-left:183pt;margin-top:5.4pt;width:211.5pt;height:126.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" strokecolor="black [3040]">
                <v:stroke endarrow="open"/>
              </v:shape>
            </w:pict>
          </mc:Fallback>
        </mc:AlternateContent>
      </w:r>
      <w:r w:rsidR="00AC2AAC">
        <w:rPr>
          <w:noProof/>
          <w:u w:val="single"/>
        </w:rPr>
        <mc:AlternateContent>
          <mc:Choice Requires="wps">
            <w:drawing>
              <wp:anchor distT="0" distB="0" distL="114300" distR="114300" simplePos="0" relativeHeight="251815936" behindDoc="0" locked="0" layoutInCell="1" allowOverlap="1" wp14:anchorId="020D204A" wp14:editId="4C9C7A78">
                <wp:simplePos x="0" y="0"/>
                <wp:positionH relativeFrom="column">
                  <wp:posOffset>57150</wp:posOffset>
                </wp:positionH>
                <wp:positionV relativeFrom="paragraph">
                  <wp:posOffset>68580</wp:posOffset>
                </wp:positionV>
                <wp:extent cx="1000125" cy="47625"/>
                <wp:effectExtent l="0" t="38100" r="47625" b="104775"/>
                <wp:wrapNone/>
                <wp:docPr id="383" name="Straight Arrow Connector 383"/>
                <wp:cNvGraphicFramePr/>
                <a:graphic xmlns:a="http://schemas.openxmlformats.org/drawingml/2006/main">
                  <a:graphicData uri="http://schemas.microsoft.com/office/word/2010/wordprocessingShape">
                    <wps:wsp>
                      <wps:cNvCnPr/>
                      <wps:spPr>
                        <a:xfrm>
                          <a:off x="0" y="0"/>
                          <a:ext cx="1000125" cy="47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3" o:spid="_x0000_s1026" type="#_x0000_t32" style="position:absolute;margin-left:4.5pt;margin-top:5.4pt;width:78.75pt;height:3.7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" strokecolor="black [3040]">
                <v:stroke endarrow="open"/>
              </v:shape>
            </w:pict>
          </mc:Fallback>
        </mc:AlternateContent>
      </w:r>
      <w:r w:rsidR="00AC2AAC">
        <w:rPr>
          <w:noProof/>
          <w:u w:val="single"/>
        </w:rPr>
        <mc:AlternateContent>
          <mc:Choice Requires="wps">
            <w:drawing>
              <wp:anchor distT="0" distB="0" distL="114300" distR="114300" simplePos="0" relativeHeight="251813888" behindDoc="0" locked="0" layoutInCell="1" allowOverlap="1" wp14:anchorId="2A13214B" wp14:editId="3AF1009B">
                <wp:simplePos x="0" y="0"/>
                <wp:positionH relativeFrom="column">
                  <wp:posOffset>57150</wp:posOffset>
                </wp:positionH>
                <wp:positionV relativeFrom="paragraph">
                  <wp:posOffset>68580</wp:posOffset>
                </wp:positionV>
                <wp:extent cx="1000125" cy="313690"/>
                <wp:effectExtent l="0" t="57150" r="0" b="29210"/>
                <wp:wrapNone/>
                <wp:docPr id="382" name="Straight Arrow Connector 382"/>
                <wp:cNvGraphicFramePr/>
                <a:graphic xmlns:a="http://schemas.openxmlformats.org/drawingml/2006/main">
                  <a:graphicData uri="http://schemas.microsoft.com/office/word/2010/wordprocessingShape">
                    <wps:wsp>
                      <wps:cNvCnPr/>
                      <wps:spPr>
                        <a:xfrm flipV="1">
                          <a:off x="0" y="0"/>
                          <a:ext cx="1000125" cy="313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2" o:spid="_x0000_s1026" type="#_x0000_t32" style="position:absolute;margin-left:4.5pt;margin-top:5.4pt;width:78.75pt;height:24.7pt;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" strokecolor="black [3040]">
                <v:stroke endarrow="open"/>
              </v:shape>
            </w:pict>
          </mc:Fallback>
        </mc:AlternateContent>
      </w:r>
      <w:r w:rsidR="00AC2AAC">
        <w:rPr>
          <w:noProof/>
          <w:u w:val="single"/>
        </w:rPr>
        <mc:AlternateContent>
          <mc:Choice Requires="wps">
            <w:drawing>
              <wp:anchor distT="0" distB="0" distL="114300" distR="114300" simplePos="0" relativeHeight="251811840" behindDoc="0" locked="0" layoutInCell="1" allowOverlap="1" wp14:anchorId="4AB1034A" wp14:editId="03D80494">
                <wp:simplePos x="0" y="0"/>
                <wp:positionH relativeFrom="column">
                  <wp:posOffset>57150</wp:posOffset>
                </wp:positionH>
                <wp:positionV relativeFrom="paragraph">
                  <wp:posOffset>68580</wp:posOffset>
                </wp:positionV>
                <wp:extent cx="1000125" cy="657225"/>
                <wp:effectExtent l="0" t="38100" r="47625" b="28575"/>
                <wp:wrapNone/>
                <wp:docPr id="381" name="Straight Arrow Connector 381"/>
                <wp:cNvGraphicFramePr/>
                <a:graphic xmlns:a="http://schemas.openxmlformats.org/drawingml/2006/main">
                  <a:graphicData uri="http://schemas.microsoft.com/office/word/2010/wordprocessingShape">
                    <wps:wsp>
                      <wps:cNvCnPr/>
                      <wps:spPr>
                        <a:xfrm flipV="1">
                          <a:off x="0" y="0"/>
                          <a:ext cx="1000125" cy="657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1" o:spid="_x0000_s1026" type="#_x0000_t32" style="position:absolute;margin-left:4.5pt;margin-top:5.4pt;width:78.75pt;height:51.75pt;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" strokecolor="black [3040]">
                <v:stroke endarrow="open"/>
              </v:shape>
            </w:pict>
          </mc:Fallback>
        </mc:AlternateContent>
      </w:r>
      <w:r w:rsidR="00947120" w:rsidRPr="00696F84">
        <w:rPr>
          <w:noProof/>
          <w:u w:val="single"/>
        </w:rPr>
        <mc:AlternateContent>
          <mc:Choice Requires="wps">
            <w:drawing>
              <wp:anchor distT="0" distB="0" distL="114300" distR="114300" simplePos="0" relativeHeight="251785216" behindDoc="0" locked="0" layoutInCell="1" allowOverlap="1" wp14:anchorId="11345B50" wp14:editId="209FD2B9">
                <wp:simplePos x="0" y="0"/>
                <wp:positionH relativeFrom="column">
                  <wp:posOffset>-438149</wp:posOffset>
                </wp:positionH>
                <wp:positionV relativeFrom="paragraph">
                  <wp:posOffset>240030</wp:posOffset>
                </wp:positionV>
                <wp:extent cx="495300" cy="285750"/>
                <wp:effectExtent l="0" t="0" r="19050" b="19050"/>
                <wp:wrapNone/>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CE7C23" w:rsidRDefault="00CE7C23" w:rsidP="00947120">
                            <w:r>
                              <w:rPr>
                                <w:noProof/>
                              </w:rPr>
                              <w:t>TSC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4.5pt;margin-top:18.9pt;width:39pt;height:2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">
                <v:textbox>
                  <w:txbxContent>
                    <w:p w:rsidR="00CE7C23" w:rsidRDefault="00CE7C23" w:rsidP="00947120">
                      <w:r>
                        <w:rPr>
                          <w:noProof/>
                        </w:rPr>
                        <w:t>TSC</w:t>
                      </w:r>
                    </w:p>
                  </w:txbxContent>
                </v:textbox>
              </v:shape>
            </w:pict>
          </mc:Fallback>
        </mc:AlternateContent>
      </w:r>
    </w:p>
    <w:p w:rsidR="0025212E" w:rsidRDefault="00DA771C" w:rsidP="00CD4D88">
      <w:pPr>
        <w:tabs>
          <w:tab w:val="left" w:pos="5355"/>
        </w:tabs>
        <w:ind w:left="720"/>
      </w:pPr>
      <w:r w:rsidRPr="00696F84">
        <w:rPr>
          <w:noProof/>
          <w:u w:val="single"/>
        </w:rPr>
        <mc:AlternateContent>
          <mc:Choice Requires="wps">
            <w:drawing>
              <wp:anchor distT="0" distB="0" distL="114300" distR="114300" simplePos="0" relativeHeight="251686912" behindDoc="0" locked="0" layoutInCell="1" allowOverlap="1" wp14:anchorId="2E63C1B3" wp14:editId="440AB63C">
                <wp:simplePos x="0" y="0"/>
                <wp:positionH relativeFrom="column">
                  <wp:posOffset>1057275</wp:posOffset>
                </wp:positionH>
                <wp:positionV relativeFrom="paragraph">
                  <wp:posOffset>257810</wp:posOffset>
                </wp:positionV>
                <wp:extent cx="1266825" cy="285750"/>
                <wp:effectExtent l="0" t="0" r="28575" b="1905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85750"/>
                        </a:xfrm>
                        <a:prstGeom prst="rect">
                          <a:avLst/>
                        </a:prstGeom>
                        <a:solidFill>
                          <a:srgbClr val="FFFFFF"/>
                        </a:solidFill>
                        <a:ln w="9525">
                          <a:solidFill>
                            <a:srgbClr val="000000"/>
                          </a:solidFill>
                          <a:miter lim="800000"/>
                          <a:headEnd/>
                          <a:tailEnd/>
                        </a:ln>
                      </wps:spPr>
                      <wps:txbx>
                        <w:txbxContent>
                          <w:p w:rsidR="00CE7C23" w:rsidRDefault="00CE7C23" w:rsidP="001D7929">
                            <w:r>
                              <w:t>Visual Cover</w:t>
                            </w:r>
                            <w:r>
                              <w:rPr>
                                <w:noProof/>
                              </w:rPr>
                              <w:drawing>
                                <wp:inline distT="0" distB="0" distL="0" distR="0" wp14:anchorId="552610D0" wp14:editId="305FDF4B">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83.25pt;margin-top:20.3pt;width:99.7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">
                <v:textbox>
                  <w:txbxContent>
                    <w:p w:rsidR="00CE7C23" w:rsidRDefault="00CE7C23" w:rsidP="001D7929">
                      <w:r>
                        <w:t>Visual Cover</w:t>
                      </w:r>
                      <w:r>
                        <w:rPr>
                          <w:noProof/>
                        </w:rPr>
                        <w:drawing>
                          <wp:inline distT="0" distB="0" distL="0" distR="0" wp14:anchorId="552610D0" wp14:editId="305FDF4B">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947120" w:rsidRPr="00696F84">
        <w:rPr>
          <w:noProof/>
          <w:u w:val="single"/>
        </w:rPr>
        <mc:AlternateContent>
          <mc:Choice Requires="wps">
            <w:drawing>
              <wp:anchor distT="0" distB="0" distL="114300" distR="114300" simplePos="0" relativeHeight="251762688" behindDoc="0" locked="0" layoutInCell="1" allowOverlap="1" wp14:anchorId="69FDFD34" wp14:editId="4FE792D3">
                <wp:simplePos x="0" y="0"/>
                <wp:positionH relativeFrom="column">
                  <wp:posOffset>-438149</wp:posOffset>
                </wp:positionH>
                <wp:positionV relativeFrom="paragraph">
                  <wp:posOffset>259715</wp:posOffset>
                </wp:positionV>
                <wp:extent cx="495300" cy="285750"/>
                <wp:effectExtent l="0" t="0" r="19050" b="19050"/>
                <wp:wrapNone/>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CE7C23" w:rsidRDefault="00CE7C23" w:rsidP="00947120">
                            <w:r>
                              <w:t>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4.5pt;margin-top:20.45pt;width:39pt;height:2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">
                <v:textbox>
                  <w:txbxContent>
                    <w:p w:rsidR="00CE7C23" w:rsidRDefault="00CE7C23" w:rsidP="00947120">
                      <w:r>
                        <w:t>NT</w:t>
                      </w:r>
                    </w:p>
                  </w:txbxContent>
                </v:textbox>
              </v:shape>
            </w:pict>
          </mc:Fallback>
        </mc:AlternateContent>
      </w:r>
    </w:p>
    <w:p w:rsidR="0025212E" w:rsidRPr="0025212E" w:rsidRDefault="00AC2AAC" w:rsidP="0025212E">
      <w:r>
        <w:rPr>
          <w:noProof/>
          <w:u w:val="single"/>
        </w:rPr>
        <mc:AlternateContent>
          <mc:Choice Requires="wps">
            <w:drawing>
              <wp:anchor distT="0" distB="0" distL="114300" distR="114300" simplePos="0" relativeHeight="251820032" behindDoc="0" locked="0" layoutInCell="1" allowOverlap="1" wp14:anchorId="01F887D1" wp14:editId="367F0444">
                <wp:simplePos x="0" y="0"/>
                <wp:positionH relativeFrom="column">
                  <wp:posOffset>2324100</wp:posOffset>
                </wp:positionH>
                <wp:positionV relativeFrom="paragraph">
                  <wp:posOffset>288925</wp:posOffset>
                </wp:positionV>
                <wp:extent cx="2686050" cy="1885315"/>
                <wp:effectExtent l="0" t="38100" r="57150" b="19685"/>
                <wp:wrapNone/>
                <wp:docPr id="385" name="Straight Arrow Connector 385"/>
                <wp:cNvGraphicFramePr/>
                <a:graphic xmlns:a="http://schemas.openxmlformats.org/drawingml/2006/main">
                  <a:graphicData uri="http://schemas.microsoft.com/office/word/2010/wordprocessingShape">
                    <wps:wsp>
                      <wps:cNvCnPr/>
                      <wps:spPr>
                        <a:xfrm flipV="1">
                          <a:off x="0" y="0"/>
                          <a:ext cx="2686050" cy="18853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5" o:spid="_x0000_s1026" type="#_x0000_t32" style="position:absolute;margin-left:183pt;margin-top:22.75pt;width:211.5pt;height:148.45pt;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" strokecolor="black [3040]">
                <v:stroke endarrow="open"/>
              </v:shape>
            </w:pict>
          </mc:Fallback>
        </mc:AlternateContent>
      </w:r>
      <w:r>
        <w:rPr>
          <w:noProof/>
          <w:u w:val="single"/>
        </w:rPr>
        <mc:AlternateContent>
          <mc:Choice Requires="wps">
            <w:drawing>
              <wp:anchor distT="0" distB="0" distL="114300" distR="114300" simplePos="0" relativeHeight="251734016" behindDoc="0" locked="0" layoutInCell="1" allowOverlap="1" wp14:anchorId="41D3660B" wp14:editId="65FE8D75">
                <wp:simplePos x="0" y="0"/>
                <wp:positionH relativeFrom="column">
                  <wp:posOffset>2324100</wp:posOffset>
                </wp:positionH>
                <wp:positionV relativeFrom="paragraph">
                  <wp:posOffset>79375</wp:posOffset>
                </wp:positionV>
                <wp:extent cx="2686050" cy="952500"/>
                <wp:effectExtent l="0" t="0" r="57150" b="76200"/>
                <wp:wrapNone/>
                <wp:docPr id="318" name="Straight Arrow Connector 318"/>
                <wp:cNvGraphicFramePr/>
                <a:graphic xmlns:a="http://schemas.openxmlformats.org/drawingml/2006/main">
                  <a:graphicData uri="http://schemas.microsoft.com/office/word/2010/wordprocessingShape">
                    <wps:wsp>
                      <wps:cNvCnPr/>
                      <wps:spPr>
                        <a:xfrm>
                          <a:off x="0" y="0"/>
                          <a:ext cx="2686050" cy="952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8" o:spid="_x0000_s1026" type="#_x0000_t32" style="position:absolute;margin-left:183pt;margin-top:6.25pt;width:211.5pt;height: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" strokecolor="black [3040]">
                <v:stroke endarrow="open"/>
              </v:shape>
            </w:pict>
          </mc:Fallback>
        </mc:AlternateContent>
      </w:r>
      <w:r>
        <w:rPr>
          <w:noProof/>
          <w:u w:val="single"/>
        </w:rPr>
        <mc:AlternateContent>
          <mc:Choice Requires="wps">
            <w:drawing>
              <wp:anchor distT="0" distB="0" distL="114300" distR="114300" simplePos="0" relativeHeight="251744256" behindDoc="0" locked="0" layoutInCell="1" allowOverlap="1" wp14:anchorId="7185BD0F" wp14:editId="32B2D672">
                <wp:simplePos x="0" y="0"/>
                <wp:positionH relativeFrom="column">
                  <wp:posOffset>2324100</wp:posOffset>
                </wp:positionH>
                <wp:positionV relativeFrom="paragraph">
                  <wp:posOffset>288925</wp:posOffset>
                </wp:positionV>
                <wp:extent cx="2686050" cy="485140"/>
                <wp:effectExtent l="0" t="76200" r="76200" b="29210"/>
                <wp:wrapNone/>
                <wp:docPr id="331" name="Straight Arrow Connector 331"/>
                <wp:cNvGraphicFramePr/>
                <a:graphic xmlns:a="http://schemas.openxmlformats.org/drawingml/2006/main">
                  <a:graphicData uri="http://schemas.microsoft.com/office/word/2010/wordprocessingShape">
                    <wps:wsp>
                      <wps:cNvCnPr/>
                      <wps:spPr>
                        <a:xfrm flipV="1">
                          <a:off x="0" y="0"/>
                          <a:ext cx="2686050" cy="4851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1" o:spid="_x0000_s1026" type="#_x0000_t32" style="position:absolute;margin-left:183pt;margin-top:22.75pt;width:211.5pt;height:38.2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" strokecolor="black [3040]">
                <v:stroke endarrow="open"/>
              </v:shape>
            </w:pict>
          </mc:Fallback>
        </mc:AlternateContent>
      </w:r>
      <w:r>
        <w:rPr>
          <w:noProof/>
          <w:u w:val="single"/>
        </w:rPr>
        <mc:AlternateContent>
          <mc:Choice Requires="wps">
            <w:drawing>
              <wp:anchor distT="0" distB="0" distL="114300" distR="114300" simplePos="0" relativeHeight="251752448" behindDoc="0" locked="0" layoutInCell="1" allowOverlap="1" wp14:anchorId="11D99FC5" wp14:editId="64D2FF90">
                <wp:simplePos x="0" y="0"/>
                <wp:positionH relativeFrom="column">
                  <wp:posOffset>2324100</wp:posOffset>
                </wp:positionH>
                <wp:positionV relativeFrom="paragraph">
                  <wp:posOffset>288925</wp:posOffset>
                </wp:positionV>
                <wp:extent cx="2686050" cy="1237615"/>
                <wp:effectExtent l="0" t="38100" r="57150" b="19685"/>
                <wp:wrapNone/>
                <wp:docPr id="6" name="Straight Arrow Connector 6"/>
                <wp:cNvGraphicFramePr/>
                <a:graphic xmlns:a="http://schemas.openxmlformats.org/drawingml/2006/main">
                  <a:graphicData uri="http://schemas.microsoft.com/office/word/2010/wordprocessingShape">
                    <wps:wsp>
                      <wps:cNvCnPr/>
                      <wps:spPr>
                        <a:xfrm flipV="1">
                          <a:off x="0" y="0"/>
                          <a:ext cx="2686050" cy="12376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83pt;margin-top:22.75pt;width:211.5pt;height:97.4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" strokecolor="black [3040]">
                <v:stroke endarrow="open"/>
              </v:shape>
            </w:pict>
          </mc:Fallback>
        </mc:AlternateContent>
      </w:r>
      <w:r>
        <w:rPr>
          <w:noProof/>
          <w:u w:val="single"/>
        </w:rPr>
        <mc:AlternateContent>
          <mc:Choice Requires="wps">
            <w:drawing>
              <wp:anchor distT="0" distB="0" distL="114300" distR="114300" simplePos="0" relativeHeight="251809792" behindDoc="0" locked="0" layoutInCell="1" allowOverlap="1" wp14:anchorId="0DA31D98" wp14:editId="45B3015F">
                <wp:simplePos x="0" y="0"/>
                <wp:positionH relativeFrom="column">
                  <wp:posOffset>57150</wp:posOffset>
                </wp:positionH>
                <wp:positionV relativeFrom="paragraph">
                  <wp:posOffset>79375</wp:posOffset>
                </wp:positionV>
                <wp:extent cx="1000125" cy="694690"/>
                <wp:effectExtent l="0" t="38100" r="47625" b="29210"/>
                <wp:wrapNone/>
                <wp:docPr id="380" name="Straight Arrow Connector 380"/>
                <wp:cNvGraphicFramePr/>
                <a:graphic xmlns:a="http://schemas.openxmlformats.org/drawingml/2006/main">
                  <a:graphicData uri="http://schemas.microsoft.com/office/word/2010/wordprocessingShape">
                    <wps:wsp>
                      <wps:cNvCnPr/>
                      <wps:spPr>
                        <a:xfrm flipV="1">
                          <a:off x="0" y="0"/>
                          <a:ext cx="1000125" cy="694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0" o:spid="_x0000_s1026" type="#_x0000_t32" style="position:absolute;margin-left:4.5pt;margin-top:6.25pt;width:78.75pt;height:54.7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" strokecolor="black [3040]">
                <v:stroke endarrow="open"/>
              </v:shape>
            </w:pict>
          </mc:Fallback>
        </mc:AlternateContent>
      </w:r>
      <w:r>
        <w:rPr>
          <w:noProof/>
          <w:u w:val="single"/>
        </w:rPr>
        <mc:AlternateContent>
          <mc:Choice Requires="wps">
            <w:drawing>
              <wp:anchor distT="0" distB="0" distL="114300" distR="114300" simplePos="0" relativeHeight="251807744" behindDoc="0" locked="0" layoutInCell="1" allowOverlap="1" wp14:anchorId="7F487957" wp14:editId="1A640B06">
                <wp:simplePos x="0" y="0"/>
                <wp:positionH relativeFrom="column">
                  <wp:posOffset>57150</wp:posOffset>
                </wp:positionH>
                <wp:positionV relativeFrom="paragraph">
                  <wp:posOffset>79375</wp:posOffset>
                </wp:positionV>
                <wp:extent cx="1000125" cy="352426"/>
                <wp:effectExtent l="0" t="57150" r="9525" b="28575"/>
                <wp:wrapNone/>
                <wp:docPr id="379" name="Straight Arrow Connector 379"/>
                <wp:cNvGraphicFramePr/>
                <a:graphic xmlns:a="http://schemas.openxmlformats.org/drawingml/2006/main">
                  <a:graphicData uri="http://schemas.microsoft.com/office/word/2010/wordprocessingShape">
                    <wps:wsp>
                      <wps:cNvCnPr/>
                      <wps:spPr>
                        <a:xfrm flipV="1">
                          <a:off x="0" y="0"/>
                          <a:ext cx="1000125" cy="3524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9" o:spid="_x0000_s1026" type="#_x0000_t32" style="position:absolute;margin-left:4.5pt;margin-top:6.25pt;width:78.75pt;height:27.75pt;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" strokecolor="black [3040]">
                <v:stroke endarrow="open"/>
              </v:shape>
            </w:pict>
          </mc:Fallback>
        </mc:AlternateContent>
      </w:r>
      <w:r>
        <w:rPr>
          <w:noProof/>
          <w:u w:val="single"/>
        </w:rPr>
        <mc:AlternateContent>
          <mc:Choice Requires="wps">
            <w:drawing>
              <wp:anchor distT="0" distB="0" distL="114300" distR="114300" simplePos="0" relativeHeight="251805696" behindDoc="0" locked="0" layoutInCell="1" allowOverlap="1" wp14:anchorId="0B07A7CB" wp14:editId="3FBCDC94">
                <wp:simplePos x="0" y="0"/>
                <wp:positionH relativeFrom="column">
                  <wp:posOffset>57150</wp:posOffset>
                </wp:positionH>
                <wp:positionV relativeFrom="paragraph">
                  <wp:posOffset>79375</wp:posOffset>
                </wp:positionV>
                <wp:extent cx="1000125" cy="1094740"/>
                <wp:effectExtent l="0" t="38100" r="47625" b="29210"/>
                <wp:wrapNone/>
                <wp:docPr id="378" name="Straight Arrow Connector 378"/>
                <wp:cNvGraphicFramePr/>
                <a:graphic xmlns:a="http://schemas.openxmlformats.org/drawingml/2006/main">
                  <a:graphicData uri="http://schemas.microsoft.com/office/word/2010/wordprocessingShape">
                    <wps:wsp>
                      <wps:cNvCnPr/>
                      <wps:spPr>
                        <a:xfrm flipV="1">
                          <a:off x="0" y="0"/>
                          <a:ext cx="1000125" cy="10947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8" o:spid="_x0000_s1026" type="#_x0000_t32" style="position:absolute;margin-left:4.5pt;margin-top:6.25pt;width:78.75pt;height:86.2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" strokecolor="black [3040]">
                <v:stroke endarrow="open"/>
              </v:shape>
            </w:pict>
          </mc:Fallback>
        </mc:AlternateContent>
      </w:r>
      <w:r w:rsidR="00947120" w:rsidRPr="00696F84">
        <w:rPr>
          <w:noProof/>
          <w:u w:val="single"/>
        </w:rPr>
        <mc:AlternateContent>
          <mc:Choice Requires="wps">
            <w:drawing>
              <wp:anchor distT="0" distB="0" distL="114300" distR="114300" simplePos="0" relativeHeight="251766784" behindDoc="0" locked="0" layoutInCell="1" allowOverlap="1" wp14:anchorId="4B66FEB2" wp14:editId="4945BFD7">
                <wp:simplePos x="0" y="0"/>
                <wp:positionH relativeFrom="column">
                  <wp:posOffset>-438149</wp:posOffset>
                </wp:positionH>
                <wp:positionV relativeFrom="paragraph">
                  <wp:posOffset>288925</wp:posOffset>
                </wp:positionV>
                <wp:extent cx="495300" cy="285750"/>
                <wp:effectExtent l="0" t="0" r="19050" b="19050"/>
                <wp:wrapNone/>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CE7C23" w:rsidRDefault="00CE7C23" w:rsidP="00947120">
                            <w:r>
                              <w:rPr>
                                <w:noProof/>
                              </w:rPr>
                              <w:t>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4.5pt;margin-top:22.75pt;width:39pt;height:2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">
                <v:textbox>
                  <w:txbxContent>
                    <w:p w:rsidR="00CE7C23" w:rsidRDefault="00CE7C23" w:rsidP="00947120">
                      <w:r>
                        <w:rPr>
                          <w:noProof/>
                        </w:rPr>
                        <w:t>VC</w:t>
                      </w:r>
                    </w:p>
                  </w:txbxContent>
                </v:textbox>
              </v:shape>
            </w:pict>
          </mc:Fallback>
        </mc:AlternateContent>
      </w:r>
      <w:r w:rsidR="00E07695">
        <w:rPr>
          <w:noProof/>
          <w:u w:val="single"/>
        </w:rPr>
        <mc:AlternateContent>
          <mc:Choice Requires="wps">
            <w:drawing>
              <wp:anchor distT="0" distB="0" distL="114300" distR="114300" simplePos="0" relativeHeight="251703296" behindDoc="0" locked="0" layoutInCell="1" allowOverlap="1" wp14:anchorId="0D92577D" wp14:editId="42330158">
                <wp:simplePos x="0" y="0"/>
                <wp:positionH relativeFrom="column">
                  <wp:posOffset>6124575</wp:posOffset>
                </wp:positionH>
                <wp:positionV relativeFrom="paragraph">
                  <wp:posOffset>286385</wp:posOffset>
                </wp:positionV>
                <wp:extent cx="866775" cy="742950"/>
                <wp:effectExtent l="0" t="0" r="66675" b="57150"/>
                <wp:wrapNone/>
                <wp:docPr id="329" name="Straight Arrow Connector 329"/>
                <wp:cNvGraphicFramePr/>
                <a:graphic xmlns:a="http://schemas.openxmlformats.org/drawingml/2006/main">
                  <a:graphicData uri="http://schemas.microsoft.com/office/word/2010/wordprocessingShape">
                    <wps:wsp>
                      <wps:cNvCnPr/>
                      <wps:spPr>
                        <a:xfrm>
                          <a:off x="0" y="0"/>
                          <a:ext cx="866775" cy="742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29" o:spid="_x0000_s1026" type="#_x0000_t32" style="position:absolute;margin-left:482.25pt;margin-top:22.55pt;width:68.25pt;height:58.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6432" behindDoc="0" locked="0" layoutInCell="1" allowOverlap="1" wp14:anchorId="3CD37AA6" wp14:editId="18151729">
                <wp:simplePos x="0" y="0"/>
                <wp:positionH relativeFrom="column">
                  <wp:posOffset>5010150</wp:posOffset>
                </wp:positionH>
                <wp:positionV relativeFrom="paragraph">
                  <wp:posOffset>141605</wp:posOffset>
                </wp:positionV>
                <wp:extent cx="1114425" cy="285750"/>
                <wp:effectExtent l="0" t="0" r="2857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E7C23" w:rsidRDefault="00CE7C23" w:rsidP="001D7929">
                            <w:r>
                              <w:t>Food</w:t>
                            </w:r>
                            <w:r>
                              <w:rPr>
                                <w:noProof/>
                              </w:rPr>
                              <w:drawing>
                                <wp:inline distT="0" distB="0" distL="0" distR="0" wp14:anchorId="3A5B4BF0" wp14:editId="5B7CFF2B">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94.5pt;margin-top:11.15pt;width:87.7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">
                <v:textbox>
                  <w:txbxContent>
                    <w:p w:rsidR="00CE7C23" w:rsidRDefault="00CE7C23" w:rsidP="001D7929">
                      <w:r>
                        <w:t>Food</w:t>
                      </w:r>
                      <w:r>
                        <w:rPr>
                          <w:noProof/>
                        </w:rPr>
                        <w:drawing>
                          <wp:inline distT="0" distB="0" distL="0" distR="0" wp14:anchorId="3A5B4BF0" wp14:editId="5B7CFF2B">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DA771C" w:rsidP="0025212E">
      <w:r w:rsidRPr="00696F84">
        <w:rPr>
          <w:noProof/>
          <w:u w:val="single"/>
        </w:rPr>
        <mc:AlternateContent>
          <mc:Choice Requires="wps">
            <w:drawing>
              <wp:anchor distT="0" distB="0" distL="114300" distR="114300" simplePos="0" relativeHeight="251660288" behindDoc="0" locked="0" layoutInCell="1" allowOverlap="1" wp14:anchorId="066AAC9F" wp14:editId="456CF12E">
                <wp:simplePos x="0" y="0"/>
                <wp:positionH relativeFrom="column">
                  <wp:posOffset>1057275</wp:posOffset>
                </wp:positionH>
                <wp:positionV relativeFrom="paragraph">
                  <wp:posOffset>299085</wp:posOffset>
                </wp:positionV>
                <wp:extent cx="1266825" cy="28575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85750"/>
                        </a:xfrm>
                        <a:prstGeom prst="rect">
                          <a:avLst/>
                        </a:prstGeom>
                        <a:solidFill>
                          <a:srgbClr val="FFFFFF"/>
                        </a:solidFill>
                        <a:ln w="9525">
                          <a:solidFill>
                            <a:srgbClr val="000000"/>
                          </a:solidFill>
                          <a:miter lim="800000"/>
                          <a:headEnd/>
                          <a:tailEnd/>
                        </a:ln>
                      </wps:spPr>
                      <wps:txbx>
                        <w:txbxContent>
                          <w:p w:rsidR="00CE7C23" w:rsidRDefault="00CE7C23" w:rsidP="001D7929">
                            <w:r>
                              <w:t>Forbs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83.25pt;margin-top:23.55pt;width:99.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">
                <v:textbox>
                  <w:txbxContent>
                    <w:p w:rsidR="00CE7C23" w:rsidRDefault="00CE7C23" w:rsidP="001D7929">
                      <w:r>
                        <w:t>Forbs</w:t>
                      </w:r>
                    </w:p>
                  </w:txbxContent>
                </v:textbox>
              </v:shape>
            </w:pict>
          </mc:Fallback>
        </mc:AlternateContent>
      </w:r>
    </w:p>
    <w:p w:rsidR="0025212E" w:rsidRPr="0025212E" w:rsidRDefault="00AC2AAC" w:rsidP="0025212E">
      <w:r>
        <w:rPr>
          <w:noProof/>
          <w:u w:val="single"/>
        </w:rPr>
        <mc:AlternateContent>
          <mc:Choice Requires="wps">
            <w:drawing>
              <wp:anchor distT="0" distB="0" distL="114300" distR="114300" simplePos="0" relativeHeight="251742208" behindDoc="0" locked="0" layoutInCell="1" allowOverlap="1" wp14:anchorId="7F6D4BFF" wp14:editId="1F09711F">
                <wp:simplePos x="0" y="0"/>
                <wp:positionH relativeFrom="column">
                  <wp:posOffset>2324100</wp:posOffset>
                </wp:positionH>
                <wp:positionV relativeFrom="paragraph">
                  <wp:posOffset>128270</wp:posOffset>
                </wp:positionV>
                <wp:extent cx="2686050" cy="257175"/>
                <wp:effectExtent l="0" t="0" r="76200" b="104775"/>
                <wp:wrapNone/>
                <wp:docPr id="324" name="Straight Arrow Connector 324"/>
                <wp:cNvGraphicFramePr/>
                <a:graphic xmlns:a="http://schemas.openxmlformats.org/drawingml/2006/main">
                  <a:graphicData uri="http://schemas.microsoft.com/office/word/2010/wordprocessingShape">
                    <wps:wsp>
                      <wps:cNvCnPr/>
                      <wps:spPr>
                        <a:xfrm>
                          <a:off x="0" y="0"/>
                          <a:ext cx="2686050"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4" o:spid="_x0000_s1026" type="#_x0000_t32" style="position:absolute;margin-left:183pt;margin-top:10.1pt;width:211.5pt;height:20.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" strokecolor="black [3040]">
                <v:stroke endarrow="open"/>
              </v:shape>
            </w:pict>
          </mc:Fallback>
        </mc:AlternateContent>
      </w:r>
      <w:r>
        <w:rPr>
          <w:noProof/>
          <w:u w:val="single"/>
        </w:rPr>
        <mc:AlternateContent>
          <mc:Choice Requires="wps">
            <w:drawing>
              <wp:anchor distT="0" distB="0" distL="114300" distR="114300" simplePos="0" relativeHeight="251803648" behindDoc="0" locked="0" layoutInCell="1" allowOverlap="1" wp14:anchorId="484572ED" wp14:editId="2B56BE92">
                <wp:simplePos x="0" y="0"/>
                <wp:positionH relativeFrom="column">
                  <wp:posOffset>57150</wp:posOffset>
                </wp:positionH>
                <wp:positionV relativeFrom="paragraph">
                  <wp:posOffset>128270</wp:posOffset>
                </wp:positionV>
                <wp:extent cx="1000125" cy="1076326"/>
                <wp:effectExtent l="0" t="38100" r="47625" b="28575"/>
                <wp:wrapNone/>
                <wp:docPr id="377" name="Straight Arrow Connector 377"/>
                <wp:cNvGraphicFramePr/>
                <a:graphic xmlns:a="http://schemas.openxmlformats.org/drawingml/2006/main">
                  <a:graphicData uri="http://schemas.microsoft.com/office/word/2010/wordprocessingShape">
                    <wps:wsp>
                      <wps:cNvCnPr/>
                      <wps:spPr>
                        <a:xfrm flipV="1">
                          <a:off x="0" y="0"/>
                          <a:ext cx="1000125" cy="10763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7" o:spid="_x0000_s1026" type="#_x0000_t32" style="position:absolute;margin-left:4.5pt;margin-top:10.1pt;width:78.75pt;height:84.75pt;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" strokecolor="black [3040]">
                <v:stroke endarrow="open"/>
              </v:shape>
            </w:pict>
          </mc:Fallback>
        </mc:AlternateContent>
      </w:r>
      <w:r>
        <w:rPr>
          <w:noProof/>
          <w:u w:val="single"/>
        </w:rPr>
        <mc:AlternateContent>
          <mc:Choice Requires="wps">
            <w:drawing>
              <wp:anchor distT="0" distB="0" distL="114300" distR="114300" simplePos="0" relativeHeight="251801600" behindDoc="0" locked="0" layoutInCell="1" allowOverlap="1" wp14:anchorId="39D9C407" wp14:editId="724203FA">
                <wp:simplePos x="0" y="0"/>
                <wp:positionH relativeFrom="column">
                  <wp:posOffset>57150</wp:posOffset>
                </wp:positionH>
                <wp:positionV relativeFrom="paragraph">
                  <wp:posOffset>128270</wp:posOffset>
                </wp:positionV>
                <wp:extent cx="1000125" cy="751840"/>
                <wp:effectExtent l="0" t="38100" r="47625" b="29210"/>
                <wp:wrapNone/>
                <wp:docPr id="376" name="Straight Arrow Connector 376"/>
                <wp:cNvGraphicFramePr/>
                <a:graphic xmlns:a="http://schemas.openxmlformats.org/drawingml/2006/main">
                  <a:graphicData uri="http://schemas.microsoft.com/office/word/2010/wordprocessingShape">
                    <wps:wsp>
                      <wps:cNvCnPr/>
                      <wps:spPr>
                        <a:xfrm flipV="1">
                          <a:off x="0" y="0"/>
                          <a:ext cx="1000125" cy="7518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6" o:spid="_x0000_s1026" type="#_x0000_t32" style="position:absolute;margin-left:4.5pt;margin-top:10.1pt;width:78.75pt;height:59.2pt;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" strokecolor="black [3040]">
                <v:stroke endarrow="open"/>
              </v:shape>
            </w:pict>
          </mc:Fallback>
        </mc:AlternateContent>
      </w:r>
      <w:r>
        <w:rPr>
          <w:noProof/>
          <w:u w:val="single"/>
        </w:rPr>
        <mc:AlternateContent>
          <mc:Choice Requires="wps">
            <w:drawing>
              <wp:anchor distT="0" distB="0" distL="114300" distR="114300" simplePos="0" relativeHeight="251799552" behindDoc="0" locked="0" layoutInCell="1" allowOverlap="1" wp14:anchorId="699F79F1" wp14:editId="2615F096">
                <wp:simplePos x="0" y="0"/>
                <wp:positionH relativeFrom="column">
                  <wp:posOffset>57150</wp:posOffset>
                </wp:positionH>
                <wp:positionV relativeFrom="paragraph">
                  <wp:posOffset>128270</wp:posOffset>
                </wp:positionV>
                <wp:extent cx="1000125" cy="1485266"/>
                <wp:effectExtent l="0" t="38100" r="47625" b="19685"/>
                <wp:wrapNone/>
                <wp:docPr id="375" name="Straight Arrow Connector 375"/>
                <wp:cNvGraphicFramePr/>
                <a:graphic xmlns:a="http://schemas.openxmlformats.org/drawingml/2006/main">
                  <a:graphicData uri="http://schemas.microsoft.com/office/word/2010/wordprocessingShape">
                    <wps:wsp>
                      <wps:cNvCnPr/>
                      <wps:spPr>
                        <a:xfrm flipV="1">
                          <a:off x="0" y="0"/>
                          <a:ext cx="1000125" cy="148526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5" o:spid="_x0000_s1026" type="#_x0000_t32" style="position:absolute;margin-left:4.5pt;margin-top:10.1pt;width:78.75pt;height:116.95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" strokecolor="black [3040]">
                <v:stroke endarrow="open"/>
              </v:shape>
            </w:pict>
          </mc:Fallback>
        </mc:AlternateContent>
      </w:r>
      <w:r>
        <w:rPr>
          <w:noProof/>
          <w:u w:val="single"/>
        </w:rPr>
        <mc:AlternateContent>
          <mc:Choice Requires="wps">
            <w:drawing>
              <wp:anchor distT="0" distB="0" distL="114300" distR="114300" simplePos="0" relativeHeight="251797504" behindDoc="0" locked="0" layoutInCell="1" allowOverlap="1" wp14:anchorId="32BB82C2" wp14:editId="5E942544">
                <wp:simplePos x="0" y="0"/>
                <wp:positionH relativeFrom="column">
                  <wp:posOffset>57150</wp:posOffset>
                </wp:positionH>
                <wp:positionV relativeFrom="paragraph">
                  <wp:posOffset>128270</wp:posOffset>
                </wp:positionV>
                <wp:extent cx="1000125" cy="1857375"/>
                <wp:effectExtent l="0" t="38100" r="66675" b="28575"/>
                <wp:wrapNone/>
                <wp:docPr id="374" name="Straight Arrow Connector 374"/>
                <wp:cNvGraphicFramePr/>
                <a:graphic xmlns:a="http://schemas.openxmlformats.org/drawingml/2006/main">
                  <a:graphicData uri="http://schemas.microsoft.com/office/word/2010/wordprocessingShape">
                    <wps:wsp>
                      <wps:cNvCnPr/>
                      <wps:spPr>
                        <a:xfrm flipV="1">
                          <a:off x="0" y="0"/>
                          <a:ext cx="1000125" cy="1857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4" o:spid="_x0000_s1026" type="#_x0000_t32" style="position:absolute;margin-left:4.5pt;margin-top:10.1pt;width:78.75pt;height:146.25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" strokecolor="black [3040]">
                <v:stroke endarrow="open"/>
              </v:shape>
            </w:pict>
          </mc:Fallback>
        </mc:AlternateContent>
      </w:r>
      <w:r w:rsidR="00DA771C" w:rsidRPr="00696F84">
        <w:rPr>
          <w:noProof/>
          <w:u w:val="single"/>
        </w:rPr>
        <mc:AlternateContent>
          <mc:Choice Requires="wps">
            <w:drawing>
              <wp:anchor distT="0" distB="0" distL="114300" distR="114300" simplePos="0" relativeHeight="251768832" behindDoc="0" locked="0" layoutInCell="1" allowOverlap="1" wp14:anchorId="746684E8" wp14:editId="1C05A501">
                <wp:simplePos x="0" y="0"/>
                <wp:positionH relativeFrom="column">
                  <wp:posOffset>-438149</wp:posOffset>
                </wp:positionH>
                <wp:positionV relativeFrom="paragraph">
                  <wp:posOffset>4445</wp:posOffset>
                </wp:positionV>
                <wp:extent cx="495300" cy="285750"/>
                <wp:effectExtent l="0" t="0" r="19050" b="19050"/>
                <wp:wrapNone/>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CE7C23" w:rsidRDefault="00CE7C23" w:rsidP="00947120">
                            <w:r>
                              <w:rPr>
                                <w:noProof/>
                              </w:rPr>
                              <w:t>DV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4.5pt;margin-top:.35pt;width:39pt;height:2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">
                <v:textbox>
                  <w:txbxContent>
                    <w:p w:rsidR="00CE7C23" w:rsidRDefault="00CE7C23" w:rsidP="00947120">
                      <w:r>
                        <w:rPr>
                          <w:noProof/>
                        </w:rPr>
                        <w:t>DV</w:t>
                      </w:r>
                    </w:p>
                  </w:txbxContent>
                </v:textbox>
              </v:shape>
            </w:pict>
          </mc:Fallback>
        </mc:AlternateContent>
      </w:r>
      <w:r w:rsidR="000A321B" w:rsidRPr="00696F84">
        <w:rPr>
          <w:noProof/>
          <w:u w:val="single"/>
        </w:rPr>
        <mc:AlternateContent>
          <mc:Choice Requires="wps">
            <w:drawing>
              <wp:anchor distT="0" distB="0" distL="114300" distR="114300" simplePos="0" relativeHeight="251672576" behindDoc="0" locked="0" layoutInCell="1" allowOverlap="1" wp14:anchorId="1F97E06C" wp14:editId="20894689">
                <wp:simplePos x="0" y="0"/>
                <wp:positionH relativeFrom="column">
                  <wp:posOffset>6991350</wp:posOffset>
                </wp:positionH>
                <wp:positionV relativeFrom="paragraph">
                  <wp:posOffset>228600</wp:posOffset>
                </wp:positionV>
                <wp:extent cx="1114425" cy="28575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E7C23" w:rsidRDefault="00CE7C23" w:rsidP="001D7929">
                            <w:r>
                              <w:t>Suitability Index</w:t>
                            </w:r>
                            <w:r>
                              <w:rPr>
                                <w:noProof/>
                              </w:rPr>
                              <w:drawing>
                                <wp:inline distT="0" distB="0" distL="0" distR="0" wp14:anchorId="6492BA2C" wp14:editId="6BFD1FB2">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550.5pt;margin-top:18pt;width:87.7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">
                <v:textbox>
                  <w:txbxContent>
                    <w:p w:rsidR="00CE7C23" w:rsidRDefault="00CE7C23" w:rsidP="001D7929">
                      <w:r>
                        <w:t>Suitability Index</w:t>
                      </w:r>
                      <w:r>
                        <w:rPr>
                          <w:noProof/>
                        </w:rPr>
                        <w:drawing>
                          <wp:inline distT="0" distB="0" distL="0" distR="0" wp14:anchorId="6492BA2C" wp14:editId="6BFD1FB2">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0A321B" w:rsidRPr="00696F84">
        <w:rPr>
          <w:noProof/>
          <w:u w:val="single"/>
        </w:rPr>
        <mc:AlternateContent>
          <mc:Choice Requires="wps">
            <w:drawing>
              <wp:anchor distT="0" distB="0" distL="114300" distR="114300" simplePos="0" relativeHeight="251665408" behindDoc="0" locked="0" layoutInCell="1" allowOverlap="1" wp14:anchorId="4D63AB31" wp14:editId="03AB6433">
                <wp:simplePos x="0" y="0"/>
                <wp:positionH relativeFrom="column">
                  <wp:posOffset>5010150</wp:posOffset>
                </wp:positionH>
                <wp:positionV relativeFrom="paragraph">
                  <wp:posOffset>211455</wp:posOffset>
                </wp:positionV>
                <wp:extent cx="1114425" cy="314325"/>
                <wp:effectExtent l="0" t="0" r="28575"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14325"/>
                        </a:xfrm>
                        <a:prstGeom prst="rect">
                          <a:avLst/>
                        </a:prstGeom>
                        <a:solidFill>
                          <a:srgbClr val="FFFFFF"/>
                        </a:solidFill>
                        <a:ln w="9525">
                          <a:solidFill>
                            <a:srgbClr val="000000"/>
                          </a:solidFill>
                          <a:miter lim="800000"/>
                          <a:headEnd/>
                          <a:tailEnd/>
                        </a:ln>
                      </wps:spPr>
                      <wps:txbx>
                        <w:txbxContent>
                          <w:p w:rsidR="00CE7C23" w:rsidRDefault="00CE7C23" w:rsidP="001D7929">
                            <w:r>
                              <w:t>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94.5pt;margin-top:16.65pt;width:87.7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">
                <v:textbox>
                  <w:txbxContent>
                    <w:p w:rsidR="00CE7C23" w:rsidRDefault="00CE7C23" w:rsidP="001D7929">
                      <w:r>
                        <w:t>Cover</w:t>
                      </w:r>
                    </w:p>
                  </w:txbxContent>
                </v:textbox>
              </v:shape>
            </w:pict>
          </mc:Fallback>
        </mc:AlternateContent>
      </w:r>
    </w:p>
    <w:p w:rsidR="0025212E" w:rsidRPr="0025212E" w:rsidRDefault="00AC2AAC" w:rsidP="0025212E">
      <w:r>
        <w:rPr>
          <w:noProof/>
          <w:u w:val="single"/>
        </w:rPr>
        <mc:AlternateContent>
          <mc:Choice Requires="wps">
            <w:drawing>
              <wp:anchor distT="0" distB="0" distL="114300" distR="114300" simplePos="0" relativeHeight="251822080" behindDoc="0" locked="0" layoutInCell="1" allowOverlap="1" wp14:anchorId="5A15FA04" wp14:editId="18254897">
                <wp:simplePos x="0" y="0"/>
                <wp:positionH relativeFrom="column">
                  <wp:posOffset>2324100</wp:posOffset>
                </wp:positionH>
                <wp:positionV relativeFrom="paragraph">
                  <wp:posOffset>62865</wp:posOffset>
                </wp:positionV>
                <wp:extent cx="2686050" cy="1141730"/>
                <wp:effectExtent l="0" t="38100" r="57150" b="20320"/>
                <wp:wrapNone/>
                <wp:docPr id="386" name="Straight Arrow Connector 386"/>
                <wp:cNvGraphicFramePr/>
                <a:graphic xmlns:a="http://schemas.openxmlformats.org/drawingml/2006/main">
                  <a:graphicData uri="http://schemas.microsoft.com/office/word/2010/wordprocessingShape">
                    <wps:wsp>
                      <wps:cNvCnPr/>
                      <wps:spPr>
                        <a:xfrm flipV="1">
                          <a:off x="0" y="0"/>
                          <a:ext cx="2686050" cy="11417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6" o:spid="_x0000_s1026" type="#_x0000_t32" style="position:absolute;margin-left:183pt;margin-top:4.95pt;width:211.5pt;height:89.9pt;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" strokecolor="black [3040]">
                <v:stroke endarrow="open"/>
              </v:shape>
            </w:pict>
          </mc:Fallback>
        </mc:AlternateContent>
      </w:r>
      <w:r>
        <w:rPr>
          <w:noProof/>
          <w:u w:val="single"/>
        </w:rPr>
        <mc:AlternateContent>
          <mc:Choice Requires="wps">
            <w:drawing>
              <wp:anchor distT="0" distB="0" distL="114300" distR="114300" simplePos="0" relativeHeight="251748352" behindDoc="0" locked="0" layoutInCell="1" allowOverlap="1" wp14:anchorId="21F119A7" wp14:editId="3971DEF4">
                <wp:simplePos x="0" y="0"/>
                <wp:positionH relativeFrom="column">
                  <wp:posOffset>2324100</wp:posOffset>
                </wp:positionH>
                <wp:positionV relativeFrom="paragraph">
                  <wp:posOffset>62865</wp:posOffset>
                </wp:positionV>
                <wp:extent cx="2686050" cy="494665"/>
                <wp:effectExtent l="0" t="76200" r="76200" b="19685"/>
                <wp:wrapNone/>
                <wp:docPr id="333" name="Straight Arrow Connector 333"/>
                <wp:cNvGraphicFramePr/>
                <a:graphic xmlns:a="http://schemas.openxmlformats.org/drawingml/2006/main">
                  <a:graphicData uri="http://schemas.microsoft.com/office/word/2010/wordprocessingShape">
                    <wps:wsp>
                      <wps:cNvCnPr/>
                      <wps:spPr>
                        <a:xfrm flipV="1">
                          <a:off x="0" y="0"/>
                          <a:ext cx="2686050" cy="4946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3" o:spid="_x0000_s1026" type="#_x0000_t32" style="position:absolute;margin-left:183pt;margin-top:4.95pt;width:211.5pt;height:38.95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" strokecolor="black [3040]">
                <v:stroke endarrow="open"/>
              </v:shape>
            </w:pict>
          </mc:Fallback>
        </mc:AlternateContent>
      </w:r>
      <w:r>
        <w:rPr>
          <w:noProof/>
          <w:u w:val="single"/>
        </w:rPr>
        <mc:AlternateContent>
          <mc:Choice Requires="wps">
            <w:drawing>
              <wp:anchor distT="0" distB="0" distL="114300" distR="114300" simplePos="0" relativeHeight="251750400" behindDoc="0" locked="0" layoutInCell="1" allowOverlap="1" wp14:anchorId="51D41194" wp14:editId="4FB32971">
                <wp:simplePos x="0" y="0"/>
                <wp:positionH relativeFrom="column">
                  <wp:posOffset>2324100</wp:posOffset>
                </wp:positionH>
                <wp:positionV relativeFrom="paragraph">
                  <wp:posOffset>53340</wp:posOffset>
                </wp:positionV>
                <wp:extent cx="2686050" cy="1838325"/>
                <wp:effectExtent l="0" t="38100" r="57150" b="28575"/>
                <wp:wrapNone/>
                <wp:docPr id="1" name="Straight Arrow Connector 1"/>
                <wp:cNvGraphicFramePr/>
                <a:graphic xmlns:a="http://schemas.openxmlformats.org/drawingml/2006/main">
                  <a:graphicData uri="http://schemas.microsoft.com/office/word/2010/wordprocessingShape">
                    <wps:wsp>
                      <wps:cNvCnPr/>
                      <wps:spPr>
                        <a:xfrm flipV="1">
                          <a:off x="0" y="0"/>
                          <a:ext cx="2686050" cy="1838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183pt;margin-top:4.2pt;width:211.5pt;height:144.75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" strokecolor="black [3040]">
                <v:stroke endarrow="open"/>
              </v:shape>
            </w:pict>
          </mc:Fallback>
        </mc:AlternateContent>
      </w:r>
      <w:r>
        <w:rPr>
          <w:noProof/>
          <w:u w:val="single"/>
        </w:rPr>
        <mc:AlternateContent>
          <mc:Choice Requires="wps">
            <w:drawing>
              <wp:anchor distT="0" distB="0" distL="114300" distR="114300" simplePos="0" relativeHeight="251758592" behindDoc="0" locked="0" layoutInCell="1" allowOverlap="1" wp14:anchorId="34FE0272" wp14:editId="0FB095ED">
                <wp:simplePos x="0" y="0"/>
                <wp:positionH relativeFrom="column">
                  <wp:posOffset>2324100</wp:posOffset>
                </wp:positionH>
                <wp:positionV relativeFrom="paragraph">
                  <wp:posOffset>62865</wp:posOffset>
                </wp:positionV>
                <wp:extent cx="4667250" cy="2476500"/>
                <wp:effectExtent l="0" t="38100" r="57150" b="19050"/>
                <wp:wrapNone/>
                <wp:docPr id="5" name="Straight Arrow Connector 5"/>
                <wp:cNvGraphicFramePr/>
                <a:graphic xmlns:a="http://schemas.openxmlformats.org/drawingml/2006/main">
                  <a:graphicData uri="http://schemas.microsoft.com/office/word/2010/wordprocessingShape">
                    <wps:wsp>
                      <wps:cNvCnPr/>
                      <wps:spPr>
                        <a:xfrm flipV="1">
                          <a:off x="0" y="0"/>
                          <a:ext cx="4667250" cy="2476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183pt;margin-top:4.95pt;width:367.5pt;height:195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" strokecolor="black [3040]">
                <v:stroke endarrow="open"/>
              </v:shape>
            </w:pict>
          </mc:Fallback>
        </mc:AlternateContent>
      </w:r>
      <w:r w:rsidR="00DA771C" w:rsidRPr="00696F84">
        <w:rPr>
          <w:noProof/>
          <w:u w:val="single"/>
        </w:rPr>
        <mc:AlternateContent>
          <mc:Choice Requires="wps">
            <w:drawing>
              <wp:anchor distT="0" distB="0" distL="114300" distR="114300" simplePos="0" relativeHeight="251770880" behindDoc="0" locked="0" layoutInCell="1" allowOverlap="1" wp14:anchorId="047455A8" wp14:editId="7E06B61D">
                <wp:simplePos x="0" y="0"/>
                <wp:positionH relativeFrom="column">
                  <wp:posOffset>-437515</wp:posOffset>
                </wp:positionH>
                <wp:positionV relativeFrom="paragraph">
                  <wp:posOffset>53340</wp:posOffset>
                </wp:positionV>
                <wp:extent cx="495300" cy="285750"/>
                <wp:effectExtent l="0" t="0" r="19050" b="19050"/>
                <wp:wrapNone/>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CE7C23" w:rsidRDefault="00CE7C23" w:rsidP="00947120">
                            <w:r>
                              <w:rPr>
                                <w:noProof/>
                              </w:rPr>
                              <w:t>CV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4.45pt;margin-top:4.2pt;width:39pt;height:2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">
                <v:textbox>
                  <w:txbxContent>
                    <w:p w:rsidR="00CE7C23" w:rsidRDefault="00CE7C23" w:rsidP="00947120">
                      <w:r>
                        <w:rPr>
                          <w:noProof/>
                        </w:rPr>
                        <w:t>CV</w:t>
                      </w:r>
                    </w:p>
                  </w:txbxContent>
                </v:textbox>
              </v:shape>
            </w:pict>
          </mc:Fallback>
        </mc:AlternateContent>
      </w:r>
      <w:r w:rsidR="000A321B">
        <w:rPr>
          <w:noProof/>
          <w:u w:val="single"/>
        </w:rPr>
        <mc:AlternateContent>
          <mc:Choice Requires="wps">
            <w:drawing>
              <wp:anchor distT="0" distB="0" distL="114300" distR="114300" simplePos="0" relativeHeight="251704320" behindDoc="0" locked="0" layoutInCell="1" allowOverlap="1" wp14:anchorId="62857D8E" wp14:editId="362E9690">
                <wp:simplePos x="0" y="0"/>
                <wp:positionH relativeFrom="column">
                  <wp:posOffset>6124575</wp:posOffset>
                </wp:positionH>
                <wp:positionV relativeFrom="paragraph">
                  <wp:posOffset>59690</wp:posOffset>
                </wp:positionV>
                <wp:extent cx="866775" cy="1"/>
                <wp:effectExtent l="0" t="76200" r="28575" b="114300"/>
                <wp:wrapNone/>
                <wp:docPr id="330" name="Straight Arrow Connector 330"/>
                <wp:cNvGraphicFramePr/>
                <a:graphic xmlns:a="http://schemas.openxmlformats.org/drawingml/2006/main">
                  <a:graphicData uri="http://schemas.microsoft.com/office/word/2010/wordprocessingShape">
                    <wps:wsp>
                      <wps:cNvCnPr/>
                      <wps:spPr>
                        <a:xfrm flipV="1">
                          <a:off x="0" y="0"/>
                          <a:ext cx="866775"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30" o:spid="_x0000_s1026" type="#_x0000_t32" style="position:absolute;margin-left:482.25pt;margin-top:4.7pt;width:68.25pt;height:0;flip:y;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" strokecolor="black [3040]">
                <v:stroke endarrow="open"/>
              </v:shape>
            </w:pict>
          </mc:Fallback>
        </mc:AlternateContent>
      </w:r>
    </w:p>
    <w:p w:rsidR="0025212E" w:rsidRPr="0025212E" w:rsidRDefault="00AC2AAC" w:rsidP="0025212E">
      <w:r w:rsidRPr="00696F84">
        <w:rPr>
          <w:noProof/>
          <w:u w:val="single"/>
        </w:rPr>
        <mc:AlternateContent>
          <mc:Choice Requires="wps">
            <w:drawing>
              <wp:anchor distT="0" distB="0" distL="114300" distR="114300" simplePos="0" relativeHeight="251772928" behindDoc="0" locked="0" layoutInCell="1" allowOverlap="1" wp14:anchorId="3452F452" wp14:editId="6D73B7BE">
                <wp:simplePos x="0" y="0"/>
                <wp:positionH relativeFrom="column">
                  <wp:posOffset>-437515</wp:posOffset>
                </wp:positionH>
                <wp:positionV relativeFrom="paragraph">
                  <wp:posOffset>92075</wp:posOffset>
                </wp:positionV>
                <wp:extent cx="495300" cy="285750"/>
                <wp:effectExtent l="0" t="0" r="19050" b="19050"/>
                <wp:wrapNone/>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CE7C23" w:rsidRDefault="00CE7C23" w:rsidP="00947120">
                            <w:r>
                              <w:rPr>
                                <w:noProof/>
                              </w:rPr>
                              <w:t>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34.45pt;margin-top:7.25pt;width:39pt;height:2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">
                <v:textbox>
                  <w:txbxContent>
                    <w:p w:rsidR="00CE7C23" w:rsidRDefault="00CE7C23" w:rsidP="00947120">
                      <w:r>
                        <w:rPr>
                          <w:noProof/>
                        </w:rPr>
                        <w:t>NF</w:t>
                      </w:r>
                    </w:p>
                  </w:txbxContent>
                </v:textbox>
              </v:shape>
            </w:pict>
          </mc:Fallback>
        </mc:AlternateContent>
      </w:r>
      <w:r w:rsidR="00DA771C">
        <w:rPr>
          <w:noProof/>
          <w:u w:val="single"/>
        </w:rPr>
        <mc:AlternateContent>
          <mc:Choice Requires="wps">
            <w:drawing>
              <wp:anchor distT="0" distB="0" distL="114300" distR="114300" simplePos="0" relativeHeight="251795456" behindDoc="0" locked="0" layoutInCell="1" allowOverlap="1" wp14:anchorId="0B5CD895" wp14:editId="03ED7678">
                <wp:simplePos x="0" y="0"/>
                <wp:positionH relativeFrom="column">
                  <wp:posOffset>57150</wp:posOffset>
                </wp:positionH>
                <wp:positionV relativeFrom="paragraph">
                  <wp:posOffset>234950</wp:posOffset>
                </wp:positionV>
                <wp:extent cx="1000125" cy="1485900"/>
                <wp:effectExtent l="0" t="38100" r="47625" b="19050"/>
                <wp:wrapNone/>
                <wp:docPr id="373" name="Straight Arrow Connector 373"/>
                <wp:cNvGraphicFramePr/>
                <a:graphic xmlns:a="http://schemas.openxmlformats.org/drawingml/2006/main">
                  <a:graphicData uri="http://schemas.microsoft.com/office/word/2010/wordprocessingShape">
                    <wps:wsp>
                      <wps:cNvCnPr/>
                      <wps:spPr>
                        <a:xfrm flipV="1">
                          <a:off x="0" y="0"/>
                          <a:ext cx="1000125" cy="1485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3" o:spid="_x0000_s1026" type="#_x0000_t32" style="position:absolute;margin-left:4.5pt;margin-top:18.5pt;width:78.75pt;height:117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" strokecolor="black [3040]">
                <v:stroke endarrow="open"/>
              </v:shape>
            </w:pict>
          </mc:Fallback>
        </mc:AlternateContent>
      </w:r>
      <w:r w:rsidR="00DA771C">
        <w:rPr>
          <w:noProof/>
          <w:u w:val="single"/>
        </w:rPr>
        <mc:AlternateContent>
          <mc:Choice Requires="wps">
            <w:drawing>
              <wp:anchor distT="0" distB="0" distL="114300" distR="114300" simplePos="0" relativeHeight="251793408" behindDoc="0" locked="0" layoutInCell="1" allowOverlap="1" wp14:anchorId="47E67EC2" wp14:editId="7099B5E9">
                <wp:simplePos x="0" y="0"/>
                <wp:positionH relativeFrom="column">
                  <wp:posOffset>57150</wp:posOffset>
                </wp:positionH>
                <wp:positionV relativeFrom="paragraph">
                  <wp:posOffset>234950</wp:posOffset>
                </wp:positionV>
                <wp:extent cx="1000125" cy="1856740"/>
                <wp:effectExtent l="0" t="38100" r="66675" b="29210"/>
                <wp:wrapNone/>
                <wp:docPr id="372" name="Straight Arrow Connector 372"/>
                <wp:cNvGraphicFramePr/>
                <a:graphic xmlns:a="http://schemas.openxmlformats.org/drawingml/2006/main">
                  <a:graphicData uri="http://schemas.microsoft.com/office/word/2010/wordprocessingShape">
                    <wps:wsp>
                      <wps:cNvCnPr/>
                      <wps:spPr>
                        <a:xfrm flipV="1">
                          <a:off x="0" y="0"/>
                          <a:ext cx="1000125" cy="18567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2" o:spid="_x0000_s1026" type="#_x0000_t32" style="position:absolute;margin-left:4.5pt;margin-top:18.5pt;width:78.75pt;height:146.2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" strokecolor="black [3040]">
                <v:stroke endarrow="open"/>
              </v:shape>
            </w:pict>
          </mc:Fallback>
        </mc:AlternateContent>
      </w:r>
      <w:r w:rsidR="00DA771C">
        <w:rPr>
          <w:noProof/>
          <w:u w:val="single"/>
        </w:rPr>
        <mc:AlternateContent>
          <mc:Choice Requires="wps">
            <w:drawing>
              <wp:anchor distT="0" distB="0" distL="114300" distR="114300" simplePos="0" relativeHeight="251791360" behindDoc="0" locked="0" layoutInCell="1" allowOverlap="1" wp14:anchorId="53E498E4" wp14:editId="03CA363A">
                <wp:simplePos x="0" y="0"/>
                <wp:positionH relativeFrom="column">
                  <wp:posOffset>57150</wp:posOffset>
                </wp:positionH>
                <wp:positionV relativeFrom="paragraph">
                  <wp:posOffset>234950</wp:posOffset>
                </wp:positionV>
                <wp:extent cx="1000125" cy="2200275"/>
                <wp:effectExtent l="0" t="38100" r="66675" b="28575"/>
                <wp:wrapNone/>
                <wp:docPr id="371" name="Straight Arrow Connector 371"/>
                <wp:cNvGraphicFramePr/>
                <a:graphic xmlns:a="http://schemas.openxmlformats.org/drawingml/2006/main">
                  <a:graphicData uri="http://schemas.microsoft.com/office/word/2010/wordprocessingShape">
                    <wps:wsp>
                      <wps:cNvCnPr/>
                      <wps:spPr>
                        <a:xfrm flipV="1">
                          <a:off x="0" y="0"/>
                          <a:ext cx="1000125" cy="2200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1" o:spid="_x0000_s1026" type="#_x0000_t32" style="position:absolute;margin-left:4.5pt;margin-top:18.5pt;width:78.75pt;height:173.25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" strokecolor="black [3040]">
                <v:stroke endarrow="open"/>
              </v:shape>
            </w:pict>
          </mc:Fallback>
        </mc:AlternateContent>
      </w:r>
      <w:r w:rsidR="00DA771C" w:rsidRPr="00696F84">
        <w:rPr>
          <w:noProof/>
          <w:u w:val="single"/>
        </w:rPr>
        <mc:AlternateContent>
          <mc:Choice Requires="wps">
            <w:drawing>
              <wp:anchor distT="0" distB="0" distL="114300" distR="114300" simplePos="0" relativeHeight="251720704" behindDoc="0" locked="0" layoutInCell="1" allowOverlap="1" wp14:anchorId="7F8F08E9" wp14:editId="2D55DB8A">
                <wp:simplePos x="0" y="0"/>
                <wp:positionH relativeFrom="column">
                  <wp:posOffset>1057275</wp:posOffset>
                </wp:positionH>
                <wp:positionV relativeFrom="paragraph">
                  <wp:posOffset>63500</wp:posOffset>
                </wp:positionV>
                <wp:extent cx="1266825" cy="285750"/>
                <wp:effectExtent l="0" t="0" r="28575" b="190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85750"/>
                        </a:xfrm>
                        <a:prstGeom prst="rect">
                          <a:avLst/>
                        </a:prstGeom>
                        <a:solidFill>
                          <a:srgbClr val="FFFFFF"/>
                        </a:solidFill>
                        <a:ln w="9525">
                          <a:solidFill>
                            <a:srgbClr val="000000"/>
                          </a:solidFill>
                          <a:miter lim="800000"/>
                          <a:headEnd/>
                          <a:tailEnd/>
                        </a:ln>
                      </wps:spPr>
                      <wps:txbx>
                        <w:txbxContent>
                          <w:p w:rsidR="00CE7C23" w:rsidRDefault="00CE7C23" w:rsidP="00FA3EC8">
                            <w:r>
                              <w:t>Grasses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83.25pt;margin-top:5pt;width:99.75pt;height:2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">
                <v:textbox>
                  <w:txbxContent>
                    <w:p w:rsidR="00CE7C23" w:rsidRDefault="00CE7C23" w:rsidP="00FA3EC8">
                      <w:r>
                        <w:t>Grasses</w:t>
                      </w:r>
                    </w:p>
                  </w:txbxContent>
                </v:textbox>
              </v:shape>
            </w:pict>
          </mc:Fallback>
        </mc:AlternateContent>
      </w:r>
    </w:p>
    <w:p w:rsidR="0025212E" w:rsidRPr="0025212E" w:rsidRDefault="00947120" w:rsidP="0025212E">
      <w:r w:rsidRPr="00696F84">
        <w:rPr>
          <w:noProof/>
          <w:u w:val="single"/>
        </w:rPr>
        <mc:AlternateContent>
          <mc:Choice Requires="wps">
            <w:drawing>
              <wp:anchor distT="0" distB="0" distL="114300" distR="114300" simplePos="0" relativeHeight="251774976" behindDoc="0" locked="0" layoutInCell="1" allowOverlap="1" wp14:anchorId="31896912" wp14:editId="7F90B233">
                <wp:simplePos x="0" y="0"/>
                <wp:positionH relativeFrom="column">
                  <wp:posOffset>-438149</wp:posOffset>
                </wp:positionH>
                <wp:positionV relativeFrom="paragraph">
                  <wp:posOffset>121285</wp:posOffset>
                </wp:positionV>
                <wp:extent cx="495300" cy="285750"/>
                <wp:effectExtent l="0" t="0" r="19050" b="19050"/>
                <wp:wrapNone/>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CE7C23" w:rsidRDefault="00CE7C23" w:rsidP="00947120">
                            <w:r>
                              <w:rPr>
                                <w:noProof/>
                              </w:rPr>
                              <w:t>FD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34.5pt;margin-top:9.55pt;width:39pt;height:2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">
                <v:textbox>
                  <w:txbxContent>
                    <w:p w:rsidR="00CE7C23" w:rsidRDefault="00CE7C23" w:rsidP="00947120">
                      <w:r>
                        <w:rPr>
                          <w:noProof/>
                        </w:rPr>
                        <w:t>FD</w:t>
                      </w:r>
                    </w:p>
                  </w:txbxContent>
                </v:textbox>
              </v:shape>
            </w:pict>
          </mc:Fallback>
        </mc:AlternateContent>
      </w:r>
    </w:p>
    <w:p w:rsidR="0025212E" w:rsidRPr="0025212E" w:rsidRDefault="00DA771C" w:rsidP="0025212E">
      <w:r w:rsidRPr="00696F84">
        <w:rPr>
          <w:noProof/>
          <w:u w:val="single"/>
        </w:rPr>
        <mc:AlternateContent>
          <mc:Choice Requires="wps">
            <w:drawing>
              <wp:anchor distT="0" distB="0" distL="114300" distR="114300" simplePos="0" relativeHeight="251669504" behindDoc="0" locked="0" layoutInCell="1" allowOverlap="1" wp14:anchorId="31AB899C" wp14:editId="1CCB04C2">
                <wp:simplePos x="0" y="0"/>
                <wp:positionH relativeFrom="column">
                  <wp:posOffset>1057275</wp:posOffset>
                </wp:positionH>
                <wp:positionV relativeFrom="paragraph">
                  <wp:posOffset>83820</wp:posOffset>
                </wp:positionV>
                <wp:extent cx="1266825" cy="285750"/>
                <wp:effectExtent l="0" t="0" r="28575"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85750"/>
                        </a:xfrm>
                        <a:prstGeom prst="rect">
                          <a:avLst/>
                        </a:prstGeom>
                        <a:solidFill>
                          <a:srgbClr val="FFFFFF"/>
                        </a:solidFill>
                        <a:ln w="9525">
                          <a:solidFill>
                            <a:srgbClr val="000000"/>
                          </a:solidFill>
                          <a:miter lim="800000"/>
                          <a:headEnd/>
                          <a:tailEnd/>
                        </a:ln>
                      </wps:spPr>
                      <wps:txbx>
                        <w:txbxContent>
                          <w:p w:rsidR="00CE7C23" w:rsidRDefault="00CE7C23" w:rsidP="001D7929">
                            <w:r>
                              <w:rPr>
                                <w:noProof/>
                              </w:rPr>
                              <w:t>Half-shrub 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83.25pt;margin-top:6.6pt;width:99.7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">
                <v:textbox>
                  <w:txbxContent>
                    <w:p w:rsidR="00CE7C23" w:rsidRDefault="00CE7C23" w:rsidP="001D7929">
                      <w:r>
                        <w:rPr>
                          <w:noProof/>
                        </w:rPr>
                        <w:t>Half-shrub Cover</w:t>
                      </w:r>
                    </w:p>
                  </w:txbxContent>
                </v:textbox>
              </v:shape>
            </w:pict>
          </mc:Fallback>
        </mc:AlternateContent>
      </w:r>
      <w:r w:rsidR="00947120" w:rsidRPr="00696F84">
        <w:rPr>
          <w:noProof/>
          <w:u w:val="single"/>
        </w:rPr>
        <mc:AlternateContent>
          <mc:Choice Requires="wps">
            <w:drawing>
              <wp:anchor distT="0" distB="0" distL="114300" distR="114300" simplePos="0" relativeHeight="251777024" behindDoc="0" locked="0" layoutInCell="1" allowOverlap="1" wp14:anchorId="2A613708" wp14:editId="6E8901AC">
                <wp:simplePos x="0" y="0"/>
                <wp:positionH relativeFrom="column">
                  <wp:posOffset>-438149</wp:posOffset>
                </wp:positionH>
                <wp:positionV relativeFrom="paragraph">
                  <wp:posOffset>160020</wp:posOffset>
                </wp:positionV>
                <wp:extent cx="495300" cy="285750"/>
                <wp:effectExtent l="0" t="0" r="19050" b="19050"/>
                <wp:wrapNone/>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CE7C23" w:rsidRDefault="00CE7C23" w:rsidP="00947120">
                            <w:r>
                              <w:rPr>
                                <w:noProof/>
                              </w:rPr>
                              <w:t>FC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34.5pt;margin-top:12.6pt;width:39pt;height:2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">
                <v:textbox>
                  <w:txbxContent>
                    <w:p w:rsidR="00CE7C23" w:rsidRDefault="00CE7C23" w:rsidP="00947120">
                      <w:r>
                        <w:rPr>
                          <w:noProof/>
                        </w:rPr>
                        <w:t>FC</w:t>
                      </w:r>
                    </w:p>
                  </w:txbxContent>
                </v:textbox>
              </v:shape>
            </w:pict>
          </mc:Fallback>
        </mc:AlternateContent>
      </w:r>
    </w:p>
    <w:p w:rsidR="0025212E" w:rsidRPr="0025212E" w:rsidRDefault="00947120" w:rsidP="0025212E">
      <w:r w:rsidRPr="00696F84">
        <w:rPr>
          <w:noProof/>
          <w:u w:val="single"/>
        </w:rPr>
        <mc:AlternateContent>
          <mc:Choice Requires="wps">
            <w:drawing>
              <wp:anchor distT="0" distB="0" distL="114300" distR="114300" simplePos="0" relativeHeight="251779072" behindDoc="0" locked="0" layoutInCell="1" allowOverlap="1" wp14:anchorId="19122689" wp14:editId="685D23C5">
                <wp:simplePos x="0" y="0"/>
                <wp:positionH relativeFrom="column">
                  <wp:posOffset>-438149</wp:posOffset>
                </wp:positionH>
                <wp:positionV relativeFrom="paragraph">
                  <wp:posOffset>227330</wp:posOffset>
                </wp:positionV>
                <wp:extent cx="495300" cy="285750"/>
                <wp:effectExtent l="0" t="0" r="19050" b="19050"/>
                <wp:wrapNone/>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CE7C23" w:rsidRDefault="00CE7C23" w:rsidP="00947120">
                            <w:r>
                              <w:rPr>
                                <w:noProof/>
                              </w:rPr>
                              <w:t>HC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34.5pt;margin-top:17.9pt;width:39pt;height:2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">
                <v:textbox>
                  <w:txbxContent>
                    <w:p w:rsidR="00CE7C23" w:rsidRDefault="00CE7C23" w:rsidP="00947120">
                      <w:r>
                        <w:rPr>
                          <w:noProof/>
                        </w:rPr>
                        <w:t>HC</w:t>
                      </w:r>
                    </w:p>
                  </w:txbxContent>
                </v:textbox>
              </v:shape>
            </w:pict>
          </mc:Fallback>
        </mc:AlternateContent>
      </w:r>
    </w:p>
    <w:p w:rsidR="0025212E" w:rsidRDefault="00DA771C" w:rsidP="0025212E">
      <w:r w:rsidRPr="00696F84">
        <w:rPr>
          <w:noProof/>
          <w:u w:val="single"/>
        </w:rPr>
        <mc:AlternateContent>
          <mc:Choice Requires="wps">
            <w:drawing>
              <wp:anchor distT="0" distB="0" distL="114300" distR="114300" simplePos="0" relativeHeight="251668480" behindDoc="0" locked="0" layoutInCell="1" allowOverlap="1" wp14:anchorId="7ADB4DFD" wp14:editId="4A4BDF84">
                <wp:simplePos x="0" y="0"/>
                <wp:positionH relativeFrom="column">
                  <wp:posOffset>1056640</wp:posOffset>
                </wp:positionH>
                <wp:positionV relativeFrom="paragraph">
                  <wp:posOffset>142240</wp:posOffset>
                </wp:positionV>
                <wp:extent cx="1266825" cy="285750"/>
                <wp:effectExtent l="0" t="0" r="28575"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85750"/>
                        </a:xfrm>
                        <a:prstGeom prst="rect">
                          <a:avLst/>
                        </a:prstGeom>
                        <a:solidFill>
                          <a:srgbClr val="FFFFFF"/>
                        </a:solidFill>
                        <a:ln w="9525">
                          <a:solidFill>
                            <a:srgbClr val="000000"/>
                          </a:solidFill>
                          <a:miter lim="800000"/>
                          <a:headEnd/>
                          <a:tailEnd/>
                        </a:ln>
                      </wps:spPr>
                      <wps:txbx>
                        <w:txbxContent>
                          <w:p w:rsidR="00CE7C23" w:rsidRDefault="00CE7C23" w:rsidP="001D7929">
                            <w:r>
                              <w:t>Bare Ground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83.2pt;margin-top:11.2pt;width:99.7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">
                <v:textbox>
                  <w:txbxContent>
                    <w:p w:rsidR="00CE7C23" w:rsidRDefault="00CE7C23" w:rsidP="001D7929">
                      <w:r>
                        <w:t>Bare Ground</w:t>
                      </w:r>
                    </w:p>
                  </w:txbxContent>
                </v:textbox>
              </v:shape>
            </w:pict>
          </mc:Fallback>
        </mc:AlternateContent>
      </w:r>
      <w:r w:rsidR="00947120" w:rsidRPr="00696F84">
        <w:rPr>
          <w:noProof/>
          <w:u w:val="single"/>
        </w:rPr>
        <mc:AlternateContent>
          <mc:Choice Requires="wps">
            <w:drawing>
              <wp:anchor distT="0" distB="0" distL="114300" distR="114300" simplePos="0" relativeHeight="251781120" behindDoc="0" locked="0" layoutInCell="1" allowOverlap="1" wp14:anchorId="0334E26E" wp14:editId="1EDF5640">
                <wp:simplePos x="0" y="0"/>
                <wp:positionH relativeFrom="column">
                  <wp:posOffset>-438149</wp:posOffset>
                </wp:positionH>
                <wp:positionV relativeFrom="paragraph">
                  <wp:posOffset>275590</wp:posOffset>
                </wp:positionV>
                <wp:extent cx="495300" cy="285750"/>
                <wp:effectExtent l="0" t="0" r="19050" b="19050"/>
                <wp:wrapNone/>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CE7C23" w:rsidRDefault="00CE7C23" w:rsidP="00947120">
                            <w:r>
                              <w:rPr>
                                <w:noProof/>
                              </w:rPr>
                              <w:t>GC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34.5pt;margin-top:21.7pt;width:39pt;height:2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">
                <v:textbox>
                  <w:txbxContent>
                    <w:p w:rsidR="00CE7C23" w:rsidRDefault="00CE7C23" w:rsidP="00947120">
                      <w:r>
                        <w:rPr>
                          <w:noProof/>
                        </w:rPr>
                        <w:t>GC</w:t>
                      </w:r>
                    </w:p>
                  </w:txbxContent>
                </v:textbox>
              </v:shape>
            </w:pict>
          </mc:Fallback>
        </mc:AlternateContent>
      </w:r>
    </w:p>
    <w:p w:rsidR="006B2C92" w:rsidRDefault="00DA771C" w:rsidP="0025212E">
      <w:pPr>
        <w:jc w:val="center"/>
      </w:pPr>
      <w:r w:rsidRPr="00696F84">
        <w:rPr>
          <w:noProof/>
          <w:u w:val="single"/>
        </w:rPr>
        <mc:AlternateContent>
          <mc:Choice Requires="wps">
            <w:drawing>
              <wp:anchor distT="0" distB="0" distL="114300" distR="114300" simplePos="0" relativeHeight="251789312" behindDoc="0" locked="0" layoutInCell="1" allowOverlap="1" wp14:anchorId="14F6A896" wp14:editId="55AE4E2B">
                <wp:simplePos x="0" y="0"/>
                <wp:positionH relativeFrom="column">
                  <wp:posOffset>1057275</wp:posOffset>
                </wp:positionH>
                <wp:positionV relativeFrom="paragraph">
                  <wp:posOffset>474980</wp:posOffset>
                </wp:positionV>
                <wp:extent cx="1266825" cy="285750"/>
                <wp:effectExtent l="0" t="0" r="28575" b="19050"/>
                <wp:wrapNone/>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85750"/>
                        </a:xfrm>
                        <a:prstGeom prst="rect">
                          <a:avLst/>
                        </a:prstGeom>
                        <a:solidFill>
                          <a:srgbClr val="FFFFFF"/>
                        </a:solidFill>
                        <a:ln w="9525">
                          <a:solidFill>
                            <a:srgbClr val="000000"/>
                          </a:solidFill>
                          <a:miter lim="800000"/>
                          <a:headEnd/>
                          <a:tailEnd/>
                        </a:ln>
                      </wps:spPr>
                      <wps:txbx>
                        <w:txbxContent>
                          <w:p w:rsidR="00CE7C23" w:rsidRDefault="00CE7C23" w:rsidP="00DA771C">
                            <w:r>
                              <w:rPr>
                                <w:noProof/>
                              </w:rPr>
                              <w:t>Operative Temp.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83.25pt;margin-top:37.4pt;width:99.75pt;height:2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">
                <v:textbox>
                  <w:txbxContent>
                    <w:p w:rsidR="00CE7C23" w:rsidRDefault="00CE7C23" w:rsidP="00DA771C">
                      <w:r>
                        <w:rPr>
                          <w:noProof/>
                        </w:rPr>
                        <w:t>Operative Temp.</w:t>
                      </w:r>
                    </w:p>
                  </w:txbxContent>
                </v:textbox>
              </v:shape>
            </w:pict>
          </mc:Fallback>
        </mc:AlternateContent>
      </w:r>
      <w:r w:rsidRPr="00696F84">
        <w:rPr>
          <w:noProof/>
          <w:u w:val="single"/>
        </w:rPr>
        <mc:AlternateContent>
          <mc:Choice Requires="wps">
            <w:drawing>
              <wp:anchor distT="0" distB="0" distL="114300" distR="114300" simplePos="0" relativeHeight="251787264" behindDoc="0" locked="0" layoutInCell="1" allowOverlap="1" wp14:anchorId="70D4C62E" wp14:editId="2DC3C20F">
                <wp:simplePos x="0" y="0"/>
                <wp:positionH relativeFrom="column">
                  <wp:posOffset>-438150</wp:posOffset>
                </wp:positionH>
                <wp:positionV relativeFrom="paragraph">
                  <wp:posOffset>667385</wp:posOffset>
                </wp:positionV>
                <wp:extent cx="495300" cy="285750"/>
                <wp:effectExtent l="0" t="0" r="19050" b="19050"/>
                <wp:wrapNone/>
                <wp:docPr id="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CE7C23" w:rsidRDefault="00CE7C23" w:rsidP="00947120">
                            <w:r>
                              <w:rPr>
                                <w:noProof/>
                              </w:rPr>
                              <w:t>LLC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34.5pt;margin-top:52.55pt;width:39pt;height:2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">
                <v:textbox>
                  <w:txbxContent>
                    <w:p w:rsidR="00CE7C23" w:rsidRDefault="00CE7C23" w:rsidP="00947120">
                      <w:r>
                        <w:rPr>
                          <w:noProof/>
                        </w:rPr>
                        <w:t>LLC</w:t>
                      </w:r>
                    </w:p>
                  </w:txbxContent>
                </v:textbox>
              </v:shape>
            </w:pict>
          </mc:Fallback>
        </mc:AlternateContent>
      </w:r>
      <w:r w:rsidRPr="00696F84">
        <w:rPr>
          <w:noProof/>
          <w:u w:val="single"/>
        </w:rPr>
        <mc:AlternateContent>
          <mc:Choice Requires="wps">
            <w:drawing>
              <wp:anchor distT="0" distB="0" distL="114300" distR="114300" simplePos="0" relativeHeight="251783168" behindDoc="0" locked="0" layoutInCell="1" allowOverlap="1" wp14:anchorId="07BD3C03" wp14:editId="01B3FBF0">
                <wp:simplePos x="0" y="0"/>
                <wp:positionH relativeFrom="column">
                  <wp:posOffset>-438150</wp:posOffset>
                </wp:positionH>
                <wp:positionV relativeFrom="paragraph">
                  <wp:posOffset>314960</wp:posOffset>
                </wp:positionV>
                <wp:extent cx="495300" cy="285750"/>
                <wp:effectExtent l="0" t="0" r="19050" b="19050"/>
                <wp:wrapNone/>
                <wp:docPr id="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CE7C23" w:rsidRDefault="00CE7C23" w:rsidP="00947120">
                            <w:r>
                              <w:t>GCB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34.5pt;margin-top:24.8pt;width:39pt;height:2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">
                <v:textbox>
                  <w:txbxContent>
                    <w:p w:rsidR="00CE7C23" w:rsidRDefault="00CE7C23" w:rsidP="00947120">
                      <w:r>
                        <w:t>GCB</w:t>
                      </w:r>
                    </w:p>
                  </w:txbxContent>
                </v:textbox>
              </v:shape>
            </w:pict>
          </mc:Fallback>
        </mc:AlternateContent>
      </w:r>
    </w:p>
    <w:p w:rsidR="006B2C92" w:rsidRDefault="006B2C92">
      <w:r>
        <w:br w:type="page"/>
      </w:r>
    </w:p>
    <w:p w:rsidR="0025212E" w:rsidRDefault="0025212E" w:rsidP="0025212E">
      <w:pPr>
        <w:jc w:val="center"/>
        <w:sectPr w:rsidR="0025212E" w:rsidSect="00CD4D88">
          <w:pgSz w:w="15840" w:h="12240" w:orient="landscape"/>
          <w:pgMar w:top="1440" w:right="1440" w:bottom="1440" w:left="1440" w:header="720" w:footer="720" w:gutter="0"/>
          <w:cols w:space="720"/>
          <w:docGrid w:linePitch="360"/>
        </w:sectPr>
      </w:pPr>
    </w:p>
    <w:p w:rsidR="001C603C" w:rsidRDefault="001C603C" w:rsidP="001C603C">
      <w:pPr>
        <w:rPr>
          <w:b/>
          <w:sz w:val="24"/>
          <w:szCs w:val="24"/>
          <w:u w:val="single"/>
        </w:rPr>
      </w:pPr>
      <w:proofErr w:type="gramStart"/>
      <w:r>
        <w:rPr>
          <w:b/>
          <w:sz w:val="24"/>
          <w:szCs w:val="24"/>
          <w:u w:val="single"/>
        </w:rPr>
        <w:lastRenderedPageBreak/>
        <w:t>Section 4</w:t>
      </w:r>
      <w:r w:rsidRPr="001C603C">
        <w:rPr>
          <w:b/>
          <w:sz w:val="24"/>
          <w:szCs w:val="24"/>
          <w:u w:val="single"/>
        </w:rPr>
        <w:t>.</w:t>
      </w:r>
      <w:proofErr w:type="gramEnd"/>
      <w:r>
        <w:rPr>
          <w:b/>
          <w:sz w:val="24"/>
          <w:szCs w:val="24"/>
          <w:u w:val="single"/>
        </w:rPr>
        <w:t xml:space="preserve"> </w:t>
      </w:r>
      <w:r w:rsidR="00092943" w:rsidRPr="001C603C">
        <w:rPr>
          <w:b/>
          <w:sz w:val="24"/>
          <w:szCs w:val="24"/>
          <w:u w:val="single"/>
        </w:rPr>
        <w:t>Suitability Functions and Graphs</w:t>
      </w:r>
    </w:p>
    <w:p w:rsidR="00E6792B" w:rsidRPr="00E6792B" w:rsidRDefault="00A631B8" w:rsidP="001C603C">
      <w:pPr>
        <w:rPr>
          <w:sz w:val="24"/>
          <w:szCs w:val="24"/>
        </w:rPr>
      </w:pPr>
      <w:r>
        <w:rPr>
          <w:sz w:val="24"/>
          <w:szCs w:val="24"/>
        </w:rPr>
        <w:t>This section</w:t>
      </w:r>
      <w:r w:rsidR="00E6792B">
        <w:rPr>
          <w:sz w:val="24"/>
          <w:szCs w:val="24"/>
        </w:rPr>
        <w:t xml:space="preserve"> provide</w:t>
      </w:r>
      <w:r>
        <w:rPr>
          <w:sz w:val="24"/>
          <w:szCs w:val="24"/>
        </w:rPr>
        <w:t>s</w:t>
      </w:r>
      <w:r w:rsidR="00E6792B">
        <w:rPr>
          <w:sz w:val="24"/>
          <w:szCs w:val="24"/>
        </w:rPr>
        <w:t xml:space="preserve"> specific relationships between each habitat variable </w:t>
      </w:r>
      <w:r w:rsidR="00B01B16">
        <w:rPr>
          <w:sz w:val="24"/>
          <w:szCs w:val="24"/>
        </w:rPr>
        <w:t>and suitability of the habitat for masked bobwhites while holding all other variables constant at their optimal levels</w:t>
      </w:r>
      <w:r>
        <w:rPr>
          <w:sz w:val="24"/>
          <w:szCs w:val="24"/>
        </w:rPr>
        <w:t>.</w:t>
      </w:r>
      <w:r w:rsidR="00B34C30">
        <w:rPr>
          <w:sz w:val="24"/>
          <w:szCs w:val="24"/>
        </w:rPr>
        <w:t xml:space="preserve">  Several variables included here are redundant measures of the same habitat component but since the measures are functionally different they are still included.</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2"/>
        <w:gridCol w:w="2236"/>
        <w:gridCol w:w="2776"/>
        <w:gridCol w:w="4874"/>
      </w:tblGrid>
      <w:tr w:rsidR="004F0A9A" w:rsidTr="00B01B16">
        <w:tc>
          <w:tcPr>
            <w:tcW w:w="1022" w:type="dxa"/>
            <w:tcBorders>
              <w:bottom w:val="single" w:sz="4" w:space="0" w:color="auto"/>
            </w:tcBorders>
          </w:tcPr>
          <w:p w:rsidR="004F0A9A" w:rsidRPr="00AA0A01" w:rsidRDefault="004F0A9A" w:rsidP="00AA0A01">
            <w:pPr>
              <w:jc w:val="center"/>
              <w:rPr>
                <w:sz w:val="24"/>
                <w:szCs w:val="24"/>
                <w:u w:val="single"/>
              </w:rPr>
            </w:pPr>
            <w:r w:rsidRPr="00AA0A01">
              <w:rPr>
                <w:sz w:val="24"/>
                <w:szCs w:val="24"/>
                <w:u w:val="single"/>
              </w:rPr>
              <w:t>Variable</w:t>
            </w:r>
          </w:p>
        </w:tc>
        <w:tc>
          <w:tcPr>
            <w:tcW w:w="2236" w:type="dxa"/>
            <w:tcBorders>
              <w:bottom w:val="single" w:sz="4" w:space="0" w:color="auto"/>
            </w:tcBorders>
          </w:tcPr>
          <w:p w:rsidR="004F0A9A" w:rsidRPr="00AA0A01" w:rsidRDefault="004F0A9A" w:rsidP="00285FEB">
            <w:pPr>
              <w:rPr>
                <w:sz w:val="24"/>
                <w:szCs w:val="24"/>
                <w:u w:val="single"/>
              </w:rPr>
            </w:pPr>
            <w:r w:rsidRPr="00AA0A01">
              <w:rPr>
                <w:sz w:val="24"/>
                <w:szCs w:val="24"/>
                <w:u w:val="single"/>
              </w:rPr>
              <w:t>Description</w:t>
            </w:r>
          </w:p>
        </w:tc>
        <w:tc>
          <w:tcPr>
            <w:tcW w:w="2776" w:type="dxa"/>
            <w:tcBorders>
              <w:bottom w:val="single" w:sz="4" w:space="0" w:color="auto"/>
            </w:tcBorders>
          </w:tcPr>
          <w:p w:rsidR="004F0A9A" w:rsidRPr="00AA0A01" w:rsidRDefault="004F0A9A" w:rsidP="00AA0A01">
            <w:pPr>
              <w:jc w:val="center"/>
              <w:rPr>
                <w:sz w:val="24"/>
                <w:szCs w:val="24"/>
                <w:u w:val="single"/>
              </w:rPr>
            </w:pPr>
            <w:r w:rsidRPr="00AA0A01">
              <w:rPr>
                <w:sz w:val="24"/>
                <w:szCs w:val="24"/>
                <w:u w:val="single"/>
              </w:rPr>
              <w:t>Suitability Function</w:t>
            </w:r>
          </w:p>
        </w:tc>
        <w:tc>
          <w:tcPr>
            <w:tcW w:w="4874" w:type="dxa"/>
            <w:tcBorders>
              <w:bottom w:val="single" w:sz="4" w:space="0" w:color="auto"/>
            </w:tcBorders>
            <w:vAlign w:val="center"/>
          </w:tcPr>
          <w:p w:rsidR="004F0A9A" w:rsidRPr="00AA0A01" w:rsidRDefault="00285FEB" w:rsidP="00AA0A01">
            <w:pPr>
              <w:ind w:right="-1992"/>
              <w:rPr>
                <w:sz w:val="24"/>
                <w:szCs w:val="24"/>
                <w:u w:val="single"/>
              </w:rPr>
            </w:pPr>
            <w:r w:rsidRPr="00285FEB">
              <w:rPr>
                <w:sz w:val="24"/>
                <w:szCs w:val="24"/>
              </w:rPr>
              <w:t xml:space="preserve">       </w:t>
            </w:r>
            <w:r w:rsidR="004F0A9A" w:rsidRPr="00AA0A01">
              <w:rPr>
                <w:sz w:val="24"/>
                <w:szCs w:val="24"/>
                <w:u w:val="single"/>
              </w:rPr>
              <w:t>Suitability Graph</w:t>
            </w:r>
          </w:p>
        </w:tc>
      </w:tr>
      <w:tr w:rsidR="00003E57" w:rsidTr="00B01B16">
        <w:tc>
          <w:tcPr>
            <w:tcW w:w="1022" w:type="dxa"/>
            <w:tcBorders>
              <w:top w:val="single" w:sz="4" w:space="0" w:color="auto"/>
              <w:left w:val="single" w:sz="4" w:space="0" w:color="auto"/>
              <w:bottom w:val="single" w:sz="4" w:space="0" w:color="auto"/>
              <w:right w:val="single" w:sz="4" w:space="0" w:color="auto"/>
            </w:tcBorders>
          </w:tcPr>
          <w:p w:rsidR="001613D1" w:rsidRDefault="001613D1" w:rsidP="004F0A9A">
            <w:pPr>
              <w:rPr>
                <w:sz w:val="24"/>
                <w:szCs w:val="24"/>
              </w:rPr>
            </w:pPr>
          </w:p>
          <w:p w:rsidR="001613D1" w:rsidRDefault="001613D1" w:rsidP="004F0A9A">
            <w:pPr>
              <w:rPr>
                <w:sz w:val="24"/>
                <w:szCs w:val="24"/>
              </w:rPr>
            </w:pPr>
          </w:p>
          <w:p w:rsidR="00003E57" w:rsidRDefault="00457E0C" w:rsidP="0069551B">
            <w:pPr>
              <w:rPr>
                <w:sz w:val="24"/>
                <w:szCs w:val="24"/>
              </w:rPr>
            </w:pPr>
            <w:r>
              <w:rPr>
                <w:sz w:val="24"/>
                <w:szCs w:val="24"/>
              </w:rPr>
              <w:t>WSD</w:t>
            </w:r>
          </w:p>
        </w:tc>
        <w:tc>
          <w:tcPr>
            <w:tcW w:w="2236" w:type="dxa"/>
            <w:tcBorders>
              <w:top w:val="single" w:sz="4" w:space="0" w:color="auto"/>
              <w:left w:val="single" w:sz="4" w:space="0" w:color="auto"/>
              <w:bottom w:val="single" w:sz="4" w:space="0" w:color="auto"/>
              <w:right w:val="single" w:sz="4" w:space="0" w:color="auto"/>
            </w:tcBorders>
          </w:tcPr>
          <w:p w:rsidR="001613D1" w:rsidRDefault="001613D1" w:rsidP="004F0A9A">
            <w:pPr>
              <w:rPr>
                <w:sz w:val="24"/>
                <w:szCs w:val="24"/>
              </w:rPr>
            </w:pPr>
          </w:p>
          <w:p w:rsidR="001613D1" w:rsidRDefault="001613D1" w:rsidP="004F0A9A">
            <w:pPr>
              <w:rPr>
                <w:sz w:val="24"/>
                <w:szCs w:val="24"/>
              </w:rPr>
            </w:pPr>
          </w:p>
          <w:p w:rsidR="00003E57" w:rsidRDefault="009A6956" w:rsidP="00C101F6">
            <w:pPr>
              <w:rPr>
                <w:sz w:val="24"/>
                <w:szCs w:val="24"/>
              </w:rPr>
            </w:pPr>
            <w:r>
              <w:rPr>
                <w:sz w:val="24"/>
                <w:szCs w:val="24"/>
              </w:rPr>
              <w:t>From King (1998): The mean number of woody stems &gt;1m tall per 200 square meters.</w:t>
            </w:r>
          </w:p>
        </w:tc>
        <w:tc>
          <w:tcPr>
            <w:tcW w:w="2776" w:type="dxa"/>
            <w:tcBorders>
              <w:top w:val="single" w:sz="4" w:space="0" w:color="auto"/>
              <w:left w:val="single" w:sz="4" w:space="0" w:color="auto"/>
              <w:bottom w:val="single" w:sz="4" w:space="0" w:color="auto"/>
              <w:right w:val="single" w:sz="4" w:space="0" w:color="auto"/>
            </w:tcBorders>
          </w:tcPr>
          <w:p w:rsidR="00003E57" w:rsidRDefault="00003E57" w:rsidP="00A631B8">
            <w:pPr>
              <w:rPr>
                <w:rFonts w:eastAsiaTheme="minorEastAsia"/>
                <w:sz w:val="24"/>
                <w:szCs w:val="24"/>
              </w:rPr>
            </w:pPr>
          </w:p>
          <w:p w:rsidR="009A6956" w:rsidRDefault="009A6956" w:rsidP="00A631B8">
            <w:pPr>
              <w:rPr>
                <w:rFonts w:eastAsiaTheme="minorEastAsia"/>
                <w:sz w:val="24"/>
                <w:szCs w:val="24"/>
              </w:rPr>
            </w:pPr>
          </w:p>
          <w:p w:rsidR="0068008E" w:rsidRDefault="00AF7EAD" w:rsidP="00A631B8">
            <w:pPr>
              <w:rPr>
                <w:rFonts w:eastAsiaTheme="minorEastAsia"/>
                <w:sz w:val="18"/>
                <w:szCs w:val="18"/>
              </w:rPr>
            </w:pPr>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2π6654</m:t>
                  </m:r>
                </m:e>
              </m:rad>
              <m:r>
                <w:rPr>
                  <w:rFonts w:ascii="Cambria Math" w:eastAsiaTheme="minorEastAsia" w:hAnsi="Cambria Math"/>
                  <w:sz w:val="18"/>
                  <w:szCs w:val="18"/>
                </w:rPr>
                <m:t>exp</m:t>
              </m:r>
              <m:d>
                <m:dPr>
                  <m:begChr m:val="{"/>
                  <m:endChr m:val="}"/>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x-47.1</m:t>
                              </m:r>
                            </m:num>
                            <m:den>
                              <m:r>
                                <w:rPr>
                                  <w:rFonts w:ascii="Cambria Math" w:eastAsiaTheme="minorEastAsia" w:hAnsi="Cambria Math"/>
                                  <w:sz w:val="18"/>
                                  <w:szCs w:val="18"/>
                                </w:rPr>
                                <m:t>6654</m:t>
                              </m:r>
                            </m:den>
                          </m:f>
                        </m:e>
                      </m:d>
                    </m:e>
                    <m:sup>
                      <m:r>
                        <w:rPr>
                          <w:rFonts w:ascii="Cambria Math" w:eastAsiaTheme="minorEastAsia" w:hAnsi="Cambria Math"/>
                          <w:sz w:val="18"/>
                          <w:szCs w:val="18"/>
                        </w:rPr>
                        <m:t>2</m:t>
                      </m:r>
                    </m:sup>
                  </m:sSup>
                </m:e>
              </m:d>
            </m:oMath>
            <w:r w:rsidR="0068008E">
              <w:rPr>
                <w:rFonts w:eastAsiaTheme="minorEastAsia"/>
                <w:sz w:val="18"/>
                <w:szCs w:val="18"/>
              </w:rPr>
              <w:t>*26.62039</w:t>
            </w:r>
          </w:p>
          <w:p w:rsidR="0068008E" w:rsidRPr="0068008E" w:rsidRDefault="0068008E" w:rsidP="00A631B8">
            <w:pPr>
              <w:rPr>
                <w:rFonts w:eastAsiaTheme="minorEastAsia"/>
                <w:sz w:val="18"/>
                <w:szCs w:val="18"/>
              </w:rPr>
            </w:pPr>
          </w:p>
          <w:p w:rsidR="009A6956" w:rsidRDefault="009A6956" w:rsidP="00A631B8">
            <w:pPr>
              <w:rPr>
                <w:rFonts w:eastAsiaTheme="minorEastAsia"/>
                <w:sz w:val="18"/>
                <w:szCs w:val="18"/>
              </w:rPr>
            </w:pPr>
          </w:p>
          <w:p w:rsidR="009A6956" w:rsidRDefault="009A6956" w:rsidP="00A631B8">
            <w:pPr>
              <w:rPr>
                <w:rFonts w:eastAsiaTheme="minorEastAsia"/>
                <w:sz w:val="18"/>
                <w:szCs w:val="18"/>
              </w:rPr>
            </w:pPr>
          </w:p>
        </w:tc>
        <w:tc>
          <w:tcPr>
            <w:tcW w:w="4874" w:type="dxa"/>
            <w:tcBorders>
              <w:top w:val="single" w:sz="4" w:space="0" w:color="auto"/>
              <w:left w:val="single" w:sz="4" w:space="0" w:color="auto"/>
              <w:bottom w:val="single" w:sz="4" w:space="0" w:color="auto"/>
              <w:right w:val="single" w:sz="4" w:space="0" w:color="auto"/>
            </w:tcBorders>
          </w:tcPr>
          <w:p w:rsidR="00003E57" w:rsidRDefault="00457E0C" w:rsidP="00EC21FE">
            <w:pPr>
              <w:rPr>
                <w:noProof/>
                <w:sz w:val="24"/>
                <w:szCs w:val="24"/>
              </w:rPr>
            </w:pPr>
            <w:r>
              <w:rPr>
                <w:noProof/>
                <w:sz w:val="24"/>
                <w:szCs w:val="24"/>
              </w:rPr>
              <w:drawing>
                <wp:inline distT="0" distB="0" distL="0" distR="0" wp14:anchorId="08F7C512" wp14:editId="2450021B">
                  <wp:extent cx="2952750" cy="2381250"/>
                  <wp:effectExtent l="0" t="0" r="0" b="0"/>
                  <wp:docPr id="328" name="Picture 328" descr="C:\Users\dominic\Documents\Work\Current Projects\MBQ\Literature_HSI_plots\WSD_K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minic\Documents\Work\Current Projects\MBQ\Literature_HSI_plots\WSD_King.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r w:rsidR="0069551B" w:rsidTr="00B01B16">
        <w:tc>
          <w:tcPr>
            <w:tcW w:w="1022" w:type="dxa"/>
            <w:tcBorders>
              <w:top w:val="single" w:sz="4" w:space="0" w:color="auto"/>
              <w:left w:val="single" w:sz="4" w:space="0" w:color="auto"/>
              <w:bottom w:val="single" w:sz="4" w:space="0" w:color="auto"/>
              <w:right w:val="single" w:sz="4" w:space="0" w:color="auto"/>
            </w:tcBorders>
          </w:tcPr>
          <w:p w:rsidR="0068008E" w:rsidRDefault="0068008E" w:rsidP="004F0A9A">
            <w:pPr>
              <w:rPr>
                <w:sz w:val="24"/>
                <w:szCs w:val="24"/>
              </w:rPr>
            </w:pPr>
          </w:p>
          <w:p w:rsidR="0068008E" w:rsidRDefault="0068008E" w:rsidP="004F0A9A">
            <w:pPr>
              <w:rPr>
                <w:sz w:val="24"/>
                <w:szCs w:val="24"/>
              </w:rPr>
            </w:pPr>
          </w:p>
          <w:p w:rsidR="0069551B" w:rsidRDefault="00457E0C" w:rsidP="004F0A9A">
            <w:pPr>
              <w:rPr>
                <w:sz w:val="24"/>
                <w:szCs w:val="24"/>
              </w:rPr>
            </w:pPr>
            <w:r>
              <w:rPr>
                <w:sz w:val="24"/>
                <w:szCs w:val="24"/>
              </w:rPr>
              <w:t>WC</w:t>
            </w:r>
          </w:p>
        </w:tc>
        <w:tc>
          <w:tcPr>
            <w:tcW w:w="2236" w:type="dxa"/>
            <w:tcBorders>
              <w:top w:val="single" w:sz="4" w:space="0" w:color="auto"/>
              <w:left w:val="single" w:sz="4" w:space="0" w:color="auto"/>
              <w:bottom w:val="single" w:sz="4" w:space="0" w:color="auto"/>
              <w:right w:val="single" w:sz="4" w:space="0" w:color="auto"/>
            </w:tcBorders>
          </w:tcPr>
          <w:p w:rsidR="0068008E" w:rsidRDefault="0068008E" w:rsidP="004F0A9A">
            <w:pPr>
              <w:rPr>
                <w:sz w:val="24"/>
                <w:szCs w:val="24"/>
              </w:rPr>
            </w:pPr>
          </w:p>
          <w:p w:rsidR="0068008E" w:rsidRDefault="0068008E" w:rsidP="004F0A9A">
            <w:pPr>
              <w:rPr>
                <w:sz w:val="24"/>
                <w:szCs w:val="24"/>
              </w:rPr>
            </w:pPr>
          </w:p>
          <w:p w:rsidR="0069551B" w:rsidRDefault="00457E0C" w:rsidP="004F0A9A">
            <w:pPr>
              <w:rPr>
                <w:sz w:val="24"/>
                <w:szCs w:val="24"/>
              </w:rPr>
            </w:pPr>
            <w:r>
              <w:rPr>
                <w:sz w:val="24"/>
                <w:szCs w:val="24"/>
              </w:rPr>
              <w:t>From King</w:t>
            </w:r>
            <w:r w:rsidR="0068008E">
              <w:rPr>
                <w:sz w:val="24"/>
                <w:szCs w:val="24"/>
              </w:rPr>
              <w:t xml:space="preserve"> (1998):  Percent woody cover as measured in a line intercept method (Canfield 1941).</w:t>
            </w:r>
          </w:p>
        </w:tc>
        <w:tc>
          <w:tcPr>
            <w:tcW w:w="2776" w:type="dxa"/>
            <w:tcBorders>
              <w:top w:val="single" w:sz="4" w:space="0" w:color="auto"/>
              <w:left w:val="single" w:sz="4" w:space="0" w:color="auto"/>
              <w:bottom w:val="single" w:sz="4" w:space="0" w:color="auto"/>
              <w:right w:val="single" w:sz="4" w:space="0" w:color="auto"/>
            </w:tcBorders>
          </w:tcPr>
          <w:p w:rsidR="0069551B" w:rsidRDefault="0069551B" w:rsidP="001613D1">
            <w:pPr>
              <w:rPr>
                <w:rFonts w:eastAsiaTheme="minorEastAsia"/>
                <w:sz w:val="24"/>
                <w:szCs w:val="24"/>
              </w:rPr>
            </w:pPr>
          </w:p>
          <w:p w:rsidR="0068008E" w:rsidRDefault="0068008E" w:rsidP="001613D1">
            <w:pPr>
              <w:rPr>
                <w:rFonts w:eastAsiaTheme="minorEastAsia"/>
                <w:sz w:val="24"/>
                <w:szCs w:val="24"/>
              </w:rPr>
            </w:pPr>
          </w:p>
          <w:p w:rsidR="00DD5677" w:rsidRDefault="0068008E" w:rsidP="0068008E">
            <w:pPr>
              <w:rPr>
                <w:rFonts w:eastAsiaTheme="minorEastAsia"/>
                <w:sz w:val="18"/>
                <w:szCs w:val="18"/>
              </w:rPr>
            </w:pPr>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2π2.56</m:t>
                  </m:r>
                </m:e>
              </m:rad>
              <m:r>
                <w:rPr>
                  <w:rFonts w:ascii="Cambria Math" w:eastAsiaTheme="minorEastAsia" w:hAnsi="Cambria Math"/>
                  <w:sz w:val="18"/>
                  <w:szCs w:val="18"/>
                </w:rPr>
                <m:t>exp</m:t>
              </m:r>
              <m:d>
                <m:dPr>
                  <m:begChr m:val="{"/>
                  <m:endChr m:val="}"/>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x-12.38</m:t>
                              </m:r>
                            </m:num>
                            <m:den>
                              <m:r>
                                <w:rPr>
                                  <w:rFonts w:ascii="Cambria Math" w:eastAsiaTheme="minorEastAsia" w:hAnsi="Cambria Math"/>
                                  <w:sz w:val="18"/>
                                  <w:szCs w:val="18"/>
                                </w:rPr>
                                <m:t>2.56</m:t>
                              </m:r>
                            </m:den>
                          </m:f>
                        </m:e>
                      </m:d>
                    </m:e>
                    <m:sup>
                      <m:r>
                        <w:rPr>
                          <w:rFonts w:ascii="Cambria Math" w:eastAsiaTheme="minorEastAsia" w:hAnsi="Cambria Math"/>
                          <w:sz w:val="18"/>
                          <w:szCs w:val="18"/>
                        </w:rPr>
                        <m:t>2</m:t>
                      </m:r>
                    </m:sup>
                  </m:sSup>
                </m:e>
              </m:d>
            </m:oMath>
            <w:r>
              <w:rPr>
                <w:rFonts w:eastAsiaTheme="minorEastAsia"/>
                <w:sz w:val="18"/>
                <w:szCs w:val="18"/>
              </w:rPr>
              <w:t>*</w:t>
            </w:r>
            <w:r w:rsidR="00DD5677">
              <w:rPr>
                <w:rFonts w:eastAsiaTheme="minorEastAsia"/>
                <w:sz w:val="18"/>
                <w:szCs w:val="18"/>
              </w:rPr>
              <w:t>4.010919</w:t>
            </w:r>
          </w:p>
          <w:p w:rsidR="0068008E" w:rsidRPr="001613D1" w:rsidRDefault="0068008E" w:rsidP="001613D1">
            <w:pPr>
              <w:rPr>
                <w:rFonts w:eastAsiaTheme="minorEastAsia"/>
                <w:sz w:val="24"/>
                <w:szCs w:val="24"/>
              </w:rPr>
            </w:pPr>
          </w:p>
        </w:tc>
        <w:tc>
          <w:tcPr>
            <w:tcW w:w="4874" w:type="dxa"/>
            <w:tcBorders>
              <w:top w:val="single" w:sz="4" w:space="0" w:color="auto"/>
              <w:left w:val="single" w:sz="4" w:space="0" w:color="auto"/>
              <w:bottom w:val="single" w:sz="4" w:space="0" w:color="auto"/>
              <w:right w:val="single" w:sz="4" w:space="0" w:color="auto"/>
            </w:tcBorders>
          </w:tcPr>
          <w:p w:rsidR="0069551B" w:rsidRDefault="00457E0C" w:rsidP="004F0A9A">
            <w:pPr>
              <w:rPr>
                <w:noProof/>
                <w:sz w:val="24"/>
                <w:szCs w:val="24"/>
              </w:rPr>
            </w:pPr>
            <w:r>
              <w:rPr>
                <w:noProof/>
                <w:sz w:val="24"/>
                <w:szCs w:val="24"/>
              </w:rPr>
              <w:drawing>
                <wp:inline distT="0" distB="0" distL="0" distR="0" wp14:anchorId="2C6D92FC" wp14:editId="02ACAAD6">
                  <wp:extent cx="2952750" cy="2381250"/>
                  <wp:effectExtent l="0" t="0" r="0" b="0"/>
                  <wp:docPr id="332" name="Picture 332" descr="C:\Users\dominic\Documents\Work\Current Projects\MBQ\Literature_HSI_plots\WC_K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minic\Documents\Work\Current Projects\MBQ\Literature_HSI_plots\WC_King.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r w:rsidR="0069551B" w:rsidTr="00B01B16">
        <w:tc>
          <w:tcPr>
            <w:tcW w:w="1022" w:type="dxa"/>
            <w:tcBorders>
              <w:top w:val="single" w:sz="4" w:space="0" w:color="auto"/>
              <w:left w:val="single" w:sz="4" w:space="0" w:color="auto"/>
              <w:bottom w:val="single" w:sz="4" w:space="0" w:color="auto"/>
              <w:right w:val="single" w:sz="4" w:space="0" w:color="auto"/>
            </w:tcBorders>
          </w:tcPr>
          <w:p w:rsidR="0069551B" w:rsidRDefault="0069551B" w:rsidP="004F0A9A">
            <w:pPr>
              <w:rPr>
                <w:sz w:val="24"/>
                <w:szCs w:val="24"/>
              </w:rPr>
            </w:pPr>
          </w:p>
          <w:p w:rsidR="00457E0C" w:rsidRDefault="00457E0C" w:rsidP="004F0A9A">
            <w:pPr>
              <w:rPr>
                <w:sz w:val="24"/>
                <w:szCs w:val="24"/>
              </w:rPr>
            </w:pPr>
          </w:p>
          <w:p w:rsidR="00351EB3" w:rsidRDefault="00351EB3" w:rsidP="004F0A9A">
            <w:pPr>
              <w:rPr>
                <w:sz w:val="24"/>
                <w:szCs w:val="24"/>
              </w:rPr>
            </w:pPr>
            <w:r>
              <w:rPr>
                <w:sz w:val="24"/>
                <w:szCs w:val="24"/>
              </w:rPr>
              <w:t>WC</w:t>
            </w:r>
          </w:p>
        </w:tc>
        <w:tc>
          <w:tcPr>
            <w:tcW w:w="2236" w:type="dxa"/>
            <w:tcBorders>
              <w:top w:val="single" w:sz="4" w:space="0" w:color="auto"/>
              <w:left w:val="single" w:sz="4" w:space="0" w:color="auto"/>
              <w:bottom w:val="single" w:sz="4" w:space="0" w:color="auto"/>
              <w:right w:val="single" w:sz="4" w:space="0" w:color="auto"/>
            </w:tcBorders>
          </w:tcPr>
          <w:p w:rsidR="00351EB3" w:rsidRDefault="00351EB3" w:rsidP="004F0A9A">
            <w:pPr>
              <w:rPr>
                <w:sz w:val="24"/>
                <w:szCs w:val="24"/>
              </w:rPr>
            </w:pPr>
          </w:p>
          <w:p w:rsidR="00351EB3" w:rsidRDefault="00351EB3" w:rsidP="004F0A9A">
            <w:pPr>
              <w:rPr>
                <w:sz w:val="24"/>
                <w:szCs w:val="24"/>
              </w:rPr>
            </w:pPr>
          </w:p>
          <w:p w:rsidR="0069551B" w:rsidRDefault="00351EB3" w:rsidP="008C5613">
            <w:pPr>
              <w:rPr>
                <w:sz w:val="24"/>
                <w:szCs w:val="24"/>
              </w:rPr>
            </w:pPr>
            <w:r>
              <w:rPr>
                <w:sz w:val="24"/>
                <w:szCs w:val="24"/>
              </w:rPr>
              <w:t xml:space="preserve">From </w:t>
            </w:r>
            <w:proofErr w:type="spellStart"/>
            <w:r w:rsidR="00457E0C">
              <w:rPr>
                <w:sz w:val="24"/>
                <w:szCs w:val="24"/>
              </w:rPr>
              <w:t>Guthery</w:t>
            </w:r>
            <w:proofErr w:type="spellEnd"/>
            <w:r w:rsidR="008C5613">
              <w:rPr>
                <w:sz w:val="24"/>
                <w:szCs w:val="24"/>
              </w:rPr>
              <w:t xml:space="preserve"> </w:t>
            </w:r>
            <w:r w:rsidR="00456060">
              <w:rPr>
                <w:sz w:val="24"/>
                <w:szCs w:val="24"/>
              </w:rPr>
              <w:t xml:space="preserve">et al. </w:t>
            </w:r>
            <w:r w:rsidR="008C5613">
              <w:rPr>
                <w:sz w:val="24"/>
                <w:szCs w:val="24"/>
              </w:rPr>
              <w:t>(2001</w:t>
            </w:r>
            <w:r>
              <w:rPr>
                <w:sz w:val="24"/>
                <w:szCs w:val="24"/>
              </w:rPr>
              <w:t>): Percent woody cover in Sonora Mexico as measured in a line intercept method</w:t>
            </w:r>
            <w:r w:rsidR="008C5613">
              <w:rPr>
                <w:sz w:val="24"/>
                <w:szCs w:val="24"/>
              </w:rPr>
              <w:t xml:space="preserve"> (Canfield 1941).</w:t>
            </w:r>
          </w:p>
        </w:tc>
        <w:tc>
          <w:tcPr>
            <w:tcW w:w="2776" w:type="dxa"/>
            <w:tcBorders>
              <w:top w:val="single" w:sz="4" w:space="0" w:color="auto"/>
              <w:left w:val="single" w:sz="4" w:space="0" w:color="auto"/>
              <w:bottom w:val="single" w:sz="4" w:space="0" w:color="auto"/>
              <w:right w:val="single" w:sz="4" w:space="0" w:color="auto"/>
            </w:tcBorders>
          </w:tcPr>
          <w:p w:rsidR="0069551B" w:rsidRDefault="0069551B" w:rsidP="001613D1">
            <w:pPr>
              <w:rPr>
                <w:rFonts w:eastAsiaTheme="minorEastAsia"/>
                <w:sz w:val="24"/>
                <w:szCs w:val="24"/>
              </w:rPr>
            </w:pPr>
          </w:p>
          <w:p w:rsidR="00351EB3" w:rsidRDefault="00351EB3" w:rsidP="001613D1">
            <w:pPr>
              <w:rPr>
                <w:rFonts w:eastAsiaTheme="minorEastAsia"/>
                <w:sz w:val="24"/>
                <w:szCs w:val="24"/>
              </w:rPr>
            </w:pPr>
          </w:p>
          <w:p w:rsidR="00351EB3" w:rsidRPr="001613D1" w:rsidRDefault="00351EB3" w:rsidP="00351EB3">
            <w:pPr>
              <w:rPr>
                <w:rFonts w:eastAsiaTheme="minorEastAsia"/>
                <w:sz w:val="24"/>
                <w:szCs w:val="24"/>
              </w:rPr>
            </w:pPr>
            <m:oMathPara>
              <m:oMath>
                <m:r>
                  <w:rPr>
                    <w:rFonts w:ascii="Cambria Math" w:eastAsiaTheme="minorEastAsia" w:hAnsi="Cambria Math"/>
                    <w:sz w:val="12"/>
                    <w:szCs w:val="12"/>
                  </w:rPr>
                  <m:t>f</m:t>
                </m:r>
                <m:d>
                  <m:dPr>
                    <m:ctrlPr>
                      <w:rPr>
                        <w:rFonts w:ascii="Cambria Math" w:eastAsiaTheme="minorEastAsia" w:hAnsi="Cambria Math"/>
                        <w:i/>
                        <w:sz w:val="12"/>
                        <w:szCs w:val="12"/>
                      </w:rPr>
                    </m:ctrlPr>
                  </m:dPr>
                  <m:e>
                    <m:r>
                      <w:rPr>
                        <w:rFonts w:ascii="Cambria Math" w:eastAsiaTheme="minorEastAsia" w:hAnsi="Cambria Math"/>
                        <w:sz w:val="12"/>
                        <w:szCs w:val="12"/>
                      </w:rPr>
                      <m:t>x</m:t>
                    </m:r>
                  </m:e>
                </m:d>
                <m:r>
                  <w:rPr>
                    <w:rFonts w:ascii="Cambria Math" w:eastAsiaTheme="minorEastAsia" w:hAnsi="Cambria Math"/>
                    <w:sz w:val="12"/>
                    <w:szCs w:val="12"/>
                  </w:rPr>
                  <m:t>=</m:t>
                </m:r>
                <m:d>
                  <m:dPr>
                    <m:begChr m:val="{"/>
                    <m:endChr m:val=""/>
                    <m:ctrlPr>
                      <w:rPr>
                        <w:rFonts w:ascii="Cambria Math" w:eastAsiaTheme="minorEastAsia" w:hAnsi="Cambria Math"/>
                        <w:i/>
                        <w:sz w:val="12"/>
                        <w:szCs w:val="12"/>
                      </w:rPr>
                    </m:ctrlPr>
                  </m:dPr>
                  <m:e>
                    <m:eqArr>
                      <m:eqArrPr>
                        <m:ctrlPr>
                          <w:rPr>
                            <w:rFonts w:ascii="Cambria Math" w:eastAsiaTheme="minorEastAsia" w:hAnsi="Cambria Math"/>
                            <w:i/>
                            <w:sz w:val="12"/>
                            <w:szCs w:val="12"/>
                          </w:rPr>
                        </m:ctrlPr>
                      </m:eqArrPr>
                      <m:e>
                        <m:rad>
                          <m:radPr>
                            <m:degHide m:val="1"/>
                            <m:ctrlPr>
                              <w:rPr>
                                <w:rFonts w:ascii="Cambria Math" w:eastAsiaTheme="minorEastAsia" w:hAnsi="Cambria Math"/>
                                <w:i/>
                                <w:sz w:val="12"/>
                                <w:szCs w:val="12"/>
                              </w:rPr>
                            </m:ctrlPr>
                          </m:radPr>
                          <m:deg/>
                          <m:e>
                            <m:r>
                              <w:rPr>
                                <w:rFonts w:ascii="Cambria Math" w:eastAsiaTheme="minorEastAsia" w:hAnsi="Cambria Math"/>
                                <w:sz w:val="12"/>
                                <w:szCs w:val="12"/>
                              </w:rPr>
                              <m:t>2π156</m:t>
                            </m:r>
                          </m:e>
                        </m:rad>
                        <m:r>
                          <w:rPr>
                            <w:rFonts w:ascii="Cambria Math" w:eastAsiaTheme="minorEastAsia" w:hAnsi="Cambria Math"/>
                            <w:sz w:val="12"/>
                            <w:szCs w:val="12"/>
                          </w:rPr>
                          <m:t>exp</m:t>
                        </m:r>
                        <m:d>
                          <m:dPr>
                            <m:begChr m:val="{"/>
                            <m:endChr m:val="}"/>
                            <m:ctrlPr>
                              <w:rPr>
                                <w:rFonts w:ascii="Cambria Math" w:eastAsiaTheme="minorEastAsia" w:hAnsi="Cambria Math"/>
                                <w:i/>
                                <w:sz w:val="12"/>
                                <w:szCs w:val="12"/>
                              </w:rPr>
                            </m:ctrlPr>
                          </m:dPr>
                          <m:e>
                            <m:r>
                              <w:rPr>
                                <w:rFonts w:ascii="Cambria Math" w:eastAsiaTheme="minorEastAsia" w:hAnsi="Cambria Math"/>
                                <w:sz w:val="12"/>
                                <w:szCs w:val="12"/>
                              </w:rPr>
                              <m:t>-</m:t>
                            </m:r>
                            <m:f>
                              <m:fPr>
                                <m:ctrlPr>
                                  <w:rPr>
                                    <w:rFonts w:ascii="Cambria Math" w:eastAsiaTheme="minorEastAsia" w:hAnsi="Cambria Math"/>
                                    <w:i/>
                                    <w:sz w:val="12"/>
                                    <w:szCs w:val="12"/>
                                  </w:rPr>
                                </m:ctrlPr>
                              </m:fPr>
                              <m:num>
                                <m:r>
                                  <w:rPr>
                                    <w:rFonts w:ascii="Cambria Math" w:eastAsiaTheme="minorEastAsia" w:hAnsi="Cambria Math"/>
                                    <w:sz w:val="12"/>
                                    <w:szCs w:val="12"/>
                                  </w:rPr>
                                  <m:t>1</m:t>
                                </m:r>
                              </m:num>
                              <m:den>
                                <m:r>
                                  <w:rPr>
                                    <w:rFonts w:ascii="Cambria Math" w:eastAsiaTheme="minorEastAsia" w:hAnsi="Cambria Math"/>
                                    <w:sz w:val="12"/>
                                    <w:szCs w:val="12"/>
                                  </w:rPr>
                                  <m:t>2</m:t>
                                </m:r>
                              </m:den>
                            </m:f>
                            <m:sSup>
                              <m:sSupPr>
                                <m:ctrlPr>
                                  <w:rPr>
                                    <w:rFonts w:ascii="Cambria Math" w:eastAsiaTheme="minorEastAsia" w:hAnsi="Cambria Math"/>
                                    <w:i/>
                                    <w:sz w:val="12"/>
                                    <w:szCs w:val="12"/>
                                  </w:rPr>
                                </m:ctrlPr>
                              </m:sSupPr>
                              <m:e>
                                <m:d>
                                  <m:dPr>
                                    <m:ctrlPr>
                                      <w:rPr>
                                        <w:rFonts w:ascii="Cambria Math" w:eastAsiaTheme="minorEastAsia" w:hAnsi="Cambria Math"/>
                                        <w:i/>
                                        <w:sz w:val="12"/>
                                        <w:szCs w:val="12"/>
                                      </w:rPr>
                                    </m:ctrlPr>
                                  </m:dPr>
                                  <m:e>
                                    <m:f>
                                      <m:fPr>
                                        <m:ctrlPr>
                                          <w:rPr>
                                            <w:rFonts w:ascii="Cambria Math" w:eastAsiaTheme="minorEastAsia" w:hAnsi="Cambria Math"/>
                                            <w:i/>
                                            <w:sz w:val="12"/>
                                            <w:szCs w:val="12"/>
                                          </w:rPr>
                                        </m:ctrlPr>
                                      </m:fPr>
                                      <m:num>
                                        <m:r>
                                          <w:rPr>
                                            <w:rFonts w:ascii="Cambria Math" w:eastAsiaTheme="minorEastAsia" w:hAnsi="Cambria Math"/>
                                            <w:sz w:val="12"/>
                                            <w:szCs w:val="12"/>
                                          </w:rPr>
                                          <m:t>x-27.5</m:t>
                                        </m:r>
                                      </m:num>
                                      <m:den>
                                        <m:r>
                                          <w:rPr>
                                            <w:rFonts w:ascii="Cambria Math" w:eastAsiaTheme="minorEastAsia" w:hAnsi="Cambria Math"/>
                                            <w:sz w:val="12"/>
                                            <w:szCs w:val="12"/>
                                          </w:rPr>
                                          <m:t>156</m:t>
                                        </m:r>
                                      </m:den>
                                    </m:f>
                                  </m:e>
                                </m:d>
                              </m:e>
                              <m:sup>
                                <m:r>
                                  <w:rPr>
                                    <w:rFonts w:ascii="Cambria Math" w:eastAsiaTheme="minorEastAsia" w:hAnsi="Cambria Math"/>
                                    <w:sz w:val="12"/>
                                    <w:szCs w:val="12"/>
                                  </w:rPr>
                                  <m:t>2</m:t>
                                </m:r>
                              </m:sup>
                            </m:sSup>
                          </m:e>
                        </m:d>
                        <m:r>
                          <m:rPr>
                            <m:sty m:val="p"/>
                          </m:rPr>
                          <w:rPr>
                            <w:rFonts w:ascii="Cambria Math" w:eastAsiaTheme="minorEastAsia" w:hAnsi="Cambria Math"/>
                            <w:sz w:val="12"/>
                            <w:szCs w:val="12"/>
                          </w:rPr>
                          <m:t>*51.66, x&lt;15</m:t>
                        </m:r>
                      </m:e>
                      <m:e>
                        <m:r>
                          <w:rPr>
                            <w:rFonts w:ascii="Cambria Math" w:eastAsiaTheme="minorEastAsia" w:hAnsi="Cambria Math"/>
                            <w:sz w:val="12"/>
                            <w:szCs w:val="12"/>
                          </w:rPr>
                          <m:t>1,  15&lt;x&lt;40</m:t>
                        </m:r>
                      </m:e>
                      <m:e>
                        <m:rad>
                          <m:radPr>
                            <m:degHide m:val="1"/>
                            <m:ctrlPr>
                              <w:rPr>
                                <w:rFonts w:ascii="Cambria Math" w:eastAsiaTheme="minorEastAsia" w:hAnsi="Cambria Math"/>
                                <w:i/>
                                <w:sz w:val="12"/>
                                <w:szCs w:val="12"/>
                              </w:rPr>
                            </m:ctrlPr>
                          </m:radPr>
                          <m:deg/>
                          <m:e>
                            <m:r>
                              <w:rPr>
                                <w:rFonts w:ascii="Cambria Math" w:eastAsiaTheme="minorEastAsia" w:hAnsi="Cambria Math"/>
                                <w:sz w:val="12"/>
                                <w:szCs w:val="12"/>
                              </w:rPr>
                              <m:t>2π156</m:t>
                            </m:r>
                          </m:e>
                        </m:rad>
                        <m:r>
                          <w:rPr>
                            <w:rFonts w:ascii="Cambria Math" w:eastAsiaTheme="minorEastAsia" w:hAnsi="Cambria Math"/>
                            <w:sz w:val="12"/>
                            <w:szCs w:val="12"/>
                          </w:rPr>
                          <m:t>exp</m:t>
                        </m:r>
                        <m:d>
                          <m:dPr>
                            <m:begChr m:val="{"/>
                            <m:endChr m:val="}"/>
                            <m:ctrlPr>
                              <w:rPr>
                                <w:rFonts w:ascii="Cambria Math" w:eastAsiaTheme="minorEastAsia" w:hAnsi="Cambria Math"/>
                                <w:i/>
                                <w:sz w:val="12"/>
                                <w:szCs w:val="12"/>
                              </w:rPr>
                            </m:ctrlPr>
                          </m:dPr>
                          <m:e>
                            <m:r>
                              <w:rPr>
                                <w:rFonts w:ascii="Cambria Math" w:eastAsiaTheme="minorEastAsia" w:hAnsi="Cambria Math"/>
                                <w:sz w:val="12"/>
                                <w:szCs w:val="12"/>
                              </w:rPr>
                              <m:t>-</m:t>
                            </m:r>
                            <m:f>
                              <m:fPr>
                                <m:ctrlPr>
                                  <w:rPr>
                                    <w:rFonts w:ascii="Cambria Math" w:eastAsiaTheme="minorEastAsia" w:hAnsi="Cambria Math"/>
                                    <w:i/>
                                    <w:sz w:val="12"/>
                                    <w:szCs w:val="12"/>
                                  </w:rPr>
                                </m:ctrlPr>
                              </m:fPr>
                              <m:num>
                                <m:r>
                                  <w:rPr>
                                    <w:rFonts w:ascii="Cambria Math" w:eastAsiaTheme="minorEastAsia" w:hAnsi="Cambria Math"/>
                                    <w:sz w:val="12"/>
                                    <w:szCs w:val="12"/>
                                  </w:rPr>
                                  <m:t>1</m:t>
                                </m:r>
                              </m:num>
                              <m:den>
                                <m:r>
                                  <w:rPr>
                                    <w:rFonts w:ascii="Cambria Math" w:eastAsiaTheme="minorEastAsia" w:hAnsi="Cambria Math"/>
                                    <w:sz w:val="12"/>
                                    <w:szCs w:val="12"/>
                                  </w:rPr>
                                  <m:t>2</m:t>
                                </m:r>
                              </m:den>
                            </m:f>
                            <m:sSup>
                              <m:sSupPr>
                                <m:ctrlPr>
                                  <w:rPr>
                                    <w:rFonts w:ascii="Cambria Math" w:eastAsiaTheme="minorEastAsia" w:hAnsi="Cambria Math"/>
                                    <w:i/>
                                    <w:sz w:val="12"/>
                                    <w:szCs w:val="12"/>
                                  </w:rPr>
                                </m:ctrlPr>
                              </m:sSupPr>
                              <m:e>
                                <m:d>
                                  <m:dPr>
                                    <m:ctrlPr>
                                      <w:rPr>
                                        <w:rFonts w:ascii="Cambria Math" w:eastAsiaTheme="minorEastAsia" w:hAnsi="Cambria Math"/>
                                        <w:i/>
                                        <w:sz w:val="12"/>
                                        <w:szCs w:val="12"/>
                                      </w:rPr>
                                    </m:ctrlPr>
                                  </m:dPr>
                                  <m:e>
                                    <m:f>
                                      <m:fPr>
                                        <m:ctrlPr>
                                          <w:rPr>
                                            <w:rFonts w:ascii="Cambria Math" w:eastAsiaTheme="minorEastAsia" w:hAnsi="Cambria Math"/>
                                            <w:i/>
                                            <w:sz w:val="12"/>
                                            <w:szCs w:val="12"/>
                                          </w:rPr>
                                        </m:ctrlPr>
                                      </m:fPr>
                                      <m:num>
                                        <m:r>
                                          <w:rPr>
                                            <w:rFonts w:ascii="Cambria Math" w:eastAsiaTheme="minorEastAsia" w:hAnsi="Cambria Math"/>
                                            <w:sz w:val="12"/>
                                            <w:szCs w:val="12"/>
                                          </w:rPr>
                                          <m:t>x-27.5</m:t>
                                        </m:r>
                                      </m:num>
                                      <m:den>
                                        <m:r>
                                          <w:rPr>
                                            <w:rFonts w:ascii="Cambria Math" w:eastAsiaTheme="minorEastAsia" w:hAnsi="Cambria Math"/>
                                            <w:sz w:val="12"/>
                                            <w:szCs w:val="12"/>
                                          </w:rPr>
                                          <m:t>156</m:t>
                                        </m:r>
                                      </m:den>
                                    </m:f>
                                  </m:e>
                                </m:d>
                              </m:e>
                              <m:sup>
                                <m:r>
                                  <w:rPr>
                                    <w:rFonts w:ascii="Cambria Math" w:eastAsiaTheme="minorEastAsia" w:hAnsi="Cambria Math"/>
                                    <w:sz w:val="12"/>
                                    <w:szCs w:val="12"/>
                                  </w:rPr>
                                  <m:t>2</m:t>
                                </m:r>
                              </m:sup>
                            </m:sSup>
                          </m:e>
                        </m:d>
                        <m:r>
                          <m:rPr>
                            <m:sty m:val="p"/>
                          </m:rPr>
                          <w:rPr>
                            <w:rFonts w:ascii="Cambria Math" w:eastAsiaTheme="minorEastAsia" w:hAnsi="Cambria Math"/>
                            <w:sz w:val="12"/>
                            <w:szCs w:val="12"/>
                          </w:rPr>
                          <m:t>*51.66, 40&lt;x</m:t>
                        </m:r>
                      </m:e>
                    </m:eqArr>
                  </m:e>
                </m:d>
              </m:oMath>
            </m:oMathPara>
          </w:p>
        </w:tc>
        <w:tc>
          <w:tcPr>
            <w:tcW w:w="4874" w:type="dxa"/>
            <w:tcBorders>
              <w:top w:val="single" w:sz="4" w:space="0" w:color="auto"/>
              <w:left w:val="single" w:sz="4" w:space="0" w:color="auto"/>
              <w:bottom w:val="single" w:sz="4" w:space="0" w:color="auto"/>
              <w:right w:val="single" w:sz="4" w:space="0" w:color="auto"/>
            </w:tcBorders>
          </w:tcPr>
          <w:p w:rsidR="0069551B" w:rsidRDefault="00EC21FE" w:rsidP="00457E0C">
            <w:pPr>
              <w:rPr>
                <w:noProof/>
                <w:sz w:val="24"/>
                <w:szCs w:val="24"/>
              </w:rPr>
            </w:pPr>
            <w:r>
              <w:rPr>
                <w:noProof/>
                <w:sz w:val="24"/>
                <w:szCs w:val="24"/>
              </w:rPr>
              <w:drawing>
                <wp:inline distT="0" distB="0" distL="0" distR="0" wp14:anchorId="35228CB0" wp14:editId="097C1795">
                  <wp:extent cx="2952750" cy="2381250"/>
                  <wp:effectExtent l="0" t="0" r="0" b="0"/>
                  <wp:docPr id="31" name="Picture 31" descr="C:\Users\dominic\Documents\Work\Current Projects\MBQ\Literature_HSI_plots\WC_Guthe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minic\Documents\Work\Current Projects\MBQ\Literature_HSI_plots\WC_Guthery.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r w:rsidR="008C5613" w:rsidTr="00B01B16">
        <w:tc>
          <w:tcPr>
            <w:tcW w:w="1022"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8C5613" w:rsidRDefault="008C5613" w:rsidP="008C5613">
            <w:pPr>
              <w:rPr>
                <w:sz w:val="24"/>
                <w:szCs w:val="24"/>
              </w:rPr>
            </w:pPr>
          </w:p>
          <w:p w:rsidR="008C5613" w:rsidRDefault="008C5613" w:rsidP="008C5613">
            <w:pPr>
              <w:rPr>
                <w:sz w:val="24"/>
                <w:szCs w:val="24"/>
              </w:rPr>
            </w:pPr>
            <w:r>
              <w:rPr>
                <w:sz w:val="24"/>
                <w:szCs w:val="24"/>
              </w:rPr>
              <w:t>WC</w:t>
            </w:r>
          </w:p>
        </w:tc>
        <w:tc>
          <w:tcPr>
            <w:tcW w:w="2236"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8C5613" w:rsidRDefault="008C5613" w:rsidP="008C5613">
            <w:pPr>
              <w:rPr>
                <w:sz w:val="24"/>
                <w:szCs w:val="24"/>
              </w:rPr>
            </w:pPr>
          </w:p>
          <w:p w:rsidR="008C5613" w:rsidRDefault="008C5613" w:rsidP="008C5613">
            <w:pPr>
              <w:rPr>
                <w:sz w:val="24"/>
                <w:szCs w:val="24"/>
              </w:rPr>
            </w:pPr>
            <w:r>
              <w:rPr>
                <w:sz w:val="24"/>
                <w:szCs w:val="24"/>
              </w:rPr>
              <w:t xml:space="preserve">From </w:t>
            </w:r>
            <w:proofErr w:type="spellStart"/>
            <w:r>
              <w:rPr>
                <w:sz w:val="24"/>
                <w:szCs w:val="24"/>
              </w:rPr>
              <w:t>Guthery</w:t>
            </w:r>
            <w:proofErr w:type="spellEnd"/>
            <w:r>
              <w:rPr>
                <w:sz w:val="24"/>
                <w:szCs w:val="24"/>
              </w:rPr>
              <w:t xml:space="preserve"> </w:t>
            </w:r>
            <w:r w:rsidR="00456060">
              <w:rPr>
                <w:sz w:val="24"/>
                <w:szCs w:val="24"/>
              </w:rPr>
              <w:t xml:space="preserve">et al. </w:t>
            </w:r>
            <w:r>
              <w:rPr>
                <w:sz w:val="24"/>
                <w:szCs w:val="24"/>
              </w:rPr>
              <w:t>(2001): Percent woody cover in Arizona</w:t>
            </w:r>
            <w:r w:rsidR="00763CA1">
              <w:rPr>
                <w:sz w:val="24"/>
                <w:szCs w:val="24"/>
              </w:rPr>
              <w:t xml:space="preserve"> as measured by</w:t>
            </w:r>
            <w:r>
              <w:rPr>
                <w:sz w:val="24"/>
                <w:szCs w:val="24"/>
              </w:rPr>
              <w:t xml:space="preserve"> a line intercept method (Canfield 1941).</w:t>
            </w:r>
          </w:p>
        </w:tc>
        <w:tc>
          <w:tcPr>
            <w:tcW w:w="2776" w:type="dxa"/>
            <w:tcBorders>
              <w:top w:val="single" w:sz="4" w:space="0" w:color="auto"/>
              <w:left w:val="single" w:sz="4" w:space="0" w:color="auto"/>
              <w:bottom w:val="single" w:sz="4" w:space="0" w:color="auto"/>
              <w:right w:val="single" w:sz="4" w:space="0" w:color="auto"/>
            </w:tcBorders>
          </w:tcPr>
          <w:p w:rsidR="008C5613" w:rsidRDefault="008C5613" w:rsidP="008C5613">
            <w:pPr>
              <w:rPr>
                <w:rFonts w:eastAsiaTheme="minorEastAsia"/>
                <w:sz w:val="24"/>
                <w:szCs w:val="24"/>
              </w:rPr>
            </w:pPr>
          </w:p>
          <w:p w:rsidR="008C5613" w:rsidRDefault="008C5613" w:rsidP="008C5613">
            <w:pPr>
              <w:rPr>
                <w:rFonts w:eastAsiaTheme="minorEastAsia"/>
                <w:sz w:val="24"/>
                <w:szCs w:val="24"/>
              </w:rPr>
            </w:pPr>
          </w:p>
          <w:p w:rsidR="008C5613" w:rsidRDefault="008C5613" w:rsidP="008C5613">
            <w:pPr>
              <w:rPr>
                <w:rFonts w:eastAsiaTheme="minorEastAsia"/>
                <w:sz w:val="18"/>
                <w:szCs w:val="18"/>
              </w:rPr>
            </w:pPr>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2π225</m:t>
                  </m:r>
                </m:e>
              </m:rad>
              <m:r>
                <w:rPr>
                  <w:rFonts w:ascii="Cambria Math" w:eastAsiaTheme="minorEastAsia" w:hAnsi="Cambria Math"/>
                  <w:sz w:val="18"/>
                  <w:szCs w:val="18"/>
                </w:rPr>
                <m:t>exp</m:t>
              </m:r>
              <m:d>
                <m:dPr>
                  <m:begChr m:val="{"/>
                  <m:endChr m:val="}"/>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x-15</m:t>
                              </m:r>
                            </m:num>
                            <m:den>
                              <m:r>
                                <w:rPr>
                                  <w:rFonts w:ascii="Cambria Math" w:eastAsiaTheme="minorEastAsia" w:hAnsi="Cambria Math"/>
                                  <w:sz w:val="18"/>
                                  <w:szCs w:val="18"/>
                                </w:rPr>
                                <m:t>225</m:t>
                              </m:r>
                            </m:den>
                          </m:f>
                        </m:e>
                      </m:d>
                    </m:e>
                    <m:sup>
                      <m:r>
                        <w:rPr>
                          <w:rFonts w:ascii="Cambria Math" w:eastAsiaTheme="minorEastAsia" w:hAnsi="Cambria Math"/>
                          <w:sz w:val="18"/>
                          <w:szCs w:val="18"/>
                        </w:rPr>
                        <m:t>2</m:t>
                      </m:r>
                    </m:sup>
                  </m:sSup>
                </m:e>
              </m:d>
            </m:oMath>
            <w:r>
              <w:rPr>
                <w:rFonts w:eastAsiaTheme="minorEastAsia"/>
                <w:sz w:val="18"/>
                <w:szCs w:val="18"/>
              </w:rPr>
              <w:t>*37.59943</w:t>
            </w:r>
          </w:p>
          <w:p w:rsidR="008C5613" w:rsidRDefault="008C5613" w:rsidP="008C5613">
            <w:pPr>
              <w:rPr>
                <w:sz w:val="24"/>
                <w:szCs w:val="24"/>
              </w:rPr>
            </w:pPr>
          </w:p>
        </w:tc>
        <w:tc>
          <w:tcPr>
            <w:tcW w:w="4874" w:type="dxa"/>
            <w:tcBorders>
              <w:top w:val="single" w:sz="4" w:space="0" w:color="auto"/>
              <w:left w:val="single" w:sz="4" w:space="0" w:color="auto"/>
              <w:bottom w:val="single" w:sz="4" w:space="0" w:color="auto"/>
              <w:right w:val="single" w:sz="4" w:space="0" w:color="auto"/>
            </w:tcBorders>
          </w:tcPr>
          <w:p w:rsidR="008C5613" w:rsidRDefault="008C5613" w:rsidP="008C5613">
            <w:pPr>
              <w:rPr>
                <w:noProof/>
                <w:sz w:val="24"/>
                <w:szCs w:val="24"/>
              </w:rPr>
            </w:pPr>
            <w:r>
              <w:rPr>
                <w:noProof/>
                <w:sz w:val="24"/>
                <w:szCs w:val="24"/>
              </w:rPr>
              <w:drawing>
                <wp:inline distT="0" distB="0" distL="0" distR="0" wp14:anchorId="5A9663A2" wp14:editId="5679258D">
                  <wp:extent cx="2953512" cy="2377440"/>
                  <wp:effectExtent l="0" t="0" r="0" b="3810"/>
                  <wp:docPr id="288" name="Picture 288" descr="C:\Users\dominic\Documents\Work\Current Projects\MBQ\Literature_HSI_plots\WC_AZ_Guthe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minic\Documents\Work\Current Projects\MBQ\Literature_HSI_plots\WC_AZ_Guthery.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3512" cy="2377440"/>
                          </a:xfrm>
                          <a:prstGeom prst="rect">
                            <a:avLst/>
                          </a:prstGeom>
                          <a:noFill/>
                          <a:ln>
                            <a:noFill/>
                          </a:ln>
                        </pic:spPr>
                      </pic:pic>
                    </a:graphicData>
                  </a:graphic>
                </wp:inline>
              </w:drawing>
            </w:r>
          </w:p>
        </w:tc>
      </w:tr>
      <w:tr w:rsidR="008C5613" w:rsidTr="00B01B16">
        <w:tc>
          <w:tcPr>
            <w:tcW w:w="1022"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763CA1" w:rsidRDefault="00763CA1" w:rsidP="008C5613">
            <w:pPr>
              <w:rPr>
                <w:sz w:val="24"/>
                <w:szCs w:val="24"/>
              </w:rPr>
            </w:pPr>
          </w:p>
          <w:p w:rsidR="00763CA1" w:rsidRDefault="00763CA1" w:rsidP="008C5613">
            <w:pPr>
              <w:rPr>
                <w:sz w:val="24"/>
                <w:szCs w:val="24"/>
              </w:rPr>
            </w:pPr>
            <w:r>
              <w:rPr>
                <w:sz w:val="24"/>
                <w:szCs w:val="24"/>
              </w:rPr>
              <w:t>TSC</w:t>
            </w:r>
          </w:p>
        </w:tc>
        <w:tc>
          <w:tcPr>
            <w:tcW w:w="2236"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763CA1" w:rsidRDefault="00763CA1" w:rsidP="008C5613">
            <w:pPr>
              <w:rPr>
                <w:sz w:val="24"/>
                <w:szCs w:val="24"/>
              </w:rPr>
            </w:pPr>
          </w:p>
          <w:p w:rsidR="00763CA1" w:rsidRDefault="00763CA1" w:rsidP="00456060">
            <w:pPr>
              <w:rPr>
                <w:sz w:val="24"/>
                <w:szCs w:val="24"/>
              </w:rPr>
            </w:pPr>
            <w:r>
              <w:rPr>
                <w:sz w:val="24"/>
                <w:szCs w:val="24"/>
              </w:rPr>
              <w:t>From Simms (1989): Percent tree and shrub cover as measured by a line intercept method (Canfield 1941).</w:t>
            </w:r>
          </w:p>
        </w:tc>
        <w:tc>
          <w:tcPr>
            <w:tcW w:w="2776" w:type="dxa"/>
            <w:tcBorders>
              <w:top w:val="single" w:sz="4" w:space="0" w:color="auto"/>
              <w:left w:val="single" w:sz="4" w:space="0" w:color="auto"/>
              <w:bottom w:val="single" w:sz="4" w:space="0" w:color="auto"/>
              <w:right w:val="single" w:sz="4" w:space="0" w:color="auto"/>
            </w:tcBorders>
          </w:tcPr>
          <w:p w:rsidR="008C5613" w:rsidRDefault="008C5613" w:rsidP="008C5613">
            <w:pPr>
              <w:rPr>
                <w:rFonts w:eastAsiaTheme="minorEastAsia"/>
                <w:sz w:val="24"/>
                <w:szCs w:val="24"/>
              </w:rPr>
            </w:pPr>
          </w:p>
          <w:p w:rsidR="00F813EC" w:rsidRDefault="00F813EC" w:rsidP="008C5613">
            <w:pPr>
              <w:rPr>
                <w:rFonts w:eastAsiaTheme="minorEastAsia"/>
                <w:sz w:val="24"/>
                <w:szCs w:val="24"/>
              </w:rPr>
            </w:pPr>
          </w:p>
          <w:p w:rsidR="00F813EC" w:rsidRDefault="00F813EC" w:rsidP="00F813EC">
            <w:pPr>
              <w:rPr>
                <w:rFonts w:eastAsiaTheme="minorEastAsia"/>
                <w:sz w:val="18"/>
                <w:szCs w:val="18"/>
              </w:rPr>
            </w:pPr>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2π9</m:t>
                  </m:r>
                </m:e>
              </m:rad>
              <m:r>
                <w:rPr>
                  <w:rFonts w:ascii="Cambria Math" w:eastAsiaTheme="minorEastAsia" w:hAnsi="Cambria Math"/>
                  <w:sz w:val="18"/>
                  <w:szCs w:val="18"/>
                </w:rPr>
                <m:t>exp</m:t>
              </m:r>
              <m:d>
                <m:dPr>
                  <m:begChr m:val="{"/>
                  <m:endChr m:val="}"/>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x-10</m:t>
                              </m:r>
                            </m:num>
                            <m:den>
                              <m:r>
                                <w:rPr>
                                  <w:rFonts w:ascii="Cambria Math" w:eastAsiaTheme="minorEastAsia" w:hAnsi="Cambria Math"/>
                                  <w:sz w:val="18"/>
                                  <w:szCs w:val="18"/>
                                </w:rPr>
                                <m:t>9</m:t>
                              </m:r>
                            </m:den>
                          </m:f>
                        </m:e>
                      </m:d>
                    </m:e>
                    <m:sup>
                      <m:r>
                        <w:rPr>
                          <w:rFonts w:ascii="Cambria Math" w:eastAsiaTheme="minorEastAsia" w:hAnsi="Cambria Math"/>
                          <w:sz w:val="18"/>
                          <w:szCs w:val="18"/>
                        </w:rPr>
                        <m:t>2</m:t>
                      </m:r>
                    </m:sup>
                  </m:sSup>
                </m:e>
              </m:d>
            </m:oMath>
            <w:r>
              <w:rPr>
                <w:rFonts w:eastAsiaTheme="minorEastAsia"/>
                <w:sz w:val="18"/>
                <w:szCs w:val="18"/>
              </w:rPr>
              <w:t>*</w:t>
            </w:r>
            <w:r w:rsidR="00030244">
              <w:rPr>
                <w:rFonts w:eastAsiaTheme="minorEastAsia"/>
                <w:sz w:val="18"/>
                <w:szCs w:val="18"/>
              </w:rPr>
              <w:t>7.519885</w:t>
            </w:r>
          </w:p>
          <w:p w:rsidR="00F813EC" w:rsidRPr="001613D1" w:rsidRDefault="00F813EC" w:rsidP="008C5613">
            <w:pPr>
              <w:rPr>
                <w:rFonts w:eastAsiaTheme="minorEastAsia"/>
                <w:sz w:val="24"/>
                <w:szCs w:val="24"/>
              </w:rPr>
            </w:pPr>
          </w:p>
        </w:tc>
        <w:tc>
          <w:tcPr>
            <w:tcW w:w="4874" w:type="dxa"/>
            <w:tcBorders>
              <w:top w:val="single" w:sz="4" w:space="0" w:color="auto"/>
              <w:left w:val="single" w:sz="4" w:space="0" w:color="auto"/>
              <w:bottom w:val="single" w:sz="4" w:space="0" w:color="auto"/>
              <w:right w:val="single" w:sz="4" w:space="0" w:color="auto"/>
            </w:tcBorders>
          </w:tcPr>
          <w:p w:rsidR="008C5613" w:rsidRDefault="00030244" w:rsidP="008C5613">
            <w:pPr>
              <w:rPr>
                <w:noProof/>
                <w:sz w:val="24"/>
                <w:szCs w:val="24"/>
              </w:rPr>
            </w:pPr>
            <w:r>
              <w:rPr>
                <w:noProof/>
                <w:sz w:val="24"/>
                <w:szCs w:val="24"/>
              </w:rPr>
              <w:drawing>
                <wp:inline distT="0" distB="0" distL="0" distR="0">
                  <wp:extent cx="2952750" cy="2428875"/>
                  <wp:effectExtent l="0" t="0" r="0" b="9525"/>
                  <wp:docPr id="335" name="Picture 335" descr="C:\Users\dominic\Documents\Work\Current Projects\MBQ\Literature_HSI_plots\TSC_Simm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minic\Documents\Work\Current Projects\MBQ\Literature_HSI_plots\TSC_Simms.em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2428875"/>
                          </a:xfrm>
                          <a:prstGeom prst="rect">
                            <a:avLst/>
                          </a:prstGeom>
                          <a:noFill/>
                          <a:ln>
                            <a:noFill/>
                          </a:ln>
                        </pic:spPr>
                      </pic:pic>
                    </a:graphicData>
                  </a:graphic>
                </wp:inline>
              </w:drawing>
            </w:r>
          </w:p>
        </w:tc>
      </w:tr>
      <w:tr w:rsidR="008C5613" w:rsidTr="00B01B16">
        <w:tc>
          <w:tcPr>
            <w:tcW w:w="1022"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030244" w:rsidRDefault="00030244" w:rsidP="008C5613">
            <w:pPr>
              <w:rPr>
                <w:sz w:val="24"/>
                <w:szCs w:val="24"/>
              </w:rPr>
            </w:pPr>
          </w:p>
          <w:p w:rsidR="00030244" w:rsidRDefault="00030244" w:rsidP="008C5613">
            <w:pPr>
              <w:rPr>
                <w:sz w:val="24"/>
                <w:szCs w:val="24"/>
              </w:rPr>
            </w:pPr>
            <w:r>
              <w:rPr>
                <w:sz w:val="24"/>
                <w:szCs w:val="24"/>
              </w:rPr>
              <w:t>NT</w:t>
            </w:r>
          </w:p>
        </w:tc>
        <w:tc>
          <w:tcPr>
            <w:tcW w:w="2236"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030244" w:rsidRDefault="00030244" w:rsidP="008C5613">
            <w:pPr>
              <w:rPr>
                <w:sz w:val="24"/>
                <w:szCs w:val="24"/>
              </w:rPr>
            </w:pPr>
          </w:p>
          <w:p w:rsidR="00030244" w:rsidRDefault="00030244" w:rsidP="008C5613">
            <w:pPr>
              <w:rPr>
                <w:sz w:val="24"/>
                <w:szCs w:val="24"/>
              </w:rPr>
            </w:pPr>
            <w:r>
              <w:rPr>
                <w:sz w:val="24"/>
                <w:szCs w:val="24"/>
              </w:rPr>
              <w:t>From Simms (1989): Number of trees with a height between 0 and 5 meters per hectare.</w:t>
            </w:r>
          </w:p>
        </w:tc>
        <w:tc>
          <w:tcPr>
            <w:tcW w:w="2776" w:type="dxa"/>
            <w:tcBorders>
              <w:top w:val="single" w:sz="4" w:space="0" w:color="auto"/>
              <w:left w:val="single" w:sz="4" w:space="0" w:color="auto"/>
              <w:bottom w:val="single" w:sz="4" w:space="0" w:color="auto"/>
              <w:right w:val="single" w:sz="4" w:space="0" w:color="auto"/>
            </w:tcBorders>
          </w:tcPr>
          <w:p w:rsidR="008C5613" w:rsidRDefault="008C5613" w:rsidP="008C5613">
            <w:pPr>
              <w:rPr>
                <w:rFonts w:eastAsiaTheme="minorEastAsia"/>
                <w:sz w:val="24"/>
                <w:szCs w:val="24"/>
              </w:rPr>
            </w:pPr>
          </w:p>
          <w:p w:rsidR="00030244" w:rsidRDefault="00030244" w:rsidP="008C5613">
            <w:pPr>
              <w:rPr>
                <w:rFonts w:eastAsiaTheme="minorEastAsia"/>
                <w:sz w:val="24"/>
                <w:szCs w:val="24"/>
              </w:rPr>
            </w:pPr>
          </w:p>
          <w:p w:rsidR="00030244" w:rsidRDefault="00030244" w:rsidP="00030244">
            <w:pPr>
              <w:rPr>
                <w:rFonts w:eastAsiaTheme="minorEastAsia"/>
                <w:sz w:val="18"/>
                <w:szCs w:val="18"/>
              </w:rPr>
            </w:pPr>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2π225</m:t>
                  </m:r>
                </m:e>
              </m:rad>
              <m:r>
                <w:rPr>
                  <w:rFonts w:ascii="Cambria Math" w:eastAsiaTheme="minorEastAsia" w:hAnsi="Cambria Math"/>
                  <w:sz w:val="18"/>
                  <w:szCs w:val="18"/>
                </w:rPr>
                <m:t>exp</m:t>
              </m:r>
              <m:d>
                <m:dPr>
                  <m:begChr m:val="{"/>
                  <m:endChr m:val="}"/>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x-50</m:t>
                              </m:r>
                            </m:num>
                            <m:den>
                              <m:r>
                                <w:rPr>
                                  <w:rFonts w:ascii="Cambria Math" w:eastAsiaTheme="minorEastAsia" w:hAnsi="Cambria Math"/>
                                  <w:sz w:val="18"/>
                                  <w:szCs w:val="18"/>
                                </w:rPr>
                                <m:t>225</m:t>
                              </m:r>
                            </m:den>
                          </m:f>
                        </m:e>
                      </m:d>
                    </m:e>
                    <m:sup>
                      <m:r>
                        <w:rPr>
                          <w:rFonts w:ascii="Cambria Math" w:eastAsiaTheme="minorEastAsia" w:hAnsi="Cambria Math"/>
                          <w:sz w:val="18"/>
                          <w:szCs w:val="18"/>
                        </w:rPr>
                        <m:t>2</m:t>
                      </m:r>
                    </m:sup>
                  </m:sSup>
                </m:e>
              </m:d>
            </m:oMath>
            <w:r>
              <w:rPr>
                <w:rFonts w:eastAsiaTheme="minorEastAsia"/>
                <w:sz w:val="18"/>
                <w:szCs w:val="18"/>
              </w:rPr>
              <w:t>*37.5994</w:t>
            </w:r>
          </w:p>
          <w:p w:rsidR="00030244" w:rsidRPr="001613D1" w:rsidRDefault="00030244" w:rsidP="008C5613">
            <w:pPr>
              <w:rPr>
                <w:rFonts w:eastAsiaTheme="minorEastAsia"/>
                <w:sz w:val="24"/>
                <w:szCs w:val="24"/>
              </w:rPr>
            </w:pPr>
          </w:p>
        </w:tc>
        <w:tc>
          <w:tcPr>
            <w:tcW w:w="4874" w:type="dxa"/>
            <w:tcBorders>
              <w:top w:val="single" w:sz="4" w:space="0" w:color="auto"/>
              <w:left w:val="single" w:sz="4" w:space="0" w:color="auto"/>
              <w:bottom w:val="single" w:sz="4" w:space="0" w:color="auto"/>
              <w:right w:val="single" w:sz="4" w:space="0" w:color="auto"/>
            </w:tcBorders>
          </w:tcPr>
          <w:p w:rsidR="008C5613" w:rsidRDefault="008C5613" w:rsidP="008C5613">
            <w:pPr>
              <w:rPr>
                <w:noProof/>
                <w:sz w:val="24"/>
                <w:szCs w:val="24"/>
              </w:rPr>
            </w:pPr>
            <w:r>
              <w:rPr>
                <w:noProof/>
                <w:sz w:val="24"/>
                <w:szCs w:val="24"/>
              </w:rPr>
              <w:drawing>
                <wp:inline distT="0" distB="0" distL="0" distR="0" wp14:anchorId="5615EF92" wp14:editId="22948BEF">
                  <wp:extent cx="2952750" cy="2381250"/>
                  <wp:effectExtent l="0" t="0" r="0" b="0"/>
                  <wp:docPr id="291" name="Picture 291" descr="C:\Users\dominic\Documents\Work\Current Projects\MBQ\Literature_HSI_plots\TD_Simm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minic\Documents\Work\Current Projects\MBQ\Literature_HSI_plots\TD_Simms.em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r w:rsidR="008C5613" w:rsidTr="00B01B16">
        <w:tc>
          <w:tcPr>
            <w:tcW w:w="1022"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030244" w:rsidRDefault="00030244" w:rsidP="008C5613">
            <w:pPr>
              <w:rPr>
                <w:sz w:val="24"/>
                <w:szCs w:val="24"/>
              </w:rPr>
            </w:pPr>
          </w:p>
          <w:p w:rsidR="00030244" w:rsidRDefault="00030244" w:rsidP="008C5613">
            <w:pPr>
              <w:rPr>
                <w:sz w:val="24"/>
                <w:szCs w:val="24"/>
              </w:rPr>
            </w:pPr>
            <w:r>
              <w:rPr>
                <w:sz w:val="24"/>
                <w:szCs w:val="24"/>
              </w:rPr>
              <w:t>VC</w:t>
            </w:r>
          </w:p>
        </w:tc>
        <w:tc>
          <w:tcPr>
            <w:tcW w:w="2236" w:type="dxa"/>
            <w:tcBorders>
              <w:top w:val="single" w:sz="4" w:space="0" w:color="auto"/>
              <w:left w:val="single" w:sz="4" w:space="0" w:color="auto"/>
              <w:bottom w:val="single" w:sz="4" w:space="0" w:color="auto"/>
              <w:right w:val="single" w:sz="4" w:space="0" w:color="auto"/>
            </w:tcBorders>
          </w:tcPr>
          <w:p w:rsidR="00030244" w:rsidRDefault="00030244" w:rsidP="008C5613">
            <w:pPr>
              <w:rPr>
                <w:sz w:val="24"/>
                <w:szCs w:val="24"/>
              </w:rPr>
            </w:pPr>
          </w:p>
          <w:p w:rsidR="00030244" w:rsidRDefault="00030244" w:rsidP="008C5613">
            <w:pPr>
              <w:rPr>
                <w:sz w:val="24"/>
                <w:szCs w:val="24"/>
              </w:rPr>
            </w:pPr>
          </w:p>
          <w:p w:rsidR="008C5613" w:rsidRDefault="00030244" w:rsidP="008C5613">
            <w:pPr>
              <w:rPr>
                <w:sz w:val="24"/>
                <w:szCs w:val="24"/>
              </w:rPr>
            </w:pPr>
            <w:r>
              <w:rPr>
                <w:sz w:val="24"/>
                <w:szCs w:val="24"/>
              </w:rPr>
              <w:t xml:space="preserve">From </w:t>
            </w:r>
            <w:r w:rsidR="008C5613">
              <w:rPr>
                <w:sz w:val="24"/>
                <w:szCs w:val="24"/>
              </w:rPr>
              <w:t>Simms</w:t>
            </w:r>
            <w:r>
              <w:rPr>
                <w:sz w:val="24"/>
                <w:szCs w:val="24"/>
              </w:rPr>
              <w:t xml:space="preserve"> (1989):</w:t>
            </w:r>
          </w:p>
          <w:p w:rsidR="00030244" w:rsidRDefault="00030244" w:rsidP="008C5613">
            <w:pPr>
              <w:rPr>
                <w:sz w:val="24"/>
                <w:szCs w:val="24"/>
              </w:rPr>
            </w:pPr>
            <w:r>
              <w:rPr>
                <w:sz w:val="24"/>
                <w:szCs w:val="24"/>
              </w:rPr>
              <w:t>Visual cover measured as percent visual obstruction of a vertical range pole (</w:t>
            </w:r>
            <w:proofErr w:type="spellStart"/>
            <w:r>
              <w:rPr>
                <w:sz w:val="24"/>
                <w:szCs w:val="24"/>
              </w:rPr>
              <w:t>Robel</w:t>
            </w:r>
            <w:proofErr w:type="spellEnd"/>
            <w:r>
              <w:rPr>
                <w:sz w:val="24"/>
                <w:szCs w:val="24"/>
              </w:rPr>
              <w:t xml:space="preserve"> et al. 1970) at a height of 1m and distance of 4m.</w:t>
            </w:r>
          </w:p>
        </w:tc>
        <w:tc>
          <w:tcPr>
            <w:tcW w:w="2776" w:type="dxa"/>
            <w:tcBorders>
              <w:top w:val="single" w:sz="4" w:space="0" w:color="auto"/>
              <w:left w:val="single" w:sz="4" w:space="0" w:color="auto"/>
              <w:bottom w:val="single" w:sz="4" w:space="0" w:color="auto"/>
              <w:right w:val="single" w:sz="4" w:space="0" w:color="auto"/>
            </w:tcBorders>
          </w:tcPr>
          <w:p w:rsidR="008C5613" w:rsidRDefault="008C5613" w:rsidP="008C5613">
            <w:pPr>
              <w:rPr>
                <w:rFonts w:eastAsiaTheme="minorEastAsia"/>
                <w:sz w:val="24"/>
                <w:szCs w:val="24"/>
              </w:rPr>
            </w:pPr>
          </w:p>
          <w:p w:rsidR="00A9784E" w:rsidRDefault="00A9784E" w:rsidP="008C5613">
            <w:pPr>
              <w:rPr>
                <w:rFonts w:eastAsiaTheme="minorEastAsia"/>
                <w:sz w:val="24"/>
                <w:szCs w:val="24"/>
              </w:rPr>
            </w:pPr>
          </w:p>
          <w:p w:rsidR="00A9784E" w:rsidRPr="001613D1" w:rsidRDefault="00A9784E" w:rsidP="00A9784E">
            <w:pPr>
              <w:rPr>
                <w:rFonts w:eastAsiaTheme="minorEastAsia"/>
                <w:sz w:val="24"/>
                <w:szCs w:val="24"/>
              </w:rPr>
            </w:pPr>
            <m:oMathPara>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1+erf</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x-83</m:t>
                            </m:r>
                          </m:num>
                          <m:den>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m:t>
                                </m:r>
                              </m:e>
                            </m:rad>
                            <m:r>
                              <w:rPr>
                                <w:rFonts w:ascii="Cambria Math" w:eastAsiaTheme="minorEastAsia" w:hAnsi="Cambria Math"/>
                                <w:sz w:val="18"/>
                                <w:szCs w:val="18"/>
                              </w:rPr>
                              <m:t>(5)</m:t>
                            </m:r>
                          </m:den>
                        </m:f>
                      </m:e>
                    </m:d>
                  </m:e>
                </m:d>
              </m:oMath>
            </m:oMathPara>
          </w:p>
        </w:tc>
        <w:tc>
          <w:tcPr>
            <w:tcW w:w="4874" w:type="dxa"/>
            <w:tcBorders>
              <w:top w:val="single" w:sz="4" w:space="0" w:color="auto"/>
              <w:left w:val="single" w:sz="4" w:space="0" w:color="auto"/>
              <w:bottom w:val="single" w:sz="4" w:space="0" w:color="auto"/>
              <w:right w:val="single" w:sz="4" w:space="0" w:color="auto"/>
            </w:tcBorders>
          </w:tcPr>
          <w:p w:rsidR="008C5613" w:rsidRDefault="008C5613" w:rsidP="008C5613">
            <w:pPr>
              <w:rPr>
                <w:noProof/>
                <w:sz w:val="24"/>
                <w:szCs w:val="24"/>
              </w:rPr>
            </w:pPr>
            <w:r>
              <w:rPr>
                <w:noProof/>
                <w:sz w:val="24"/>
                <w:szCs w:val="24"/>
              </w:rPr>
              <w:drawing>
                <wp:inline distT="0" distB="0" distL="0" distR="0" wp14:anchorId="37C905C6" wp14:editId="35EF4E61">
                  <wp:extent cx="2952750" cy="2381250"/>
                  <wp:effectExtent l="0" t="0" r="0" b="0"/>
                  <wp:docPr id="289" name="Picture 289" descr="C:\Users\dominic\Documents\Work\Current Projects\MBQ\Literature_HSI_plots\VO_Simm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minic\Documents\Work\Current Projects\MBQ\Literature_HSI_plots\VO_Simms.em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r w:rsidR="008C5613" w:rsidTr="00B01B16">
        <w:tc>
          <w:tcPr>
            <w:tcW w:w="1022"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C12D49" w:rsidRDefault="00C12D49" w:rsidP="008C5613">
            <w:pPr>
              <w:rPr>
                <w:sz w:val="24"/>
                <w:szCs w:val="24"/>
              </w:rPr>
            </w:pPr>
          </w:p>
          <w:p w:rsidR="00C12D49" w:rsidRDefault="00C12D49" w:rsidP="008C5613">
            <w:pPr>
              <w:rPr>
                <w:sz w:val="24"/>
                <w:szCs w:val="24"/>
              </w:rPr>
            </w:pPr>
            <w:r>
              <w:rPr>
                <w:sz w:val="24"/>
                <w:szCs w:val="24"/>
              </w:rPr>
              <w:t>DV</w:t>
            </w:r>
          </w:p>
        </w:tc>
        <w:tc>
          <w:tcPr>
            <w:tcW w:w="2236"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C12D49" w:rsidRDefault="00C12D49" w:rsidP="008C5613">
            <w:pPr>
              <w:rPr>
                <w:sz w:val="24"/>
                <w:szCs w:val="24"/>
              </w:rPr>
            </w:pPr>
          </w:p>
          <w:p w:rsidR="00C12D49" w:rsidRDefault="00C12D49" w:rsidP="008C5613">
            <w:pPr>
              <w:rPr>
                <w:sz w:val="24"/>
                <w:szCs w:val="24"/>
              </w:rPr>
            </w:pPr>
            <w:r>
              <w:rPr>
                <w:sz w:val="24"/>
                <w:szCs w:val="24"/>
              </w:rPr>
              <w:t xml:space="preserve">From </w:t>
            </w:r>
            <w:proofErr w:type="spellStart"/>
            <w:r>
              <w:rPr>
                <w:sz w:val="24"/>
                <w:szCs w:val="24"/>
              </w:rPr>
              <w:t>Guthery</w:t>
            </w:r>
            <w:proofErr w:type="spellEnd"/>
            <w:r>
              <w:rPr>
                <w:sz w:val="24"/>
                <w:szCs w:val="24"/>
              </w:rPr>
              <w:t xml:space="preserve"> </w:t>
            </w:r>
            <w:r w:rsidR="00456060">
              <w:rPr>
                <w:sz w:val="24"/>
                <w:szCs w:val="24"/>
              </w:rPr>
              <w:t xml:space="preserve">et al. </w:t>
            </w:r>
            <w:r>
              <w:rPr>
                <w:sz w:val="24"/>
                <w:szCs w:val="24"/>
              </w:rPr>
              <w:t>(2000): Visual cover measured as a disc of vulnerability (as described in Kopp (1998)) around a random point.</w:t>
            </w:r>
          </w:p>
        </w:tc>
        <w:tc>
          <w:tcPr>
            <w:tcW w:w="2776" w:type="dxa"/>
            <w:tcBorders>
              <w:top w:val="single" w:sz="4" w:space="0" w:color="auto"/>
              <w:left w:val="single" w:sz="4" w:space="0" w:color="auto"/>
              <w:bottom w:val="single" w:sz="4" w:space="0" w:color="auto"/>
              <w:right w:val="single" w:sz="4" w:space="0" w:color="auto"/>
            </w:tcBorders>
          </w:tcPr>
          <w:p w:rsidR="008C5613" w:rsidRDefault="008C5613" w:rsidP="008C5613">
            <w:pPr>
              <w:rPr>
                <w:rFonts w:eastAsiaTheme="minorEastAsia"/>
                <w:sz w:val="24"/>
                <w:szCs w:val="24"/>
              </w:rPr>
            </w:pPr>
          </w:p>
          <w:p w:rsidR="00C12D49" w:rsidRDefault="00C12D49" w:rsidP="008C5613">
            <w:pPr>
              <w:rPr>
                <w:rFonts w:eastAsiaTheme="minorEastAsia"/>
                <w:sz w:val="24"/>
                <w:szCs w:val="24"/>
              </w:rPr>
            </w:pPr>
          </w:p>
          <w:p w:rsidR="00C12D49" w:rsidRPr="001613D1" w:rsidRDefault="00C12D49" w:rsidP="008C5613">
            <w:pPr>
              <w:rPr>
                <w:rFonts w:eastAsiaTheme="minorEastAsia"/>
                <w:sz w:val="24"/>
                <w:szCs w:val="24"/>
              </w:rPr>
            </w:pPr>
            <m:oMathPara>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1+erf</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x-15</m:t>
                            </m:r>
                          </m:num>
                          <m:den>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m:t>
                                </m:r>
                              </m:e>
                            </m:rad>
                            <m:r>
                              <w:rPr>
                                <w:rFonts w:ascii="Cambria Math" w:eastAsiaTheme="minorEastAsia" w:hAnsi="Cambria Math"/>
                                <w:sz w:val="18"/>
                                <w:szCs w:val="18"/>
                              </w:rPr>
                              <m:t>(4)</m:t>
                            </m:r>
                          </m:den>
                        </m:f>
                      </m:e>
                    </m:d>
                  </m:e>
                </m:d>
              </m:oMath>
            </m:oMathPara>
          </w:p>
        </w:tc>
        <w:tc>
          <w:tcPr>
            <w:tcW w:w="4874" w:type="dxa"/>
            <w:tcBorders>
              <w:top w:val="single" w:sz="4" w:space="0" w:color="auto"/>
              <w:left w:val="single" w:sz="4" w:space="0" w:color="auto"/>
              <w:bottom w:val="single" w:sz="4" w:space="0" w:color="auto"/>
              <w:right w:val="single" w:sz="4" w:space="0" w:color="auto"/>
            </w:tcBorders>
          </w:tcPr>
          <w:p w:rsidR="008C5613" w:rsidRDefault="008C5613" w:rsidP="008C5613">
            <w:pPr>
              <w:rPr>
                <w:noProof/>
                <w:sz w:val="24"/>
                <w:szCs w:val="24"/>
              </w:rPr>
            </w:pPr>
            <w:r>
              <w:rPr>
                <w:noProof/>
                <w:sz w:val="24"/>
                <w:szCs w:val="24"/>
              </w:rPr>
              <w:drawing>
                <wp:inline distT="0" distB="0" distL="0" distR="0" wp14:anchorId="389EA3B9" wp14:editId="38FBCACC">
                  <wp:extent cx="2952750" cy="2381250"/>
                  <wp:effectExtent l="0" t="0" r="0" b="0"/>
                  <wp:docPr id="295" name="Picture 295" descr="C:\Users\dominic\Documents\Work\Current Projects\MBQ\Literature_HSI_plots\Disc_Guthe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minic\Documents\Work\Current Projects\MBQ\Literature_HSI_plots\Disc_Guthery.em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r w:rsidR="008C5613" w:rsidTr="00B01B16">
        <w:tc>
          <w:tcPr>
            <w:tcW w:w="1022"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C12D49" w:rsidRDefault="00C12D49" w:rsidP="008C5613">
            <w:pPr>
              <w:rPr>
                <w:sz w:val="24"/>
                <w:szCs w:val="24"/>
              </w:rPr>
            </w:pPr>
          </w:p>
          <w:p w:rsidR="00C12D49" w:rsidRDefault="00C12D49" w:rsidP="008C5613">
            <w:pPr>
              <w:rPr>
                <w:sz w:val="24"/>
                <w:szCs w:val="24"/>
              </w:rPr>
            </w:pPr>
            <w:r>
              <w:rPr>
                <w:sz w:val="24"/>
                <w:szCs w:val="24"/>
              </w:rPr>
              <w:t>CV</w:t>
            </w:r>
          </w:p>
        </w:tc>
        <w:tc>
          <w:tcPr>
            <w:tcW w:w="2236"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C12D49" w:rsidRDefault="00C12D49" w:rsidP="008C5613">
            <w:pPr>
              <w:rPr>
                <w:sz w:val="24"/>
                <w:szCs w:val="24"/>
              </w:rPr>
            </w:pPr>
          </w:p>
          <w:p w:rsidR="00C12D49" w:rsidRDefault="00C12D49" w:rsidP="008C5613">
            <w:pPr>
              <w:rPr>
                <w:sz w:val="24"/>
                <w:szCs w:val="24"/>
              </w:rPr>
            </w:pPr>
            <w:r>
              <w:rPr>
                <w:sz w:val="24"/>
                <w:szCs w:val="24"/>
              </w:rPr>
              <w:t xml:space="preserve">From </w:t>
            </w:r>
            <w:proofErr w:type="spellStart"/>
            <w:r>
              <w:rPr>
                <w:sz w:val="24"/>
                <w:szCs w:val="24"/>
              </w:rPr>
              <w:t>Guthery</w:t>
            </w:r>
            <w:proofErr w:type="spellEnd"/>
            <w:r w:rsidR="00456060">
              <w:rPr>
                <w:sz w:val="24"/>
                <w:szCs w:val="24"/>
              </w:rPr>
              <w:t xml:space="preserve"> et al. </w:t>
            </w:r>
            <w:r>
              <w:rPr>
                <w:sz w:val="24"/>
                <w:szCs w:val="24"/>
              </w:rPr>
              <w:t xml:space="preserve"> (2000):   Visual cover measured as a cone of vulnerability (as described in Kopp (1998)) measured in millions of cubic meters around a random point.</w:t>
            </w:r>
          </w:p>
        </w:tc>
        <w:tc>
          <w:tcPr>
            <w:tcW w:w="2776" w:type="dxa"/>
            <w:tcBorders>
              <w:top w:val="single" w:sz="4" w:space="0" w:color="auto"/>
              <w:left w:val="single" w:sz="4" w:space="0" w:color="auto"/>
              <w:bottom w:val="single" w:sz="4" w:space="0" w:color="auto"/>
              <w:right w:val="single" w:sz="4" w:space="0" w:color="auto"/>
            </w:tcBorders>
          </w:tcPr>
          <w:p w:rsidR="008C5613" w:rsidRDefault="008C5613" w:rsidP="008C5613">
            <w:pPr>
              <w:rPr>
                <w:rFonts w:eastAsiaTheme="minorEastAsia"/>
                <w:sz w:val="24"/>
                <w:szCs w:val="24"/>
              </w:rPr>
            </w:pPr>
          </w:p>
          <w:p w:rsidR="00C12D49" w:rsidRDefault="00C12D49" w:rsidP="008C5613">
            <w:pPr>
              <w:rPr>
                <w:rFonts w:eastAsiaTheme="minorEastAsia"/>
                <w:sz w:val="24"/>
                <w:szCs w:val="24"/>
              </w:rPr>
            </w:pPr>
          </w:p>
          <w:p w:rsidR="00C12D49" w:rsidRPr="00C12D49" w:rsidRDefault="00C12D49" w:rsidP="008C5613">
            <w:pPr>
              <w:rPr>
                <w:rFonts w:eastAsiaTheme="minorEastAsia"/>
                <w:sz w:val="24"/>
                <w:szCs w:val="24"/>
                <w:u w:val="single"/>
              </w:rPr>
            </w:pPr>
            <w:r>
              <w:rPr>
                <w:rFonts w:eastAsiaTheme="minorEastAsia"/>
                <w:sz w:val="24"/>
                <w:szCs w:val="24"/>
                <w:u w:val="single"/>
              </w:rPr>
              <w:t>Mexico</w:t>
            </w:r>
          </w:p>
          <w:p w:rsidR="00C12D49" w:rsidRPr="001613D1" w:rsidRDefault="00C12D49" w:rsidP="00C12D49">
            <w:pPr>
              <w:rPr>
                <w:rFonts w:eastAsiaTheme="minorEastAsia"/>
                <w:sz w:val="24"/>
                <w:szCs w:val="24"/>
              </w:rPr>
            </w:pPr>
            <m:oMathPara>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1+erf</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x-1.25</m:t>
                            </m:r>
                          </m:num>
                          <m:den>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m:t>
                                </m:r>
                              </m:e>
                            </m:rad>
                            <m:r>
                              <w:rPr>
                                <w:rFonts w:ascii="Cambria Math" w:eastAsiaTheme="minorEastAsia" w:hAnsi="Cambria Math"/>
                                <w:sz w:val="18"/>
                                <w:szCs w:val="18"/>
                              </w:rPr>
                              <m:t>(.3)</m:t>
                            </m:r>
                          </m:den>
                        </m:f>
                      </m:e>
                    </m:d>
                  </m:e>
                </m:d>
              </m:oMath>
            </m:oMathPara>
          </w:p>
        </w:tc>
        <w:tc>
          <w:tcPr>
            <w:tcW w:w="4874" w:type="dxa"/>
            <w:tcBorders>
              <w:top w:val="single" w:sz="4" w:space="0" w:color="auto"/>
              <w:left w:val="single" w:sz="4" w:space="0" w:color="auto"/>
              <w:bottom w:val="single" w:sz="4" w:space="0" w:color="auto"/>
              <w:right w:val="single" w:sz="4" w:space="0" w:color="auto"/>
            </w:tcBorders>
          </w:tcPr>
          <w:p w:rsidR="008C5613" w:rsidRDefault="00E1489F" w:rsidP="00E1489F">
            <w:pPr>
              <w:rPr>
                <w:noProof/>
                <w:sz w:val="24"/>
                <w:szCs w:val="24"/>
              </w:rPr>
            </w:pPr>
            <w:r>
              <w:rPr>
                <w:noProof/>
                <w:sz w:val="24"/>
                <w:szCs w:val="24"/>
              </w:rPr>
              <w:drawing>
                <wp:inline distT="0" distB="0" distL="0" distR="0" wp14:anchorId="7333C410" wp14:editId="23F591DA">
                  <wp:extent cx="2952750" cy="2371725"/>
                  <wp:effectExtent l="0" t="0" r="0" b="9525"/>
                  <wp:docPr id="11" name="Picture 11" descr="C:\Users\dominic\Documents\Work\Current Projects\MBQ\Literature_HSI_plots\Cone_Guthery_MX.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minic\Documents\Work\Current Projects\MBQ\Literature_HSI_plots\Cone_Guthery_MX.em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750" cy="2371725"/>
                          </a:xfrm>
                          <a:prstGeom prst="rect">
                            <a:avLst/>
                          </a:prstGeom>
                          <a:noFill/>
                          <a:ln>
                            <a:noFill/>
                          </a:ln>
                        </pic:spPr>
                      </pic:pic>
                    </a:graphicData>
                  </a:graphic>
                </wp:inline>
              </w:drawing>
            </w:r>
          </w:p>
        </w:tc>
      </w:tr>
      <w:tr w:rsidR="008C5613" w:rsidTr="00B01B16">
        <w:tc>
          <w:tcPr>
            <w:tcW w:w="1022"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tc>
        <w:tc>
          <w:tcPr>
            <w:tcW w:w="2236"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tc>
        <w:tc>
          <w:tcPr>
            <w:tcW w:w="2776" w:type="dxa"/>
            <w:tcBorders>
              <w:top w:val="single" w:sz="4" w:space="0" w:color="auto"/>
              <w:left w:val="single" w:sz="4" w:space="0" w:color="auto"/>
              <w:bottom w:val="single" w:sz="4" w:space="0" w:color="auto"/>
              <w:right w:val="single" w:sz="4" w:space="0" w:color="auto"/>
            </w:tcBorders>
          </w:tcPr>
          <w:p w:rsidR="008C5613" w:rsidRDefault="008C5613" w:rsidP="008C5613">
            <w:pPr>
              <w:rPr>
                <w:rFonts w:eastAsiaTheme="minorEastAsia"/>
                <w:sz w:val="24"/>
                <w:szCs w:val="24"/>
              </w:rPr>
            </w:pPr>
          </w:p>
          <w:p w:rsidR="00C12D49" w:rsidRDefault="00C12D49" w:rsidP="008C5613">
            <w:pPr>
              <w:rPr>
                <w:rFonts w:eastAsiaTheme="minorEastAsia"/>
                <w:sz w:val="24"/>
                <w:szCs w:val="24"/>
              </w:rPr>
            </w:pPr>
          </w:p>
          <w:p w:rsidR="00C12D49" w:rsidRPr="00C12D49" w:rsidRDefault="00C12D49" w:rsidP="00C12D49">
            <w:pPr>
              <w:rPr>
                <w:rFonts w:eastAsiaTheme="minorEastAsia"/>
                <w:sz w:val="24"/>
                <w:szCs w:val="24"/>
                <w:u w:val="single"/>
              </w:rPr>
            </w:pPr>
            <w:r>
              <w:rPr>
                <w:rFonts w:eastAsiaTheme="minorEastAsia"/>
                <w:sz w:val="24"/>
                <w:szCs w:val="24"/>
                <w:u w:val="single"/>
              </w:rPr>
              <w:t>Arizona</w:t>
            </w:r>
          </w:p>
          <w:p w:rsidR="00C12D49" w:rsidRPr="001613D1" w:rsidRDefault="00C12D49" w:rsidP="00C12D49">
            <w:pPr>
              <w:rPr>
                <w:rFonts w:eastAsiaTheme="minorEastAsia"/>
                <w:sz w:val="24"/>
                <w:szCs w:val="24"/>
              </w:rPr>
            </w:pPr>
            <m:oMathPara>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1+erf</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x-0.75</m:t>
                            </m:r>
                          </m:num>
                          <m:den>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m:t>
                                </m:r>
                              </m:e>
                            </m:rad>
                            <m:r>
                              <w:rPr>
                                <w:rFonts w:ascii="Cambria Math" w:eastAsiaTheme="minorEastAsia" w:hAnsi="Cambria Math"/>
                                <w:sz w:val="18"/>
                                <w:szCs w:val="18"/>
                              </w:rPr>
                              <m:t>(0.15)</m:t>
                            </m:r>
                          </m:den>
                        </m:f>
                      </m:e>
                    </m:d>
                  </m:e>
                </m:d>
              </m:oMath>
            </m:oMathPara>
          </w:p>
        </w:tc>
        <w:tc>
          <w:tcPr>
            <w:tcW w:w="4874" w:type="dxa"/>
            <w:tcBorders>
              <w:top w:val="single" w:sz="4" w:space="0" w:color="auto"/>
              <w:left w:val="single" w:sz="4" w:space="0" w:color="auto"/>
              <w:bottom w:val="single" w:sz="4" w:space="0" w:color="auto"/>
              <w:right w:val="single" w:sz="4" w:space="0" w:color="auto"/>
            </w:tcBorders>
          </w:tcPr>
          <w:p w:rsidR="008C5613" w:rsidRDefault="00E1489F" w:rsidP="008C5613">
            <w:pPr>
              <w:rPr>
                <w:noProof/>
                <w:sz w:val="24"/>
                <w:szCs w:val="24"/>
              </w:rPr>
            </w:pPr>
            <w:r>
              <w:rPr>
                <w:noProof/>
                <w:sz w:val="24"/>
                <w:szCs w:val="24"/>
              </w:rPr>
              <w:drawing>
                <wp:inline distT="0" distB="0" distL="0" distR="0">
                  <wp:extent cx="2952750" cy="2371725"/>
                  <wp:effectExtent l="0" t="0" r="0" b="9525"/>
                  <wp:docPr id="13" name="Picture 13" descr="C:\Users\dominic\Documents\Work\Current Projects\MBQ\Literature_HSI_plots\Cone_Guthery_AZ.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minic\Documents\Work\Current Projects\MBQ\Literature_HSI_plots\Cone_Guthery_AZ.em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0" cy="2371725"/>
                          </a:xfrm>
                          <a:prstGeom prst="rect">
                            <a:avLst/>
                          </a:prstGeom>
                          <a:noFill/>
                          <a:ln>
                            <a:noFill/>
                          </a:ln>
                        </pic:spPr>
                      </pic:pic>
                    </a:graphicData>
                  </a:graphic>
                </wp:inline>
              </w:drawing>
            </w:r>
          </w:p>
        </w:tc>
      </w:tr>
      <w:tr w:rsidR="008C5613" w:rsidTr="00B01B16">
        <w:tc>
          <w:tcPr>
            <w:tcW w:w="1022"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2278C4" w:rsidRDefault="002278C4" w:rsidP="008C5613">
            <w:pPr>
              <w:rPr>
                <w:sz w:val="24"/>
                <w:szCs w:val="24"/>
              </w:rPr>
            </w:pPr>
          </w:p>
          <w:p w:rsidR="002278C4" w:rsidRDefault="002278C4" w:rsidP="008C5613">
            <w:pPr>
              <w:rPr>
                <w:sz w:val="24"/>
                <w:szCs w:val="24"/>
              </w:rPr>
            </w:pPr>
            <w:r>
              <w:rPr>
                <w:sz w:val="24"/>
                <w:szCs w:val="24"/>
              </w:rPr>
              <w:t>NF</w:t>
            </w:r>
          </w:p>
        </w:tc>
        <w:tc>
          <w:tcPr>
            <w:tcW w:w="2236"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2278C4" w:rsidRDefault="002278C4" w:rsidP="008C5613">
            <w:pPr>
              <w:rPr>
                <w:sz w:val="24"/>
                <w:szCs w:val="24"/>
              </w:rPr>
            </w:pPr>
          </w:p>
          <w:p w:rsidR="002278C4" w:rsidRDefault="00920CFC" w:rsidP="008C5613">
            <w:pPr>
              <w:rPr>
                <w:sz w:val="24"/>
                <w:szCs w:val="24"/>
              </w:rPr>
            </w:pPr>
            <w:r>
              <w:rPr>
                <w:sz w:val="24"/>
                <w:szCs w:val="24"/>
              </w:rPr>
              <w:t xml:space="preserve">From King (1998): The number of forbs counted per 1000 square centimeters (as in a </w:t>
            </w:r>
            <w:proofErr w:type="spellStart"/>
            <w:r>
              <w:rPr>
                <w:sz w:val="24"/>
                <w:szCs w:val="24"/>
              </w:rPr>
              <w:t>Daubenmire</w:t>
            </w:r>
            <w:proofErr w:type="spellEnd"/>
            <w:r>
              <w:rPr>
                <w:sz w:val="24"/>
                <w:szCs w:val="24"/>
              </w:rPr>
              <w:t xml:space="preserve"> frame (</w:t>
            </w:r>
            <w:proofErr w:type="spellStart"/>
            <w:r>
              <w:rPr>
                <w:sz w:val="24"/>
                <w:szCs w:val="24"/>
              </w:rPr>
              <w:t>Daubenmire</w:t>
            </w:r>
            <w:proofErr w:type="spellEnd"/>
            <w:r>
              <w:rPr>
                <w:sz w:val="24"/>
                <w:szCs w:val="24"/>
              </w:rPr>
              <w:t xml:space="preserve"> 1959)</w:t>
            </w:r>
            <w:r w:rsidR="00C36E01">
              <w:rPr>
                <w:sz w:val="24"/>
                <w:szCs w:val="24"/>
              </w:rPr>
              <w:t>).</w:t>
            </w:r>
          </w:p>
        </w:tc>
        <w:tc>
          <w:tcPr>
            <w:tcW w:w="2776" w:type="dxa"/>
            <w:tcBorders>
              <w:top w:val="single" w:sz="4" w:space="0" w:color="auto"/>
              <w:left w:val="single" w:sz="4" w:space="0" w:color="auto"/>
              <w:bottom w:val="single" w:sz="4" w:space="0" w:color="auto"/>
              <w:right w:val="single" w:sz="4" w:space="0" w:color="auto"/>
            </w:tcBorders>
          </w:tcPr>
          <w:p w:rsidR="008C5613" w:rsidRDefault="008C5613" w:rsidP="008C5613">
            <w:pPr>
              <w:rPr>
                <w:rFonts w:eastAsiaTheme="minorEastAsia"/>
                <w:sz w:val="24"/>
                <w:szCs w:val="24"/>
              </w:rPr>
            </w:pPr>
          </w:p>
          <w:p w:rsidR="00C36E01" w:rsidRDefault="00C36E01" w:rsidP="008C5613">
            <w:pPr>
              <w:rPr>
                <w:rFonts w:eastAsiaTheme="minorEastAsia"/>
                <w:sz w:val="24"/>
                <w:szCs w:val="24"/>
              </w:rPr>
            </w:pPr>
          </w:p>
          <w:p w:rsidR="00C36E01" w:rsidRPr="001613D1" w:rsidRDefault="00C36E01" w:rsidP="00C36E01">
            <w:pPr>
              <w:rPr>
                <w:rFonts w:eastAsiaTheme="minorEastAsia"/>
                <w:sz w:val="24"/>
                <w:szCs w:val="24"/>
              </w:rPr>
            </w:pPr>
            <m:oMathPara>
              <m:oMath>
                <m:r>
                  <w:rPr>
                    <w:rFonts w:ascii="Cambria Math" w:eastAsiaTheme="minorEastAsia" w:hAnsi="Cambria Math"/>
                    <w:sz w:val="14"/>
                    <w:szCs w:val="14"/>
                  </w:rPr>
                  <m:t>f</m:t>
                </m:r>
                <m:d>
                  <m:dPr>
                    <m:ctrlPr>
                      <w:rPr>
                        <w:rFonts w:ascii="Cambria Math" w:eastAsiaTheme="minorEastAsia" w:hAnsi="Cambria Math"/>
                        <w:i/>
                        <w:sz w:val="14"/>
                        <w:szCs w:val="14"/>
                      </w:rPr>
                    </m:ctrlPr>
                  </m:dPr>
                  <m:e>
                    <m:r>
                      <w:rPr>
                        <w:rFonts w:ascii="Cambria Math" w:eastAsiaTheme="minorEastAsia" w:hAnsi="Cambria Math"/>
                        <w:sz w:val="14"/>
                        <w:szCs w:val="14"/>
                      </w:rPr>
                      <m:t>x</m:t>
                    </m:r>
                  </m:e>
                </m:d>
                <m:r>
                  <w:rPr>
                    <w:rFonts w:ascii="Cambria Math" w:eastAsiaTheme="minorEastAsia" w:hAnsi="Cambria Math"/>
                    <w:sz w:val="14"/>
                    <w:szCs w:val="14"/>
                  </w:rPr>
                  <m:t>=</m:t>
                </m:r>
                <m:d>
                  <m:dPr>
                    <m:begChr m:val="{"/>
                    <m:endChr m:val=""/>
                    <m:ctrlPr>
                      <w:rPr>
                        <w:rFonts w:ascii="Cambria Math" w:eastAsiaTheme="minorEastAsia" w:hAnsi="Cambria Math"/>
                        <w:i/>
                        <w:sz w:val="14"/>
                        <w:szCs w:val="14"/>
                      </w:rPr>
                    </m:ctrlPr>
                  </m:dPr>
                  <m:e>
                    <m:eqArr>
                      <m:eqArrPr>
                        <m:ctrlPr>
                          <w:rPr>
                            <w:rFonts w:ascii="Cambria Math" w:eastAsiaTheme="minorEastAsia" w:hAnsi="Cambria Math"/>
                            <w:i/>
                            <w:sz w:val="14"/>
                            <w:szCs w:val="14"/>
                          </w:rPr>
                        </m:ctrlPr>
                      </m:eqArrPr>
                      <m:e>
                        <m:f>
                          <m:fPr>
                            <m:ctrlPr>
                              <w:rPr>
                                <w:rFonts w:ascii="Cambria Math" w:eastAsiaTheme="minorEastAsia" w:hAnsi="Cambria Math"/>
                                <w:i/>
                                <w:sz w:val="14"/>
                                <w:szCs w:val="14"/>
                              </w:rPr>
                            </m:ctrlPr>
                          </m:fPr>
                          <m:num>
                            <m:rad>
                              <m:radPr>
                                <m:degHide m:val="1"/>
                                <m:ctrlPr>
                                  <w:rPr>
                                    <w:rFonts w:ascii="Cambria Math" w:eastAsiaTheme="minorEastAsia" w:hAnsi="Cambria Math"/>
                                    <w:i/>
                                    <w:sz w:val="14"/>
                                    <w:szCs w:val="14"/>
                                  </w:rPr>
                                </m:ctrlPr>
                              </m:radPr>
                              <m:deg/>
                              <m:e>
                                <m:r>
                                  <w:rPr>
                                    <w:rFonts w:ascii="Cambria Math" w:eastAsiaTheme="minorEastAsia" w:hAnsi="Cambria Math"/>
                                    <w:sz w:val="14"/>
                                    <w:szCs w:val="14"/>
                                  </w:rPr>
                                  <m:t>2π.0324</m:t>
                                </m:r>
                              </m:e>
                            </m:rad>
                            <m:r>
                              <w:rPr>
                                <w:rFonts w:ascii="Cambria Math" w:eastAsiaTheme="minorEastAsia" w:hAnsi="Cambria Math"/>
                                <w:sz w:val="14"/>
                                <w:szCs w:val="14"/>
                              </w:rPr>
                              <m:t>exp</m:t>
                            </m:r>
                            <m:d>
                              <m:dPr>
                                <m:begChr m:val="{"/>
                                <m:endChr m:val="}"/>
                                <m:ctrlPr>
                                  <w:rPr>
                                    <w:rFonts w:ascii="Cambria Math" w:eastAsiaTheme="minorEastAsia"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m:t>
                                    </m:r>
                                  </m:den>
                                </m:f>
                                <m:sSup>
                                  <m:sSupPr>
                                    <m:ctrlPr>
                                      <w:rPr>
                                        <w:rFonts w:ascii="Cambria Math" w:eastAsiaTheme="minorEastAsia" w:hAnsi="Cambria Math"/>
                                        <w:i/>
                                        <w:sz w:val="14"/>
                                        <w:szCs w:val="14"/>
                                      </w:rPr>
                                    </m:ctrlPr>
                                  </m:sSupPr>
                                  <m:e>
                                    <m:d>
                                      <m:dPr>
                                        <m:ctrlPr>
                                          <w:rPr>
                                            <w:rFonts w:ascii="Cambria Math" w:eastAsiaTheme="minorEastAsia"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x-2.32</m:t>
                                            </m:r>
                                          </m:num>
                                          <m:den>
                                            <m:r>
                                              <w:rPr>
                                                <w:rFonts w:ascii="Cambria Math" w:eastAsiaTheme="minorEastAsia" w:hAnsi="Cambria Math"/>
                                                <w:sz w:val="14"/>
                                                <w:szCs w:val="14"/>
                                              </w:rPr>
                                              <m:t>.0324</m:t>
                                            </m:r>
                                          </m:den>
                                        </m:f>
                                      </m:e>
                                    </m:d>
                                  </m:e>
                                  <m:sup>
                                    <m:r>
                                      <w:rPr>
                                        <w:rFonts w:ascii="Cambria Math" w:eastAsiaTheme="minorEastAsia" w:hAnsi="Cambria Math"/>
                                        <w:sz w:val="14"/>
                                        <w:szCs w:val="14"/>
                                      </w:rPr>
                                      <m:t>2</m:t>
                                    </m:r>
                                  </m:sup>
                                </m:sSup>
                              </m:e>
                            </m:d>
                          </m:num>
                          <m:den>
                            <m:r>
                              <w:rPr>
                                <w:rFonts w:ascii="Cambria Math" w:eastAsiaTheme="minorEastAsia" w:hAnsi="Cambria Math"/>
                                <w:sz w:val="14"/>
                                <w:szCs w:val="14"/>
                              </w:rPr>
                              <m:t>2.202707</m:t>
                            </m:r>
                          </m:den>
                        </m:f>
                        <m:r>
                          <w:rPr>
                            <w:rFonts w:ascii="Cambria Math" w:eastAsiaTheme="minorEastAsia" w:hAnsi="Cambria Math"/>
                            <w:sz w:val="14"/>
                            <w:szCs w:val="14"/>
                          </w:rPr>
                          <m:t>,x&lt;2.32</m:t>
                        </m:r>
                      </m:e>
                      <m:e>
                        <m:r>
                          <w:rPr>
                            <w:rFonts w:ascii="Cambria Math" w:eastAsiaTheme="minorEastAsia" w:hAnsi="Cambria Math"/>
                            <w:sz w:val="14"/>
                            <w:szCs w:val="14"/>
                          </w:rPr>
                          <m:t>1, 2.32&lt;x&lt;3.58</m:t>
                        </m:r>
                      </m:e>
                      <m:e>
                        <m:f>
                          <m:fPr>
                            <m:ctrlPr>
                              <w:rPr>
                                <w:rFonts w:ascii="Cambria Math" w:eastAsiaTheme="minorEastAsia" w:hAnsi="Cambria Math"/>
                                <w:i/>
                                <w:sz w:val="14"/>
                                <w:szCs w:val="14"/>
                              </w:rPr>
                            </m:ctrlPr>
                          </m:fPr>
                          <m:num>
                            <m:rad>
                              <m:radPr>
                                <m:degHide m:val="1"/>
                                <m:ctrlPr>
                                  <w:rPr>
                                    <w:rFonts w:ascii="Cambria Math" w:eastAsiaTheme="minorEastAsia" w:hAnsi="Cambria Math"/>
                                    <w:i/>
                                    <w:sz w:val="14"/>
                                    <w:szCs w:val="14"/>
                                  </w:rPr>
                                </m:ctrlPr>
                              </m:radPr>
                              <m:deg/>
                              <m:e>
                                <m:r>
                                  <w:rPr>
                                    <w:rFonts w:ascii="Cambria Math" w:eastAsiaTheme="minorEastAsia" w:hAnsi="Cambria Math"/>
                                    <w:sz w:val="14"/>
                                    <w:szCs w:val="14"/>
                                  </w:rPr>
                                  <m:t>2π.0931</m:t>
                                </m:r>
                              </m:e>
                            </m:rad>
                            <m:r>
                              <w:rPr>
                                <w:rFonts w:ascii="Cambria Math" w:eastAsiaTheme="minorEastAsia" w:hAnsi="Cambria Math"/>
                                <w:sz w:val="14"/>
                                <w:szCs w:val="14"/>
                              </w:rPr>
                              <m:t>exp</m:t>
                            </m:r>
                            <m:d>
                              <m:dPr>
                                <m:begChr m:val="{"/>
                                <m:endChr m:val="}"/>
                                <m:ctrlPr>
                                  <w:rPr>
                                    <w:rFonts w:ascii="Cambria Math" w:eastAsiaTheme="minorEastAsia"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m:t>
                                    </m:r>
                                  </m:den>
                                </m:f>
                                <m:sSup>
                                  <m:sSupPr>
                                    <m:ctrlPr>
                                      <w:rPr>
                                        <w:rFonts w:ascii="Cambria Math" w:eastAsiaTheme="minorEastAsia" w:hAnsi="Cambria Math"/>
                                        <w:i/>
                                        <w:sz w:val="14"/>
                                        <w:szCs w:val="14"/>
                                      </w:rPr>
                                    </m:ctrlPr>
                                  </m:sSupPr>
                                  <m:e>
                                    <m:d>
                                      <m:dPr>
                                        <m:ctrlPr>
                                          <w:rPr>
                                            <w:rFonts w:ascii="Cambria Math" w:eastAsiaTheme="minorEastAsia"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x-2.32</m:t>
                                            </m:r>
                                          </m:num>
                                          <m:den>
                                            <m:r>
                                              <w:rPr>
                                                <w:rFonts w:ascii="Cambria Math" w:eastAsiaTheme="minorEastAsia" w:hAnsi="Cambria Math"/>
                                                <w:sz w:val="14"/>
                                                <w:szCs w:val="14"/>
                                              </w:rPr>
                                              <m:t>.0931</m:t>
                                            </m:r>
                                          </m:den>
                                        </m:f>
                                      </m:e>
                                    </m:d>
                                  </m:e>
                                  <m:sup>
                                    <m:r>
                                      <w:rPr>
                                        <w:rFonts w:ascii="Cambria Math" w:eastAsiaTheme="minorEastAsia" w:hAnsi="Cambria Math"/>
                                        <w:sz w:val="14"/>
                                        <w:szCs w:val="14"/>
                                      </w:rPr>
                                      <m:t>2</m:t>
                                    </m:r>
                                  </m:sup>
                                </m:sSup>
                              </m:e>
                            </m:d>
                          </m:num>
                          <m:den>
                            <m:r>
                              <w:rPr>
                                <w:rFonts w:ascii="Cambria Math" w:eastAsiaTheme="minorEastAsia" w:hAnsi="Cambria Math"/>
                                <w:sz w:val="14"/>
                                <w:szCs w:val="14"/>
                              </w:rPr>
                              <m:t>1.284235</m:t>
                            </m:r>
                          </m:den>
                        </m:f>
                        <m:r>
                          <w:rPr>
                            <w:rFonts w:ascii="Cambria Math" w:eastAsiaTheme="minorEastAsia" w:hAnsi="Cambria Math"/>
                            <w:sz w:val="14"/>
                            <w:szCs w:val="14"/>
                          </w:rPr>
                          <m:t>, x&gt;3.58</m:t>
                        </m:r>
                      </m:e>
                    </m:eqArr>
                  </m:e>
                </m:d>
              </m:oMath>
            </m:oMathPara>
          </w:p>
        </w:tc>
        <w:tc>
          <w:tcPr>
            <w:tcW w:w="4874" w:type="dxa"/>
            <w:tcBorders>
              <w:top w:val="single" w:sz="4" w:space="0" w:color="auto"/>
              <w:left w:val="single" w:sz="4" w:space="0" w:color="auto"/>
              <w:bottom w:val="single" w:sz="4" w:space="0" w:color="auto"/>
              <w:right w:val="single" w:sz="4" w:space="0" w:color="auto"/>
            </w:tcBorders>
          </w:tcPr>
          <w:p w:rsidR="008C5613" w:rsidRDefault="008C5613" w:rsidP="008C5613">
            <w:pPr>
              <w:rPr>
                <w:noProof/>
                <w:sz w:val="24"/>
                <w:szCs w:val="24"/>
              </w:rPr>
            </w:pPr>
            <w:r>
              <w:rPr>
                <w:noProof/>
                <w:sz w:val="24"/>
                <w:szCs w:val="24"/>
              </w:rPr>
              <w:drawing>
                <wp:inline distT="0" distB="0" distL="0" distR="0" wp14:anchorId="3AFD6F2E" wp14:editId="279F04F7">
                  <wp:extent cx="2952750" cy="2381250"/>
                  <wp:effectExtent l="0" t="0" r="0" b="0"/>
                  <wp:docPr id="293" name="Picture 293" descr="C:\Users\dominic\Documents\Work\Current Projects\MBQ\Literature_HSI_plots\NF_K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minic\Documents\Work\Current Projects\MBQ\Literature_HSI_plots\NF_King.em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r w:rsidR="008C5613" w:rsidTr="00B01B16">
        <w:tc>
          <w:tcPr>
            <w:tcW w:w="1022"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345F5A" w:rsidRDefault="00345F5A" w:rsidP="008C5613">
            <w:pPr>
              <w:rPr>
                <w:sz w:val="24"/>
                <w:szCs w:val="24"/>
              </w:rPr>
            </w:pPr>
          </w:p>
          <w:p w:rsidR="00345F5A" w:rsidRDefault="00345F5A" w:rsidP="008C5613">
            <w:pPr>
              <w:rPr>
                <w:sz w:val="24"/>
                <w:szCs w:val="24"/>
              </w:rPr>
            </w:pPr>
            <w:r>
              <w:rPr>
                <w:sz w:val="24"/>
                <w:szCs w:val="24"/>
              </w:rPr>
              <w:t>FD</w:t>
            </w:r>
          </w:p>
        </w:tc>
        <w:tc>
          <w:tcPr>
            <w:tcW w:w="2236"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345F5A" w:rsidRDefault="00345F5A" w:rsidP="008C5613">
            <w:pPr>
              <w:rPr>
                <w:sz w:val="24"/>
                <w:szCs w:val="24"/>
              </w:rPr>
            </w:pPr>
          </w:p>
          <w:p w:rsidR="00345F5A" w:rsidRDefault="00345F5A" w:rsidP="008C5613">
            <w:pPr>
              <w:rPr>
                <w:sz w:val="24"/>
                <w:szCs w:val="24"/>
              </w:rPr>
            </w:pPr>
            <w:r>
              <w:rPr>
                <w:sz w:val="24"/>
                <w:szCs w:val="24"/>
              </w:rPr>
              <w:t xml:space="preserve">From Simms (1989): Forb diversity as measured by the mean number of forb species as measured by the </w:t>
            </w:r>
            <w:proofErr w:type="spellStart"/>
            <w:r>
              <w:rPr>
                <w:sz w:val="24"/>
                <w:szCs w:val="24"/>
              </w:rPr>
              <w:t>Daubenmire</w:t>
            </w:r>
            <w:proofErr w:type="spellEnd"/>
            <w:r>
              <w:rPr>
                <w:sz w:val="24"/>
                <w:szCs w:val="24"/>
              </w:rPr>
              <w:t xml:space="preserve"> method (</w:t>
            </w:r>
            <w:proofErr w:type="spellStart"/>
            <w:r>
              <w:rPr>
                <w:sz w:val="24"/>
                <w:szCs w:val="24"/>
              </w:rPr>
              <w:t>Daubenmire</w:t>
            </w:r>
            <w:proofErr w:type="spellEnd"/>
            <w:r>
              <w:rPr>
                <w:sz w:val="24"/>
                <w:szCs w:val="24"/>
              </w:rPr>
              <w:t xml:space="preserve"> 1959).</w:t>
            </w:r>
          </w:p>
        </w:tc>
        <w:tc>
          <w:tcPr>
            <w:tcW w:w="2776" w:type="dxa"/>
            <w:tcBorders>
              <w:top w:val="single" w:sz="4" w:space="0" w:color="auto"/>
              <w:left w:val="single" w:sz="4" w:space="0" w:color="auto"/>
              <w:bottom w:val="single" w:sz="4" w:space="0" w:color="auto"/>
              <w:right w:val="single" w:sz="4" w:space="0" w:color="auto"/>
            </w:tcBorders>
          </w:tcPr>
          <w:p w:rsidR="008C5613" w:rsidRDefault="008C5613" w:rsidP="008C5613">
            <w:pPr>
              <w:rPr>
                <w:rFonts w:eastAsiaTheme="minorEastAsia"/>
                <w:sz w:val="24"/>
                <w:szCs w:val="24"/>
              </w:rPr>
            </w:pPr>
          </w:p>
          <w:p w:rsidR="00345F5A" w:rsidRDefault="00345F5A" w:rsidP="008C5613">
            <w:pPr>
              <w:rPr>
                <w:rFonts w:eastAsiaTheme="minorEastAsia"/>
                <w:sz w:val="24"/>
                <w:szCs w:val="24"/>
              </w:rPr>
            </w:pPr>
          </w:p>
          <w:p w:rsidR="00345F5A" w:rsidRPr="001613D1" w:rsidRDefault="00345F5A" w:rsidP="008C5613">
            <w:pPr>
              <w:rPr>
                <w:rFonts w:eastAsiaTheme="minorEastAsia"/>
                <w:sz w:val="24"/>
                <w:szCs w:val="24"/>
              </w:rPr>
            </w:pPr>
            <m:oMathPara>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1+erf</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x-7</m:t>
                            </m:r>
                          </m:num>
                          <m:den>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m:t>
                                </m:r>
                              </m:e>
                            </m:rad>
                            <m:r>
                              <w:rPr>
                                <w:rFonts w:ascii="Cambria Math" w:eastAsiaTheme="minorEastAsia" w:hAnsi="Cambria Math"/>
                                <w:sz w:val="18"/>
                                <w:szCs w:val="18"/>
                              </w:rPr>
                              <m:t>(1.5)</m:t>
                            </m:r>
                          </m:den>
                        </m:f>
                      </m:e>
                    </m:d>
                  </m:e>
                </m:d>
              </m:oMath>
            </m:oMathPara>
          </w:p>
        </w:tc>
        <w:tc>
          <w:tcPr>
            <w:tcW w:w="4874" w:type="dxa"/>
            <w:tcBorders>
              <w:top w:val="single" w:sz="4" w:space="0" w:color="auto"/>
              <w:left w:val="single" w:sz="4" w:space="0" w:color="auto"/>
              <w:bottom w:val="single" w:sz="4" w:space="0" w:color="auto"/>
              <w:right w:val="single" w:sz="4" w:space="0" w:color="auto"/>
            </w:tcBorders>
          </w:tcPr>
          <w:p w:rsidR="008C5613" w:rsidRDefault="00E1489F" w:rsidP="008C5613">
            <w:pPr>
              <w:rPr>
                <w:noProof/>
                <w:sz w:val="24"/>
                <w:szCs w:val="24"/>
              </w:rPr>
            </w:pPr>
            <w:r>
              <w:rPr>
                <w:noProof/>
                <w:sz w:val="24"/>
                <w:szCs w:val="24"/>
              </w:rPr>
              <w:drawing>
                <wp:inline distT="0" distB="0" distL="0" distR="0">
                  <wp:extent cx="2952750" cy="2371725"/>
                  <wp:effectExtent l="0" t="0" r="0" b="9525"/>
                  <wp:docPr id="14" name="Picture 14" descr="C:\Users\dominic\Documents\Work\Current Projects\MBQ\Literature_HSI_plots\FD_Simm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minic\Documents\Work\Current Projects\MBQ\Literature_HSI_plots\FD_Simms.em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750" cy="2371725"/>
                          </a:xfrm>
                          <a:prstGeom prst="rect">
                            <a:avLst/>
                          </a:prstGeom>
                          <a:noFill/>
                          <a:ln>
                            <a:noFill/>
                          </a:ln>
                        </pic:spPr>
                      </pic:pic>
                    </a:graphicData>
                  </a:graphic>
                </wp:inline>
              </w:drawing>
            </w:r>
          </w:p>
        </w:tc>
      </w:tr>
      <w:tr w:rsidR="008C5613" w:rsidTr="00B01B16">
        <w:tc>
          <w:tcPr>
            <w:tcW w:w="1022"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345F5A" w:rsidRDefault="00345F5A" w:rsidP="008C5613">
            <w:pPr>
              <w:rPr>
                <w:sz w:val="24"/>
                <w:szCs w:val="24"/>
              </w:rPr>
            </w:pPr>
          </w:p>
          <w:p w:rsidR="00345F5A" w:rsidRDefault="00345F5A" w:rsidP="008C5613">
            <w:pPr>
              <w:rPr>
                <w:sz w:val="24"/>
                <w:szCs w:val="24"/>
              </w:rPr>
            </w:pPr>
            <w:r>
              <w:rPr>
                <w:sz w:val="24"/>
                <w:szCs w:val="24"/>
              </w:rPr>
              <w:t>FC</w:t>
            </w:r>
          </w:p>
        </w:tc>
        <w:tc>
          <w:tcPr>
            <w:tcW w:w="2236" w:type="dxa"/>
            <w:tcBorders>
              <w:top w:val="single" w:sz="4" w:space="0" w:color="auto"/>
              <w:left w:val="single" w:sz="4" w:space="0" w:color="auto"/>
              <w:bottom w:val="single" w:sz="4" w:space="0" w:color="auto"/>
              <w:right w:val="single" w:sz="4" w:space="0" w:color="auto"/>
            </w:tcBorders>
          </w:tcPr>
          <w:p w:rsidR="008C5613" w:rsidRDefault="008C5613" w:rsidP="008C5613">
            <w:pPr>
              <w:rPr>
                <w:sz w:val="24"/>
                <w:szCs w:val="24"/>
              </w:rPr>
            </w:pPr>
          </w:p>
          <w:p w:rsidR="00345F5A" w:rsidRDefault="00345F5A" w:rsidP="008C5613">
            <w:pPr>
              <w:rPr>
                <w:sz w:val="24"/>
                <w:szCs w:val="24"/>
              </w:rPr>
            </w:pPr>
          </w:p>
          <w:p w:rsidR="00345F5A" w:rsidRDefault="00345F5A" w:rsidP="008C5613">
            <w:pPr>
              <w:rPr>
                <w:sz w:val="24"/>
                <w:szCs w:val="24"/>
              </w:rPr>
            </w:pPr>
            <w:r>
              <w:rPr>
                <w:sz w:val="24"/>
                <w:szCs w:val="24"/>
              </w:rPr>
              <w:t>From Simms (1989): Percent ae</w:t>
            </w:r>
            <w:r w:rsidR="00EC4E7C">
              <w:rPr>
                <w:sz w:val="24"/>
                <w:szCs w:val="24"/>
              </w:rPr>
              <w:t xml:space="preserve">rial forb cover measured as in a </w:t>
            </w:r>
            <w:proofErr w:type="spellStart"/>
            <w:r w:rsidR="00EC4E7C">
              <w:rPr>
                <w:sz w:val="24"/>
                <w:szCs w:val="24"/>
              </w:rPr>
              <w:t>Daubenmire</w:t>
            </w:r>
            <w:proofErr w:type="spellEnd"/>
            <w:r w:rsidR="00EC4E7C">
              <w:rPr>
                <w:sz w:val="24"/>
                <w:szCs w:val="24"/>
              </w:rPr>
              <w:t xml:space="preserve"> plot (</w:t>
            </w:r>
            <w:proofErr w:type="spellStart"/>
            <w:r w:rsidR="00EC4E7C">
              <w:rPr>
                <w:sz w:val="24"/>
                <w:szCs w:val="24"/>
              </w:rPr>
              <w:t>Daubenmire</w:t>
            </w:r>
            <w:proofErr w:type="spellEnd"/>
            <w:r w:rsidR="00EC4E7C">
              <w:rPr>
                <w:sz w:val="24"/>
                <w:szCs w:val="24"/>
              </w:rPr>
              <w:t xml:space="preserve"> 1959).</w:t>
            </w:r>
          </w:p>
        </w:tc>
        <w:tc>
          <w:tcPr>
            <w:tcW w:w="2776" w:type="dxa"/>
            <w:tcBorders>
              <w:top w:val="single" w:sz="4" w:space="0" w:color="auto"/>
              <w:left w:val="single" w:sz="4" w:space="0" w:color="auto"/>
              <w:bottom w:val="single" w:sz="4" w:space="0" w:color="auto"/>
              <w:right w:val="single" w:sz="4" w:space="0" w:color="auto"/>
            </w:tcBorders>
          </w:tcPr>
          <w:p w:rsidR="008C5613" w:rsidRDefault="008C5613" w:rsidP="008C5613">
            <w:pPr>
              <w:rPr>
                <w:rFonts w:eastAsiaTheme="minorEastAsia"/>
                <w:sz w:val="24"/>
                <w:szCs w:val="24"/>
              </w:rPr>
            </w:pPr>
          </w:p>
          <w:p w:rsidR="00EC4E7C" w:rsidRDefault="00EC4E7C" w:rsidP="008C5613">
            <w:pPr>
              <w:rPr>
                <w:rFonts w:eastAsiaTheme="minorEastAsia"/>
                <w:sz w:val="24"/>
                <w:szCs w:val="24"/>
              </w:rPr>
            </w:pPr>
          </w:p>
          <w:p w:rsidR="00EC4E7C" w:rsidRDefault="00EC4E7C" w:rsidP="00EC4E7C">
            <w:pPr>
              <w:rPr>
                <w:rFonts w:eastAsiaTheme="minorEastAsia"/>
                <w:sz w:val="18"/>
                <w:szCs w:val="18"/>
              </w:rPr>
            </w:pPr>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2π16</m:t>
                  </m:r>
                </m:e>
              </m:rad>
              <m:r>
                <w:rPr>
                  <w:rFonts w:ascii="Cambria Math" w:eastAsiaTheme="minorEastAsia" w:hAnsi="Cambria Math"/>
                  <w:sz w:val="18"/>
                  <w:szCs w:val="18"/>
                </w:rPr>
                <m:t>exp</m:t>
              </m:r>
              <m:d>
                <m:dPr>
                  <m:begChr m:val="{"/>
                  <m:endChr m:val="}"/>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x-15</m:t>
                              </m:r>
                            </m:num>
                            <m:den>
                              <m:r>
                                <w:rPr>
                                  <w:rFonts w:ascii="Cambria Math" w:eastAsiaTheme="minorEastAsia" w:hAnsi="Cambria Math"/>
                                  <w:sz w:val="18"/>
                                  <w:szCs w:val="18"/>
                                </w:rPr>
                                <m:t>16</m:t>
                              </m:r>
                            </m:den>
                          </m:f>
                        </m:e>
                      </m:d>
                    </m:e>
                    <m:sup>
                      <m:r>
                        <w:rPr>
                          <w:rFonts w:ascii="Cambria Math" w:eastAsiaTheme="minorEastAsia" w:hAnsi="Cambria Math"/>
                          <w:sz w:val="18"/>
                          <w:szCs w:val="18"/>
                        </w:rPr>
                        <m:t>2</m:t>
                      </m:r>
                    </m:sup>
                  </m:sSup>
                </m:e>
              </m:d>
            </m:oMath>
            <w:r>
              <w:rPr>
                <w:rFonts w:eastAsiaTheme="minorEastAsia"/>
                <w:sz w:val="18"/>
                <w:szCs w:val="18"/>
              </w:rPr>
              <w:t>*10.02651</w:t>
            </w:r>
          </w:p>
          <w:p w:rsidR="00EC4E7C" w:rsidRPr="001613D1" w:rsidRDefault="00EC4E7C" w:rsidP="008C5613">
            <w:pPr>
              <w:rPr>
                <w:rFonts w:eastAsiaTheme="minorEastAsia"/>
                <w:sz w:val="24"/>
                <w:szCs w:val="24"/>
              </w:rPr>
            </w:pPr>
          </w:p>
        </w:tc>
        <w:tc>
          <w:tcPr>
            <w:tcW w:w="4874" w:type="dxa"/>
            <w:tcBorders>
              <w:top w:val="single" w:sz="4" w:space="0" w:color="auto"/>
              <w:left w:val="single" w:sz="4" w:space="0" w:color="auto"/>
              <w:bottom w:val="single" w:sz="4" w:space="0" w:color="auto"/>
              <w:right w:val="single" w:sz="4" w:space="0" w:color="auto"/>
            </w:tcBorders>
          </w:tcPr>
          <w:p w:rsidR="008C5613" w:rsidRDefault="00EC4E7C" w:rsidP="008C5613">
            <w:pPr>
              <w:rPr>
                <w:noProof/>
                <w:sz w:val="24"/>
                <w:szCs w:val="24"/>
              </w:rPr>
            </w:pPr>
            <w:r>
              <w:rPr>
                <w:rFonts w:eastAsiaTheme="minorEastAsia"/>
                <w:noProof/>
                <w:sz w:val="18"/>
                <w:szCs w:val="18"/>
              </w:rPr>
              <w:drawing>
                <wp:inline distT="0" distB="0" distL="0" distR="0">
                  <wp:extent cx="2952750" cy="2238375"/>
                  <wp:effectExtent l="0" t="0" r="0" b="9525"/>
                  <wp:docPr id="337" name="Picture 337" descr="C:\Users\dominic\Documents\Work\Current Projects\MBQ\Literature_HSI_plots\FC_Simm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ominic\Documents\Work\Current Projects\MBQ\Literature_HSI_plots\FC_Simms.em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750" cy="2238375"/>
                          </a:xfrm>
                          <a:prstGeom prst="rect">
                            <a:avLst/>
                          </a:prstGeom>
                          <a:noFill/>
                          <a:ln>
                            <a:noFill/>
                          </a:ln>
                        </pic:spPr>
                      </pic:pic>
                    </a:graphicData>
                  </a:graphic>
                </wp:inline>
              </w:drawing>
            </w:r>
          </w:p>
        </w:tc>
      </w:tr>
      <w:tr w:rsidR="00EC4E7C" w:rsidTr="00B01B16">
        <w:tc>
          <w:tcPr>
            <w:tcW w:w="1022" w:type="dxa"/>
            <w:tcBorders>
              <w:top w:val="single" w:sz="4" w:space="0" w:color="auto"/>
              <w:left w:val="single" w:sz="4" w:space="0" w:color="auto"/>
              <w:bottom w:val="single" w:sz="4" w:space="0" w:color="auto"/>
              <w:right w:val="single" w:sz="4" w:space="0" w:color="auto"/>
            </w:tcBorders>
          </w:tcPr>
          <w:p w:rsidR="00EC4E7C" w:rsidRDefault="00EC4E7C" w:rsidP="00EC4E7C">
            <w:pPr>
              <w:rPr>
                <w:sz w:val="24"/>
                <w:szCs w:val="24"/>
              </w:rPr>
            </w:pPr>
          </w:p>
          <w:p w:rsidR="00EC4E7C" w:rsidRDefault="00EC4E7C" w:rsidP="00EC4E7C">
            <w:pPr>
              <w:rPr>
                <w:sz w:val="24"/>
                <w:szCs w:val="24"/>
              </w:rPr>
            </w:pPr>
          </w:p>
          <w:p w:rsidR="00EC4E7C" w:rsidRDefault="00EC4E7C" w:rsidP="00EC4E7C">
            <w:pPr>
              <w:rPr>
                <w:sz w:val="24"/>
                <w:szCs w:val="24"/>
              </w:rPr>
            </w:pPr>
            <w:r>
              <w:rPr>
                <w:sz w:val="24"/>
                <w:szCs w:val="24"/>
              </w:rPr>
              <w:t>HC</w:t>
            </w:r>
          </w:p>
        </w:tc>
        <w:tc>
          <w:tcPr>
            <w:tcW w:w="2236" w:type="dxa"/>
            <w:tcBorders>
              <w:top w:val="single" w:sz="4" w:space="0" w:color="auto"/>
              <w:left w:val="single" w:sz="4" w:space="0" w:color="auto"/>
              <w:bottom w:val="single" w:sz="4" w:space="0" w:color="auto"/>
              <w:right w:val="single" w:sz="4" w:space="0" w:color="auto"/>
            </w:tcBorders>
          </w:tcPr>
          <w:p w:rsidR="00EC4E7C" w:rsidRDefault="00EC4E7C" w:rsidP="00EC4E7C">
            <w:pPr>
              <w:rPr>
                <w:sz w:val="24"/>
                <w:szCs w:val="24"/>
              </w:rPr>
            </w:pPr>
          </w:p>
          <w:p w:rsidR="00EC4E7C" w:rsidRDefault="00EC4E7C" w:rsidP="00EC4E7C">
            <w:pPr>
              <w:rPr>
                <w:sz w:val="24"/>
                <w:szCs w:val="24"/>
              </w:rPr>
            </w:pPr>
          </w:p>
          <w:p w:rsidR="00EC4E7C" w:rsidRDefault="00EC4E7C" w:rsidP="00EC4E7C">
            <w:pPr>
              <w:rPr>
                <w:sz w:val="24"/>
                <w:szCs w:val="24"/>
              </w:rPr>
            </w:pPr>
            <w:r>
              <w:rPr>
                <w:sz w:val="24"/>
                <w:szCs w:val="24"/>
              </w:rPr>
              <w:t xml:space="preserve">From King (1998): Percent aerial herbaceous cover measured as in a </w:t>
            </w:r>
            <w:proofErr w:type="spellStart"/>
            <w:r>
              <w:rPr>
                <w:sz w:val="24"/>
                <w:szCs w:val="24"/>
              </w:rPr>
              <w:t>Daubenmire</w:t>
            </w:r>
            <w:proofErr w:type="spellEnd"/>
            <w:r>
              <w:rPr>
                <w:sz w:val="24"/>
                <w:szCs w:val="24"/>
              </w:rPr>
              <w:t xml:space="preserve"> plot (</w:t>
            </w:r>
            <w:proofErr w:type="spellStart"/>
            <w:r>
              <w:rPr>
                <w:sz w:val="24"/>
                <w:szCs w:val="24"/>
              </w:rPr>
              <w:t>Daubenmire</w:t>
            </w:r>
            <w:proofErr w:type="spellEnd"/>
            <w:r>
              <w:rPr>
                <w:sz w:val="24"/>
                <w:szCs w:val="24"/>
              </w:rPr>
              <w:t xml:space="preserve"> 1959).</w:t>
            </w:r>
          </w:p>
        </w:tc>
        <w:tc>
          <w:tcPr>
            <w:tcW w:w="2776" w:type="dxa"/>
            <w:tcBorders>
              <w:top w:val="single" w:sz="4" w:space="0" w:color="auto"/>
              <w:left w:val="single" w:sz="4" w:space="0" w:color="auto"/>
              <w:bottom w:val="single" w:sz="4" w:space="0" w:color="auto"/>
              <w:right w:val="single" w:sz="4" w:space="0" w:color="auto"/>
            </w:tcBorders>
          </w:tcPr>
          <w:p w:rsidR="00EC4E7C" w:rsidRDefault="00EC4E7C" w:rsidP="00EC4E7C">
            <w:pPr>
              <w:rPr>
                <w:rFonts w:eastAsiaTheme="minorEastAsia"/>
                <w:sz w:val="24"/>
                <w:szCs w:val="24"/>
              </w:rPr>
            </w:pPr>
          </w:p>
          <w:p w:rsidR="00EC4E7C" w:rsidRDefault="00EC4E7C" w:rsidP="00EC4E7C">
            <w:pPr>
              <w:rPr>
                <w:rFonts w:eastAsiaTheme="minorEastAsia"/>
                <w:sz w:val="24"/>
                <w:szCs w:val="24"/>
              </w:rPr>
            </w:pPr>
          </w:p>
          <w:p w:rsidR="00EC4E7C" w:rsidRDefault="00EC4E7C" w:rsidP="00EC4E7C">
            <w:pPr>
              <w:rPr>
                <w:rFonts w:eastAsiaTheme="minorEastAsia"/>
                <w:sz w:val="18"/>
                <w:szCs w:val="18"/>
              </w:rPr>
            </w:pPr>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2π6.5</m:t>
                  </m:r>
                </m:e>
              </m:rad>
              <m:r>
                <w:rPr>
                  <w:rFonts w:ascii="Cambria Math" w:eastAsiaTheme="minorEastAsia" w:hAnsi="Cambria Math"/>
                  <w:sz w:val="18"/>
                  <w:szCs w:val="18"/>
                </w:rPr>
                <m:t>exp</m:t>
              </m:r>
              <m:d>
                <m:dPr>
                  <m:begChr m:val="{"/>
                  <m:endChr m:val="}"/>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x-32.39</m:t>
                              </m:r>
                            </m:num>
                            <m:den>
                              <m:r>
                                <w:rPr>
                                  <w:rFonts w:ascii="Cambria Math" w:eastAsiaTheme="minorEastAsia" w:hAnsi="Cambria Math"/>
                                  <w:sz w:val="18"/>
                                  <w:szCs w:val="18"/>
                                </w:rPr>
                                <m:t>6.5025</m:t>
                              </m:r>
                            </m:den>
                          </m:f>
                        </m:e>
                      </m:d>
                    </m:e>
                    <m:sup>
                      <m:r>
                        <w:rPr>
                          <w:rFonts w:ascii="Cambria Math" w:eastAsiaTheme="minorEastAsia" w:hAnsi="Cambria Math"/>
                          <w:sz w:val="18"/>
                          <w:szCs w:val="18"/>
                        </w:rPr>
                        <m:t>2</m:t>
                      </m:r>
                    </m:sup>
                  </m:sSup>
                </m:e>
              </m:d>
            </m:oMath>
            <w:r>
              <w:rPr>
                <w:rFonts w:eastAsiaTheme="minorEastAsia"/>
                <w:sz w:val="18"/>
                <w:szCs w:val="18"/>
              </w:rPr>
              <w:t>*6.3919</w:t>
            </w:r>
          </w:p>
          <w:p w:rsidR="00EC4E7C" w:rsidRPr="001613D1" w:rsidRDefault="00EC4E7C" w:rsidP="00EC4E7C">
            <w:pPr>
              <w:rPr>
                <w:rFonts w:eastAsiaTheme="minorEastAsia"/>
                <w:sz w:val="24"/>
                <w:szCs w:val="24"/>
              </w:rPr>
            </w:pPr>
          </w:p>
        </w:tc>
        <w:tc>
          <w:tcPr>
            <w:tcW w:w="4874" w:type="dxa"/>
            <w:tcBorders>
              <w:top w:val="single" w:sz="4" w:space="0" w:color="auto"/>
              <w:left w:val="single" w:sz="4" w:space="0" w:color="auto"/>
              <w:bottom w:val="single" w:sz="4" w:space="0" w:color="auto"/>
              <w:right w:val="single" w:sz="4" w:space="0" w:color="auto"/>
            </w:tcBorders>
          </w:tcPr>
          <w:p w:rsidR="00EC4E7C" w:rsidRDefault="00EC4E7C" w:rsidP="00EC4E7C">
            <w:pPr>
              <w:rPr>
                <w:noProof/>
                <w:sz w:val="24"/>
                <w:szCs w:val="24"/>
              </w:rPr>
            </w:pPr>
            <w:r>
              <w:rPr>
                <w:noProof/>
                <w:sz w:val="24"/>
                <w:szCs w:val="24"/>
              </w:rPr>
              <w:drawing>
                <wp:inline distT="0" distB="0" distL="0" distR="0" wp14:anchorId="73B1E639" wp14:editId="0ADA1B9C">
                  <wp:extent cx="2952750" cy="2381250"/>
                  <wp:effectExtent l="0" t="0" r="0" b="0"/>
                  <wp:docPr id="310" name="Picture 310" descr="C:\Users\dominic\Documents\Work\Current Projects\MBQ\Literature_HSI_plots\FC_K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minic\Documents\Work\Current Projects\MBQ\Literature_HSI_plots\FC_King.em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r w:rsidR="00EC4E7C" w:rsidTr="00B01B16">
        <w:tc>
          <w:tcPr>
            <w:tcW w:w="1022" w:type="dxa"/>
            <w:tcBorders>
              <w:top w:val="single" w:sz="4" w:space="0" w:color="auto"/>
              <w:left w:val="single" w:sz="4" w:space="0" w:color="auto"/>
              <w:bottom w:val="single" w:sz="4" w:space="0" w:color="auto"/>
              <w:right w:val="single" w:sz="4" w:space="0" w:color="auto"/>
            </w:tcBorders>
          </w:tcPr>
          <w:p w:rsidR="00EC4E7C" w:rsidRDefault="00EC4E7C" w:rsidP="00EC4E7C">
            <w:pPr>
              <w:rPr>
                <w:sz w:val="24"/>
                <w:szCs w:val="24"/>
              </w:rPr>
            </w:pPr>
          </w:p>
          <w:p w:rsidR="00EC4E7C" w:rsidRDefault="00EC4E7C" w:rsidP="00EC4E7C">
            <w:pPr>
              <w:rPr>
                <w:sz w:val="24"/>
                <w:szCs w:val="24"/>
              </w:rPr>
            </w:pPr>
          </w:p>
          <w:p w:rsidR="00EC4E7C" w:rsidRDefault="00EC4E7C" w:rsidP="00EC4E7C">
            <w:pPr>
              <w:rPr>
                <w:sz w:val="24"/>
                <w:szCs w:val="24"/>
              </w:rPr>
            </w:pPr>
            <w:r>
              <w:rPr>
                <w:sz w:val="24"/>
                <w:szCs w:val="24"/>
              </w:rPr>
              <w:t>GC</w:t>
            </w:r>
          </w:p>
        </w:tc>
        <w:tc>
          <w:tcPr>
            <w:tcW w:w="2236" w:type="dxa"/>
            <w:tcBorders>
              <w:top w:val="single" w:sz="4" w:space="0" w:color="auto"/>
              <w:left w:val="single" w:sz="4" w:space="0" w:color="auto"/>
              <w:bottom w:val="single" w:sz="4" w:space="0" w:color="auto"/>
              <w:right w:val="single" w:sz="4" w:space="0" w:color="auto"/>
            </w:tcBorders>
          </w:tcPr>
          <w:p w:rsidR="00EC4E7C" w:rsidRDefault="00EC4E7C" w:rsidP="00EC4E7C">
            <w:pPr>
              <w:rPr>
                <w:sz w:val="24"/>
                <w:szCs w:val="24"/>
              </w:rPr>
            </w:pPr>
          </w:p>
          <w:p w:rsidR="00EC4E7C" w:rsidRDefault="00EC4E7C" w:rsidP="00EC4E7C">
            <w:pPr>
              <w:rPr>
                <w:sz w:val="24"/>
                <w:szCs w:val="24"/>
              </w:rPr>
            </w:pPr>
          </w:p>
          <w:p w:rsidR="00EC4E7C" w:rsidRDefault="00EC4E7C" w:rsidP="00EC4E7C">
            <w:pPr>
              <w:rPr>
                <w:sz w:val="24"/>
                <w:szCs w:val="24"/>
              </w:rPr>
            </w:pPr>
            <w:r>
              <w:rPr>
                <w:sz w:val="24"/>
                <w:szCs w:val="24"/>
              </w:rPr>
              <w:t xml:space="preserve">From </w:t>
            </w:r>
            <w:r w:rsidR="00D47537">
              <w:rPr>
                <w:sz w:val="24"/>
                <w:szCs w:val="24"/>
              </w:rPr>
              <w:t xml:space="preserve">Simms (1989): Percent aerial grass cover measured as in a </w:t>
            </w:r>
            <w:proofErr w:type="spellStart"/>
            <w:r w:rsidR="00D47537">
              <w:rPr>
                <w:sz w:val="24"/>
                <w:szCs w:val="24"/>
              </w:rPr>
              <w:t>Daubenmire</w:t>
            </w:r>
            <w:proofErr w:type="spellEnd"/>
            <w:r w:rsidR="00D47537">
              <w:rPr>
                <w:sz w:val="24"/>
                <w:szCs w:val="24"/>
              </w:rPr>
              <w:t xml:space="preserve"> plot (</w:t>
            </w:r>
            <w:proofErr w:type="spellStart"/>
            <w:r w:rsidR="00D47537">
              <w:rPr>
                <w:sz w:val="24"/>
                <w:szCs w:val="24"/>
              </w:rPr>
              <w:t>Daubenmire</w:t>
            </w:r>
            <w:proofErr w:type="spellEnd"/>
            <w:r w:rsidR="00D47537">
              <w:rPr>
                <w:sz w:val="24"/>
                <w:szCs w:val="24"/>
              </w:rPr>
              <w:t xml:space="preserve"> 1959).</w:t>
            </w:r>
          </w:p>
        </w:tc>
        <w:tc>
          <w:tcPr>
            <w:tcW w:w="2776" w:type="dxa"/>
            <w:tcBorders>
              <w:top w:val="single" w:sz="4" w:space="0" w:color="auto"/>
              <w:left w:val="single" w:sz="4" w:space="0" w:color="auto"/>
              <w:bottom w:val="single" w:sz="4" w:space="0" w:color="auto"/>
              <w:right w:val="single" w:sz="4" w:space="0" w:color="auto"/>
            </w:tcBorders>
          </w:tcPr>
          <w:p w:rsidR="00EC4E7C" w:rsidRDefault="00EC4E7C" w:rsidP="00EC4E7C">
            <w:pPr>
              <w:rPr>
                <w:rFonts w:eastAsiaTheme="minorEastAsia"/>
                <w:sz w:val="24"/>
                <w:szCs w:val="24"/>
              </w:rPr>
            </w:pPr>
          </w:p>
          <w:p w:rsidR="00D47537" w:rsidRDefault="00D47537" w:rsidP="00EC4E7C">
            <w:pPr>
              <w:rPr>
                <w:rFonts w:eastAsiaTheme="minorEastAsia"/>
                <w:sz w:val="24"/>
                <w:szCs w:val="24"/>
              </w:rPr>
            </w:pPr>
          </w:p>
          <w:p w:rsidR="00D47537" w:rsidRPr="001613D1" w:rsidRDefault="00D47537" w:rsidP="00EC4E7C">
            <w:pPr>
              <w:rPr>
                <w:rFonts w:eastAsiaTheme="minorEastAsia"/>
                <w:sz w:val="24"/>
                <w:szCs w:val="24"/>
              </w:rPr>
            </w:pPr>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2π144</m:t>
                  </m:r>
                </m:e>
              </m:rad>
              <m:r>
                <w:rPr>
                  <w:rFonts w:ascii="Cambria Math" w:eastAsiaTheme="minorEastAsia" w:hAnsi="Cambria Math"/>
                  <w:sz w:val="18"/>
                  <w:szCs w:val="18"/>
                </w:rPr>
                <m:t>exp</m:t>
              </m:r>
              <m:d>
                <m:dPr>
                  <m:begChr m:val="{"/>
                  <m:endChr m:val="}"/>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x-50</m:t>
                              </m:r>
                            </m:num>
                            <m:den>
                              <m:r>
                                <w:rPr>
                                  <w:rFonts w:ascii="Cambria Math" w:eastAsiaTheme="minorEastAsia" w:hAnsi="Cambria Math"/>
                                  <w:sz w:val="18"/>
                                  <w:szCs w:val="18"/>
                                </w:rPr>
                                <m:t>144</m:t>
                              </m:r>
                            </m:den>
                          </m:f>
                        </m:e>
                      </m:d>
                    </m:e>
                    <m:sup>
                      <m:r>
                        <w:rPr>
                          <w:rFonts w:ascii="Cambria Math" w:eastAsiaTheme="minorEastAsia" w:hAnsi="Cambria Math"/>
                          <w:sz w:val="18"/>
                          <w:szCs w:val="18"/>
                        </w:rPr>
                        <m:t>2</m:t>
                      </m:r>
                    </m:sup>
                  </m:sSup>
                </m:e>
              </m:d>
            </m:oMath>
            <w:r>
              <w:rPr>
                <w:rFonts w:eastAsiaTheme="minorEastAsia"/>
                <w:sz w:val="18"/>
                <w:szCs w:val="18"/>
              </w:rPr>
              <w:t>*30.07954</w:t>
            </w:r>
          </w:p>
        </w:tc>
        <w:tc>
          <w:tcPr>
            <w:tcW w:w="4874" w:type="dxa"/>
            <w:tcBorders>
              <w:top w:val="single" w:sz="4" w:space="0" w:color="auto"/>
              <w:left w:val="single" w:sz="4" w:space="0" w:color="auto"/>
              <w:bottom w:val="single" w:sz="4" w:space="0" w:color="auto"/>
              <w:right w:val="single" w:sz="4" w:space="0" w:color="auto"/>
            </w:tcBorders>
          </w:tcPr>
          <w:p w:rsidR="00EC4E7C" w:rsidRDefault="00D47537" w:rsidP="00EC4E7C">
            <w:pPr>
              <w:rPr>
                <w:noProof/>
                <w:sz w:val="24"/>
                <w:szCs w:val="24"/>
              </w:rPr>
            </w:pPr>
            <w:r>
              <w:rPr>
                <w:noProof/>
                <w:sz w:val="24"/>
                <w:szCs w:val="24"/>
              </w:rPr>
              <w:drawing>
                <wp:inline distT="0" distB="0" distL="0" distR="0">
                  <wp:extent cx="2952750" cy="2238375"/>
                  <wp:effectExtent l="0" t="0" r="0" b="9525"/>
                  <wp:docPr id="338" name="Picture 338" descr="C:\Users\dominic\Documents\Work\Current Projects\MBQ\Literature_HSI_plots\GCa_Simm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ominic\Documents\Work\Current Projects\MBQ\Literature_HSI_plots\GCa_Simms.em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2750" cy="2238375"/>
                          </a:xfrm>
                          <a:prstGeom prst="rect">
                            <a:avLst/>
                          </a:prstGeom>
                          <a:noFill/>
                          <a:ln>
                            <a:noFill/>
                          </a:ln>
                        </pic:spPr>
                      </pic:pic>
                    </a:graphicData>
                  </a:graphic>
                </wp:inline>
              </w:drawing>
            </w:r>
          </w:p>
        </w:tc>
      </w:tr>
      <w:tr w:rsidR="00EC4E7C" w:rsidTr="00B01B16">
        <w:tc>
          <w:tcPr>
            <w:tcW w:w="1022" w:type="dxa"/>
            <w:tcBorders>
              <w:top w:val="single" w:sz="4" w:space="0" w:color="auto"/>
              <w:left w:val="single" w:sz="4" w:space="0" w:color="auto"/>
              <w:bottom w:val="single" w:sz="4" w:space="0" w:color="auto"/>
              <w:right w:val="single" w:sz="4" w:space="0" w:color="auto"/>
            </w:tcBorders>
          </w:tcPr>
          <w:p w:rsidR="00EC4E7C" w:rsidRDefault="00EC4E7C" w:rsidP="00EC4E7C">
            <w:pPr>
              <w:rPr>
                <w:sz w:val="24"/>
                <w:szCs w:val="24"/>
              </w:rPr>
            </w:pPr>
          </w:p>
          <w:p w:rsidR="00D47537" w:rsidRDefault="00D47537" w:rsidP="00EC4E7C">
            <w:pPr>
              <w:rPr>
                <w:sz w:val="24"/>
                <w:szCs w:val="24"/>
              </w:rPr>
            </w:pPr>
          </w:p>
          <w:p w:rsidR="00D47537" w:rsidRDefault="00D47537" w:rsidP="00EC4E7C">
            <w:pPr>
              <w:rPr>
                <w:sz w:val="24"/>
                <w:szCs w:val="24"/>
              </w:rPr>
            </w:pPr>
            <w:r>
              <w:rPr>
                <w:sz w:val="24"/>
                <w:szCs w:val="24"/>
              </w:rPr>
              <w:t>GCB</w:t>
            </w:r>
          </w:p>
        </w:tc>
        <w:tc>
          <w:tcPr>
            <w:tcW w:w="2236" w:type="dxa"/>
            <w:tcBorders>
              <w:top w:val="single" w:sz="4" w:space="0" w:color="auto"/>
              <w:left w:val="single" w:sz="4" w:space="0" w:color="auto"/>
              <w:bottom w:val="single" w:sz="4" w:space="0" w:color="auto"/>
              <w:right w:val="single" w:sz="4" w:space="0" w:color="auto"/>
            </w:tcBorders>
          </w:tcPr>
          <w:p w:rsidR="00EC4E7C" w:rsidRDefault="00EC4E7C" w:rsidP="00EC4E7C">
            <w:pPr>
              <w:rPr>
                <w:sz w:val="24"/>
                <w:szCs w:val="24"/>
              </w:rPr>
            </w:pPr>
          </w:p>
          <w:p w:rsidR="00D47537" w:rsidRDefault="00D47537" w:rsidP="00EC4E7C">
            <w:pPr>
              <w:rPr>
                <w:sz w:val="24"/>
                <w:szCs w:val="24"/>
              </w:rPr>
            </w:pPr>
          </w:p>
          <w:p w:rsidR="00D47537" w:rsidRDefault="00D47537" w:rsidP="00EC4E7C">
            <w:pPr>
              <w:rPr>
                <w:sz w:val="24"/>
                <w:szCs w:val="24"/>
              </w:rPr>
            </w:pPr>
            <w:r>
              <w:rPr>
                <w:sz w:val="24"/>
                <w:szCs w:val="24"/>
              </w:rPr>
              <w:t xml:space="preserve">From Simms (1989): Percent basal grass cover measured as in a </w:t>
            </w:r>
            <w:proofErr w:type="spellStart"/>
            <w:r>
              <w:rPr>
                <w:sz w:val="24"/>
                <w:szCs w:val="24"/>
              </w:rPr>
              <w:t>Daubenmire</w:t>
            </w:r>
            <w:proofErr w:type="spellEnd"/>
            <w:r>
              <w:rPr>
                <w:sz w:val="24"/>
                <w:szCs w:val="24"/>
              </w:rPr>
              <w:t xml:space="preserve"> plot (</w:t>
            </w:r>
            <w:proofErr w:type="spellStart"/>
            <w:r>
              <w:rPr>
                <w:sz w:val="24"/>
                <w:szCs w:val="24"/>
              </w:rPr>
              <w:t>Daubenmire</w:t>
            </w:r>
            <w:proofErr w:type="spellEnd"/>
            <w:r>
              <w:rPr>
                <w:sz w:val="24"/>
                <w:szCs w:val="24"/>
              </w:rPr>
              <w:t xml:space="preserve"> 1959).</w:t>
            </w:r>
          </w:p>
        </w:tc>
        <w:tc>
          <w:tcPr>
            <w:tcW w:w="2776" w:type="dxa"/>
            <w:tcBorders>
              <w:top w:val="single" w:sz="4" w:space="0" w:color="auto"/>
              <w:left w:val="single" w:sz="4" w:space="0" w:color="auto"/>
              <w:bottom w:val="single" w:sz="4" w:space="0" w:color="auto"/>
              <w:right w:val="single" w:sz="4" w:space="0" w:color="auto"/>
            </w:tcBorders>
          </w:tcPr>
          <w:p w:rsidR="00EC4E7C" w:rsidRDefault="00EC4E7C" w:rsidP="00EC4E7C">
            <w:pPr>
              <w:rPr>
                <w:rFonts w:eastAsiaTheme="minorEastAsia"/>
                <w:sz w:val="24"/>
                <w:szCs w:val="24"/>
              </w:rPr>
            </w:pPr>
          </w:p>
          <w:p w:rsidR="00D47537" w:rsidRDefault="00D47537" w:rsidP="00EC4E7C">
            <w:pPr>
              <w:rPr>
                <w:rFonts w:eastAsiaTheme="minorEastAsia"/>
                <w:sz w:val="24"/>
                <w:szCs w:val="24"/>
              </w:rPr>
            </w:pPr>
          </w:p>
          <w:p w:rsidR="00D47537" w:rsidRPr="001613D1" w:rsidRDefault="00D47537" w:rsidP="00EC4E7C">
            <w:pPr>
              <w:rPr>
                <w:rFonts w:eastAsiaTheme="minorEastAsia"/>
                <w:sz w:val="24"/>
                <w:szCs w:val="24"/>
              </w:rPr>
            </w:pPr>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2π81</m:t>
                  </m:r>
                </m:e>
              </m:rad>
              <m:r>
                <w:rPr>
                  <w:rFonts w:ascii="Cambria Math" w:eastAsiaTheme="minorEastAsia" w:hAnsi="Cambria Math"/>
                  <w:sz w:val="18"/>
                  <w:szCs w:val="18"/>
                </w:rPr>
                <m:t>exp</m:t>
              </m:r>
              <m:d>
                <m:dPr>
                  <m:begChr m:val="{"/>
                  <m:endChr m:val="}"/>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x-30</m:t>
                              </m:r>
                            </m:num>
                            <m:den>
                              <m:r>
                                <w:rPr>
                                  <w:rFonts w:ascii="Cambria Math" w:eastAsiaTheme="minorEastAsia" w:hAnsi="Cambria Math"/>
                                  <w:sz w:val="18"/>
                                  <w:szCs w:val="18"/>
                                </w:rPr>
                                <m:t>81</m:t>
                              </m:r>
                            </m:den>
                          </m:f>
                        </m:e>
                      </m:d>
                    </m:e>
                    <m:sup>
                      <m:r>
                        <w:rPr>
                          <w:rFonts w:ascii="Cambria Math" w:eastAsiaTheme="minorEastAsia" w:hAnsi="Cambria Math"/>
                          <w:sz w:val="18"/>
                          <w:szCs w:val="18"/>
                        </w:rPr>
                        <m:t>2</m:t>
                      </m:r>
                    </m:sup>
                  </m:sSup>
                </m:e>
              </m:d>
            </m:oMath>
            <w:r>
              <w:rPr>
                <w:rFonts w:eastAsiaTheme="minorEastAsia"/>
                <w:sz w:val="18"/>
                <w:szCs w:val="18"/>
              </w:rPr>
              <w:t>*</w:t>
            </w:r>
            <w:r w:rsidR="00E41A11">
              <w:rPr>
                <w:rFonts w:eastAsiaTheme="minorEastAsia"/>
                <w:sz w:val="18"/>
                <w:szCs w:val="18"/>
              </w:rPr>
              <w:t>22.55965</w:t>
            </w:r>
          </w:p>
        </w:tc>
        <w:tc>
          <w:tcPr>
            <w:tcW w:w="4874" w:type="dxa"/>
            <w:tcBorders>
              <w:top w:val="single" w:sz="4" w:space="0" w:color="auto"/>
              <w:left w:val="single" w:sz="4" w:space="0" w:color="auto"/>
              <w:bottom w:val="single" w:sz="4" w:space="0" w:color="auto"/>
              <w:right w:val="single" w:sz="4" w:space="0" w:color="auto"/>
            </w:tcBorders>
          </w:tcPr>
          <w:p w:rsidR="00EC4E7C" w:rsidRDefault="00D47537" w:rsidP="00EC4E7C">
            <w:pPr>
              <w:rPr>
                <w:noProof/>
                <w:sz w:val="24"/>
                <w:szCs w:val="24"/>
              </w:rPr>
            </w:pPr>
            <w:r>
              <w:rPr>
                <w:noProof/>
                <w:sz w:val="24"/>
                <w:szCs w:val="24"/>
              </w:rPr>
              <w:drawing>
                <wp:inline distT="0" distB="0" distL="0" distR="0">
                  <wp:extent cx="2952750" cy="2238375"/>
                  <wp:effectExtent l="0" t="0" r="0" b="9525"/>
                  <wp:docPr id="339" name="Picture 339" descr="C:\Users\dominic\Documents\Work\Current Projects\MBQ\Literature_HSI_plots\GCb_Simm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ominic\Documents\Work\Current Projects\MBQ\Literature_HSI_plots\GCb_Simms.em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2750" cy="2238375"/>
                          </a:xfrm>
                          <a:prstGeom prst="rect">
                            <a:avLst/>
                          </a:prstGeom>
                          <a:noFill/>
                          <a:ln>
                            <a:noFill/>
                          </a:ln>
                        </pic:spPr>
                      </pic:pic>
                    </a:graphicData>
                  </a:graphic>
                </wp:inline>
              </w:drawing>
            </w:r>
          </w:p>
        </w:tc>
      </w:tr>
      <w:tr w:rsidR="00EC4E7C" w:rsidTr="00B01B16">
        <w:tc>
          <w:tcPr>
            <w:tcW w:w="1022" w:type="dxa"/>
            <w:tcBorders>
              <w:top w:val="single" w:sz="4" w:space="0" w:color="auto"/>
              <w:left w:val="single" w:sz="4" w:space="0" w:color="auto"/>
              <w:bottom w:val="single" w:sz="4" w:space="0" w:color="auto"/>
              <w:right w:val="single" w:sz="4" w:space="0" w:color="auto"/>
            </w:tcBorders>
          </w:tcPr>
          <w:p w:rsidR="00EC4E7C" w:rsidRDefault="00EC4E7C" w:rsidP="00EC4E7C">
            <w:pPr>
              <w:rPr>
                <w:sz w:val="24"/>
                <w:szCs w:val="24"/>
              </w:rPr>
            </w:pPr>
          </w:p>
          <w:p w:rsidR="00EC4E7C" w:rsidRDefault="00EC4E7C" w:rsidP="00EC4E7C">
            <w:pPr>
              <w:rPr>
                <w:sz w:val="24"/>
                <w:szCs w:val="24"/>
              </w:rPr>
            </w:pPr>
          </w:p>
          <w:p w:rsidR="00EC4E7C" w:rsidRDefault="00EC4E7C" w:rsidP="00EC4E7C">
            <w:pPr>
              <w:rPr>
                <w:sz w:val="24"/>
                <w:szCs w:val="24"/>
              </w:rPr>
            </w:pPr>
            <w:r>
              <w:rPr>
                <w:sz w:val="24"/>
                <w:szCs w:val="24"/>
              </w:rPr>
              <w:t>GD</w:t>
            </w:r>
          </w:p>
        </w:tc>
        <w:tc>
          <w:tcPr>
            <w:tcW w:w="2236" w:type="dxa"/>
            <w:tcBorders>
              <w:top w:val="single" w:sz="4" w:space="0" w:color="auto"/>
              <w:left w:val="single" w:sz="4" w:space="0" w:color="auto"/>
              <w:bottom w:val="single" w:sz="4" w:space="0" w:color="auto"/>
              <w:right w:val="single" w:sz="4" w:space="0" w:color="auto"/>
            </w:tcBorders>
          </w:tcPr>
          <w:p w:rsidR="00EC4E7C" w:rsidRDefault="00EC4E7C" w:rsidP="00EC4E7C">
            <w:pPr>
              <w:rPr>
                <w:sz w:val="24"/>
                <w:szCs w:val="24"/>
              </w:rPr>
            </w:pPr>
          </w:p>
          <w:p w:rsidR="00EC4E7C" w:rsidRDefault="00EC4E7C" w:rsidP="00EC4E7C">
            <w:pPr>
              <w:rPr>
                <w:sz w:val="24"/>
                <w:szCs w:val="24"/>
              </w:rPr>
            </w:pPr>
          </w:p>
          <w:p w:rsidR="00EC4E7C" w:rsidRDefault="00947120" w:rsidP="00EC4E7C">
            <w:pPr>
              <w:rPr>
                <w:sz w:val="24"/>
                <w:szCs w:val="24"/>
              </w:rPr>
            </w:pPr>
            <w:r>
              <w:rPr>
                <w:sz w:val="24"/>
                <w:szCs w:val="24"/>
              </w:rPr>
              <w:t>From Simms (1989): Grass</w:t>
            </w:r>
            <w:r w:rsidR="00EC4E7C">
              <w:rPr>
                <w:sz w:val="24"/>
                <w:szCs w:val="24"/>
              </w:rPr>
              <w:t xml:space="preserve"> diversity as measured by the mean </w:t>
            </w:r>
            <w:r>
              <w:rPr>
                <w:sz w:val="24"/>
                <w:szCs w:val="24"/>
              </w:rPr>
              <w:t>number of grass</w:t>
            </w:r>
            <w:r w:rsidR="00EC4E7C">
              <w:rPr>
                <w:sz w:val="24"/>
                <w:szCs w:val="24"/>
              </w:rPr>
              <w:t xml:space="preserve"> species as measured by the </w:t>
            </w:r>
            <w:proofErr w:type="spellStart"/>
            <w:r w:rsidR="00EC4E7C">
              <w:rPr>
                <w:sz w:val="24"/>
                <w:szCs w:val="24"/>
              </w:rPr>
              <w:t>Daubenmire</w:t>
            </w:r>
            <w:proofErr w:type="spellEnd"/>
            <w:r w:rsidR="00EC4E7C">
              <w:rPr>
                <w:sz w:val="24"/>
                <w:szCs w:val="24"/>
              </w:rPr>
              <w:t xml:space="preserve"> method (</w:t>
            </w:r>
            <w:proofErr w:type="spellStart"/>
            <w:r w:rsidR="00EC4E7C">
              <w:rPr>
                <w:sz w:val="24"/>
                <w:szCs w:val="24"/>
              </w:rPr>
              <w:t>Daubenmire</w:t>
            </w:r>
            <w:proofErr w:type="spellEnd"/>
            <w:r w:rsidR="00EC4E7C">
              <w:rPr>
                <w:sz w:val="24"/>
                <w:szCs w:val="24"/>
              </w:rPr>
              <w:t xml:space="preserve"> 1959).</w:t>
            </w:r>
          </w:p>
        </w:tc>
        <w:tc>
          <w:tcPr>
            <w:tcW w:w="2776" w:type="dxa"/>
            <w:tcBorders>
              <w:top w:val="single" w:sz="4" w:space="0" w:color="auto"/>
              <w:left w:val="single" w:sz="4" w:space="0" w:color="auto"/>
              <w:bottom w:val="single" w:sz="4" w:space="0" w:color="auto"/>
              <w:right w:val="single" w:sz="4" w:space="0" w:color="auto"/>
            </w:tcBorders>
          </w:tcPr>
          <w:p w:rsidR="00EC4E7C" w:rsidRDefault="00EC4E7C" w:rsidP="00EC4E7C">
            <w:pPr>
              <w:rPr>
                <w:rFonts w:eastAsiaTheme="minorEastAsia"/>
                <w:sz w:val="24"/>
                <w:szCs w:val="24"/>
              </w:rPr>
            </w:pPr>
          </w:p>
          <w:p w:rsidR="00EC4E7C" w:rsidRDefault="00EC4E7C" w:rsidP="00EC4E7C">
            <w:pPr>
              <w:rPr>
                <w:rFonts w:eastAsiaTheme="minorEastAsia"/>
                <w:sz w:val="24"/>
                <w:szCs w:val="24"/>
              </w:rPr>
            </w:pPr>
          </w:p>
          <w:p w:rsidR="00EC4E7C" w:rsidRPr="001613D1" w:rsidRDefault="00EC4E7C" w:rsidP="00EC4E7C">
            <w:pPr>
              <w:rPr>
                <w:rFonts w:eastAsiaTheme="minorEastAsia"/>
                <w:sz w:val="24"/>
                <w:szCs w:val="24"/>
              </w:rPr>
            </w:pPr>
            <m:oMathPara>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1+erf</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x-7</m:t>
                            </m:r>
                          </m:num>
                          <m:den>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m:t>
                                </m:r>
                              </m:e>
                            </m:rad>
                            <m:r>
                              <w:rPr>
                                <w:rFonts w:ascii="Cambria Math" w:eastAsiaTheme="minorEastAsia" w:hAnsi="Cambria Math"/>
                                <w:sz w:val="18"/>
                                <w:szCs w:val="18"/>
                              </w:rPr>
                              <m:t>(1.5)</m:t>
                            </m:r>
                          </m:den>
                        </m:f>
                      </m:e>
                    </m:d>
                  </m:e>
                </m:d>
              </m:oMath>
            </m:oMathPara>
          </w:p>
        </w:tc>
        <w:tc>
          <w:tcPr>
            <w:tcW w:w="4874" w:type="dxa"/>
            <w:tcBorders>
              <w:top w:val="single" w:sz="4" w:space="0" w:color="auto"/>
              <w:left w:val="single" w:sz="4" w:space="0" w:color="auto"/>
              <w:bottom w:val="single" w:sz="4" w:space="0" w:color="auto"/>
              <w:right w:val="single" w:sz="4" w:space="0" w:color="auto"/>
            </w:tcBorders>
          </w:tcPr>
          <w:p w:rsidR="00EC4E7C" w:rsidRDefault="00E1489F" w:rsidP="00EC4E7C">
            <w:pPr>
              <w:rPr>
                <w:noProof/>
                <w:sz w:val="24"/>
                <w:szCs w:val="24"/>
              </w:rPr>
            </w:pPr>
            <w:r>
              <w:rPr>
                <w:noProof/>
                <w:sz w:val="24"/>
                <w:szCs w:val="24"/>
              </w:rPr>
              <w:drawing>
                <wp:inline distT="0" distB="0" distL="0" distR="0">
                  <wp:extent cx="2952750" cy="2371725"/>
                  <wp:effectExtent l="0" t="0" r="0" b="9525"/>
                  <wp:docPr id="17" name="Picture 17" descr="C:\Users\dominic\Documents\Work\Current Projects\MBQ\Literature_HSI_plots\GD_Simm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minic\Documents\Work\Current Projects\MBQ\Literature_HSI_plots\GD_Simms.em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52750" cy="2371725"/>
                          </a:xfrm>
                          <a:prstGeom prst="rect">
                            <a:avLst/>
                          </a:prstGeom>
                          <a:noFill/>
                          <a:ln>
                            <a:noFill/>
                          </a:ln>
                        </pic:spPr>
                      </pic:pic>
                    </a:graphicData>
                  </a:graphic>
                </wp:inline>
              </w:drawing>
            </w:r>
          </w:p>
        </w:tc>
      </w:tr>
      <w:tr w:rsidR="00E41A11" w:rsidTr="00B01B16">
        <w:tc>
          <w:tcPr>
            <w:tcW w:w="1022" w:type="dxa"/>
            <w:tcBorders>
              <w:top w:val="single" w:sz="4" w:space="0" w:color="auto"/>
              <w:left w:val="single" w:sz="4" w:space="0" w:color="auto"/>
              <w:bottom w:val="single" w:sz="4" w:space="0" w:color="auto"/>
              <w:right w:val="single" w:sz="4" w:space="0" w:color="auto"/>
            </w:tcBorders>
          </w:tcPr>
          <w:p w:rsidR="00E41A11" w:rsidRDefault="00E41A11" w:rsidP="00E41A11">
            <w:pPr>
              <w:rPr>
                <w:sz w:val="24"/>
                <w:szCs w:val="24"/>
              </w:rPr>
            </w:pPr>
          </w:p>
          <w:p w:rsidR="00E41A11" w:rsidRDefault="00E41A11" w:rsidP="00E41A11">
            <w:pPr>
              <w:rPr>
                <w:sz w:val="24"/>
                <w:szCs w:val="24"/>
              </w:rPr>
            </w:pPr>
          </w:p>
          <w:p w:rsidR="00E41A11" w:rsidRDefault="00E41A11" w:rsidP="00E41A11">
            <w:pPr>
              <w:rPr>
                <w:sz w:val="24"/>
                <w:szCs w:val="24"/>
              </w:rPr>
            </w:pPr>
            <w:r>
              <w:rPr>
                <w:sz w:val="24"/>
                <w:szCs w:val="24"/>
              </w:rPr>
              <w:t>LLC</w:t>
            </w:r>
          </w:p>
        </w:tc>
        <w:tc>
          <w:tcPr>
            <w:tcW w:w="2236" w:type="dxa"/>
            <w:tcBorders>
              <w:top w:val="single" w:sz="4" w:space="0" w:color="auto"/>
              <w:left w:val="single" w:sz="4" w:space="0" w:color="auto"/>
              <w:bottom w:val="single" w:sz="4" w:space="0" w:color="auto"/>
              <w:right w:val="single" w:sz="4" w:space="0" w:color="auto"/>
            </w:tcBorders>
          </w:tcPr>
          <w:p w:rsidR="00E41A11" w:rsidRDefault="00E41A11" w:rsidP="00E41A11">
            <w:pPr>
              <w:rPr>
                <w:sz w:val="24"/>
                <w:szCs w:val="24"/>
              </w:rPr>
            </w:pPr>
          </w:p>
          <w:p w:rsidR="00E41A11" w:rsidRDefault="00E41A11" w:rsidP="00E41A11">
            <w:pPr>
              <w:rPr>
                <w:sz w:val="24"/>
                <w:szCs w:val="24"/>
              </w:rPr>
            </w:pPr>
          </w:p>
          <w:p w:rsidR="00E41A11" w:rsidRDefault="00E41A11" w:rsidP="00456060">
            <w:pPr>
              <w:rPr>
                <w:sz w:val="24"/>
                <w:szCs w:val="24"/>
              </w:rPr>
            </w:pPr>
            <w:r>
              <w:rPr>
                <w:sz w:val="24"/>
                <w:szCs w:val="24"/>
              </w:rPr>
              <w:t xml:space="preserve">From Simms (1989): Percent cover of Lehmann’s </w:t>
            </w:r>
            <w:proofErr w:type="spellStart"/>
            <w:r>
              <w:rPr>
                <w:sz w:val="24"/>
                <w:szCs w:val="24"/>
              </w:rPr>
              <w:t>lovegrass</w:t>
            </w:r>
            <w:proofErr w:type="spellEnd"/>
            <w:r>
              <w:rPr>
                <w:sz w:val="24"/>
                <w:szCs w:val="24"/>
              </w:rPr>
              <w:t xml:space="preserve"> measured by the </w:t>
            </w:r>
            <w:proofErr w:type="spellStart"/>
            <w:r>
              <w:rPr>
                <w:sz w:val="24"/>
                <w:szCs w:val="24"/>
              </w:rPr>
              <w:t>Daubenmire</w:t>
            </w:r>
            <w:proofErr w:type="spellEnd"/>
            <w:r>
              <w:rPr>
                <w:sz w:val="24"/>
                <w:szCs w:val="24"/>
              </w:rPr>
              <w:t xml:space="preserve"> method (</w:t>
            </w:r>
            <w:proofErr w:type="spellStart"/>
            <w:r>
              <w:rPr>
                <w:sz w:val="24"/>
                <w:szCs w:val="24"/>
              </w:rPr>
              <w:t>Daubenmire</w:t>
            </w:r>
            <w:proofErr w:type="spellEnd"/>
            <w:r>
              <w:rPr>
                <w:sz w:val="24"/>
                <w:szCs w:val="24"/>
              </w:rPr>
              <w:t xml:space="preserve"> 1959).</w:t>
            </w:r>
          </w:p>
        </w:tc>
        <w:tc>
          <w:tcPr>
            <w:tcW w:w="2776" w:type="dxa"/>
            <w:tcBorders>
              <w:top w:val="single" w:sz="4" w:space="0" w:color="auto"/>
              <w:left w:val="single" w:sz="4" w:space="0" w:color="auto"/>
              <w:bottom w:val="single" w:sz="4" w:space="0" w:color="auto"/>
              <w:right w:val="single" w:sz="4" w:space="0" w:color="auto"/>
            </w:tcBorders>
          </w:tcPr>
          <w:p w:rsidR="00E41A11" w:rsidRDefault="00E41A11" w:rsidP="00E41A11">
            <w:pPr>
              <w:rPr>
                <w:rFonts w:eastAsiaTheme="minorEastAsia"/>
                <w:sz w:val="24"/>
                <w:szCs w:val="24"/>
              </w:rPr>
            </w:pPr>
          </w:p>
          <w:p w:rsidR="00E41A11" w:rsidRPr="00C12D49" w:rsidRDefault="00E41A11" w:rsidP="00E41A11">
            <w:pPr>
              <w:rPr>
                <w:rFonts w:eastAsiaTheme="minorEastAsia"/>
                <w:sz w:val="24"/>
                <w:szCs w:val="24"/>
                <w:u w:val="single"/>
              </w:rPr>
            </w:pPr>
          </w:p>
          <w:p w:rsidR="00E41A11" w:rsidRPr="001613D1" w:rsidRDefault="00E41A11" w:rsidP="00E41A11">
            <w:pPr>
              <w:rPr>
                <w:rFonts w:eastAsiaTheme="minorEastAsia"/>
                <w:sz w:val="24"/>
                <w:szCs w:val="24"/>
              </w:rPr>
            </w:pPr>
            <m:oMathPara>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1+erf</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x-1.3</m:t>
                            </m:r>
                          </m:num>
                          <m:den>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m:t>
                                </m:r>
                              </m:e>
                            </m:rad>
                            <m:r>
                              <w:rPr>
                                <w:rFonts w:ascii="Cambria Math" w:eastAsiaTheme="minorEastAsia" w:hAnsi="Cambria Math"/>
                                <w:sz w:val="18"/>
                                <w:szCs w:val="18"/>
                              </w:rPr>
                              <m:t>(0.5)</m:t>
                            </m:r>
                          </m:den>
                        </m:f>
                      </m:e>
                    </m:d>
                  </m:e>
                </m:d>
              </m:oMath>
            </m:oMathPara>
          </w:p>
        </w:tc>
        <w:tc>
          <w:tcPr>
            <w:tcW w:w="4874" w:type="dxa"/>
            <w:tcBorders>
              <w:top w:val="single" w:sz="4" w:space="0" w:color="auto"/>
              <w:left w:val="single" w:sz="4" w:space="0" w:color="auto"/>
              <w:bottom w:val="single" w:sz="4" w:space="0" w:color="auto"/>
              <w:right w:val="single" w:sz="4" w:space="0" w:color="auto"/>
            </w:tcBorders>
          </w:tcPr>
          <w:p w:rsidR="00E41A11" w:rsidRDefault="00E41A11" w:rsidP="00E41A11">
            <w:pPr>
              <w:rPr>
                <w:noProof/>
                <w:sz w:val="24"/>
                <w:szCs w:val="24"/>
              </w:rPr>
            </w:pPr>
            <w:r>
              <w:rPr>
                <w:noProof/>
                <w:sz w:val="24"/>
                <w:szCs w:val="24"/>
              </w:rPr>
              <w:drawing>
                <wp:inline distT="0" distB="0" distL="0" distR="0" wp14:anchorId="5D792DF1" wp14:editId="0CE46333">
                  <wp:extent cx="2952750" cy="2381250"/>
                  <wp:effectExtent l="0" t="0" r="0" b="0"/>
                  <wp:docPr id="313" name="Picture 313" descr="C:\Users\dominic\Documents\Work\Current Projects\MBQ\Literature_HSI_plots\LLGC_Simm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minic\Documents\Work\Current Projects\MBQ\Literature_HSI_plots\LLGC_Simms.em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r w:rsidR="00D222DA" w:rsidTr="00B01B16">
        <w:tc>
          <w:tcPr>
            <w:tcW w:w="1022" w:type="dxa"/>
            <w:tcBorders>
              <w:top w:val="single" w:sz="4" w:space="0" w:color="auto"/>
              <w:left w:val="single" w:sz="4" w:space="0" w:color="auto"/>
              <w:bottom w:val="single" w:sz="4" w:space="0" w:color="auto"/>
              <w:right w:val="single" w:sz="4" w:space="0" w:color="auto"/>
            </w:tcBorders>
          </w:tcPr>
          <w:p w:rsidR="00D222DA" w:rsidRDefault="00D222DA" w:rsidP="00D222DA">
            <w:pPr>
              <w:rPr>
                <w:sz w:val="24"/>
                <w:szCs w:val="24"/>
              </w:rPr>
            </w:pPr>
          </w:p>
          <w:p w:rsidR="00D222DA" w:rsidRDefault="00D222DA" w:rsidP="00D222DA">
            <w:pPr>
              <w:rPr>
                <w:sz w:val="24"/>
                <w:szCs w:val="24"/>
              </w:rPr>
            </w:pPr>
          </w:p>
          <w:p w:rsidR="00D222DA" w:rsidRDefault="00D222DA" w:rsidP="00D222DA">
            <w:pPr>
              <w:rPr>
                <w:sz w:val="24"/>
                <w:szCs w:val="24"/>
              </w:rPr>
            </w:pPr>
            <w:r>
              <w:rPr>
                <w:sz w:val="24"/>
                <w:szCs w:val="24"/>
              </w:rPr>
              <w:t>HSC</w:t>
            </w:r>
          </w:p>
        </w:tc>
        <w:tc>
          <w:tcPr>
            <w:tcW w:w="2236" w:type="dxa"/>
            <w:tcBorders>
              <w:top w:val="single" w:sz="4" w:space="0" w:color="auto"/>
              <w:left w:val="single" w:sz="4" w:space="0" w:color="auto"/>
              <w:bottom w:val="single" w:sz="4" w:space="0" w:color="auto"/>
              <w:right w:val="single" w:sz="4" w:space="0" w:color="auto"/>
            </w:tcBorders>
          </w:tcPr>
          <w:p w:rsidR="00D222DA" w:rsidRDefault="00D222DA" w:rsidP="00D222DA">
            <w:pPr>
              <w:rPr>
                <w:sz w:val="24"/>
                <w:szCs w:val="24"/>
              </w:rPr>
            </w:pPr>
          </w:p>
          <w:p w:rsidR="00D222DA" w:rsidRDefault="00D222DA" w:rsidP="00D222DA">
            <w:pPr>
              <w:rPr>
                <w:sz w:val="24"/>
                <w:szCs w:val="24"/>
              </w:rPr>
            </w:pPr>
          </w:p>
          <w:p w:rsidR="00D222DA" w:rsidRDefault="00D222DA" w:rsidP="00D222DA">
            <w:pPr>
              <w:rPr>
                <w:sz w:val="24"/>
                <w:szCs w:val="24"/>
              </w:rPr>
            </w:pPr>
            <w:r>
              <w:rPr>
                <w:sz w:val="24"/>
                <w:szCs w:val="24"/>
              </w:rPr>
              <w:t xml:space="preserve">From Simms (1989):  Percent half-shrub cover measured by the </w:t>
            </w:r>
            <w:proofErr w:type="spellStart"/>
            <w:r>
              <w:rPr>
                <w:sz w:val="24"/>
                <w:szCs w:val="24"/>
              </w:rPr>
              <w:t>Daubenmire</w:t>
            </w:r>
            <w:proofErr w:type="spellEnd"/>
            <w:r>
              <w:rPr>
                <w:sz w:val="24"/>
                <w:szCs w:val="24"/>
              </w:rPr>
              <w:t xml:space="preserve"> method (</w:t>
            </w:r>
            <w:proofErr w:type="spellStart"/>
            <w:r>
              <w:rPr>
                <w:sz w:val="24"/>
                <w:szCs w:val="24"/>
              </w:rPr>
              <w:t>Daubenmire</w:t>
            </w:r>
            <w:proofErr w:type="spellEnd"/>
            <w:r>
              <w:rPr>
                <w:sz w:val="24"/>
                <w:szCs w:val="24"/>
              </w:rPr>
              <w:t xml:space="preserve"> 1959).</w:t>
            </w:r>
          </w:p>
        </w:tc>
        <w:tc>
          <w:tcPr>
            <w:tcW w:w="2776" w:type="dxa"/>
            <w:tcBorders>
              <w:top w:val="single" w:sz="4" w:space="0" w:color="auto"/>
              <w:left w:val="single" w:sz="4" w:space="0" w:color="auto"/>
              <w:bottom w:val="single" w:sz="4" w:space="0" w:color="auto"/>
              <w:right w:val="single" w:sz="4" w:space="0" w:color="auto"/>
            </w:tcBorders>
          </w:tcPr>
          <w:p w:rsidR="00D222DA" w:rsidRDefault="00D222DA" w:rsidP="00D222DA">
            <w:pPr>
              <w:rPr>
                <w:rFonts w:eastAsiaTheme="minorEastAsia"/>
                <w:sz w:val="24"/>
                <w:szCs w:val="24"/>
              </w:rPr>
            </w:pPr>
          </w:p>
          <w:p w:rsidR="00D222DA" w:rsidRPr="00C12D49" w:rsidRDefault="00D222DA" w:rsidP="00D222DA">
            <w:pPr>
              <w:rPr>
                <w:rFonts w:eastAsiaTheme="minorEastAsia"/>
                <w:sz w:val="24"/>
                <w:szCs w:val="24"/>
                <w:u w:val="single"/>
              </w:rPr>
            </w:pPr>
          </w:p>
          <w:p w:rsidR="00D222DA" w:rsidRPr="001613D1" w:rsidRDefault="00D222DA" w:rsidP="00D222DA">
            <w:pPr>
              <w:rPr>
                <w:rFonts w:eastAsiaTheme="minorEastAsia"/>
                <w:sz w:val="24"/>
                <w:szCs w:val="24"/>
              </w:rPr>
            </w:pPr>
            <m:oMathPara>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1+erf</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x-1.3</m:t>
                            </m:r>
                          </m:num>
                          <m:den>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m:t>
                                </m:r>
                              </m:e>
                            </m:rad>
                            <m:r>
                              <w:rPr>
                                <w:rFonts w:ascii="Cambria Math" w:eastAsiaTheme="minorEastAsia" w:hAnsi="Cambria Math"/>
                                <w:sz w:val="18"/>
                                <w:szCs w:val="18"/>
                              </w:rPr>
                              <m:t>(0.5)</m:t>
                            </m:r>
                          </m:den>
                        </m:f>
                      </m:e>
                    </m:d>
                  </m:e>
                </m:d>
              </m:oMath>
            </m:oMathPara>
          </w:p>
        </w:tc>
        <w:tc>
          <w:tcPr>
            <w:tcW w:w="4874" w:type="dxa"/>
            <w:tcBorders>
              <w:top w:val="single" w:sz="4" w:space="0" w:color="auto"/>
              <w:left w:val="single" w:sz="4" w:space="0" w:color="auto"/>
              <w:bottom w:val="single" w:sz="4" w:space="0" w:color="auto"/>
              <w:right w:val="single" w:sz="4" w:space="0" w:color="auto"/>
            </w:tcBorders>
          </w:tcPr>
          <w:p w:rsidR="00D222DA" w:rsidRDefault="00D222DA" w:rsidP="00D222DA">
            <w:pPr>
              <w:rPr>
                <w:noProof/>
                <w:sz w:val="24"/>
                <w:szCs w:val="24"/>
              </w:rPr>
            </w:pPr>
            <w:r>
              <w:rPr>
                <w:noProof/>
                <w:sz w:val="24"/>
                <w:szCs w:val="24"/>
              </w:rPr>
              <w:drawing>
                <wp:inline distT="0" distB="0" distL="0" distR="0" wp14:anchorId="680858B8" wp14:editId="23407B2A">
                  <wp:extent cx="2952750" cy="2381250"/>
                  <wp:effectExtent l="0" t="0" r="0" b="0"/>
                  <wp:docPr id="314" name="Picture 314" descr="C:\Users\dominic\Documents\Work\Current Projects\MBQ\Literature_HSI_plots\HSC_Simm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ominic\Documents\Work\Current Projects\MBQ\Literature_HSI_plots\HSC_Simms.em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r w:rsidR="00E41A11" w:rsidTr="00B01B16">
        <w:tc>
          <w:tcPr>
            <w:tcW w:w="1022" w:type="dxa"/>
            <w:tcBorders>
              <w:top w:val="single" w:sz="4" w:space="0" w:color="auto"/>
              <w:left w:val="single" w:sz="4" w:space="0" w:color="auto"/>
              <w:bottom w:val="single" w:sz="4" w:space="0" w:color="auto"/>
              <w:right w:val="single" w:sz="4" w:space="0" w:color="auto"/>
            </w:tcBorders>
          </w:tcPr>
          <w:p w:rsidR="00E41A11" w:rsidRDefault="00E41A11" w:rsidP="00E41A11">
            <w:pPr>
              <w:rPr>
                <w:sz w:val="24"/>
                <w:szCs w:val="24"/>
              </w:rPr>
            </w:pPr>
          </w:p>
          <w:p w:rsidR="00D222DA" w:rsidRDefault="00D222DA" w:rsidP="00E41A11">
            <w:pPr>
              <w:rPr>
                <w:sz w:val="24"/>
                <w:szCs w:val="24"/>
              </w:rPr>
            </w:pPr>
          </w:p>
          <w:p w:rsidR="00D222DA" w:rsidRDefault="00D222DA" w:rsidP="00E41A11">
            <w:pPr>
              <w:rPr>
                <w:sz w:val="24"/>
                <w:szCs w:val="24"/>
              </w:rPr>
            </w:pPr>
            <w:r>
              <w:rPr>
                <w:sz w:val="24"/>
                <w:szCs w:val="24"/>
              </w:rPr>
              <w:t>BG</w:t>
            </w:r>
          </w:p>
        </w:tc>
        <w:tc>
          <w:tcPr>
            <w:tcW w:w="2236" w:type="dxa"/>
            <w:tcBorders>
              <w:top w:val="single" w:sz="4" w:space="0" w:color="auto"/>
              <w:left w:val="single" w:sz="4" w:space="0" w:color="auto"/>
              <w:bottom w:val="single" w:sz="4" w:space="0" w:color="auto"/>
              <w:right w:val="single" w:sz="4" w:space="0" w:color="auto"/>
            </w:tcBorders>
          </w:tcPr>
          <w:p w:rsidR="00E41A11" w:rsidRDefault="00E41A11" w:rsidP="00E41A11">
            <w:pPr>
              <w:rPr>
                <w:sz w:val="24"/>
                <w:szCs w:val="24"/>
              </w:rPr>
            </w:pPr>
          </w:p>
          <w:p w:rsidR="00D222DA" w:rsidRDefault="00D222DA" w:rsidP="00E41A11">
            <w:pPr>
              <w:rPr>
                <w:sz w:val="24"/>
                <w:szCs w:val="24"/>
              </w:rPr>
            </w:pPr>
          </w:p>
          <w:p w:rsidR="00D222DA" w:rsidRDefault="00D222DA" w:rsidP="00E41A11">
            <w:pPr>
              <w:rPr>
                <w:sz w:val="24"/>
                <w:szCs w:val="24"/>
              </w:rPr>
            </w:pPr>
            <w:r>
              <w:rPr>
                <w:sz w:val="24"/>
                <w:szCs w:val="24"/>
              </w:rPr>
              <w:t xml:space="preserve">From King (1998): Percent bare ground as a cover percentage measured by the </w:t>
            </w:r>
            <w:proofErr w:type="spellStart"/>
            <w:r>
              <w:rPr>
                <w:sz w:val="24"/>
                <w:szCs w:val="24"/>
              </w:rPr>
              <w:t>Daubenmire</w:t>
            </w:r>
            <w:proofErr w:type="spellEnd"/>
            <w:r>
              <w:rPr>
                <w:sz w:val="24"/>
                <w:szCs w:val="24"/>
              </w:rPr>
              <w:t xml:space="preserve"> method (</w:t>
            </w:r>
            <w:proofErr w:type="spellStart"/>
            <w:r>
              <w:rPr>
                <w:sz w:val="24"/>
                <w:szCs w:val="24"/>
              </w:rPr>
              <w:t>Daubenmire</w:t>
            </w:r>
            <w:proofErr w:type="spellEnd"/>
            <w:r>
              <w:rPr>
                <w:sz w:val="24"/>
                <w:szCs w:val="24"/>
              </w:rPr>
              <w:t xml:space="preserve"> 1959).</w:t>
            </w:r>
          </w:p>
        </w:tc>
        <w:tc>
          <w:tcPr>
            <w:tcW w:w="2776" w:type="dxa"/>
            <w:tcBorders>
              <w:top w:val="single" w:sz="4" w:space="0" w:color="auto"/>
              <w:left w:val="single" w:sz="4" w:space="0" w:color="auto"/>
              <w:bottom w:val="single" w:sz="4" w:space="0" w:color="auto"/>
              <w:right w:val="single" w:sz="4" w:space="0" w:color="auto"/>
            </w:tcBorders>
          </w:tcPr>
          <w:p w:rsidR="00E41A11" w:rsidRDefault="00E41A11" w:rsidP="00E41A11">
            <w:pPr>
              <w:rPr>
                <w:rFonts w:eastAsiaTheme="minorEastAsia"/>
                <w:sz w:val="24"/>
                <w:szCs w:val="24"/>
              </w:rPr>
            </w:pPr>
          </w:p>
          <w:p w:rsidR="00D222DA" w:rsidRDefault="00D222DA" w:rsidP="00E41A11">
            <w:pPr>
              <w:rPr>
                <w:rFonts w:eastAsiaTheme="minorEastAsia"/>
                <w:sz w:val="24"/>
                <w:szCs w:val="24"/>
              </w:rPr>
            </w:pPr>
          </w:p>
          <w:p w:rsidR="00D222DA" w:rsidRPr="001613D1" w:rsidRDefault="00D222DA" w:rsidP="00D222DA">
            <w:pPr>
              <w:rPr>
                <w:rFonts w:eastAsiaTheme="minorEastAsia"/>
                <w:sz w:val="24"/>
                <w:szCs w:val="24"/>
              </w:rPr>
            </w:pPr>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2π1.16</m:t>
                  </m:r>
                </m:e>
              </m:rad>
              <m:r>
                <w:rPr>
                  <w:rFonts w:ascii="Cambria Math" w:eastAsiaTheme="minorEastAsia" w:hAnsi="Cambria Math"/>
                  <w:sz w:val="18"/>
                  <w:szCs w:val="18"/>
                </w:rPr>
                <m:t>exp</m:t>
              </m:r>
              <m:d>
                <m:dPr>
                  <m:begChr m:val="{"/>
                  <m:endChr m:val="}"/>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x-11.3</m:t>
                              </m:r>
                            </m:num>
                            <m:den>
                              <m:r>
                                <w:rPr>
                                  <w:rFonts w:ascii="Cambria Math" w:eastAsiaTheme="minorEastAsia" w:hAnsi="Cambria Math"/>
                                  <w:sz w:val="18"/>
                                  <w:szCs w:val="18"/>
                                </w:rPr>
                                <m:t>1.16</m:t>
                              </m:r>
                            </m:den>
                          </m:f>
                        </m:e>
                      </m:d>
                    </m:e>
                    <m:sup>
                      <m:r>
                        <w:rPr>
                          <w:rFonts w:ascii="Cambria Math" w:eastAsiaTheme="minorEastAsia" w:hAnsi="Cambria Math"/>
                          <w:sz w:val="18"/>
                          <w:szCs w:val="18"/>
                        </w:rPr>
                        <m:t>2</m:t>
                      </m:r>
                    </m:sup>
                  </m:sSup>
                </m:e>
              </m:d>
            </m:oMath>
            <w:r>
              <w:rPr>
                <w:rFonts w:eastAsiaTheme="minorEastAsia"/>
                <w:sz w:val="18"/>
                <w:szCs w:val="18"/>
              </w:rPr>
              <w:t>*2.6069</w:t>
            </w:r>
          </w:p>
        </w:tc>
        <w:tc>
          <w:tcPr>
            <w:tcW w:w="4874" w:type="dxa"/>
            <w:tcBorders>
              <w:top w:val="single" w:sz="4" w:space="0" w:color="auto"/>
              <w:left w:val="single" w:sz="4" w:space="0" w:color="auto"/>
              <w:bottom w:val="single" w:sz="4" w:space="0" w:color="auto"/>
              <w:right w:val="single" w:sz="4" w:space="0" w:color="auto"/>
            </w:tcBorders>
          </w:tcPr>
          <w:p w:rsidR="00E41A11" w:rsidRDefault="00E41A11" w:rsidP="00E41A11">
            <w:pPr>
              <w:rPr>
                <w:noProof/>
                <w:sz w:val="24"/>
                <w:szCs w:val="24"/>
              </w:rPr>
            </w:pPr>
            <w:r>
              <w:rPr>
                <w:noProof/>
                <w:sz w:val="24"/>
                <w:szCs w:val="24"/>
              </w:rPr>
              <w:drawing>
                <wp:inline distT="0" distB="0" distL="0" distR="0" wp14:anchorId="23AF9073" wp14:editId="214555F5">
                  <wp:extent cx="2952750" cy="2381250"/>
                  <wp:effectExtent l="0" t="0" r="0" b="0"/>
                  <wp:docPr id="325" name="Picture 325" descr="C:\Users\dominic\Documents\Work\Current Projects\MBQ\Literature_HSI_plots\BG_K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minic\Documents\Work\Current Projects\MBQ\Literature_HSI_plots\BG_King.em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r w:rsidR="00E41A11" w:rsidTr="00B01B16">
        <w:tc>
          <w:tcPr>
            <w:tcW w:w="1022" w:type="dxa"/>
            <w:tcBorders>
              <w:top w:val="single" w:sz="4" w:space="0" w:color="auto"/>
              <w:left w:val="single" w:sz="4" w:space="0" w:color="auto"/>
              <w:bottom w:val="single" w:sz="4" w:space="0" w:color="auto"/>
              <w:right w:val="single" w:sz="4" w:space="0" w:color="auto"/>
            </w:tcBorders>
          </w:tcPr>
          <w:p w:rsidR="00E41A11" w:rsidRDefault="00E41A11" w:rsidP="00E41A11">
            <w:pPr>
              <w:rPr>
                <w:sz w:val="24"/>
                <w:szCs w:val="24"/>
              </w:rPr>
            </w:pPr>
          </w:p>
          <w:p w:rsidR="00D222DA" w:rsidRDefault="00D222DA" w:rsidP="00E41A11">
            <w:pPr>
              <w:rPr>
                <w:sz w:val="24"/>
                <w:szCs w:val="24"/>
              </w:rPr>
            </w:pPr>
          </w:p>
          <w:p w:rsidR="00D222DA" w:rsidRDefault="00D222DA" w:rsidP="00E41A11">
            <w:pPr>
              <w:rPr>
                <w:sz w:val="24"/>
                <w:szCs w:val="24"/>
              </w:rPr>
            </w:pPr>
            <w:r>
              <w:rPr>
                <w:sz w:val="24"/>
                <w:szCs w:val="24"/>
              </w:rPr>
              <w:t>BG</w:t>
            </w:r>
          </w:p>
        </w:tc>
        <w:tc>
          <w:tcPr>
            <w:tcW w:w="2236" w:type="dxa"/>
            <w:tcBorders>
              <w:top w:val="single" w:sz="4" w:space="0" w:color="auto"/>
              <w:left w:val="single" w:sz="4" w:space="0" w:color="auto"/>
              <w:bottom w:val="single" w:sz="4" w:space="0" w:color="auto"/>
              <w:right w:val="single" w:sz="4" w:space="0" w:color="auto"/>
            </w:tcBorders>
          </w:tcPr>
          <w:p w:rsidR="00E41A11" w:rsidRDefault="00E41A11" w:rsidP="00E41A11">
            <w:pPr>
              <w:rPr>
                <w:sz w:val="24"/>
                <w:szCs w:val="24"/>
              </w:rPr>
            </w:pPr>
          </w:p>
          <w:p w:rsidR="00D222DA" w:rsidRDefault="00D222DA" w:rsidP="00E41A11">
            <w:pPr>
              <w:rPr>
                <w:sz w:val="24"/>
                <w:szCs w:val="24"/>
              </w:rPr>
            </w:pPr>
          </w:p>
          <w:p w:rsidR="00D222DA" w:rsidRDefault="00D222DA" w:rsidP="00E41A11">
            <w:pPr>
              <w:rPr>
                <w:sz w:val="24"/>
                <w:szCs w:val="24"/>
              </w:rPr>
            </w:pPr>
            <w:r>
              <w:rPr>
                <w:sz w:val="24"/>
                <w:szCs w:val="24"/>
              </w:rPr>
              <w:t xml:space="preserve">From </w:t>
            </w:r>
            <w:proofErr w:type="spellStart"/>
            <w:r>
              <w:rPr>
                <w:sz w:val="24"/>
                <w:szCs w:val="24"/>
              </w:rPr>
              <w:t>Guthery</w:t>
            </w:r>
            <w:proofErr w:type="spellEnd"/>
            <w:r>
              <w:rPr>
                <w:sz w:val="24"/>
                <w:szCs w:val="24"/>
              </w:rPr>
              <w:t xml:space="preserve"> </w:t>
            </w:r>
            <w:r w:rsidR="00456060">
              <w:rPr>
                <w:sz w:val="24"/>
                <w:szCs w:val="24"/>
              </w:rPr>
              <w:t xml:space="preserve">et al.  </w:t>
            </w:r>
            <w:r>
              <w:rPr>
                <w:sz w:val="24"/>
                <w:szCs w:val="24"/>
              </w:rPr>
              <w:t xml:space="preserve">(2001): Percent bare ground as a cover </w:t>
            </w:r>
            <w:proofErr w:type="gramStart"/>
            <w:r>
              <w:rPr>
                <w:sz w:val="24"/>
                <w:szCs w:val="24"/>
              </w:rPr>
              <w:t>percentage  measured</w:t>
            </w:r>
            <w:proofErr w:type="gramEnd"/>
            <w:r>
              <w:rPr>
                <w:sz w:val="24"/>
                <w:szCs w:val="24"/>
              </w:rPr>
              <w:t xml:space="preserve"> by the </w:t>
            </w:r>
            <w:proofErr w:type="spellStart"/>
            <w:r>
              <w:rPr>
                <w:sz w:val="24"/>
                <w:szCs w:val="24"/>
              </w:rPr>
              <w:t>Daubenmire</w:t>
            </w:r>
            <w:proofErr w:type="spellEnd"/>
            <w:r>
              <w:rPr>
                <w:sz w:val="24"/>
                <w:szCs w:val="24"/>
              </w:rPr>
              <w:t xml:space="preserve"> method (</w:t>
            </w:r>
            <w:proofErr w:type="spellStart"/>
            <w:r>
              <w:rPr>
                <w:sz w:val="24"/>
                <w:szCs w:val="24"/>
              </w:rPr>
              <w:t>Daubenmire</w:t>
            </w:r>
            <w:proofErr w:type="spellEnd"/>
            <w:r>
              <w:rPr>
                <w:sz w:val="24"/>
                <w:szCs w:val="24"/>
              </w:rPr>
              <w:t xml:space="preserve"> 1959).</w:t>
            </w:r>
          </w:p>
        </w:tc>
        <w:tc>
          <w:tcPr>
            <w:tcW w:w="2776" w:type="dxa"/>
            <w:tcBorders>
              <w:top w:val="single" w:sz="4" w:space="0" w:color="auto"/>
              <w:left w:val="single" w:sz="4" w:space="0" w:color="auto"/>
              <w:bottom w:val="single" w:sz="4" w:space="0" w:color="auto"/>
              <w:right w:val="single" w:sz="4" w:space="0" w:color="auto"/>
            </w:tcBorders>
          </w:tcPr>
          <w:p w:rsidR="00E41A11" w:rsidRDefault="00E41A11" w:rsidP="00E41A11">
            <w:pPr>
              <w:rPr>
                <w:rFonts w:eastAsiaTheme="minorEastAsia"/>
                <w:sz w:val="24"/>
                <w:szCs w:val="24"/>
              </w:rPr>
            </w:pPr>
          </w:p>
          <w:p w:rsidR="00D222DA" w:rsidRDefault="00D222DA" w:rsidP="00E41A11">
            <w:pPr>
              <w:rPr>
                <w:rFonts w:eastAsiaTheme="minorEastAsia"/>
                <w:sz w:val="24"/>
                <w:szCs w:val="24"/>
              </w:rPr>
            </w:pPr>
          </w:p>
          <w:p w:rsidR="00D222DA" w:rsidRPr="001613D1" w:rsidRDefault="00D222DA" w:rsidP="00E41A11">
            <w:pPr>
              <w:rPr>
                <w:rFonts w:eastAsiaTheme="minorEastAsia"/>
                <w:sz w:val="24"/>
                <w:szCs w:val="24"/>
              </w:rPr>
            </w:pPr>
            <m:oMathPara>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1+erf</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x-30</m:t>
                            </m:r>
                          </m:num>
                          <m:den>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m:t>
                                </m:r>
                              </m:e>
                            </m:rad>
                            <m:r>
                              <w:rPr>
                                <w:rFonts w:ascii="Cambria Math" w:eastAsiaTheme="minorEastAsia" w:hAnsi="Cambria Math"/>
                                <w:sz w:val="18"/>
                                <w:szCs w:val="18"/>
                              </w:rPr>
                              <m:t>(5)</m:t>
                            </m:r>
                          </m:den>
                        </m:f>
                      </m:e>
                    </m:d>
                  </m:e>
                </m:d>
              </m:oMath>
            </m:oMathPara>
          </w:p>
        </w:tc>
        <w:tc>
          <w:tcPr>
            <w:tcW w:w="4874" w:type="dxa"/>
            <w:tcBorders>
              <w:top w:val="single" w:sz="4" w:space="0" w:color="auto"/>
              <w:left w:val="single" w:sz="4" w:space="0" w:color="auto"/>
              <w:bottom w:val="single" w:sz="4" w:space="0" w:color="auto"/>
              <w:right w:val="single" w:sz="4" w:space="0" w:color="auto"/>
            </w:tcBorders>
          </w:tcPr>
          <w:p w:rsidR="00E41A11" w:rsidRDefault="00E41A11" w:rsidP="00E41A11">
            <w:pPr>
              <w:rPr>
                <w:noProof/>
                <w:sz w:val="24"/>
                <w:szCs w:val="24"/>
              </w:rPr>
            </w:pPr>
            <w:r>
              <w:rPr>
                <w:noProof/>
                <w:sz w:val="24"/>
                <w:szCs w:val="24"/>
              </w:rPr>
              <w:drawing>
                <wp:inline distT="0" distB="0" distL="0" distR="0" wp14:anchorId="7BFF6B19" wp14:editId="10BC88C8">
                  <wp:extent cx="2952750" cy="2381250"/>
                  <wp:effectExtent l="0" t="0" r="0" b="0"/>
                  <wp:docPr id="326" name="Picture 326" descr="C:\Users\dominic\Documents\Work\Current Projects\MBQ\Literature_HSI_plots\BG_Guthe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minic\Documents\Work\Current Projects\MBQ\Literature_HSI_plots\BG_Guthery.em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r w:rsidR="00E41A11" w:rsidTr="00B01B16">
        <w:tc>
          <w:tcPr>
            <w:tcW w:w="1022" w:type="dxa"/>
            <w:tcBorders>
              <w:top w:val="single" w:sz="4" w:space="0" w:color="auto"/>
              <w:left w:val="single" w:sz="4" w:space="0" w:color="auto"/>
              <w:bottom w:val="single" w:sz="4" w:space="0" w:color="auto"/>
              <w:right w:val="single" w:sz="4" w:space="0" w:color="auto"/>
            </w:tcBorders>
          </w:tcPr>
          <w:p w:rsidR="00E41A11" w:rsidRDefault="00E41A11" w:rsidP="00E41A11">
            <w:pPr>
              <w:rPr>
                <w:sz w:val="24"/>
                <w:szCs w:val="24"/>
              </w:rPr>
            </w:pPr>
          </w:p>
          <w:p w:rsidR="00C035FD" w:rsidRDefault="00C035FD" w:rsidP="00E41A11">
            <w:pPr>
              <w:rPr>
                <w:sz w:val="24"/>
                <w:szCs w:val="24"/>
              </w:rPr>
            </w:pPr>
          </w:p>
          <w:p w:rsidR="00C035FD" w:rsidRDefault="00C035FD" w:rsidP="00E41A11">
            <w:pPr>
              <w:rPr>
                <w:sz w:val="24"/>
                <w:szCs w:val="24"/>
              </w:rPr>
            </w:pPr>
            <w:r>
              <w:rPr>
                <w:sz w:val="24"/>
                <w:szCs w:val="24"/>
              </w:rPr>
              <w:t>OT</w:t>
            </w:r>
          </w:p>
        </w:tc>
        <w:tc>
          <w:tcPr>
            <w:tcW w:w="2236" w:type="dxa"/>
            <w:tcBorders>
              <w:top w:val="single" w:sz="4" w:space="0" w:color="auto"/>
              <w:left w:val="single" w:sz="4" w:space="0" w:color="auto"/>
              <w:bottom w:val="single" w:sz="4" w:space="0" w:color="auto"/>
              <w:right w:val="single" w:sz="4" w:space="0" w:color="auto"/>
            </w:tcBorders>
          </w:tcPr>
          <w:p w:rsidR="00E41A11" w:rsidRDefault="00E41A11" w:rsidP="00E41A11">
            <w:pPr>
              <w:rPr>
                <w:sz w:val="24"/>
                <w:szCs w:val="24"/>
              </w:rPr>
            </w:pPr>
          </w:p>
          <w:p w:rsidR="00D222DA" w:rsidRDefault="00D222DA" w:rsidP="00E41A11">
            <w:pPr>
              <w:rPr>
                <w:sz w:val="24"/>
                <w:szCs w:val="24"/>
              </w:rPr>
            </w:pPr>
          </w:p>
          <w:p w:rsidR="00D222DA" w:rsidRDefault="00D222DA" w:rsidP="00E41A11">
            <w:pPr>
              <w:rPr>
                <w:sz w:val="24"/>
                <w:szCs w:val="24"/>
              </w:rPr>
            </w:pPr>
            <w:r>
              <w:rPr>
                <w:sz w:val="24"/>
                <w:szCs w:val="24"/>
              </w:rPr>
              <w:t xml:space="preserve">From </w:t>
            </w:r>
            <w:proofErr w:type="spellStart"/>
            <w:r>
              <w:rPr>
                <w:sz w:val="24"/>
                <w:szCs w:val="24"/>
              </w:rPr>
              <w:t>Guthery</w:t>
            </w:r>
            <w:proofErr w:type="spellEnd"/>
            <w:r>
              <w:rPr>
                <w:sz w:val="24"/>
                <w:szCs w:val="24"/>
              </w:rPr>
              <w:t xml:space="preserve"> </w:t>
            </w:r>
            <w:r w:rsidR="00456060">
              <w:rPr>
                <w:sz w:val="24"/>
                <w:szCs w:val="24"/>
              </w:rPr>
              <w:t xml:space="preserve">et al. </w:t>
            </w:r>
            <w:r>
              <w:rPr>
                <w:sz w:val="24"/>
                <w:szCs w:val="24"/>
              </w:rPr>
              <w:t>(2001): Operative temperature measured as described in Forrester et al</w:t>
            </w:r>
            <w:r w:rsidR="00456060">
              <w:rPr>
                <w:sz w:val="24"/>
                <w:szCs w:val="24"/>
              </w:rPr>
              <w:t>.</w:t>
            </w:r>
            <w:r>
              <w:rPr>
                <w:sz w:val="24"/>
                <w:szCs w:val="24"/>
              </w:rPr>
              <w:t xml:space="preserve"> (1998)</w:t>
            </w:r>
            <w:r w:rsidR="00C035FD">
              <w:rPr>
                <w:sz w:val="24"/>
                <w:szCs w:val="24"/>
              </w:rPr>
              <w:t>.</w:t>
            </w:r>
          </w:p>
        </w:tc>
        <w:tc>
          <w:tcPr>
            <w:tcW w:w="2776" w:type="dxa"/>
            <w:tcBorders>
              <w:top w:val="single" w:sz="4" w:space="0" w:color="auto"/>
              <w:left w:val="single" w:sz="4" w:space="0" w:color="auto"/>
              <w:bottom w:val="single" w:sz="4" w:space="0" w:color="auto"/>
              <w:right w:val="single" w:sz="4" w:space="0" w:color="auto"/>
            </w:tcBorders>
          </w:tcPr>
          <w:p w:rsidR="00E41A11" w:rsidRDefault="00E41A11" w:rsidP="00E41A11">
            <w:pPr>
              <w:rPr>
                <w:rFonts w:eastAsiaTheme="minorEastAsia"/>
                <w:sz w:val="24"/>
                <w:szCs w:val="24"/>
              </w:rPr>
            </w:pPr>
          </w:p>
          <w:p w:rsidR="00D222DA" w:rsidRDefault="00D222DA" w:rsidP="00E41A11">
            <w:pPr>
              <w:rPr>
                <w:rFonts w:eastAsiaTheme="minorEastAsia"/>
                <w:sz w:val="24"/>
                <w:szCs w:val="24"/>
              </w:rPr>
            </w:pPr>
          </w:p>
          <w:p w:rsidR="00D222DA" w:rsidRPr="001613D1" w:rsidRDefault="00D222DA" w:rsidP="00E41A11">
            <w:pPr>
              <w:rPr>
                <w:rFonts w:eastAsiaTheme="minorEastAsia"/>
                <w:sz w:val="24"/>
                <w:szCs w:val="24"/>
              </w:rPr>
            </w:pPr>
            <m:oMathPara>
              <m:oMath>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1+erf</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x-25</m:t>
                            </m:r>
                          </m:num>
                          <m:den>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m:t>
                                </m:r>
                              </m:e>
                            </m:rad>
                            <m:r>
                              <w:rPr>
                                <w:rFonts w:ascii="Cambria Math" w:eastAsiaTheme="minorEastAsia" w:hAnsi="Cambria Math"/>
                                <w:sz w:val="18"/>
                                <w:szCs w:val="18"/>
                              </w:rPr>
                              <m:t>(3)</m:t>
                            </m:r>
                          </m:den>
                        </m:f>
                      </m:e>
                    </m:d>
                  </m:e>
                </m:d>
              </m:oMath>
            </m:oMathPara>
          </w:p>
        </w:tc>
        <w:tc>
          <w:tcPr>
            <w:tcW w:w="4874" w:type="dxa"/>
            <w:tcBorders>
              <w:top w:val="single" w:sz="4" w:space="0" w:color="auto"/>
              <w:left w:val="single" w:sz="4" w:space="0" w:color="auto"/>
              <w:bottom w:val="single" w:sz="4" w:space="0" w:color="auto"/>
              <w:right w:val="single" w:sz="4" w:space="0" w:color="auto"/>
            </w:tcBorders>
          </w:tcPr>
          <w:p w:rsidR="00E41A11" w:rsidRDefault="00E41A11" w:rsidP="00E41A11">
            <w:pPr>
              <w:rPr>
                <w:noProof/>
                <w:sz w:val="24"/>
                <w:szCs w:val="24"/>
              </w:rPr>
            </w:pPr>
            <w:r>
              <w:rPr>
                <w:noProof/>
                <w:sz w:val="24"/>
                <w:szCs w:val="24"/>
              </w:rPr>
              <w:drawing>
                <wp:inline distT="0" distB="0" distL="0" distR="0" wp14:anchorId="2BD82D4F" wp14:editId="1F4F0292">
                  <wp:extent cx="2952750" cy="2381250"/>
                  <wp:effectExtent l="0" t="0" r="0" b="0"/>
                  <wp:docPr id="327" name="Picture 327" descr="C:\Users\dominic\Documents\Work\Current Projects\MBQ\Literature_HSI_plots\Temp_Guthe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minic\Documents\Work\Current Projects\MBQ\Literature_HSI_plots\Temp_Guthery.em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tc>
      </w:tr>
    </w:tbl>
    <w:p w:rsidR="008823AC" w:rsidRDefault="008823AC" w:rsidP="0025212E">
      <w:pPr>
        <w:rPr>
          <w:sz w:val="24"/>
          <w:szCs w:val="24"/>
        </w:rPr>
        <w:sectPr w:rsidR="008823AC" w:rsidSect="004F0A9A">
          <w:pgSz w:w="12240" w:h="15840"/>
          <w:pgMar w:top="720" w:right="720" w:bottom="720" w:left="720" w:header="720" w:footer="720" w:gutter="0"/>
          <w:cols w:space="720"/>
          <w:docGrid w:linePitch="360"/>
        </w:sectPr>
      </w:pPr>
    </w:p>
    <w:p w:rsidR="00092943" w:rsidRDefault="00C145DF" w:rsidP="0025212E">
      <w:pPr>
        <w:rPr>
          <w:sz w:val="24"/>
          <w:szCs w:val="24"/>
        </w:rPr>
      </w:pPr>
      <w:proofErr w:type="gramStart"/>
      <w:r>
        <w:rPr>
          <w:b/>
          <w:sz w:val="24"/>
          <w:szCs w:val="24"/>
          <w:u w:val="single"/>
        </w:rPr>
        <w:lastRenderedPageBreak/>
        <w:t>Equations.</w:t>
      </w:r>
      <w:proofErr w:type="gramEnd"/>
    </w:p>
    <w:p w:rsidR="006F7566" w:rsidRDefault="00C145DF" w:rsidP="0025212E">
      <w:pPr>
        <w:rPr>
          <w:sz w:val="24"/>
          <w:szCs w:val="24"/>
        </w:rPr>
      </w:pPr>
      <w:r>
        <w:rPr>
          <w:sz w:val="24"/>
          <w:szCs w:val="24"/>
        </w:rPr>
        <w:t xml:space="preserve">The final habitat suitability index score is a result of the combination of suitability scores </w:t>
      </w:r>
      <w:r w:rsidR="004E4188">
        <w:rPr>
          <w:sz w:val="24"/>
          <w:szCs w:val="24"/>
        </w:rPr>
        <w:t xml:space="preserve">from component variables.  The equations which describe this combination are governed by the assumptions and relationships described in section 2.2.  </w:t>
      </w:r>
      <w:r w:rsidR="002327B5">
        <w:rPr>
          <w:sz w:val="24"/>
          <w:szCs w:val="24"/>
        </w:rPr>
        <w:t>Additive equations imply each variable in the equatio</w:t>
      </w:r>
      <w:r w:rsidR="00E54C17">
        <w:rPr>
          <w:sz w:val="24"/>
          <w:szCs w:val="24"/>
        </w:rPr>
        <w:t>n can compensate for other variables with low scores unless otherwise noted</w:t>
      </w:r>
      <w:r w:rsidR="002327B5">
        <w:rPr>
          <w:sz w:val="24"/>
          <w:szCs w:val="24"/>
        </w:rPr>
        <w:t xml:space="preserve">.  </w:t>
      </w:r>
      <w:r w:rsidR="0055099D">
        <w:rPr>
          <w:sz w:val="24"/>
          <w:szCs w:val="24"/>
        </w:rPr>
        <w:t>Multiplication implies a score of zero for any variable results in a suitability score equal to zero (i.e.</w:t>
      </w:r>
      <w:r w:rsidR="00B231D2">
        <w:rPr>
          <w:sz w:val="24"/>
          <w:szCs w:val="24"/>
        </w:rPr>
        <w:t>,</w:t>
      </w:r>
      <w:r w:rsidR="0055099D">
        <w:rPr>
          <w:sz w:val="24"/>
          <w:szCs w:val="24"/>
        </w:rPr>
        <w:t xml:space="preserve"> both variables must have non-zero scores for the </w:t>
      </w:r>
      <w:r w:rsidR="00B231D2">
        <w:rPr>
          <w:sz w:val="24"/>
          <w:szCs w:val="24"/>
        </w:rPr>
        <w:t xml:space="preserve">area </w:t>
      </w:r>
      <w:r w:rsidR="0055099D">
        <w:rPr>
          <w:sz w:val="24"/>
          <w:szCs w:val="24"/>
        </w:rPr>
        <w:t>to be suitable).</w:t>
      </w:r>
      <w:r w:rsidR="006B2C92">
        <w:rPr>
          <w:sz w:val="24"/>
          <w:szCs w:val="24"/>
        </w:rPr>
        <w:t xml:space="preserve">  </w:t>
      </w:r>
    </w:p>
    <w:p w:rsidR="00975A89" w:rsidRPr="00BB3C04" w:rsidRDefault="00975A89" w:rsidP="0025212E">
      <w:pPr>
        <w:rPr>
          <w:rFonts w:eastAsiaTheme="minorEastAsia"/>
          <w:sz w:val="24"/>
          <w:szCs w:val="24"/>
        </w:rPr>
      </w:pPr>
      <m:oMathPara>
        <m:oMath>
          <m:r>
            <w:rPr>
              <w:rFonts w:ascii="Cambria Math" w:eastAsiaTheme="minorEastAsia" w:hAnsi="Cambria Math"/>
              <w:sz w:val="24"/>
              <w:szCs w:val="24"/>
            </w:rPr>
            <m:t>Woody Cover=</m:t>
          </m:r>
          <m:f>
            <m:fPr>
              <m:ctrlPr>
                <w:rPr>
                  <w:rFonts w:ascii="Cambria Math" w:eastAsiaTheme="minorEastAsia" w:hAnsi="Cambria Math"/>
                  <w:i/>
                  <w:sz w:val="24"/>
                  <w:szCs w:val="24"/>
                </w:rPr>
              </m:ctrlPr>
            </m:fPr>
            <m:num>
              <m:r>
                <w:rPr>
                  <w:rFonts w:ascii="Cambria Math" w:eastAsiaTheme="minorEastAsia" w:hAnsi="Cambria Math"/>
                  <w:sz w:val="24"/>
                  <w:szCs w:val="24"/>
                </w:rPr>
                <m:t>WSD+WC+TSC+NT</m:t>
              </m:r>
            </m:num>
            <m:den>
              <m:r>
                <w:rPr>
                  <w:rFonts w:ascii="Cambria Math" w:eastAsiaTheme="minorEastAsia" w:hAnsi="Cambria Math"/>
                  <w:sz w:val="24"/>
                  <w:szCs w:val="24"/>
                </w:rPr>
                <m:t>4</m:t>
              </m:r>
            </m:den>
          </m:f>
        </m:oMath>
      </m:oMathPara>
    </w:p>
    <w:p w:rsidR="00BB3C04" w:rsidRPr="00975A89" w:rsidRDefault="00BB3C04" w:rsidP="0025212E">
      <w:pPr>
        <w:rPr>
          <w:rFonts w:eastAsiaTheme="minorEastAsia"/>
          <w:sz w:val="24"/>
          <w:szCs w:val="24"/>
        </w:rPr>
      </w:pPr>
    </w:p>
    <w:p w:rsidR="00975A89" w:rsidRPr="00975A89" w:rsidRDefault="00975A89" w:rsidP="0025212E">
      <w:pPr>
        <w:rPr>
          <w:rFonts w:eastAsiaTheme="minorEastAsia"/>
          <w:sz w:val="24"/>
          <w:szCs w:val="24"/>
        </w:rPr>
      </w:pPr>
      <m:oMathPara>
        <m:oMath>
          <m:r>
            <w:rPr>
              <w:rFonts w:ascii="Cambria Math" w:eastAsiaTheme="minorEastAsia" w:hAnsi="Cambria Math"/>
              <w:sz w:val="24"/>
              <w:szCs w:val="24"/>
            </w:rPr>
            <m:t>Visual Cover=</m:t>
          </m:r>
          <m:f>
            <m:fPr>
              <m:ctrlPr>
                <w:rPr>
                  <w:rFonts w:ascii="Cambria Math" w:eastAsiaTheme="minorEastAsia" w:hAnsi="Cambria Math"/>
                  <w:i/>
                  <w:sz w:val="24"/>
                  <w:szCs w:val="24"/>
                </w:rPr>
              </m:ctrlPr>
            </m:fPr>
            <m:num>
              <m:r>
                <w:rPr>
                  <w:rFonts w:ascii="Cambria Math" w:eastAsiaTheme="minorEastAsia" w:hAnsi="Cambria Math"/>
                  <w:sz w:val="24"/>
                  <w:szCs w:val="24"/>
                </w:rPr>
                <m:t>VC+DV+CV</m:t>
              </m:r>
            </m:num>
            <m:den>
              <m:r>
                <w:rPr>
                  <w:rFonts w:ascii="Cambria Math" w:eastAsiaTheme="minorEastAsia" w:hAnsi="Cambria Math"/>
                  <w:sz w:val="24"/>
                  <w:szCs w:val="24"/>
                </w:rPr>
                <m:t>3</m:t>
              </m:r>
            </m:den>
          </m:f>
        </m:oMath>
      </m:oMathPara>
    </w:p>
    <w:p w:rsidR="00975A89" w:rsidRPr="00BB3C04" w:rsidRDefault="00975A89" w:rsidP="0025212E">
      <w:pPr>
        <w:rPr>
          <w:rFonts w:eastAsiaTheme="minorEastAsia"/>
          <w:sz w:val="24"/>
          <w:szCs w:val="24"/>
        </w:rPr>
      </w:pPr>
      <m:oMathPara>
        <m:oMath>
          <m:r>
            <w:rPr>
              <w:rFonts w:ascii="Cambria Math" w:eastAsiaTheme="minorEastAsia" w:hAnsi="Cambria Math"/>
              <w:sz w:val="24"/>
              <w:szCs w:val="24"/>
            </w:rPr>
            <m:t>Forbs=</m:t>
          </m:r>
          <m:f>
            <m:fPr>
              <m:ctrlPr>
                <w:rPr>
                  <w:rFonts w:ascii="Cambria Math" w:eastAsiaTheme="minorEastAsia" w:hAnsi="Cambria Math"/>
                  <w:i/>
                  <w:sz w:val="24"/>
                  <w:szCs w:val="24"/>
                </w:rPr>
              </m:ctrlPr>
            </m:fPr>
            <m:num>
              <m:r>
                <w:rPr>
                  <w:rFonts w:ascii="Cambria Math" w:eastAsiaTheme="minorEastAsia" w:hAnsi="Cambria Math"/>
                  <w:sz w:val="24"/>
                  <w:szCs w:val="24"/>
                </w:rPr>
                <m:t>NF+FD+</m:t>
              </m:r>
              <m:r>
                <w:rPr>
                  <w:rFonts w:ascii="Cambria Math" w:eastAsiaTheme="minorEastAsia" w:hAnsi="Cambria Math"/>
                  <w:sz w:val="24"/>
                  <w:szCs w:val="24"/>
                </w:rPr>
                <m:t>FC</m:t>
              </m:r>
            </m:num>
            <m:den>
              <m:r>
                <w:rPr>
                  <w:rFonts w:ascii="Cambria Math" w:eastAsiaTheme="minorEastAsia" w:hAnsi="Cambria Math"/>
                  <w:sz w:val="24"/>
                  <w:szCs w:val="24"/>
                </w:rPr>
                <m:t>3</m:t>
              </m:r>
            </m:den>
          </m:f>
        </m:oMath>
      </m:oMathPara>
    </w:p>
    <w:p w:rsidR="00BB3C04" w:rsidRPr="00975A89" w:rsidRDefault="00BB3C04" w:rsidP="0025212E">
      <w:pPr>
        <w:rPr>
          <w:rFonts w:eastAsiaTheme="minorEastAsia"/>
          <w:sz w:val="24"/>
          <w:szCs w:val="24"/>
        </w:rPr>
      </w:pPr>
      <w:bookmarkStart w:id="8" w:name="_GoBack"/>
      <w:bookmarkEnd w:id="8"/>
    </w:p>
    <w:p w:rsidR="00975A89" w:rsidRPr="00BB3C04" w:rsidRDefault="00975A89" w:rsidP="0025212E">
      <w:pPr>
        <w:rPr>
          <w:rFonts w:eastAsiaTheme="minorEastAsia"/>
          <w:sz w:val="24"/>
          <w:szCs w:val="24"/>
        </w:rPr>
      </w:pPr>
      <m:oMathPara>
        <m:oMath>
          <m:r>
            <w:rPr>
              <w:rFonts w:ascii="Cambria Math" w:eastAsiaTheme="minorEastAsia" w:hAnsi="Cambria Math"/>
              <w:sz w:val="24"/>
              <w:szCs w:val="24"/>
            </w:rPr>
            <m:t>Grasses=</m:t>
          </m:r>
          <m:f>
            <m:fPr>
              <m:ctrlPr>
                <w:rPr>
                  <w:rFonts w:ascii="Cambria Math" w:eastAsiaTheme="minorEastAsia" w:hAnsi="Cambria Math"/>
                  <w:i/>
                  <w:sz w:val="24"/>
                  <w:szCs w:val="24"/>
                </w:rPr>
              </m:ctrlPr>
            </m:fPr>
            <m:num>
              <m:r>
                <w:rPr>
                  <w:rFonts w:ascii="Cambria Math" w:eastAsiaTheme="minorEastAsia" w:hAnsi="Cambria Math"/>
                  <w:sz w:val="24"/>
                  <w:szCs w:val="24"/>
                </w:rPr>
                <m:t>GC+GCB+LLC</m:t>
              </m:r>
              <m:r>
                <w:rPr>
                  <w:rFonts w:ascii="Cambria Math" w:eastAsiaTheme="minorEastAsia" w:hAnsi="Cambria Math"/>
                  <w:sz w:val="24"/>
                  <w:szCs w:val="24"/>
                </w:rPr>
                <m:t>+GD</m:t>
              </m:r>
            </m:num>
            <m:den>
              <m:r>
                <w:rPr>
                  <w:rFonts w:ascii="Cambria Math" w:eastAsiaTheme="minorEastAsia" w:hAnsi="Cambria Math"/>
                  <w:sz w:val="24"/>
                  <w:szCs w:val="24"/>
                </w:rPr>
                <m:t>4</m:t>
              </m:r>
            </m:den>
          </m:f>
        </m:oMath>
      </m:oMathPara>
    </w:p>
    <w:p w:rsidR="00BB3C04" w:rsidRPr="00975A89" w:rsidRDefault="00BB3C04" w:rsidP="0025212E">
      <w:pPr>
        <w:rPr>
          <w:rFonts w:eastAsiaTheme="minorEastAsia"/>
          <w:sz w:val="24"/>
          <w:szCs w:val="24"/>
        </w:rPr>
      </w:pPr>
    </w:p>
    <w:p w:rsidR="00975A89" w:rsidRPr="00BB3C04" w:rsidRDefault="00975A89" w:rsidP="0025212E">
      <w:pPr>
        <w:rPr>
          <w:rFonts w:eastAsiaTheme="minorEastAsia"/>
          <w:sz w:val="24"/>
          <w:szCs w:val="24"/>
        </w:rPr>
      </w:pPr>
      <m:oMathPara>
        <m:oMath>
          <m:r>
            <w:rPr>
              <w:rFonts w:ascii="Cambria Math" w:eastAsiaTheme="minorEastAsia" w:hAnsi="Cambria Math"/>
              <w:sz w:val="24"/>
              <w:szCs w:val="24"/>
            </w:rPr>
            <m:t>Cover=</m:t>
          </m:r>
          <m:f>
            <m:fPr>
              <m:ctrlPr>
                <w:rPr>
                  <w:rFonts w:ascii="Cambria Math" w:eastAsiaTheme="minorEastAsia" w:hAnsi="Cambria Math"/>
                  <w:i/>
                  <w:sz w:val="24"/>
                  <w:szCs w:val="24"/>
                </w:rPr>
              </m:ctrlPr>
            </m:fPr>
            <m:num>
              <m:r>
                <w:rPr>
                  <w:rFonts w:ascii="Cambria Math" w:eastAsiaTheme="minorEastAsia" w:hAnsi="Cambria Math"/>
                  <w:sz w:val="24"/>
                  <w:szCs w:val="24"/>
                </w:rPr>
                <m:t>Woody Cover+Visual Cover+Forbs+Grasses+HSC+BG</m:t>
              </m:r>
            </m:num>
            <m:den>
              <m:r>
                <w:rPr>
                  <w:rFonts w:ascii="Cambria Math" w:eastAsiaTheme="minorEastAsia" w:hAnsi="Cambria Math"/>
                  <w:sz w:val="24"/>
                  <w:szCs w:val="24"/>
                </w:rPr>
                <m:t>6</m:t>
              </m:r>
            </m:den>
          </m:f>
        </m:oMath>
      </m:oMathPara>
    </w:p>
    <w:p w:rsidR="00BB3C04" w:rsidRPr="00975A89" w:rsidRDefault="00BB3C04" w:rsidP="0025212E">
      <w:pPr>
        <w:rPr>
          <w:rFonts w:eastAsiaTheme="minorEastAsia"/>
          <w:sz w:val="24"/>
          <w:szCs w:val="24"/>
        </w:rPr>
      </w:pPr>
    </w:p>
    <w:p w:rsidR="00975A89" w:rsidRPr="00BB3C04" w:rsidRDefault="00975A89" w:rsidP="0025212E">
      <w:pPr>
        <w:rPr>
          <w:rFonts w:eastAsiaTheme="minorEastAsia"/>
          <w:sz w:val="24"/>
          <w:szCs w:val="24"/>
        </w:rPr>
      </w:pPr>
      <m:oMathPara>
        <m:oMath>
          <m:r>
            <w:rPr>
              <w:rFonts w:ascii="Cambria Math" w:eastAsiaTheme="minorEastAsia" w:hAnsi="Cambria Math"/>
              <w:sz w:val="24"/>
              <w:szCs w:val="24"/>
            </w:rPr>
            <m:t>Food=</m:t>
          </m:r>
          <m:f>
            <m:fPr>
              <m:ctrlPr>
                <w:rPr>
                  <w:rFonts w:ascii="Cambria Math" w:eastAsiaTheme="minorEastAsia" w:hAnsi="Cambria Math"/>
                  <w:i/>
                  <w:sz w:val="24"/>
                  <w:szCs w:val="24"/>
                </w:rPr>
              </m:ctrlPr>
            </m:fPr>
            <m:num>
              <m:r>
                <w:rPr>
                  <w:rFonts w:ascii="Cambria Math" w:eastAsiaTheme="minorEastAsia" w:hAnsi="Cambria Math"/>
                  <w:sz w:val="24"/>
                  <w:szCs w:val="24"/>
                </w:rPr>
                <m:t>Forbs+Grasses+HSC</m:t>
              </m:r>
            </m:num>
            <m:den>
              <m:r>
                <w:rPr>
                  <w:rFonts w:ascii="Cambria Math" w:eastAsiaTheme="minorEastAsia" w:hAnsi="Cambria Math"/>
                  <w:sz w:val="24"/>
                  <w:szCs w:val="24"/>
                </w:rPr>
                <m:t>3</m:t>
              </m:r>
            </m:den>
          </m:f>
        </m:oMath>
      </m:oMathPara>
    </w:p>
    <w:p w:rsidR="00BB3C04" w:rsidRPr="00975A89" w:rsidRDefault="00BB3C04" w:rsidP="0025212E">
      <w:pPr>
        <w:rPr>
          <w:rFonts w:eastAsiaTheme="minorEastAsia"/>
          <w:sz w:val="24"/>
          <w:szCs w:val="24"/>
        </w:rPr>
      </w:pPr>
    </w:p>
    <w:p w:rsidR="00975A89" w:rsidRPr="00BB3C04" w:rsidRDefault="00975A89" w:rsidP="0025212E">
      <w:pPr>
        <w:rPr>
          <w:rFonts w:eastAsiaTheme="minorEastAsia"/>
          <w:sz w:val="24"/>
          <w:szCs w:val="24"/>
        </w:rPr>
      </w:pPr>
      <m:oMathPara>
        <m:oMath>
          <m:r>
            <w:rPr>
              <w:rFonts w:ascii="Cambria Math" w:eastAsiaTheme="minorEastAsia" w:hAnsi="Cambria Math"/>
              <w:sz w:val="24"/>
              <w:szCs w:val="24"/>
            </w:rPr>
            <m:t>Reproduction=</m:t>
          </m:r>
          <m:f>
            <m:fPr>
              <m:ctrlPr>
                <w:rPr>
                  <w:rFonts w:ascii="Cambria Math" w:eastAsiaTheme="minorEastAsia" w:hAnsi="Cambria Math"/>
                  <w:i/>
                  <w:sz w:val="24"/>
                  <w:szCs w:val="24"/>
                </w:rPr>
              </m:ctrlPr>
            </m:fPr>
            <m:num>
              <m:r>
                <w:rPr>
                  <w:rFonts w:ascii="Cambria Math" w:eastAsiaTheme="minorEastAsia" w:hAnsi="Cambria Math"/>
                  <w:sz w:val="24"/>
                  <w:szCs w:val="24"/>
                </w:rPr>
                <m:t>Woody Cover+Forbs</m:t>
              </m:r>
            </m:num>
            <m:den>
              <m:r>
                <w:rPr>
                  <w:rFonts w:ascii="Cambria Math" w:eastAsiaTheme="minorEastAsia" w:hAnsi="Cambria Math"/>
                  <w:sz w:val="24"/>
                  <w:szCs w:val="24"/>
                </w:rPr>
                <m:t>2</m:t>
              </m:r>
            </m:den>
          </m:f>
        </m:oMath>
      </m:oMathPara>
    </w:p>
    <w:p w:rsidR="00BB3C04" w:rsidRPr="00975A89" w:rsidRDefault="00BB3C04" w:rsidP="0025212E">
      <w:pPr>
        <w:rPr>
          <w:rFonts w:eastAsiaTheme="minorEastAsia"/>
          <w:sz w:val="24"/>
          <w:szCs w:val="24"/>
        </w:rPr>
      </w:pPr>
    </w:p>
    <w:p w:rsidR="00975A89" w:rsidRDefault="00975A89" w:rsidP="0025212E">
      <w:pPr>
        <w:rPr>
          <w:rFonts w:eastAsiaTheme="minorEastAsia"/>
          <w:sz w:val="24"/>
          <w:szCs w:val="24"/>
        </w:rPr>
      </w:pPr>
      <m:oMathPara>
        <m:oMath>
          <m:r>
            <w:rPr>
              <w:rFonts w:ascii="Cambria Math" w:eastAsiaTheme="minorEastAsia" w:hAnsi="Cambria Math"/>
              <w:sz w:val="24"/>
              <w:szCs w:val="24"/>
            </w:rPr>
            <m:t>Overall Habitat Suitability Index=</m:t>
          </m:r>
          <m:r>
            <m:rPr>
              <m:sty m:val="p"/>
            </m:rPr>
            <w:rPr>
              <w:rFonts w:ascii="Cambria Math" w:eastAsiaTheme="minorEastAsia" w:hAnsi="Cambria Math"/>
              <w:sz w:val="24"/>
              <w:szCs w:val="24"/>
            </w:rPr>
            <m:t>min⁡</m:t>
          </m:r>
          <m:r>
            <w:rPr>
              <w:rFonts w:ascii="Cambria Math" w:eastAsiaTheme="minorEastAsia" w:hAnsi="Cambria Math"/>
              <w:sz w:val="24"/>
              <w:szCs w:val="24"/>
            </w:rPr>
            <m:t>(Reproduction, Food, C</m:t>
          </m:r>
          <m:r>
            <w:rPr>
              <w:rFonts w:ascii="Cambria Math" w:eastAsiaTheme="minorEastAsia" w:hAnsi="Cambria Math"/>
              <w:sz w:val="24"/>
              <w:szCs w:val="24"/>
            </w:rPr>
            <m:t>over, Operative Temp.)</m:t>
          </m:r>
        </m:oMath>
      </m:oMathPara>
    </w:p>
    <w:p w:rsidR="006F7566" w:rsidRDefault="006F7566" w:rsidP="0025212E">
      <w:pPr>
        <w:rPr>
          <w:rFonts w:eastAsiaTheme="minorEastAsia"/>
          <w:sz w:val="24"/>
          <w:szCs w:val="24"/>
        </w:rPr>
      </w:pPr>
    </w:p>
    <w:p w:rsidR="00975A89" w:rsidRDefault="00975A89" w:rsidP="0025212E">
      <w:pPr>
        <w:rPr>
          <w:rFonts w:eastAsiaTheme="minorEastAsia"/>
          <w:sz w:val="24"/>
          <w:szCs w:val="24"/>
        </w:rPr>
        <w:sectPr w:rsidR="00975A89" w:rsidSect="00E272B0">
          <w:pgSz w:w="12240" w:h="15840"/>
          <w:pgMar w:top="1440" w:right="1440" w:bottom="1440" w:left="1440" w:header="720" w:footer="720" w:gutter="0"/>
          <w:cols w:space="720"/>
          <w:docGrid w:linePitch="360"/>
        </w:sectPr>
      </w:pPr>
    </w:p>
    <w:p w:rsidR="00BD0758" w:rsidRDefault="00BD0758" w:rsidP="0025212E">
      <w:pPr>
        <w:rPr>
          <w:rFonts w:eastAsiaTheme="minorEastAsia"/>
          <w:sz w:val="24"/>
          <w:szCs w:val="24"/>
        </w:rPr>
      </w:pPr>
      <w:r>
        <w:rPr>
          <w:rFonts w:eastAsiaTheme="minorEastAsia"/>
          <w:b/>
          <w:sz w:val="24"/>
          <w:szCs w:val="24"/>
          <w:u w:val="single"/>
        </w:rPr>
        <w:lastRenderedPageBreak/>
        <w:t>Literature Cited</w:t>
      </w:r>
    </w:p>
    <w:p w:rsidR="00BD0758" w:rsidRDefault="00BD0758" w:rsidP="00256EA5">
      <w:pPr>
        <w:ind w:left="720" w:hanging="720"/>
        <w:rPr>
          <w:rFonts w:eastAsiaTheme="minorEastAsia"/>
          <w:sz w:val="24"/>
          <w:szCs w:val="24"/>
        </w:rPr>
      </w:pPr>
      <w:proofErr w:type="gramStart"/>
      <w:r>
        <w:rPr>
          <w:rFonts w:eastAsiaTheme="minorEastAsia"/>
          <w:sz w:val="24"/>
          <w:szCs w:val="24"/>
        </w:rPr>
        <w:t>Brown, H.</w:t>
      </w:r>
      <w:proofErr w:type="gramEnd"/>
      <w:r>
        <w:rPr>
          <w:rFonts w:eastAsiaTheme="minorEastAsia"/>
          <w:sz w:val="24"/>
          <w:szCs w:val="24"/>
        </w:rPr>
        <w:t xml:space="preserve">  1885.  Arizona Quail Notes.  </w:t>
      </w:r>
      <w:proofErr w:type="gramStart"/>
      <w:r>
        <w:rPr>
          <w:rFonts w:eastAsiaTheme="minorEastAsia"/>
          <w:sz w:val="24"/>
          <w:szCs w:val="24"/>
        </w:rPr>
        <w:t>Forest and Stream.</w:t>
      </w:r>
      <w:proofErr w:type="gramEnd"/>
      <w:r>
        <w:rPr>
          <w:rFonts w:eastAsiaTheme="minorEastAsia"/>
          <w:sz w:val="24"/>
          <w:szCs w:val="24"/>
        </w:rPr>
        <w:t xml:space="preserve">  25(23):445.</w:t>
      </w:r>
    </w:p>
    <w:p w:rsidR="00763CA1" w:rsidRDefault="00763CA1" w:rsidP="00256EA5">
      <w:pPr>
        <w:ind w:left="720" w:hanging="720"/>
        <w:rPr>
          <w:rFonts w:eastAsiaTheme="minorEastAsia"/>
          <w:sz w:val="24"/>
          <w:szCs w:val="24"/>
        </w:rPr>
      </w:pPr>
      <w:r>
        <w:rPr>
          <w:rFonts w:eastAsiaTheme="minorEastAsia"/>
          <w:sz w:val="24"/>
          <w:szCs w:val="24"/>
        </w:rPr>
        <w:t xml:space="preserve">Canfield, R.H.  1941.  Application of the line </w:t>
      </w:r>
      <w:proofErr w:type="gramStart"/>
      <w:r>
        <w:rPr>
          <w:rFonts w:eastAsiaTheme="minorEastAsia"/>
          <w:sz w:val="24"/>
          <w:szCs w:val="24"/>
        </w:rPr>
        <w:t>intercept</w:t>
      </w:r>
      <w:proofErr w:type="gramEnd"/>
      <w:r>
        <w:rPr>
          <w:rFonts w:eastAsiaTheme="minorEastAsia"/>
          <w:sz w:val="24"/>
          <w:szCs w:val="24"/>
        </w:rPr>
        <w:t xml:space="preserve"> method in sampling range vegetation.  Journal of Forestry 39: 388-394.</w:t>
      </w:r>
    </w:p>
    <w:p w:rsidR="00E723D6" w:rsidRDefault="00E723D6" w:rsidP="00256EA5">
      <w:pPr>
        <w:ind w:left="720" w:hanging="720"/>
        <w:rPr>
          <w:rFonts w:eastAsiaTheme="minorEastAsia"/>
          <w:sz w:val="24"/>
          <w:szCs w:val="24"/>
        </w:rPr>
      </w:pPr>
      <w:proofErr w:type="spellStart"/>
      <w:proofErr w:type="gramStart"/>
      <w:r>
        <w:rPr>
          <w:rFonts w:eastAsiaTheme="minorEastAsia"/>
          <w:sz w:val="24"/>
          <w:szCs w:val="24"/>
        </w:rPr>
        <w:t>Cottam</w:t>
      </w:r>
      <w:proofErr w:type="spellEnd"/>
      <w:r>
        <w:rPr>
          <w:rFonts w:eastAsiaTheme="minorEastAsia"/>
          <w:sz w:val="24"/>
          <w:szCs w:val="24"/>
        </w:rPr>
        <w:t>, C.P.</w:t>
      </w:r>
      <w:r w:rsidR="00456060">
        <w:rPr>
          <w:rFonts w:eastAsiaTheme="minorEastAsia"/>
          <w:sz w:val="24"/>
          <w:szCs w:val="24"/>
        </w:rPr>
        <w:t>,</w:t>
      </w:r>
      <w:r>
        <w:rPr>
          <w:rFonts w:eastAsiaTheme="minorEastAsia"/>
          <w:sz w:val="24"/>
          <w:szCs w:val="24"/>
        </w:rPr>
        <w:t xml:space="preserve"> and P. </w:t>
      </w:r>
      <w:proofErr w:type="spellStart"/>
      <w:r>
        <w:rPr>
          <w:rFonts w:eastAsiaTheme="minorEastAsia"/>
          <w:sz w:val="24"/>
          <w:szCs w:val="24"/>
        </w:rPr>
        <w:t>Knappen</w:t>
      </w:r>
      <w:proofErr w:type="spellEnd"/>
      <w:r>
        <w:rPr>
          <w:rFonts w:eastAsiaTheme="minorEastAsia"/>
          <w:sz w:val="24"/>
          <w:szCs w:val="24"/>
        </w:rPr>
        <w:t>.</w:t>
      </w:r>
      <w:proofErr w:type="gramEnd"/>
      <w:r>
        <w:rPr>
          <w:rFonts w:eastAsiaTheme="minorEastAsia"/>
          <w:sz w:val="24"/>
          <w:szCs w:val="24"/>
        </w:rPr>
        <w:t xml:space="preserve">  1939.  Food of some uncommon North American birds.  Auk 56:</w:t>
      </w:r>
      <w:r w:rsidR="00920CFC">
        <w:rPr>
          <w:rFonts w:eastAsiaTheme="minorEastAsia"/>
          <w:sz w:val="24"/>
          <w:szCs w:val="24"/>
        </w:rPr>
        <w:t xml:space="preserve"> </w:t>
      </w:r>
      <w:r>
        <w:rPr>
          <w:rFonts w:eastAsiaTheme="minorEastAsia"/>
          <w:sz w:val="24"/>
          <w:szCs w:val="24"/>
        </w:rPr>
        <w:t>138-169.</w:t>
      </w:r>
    </w:p>
    <w:p w:rsidR="00920CFC" w:rsidRDefault="00920CFC" w:rsidP="00920CFC">
      <w:pPr>
        <w:ind w:left="720" w:hanging="720"/>
        <w:rPr>
          <w:rFonts w:eastAsiaTheme="minorEastAsia"/>
          <w:sz w:val="24"/>
          <w:szCs w:val="24"/>
        </w:rPr>
      </w:pPr>
      <w:proofErr w:type="spellStart"/>
      <w:r>
        <w:rPr>
          <w:rFonts w:eastAsiaTheme="minorEastAsia"/>
          <w:sz w:val="24"/>
          <w:szCs w:val="24"/>
        </w:rPr>
        <w:t>Daubenmire</w:t>
      </w:r>
      <w:proofErr w:type="spellEnd"/>
      <w:r>
        <w:rPr>
          <w:rFonts w:eastAsiaTheme="minorEastAsia"/>
          <w:sz w:val="24"/>
          <w:szCs w:val="24"/>
        </w:rPr>
        <w:t>, R</w:t>
      </w:r>
      <w:r w:rsidRPr="00920CFC">
        <w:rPr>
          <w:rFonts w:eastAsiaTheme="minorEastAsia"/>
          <w:sz w:val="24"/>
          <w:szCs w:val="24"/>
        </w:rPr>
        <w:t xml:space="preserve">. </w:t>
      </w:r>
      <w:r>
        <w:rPr>
          <w:rFonts w:eastAsiaTheme="minorEastAsia"/>
          <w:sz w:val="24"/>
          <w:szCs w:val="24"/>
        </w:rPr>
        <w:t xml:space="preserve"> </w:t>
      </w:r>
      <w:r w:rsidRPr="00920CFC">
        <w:rPr>
          <w:rFonts w:eastAsiaTheme="minorEastAsia"/>
          <w:sz w:val="24"/>
          <w:szCs w:val="24"/>
        </w:rPr>
        <w:t xml:space="preserve">1959. </w:t>
      </w:r>
      <w:r>
        <w:rPr>
          <w:rFonts w:eastAsiaTheme="minorEastAsia"/>
          <w:sz w:val="24"/>
          <w:szCs w:val="24"/>
        </w:rPr>
        <w:t xml:space="preserve"> </w:t>
      </w:r>
      <w:r w:rsidRPr="00920CFC">
        <w:rPr>
          <w:rFonts w:eastAsiaTheme="minorEastAsia"/>
          <w:sz w:val="24"/>
          <w:szCs w:val="24"/>
        </w:rPr>
        <w:t xml:space="preserve">A </w:t>
      </w:r>
      <w:r w:rsidR="006E6D24">
        <w:rPr>
          <w:rFonts w:eastAsiaTheme="minorEastAsia"/>
          <w:sz w:val="24"/>
          <w:szCs w:val="24"/>
        </w:rPr>
        <w:t>c</w:t>
      </w:r>
      <w:r w:rsidR="006E6D24" w:rsidRPr="00920CFC">
        <w:rPr>
          <w:rFonts w:eastAsiaTheme="minorEastAsia"/>
          <w:sz w:val="24"/>
          <w:szCs w:val="24"/>
        </w:rPr>
        <w:t>anopy</w:t>
      </w:r>
      <w:r w:rsidRPr="00920CFC">
        <w:rPr>
          <w:rFonts w:eastAsiaTheme="minorEastAsia"/>
          <w:sz w:val="24"/>
          <w:szCs w:val="24"/>
        </w:rPr>
        <w:t>-coverage m</w:t>
      </w:r>
      <w:r>
        <w:rPr>
          <w:rFonts w:eastAsiaTheme="minorEastAsia"/>
          <w:sz w:val="24"/>
          <w:szCs w:val="24"/>
        </w:rPr>
        <w:t xml:space="preserve">ethod of </w:t>
      </w:r>
      <w:proofErr w:type="spellStart"/>
      <w:r>
        <w:rPr>
          <w:rFonts w:eastAsiaTheme="minorEastAsia"/>
          <w:sz w:val="24"/>
          <w:szCs w:val="24"/>
        </w:rPr>
        <w:t>vegetational</w:t>
      </w:r>
      <w:proofErr w:type="spellEnd"/>
      <w:r>
        <w:rPr>
          <w:rFonts w:eastAsiaTheme="minorEastAsia"/>
          <w:sz w:val="24"/>
          <w:szCs w:val="24"/>
        </w:rPr>
        <w:t xml:space="preserve"> analysis.  </w:t>
      </w:r>
      <w:r w:rsidRPr="00920CFC">
        <w:rPr>
          <w:rFonts w:eastAsiaTheme="minorEastAsia"/>
          <w:sz w:val="24"/>
          <w:szCs w:val="24"/>
        </w:rPr>
        <w:t>Northwest Science 33:</w:t>
      </w:r>
      <w:r>
        <w:rPr>
          <w:rFonts w:eastAsiaTheme="minorEastAsia"/>
          <w:sz w:val="24"/>
          <w:szCs w:val="24"/>
        </w:rPr>
        <w:t xml:space="preserve"> </w:t>
      </w:r>
      <w:r w:rsidRPr="00920CFC">
        <w:rPr>
          <w:rFonts w:eastAsiaTheme="minorEastAsia"/>
          <w:sz w:val="24"/>
          <w:szCs w:val="24"/>
        </w:rPr>
        <w:t>43-64.</w:t>
      </w:r>
    </w:p>
    <w:p w:rsidR="00C035FD" w:rsidRDefault="00C035FD" w:rsidP="00920CFC">
      <w:pPr>
        <w:ind w:left="720" w:hanging="720"/>
        <w:rPr>
          <w:rFonts w:eastAsiaTheme="minorEastAsia"/>
          <w:sz w:val="24"/>
          <w:szCs w:val="24"/>
        </w:rPr>
      </w:pPr>
      <w:proofErr w:type="gramStart"/>
      <w:r>
        <w:rPr>
          <w:rFonts w:eastAsiaTheme="minorEastAsia"/>
          <w:sz w:val="24"/>
          <w:szCs w:val="24"/>
        </w:rPr>
        <w:t xml:space="preserve">Forrester, N.D., F.S. </w:t>
      </w:r>
      <w:proofErr w:type="spellStart"/>
      <w:r>
        <w:rPr>
          <w:rFonts w:eastAsiaTheme="minorEastAsia"/>
          <w:sz w:val="24"/>
          <w:szCs w:val="24"/>
        </w:rPr>
        <w:t>Guthery</w:t>
      </w:r>
      <w:proofErr w:type="spellEnd"/>
      <w:r>
        <w:rPr>
          <w:rFonts w:eastAsiaTheme="minorEastAsia"/>
          <w:sz w:val="24"/>
          <w:szCs w:val="24"/>
        </w:rPr>
        <w:t>, S.D. Kopp, and W.E. Cohen.</w:t>
      </w:r>
      <w:proofErr w:type="gramEnd"/>
      <w:r>
        <w:rPr>
          <w:rFonts w:eastAsiaTheme="minorEastAsia"/>
          <w:sz w:val="24"/>
          <w:szCs w:val="24"/>
        </w:rPr>
        <w:t xml:space="preserve">  1998.  Operative temperature reduces habitat space for northern bobwhites.  Journal of Wildlife Management 62: 1505-1510.</w:t>
      </w:r>
    </w:p>
    <w:p w:rsidR="00E723D6" w:rsidRDefault="00E723D6" w:rsidP="00256EA5">
      <w:pPr>
        <w:ind w:left="720" w:hanging="720"/>
        <w:rPr>
          <w:rFonts w:eastAsiaTheme="minorEastAsia"/>
          <w:sz w:val="24"/>
          <w:szCs w:val="24"/>
        </w:rPr>
      </w:pPr>
      <w:proofErr w:type="spellStart"/>
      <w:proofErr w:type="gramStart"/>
      <w:r>
        <w:rPr>
          <w:rFonts w:eastAsiaTheme="minorEastAsia"/>
          <w:sz w:val="24"/>
          <w:szCs w:val="24"/>
        </w:rPr>
        <w:t>Gallizioli</w:t>
      </w:r>
      <w:proofErr w:type="spellEnd"/>
      <w:r>
        <w:rPr>
          <w:rFonts w:eastAsiaTheme="minorEastAsia"/>
          <w:sz w:val="24"/>
          <w:szCs w:val="24"/>
        </w:rPr>
        <w:t>, S.</w:t>
      </w:r>
      <w:proofErr w:type="gramEnd"/>
      <w:r>
        <w:rPr>
          <w:rFonts w:eastAsiaTheme="minorEastAsia"/>
          <w:sz w:val="24"/>
          <w:szCs w:val="24"/>
        </w:rPr>
        <w:t xml:space="preserve">  1964.  Results of a brief investigation of the masked bobwhite in Sonora, Mexico.  </w:t>
      </w:r>
      <w:proofErr w:type="gramStart"/>
      <w:r>
        <w:rPr>
          <w:rFonts w:eastAsiaTheme="minorEastAsia"/>
          <w:sz w:val="24"/>
          <w:szCs w:val="24"/>
        </w:rPr>
        <w:t>Special Report to the Arizona Game and Fish Department</w:t>
      </w:r>
      <w:r w:rsidR="006E198A">
        <w:rPr>
          <w:rFonts w:eastAsiaTheme="minorEastAsia"/>
          <w:sz w:val="24"/>
          <w:szCs w:val="24"/>
        </w:rPr>
        <w:t>, Phoenix, AZ</w:t>
      </w:r>
      <w:r w:rsidR="006E6D24">
        <w:rPr>
          <w:rFonts w:eastAsiaTheme="minorEastAsia"/>
          <w:sz w:val="24"/>
          <w:szCs w:val="24"/>
        </w:rPr>
        <w:t>.</w:t>
      </w:r>
      <w:r>
        <w:rPr>
          <w:rFonts w:eastAsiaTheme="minorEastAsia"/>
          <w:sz w:val="24"/>
          <w:szCs w:val="24"/>
        </w:rPr>
        <w:t xml:space="preserve"> 15pp.</w:t>
      </w:r>
      <w:proofErr w:type="gramEnd"/>
    </w:p>
    <w:p w:rsidR="00E723D6" w:rsidRDefault="00E723D6" w:rsidP="00256EA5">
      <w:pPr>
        <w:ind w:left="720" w:hanging="720"/>
        <w:rPr>
          <w:rFonts w:eastAsiaTheme="minorEastAsia"/>
          <w:sz w:val="24"/>
          <w:szCs w:val="24"/>
        </w:rPr>
      </w:pPr>
      <w:proofErr w:type="spellStart"/>
      <w:r>
        <w:rPr>
          <w:rFonts w:eastAsiaTheme="minorEastAsia"/>
          <w:sz w:val="24"/>
          <w:szCs w:val="24"/>
        </w:rPr>
        <w:t>Gallizioli</w:t>
      </w:r>
      <w:proofErr w:type="spellEnd"/>
      <w:r>
        <w:rPr>
          <w:rFonts w:eastAsiaTheme="minorEastAsia"/>
          <w:sz w:val="24"/>
          <w:szCs w:val="24"/>
        </w:rPr>
        <w:t>, S., S. Levy</w:t>
      </w:r>
      <w:r w:rsidR="00456060">
        <w:rPr>
          <w:rFonts w:eastAsiaTheme="minorEastAsia"/>
          <w:sz w:val="24"/>
          <w:szCs w:val="24"/>
        </w:rPr>
        <w:t>,</w:t>
      </w:r>
      <w:r>
        <w:rPr>
          <w:rFonts w:eastAsiaTheme="minorEastAsia"/>
          <w:sz w:val="24"/>
          <w:szCs w:val="24"/>
        </w:rPr>
        <w:t xml:space="preserve"> and J. Levy.  1967.  Can the masked bobwhite be saved from extinction? </w:t>
      </w:r>
      <w:r w:rsidR="00456060">
        <w:rPr>
          <w:rFonts w:eastAsiaTheme="minorEastAsia"/>
          <w:sz w:val="24"/>
          <w:szCs w:val="24"/>
        </w:rPr>
        <w:t xml:space="preserve">Audubon </w:t>
      </w:r>
      <w:r>
        <w:rPr>
          <w:rFonts w:eastAsiaTheme="minorEastAsia"/>
          <w:sz w:val="24"/>
          <w:szCs w:val="24"/>
        </w:rPr>
        <w:t>Field Notes 2: 571-575.</w:t>
      </w:r>
    </w:p>
    <w:p w:rsidR="00E723D6" w:rsidRDefault="00E723D6" w:rsidP="00256EA5">
      <w:pPr>
        <w:ind w:left="720" w:hanging="720"/>
        <w:rPr>
          <w:rFonts w:eastAsiaTheme="minorEastAsia"/>
          <w:sz w:val="24"/>
          <w:szCs w:val="24"/>
        </w:rPr>
      </w:pPr>
      <w:r>
        <w:rPr>
          <w:rFonts w:eastAsiaTheme="minorEastAsia"/>
          <w:sz w:val="24"/>
          <w:szCs w:val="24"/>
        </w:rPr>
        <w:t>Grinne</w:t>
      </w:r>
      <w:r w:rsidR="00456060">
        <w:rPr>
          <w:rFonts w:eastAsiaTheme="minorEastAsia"/>
          <w:sz w:val="24"/>
          <w:szCs w:val="24"/>
        </w:rPr>
        <w:t>l</w:t>
      </w:r>
      <w:r>
        <w:rPr>
          <w:rFonts w:eastAsiaTheme="minorEastAsia"/>
          <w:sz w:val="24"/>
          <w:szCs w:val="24"/>
        </w:rPr>
        <w:t xml:space="preserve">l, G.B.  1884.  A new quail to the United States fauna.  Forest and </w:t>
      </w:r>
      <w:commentRangeStart w:id="9"/>
      <w:commentRangeStart w:id="10"/>
      <w:r>
        <w:rPr>
          <w:rFonts w:eastAsiaTheme="minorEastAsia"/>
          <w:sz w:val="24"/>
          <w:szCs w:val="24"/>
        </w:rPr>
        <w:t>Stream</w:t>
      </w:r>
      <w:r w:rsidR="00EF35CD">
        <w:rPr>
          <w:rFonts w:eastAsiaTheme="minorEastAsia"/>
          <w:sz w:val="24"/>
          <w:szCs w:val="24"/>
        </w:rPr>
        <w:t xml:space="preserve"> </w:t>
      </w:r>
      <w:r w:rsidR="006E198A">
        <w:rPr>
          <w:rFonts w:eastAsiaTheme="minorEastAsia"/>
          <w:sz w:val="24"/>
          <w:szCs w:val="24"/>
        </w:rPr>
        <w:t>2</w:t>
      </w:r>
      <w:r w:rsidR="00EF35CD">
        <w:rPr>
          <w:rFonts w:eastAsiaTheme="minorEastAsia"/>
          <w:sz w:val="24"/>
          <w:szCs w:val="24"/>
        </w:rPr>
        <w:t>2</w:t>
      </w:r>
      <w:r w:rsidR="006E198A">
        <w:rPr>
          <w:rFonts w:eastAsiaTheme="minorEastAsia"/>
          <w:sz w:val="24"/>
          <w:szCs w:val="24"/>
        </w:rPr>
        <w:t>(13)</w:t>
      </w:r>
      <w:r>
        <w:rPr>
          <w:rFonts w:eastAsiaTheme="minorEastAsia"/>
          <w:sz w:val="24"/>
          <w:szCs w:val="24"/>
        </w:rPr>
        <w:t>:</w:t>
      </w:r>
      <w:r w:rsidR="006E198A">
        <w:rPr>
          <w:rFonts w:eastAsiaTheme="minorEastAsia"/>
          <w:sz w:val="24"/>
          <w:szCs w:val="24"/>
        </w:rPr>
        <w:t xml:space="preserve"> </w:t>
      </w:r>
      <w:r>
        <w:rPr>
          <w:rFonts w:eastAsiaTheme="minorEastAsia"/>
          <w:sz w:val="24"/>
          <w:szCs w:val="24"/>
        </w:rPr>
        <w:t>243.</w:t>
      </w:r>
      <w:commentRangeEnd w:id="9"/>
      <w:r w:rsidR="00EF35CD">
        <w:rPr>
          <w:rStyle w:val="CommentReference"/>
        </w:rPr>
        <w:commentReference w:id="9"/>
      </w:r>
      <w:commentRangeEnd w:id="10"/>
      <w:r w:rsidR="006E198A">
        <w:rPr>
          <w:rStyle w:val="CommentReference"/>
        </w:rPr>
        <w:commentReference w:id="10"/>
      </w:r>
    </w:p>
    <w:p w:rsidR="00B92F5A" w:rsidRDefault="00B92F5A" w:rsidP="00256EA5">
      <w:pPr>
        <w:ind w:left="720" w:hanging="720"/>
        <w:rPr>
          <w:rFonts w:eastAsiaTheme="minorEastAsia"/>
          <w:sz w:val="24"/>
          <w:szCs w:val="24"/>
        </w:rPr>
      </w:pPr>
      <w:proofErr w:type="spellStart"/>
      <w:r>
        <w:rPr>
          <w:rFonts w:eastAsiaTheme="minorEastAsia"/>
          <w:sz w:val="24"/>
          <w:szCs w:val="24"/>
        </w:rPr>
        <w:t>Guthery</w:t>
      </w:r>
      <w:proofErr w:type="spellEnd"/>
      <w:r>
        <w:rPr>
          <w:rFonts w:eastAsiaTheme="minorEastAsia"/>
          <w:sz w:val="24"/>
          <w:szCs w:val="24"/>
        </w:rPr>
        <w:t>, F.S.  1997.  A philosophy of habitat management for northern bobwhites.  Journal of Wildlife Management 62: 291-301</w:t>
      </w:r>
      <w:r w:rsidR="00D20999">
        <w:rPr>
          <w:rFonts w:eastAsiaTheme="minorEastAsia"/>
          <w:sz w:val="24"/>
          <w:szCs w:val="24"/>
        </w:rPr>
        <w:t>.</w:t>
      </w:r>
    </w:p>
    <w:p w:rsidR="00CF64B4" w:rsidRDefault="00CF64B4" w:rsidP="00256EA5">
      <w:pPr>
        <w:ind w:left="720" w:hanging="720"/>
        <w:rPr>
          <w:rFonts w:eastAsiaTheme="minorEastAsia"/>
          <w:sz w:val="24"/>
          <w:szCs w:val="24"/>
        </w:rPr>
      </w:pPr>
      <w:proofErr w:type="spellStart"/>
      <w:r>
        <w:rPr>
          <w:rFonts w:eastAsiaTheme="minorEastAsia"/>
          <w:sz w:val="24"/>
          <w:szCs w:val="24"/>
        </w:rPr>
        <w:t>Guthery</w:t>
      </w:r>
      <w:proofErr w:type="spellEnd"/>
      <w:r>
        <w:rPr>
          <w:rFonts w:eastAsiaTheme="minorEastAsia"/>
          <w:sz w:val="24"/>
          <w:szCs w:val="24"/>
        </w:rPr>
        <w:t>, F.S.  1999.  Slack in the configuration of habitat patches of northern bobwhites</w:t>
      </w:r>
      <w:r w:rsidR="005C0D20">
        <w:rPr>
          <w:rFonts w:eastAsiaTheme="minorEastAsia"/>
          <w:sz w:val="24"/>
          <w:szCs w:val="24"/>
        </w:rPr>
        <w:t>.  Journal of Wildlife Management 63: 245-250.</w:t>
      </w:r>
    </w:p>
    <w:p w:rsidR="00B92F5A" w:rsidRDefault="00B92F5A" w:rsidP="00256EA5">
      <w:pPr>
        <w:ind w:left="720" w:hanging="720"/>
        <w:rPr>
          <w:rFonts w:eastAsiaTheme="minorEastAsia"/>
          <w:sz w:val="24"/>
          <w:szCs w:val="24"/>
        </w:rPr>
      </w:pPr>
      <w:proofErr w:type="spellStart"/>
      <w:proofErr w:type="gramStart"/>
      <w:r>
        <w:rPr>
          <w:rFonts w:eastAsiaTheme="minorEastAsia"/>
          <w:sz w:val="24"/>
          <w:szCs w:val="24"/>
        </w:rPr>
        <w:t>Guthery</w:t>
      </w:r>
      <w:proofErr w:type="spellEnd"/>
      <w:r>
        <w:rPr>
          <w:rFonts w:eastAsiaTheme="minorEastAsia"/>
          <w:sz w:val="24"/>
          <w:szCs w:val="24"/>
        </w:rPr>
        <w:t xml:space="preserve">, F.S., N.M. King, K.R. Nolte, W.P. </w:t>
      </w:r>
      <w:proofErr w:type="spellStart"/>
      <w:r>
        <w:rPr>
          <w:rFonts w:eastAsiaTheme="minorEastAsia"/>
          <w:sz w:val="24"/>
          <w:szCs w:val="24"/>
        </w:rPr>
        <w:t>Kuvleski</w:t>
      </w:r>
      <w:proofErr w:type="spellEnd"/>
      <w:r w:rsidR="00EF35CD">
        <w:rPr>
          <w:rFonts w:eastAsiaTheme="minorEastAsia"/>
          <w:sz w:val="24"/>
          <w:szCs w:val="24"/>
        </w:rPr>
        <w:t>,</w:t>
      </w:r>
      <w:r>
        <w:rPr>
          <w:rFonts w:eastAsiaTheme="minorEastAsia"/>
          <w:sz w:val="24"/>
          <w:szCs w:val="24"/>
        </w:rPr>
        <w:t xml:space="preserve"> Jr., S. </w:t>
      </w:r>
      <w:proofErr w:type="spellStart"/>
      <w:r>
        <w:rPr>
          <w:rFonts w:eastAsiaTheme="minorEastAsia"/>
          <w:sz w:val="24"/>
          <w:szCs w:val="24"/>
        </w:rPr>
        <w:t>DeStefano</w:t>
      </w:r>
      <w:proofErr w:type="spellEnd"/>
      <w:r>
        <w:rPr>
          <w:rFonts w:eastAsiaTheme="minorEastAsia"/>
          <w:sz w:val="24"/>
          <w:szCs w:val="24"/>
        </w:rPr>
        <w:t xml:space="preserve">, S.A. Gall, and N.J. </w:t>
      </w:r>
      <w:proofErr w:type="spellStart"/>
      <w:r>
        <w:rPr>
          <w:rFonts w:eastAsiaTheme="minorEastAsia"/>
          <w:sz w:val="24"/>
          <w:szCs w:val="24"/>
        </w:rPr>
        <w:t>Silvy</w:t>
      </w:r>
      <w:proofErr w:type="spellEnd"/>
      <w:r>
        <w:rPr>
          <w:rFonts w:eastAsiaTheme="minorEastAsia"/>
          <w:sz w:val="24"/>
          <w:szCs w:val="24"/>
        </w:rPr>
        <w:t>.</w:t>
      </w:r>
      <w:proofErr w:type="gramEnd"/>
      <w:r>
        <w:rPr>
          <w:rFonts w:eastAsiaTheme="minorEastAsia"/>
          <w:sz w:val="24"/>
          <w:szCs w:val="24"/>
        </w:rPr>
        <w:t xml:space="preserve">  2000.  Comparat</w:t>
      </w:r>
      <w:r w:rsidR="00EF35CD">
        <w:rPr>
          <w:rFonts w:eastAsiaTheme="minorEastAsia"/>
          <w:sz w:val="24"/>
          <w:szCs w:val="24"/>
        </w:rPr>
        <w:t>i</w:t>
      </w:r>
      <w:r>
        <w:rPr>
          <w:rFonts w:eastAsiaTheme="minorEastAsia"/>
          <w:sz w:val="24"/>
          <w:szCs w:val="24"/>
        </w:rPr>
        <w:t>ve habitat ecology of Texas and masked bobwhites.  Journal of Wildlife Management 64: 407-420</w:t>
      </w:r>
      <w:r w:rsidR="00D20999">
        <w:rPr>
          <w:rFonts w:eastAsiaTheme="minorEastAsia"/>
          <w:sz w:val="24"/>
          <w:szCs w:val="24"/>
        </w:rPr>
        <w:t>.</w:t>
      </w:r>
    </w:p>
    <w:p w:rsidR="00D20999" w:rsidRDefault="00D20999" w:rsidP="00256EA5">
      <w:pPr>
        <w:ind w:left="720" w:hanging="720"/>
        <w:rPr>
          <w:rFonts w:eastAsiaTheme="minorEastAsia"/>
          <w:sz w:val="24"/>
          <w:szCs w:val="24"/>
        </w:rPr>
      </w:pPr>
      <w:proofErr w:type="spellStart"/>
      <w:proofErr w:type="gramStart"/>
      <w:r>
        <w:rPr>
          <w:rFonts w:eastAsiaTheme="minorEastAsia"/>
          <w:sz w:val="24"/>
          <w:szCs w:val="24"/>
        </w:rPr>
        <w:t>Guthery</w:t>
      </w:r>
      <w:proofErr w:type="spellEnd"/>
      <w:r>
        <w:rPr>
          <w:rFonts w:eastAsiaTheme="minorEastAsia"/>
          <w:sz w:val="24"/>
          <w:szCs w:val="24"/>
        </w:rPr>
        <w:t xml:space="preserve">, F.S., N.M. King, K.R. Nolte, W.P. </w:t>
      </w:r>
      <w:proofErr w:type="spellStart"/>
      <w:r>
        <w:rPr>
          <w:rFonts w:eastAsiaTheme="minorEastAsia"/>
          <w:sz w:val="24"/>
          <w:szCs w:val="24"/>
        </w:rPr>
        <w:t>Kuvleski</w:t>
      </w:r>
      <w:proofErr w:type="spellEnd"/>
      <w:r w:rsidR="00EF35CD">
        <w:rPr>
          <w:rFonts w:eastAsiaTheme="minorEastAsia"/>
          <w:sz w:val="24"/>
          <w:szCs w:val="24"/>
        </w:rPr>
        <w:t>,</w:t>
      </w:r>
      <w:r>
        <w:rPr>
          <w:rFonts w:eastAsiaTheme="minorEastAsia"/>
          <w:sz w:val="24"/>
          <w:szCs w:val="24"/>
        </w:rPr>
        <w:t xml:space="preserve"> Jr., S. </w:t>
      </w:r>
      <w:proofErr w:type="spellStart"/>
      <w:r>
        <w:rPr>
          <w:rFonts w:eastAsiaTheme="minorEastAsia"/>
          <w:sz w:val="24"/>
          <w:szCs w:val="24"/>
        </w:rPr>
        <w:t>DeStefano</w:t>
      </w:r>
      <w:proofErr w:type="spellEnd"/>
      <w:r>
        <w:rPr>
          <w:rFonts w:eastAsiaTheme="minorEastAsia"/>
          <w:sz w:val="24"/>
          <w:szCs w:val="24"/>
        </w:rPr>
        <w:t xml:space="preserve">, S.A. Gall, and N.J. </w:t>
      </w:r>
      <w:proofErr w:type="spellStart"/>
      <w:r>
        <w:rPr>
          <w:rFonts w:eastAsiaTheme="minorEastAsia"/>
          <w:sz w:val="24"/>
          <w:szCs w:val="24"/>
        </w:rPr>
        <w:t>Silvy</w:t>
      </w:r>
      <w:proofErr w:type="spellEnd"/>
      <w:r>
        <w:rPr>
          <w:rFonts w:eastAsiaTheme="minorEastAsia"/>
          <w:sz w:val="24"/>
          <w:szCs w:val="24"/>
        </w:rPr>
        <w:t>.</w:t>
      </w:r>
      <w:proofErr w:type="gramEnd"/>
      <w:r>
        <w:rPr>
          <w:rFonts w:eastAsiaTheme="minorEastAsia"/>
          <w:sz w:val="24"/>
          <w:szCs w:val="24"/>
        </w:rPr>
        <w:t xml:space="preserve">  2001.  Multivariate perspectives on patch use by masked bobwhites.  Journal of Wildlife Management 65: 118-124.</w:t>
      </w:r>
    </w:p>
    <w:p w:rsidR="006C1602" w:rsidRDefault="006C1602" w:rsidP="00256EA5">
      <w:pPr>
        <w:ind w:left="720" w:hanging="720"/>
        <w:rPr>
          <w:rFonts w:eastAsiaTheme="minorEastAsia"/>
          <w:sz w:val="24"/>
          <w:szCs w:val="24"/>
        </w:rPr>
      </w:pPr>
      <w:r>
        <w:rPr>
          <w:rFonts w:eastAsiaTheme="minorEastAsia"/>
          <w:sz w:val="24"/>
          <w:szCs w:val="24"/>
        </w:rPr>
        <w:t xml:space="preserve">King, N.M.  1998.  Habitat use by endangered masked bobwhites and other quail on the Buenos Aires National Wildlife Refuge.  </w:t>
      </w:r>
      <w:r w:rsidR="00EF35CD">
        <w:rPr>
          <w:rFonts w:eastAsiaTheme="minorEastAsia"/>
          <w:sz w:val="24"/>
          <w:szCs w:val="24"/>
        </w:rPr>
        <w:t xml:space="preserve">M.S. </w:t>
      </w:r>
      <w:r>
        <w:rPr>
          <w:rFonts w:eastAsiaTheme="minorEastAsia"/>
          <w:sz w:val="24"/>
          <w:szCs w:val="24"/>
        </w:rPr>
        <w:t>Thesis.  University of Arizona, Tucson.</w:t>
      </w:r>
    </w:p>
    <w:p w:rsidR="009A0909" w:rsidRDefault="009A0909" w:rsidP="00256EA5">
      <w:pPr>
        <w:ind w:left="720" w:hanging="720"/>
        <w:rPr>
          <w:rFonts w:eastAsiaTheme="minorEastAsia"/>
          <w:sz w:val="24"/>
          <w:szCs w:val="24"/>
        </w:rPr>
      </w:pPr>
      <w:proofErr w:type="gramStart"/>
      <w:r>
        <w:rPr>
          <w:rFonts w:eastAsiaTheme="minorEastAsia"/>
          <w:sz w:val="24"/>
          <w:szCs w:val="24"/>
        </w:rPr>
        <w:lastRenderedPageBreak/>
        <w:t xml:space="preserve">Kopp, S.D., F.S. </w:t>
      </w:r>
      <w:proofErr w:type="spellStart"/>
      <w:r>
        <w:rPr>
          <w:rFonts w:eastAsiaTheme="minorEastAsia"/>
          <w:sz w:val="24"/>
          <w:szCs w:val="24"/>
        </w:rPr>
        <w:t>Guthery</w:t>
      </w:r>
      <w:proofErr w:type="spellEnd"/>
      <w:r>
        <w:rPr>
          <w:rFonts w:eastAsiaTheme="minorEastAsia"/>
          <w:sz w:val="24"/>
          <w:szCs w:val="24"/>
        </w:rPr>
        <w:t>, N.D. Forrester, and W.E. Cohen.</w:t>
      </w:r>
      <w:proofErr w:type="gramEnd"/>
      <w:r>
        <w:rPr>
          <w:rFonts w:eastAsiaTheme="minorEastAsia"/>
          <w:sz w:val="24"/>
          <w:szCs w:val="24"/>
        </w:rPr>
        <w:t xml:space="preserve">  1998.  Habitat selection modeling for northern bobwhites on subtropical rangeland.  Journal of Wildlife Management 62: 881-895.</w:t>
      </w:r>
    </w:p>
    <w:p w:rsidR="00D73475" w:rsidRPr="00D73475" w:rsidRDefault="00D73475" w:rsidP="00256EA5">
      <w:pPr>
        <w:ind w:left="720" w:hanging="720"/>
        <w:rPr>
          <w:rFonts w:eastAsiaTheme="minorEastAsia"/>
          <w:sz w:val="24"/>
          <w:szCs w:val="24"/>
        </w:rPr>
      </w:pPr>
      <w:proofErr w:type="spellStart"/>
      <w:proofErr w:type="gramStart"/>
      <w:r>
        <w:rPr>
          <w:rFonts w:eastAsiaTheme="minorEastAsia"/>
          <w:sz w:val="24"/>
          <w:szCs w:val="24"/>
        </w:rPr>
        <w:t>Kuvleski</w:t>
      </w:r>
      <w:proofErr w:type="spellEnd"/>
      <w:r>
        <w:rPr>
          <w:rFonts w:eastAsiaTheme="minorEastAsia"/>
          <w:sz w:val="24"/>
          <w:szCs w:val="24"/>
        </w:rPr>
        <w:t>, W.P., Jr., T.E. Fulbright, and R. Engel-Wilson.</w:t>
      </w:r>
      <w:proofErr w:type="gramEnd"/>
      <w:r>
        <w:rPr>
          <w:rFonts w:eastAsiaTheme="minorEastAsia"/>
          <w:sz w:val="24"/>
          <w:szCs w:val="24"/>
        </w:rPr>
        <w:t xml:space="preserve">  2002.  The impact of invasive exotic grasses on quail in the southwestern United States.  Pages 118-128 </w:t>
      </w:r>
      <w:r>
        <w:rPr>
          <w:rFonts w:eastAsiaTheme="minorEastAsia"/>
          <w:i/>
          <w:sz w:val="24"/>
          <w:szCs w:val="24"/>
        </w:rPr>
        <w:t>in</w:t>
      </w:r>
      <w:r>
        <w:rPr>
          <w:rFonts w:eastAsiaTheme="minorEastAsia"/>
          <w:sz w:val="24"/>
          <w:szCs w:val="24"/>
        </w:rPr>
        <w:t xml:space="preserve"> S.J. </w:t>
      </w:r>
      <w:proofErr w:type="spellStart"/>
      <w:r>
        <w:rPr>
          <w:rFonts w:eastAsiaTheme="minorEastAsia"/>
          <w:sz w:val="24"/>
          <w:szCs w:val="24"/>
        </w:rPr>
        <w:t>DeMaso</w:t>
      </w:r>
      <w:proofErr w:type="spellEnd"/>
      <w:r>
        <w:rPr>
          <w:rFonts w:eastAsiaTheme="minorEastAsia"/>
          <w:sz w:val="24"/>
          <w:szCs w:val="24"/>
        </w:rPr>
        <w:t xml:space="preserve">, W.P. </w:t>
      </w:r>
      <w:proofErr w:type="spellStart"/>
      <w:r>
        <w:rPr>
          <w:rFonts w:eastAsiaTheme="minorEastAsia"/>
          <w:sz w:val="24"/>
          <w:szCs w:val="24"/>
        </w:rPr>
        <w:t>Kuvleski</w:t>
      </w:r>
      <w:proofErr w:type="spellEnd"/>
      <w:r>
        <w:rPr>
          <w:rFonts w:eastAsiaTheme="minorEastAsia"/>
          <w:sz w:val="24"/>
          <w:szCs w:val="24"/>
        </w:rPr>
        <w:t xml:space="preserve">, Jr., F. Hernandez, and M.E. Berger, eds. Quail V: The Fifth National Quail Symposium.  </w:t>
      </w:r>
      <w:proofErr w:type="gramStart"/>
      <w:r>
        <w:rPr>
          <w:rFonts w:eastAsiaTheme="minorEastAsia"/>
          <w:sz w:val="24"/>
          <w:szCs w:val="24"/>
        </w:rPr>
        <w:t>Texas Parks and Wildlife Department, Austin, TX.</w:t>
      </w:r>
      <w:proofErr w:type="gramEnd"/>
      <w:r>
        <w:rPr>
          <w:rFonts w:eastAsiaTheme="minorEastAsia"/>
          <w:sz w:val="24"/>
          <w:szCs w:val="24"/>
        </w:rPr>
        <w:t xml:space="preserve"> </w:t>
      </w:r>
    </w:p>
    <w:p w:rsidR="00E723D6" w:rsidRDefault="00E723D6" w:rsidP="00256EA5">
      <w:pPr>
        <w:ind w:left="720" w:hanging="720"/>
        <w:rPr>
          <w:rFonts w:eastAsiaTheme="minorEastAsia"/>
          <w:sz w:val="24"/>
          <w:szCs w:val="24"/>
        </w:rPr>
      </w:pPr>
      <w:proofErr w:type="spellStart"/>
      <w:r>
        <w:rPr>
          <w:rFonts w:eastAsiaTheme="minorEastAsia"/>
          <w:sz w:val="24"/>
          <w:szCs w:val="24"/>
        </w:rPr>
        <w:t>Ligon</w:t>
      </w:r>
      <w:proofErr w:type="spellEnd"/>
      <w:r>
        <w:rPr>
          <w:rFonts w:eastAsiaTheme="minorEastAsia"/>
          <w:sz w:val="24"/>
          <w:szCs w:val="24"/>
        </w:rPr>
        <w:t>, J.S.  1942.  The vanishing masked bobwhite.  Condor 54: 48-50.</w:t>
      </w:r>
    </w:p>
    <w:p w:rsidR="00E723D6" w:rsidRDefault="00E723D6" w:rsidP="00256EA5">
      <w:pPr>
        <w:ind w:left="720" w:hanging="720"/>
        <w:rPr>
          <w:rFonts w:eastAsiaTheme="minorEastAsia"/>
          <w:sz w:val="24"/>
          <w:szCs w:val="24"/>
        </w:rPr>
      </w:pPr>
      <w:proofErr w:type="gramStart"/>
      <w:r>
        <w:rPr>
          <w:rFonts w:eastAsiaTheme="minorEastAsia"/>
          <w:sz w:val="24"/>
          <w:szCs w:val="24"/>
        </w:rPr>
        <w:t>Monson, G.</w:t>
      </w:r>
      <w:r w:rsidR="00EF35CD">
        <w:rPr>
          <w:rFonts w:eastAsiaTheme="minorEastAsia"/>
          <w:sz w:val="24"/>
          <w:szCs w:val="24"/>
        </w:rPr>
        <w:t>,</w:t>
      </w:r>
      <w:r>
        <w:rPr>
          <w:rFonts w:eastAsiaTheme="minorEastAsia"/>
          <w:sz w:val="24"/>
          <w:szCs w:val="24"/>
        </w:rPr>
        <w:t xml:space="preserve"> and A.R. Phillips.</w:t>
      </w:r>
      <w:proofErr w:type="gramEnd"/>
      <w:r>
        <w:rPr>
          <w:rFonts w:eastAsiaTheme="minorEastAsia"/>
          <w:sz w:val="24"/>
          <w:szCs w:val="24"/>
        </w:rPr>
        <w:t xml:space="preserve">  1964.  A check-list of the birds of Arizona.  University of Arizona Press, Tucson.  74pp.</w:t>
      </w:r>
    </w:p>
    <w:p w:rsidR="00A9784E" w:rsidRDefault="00A9784E" w:rsidP="00256EA5">
      <w:pPr>
        <w:ind w:left="720" w:hanging="720"/>
        <w:rPr>
          <w:rFonts w:eastAsiaTheme="minorEastAsia"/>
          <w:sz w:val="24"/>
          <w:szCs w:val="24"/>
        </w:rPr>
      </w:pPr>
      <w:proofErr w:type="spellStart"/>
      <w:proofErr w:type="gramStart"/>
      <w:r>
        <w:rPr>
          <w:rFonts w:eastAsiaTheme="minorEastAsia"/>
          <w:sz w:val="24"/>
          <w:szCs w:val="24"/>
        </w:rPr>
        <w:t>Robel</w:t>
      </w:r>
      <w:proofErr w:type="spellEnd"/>
      <w:r>
        <w:rPr>
          <w:rFonts w:eastAsiaTheme="minorEastAsia"/>
          <w:sz w:val="24"/>
          <w:szCs w:val="24"/>
        </w:rPr>
        <w:t>, R.J., J.N. Briggs, A.D. Dayton, and L.C. Hulbert.</w:t>
      </w:r>
      <w:proofErr w:type="gramEnd"/>
      <w:r>
        <w:rPr>
          <w:rFonts w:eastAsiaTheme="minorEastAsia"/>
          <w:sz w:val="24"/>
          <w:szCs w:val="24"/>
        </w:rPr>
        <w:t xml:space="preserve">  1970.  Relationships between visual obstruction measurements and weight of grassland vegetation.  Journal of Range Management 23: 295-297.</w:t>
      </w:r>
    </w:p>
    <w:p w:rsidR="006C1602" w:rsidRDefault="006C1602" w:rsidP="00256EA5">
      <w:pPr>
        <w:ind w:left="720" w:hanging="720"/>
        <w:rPr>
          <w:rFonts w:eastAsiaTheme="minorEastAsia"/>
          <w:sz w:val="24"/>
          <w:szCs w:val="24"/>
        </w:rPr>
      </w:pPr>
      <w:r w:rsidRPr="006C1602">
        <w:rPr>
          <w:rFonts w:eastAsiaTheme="minorEastAsia"/>
          <w:sz w:val="24"/>
          <w:szCs w:val="24"/>
        </w:rPr>
        <w:t xml:space="preserve">Simms, K. </w:t>
      </w:r>
      <w:r>
        <w:rPr>
          <w:rFonts w:eastAsiaTheme="minorEastAsia"/>
          <w:sz w:val="24"/>
          <w:szCs w:val="24"/>
        </w:rPr>
        <w:t xml:space="preserve"> </w:t>
      </w:r>
      <w:r w:rsidRPr="006C1602">
        <w:rPr>
          <w:rFonts w:eastAsiaTheme="minorEastAsia"/>
          <w:sz w:val="24"/>
          <w:szCs w:val="24"/>
        </w:rPr>
        <w:t>1989.</w:t>
      </w:r>
      <w:r>
        <w:rPr>
          <w:rFonts w:eastAsiaTheme="minorEastAsia"/>
          <w:sz w:val="24"/>
          <w:szCs w:val="24"/>
        </w:rPr>
        <w:t xml:space="preserve"> </w:t>
      </w:r>
      <w:r w:rsidRPr="006C1602">
        <w:rPr>
          <w:rFonts w:eastAsiaTheme="minorEastAsia"/>
          <w:sz w:val="24"/>
          <w:szCs w:val="24"/>
        </w:rPr>
        <w:t xml:space="preserve"> Home ran</w:t>
      </w:r>
      <w:r>
        <w:rPr>
          <w:rFonts w:eastAsiaTheme="minorEastAsia"/>
          <w:sz w:val="24"/>
          <w:szCs w:val="24"/>
        </w:rPr>
        <w:t xml:space="preserve">ge, habitat use and movement of </w:t>
      </w:r>
      <w:r w:rsidRPr="006C1602">
        <w:rPr>
          <w:rFonts w:eastAsiaTheme="minorEastAsia"/>
          <w:sz w:val="24"/>
          <w:szCs w:val="24"/>
        </w:rPr>
        <w:t>reintroduced masked bobwhite.</w:t>
      </w:r>
      <w:r>
        <w:rPr>
          <w:rFonts w:eastAsiaTheme="minorEastAsia"/>
          <w:sz w:val="24"/>
          <w:szCs w:val="24"/>
        </w:rPr>
        <w:t xml:space="preserve"> </w:t>
      </w:r>
      <w:r w:rsidR="00EF35CD">
        <w:rPr>
          <w:rFonts w:eastAsiaTheme="minorEastAsia"/>
          <w:sz w:val="24"/>
          <w:szCs w:val="24"/>
        </w:rPr>
        <w:t xml:space="preserve">M.S. </w:t>
      </w:r>
      <w:r>
        <w:rPr>
          <w:rFonts w:eastAsiaTheme="minorEastAsia"/>
          <w:sz w:val="24"/>
          <w:szCs w:val="24"/>
        </w:rPr>
        <w:t xml:space="preserve">Thesis.  </w:t>
      </w:r>
      <w:proofErr w:type="gramStart"/>
      <w:r>
        <w:rPr>
          <w:rFonts w:eastAsiaTheme="minorEastAsia"/>
          <w:sz w:val="24"/>
          <w:szCs w:val="24"/>
        </w:rPr>
        <w:t xml:space="preserve">University of Arizona, </w:t>
      </w:r>
      <w:r w:rsidRPr="006C1602">
        <w:rPr>
          <w:rFonts w:eastAsiaTheme="minorEastAsia"/>
          <w:sz w:val="24"/>
          <w:szCs w:val="24"/>
        </w:rPr>
        <w:t>Tucson.</w:t>
      </w:r>
      <w:proofErr w:type="gramEnd"/>
    </w:p>
    <w:p w:rsidR="000A2368" w:rsidRDefault="000A2368" w:rsidP="00256EA5">
      <w:pPr>
        <w:ind w:left="720" w:hanging="720"/>
        <w:rPr>
          <w:rFonts w:eastAsiaTheme="minorEastAsia"/>
          <w:sz w:val="24"/>
          <w:szCs w:val="24"/>
        </w:rPr>
      </w:pPr>
      <w:r>
        <w:rPr>
          <w:rFonts w:eastAsiaTheme="minorEastAsia"/>
          <w:sz w:val="24"/>
          <w:szCs w:val="24"/>
        </w:rPr>
        <w:t xml:space="preserve">Tomlinson, R.E.  1972.  Review of literature on the endangered masked bobwhite.  </w:t>
      </w:r>
      <w:proofErr w:type="gramStart"/>
      <w:r w:rsidR="00256EA5">
        <w:rPr>
          <w:rFonts w:eastAsiaTheme="minorEastAsia"/>
          <w:sz w:val="24"/>
          <w:szCs w:val="24"/>
        </w:rPr>
        <w:t>U.S. Fish and Wildlife Service Resource Publication 108.</w:t>
      </w:r>
      <w:proofErr w:type="gramEnd"/>
    </w:p>
    <w:p w:rsidR="00E723D6" w:rsidRPr="00BD0758" w:rsidRDefault="00A631B8" w:rsidP="00256EA5">
      <w:pPr>
        <w:ind w:left="720" w:hanging="720"/>
        <w:rPr>
          <w:rFonts w:eastAsiaTheme="minorEastAsia"/>
          <w:sz w:val="24"/>
          <w:szCs w:val="24"/>
        </w:rPr>
      </w:pPr>
      <w:r>
        <w:rPr>
          <w:rFonts w:eastAsiaTheme="minorEastAsia"/>
          <w:sz w:val="24"/>
          <w:szCs w:val="24"/>
        </w:rPr>
        <w:t xml:space="preserve">Van </w:t>
      </w:r>
      <w:proofErr w:type="spellStart"/>
      <w:r>
        <w:rPr>
          <w:rFonts w:eastAsiaTheme="minorEastAsia"/>
          <w:sz w:val="24"/>
          <w:szCs w:val="24"/>
        </w:rPr>
        <w:t>Rossem</w:t>
      </w:r>
      <w:proofErr w:type="spellEnd"/>
      <w:r>
        <w:rPr>
          <w:rFonts w:eastAsiaTheme="minorEastAsia"/>
          <w:sz w:val="24"/>
          <w:szCs w:val="24"/>
        </w:rPr>
        <w:t>, A.J.  1931.  Report on a collection of land birds from Sonora, Mexico.  Transactions of the San Diego Society of Natural History 6: 237-304.</w:t>
      </w:r>
    </w:p>
    <w:sectPr w:rsidR="00E723D6" w:rsidRPr="00BD0758" w:rsidSect="00E272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conway" w:date="2013-05-21T10:29:00Z" w:initials="c">
    <w:p w:rsidR="00CE7C23" w:rsidRDefault="00CE7C23">
      <w:pPr>
        <w:pStyle w:val="CommentText"/>
      </w:pPr>
      <w:r>
        <w:rPr>
          <w:rStyle w:val="CommentReference"/>
        </w:rPr>
        <w:annotationRef/>
      </w:r>
      <w:r>
        <w:t>How is “</w:t>
      </w:r>
      <w:proofErr w:type="spellStart"/>
      <w:r>
        <w:t>quantifiying</w:t>
      </w:r>
      <w:proofErr w:type="spellEnd"/>
      <w:r>
        <w:t xml:space="preserve"> optimal habitat relationships” data intensive?</w:t>
      </w:r>
    </w:p>
  </w:comment>
  <w:comment w:id="1" w:author="Dominic D LaRoche" w:date="2013-05-22T12:40:00Z" w:initials="DDL">
    <w:p w:rsidR="00CE7C23" w:rsidRDefault="00CE7C23">
      <w:pPr>
        <w:pStyle w:val="CommentText"/>
      </w:pPr>
      <w:r>
        <w:rPr>
          <w:rStyle w:val="CommentReference"/>
        </w:rPr>
        <w:annotationRef/>
      </w:r>
      <w:r>
        <w:t>I am simply trying to state that habitat use is not static throughout the year and so must be quantified throughout the year thereby increasing the amount of data necessary.</w:t>
      </w:r>
    </w:p>
  </w:comment>
  <w:comment w:id="3" w:author="Dominic D LaRoche" w:date="2013-05-22T13:18:00Z" w:initials="DDL">
    <w:p w:rsidR="00CE7C23" w:rsidRDefault="00CE7C23">
      <w:pPr>
        <w:pStyle w:val="CommentText"/>
      </w:pPr>
      <w:r>
        <w:rPr>
          <w:rStyle w:val="CommentReference"/>
        </w:rPr>
        <w:annotationRef/>
      </w:r>
      <w:r>
        <w:t>King doesn’t specify what this is exactly anywhere in her thesis.  She doesn’t mention it in her methods section and doesn’t describe the methodology used in her results.  I assume that since she includes this variable and richness, that it is simply a count of the number of individual grass plants, but that is purely conjecture.</w:t>
      </w:r>
    </w:p>
  </w:comment>
  <w:comment w:id="2" w:author="cconway" w:date="2013-05-21T10:44:00Z" w:initials="c">
    <w:p w:rsidR="00CE7C23" w:rsidRDefault="00CE7C23">
      <w:pPr>
        <w:pStyle w:val="CommentText"/>
      </w:pPr>
      <w:r>
        <w:rPr>
          <w:rStyle w:val="CommentReference"/>
        </w:rPr>
        <w:annotationRef/>
      </w:r>
      <w:r>
        <w:t xml:space="preserve">How is ‘number of </w:t>
      </w:r>
      <w:proofErr w:type="spellStart"/>
      <w:r>
        <w:t>grassess</w:t>
      </w:r>
      <w:proofErr w:type="spellEnd"/>
      <w:r>
        <w:t>’ different than grass richness?  Clarify.</w:t>
      </w:r>
    </w:p>
  </w:comment>
  <w:comment w:id="4" w:author="cconway" w:date="2013-05-21T10:52:00Z" w:initials="c">
    <w:p w:rsidR="00CE7C23" w:rsidRDefault="00CE7C23">
      <w:pPr>
        <w:pStyle w:val="CommentText"/>
      </w:pPr>
      <w:r>
        <w:rPr>
          <w:rStyle w:val="CommentReference"/>
        </w:rPr>
        <w:annotationRef/>
      </w:r>
      <w:r>
        <w:t>Seems hard to believe that 1.0 differs from 0.99.  What are the units of measure for these numbers?</w:t>
      </w:r>
    </w:p>
  </w:comment>
  <w:comment w:id="5" w:author="Dominic D LaRoche" w:date="2013-05-22T13:31:00Z" w:initials="DDL">
    <w:p w:rsidR="00CE7C23" w:rsidRDefault="00CE7C23">
      <w:pPr>
        <w:pStyle w:val="CommentText"/>
      </w:pPr>
      <w:r>
        <w:rPr>
          <w:rStyle w:val="CommentReference"/>
        </w:rPr>
        <w:annotationRef/>
      </w:r>
      <w:r>
        <w:t>The SE’s are really small (even though the sample sizes are only 31 and 89 respectively).  Not sure how biologically significant these results are either but I was trying not to screen out any results.</w:t>
      </w:r>
    </w:p>
  </w:comment>
  <w:comment w:id="6" w:author="cconway" w:date="2013-05-21T10:52:00Z" w:initials="c">
    <w:p w:rsidR="00CE7C23" w:rsidRDefault="00CE7C23">
      <w:pPr>
        <w:pStyle w:val="CommentText"/>
      </w:pPr>
      <w:r>
        <w:rPr>
          <w:rStyle w:val="CommentReference"/>
        </w:rPr>
        <w:annotationRef/>
      </w:r>
      <w:r>
        <w:t>Greater numbers of SPECIES of grasses??</w:t>
      </w:r>
    </w:p>
  </w:comment>
  <w:comment w:id="7" w:author="Dominic D LaRoche" w:date="2013-05-22T13:43:00Z" w:initials="DDL">
    <w:p w:rsidR="00CE7C23" w:rsidRDefault="00CE7C23">
      <w:pPr>
        <w:pStyle w:val="CommentText"/>
      </w:pPr>
      <w:r>
        <w:rPr>
          <w:rStyle w:val="CommentReference"/>
        </w:rPr>
        <w:annotationRef/>
      </w:r>
      <w:r>
        <w:t>No, she didn’t say species richness or numbers of species, just “number of native grasses” as written above.  Since she collected both measurements I am inclined to believe this is what she meant.</w:t>
      </w:r>
    </w:p>
  </w:comment>
  <w:comment w:id="9" w:author="cconway" w:date="2013-05-21T12:19:00Z" w:initials="c">
    <w:p w:rsidR="00CE7C23" w:rsidRDefault="00CE7C23">
      <w:pPr>
        <w:pStyle w:val="CommentText"/>
      </w:pPr>
      <w:r>
        <w:rPr>
          <w:rStyle w:val="CommentReference"/>
        </w:rPr>
        <w:annotationRef/>
      </w:r>
      <w:r>
        <w:t xml:space="preserve">Something is missing here – based on the Brown 1885 citation above, it seems that this should be volume 24.  Do you have this article?  I </w:t>
      </w:r>
      <w:proofErr w:type="spellStart"/>
      <w:r>
        <w:t>googled</w:t>
      </w:r>
      <w:proofErr w:type="spellEnd"/>
      <w:r>
        <w:t xml:space="preserve"> Grinnell 1884 and found a report that cited this article as “12:243</w:t>
      </w:r>
      <w:proofErr w:type="gramStart"/>
      <w:r>
        <w:t>” .</w:t>
      </w:r>
      <w:proofErr w:type="gramEnd"/>
      <w:r>
        <w:t xml:space="preserve">  Your citation seems to have come from the MBQ Recovery Plan, but it clearly is lacking something – perhaps use the 12:243 unless you can find the original article with the proper volume and page numbers</w:t>
      </w:r>
    </w:p>
  </w:comment>
  <w:comment w:id="10" w:author="Dominic D LaRoche" w:date="2013-05-22T13:53:00Z" w:initials="DDL">
    <w:p w:rsidR="00CE7C23" w:rsidRDefault="00CE7C23">
      <w:pPr>
        <w:pStyle w:val="CommentText"/>
      </w:pPr>
      <w:r>
        <w:rPr>
          <w:rStyle w:val="CommentReference"/>
        </w:rPr>
        <w:annotationRef/>
      </w:r>
      <w:r>
        <w:t>I got this from a copy of this article Roy Tomlinson provided but it was missing an X in the roman numeral for the volume number.  I presume this is why it is also missing from the recovery plan. Good catch!!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BF9" w:rsidRDefault="00B61BF9" w:rsidP="00CD4D88">
      <w:pPr>
        <w:spacing w:after="0" w:line="240" w:lineRule="auto"/>
      </w:pPr>
      <w:r>
        <w:separator/>
      </w:r>
    </w:p>
  </w:endnote>
  <w:endnote w:type="continuationSeparator" w:id="0">
    <w:p w:rsidR="00B61BF9" w:rsidRDefault="00B61BF9" w:rsidP="00CD4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BF9" w:rsidRDefault="00B61BF9" w:rsidP="00CD4D88">
      <w:pPr>
        <w:spacing w:after="0" w:line="240" w:lineRule="auto"/>
      </w:pPr>
      <w:r>
        <w:separator/>
      </w:r>
    </w:p>
  </w:footnote>
  <w:footnote w:type="continuationSeparator" w:id="0">
    <w:p w:rsidR="00B61BF9" w:rsidRDefault="00B61BF9" w:rsidP="00CD4D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265B"/>
    <w:multiLevelType w:val="hybridMultilevel"/>
    <w:tmpl w:val="FE12864A"/>
    <w:lvl w:ilvl="0" w:tplc="0EC29238">
      <w:start w:val="3"/>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65407"/>
    <w:multiLevelType w:val="hybridMultilevel"/>
    <w:tmpl w:val="D21E5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842CAB"/>
    <w:multiLevelType w:val="hybridMultilevel"/>
    <w:tmpl w:val="D534E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2669D5"/>
    <w:multiLevelType w:val="hybridMultilevel"/>
    <w:tmpl w:val="0ED8D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A67"/>
    <w:rsid w:val="00003E57"/>
    <w:rsid w:val="00004870"/>
    <w:rsid w:val="00030244"/>
    <w:rsid w:val="00034637"/>
    <w:rsid w:val="00040907"/>
    <w:rsid w:val="0005502C"/>
    <w:rsid w:val="00070E02"/>
    <w:rsid w:val="00073573"/>
    <w:rsid w:val="00075F82"/>
    <w:rsid w:val="000802CC"/>
    <w:rsid w:val="000822A6"/>
    <w:rsid w:val="00092943"/>
    <w:rsid w:val="00095BF6"/>
    <w:rsid w:val="000A2368"/>
    <w:rsid w:val="000A321B"/>
    <w:rsid w:val="000A4AC4"/>
    <w:rsid w:val="000B2352"/>
    <w:rsid w:val="000C092C"/>
    <w:rsid w:val="000D2317"/>
    <w:rsid w:val="00103782"/>
    <w:rsid w:val="001250AD"/>
    <w:rsid w:val="00125540"/>
    <w:rsid w:val="00152C1E"/>
    <w:rsid w:val="00157ABA"/>
    <w:rsid w:val="001613D1"/>
    <w:rsid w:val="001A4F25"/>
    <w:rsid w:val="001B0EE0"/>
    <w:rsid w:val="001B4F91"/>
    <w:rsid w:val="001B6AA8"/>
    <w:rsid w:val="001C3AF5"/>
    <w:rsid w:val="001C603C"/>
    <w:rsid w:val="001D7929"/>
    <w:rsid w:val="00205D2D"/>
    <w:rsid w:val="00207998"/>
    <w:rsid w:val="002118BC"/>
    <w:rsid w:val="002129E2"/>
    <w:rsid w:val="0021799C"/>
    <w:rsid w:val="00222988"/>
    <w:rsid w:val="002278C4"/>
    <w:rsid w:val="002327B5"/>
    <w:rsid w:val="0025212E"/>
    <w:rsid w:val="00256EA5"/>
    <w:rsid w:val="0026216C"/>
    <w:rsid w:val="00262429"/>
    <w:rsid w:val="002740F7"/>
    <w:rsid w:val="002827CD"/>
    <w:rsid w:val="00285FEB"/>
    <w:rsid w:val="002B7CAA"/>
    <w:rsid w:val="002C02AE"/>
    <w:rsid w:val="002C03C9"/>
    <w:rsid w:val="002D45B8"/>
    <w:rsid w:val="002E510F"/>
    <w:rsid w:val="00307DF6"/>
    <w:rsid w:val="00310AB7"/>
    <w:rsid w:val="00321BB3"/>
    <w:rsid w:val="003367B9"/>
    <w:rsid w:val="00345F5A"/>
    <w:rsid w:val="0034688A"/>
    <w:rsid w:val="0035030C"/>
    <w:rsid w:val="00351EB3"/>
    <w:rsid w:val="003668D7"/>
    <w:rsid w:val="003C0E23"/>
    <w:rsid w:val="003C2FD9"/>
    <w:rsid w:val="003C5FE4"/>
    <w:rsid w:val="003D27BD"/>
    <w:rsid w:val="003F5C56"/>
    <w:rsid w:val="00400366"/>
    <w:rsid w:val="00412949"/>
    <w:rsid w:val="00424804"/>
    <w:rsid w:val="00456060"/>
    <w:rsid w:val="00457E0C"/>
    <w:rsid w:val="004629E6"/>
    <w:rsid w:val="00473DC2"/>
    <w:rsid w:val="00485293"/>
    <w:rsid w:val="004A6F69"/>
    <w:rsid w:val="004B3F2C"/>
    <w:rsid w:val="004C1BF0"/>
    <w:rsid w:val="004D296E"/>
    <w:rsid w:val="004D6981"/>
    <w:rsid w:val="004D713B"/>
    <w:rsid w:val="004E4188"/>
    <w:rsid w:val="004F056C"/>
    <w:rsid w:val="004F0A9A"/>
    <w:rsid w:val="004F692A"/>
    <w:rsid w:val="00504253"/>
    <w:rsid w:val="00505093"/>
    <w:rsid w:val="00506BA6"/>
    <w:rsid w:val="00507007"/>
    <w:rsid w:val="0055099D"/>
    <w:rsid w:val="005875DE"/>
    <w:rsid w:val="00593987"/>
    <w:rsid w:val="005A6EA5"/>
    <w:rsid w:val="005B2BF6"/>
    <w:rsid w:val="005B31B3"/>
    <w:rsid w:val="005B7C94"/>
    <w:rsid w:val="005C0B64"/>
    <w:rsid w:val="005C0D20"/>
    <w:rsid w:val="005C675B"/>
    <w:rsid w:val="005D5F7B"/>
    <w:rsid w:val="005E57DD"/>
    <w:rsid w:val="005F69AC"/>
    <w:rsid w:val="0061180A"/>
    <w:rsid w:val="00613859"/>
    <w:rsid w:val="00614BE1"/>
    <w:rsid w:val="0063346F"/>
    <w:rsid w:val="00642D95"/>
    <w:rsid w:val="006462A6"/>
    <w:rsid w:val="00650F0D"/>
    <w:rsid w:val="00663263"/>
    <w:rsid w:val="00676A15"/>
    <w:rsid w:val="0068008E"/>
    <w:rsid w:val="00692EFF"/>
    <w:rsid w:val="0069551B"/>
    <w:rsid w:val="00696F84"/>
    <w:rsid w:val="00697C3C"/>
    <w:rsid w:val="006A6168"/>
    <w:rsid w:val="006B2C92"/>
    <w:rsid w:val="006B43F4"/>
    <w:rsid w:val="006C1602"/>
    <w:rsid w:val="006C7842"/>
    <w:rsid w:val="006E198A"/>
    <w:rsid w:val="006E6D24"/>
    <w:rsid w:val="006F7566"/>
    <w:rsid w:val="0071738F"/>
    <w:rsid w:val="007219FE"/>
    <w:rsid w:val="00732A67"/>
    <w:rsid w:val="0073637D"/>
    <w:rsid w:val="00746207"/>
    <w:rsid w:val="007525B7"/>
    <w:rsid w:val="00755E3D"/>
    <w:rsid w:val="0076198E"/>
    <w:rsid w:val="00763CA1"/>
    <w:rsid w:val="00772A30"/>
    <w:rsid w:val="00783635"/>
    <w:rsid w:val="00793F5A"/>
    <w:rsid w:val="007A2724"/>
    <w:rsid w:val="007B1E49"/>
    <w:rsid w:val="0080778C"/>
    <w:rsid w:val="00817CC9"/>
    <w:rsid w:val="00820A41"/>
    <w:rsid w:val="0083484D"/>
    <w:rsid w:val="00857F38"/>
    <w:rsid w:val="008628C8"/>
    <w:rsid w:val="0088212F"/>
    <w:rsid w:val="008823AC"/>
    <w:rsid w:val="00883A70"/>
    <w:rsid w:val="00884F55"/>
    <w:rsid w:val="008907E2"/>
    <w:rsid w:val="008B1CD9"/>
    <w:rsid w:val="008B43CA"/>
    <w:rsid w:val="008C5613"/>
    <w:rsid w:val="008F3E6C"/>
    <w:rsid w:val="008F65EF"/>
    <w:rsid w:val="00910984"/>
    <w:rsid w:val="00912D03"/>
    <w:rsid w:val="00920CFC"/>
    <w:rsid w:val="00922F3D"/>
    <w:rsid w:val="00946DEF"/>
    <w:rsid w:val="00947120"/>
    <w:rsid w:val="009601AE"/>
    <w:rsid w:val="00975A89"/>
    <w:rsid w:val="00975E47"/>
    <w:rsid w:val="00986E34"/>
    <w:rsid w:val="00995F16"/>
    <w:rsid w:val="009A0909"/>
    <w:rsid w:val="009A1868"/>
    <w:rsid w:val="009A664D"/>
    <w:rsid w:val="009A6956"/>
    <w:rsid w:val="009A6C0E"/>
    <w:rsid w:val="009D5B7D"/>
    <w:rsid w:val="009D6653"/>
    <w:rsid w:val="009F2BA9"/>
    <w:rsid w:val="009F4F7A"/>
    <w:rsid w:val="00A01AC5"/>
    <w:rsid w:val="00A13421"/>
    <w:rsid w:val="00A144E5"/>
    <w:rsid w:val="00A168B1"/>
    <w:rsid w:val="00A53E7A"/>
    <w:rsid w:val="00A54EF6"/>
    <w:rsid w:val="00A631B8"/>
    <w:rsid w:val="00A642DF"/>
    <w:rsid w:val="00A9784E"/>
    <w:rsid w:val="00AA0A01"/>
    <w:rsid w:val="00AA400A"/>
    <w:rsid w:val="00AA73A2"/>
    <w:rsid w:val="00AB21B0"/>
    <w:rsid w:val="00AB6960"/>
    <w:rsid w:val="00AC2AAC"/>
    <w:rsid w:val="00AD6A6A"/>
    <w:rsid w:val="00AD6F43"/>
    <w:rsid w:val="00AF7EAD"/>
    <w:rsid w:val="00B01B16"/>
    <w:rsid w:val="00B231D2"/>
    <w:rsid w:val="00B34C30"/>
    <w:rsid w:val="00B36D1B"/>
    <w:rsid w:val="00B5041A"/>
    <w:rsid w:val="00B61BF9"/>
    <w:rsid w:val="00B730BD"/>
    <w:rsid w:val="00B92F5A"/>
    <w:rsid w:val="00BA0D64"/>
    <w:rsid w:val="00BA5A17"/>
    <w:rsid w:val="00BB3C04"/>
    <w:rsid w:val="00BB4D42"/>
    <w:rsid w:val="00BC09C9"/>
    <w:rsid w:val="00BC27FC"/>
    <w:rsid w:val="00BD0758"/>
    <w:rsid w:val="00BE702A"/>
    <w:rsid w:val="00BF37CB"/>
    <w:rsid w:val="00C035FD"/>
    <w:rsid w:val="00C07B40"/>
    <w:rsid w:val="00C101F6"/>
    <w:rsid w:val="00C12D49"/>
    <w:rsid w:val="00C12E5C"/>
    <w:rsid w:val="00C145DF"/>
    <w:rsid w:val="00C2316E"/>
    <w:rsid w:val="00C253D2"/>
    <w:rsid w:val="00C36E01"/>
    <w:rsid w:val="00C53FAC"/>
    <w:rsid w:val="00C62F75"/>
    <w:rsid w:val="00C864BE"/>
    <w:rsid w:val="00CA03EB"/>
    <w:rsid w:val="00CB0907"/>
    <w:rsid w:val="00CC0282"/>
    <w:rsid w:val="00CC34C0"/>
    <w:rsid w:val="00CD2E86"/>
    <w:rsid w:val="00CD3AF6"/>
    <w:rsid w:val="00CD4D88"/>
    <w:rsid w:val="00CD4EB8"/>
    <w:rsid w:val="00CE7C23"/>
    <w:rsid w:val="00CF64B4"/>
    <w:rsid w:val="00D11DA4"/>
    <w:rsid w:val="00D13FAF"/>
    <w:rsid w:val="00D20999"/>
    <w:rsid w:val="00D222DA"/>
    <w:rsid w:val="00D236CA"/>
    <w:rsid w:val="00D24B87"/>
    <w:rsid w:val="00D41819"/>
    <w:rsid w:val="00D47537"/>
    <w:rsid w:val="00D50EC7"/>
    <w:rsid w:val="00D5269C"/>
    <w:rsid w:val="00D60D76"/>
    <w:rsid w:val="00D73475"/>
    <w:rsid w:val="00D96D39"/>
    <w:rsid w:val="00D97FAA"/>
    <w:rsid w:val="00DA6608"/>
    <w:rsid w:val="00DA6EFC"/>
    <w:rsid w:val="00DA771C"/>
    <w:rsid w:val="00DB0BCC"/>
    <w:rsid w:val="00DD5677"/>
    <w:rsid w:val="00DD7B80"/>
    <w:rsid w:val="00E07695"/>
    <w:rsid w:val="00E12F19"/>
    <w:rsid w:val="00E1489F"/>
    <w:rsid w:val="00E272B0"/>
    <w:rsid w:val="00E41A11"/>
    <w:rsid w:val="00E54C17"/>
    <w:rsid w:val="00E6792B"/>
    <w:rsid w:val="00E70734"/>
    <w:rsid w:val="00E723D6"/>
    <w:rsid w:val="00E8242C"/>
    <w:rsid w:val="00EC21FE"/>
    <w:rsid w:val="00EC4E7C"/>
    <w:rsid w:val="00ED04BE"/>
    <w:rsid w:val="00EF06A5"/>
    <w:rsid w:val="00EF13FF"/>
    <w:rsid w:val="00EF1698"/>
    <w:rsid w:val="00EF35CD"/>
    <w:rsid w:val="00F2754B"/>
    <w:rsid w:val="00F45CDA"/>
    <w:rsid w:val="00F505F4"/>
    <w:rsid w:val="00F54AFC"/>
    <w:rsid w:val="00F813EC"/>
    <w:rsid w:val="00FA3EC8"/>
    <w:rsid w:val="00FD0835"/>
    <w:rsid w:val="00FD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 w:type="character" w:styleId="CommentReference">
    <w:name w:val="annotation reference"/>
    <w:basedOn w:val="DefaultParagraphFont"/>
    <w:uiPriority w:val="99"/>
    <w:semiHidden/>
    <w:unhideWhenUsed/>
    <w:rsid w:val="009F2BA9"/>
    <w:rPr>
      <w:sz w:val="16"/>
      <w:szCs w:val="16"/>
    </w:rPr>
  </w:style>
  <w:style w:type="paragraph" w:styleId="CommentText">
    <w:name w:val="annotation text"/>
    <w:basedOn w:val="Normal"/>
    <w:link w:val="CommentTextChar"/>
    <w:uiPriority w:val="99"/>
    <w:semiHidden/>
    <w:unhideWhenUsed/>
    <w:rsid w:val="009F2BA9"/>
    <w:pPr>
      <w:spacing w:line="240" w:lineRule="auto"/>
    </w:pPr>
    <w:rPr>
      <w:sz w:val="20"/>
      <w:szCs w:val="20"/>
    </w:rPr>
  </w:style>
  <w:style w:type="character" w:customStyle="1" w:styleId="CommentTextChar">
    <w:name w:val="Comment Text Char"/>
    <w:basedOn w:val="DefaultParagraphFont"/>
    <w:link w:val="CommentText"/>
    <w:uiPriority w:val="99"/>
    <w:semiHidden/>
    <w:rsid w:val="009F2BA9"/>
    <w:rPr>
      <w:sz w:val="20"/>
      <w:szCs w:val="20"/>
    </w:rPr>
  </w:style>
  <w:style w:type="paragraph" w:styleId="CommentSubject">
    <w:name w:val="annotation subject"/>
    <w:basedOn w:val="CommentText"/>
    <w:next w:val="CommentText"/>
    <w:link w:val="CommentSubjectChar"/>
    <w:uiPriority w:val="99"/>
    <w:semiHidden/>
    <w:unhideWhenUsed/>
    <w:rsid w:val="009F2BA9"/>
    <w:rPr>
      <w:b/>
      <w:bCs/>
    </w:rPr>
  </w:style>
  <w:style w:type="character" w:customStyle="1" w:styleId="CommentSubjectChar">
    <w:name w:val="Comment Subject Char"/>
    <w:basedOn w:val="CommentTextChar"/>
    <w:link w:val="CommentSubject"/>
    <w:uiPriority w:val="99"/>
    <w:semiHidden/>
    <w:rsid w:val="009F2BA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 w:type="character" w:styleId="CommentReference">
    <w:name w:val="annotation reference"/>
    <w:basedOn w:val="DefaultParagraphFont"/>
    <w:uiPriority w:val="99"/>
    <w:semiHidden/>
    <w:unhideWhenUsed/>
    <w:rsid w:val="009F2BA9"/>
    <w:rPr>
      <w:sz w:val="16"/>
      <w:szCs w:val="16"/>
    </w:rPr>
  </w:style>
  <w:style w:type="paragraph" w:styleId="CommentText">
    <w:name w:val="annotation text"/>
    <w:basedOn w:val="Normal"/>
    <w:link w:val="CommentTextChar"/>
    <w:uiPriority w:val="99"/>
    <w:semiHidden/>
    <w:unhideWhenUsed/>
    <w:rsid w:val="009F2BA9"/>
    <w:pPr>
      <w:spacing w:line="240" w:lineRule="auto"/>
    </w:pPr>
    <w:rPr>
      <w:sz w:val="20"/>
      <w:szCs w:val="20"/>
    </w:rPr>
  </w:style>
  <w:style w:type="character" w:customStyle="1" w:styleId="CommentTextChar">
    <w:name w:val="Comment Text Char"/>
    <w:basedOn w:val="DefaultParagraphFont"/>
    <w:link w:val="CommentText"/>
    <w:uiPriority w:val="99"/>
    <w:semiHidden/>
    <w:rsid w:val="009F2BA9"/>
    <w:rPr>
      <w:sz w:val="20"/>
      <w:szCs w:val="20"/>
    </w:rPr>
  </w:style>
  <w:style w:type="paragraph" w:styleId="CommentSubject">
    <w:name w:val="annotation subject"/>
    <w:basedOn w:val="CommentText"/>
    <w:next w:val="CommentText"/>
    <w:link w:val="CommentSubjectChar"/>
    <w:uiPriority w:val="99"/>
    <w:semiHidden/>
    <w:unhideWhenUsed/>
    <w:rsid w:val="009F2BA9"/>
    <w:rPr>
      <w:b/>
      <w:bCs/>
    </w:rPr>
  </w:style>
  <w:style w:type="character" w:customStyle="1" w:styleId="CommentSubjectChar">
    <w:name w:val="Comment Subject Char"/>
    <w:basedOn w:val="CommentTextChar"/>
    <w:link w:val="CommentSubject"/>
    <w:uiPriority w:val="99"/>
    <w:semiHidden/>
    <w:rsid w:val="009F2B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image" Target="media/image23.emf"/><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10" Type="http://schemas.openxmlformats.org/officeDocument/2006/relationships/image" Target="media/image1.emf"/><Relationship Id="rId19" Type="http://schemas.openxmlformats.org/officeDocument/2006/relationships/image" Target="media/image10.emf"/><Relationship Id="rId31" Type="http://schemas.openxmlformats.org/officeDocument/2006/relationships/image" Target="media/image22.e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19302E-B863-47DC-9FEE-CA8EA83F8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19</Pages>
  <Words>3155</Words>
  <Characters>17988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SNRE</Company>
  <LinksUpToDate>false</LinksUpToDate>
  <CharactersWithSpaces>21101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Dlaroche</dc:creator>
  <cp:lastModifiedBy>Dominic D LaRoche</cp:lastModifiedBy>
  <cp:revision>4</cp:revision>
  <dcterms:created xsi:type="dcterms:W3CDTF">2013-05-22T20:54:00Z</dcterms:created>
  <dcterms:modified xsi:type="dcterms:W3CDTF">2013-08-26T23:14:00Z</dcterms:modified>
</cp:coreProperties>
</file>