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BD7" w:rsidRDefault="00326BD7" w:rsidP="00326BD7">
      <w:pPr>
        <w:pStyle w:val="a4"/>
        <w:ind w:firstLine="708"/>
        <w:jc w:val="center"/>
      </w:pPr>
      <w:r w:rsidRPr="00326BD7">
        <w:t xml:space="preserve">Опыт применения </w:t>
      </w:r>
      <w:proofErr w:type="spellStart"/>
      <w:r w:rsidRPr="00326BD7">
        <w:t>международнои</w:t>
      </w:r>
      <w:proofErr w:type="spellEnd"/>
      <w:r w:rsidRPr="00326BD7">
        <w:t xml:space="preserve">̆ классификации функционирования </w:t>
      </w:r>
      <w:r w:rsidR="002F225D">
        <w:t xml:space="preserve">(МКФ) </w:t>
      </w:r>
      <w:r w:rsidRPr="00326BD7">
        <w:t xml:space="preserve">в оценке эффективности реабилитации пациентов с </w:t>
      </w:r>
      <w:r w:rsidR="006944FA">
        <w:t>РМЖ.</w:t>
      </w:r>
    </w:p>
    <w:p w:rsidR="006944FA" w:rsidRDefault="006944FA" w:rsidP="00326BD7">
      <w:pPr>
        <w:pStyle w:val="a4"/>
        <w:ind w:firstLine="708"/>
        <w:jc w:val="center"/>
      </w:pPr>
      <w:r>
        <w:t xml:space="preserve">Каспаров Б.С., </w:t>
      </w:r>
      <w:proofErr w:type="spellStart"/>
      <w:r>
        <w:t>Семиглазова</w:t>
      </w:r>
      <w:proofErr w:type="spellEnd"/>
      <w:r>
        <w:t xml:space="preserve"> Т.Ю., Кондратьева К.О., </w:t>
      </w:r>
      <w:proofErr w:type="spellStart"/>
      <w:r w:rsidR="004A5A1C">
        <w:t>Тынкасова</w:t>
      </w:r>
      <w:proofErr w:type="spellEnd"/>
      <w:r>
        <w:t xml:space="preserve"> М.</w:t>
      </w:r>
      <w:r w:rsidR="004A5A1C">
        <w:rPr>
          <w:lang w:val="en-US"/>
        </w:rPr>
        <w:t>A</w:t>
      </w:r>
      <w:r>
        <w:t xml:space="preserve">., </w:t>
      </w:r>
      <w:proofErr w:type="spellStart"/>
      <w:r>
        <w:t>Клюге</w:t>
      </w:r>
      <w:proofErr w:type="spellEnd"/>
      <w:r>
        <w:t xml:space="preserve"> В.А., </w:t>
      </w:r>
      <w:proofErr w:type="spellStart"/>
      <w:r>
        <w:t>Крутов</w:t>
      </w:r>
      <w:proofErr w:type="spellEnd"/>
      <w:r>
        <w:t xml:space="preserve"> А.А., Курочкина И.С.</w:t>
      </w:r>
    </w:p>
    <w:p w:rsidR="006944FA" w:rsidRDefault="006944FA" w:rsidP="00326BD7">
      <w:pPr>
        <w:pStyle w:val="a4"/>
        <w:ind w:firstLine="708"/>
        <w:jc w:val="center"/>
      </w:pPr>
      <w:r>
        <w:t>Федеральное государственное бюджетное учреждение «Национальный медицинский исследовательский центр онкологии им. Н.Н. Петрова» Министерства Здравоохранения Российской Федерации</w:t>
      </w:r>
    </w:p>
    <w:p w:rsidR="006944FA" w:rsidRDefault="006944FA" w:rsidP="00326BD7">
      <w:pPr>
        <w:pStyle w:val="a4"/>
        <w:ind w:firstLine="708"/>
        <w:jc w:val="center"/>
      </w:pPr>
      <w:r w:rsidRPr="006944FA">
        <w:t>г. Санкт-Петербург, пос. Песочный, ул. Ленинградская, д. 68.</w:t>
      </w:r>
    </w:p>
    <w:p w:rsidR="006944FA" w:rsidRPr="006944FA" w:rsidRDefault="002F225D" w:rsidP="00326BD7">
      <w:pPr>
        <w:pStyle w:val="a4"/>
        <w:ind w:firstLine="708"/>
        <w:jc w:val="center"/>
      </w:pPr>
      <w:r>
        <w:fldChar w:fldCharType="begin"/>
      </w:r>
      <w:r>
        <w:instrText xml:space="preserve"> HYPERLINK "mailto:cris.condratiewa@yandex.r</w:instrText>
      </w:r>
      <w:r>
        <w:instrText xml:space="preserve">u" </w:instrText>
      </w:r>
      <w:r>
        <w:fldChar w:fldCharType="separate"/>
      </w:r>
      <w:r w:rsidR="006944FA" w:rsidRPr="00EF27E1">
        <w:rPr>
          <w:rStyle w:val="a5"/>
          <w:lang w:val="en-US"/>
        </w:rPr>
        <w:t>cris</w:t>
      </w:r>
      <w:r w:rsidR="006944FA" w:rsidRPr="006944FA">
        <w:rPr>
          <w:rStyle w:val="a5"/>
        </w:rPr>
        <w:t>.</w:t>
      </w:r>
      <w:r w:rsidR="006944FA" w:rsidRPr="00EF27E1">
        <w:rPr>
          <w:rStyle w:val="a5"/>
          <w:lang w:val="en-US"/>
        </w:rPr>
        <w:t>condratiewa</w:t>
      </w:r>
      <w:r w:rsidR="006944FA" w:rsidRPr="006944FA">
        <w:rPr>
          <w:rStyle w:val="a5"/>
        </w:rPr>
        <w:t>@</w:t>
      </w:r>
      <w:r w:rsidR="006944FA" w:rsidRPr="00EF27E1">
        <w:rPr>
          <w:rStyle w:val="a5"/>
          <w:lang w:val="en-US"/>
        </w:rPr>
        <w:t>yandex</w:t>
      </w:r>
      <w:r w:rsidR="006944FA" w:rsidRPr="006944FA">
        <w:rPr>
          <w:rStyle w:val="a5"/>
        </w:rPr>
        <w:t>.</w:t>
      </w:r>
      <w:r w:rsidR="006944FA" w:rsidRPr="00EF27E1">
        <w:rPr>
          <w:rStyle w:val="a5"/>
          <w:lang w:val="en-US"/>
        </w:rPr>
        <w:t>ru</w:t>
      </w:r>
      <w:r>
        <w:rPr>
          <w:rStyle w:val="a5"/>
          <w:lang w:val="en-US"/>
        </w:rPr>
        <w:fldChar w:fldCharType="end"/>
      </w:r>
    </w:p>
    <w:p w:rsidR="006944FA" w:rsidRPr="006944FA" w:rsidRDefault="006944FA" w:rsidP="006944FA">
      <w:pPr>
        <w:pStyle w:val="a4"/>
        <w:ind w:firstLine="708"/>
        <w:jc w:val="right"/>
      </w:pPr>
      <w:bookmarkStart w:id="0" w:name="_GoBack"/>
      <w:bookmarkEnd w:id="0"/>
      <w:r w:rsidRPr="006944FA">
        <w:t>УДК 616.83-036-07</w:t>
      </w:r>
    </w:p>
    <w:p w:rsidR="006944FA" w:rsidRPr="006944FA" w:rsidRDefault="006944FA" w:rsidP="00326BD7">
      <w:pPr>
        <w:pStyle w:val="a4"/>
        <w:ind w:firstLine="708"/>
        <w:jc w:val="center"/>
      </w:pPr>
    </w:p>
    <w:p w:rsidR="00326BD7" w:rsidRDefault="000247E6" w:rsidP="000247E6">
      <w:pPr>
        <w:pStyle w:val="a4"/>
        <w:spacing w:line="360" w:lineRule="auto"/>
        <w:ind w:firstLine="708"/>
        <w:jc w:val="both"/>
      </w:pPr>
      <w:r>
        <w:t xml:space="preserve">Аннотация. </w:t>
      </w:r>
      <w:r w:rsidR="00326BD7">
        <w:t xml:space="preserve">В статье представлена возможность применения </w:t>
      </w:r>
      <w:proofErr w:type="spellStart"/>
      <w:r w:rsidR="00326BD7">
        <w:t>Международнои</w:t>
      </w:r>
      <w:proofErr w:type="spellEnd"/>
      <w:r w:rsidR="00326BD7">
        <w:t xml:space="preserve">̆ классификации функционирования, ограничений жизнедеятельности и здоровья (МКФ) при оценке эффективности </w:t>
      </w:r>
      <w:r>
        <w:t>реабилитационных мероприятий пациентов со злокачественными новообразованиями молочной железы</w:t>
      </w:r>
      <w:r w:rsidR="00326BD7">
        <w:t>. Показан опыт применения МКФ на этап</w:t>
      </w:r>
      <w:r>
        <w:t xml:space="preserve">е госпитализации пациентов в стационаре, а также в отдаленном периоде </w:t>
      </w:r>
      <w:r w:rsidR="00326BD7">
        <w:t xml:space="preserve">у </w:t>
      </w:r>
      <w:r>
        <w:t>13</w:t>
      </w:r>
      <w:r w:rsidR="00326BD7">
        <w:t xml:space="preserve"> пациентов с </w:t>
      </w:r>
      <w:r>
        <w:t>новообразованиями молочной железы, получавших противоопухолевое лечение (химиотерапия, оперативное вмешательство, лучевая терапия)</w:t>
      </w:r>
      <w:r w:rsidR="00326BD7">
        <w:t xml:space="preserve">. Возможности использования МКФ являются хорошим дополнением к доказанным и общепринятым шкалам и тестам по диагностике степени нарушений различных структур и функций организма. Требуются </w:t>
      </w:r>
      <w:proofErr w:type="spellStart"/>
      <w:r w:rsidR="00326BD7">
        <w:t>дальнейшие</w:t>
      </w:r>
      <w:proofErr w:type="spellEnd"/>
      <w:r w:rsidR="00326BD7">
        <w:t xml:space="preserve"> исследования для разработки специализированных опросников на основе МКФ с учетом специфики заболеваний.</w:t>
      </w:r>
    </w:p>
    <w:p w:rsidR="00326BD7" w:rsidRDefault="000247E6" w:rsidP="000247E6">
      <w:pPr>
        <w:pStyle w:val="a4"/>
        <w:spacing w:line="360" w:lineRule="auto"/>
        <w:ind w:firstLine="708"/>
      </w:pPr>
      <w:r>
        <w:t>К</w:t>
      </w:r>
      <w:r w:rsidR="00326BD7">
        <w:t>лючевые слова: Международная классификация функционирования,</w:t>
      </w:r>
      <w:r>
        <w:t xml:space="preserve"> медицинская</w:t>
      </w:r>
      <w:r w:rsidR="00326BD7">
        <w:t xml:space="preserve"> реабилитация, </w:t>
      </w:r>
      <w:proofErr w:type="spellStart"/>
      <w:r w:rsidR="00326BD7">
        <w:t>функциональныи</w:t>
      </w:r>
      <w:proofErr w:type="spellEnd"/>
      <w:r w:rsidR="00326BD7">
        <w:t>̆ статус,</w:t>
      </w:r>
      <w:r>
        <w:t xml:space="preserve"> реабилитационный потенциал,</w:t>
      </w:r>
      <w:r w:rsidR="00326BD7">
        <w:t xml:space="preserve"> </w:t>
      </w:r>
      <w:r>
        <w:t>рак молочной железы.</w:t>
      </w:r>
    </w:p>
    <w:p w:rsidR="000247E6" w:rsidRDefault="000247E6" w:rsidP="004A5A1C">
      <w:pPr>
        <w:pStyle w:val="a4"/>
        <w:spacing w:line="360" w:lineRule="auto"/>
        <w:ind w:firstLine="708"/>
        <w:jc w:val="center"/>
        <w:rPr>
          <w:lang w:val="en-US"/>
        </w:rPr>
      </w:pPr>
      <w:r w:rsidRPr="004A5A1C">
        <w:rPr>
          <w:lang w:val="en-US"/>
        </w:rPr>
        <w:t xml:space="preserve">Experience of application of </w:t>
      </w:r>
      <w:r w:rsidR="004A5A1C">
        <w:rPr>
          <w:lang w:val="en-US"/>
        </w:rPr>
        <w:t>i</w:t>
      </w:r>
      <w:r w:rsidRPr="004A5A1C">
        <w:rPr>
          <w:lang w:val="en-US"/>
        </w:rPr>
        <w:t xml:space="preserve">nternational classification of functioning in assessing the effectiveness rehabilitation of patients with </w:t>
      </w:r>
      <w:r w:rsidR="004A5A1C">
        <w:rPr>
          <w:lang w:val="en-US"/>
        </w:rPr>
        <w:t>breast cancer.</w:t>
      </w:r>
    </w:p>
    <w:p w:rsidR="004A5A1C" w:rsidRDefault="004A5A1C" w:rsidP="004A5A1C">
      <w:pPr>
        <w:pStyle w:val="a4"/>
        <w:spacing w:line="360" w:lineRule="auto"/>
        <w:ind w:firstLine="708"/>
        <w:jc w:val="center"/>
        <w:rPr>
          <w:lang w:val="en-US"/>
        </w:rPr>
      </w:pPr>
      <w:r>
        <w:rPr>
          <w:lang w:val="en-US"/>
        </w:rPr>
        <w:t xml:space="preserve">Kasparov B.S., </w:t>
      </w:r>
      <w:proofErr w:type="spellStart"/>
      <w:r>
        <w:rPr>
          <w:lang w:val="en-US"/>
        </w:rPr>
        <w:t>Semiglazova</w:t>
      </w:r>
      <w:proofErr w:type="spellEnd"/>
      <w:r>
        <w:rPr>
          <w:lang w:val="en-US"/>
        </w:rPr>
        <w:t xml:space="preserve"> T.Y., </w:t>
      </w:r>
      <w:proofErr w:type="spellStart"/>
      <w:r>
        <w:rPr>
          <w:lang w:val="en-US"/>
        </w:rPr>
        <w:t>Kondrateva</w:t>
      </w:r>
      <w:proofErr w:type="spellEnd"/>
      <w:r>
        <w:rPr>
          <w:lang w:val="en-US"/>
        </w:rPr>
        <w:t xml:space="preserve"> K.O., </w:t>
      </w:r>
      <w:proofErr w:type="spellStart"/>
      <w:r>
        <w:rPr>
          <w:lang w:val="en-US"/>
        </w:rPr>
        <w:t>Tinkasova</w:t>
      </w:r>
      <w:proofErr w:type="spellEnd"/>
      <w:r>
        <w:rPr>
          <w:lang w:val="en-US"/>
        </w:rPr>
        <w:t xml:space="preserve"> M.A., Kluge V.A., </w:t>
      </w:r>
      <w:proofErr w:type="spellStart"/>
      <w:r>
        <w:rPr>
          <w:lang w:val="en-US"/>
        </w:rPr>
        <w:t>Krutov</w:t>
      </w:r>
      <w:proofErr w:type="spellEnd"/>
      <w:r>
        <w:rPr>
          <w:lang w:val="en-US"/>
        </w:rPr>
        <w:t xml:space="preserve"> A.A., </w:t>
      </w:r>
      <w:proofErr w:type="spellStart"/>
      <w:r>
        <w:rPr>
          <w:lang w:val="en-US"/>
        </w:rPr>
        <w:t>Kurochkina</w:t>
      </w:r>
      <w:proofErr w:type="spellEnd"/>
      <w:r>
        <w:rPr>
          <w:lang w:val="en-US"/>
        </w:rPr>
        <w:t xml:space="preserve"> I.S.</w:t>
      </w:r>
    </w:p>
    <w:p w:rsidR="004A5A1C" w:rsidRPr="004A5A1C" w:rsidRDefault="004A5A1C" w:rsidP="004A5A1C">
      <w:pPr>
        <w:pStyle w:val="a4"/>
        <w:spacing w:line="360" w:lineRule="auto"/>
        <w:ind w:firstLine="709"/>
        <w:contextualSpacing/>
        <w:jc w:val="center"/>
        <w:rPr>
          <w:lang w:val="en-US"/>
        </w:rPr>
      </w:pPr>
      <w:r w:rsidRPr="004A5A1C">
        <w:rPr>
          <w:lang w:val="en-US"/>
        </w:rPr>
        <w:t>Federal State Budget Institution</w:t>
      </w:r>
    </w:p>
    <w:p w:rsidR="004A5A1C" w:rsidRPr="004A5A1C" w:rsidRDefault="004A5A1C" w:rsidP="004A5A1C">
      <w:pPr>
        <w:pStyle w:val="a4"/>
        <w:spacing w:line="360" w:lineRule="auto"/>
        <w:ind w:firstLine="709"/>
        <w:contextualSpacing/>
        <w:jc w:val="center"/>
        <w:rPr>
          <w:lang w:val="en-US"/>
        </w:rPr>
      </w:pPr>
      <w:r w:rsidRPr="004A5A1C">
        <w:rPr>
          <w:lang w:val="en-US"/>
        </w:rPr>
        <w:t>"National Medical Research Center of Oncology na N.N. Petrov"</w:t>
      </w:r>
    </w:p>
    <w:p w:rsidR="004A5A1C" w:rsidRDefault="004A5A1C" w:rsidP="004A5A1C">
      <w:pPr>
        <w:pStyle w:val="a4"/>
        <w:spacing w:line="360" w:lineRule="auto"/>
        <w:ind w:firstLine="709"/>
        <w:contextualSpacing/>
        <w:jc w:val="center"/>
        <w:rPr>
          <w:lang w:val="en-US"/>
        </w:rPr>
      </w:pPr>
      <w:r w:rsidRPr="004A5A1C">
        <w:rPr>
          <w:lang w:val="en-US"/>
        </w:rPr>
        <w:lastRenderedPageBreak/>
        <w:t>Ministry of Healthcare of Russian Federation</w:t>
      </w:r>
    </w:p>
    <w:p w:rsidR="004A5A1C" w:rsidRDefault="004A5A1C" w:rsidP="004A5A1C">
      <w:pPr>
        <w:pStyle w:val="a4"/>
        <w:spacing w:line="360" w:lineRule="auto"/>
        <w:ind w:firstLine="709"/>
        <w:contextualSpacing/>
        <w:jc w:val="center"/>
        <w:rPr>
          <w:lang w:val="en-US"/>
        </w:rPr>
      </w:pPr>
      <w:r w:rsidRPr="004A5A1C">
        <w:rPr>
          <w:lang w:val="en-US"/>
        </w:rPr>
        <w:t xml:space="preserve">68, </w:t>
      </w:r>
      <w:proofErr w:type="spellStart"/>
      <w:r w:rsidRPr="004A5A1C">
        <w:rPr>
          <w:lang w:val="en-US"/>
        </w:rPr>
        <w:t>Leningradskaya</w:t>
      </w:r>
      <w:proofErr w:type="spellEnd"/>
      <w:r w:rsidRPr="004A5A1C">
        <w:rPr>
          <w:lang w:val="en-US"/>
        </w:rPr>
        <w:t xml:space="preserve"> str., p. </w:t>
      </w:r>
      <w:proofErr w:type="spellStart"/>
      <w:r w:rsidRPr="004A5A1C">
        <w:rPr>
          <w:lang w:val="en-US"/>
        </w:rPr>
        <w:t>Pesochniy</w:t>
      </w:r>
      <w:proofErr w:type="spellEnd"/>
      <w:r w:rsidRPr="004A5A1C">
        <w:rPr>
          <w:lang w:val="en-US"/>
        </w:rPr>
        <w:t>, St. Petersburg</w:t>
      </w:r>
      <w:r>
        <w:rPr>
          <w:lang w:val="en-US"/>
        </w:rPr>
        <w:t>.</w:t>
      </w:r>
    </w:p>
    <w:p w:rsidR="004A5A1C" w:rsidRPr="004A5A1C" w:rsidRDefault="002F225D" w:rsidP="004A5A1C">
      <w:pPr>
        <w:pStyle w:val="a4"/>
        <w:ind w:firstLine="708"/>
        <w:jc w:val="center"/>
        <w:rPr>
          <w:lang w:val="en-US"/>
        </w:rPr>
      </w:pPr>
      <w:hyperlink r:id="rId4" w:history="1">
        <w:r w:rsidR="004A5A1C" w:rsidRPr="00EF27E1">
          <w:rPr>
            <w:rStyle w:val="a5"/>
            <w:lang w:val="en-US"/>
          </w:rPr>
          <w:t>cris</w:t>
        </w:r>
        <w:r w:rsidR="004A5A1C" w:rsidRPr="004A5A1C">
          <w:rPr>
            <w:rStyle w:val="a5"/>
            <w:lang w:val="en-US"/>
          </w:rPr>
          <w:t>.</w:t>
        </w:r>
        <w:r w:rsidR="004A5A1C" w:rsidRPr="00EF27E1">
          <w:rPr>
            <w:rStyle w:val="a5"/>
            <w:lang w:val="en-US"/>
          </w:rPr>
          <w:t>condratiewa</w:t>
        </w:r>
        <w:r w:rsidR="004A5A1C" w:rsidRPr="004A5A1C">
          <w:rPr>
            <w:rStyle w:val="a5"/>
            <w:lang w:val="en-US"/>
          </w:rPr>
          <w:t>@</w:t>
        </w:r>
        <w:r w:rsidR="004A5A1C" w:rsidRPr="00EF27E1">
          <w:rPr>
            <w:rStyle w:val="a5"/>
            <w:lang w:val="en-US"/>
          </w:rPr>
          <w:t>yandex</w:t>
        </w:r>
        <w:r w:rsidR="004A5A1C" w:rsidRPr="004A5A1C">
          <w:rPr>
            <w:rStyle w:val="a5"/>
            <w:lang w:val="en-US"/>
          </w:rPr>
          <w:t>.</w:t>
        </w:r>
        <w:r w:rsidR="004A5A1C" w:rsidRPr="00EF27E1">
          <w:rPr>
            <w:rStyle w:val="a5"/>
            <w:lang w:val="en-US"/>
          </w:rPr>
          <w:t>ru</w:t>
        </w:r>
      </w:hyperlink>
    </w:p>
    <w:p w:rsidR="004A5A1C" w:rsidRDefault="004A5A1C" w:rsidP="004A5A1C">
      <w:pPr>
        <w:pStyle w:val="a4"/>
        <w:spacing w:line="360" w:lineRule="auto"/>
        <w:ind w:firstLine="709"/>
        <w:contextualSpacing/>
        <w:jc w:val="both"/>
        <w:rPr>
          <w:lang w:val="en-US"/>
        </w:rPr>
      </w:pPr>
      <w:r w:rsidRPr="004A5A1C">
        <w:rPr>
          <w:b/>
          <w:lang w:val="en-US"/>
        </w:rPr>
        <w:t>Summary.</w:t>
      </w:r>
      <w:r w:rsidRPr="004A5A1C">
        <w:rPr>
          <w:lang w:val="en-US"/>
        </w:rPr>
        <w:t xml:space="preserve"> The possibility of application of the International classification of functioning, restrictions of activity and health (</w:t>
      </w:r>
      <w:r>
        <w:rPr>
          <w:lang w:val="en-US"/>
        </w:rPr>
        <w:t>ICF</w:t>
      </w:r>
      <w:r w:rsidRPr="004A5A1C">
        <w:rPr>
          <w:lang w:val="en-US"/>
        </w:rPr>
        <w:t xml:space="preserve">) at assessment of efficiency of rehabilitation actions of patients with </w:t>
      </w:r>
      <w:proofErr w:type="spellStart"/>
      <w:r>
        <w:rPr>
          <w:lang w:val="en-US"/>
        </w:rPr>
        <w:t>brest</w:t>
      </w:r>
      <w:proofErr w:type="spellEnd"/>
      <w:r>
        <w:rPr>
          <w:lang w:val="en-US"/>
        </w:rPr>
        <w:t xml:space="preserve"> cancer</w:t>
      </w:r>
      <w:r w:rsidRPr="004A5A1C">
        <w:rPr>
          <w:lang w:val="en-US"/>
        </w:rPr>
        <w:t xml:space="preserve"> is presented in article. Experience of application of MKF at a stage of hospitalization of patients in a hospital and also in the remote period at 13 patients with </w:t>
      </w:r>
      <w:r>
        <w:rPr>
          <w:lang w:val="en-US"/>
        </w:rPr>
        <w:t>breast cancer</w:t>
      </w:r>
      <w:r w:rsidRPr="004A5A1C">
        <w:rPr>
          <w:lang w:val="en-US"/>
        </w:rPr>
        <w:t xml:space="preserve"> receiving antineoplastic treatment (chemotherapy, surgery, radiation therapy) is shown. Possibilities of use of MKF are good addition to the proved and standard scales and tests on diagnostics of extent of violations of various structures and functions of an organism. Further researches for development of specialized questionnaires on the basis of </w:t>
      </w:r>
      <w:r>
        <w:rPr>
          <w:lang w:val="en-US"/>
        </w:rPr>
        <w:t>ICF</w:t>
      </w:r>
      <w:r w:rsidRPr="004A5A1C">
        <w:rPr>
          <w:lang w:val="en-US"/>
        </w:rPr>
        <w:t xml:space="preserve"> </w:t>
      </w:r>
      <w:proofErr w:type="gramStart"/>
      <w:r w:rsidRPr="004A5A1C">
        <w:rPr>
          <w:lang w:val="en-US"/>
        </w:rPr>
        <w:t>taking into account</w:t>
      </w:r>
      <w:proofErr w:type="gramEnd"/>
      <w:r w:rsidRPr="004A5A1C">
        <w:rPr>
          <w:lang w:val="en-US"/>
        </w:rPr>
        <w:t xml:space="preserve"> specifics of diseases are required.</w:t>
      </w:r>
    </w:p>
    <w:p w:rsidR="004A5A1C" w:rsidRDefault="004A5A1C" w:rsidP="004A5A1C">
      <w:pPr>
        <w:pStyle w:val="a4"/>
        <w:spacing w:line="360" w:lineRule="auto"/>
        <w:ind w:firstLine="709"/>
        <w:contextualSpacing/>
        <w:jc w:val="both"/>
        <w:rPr>
          <w:lang w:val="en-US"/>
        </w:rPr>
      </w:pPr>
      <w:r w:rsidRPr="004A5A1C">
        <w:rPr>
          <w:b/>
          <w:lang w:val="en-US"/>
        </w:rPr>
        <w:t>Keywords</w:t>
      </w:r>
      <w:r w:rsidRPr="004A5A1C">
        <w:rPr>
          <w:lang w:val="en-US"/>
        </w:rPr>
        <w:t xml:space="preserve">: International </w:t>
      </w:r>
      <w:r>
        <w:rPr>
          <w:lang w:val="en-US"/>
        </w:rPr>
        <w:t>C</w:t>
      </w:r>
      <w:r w:rsidRPr="004A5A1C">
        <w:rPr>
          <w:lang w:val="en-US"/>
        </w:rPr>
        <w:t xml:space="preserve">lassification of </w:t>
      </w:r>
      <w:r>
        <w:rPr>
          <w:lang w:val="en-US"/>
        </w:rPr>
        <w:t>F</w:t>
      </w:r>
      <w:r w:rsidRPr="004A5A1C">
        <w:rPr>
          <w:lang w:val="en-US"/>
        </w:rPr>
        <w:t>unctioning, medical rehabilitation, functional status, rehabilitation potential, breast cancer.</w:t>
      </w:r>
    </w:p>
    <w:p w:rsidR="004A5A1C" w:rsidRDefault="004A5A1C" w:rsidP="004A5A1C">
      <w:pPr>
        <w:pStyle w:val="a4"/>
        <w:spacing w:line="360" w:lineRule="auto"/>
        <w:ind w:firstLine="709"/>
        <w:contextualSpacing/>
        <w:jc w:val="center"/>
        <w:rPr>
          <w:lang w:val="en-US"/>
        </w:rPr>
      </w:pPr>
    </w:p>
    <w:p w:rsidR="00A63F85" w:rsidRPr="002F225D" w:rsidRDefault="00A168D2" w:rsidP="004A5A1C">
      <w:pPr>
        <w:pStyle w:val="a4"/>
        <w:ind w:firstLine="708"/>
        <w:jc w:val="both"/>
        <w:rPr>
          <w:b/>
        </w:rPr>
      </w:pPr>
      <w:r w:rsidRPr="00A63F85">
        <w:rPr>
          <w:b/>
        </w:rPr>
        <w:t>Введение</w:t>
      </w:r>
      <w:r w:rsidRPr="002F225D">
        <w:rPr>
          <w:b/>
        </w:rPr>
        <w:t xml:space="preserve">. </w:t>
      </w:r>
    </w:p>
    <w:p w:rsidR="008443FF" w:rsidRPr="00106B23" w:rsidRDefault="00AD7737" w:rsidP="008E5ED7">
      <w:pPr>
        <w:pStyle w:val="a4"/>
        <w:snapToGrid w:val="0"/>
        <w:spacing w:line="360" w:lineRule="auto"/>
        <w:ind w:firstLine="708"/>
        <w:contextualSpacing/>
        <w:jc w:val="both"/>
      </w:pPr>
      <w:r w:rsidRPr="008E5ED7">
        <w:t xml:space="preserve">Лечение злокачественных новообразований молочной железы представляет собой длительный процесс и включает массу потенциальных побочных эффектов, которые могут отрицательно повлиять на функционирование пациента, как в процессе лечения, так и после его окончания, становясь хроническими сопутствующим заболеваниями. Более 60% пациентов сообщают о функциональных нарушениях </w:t>
      </w:r>
      <w:proofErr w:type="gramStart"/>
      <w:r w:rsidRPr="008E5ED7">
        <w:t>во время</w:t>
      </w:r>
      <w:proofErr w:type="gramEnd"/>
      <w:r w:rsidRPr="008E5ED7">
        <w:t xml:space="preserve"> или после лечения злокачественных новообразований молочной железы </w:t>
      </w:r>
      <w:r w:rsidR="00106B23" w:rsidRPr="00106B23">
        <w:t>[1].</w:t>
      </w:r>
    </w:p>
    <w:p w:rsidR="008E5ED7" w:rsidRPr="00106B23" w:rsidRDefault="00AD7737" w:rsidP="008E5ED7">
      <w:pPr>
        <w:pStyle w:val="a4"/>
        <w:snapToGrid w:val="0"/>
        <w:spacing w:line="360" w:lineRule="auto"/>
        <w:ind w:firstLine="708"/>
        <w:contextualSpacing/>
        <w:jc w:val="both"/>
      </w:pPr>
      <w:r w:rsidRPr="008E5ED7">
        <w:t>Проблема реабилитации в онкологии заключается в том, что современные текущие модели реабилитации пациентов часто не учитывают функциональные нарушения в процессе различных видов лечения, пока пациент не доходит до критического порога нетрудоспособности, когда, как правило, нарушения принимают хронический характер</w:t>
      </w:r>
      <w:r w:rsidR="00106B23" w:rsidRPr="00106B23">
        <w:t xml:space="preserve"> [2]. </w:t>
      </w:r>
      <w:r w:rsidRPr="008E5ED7">
        <w:t xml:space="preserve">Идеальная модель реабилитации предполагает проведение мероприятий уже с момента постановки диагноза онкологического заболевания и сопровождение пациента в процессе всех </w:t>
      </w:r>
      <w:proofErr w:type="gramStart"/>
      <w:r w:rsidRPr="008E5ED7">
        <w:t>этапов  лечения</w:t>
      </w:r>
      <w:proofErr w:type="gramEnd"/>
      <w:r w:rsidRPr="008E5ED7">
        <w:t xml:space="preserve"> болезни.  Предполагаемая модель реабилитации, описанная </w:t>
      </w:r>
      <w:r w:rsidR="00106B23">
        <w:rPr>
          <w:lang w:val="en-US"/>
        </w:rPr>
        <w:t>G</w:t>
      </w:r>
      <w:r w:rsidR="00106B23" w:rsidRPr="00106B23">
        <w:t xml:space="preserve">. </w:t>
      </w:r>
      <w:r w:rsidRPr="008E5ED7">
        <w:rPr>
          <w:lang w:val="en-US"/>
        </w:rPr>
        <w:t>Stout</w:t>
      </w:r>
      <w:r w:rsidRPr="008E5ED7">
        <w:t xml:space="preserve">, </w:t>
      </w:r>
      <w:r w:rsidR="00106B23">
        <w:rPr>
          <w:lang w:val="en-US"/>
        </w:rPr>
        <w:t>J</w:t>
      </w:r>
      <w:r w:rsidR="00106B23" w:rsidRPr="00106B23">
        <w:t xml:space="preserve">. </w:t>
      </w:r>
      <w:r w:rsidRPr="008E5ED7">
        <w:rPr>
          <w:lang w:val="en-US"/>
        </w:rPr>
        <w:t>Dietz</w:t>
      </w:r>
      <w:r w:rsidR="00106B23" w:rsidRPr="00106B23">
        <w:t>,</w:t>
      </w:r>
      <w:r w:rsidRPr="008E5ED7">
        <w:t xml:space="preserve"> рекомендует предоперационную экспертизу всех пациентах со злокачественными новообразованиями молочной железы для оценки так называемого «</w:t>
      </w:r>
      <w:proofErr w:type="spellStart"/>
      <w:r w:rsidRPr="008E5ED7">
        <w:t>предболезненного</w:t>
      </w:r>
      <w:proofErr w:type="spellEnd"/>
      <w:r w:rsidRPr="008E5ED7">
        <w:t xml:space="preserve">» уровня функционирования, предшествующих заболеванию и лечению физических, психических нарушений, сопутствующих заболеваний </w:t>
      </w:r>
      <w:r w:rsidR="00106B23" w:rsidRPr="00106B23">
        <w:t>[3;4]</w:t>
      </w:r>
      <w:r w:rsidRPr="00106B23">
        <w:t xml:space="preserve">. </w:t>
      </w:r>
    </w:p>
    <w:p w:rsidR="008E5ED7" w:rsidRDefault="00AD7737" w:rsidP="008E5ED7">
      <w:pPr>
        <w:pStyle w:val="a4"/>
        <w:snapToGrid w:val="0"/>
        <w:spacing w:line="360" w:lineRule="auto"/>
        <w:ind w:firstLine="708"/>
        <w:contextualSpacing/>
        <w:jc w:val="both"/>
      </w:pPr>
      <w:r w:rsidRPr="008E5ED7">
        <w:lastRenderedPageBreak/>
        <w:t>Учитывая бесчисленные потребности онкологических пациентов в процессе и после лечения, возрастающую продолжительность жизни, а также рассматривая реабилитацию, как средство улучшения функциональной независимости и качества жизни, существует необходимость использования диагностического инструментария, специфического для пациентов РМЖ, для оценки необходимости и эффективности реабилитационных мероприятий</w:t>
      </w:r>
      <w:r w:rsidR="000D6006" w:rsidRPr="000D6006">
        <w:t xml:space="preserve"> </w:t>
      </w:r>
    </w:p>
    <w:p w:rsidR="008E5ED7" w:rsidRDefault="00AD7737" w:rsidP="008E5ED7">
      <w:pPr>
        <w:pStyle w:val="a4"/>
        <w:snapToGrid w:val="0"/>
        <w:spacing w:line="360" w:lineRule="auto"/>
        <w:ind w:firstLine="708"/>
        <w:contextualSpacing/>
        <w:jc w:val="both"/>
      </w:pPr>
      <w:r w:rsidRPr="008E5ED7">
        <w:t>Международная Классификация Функционирования (МКФ) позволяет оценивать уровень функционирования и динамику изменений в результате проводимых реабилитационных интервенций по следующим доменам:</w:t>
      </w:r>
    </w:p>
    <w:p w:rsidR="008E5ED7" w:rsidRDefault="00AD7737" w:rsidP="008E5ED7">
      <w:pPr>
        <w:pStyle w:val="a4"/>
        <w:snapToGrid w:val="0"/>
        <w:spacing w:line="360" w:lineRule="auto"/>
        <w:ind w:firstLine="708"/>
        <w:contextualSpacing/>
        <w:jc w:val="both"/>
      </w:pPr>
      <w:r w:rsidRPr="008E5ED7">
        <w:t xml:space="preserve">- Функции и Структуры организма – оценка физиологических функции систем организма и анатомических частей тела, их нарушения или </w:t>
      </w:r>
      <w:proofErr w:type="spellStart"/>
      <w:r w:rsidRPr="008E5ED7">
        <w:t>д</w:t>
      </w:r>
      <w:r w:rsidR="00A63F85" w:rsidRPr="008E5ED7">
        <w:t>е</w:t>
      </w:r>
      <w:r w:rsidRPr="008E5ED7">
        <w:t>фицитарность</w:t>
      </w:r>
      <w:proofErr w:type="spellEnd"/>
      <w:r w:rsidRPr="008E5ED7">
        <w:t xml:space="preserve">. </w:t>
      </w:r>
    </w:p>
    <w:p w:rsidR="00A168D2" w:rsidRDefault="00AD7737" w:rsidP="008E5ED7">
      <w:pPr>
        <w:pStyle w:val="a4"/>
        <w:snapToGrid w:val="0"/>
        <w:spacing w:line="360" w:lineRule="auto"/>
        <w:ind w:firstLine="708"/>
        <w:contextualSpacing/>
        <w:jc w:val="both"/>
      </w:pPr>
      <w:r w:rsidRPr="008E5ED7">
        <w:t>- Активность и участие – оценка выполнения задач или действий пациентом, его участие в повседневной жизни</w:t>
      </w:r>
      <w:r w:rsidR="000D6006" w:rsidRPr="000D6006">
        <w:t xml:space="preserve"> </w:t>
      </w:r>
      <w:r w:rsidR="00106B23" w:rsidRPr="00106B23">
        <w:t>[5].</w:t>
      </w:r>
      <w:r w:rsidRPr="000D6006">
        <w:rPr>
          <w:color w:val="FF0000"/>
        </w:rPr>
        <w:t xml:space="preserve"> </w:t>
      </w:r>
    </w:p>
    <w:p w:rsidR="00D067DD" w:rsidRPr="00A63F85" w:rsidRDefault="00A168D2" w:rsidP="008E5ED7">
      <w:pPr>
        <w:snapToGrid w:val="0"/>
        <w:spacing w:line="360" w:lineRule="auto"/>
        <w:ind w:firstLine="708"/>
        <w:contextualSpacing/>
        <w:jc w:val="both"/>
        <w:rPr>
          <w:rFonts w:ascii="Times New Roman" w:hAnsi="Times New Roman" w:cs="Times New Roman"/>
          <w:b/>
        </w:rPr>
      </w:pPr>
      <w:r w:rsidRPr="00A63F85">
        <w:rPr>
          <w:rFonts w:ascii="Times New Roman" w:hAnsi="Times New Roman" w:cs="Times New Roman"/>
          <w:b/>
        </w:rPr>
        <w:t xml:space="preserve">Материал и методы исследования. </w:t>
      </w:r>
    </w:p>
    <w:p w:rsidR="00A168D2" w:rsidRDefault="00D067DD" w:rsidP="008E5ED7">
      <w:pPr>
        <w:snapToGrid w:val="0"/>
        <w:spacing w:line="360" w:lineRule="auto"/>
        <w:ind w:firstLine="708"/>
        <w:contextualSpacing/>
        <w:jc w:val="both"/>
        <w:rPr>
          <w:rFonts w:ascii="Times New Roman" w:hAnsi="Times New Roman" w:cs="Times New Roman"/>
        </w:rPr>
      </w:pPr>
      <w:r>
        <w:rPr>
          <w:rFonts w:ascii="Times New Roman" w:hAnsi="Times New Roman" w:cs="Times New Roman"/>
        </w:rPr>
        <w:t xml:space="preserve">Для оценки эффективности реабилитационных мероприятий </w:t>
      </w:r>
      <w:r w:rsidR="00A168D2">
        <w:rPr>
          <w:rFonts w:ascii="Times New Roman" w:hAnsi="Times New Roman" w:cs="Times New Roman"/>
        </w:rPr>
        <w:t>на базе хирургического отделения опухолей молочной железы НМИЦ онкологии им. Н.Н. Петрова</w:t>
      </w:r>
      <w:r>
        <w:rPr>
          <w:rFonts w:ascii="Times New Roman" w:hAnsi="Times New Roman" w:cs="Times New Roman"/>
        </w:rPr>
        <w:t xml:space="preserve"> было проведено исследование,</w:t>
      </w:r>
      <w:r w:rsidR="00A168D2">
        <w:rPr>
          <w:rFonts w:ascii="Times New Roman" w:hAnsi="Times New Roman" w:cs="Times New Roman"/>
        </w:rPr>
        <w:t xml:space="preserve"> </w:t>
      </w:r>
      <w:r>
        <w:rPr>
          <w:rFonts w:ascii="Times New Roman" w:hAnsi="Times New Roman" w:cs="Times New Roman"/>
        </w:rPr>
        <w:t>охватывающее</w:t>
      </w:r>
      <w:r w:rsidR="00A168D2">
        <w:rPr>
          <w:rFonts w:ascii="Times New Roman" w:hAnsi="Times New Roman" w:cs="Times New Roman"/>
        </w:rPr>
        <w:t xml:space="preserve"> </w:t>
      </w:r>
      <w:r>
        <w:rPr>
          <w:rFonts w:ascii="Times New Roman" w:hAnsi="Times New Roman" w:cs="Times New Roman"/>
        </w:rPr>
        <w:t>13</w:t>
      </w:r>
      <w:r w:rsidR="00A168D2">
        <w:rPr>
          <w:rFonts w:ascii="Times New Roman" w:hAnsi="Times New Roman" w:cs="Times New Roman"/>
        </w:rPr>
        <w:t xml:space="preserve"> пациенто</w:t>
      </w:r>
      <w:r>
        <w:rPr>
          <w:rFonts w:ascii="Times New Roman" w:hAnsi="Times New Roman" w:cs="Times New Roman"/>
        </w:rPr>
        <w:t>в</w:t>
      </w:r>
      <w:r w:rsidR="00A168D2">
        <w:rPr>
          <w:rFonts w:ascii="Times New Roman" w:hAnsi="Times New Roman" w:cs="Times New Roman"/>
        </w:rPr>
        <w:t xml:space="preserve"> с РМЖ, получавших комплексное противоопухолевое лечение</w:t>
      </w:r>
      <w:r w:rsidR="000E7083">
        <w:rPr>
          <w:rFonts w:ascii="Times New Roman" w:hAnsi="Times New Roman" w:cs="Times New Roman"/>
        </w:rPr>
        <w:t xml:space="preserve"> и имевших ряд побочных явлений в связи с ним.</w:t>
      </w:r>
      <w:r w:rsidR="008443FF">
        <w:rPr>
          <w:rFonts w:ascii="Times New Roman" w:hAnsi="Times New Roman" w:cs="Times New Roman"/>
        </w:rPr>
        <w:t xml:space="preserve"> Для сравнения </w:t>
      </w:r>
      <w:proofErr w:type="gramStart"/>
      <w:r w:rsidR="008443FF">
        <w:rPr>
          <w:rFonts w:ascii="Times New Roman" w:hAnsi="Times New Roman" w:cs="Times New Roman"/>
        </w:rPr>
        <w:t>и  верификации</w:t>
      </w:r>
      <w:proofErr w:type="gramEnd"/>
      <w:r w:rsidR="008443FF">
        <w:rPr>
          <w:rFonts w:ascii="Times New Roman" w:hAnsi="Times New Roman" w:cs="Times New Roman"/>
        </w:rPr>
        <w:t xml:space="preserve"> надежности полученных данных был</w:t>
      </w:r>
      <w:r>
        <w:rPr>
          <w:rFonts w:ascii="Times New Roman" w:hAnsi="Times New Roman" w:cs="Times New Roman"/>
        </w:rPr>
        <w:t>и</w:t>
      </w:r>
      <w:r w:rsidR="008443FF">
        <w:rPr>
          <w:rFonts w:ascii="Times New Roman" w:hAnsi="Times New Roman" w:cs="Times New Roman"/>
        </w:rPr>
        <w:t xml:space="preserve"> сформирован</w:t>
      </w:r>
      <w:r>
        <w:rPr>
          <w:rFonts w:ascii="Times New Roman" w:hAnsi="Times New Roman" w:cs="Times New Roman"/>
        </w:rPr>
        <w:t>ы</w:t>
      </w:r>
      <w:r w:rsidR="008443FF">
        <w:rPr>
          <w:rFonts w:ascii="Times New Roman" w:hAnsi="Times New Roman" w:cs="Times New Roman"/>
        </w:rPr>
        <w:t xml:space="preserve"> </w:t>
      </w:r>
      <w:r>
        <w:rPr>
          <w:rFonts w:ascii="Times New Roman" w:hAnsi="Times New Roman" w:cs="Times New Roman"/>
        </w:rPr>
        <w:t>2 под</w:t>
      </w:r>
      <w:r w:rsidR="008443FF">
        <w:rPr>
          <w:rFonts w:ascii="Times New Roman" w:hAnsi="Times New Roman" w:cs="Times New Roman"/>
        </w:rPr>
        <w:t>групп</w:t>
      </w:r>
      <w:r>
        <w:rPr>
          <w:rFonts w:ascii="Times New Roman" w:hAnsi="Times New Roman" w:cs="Times New Roman"/>
        </w:rPr>
        <w:t>ы</w:t>
      </w:r>
      <w:r w:rsidR="008443FF">
        <w:rPr>
          <w:rFonts w:ascii="Times New Roman" w:hAnsi="Times New Roman" w:cs="Times New Roman"/>
        </w:rPr>
        <w:t xml:space="preserve"> </w:t>
      </w:r>
      <w:r>
        <w:rPr>
          <w:rFonts w:ascii="Times New Roman" w:hAnsi="Times New Roman" w:cs="Times New Roman"/>
        </w:rPr>
        <w:t>пациентов:</w:t>
      </w:r>
      <w:r w:rsidR="008443FF">
        <w:rPr>
          <w:rFonts w:ascii="Times New Roman" w:hAnsi="Times New Roman" w:cs="Times New Roman"/>
        </w:rPr>
        <w:t xml:space="preserve"> </w:t>
      </w:r>
      <w:r>
        <w:rPr>
          <w:rFonts w:ascii="Times New Roman" w:hAnsi="Times New Roman" w:cs="Times New Roman"/>
        </w:rPr>
        <w:t>основная (</w:t>
      </w:r>
      <w:r>
        <w:rPr>
          <w:rFonts w:ascii="Times New Roman" w:hAnsi="Times New Roman" w:cs="Times New Roman"/>
          <w:lang w:val="en-US"/>
        </w:rPr>
        <w:t>n</w:t>
      </w:r>
      <w:r w:rsidRPr="00D067DD">
        <w:rPr>
          <w:rFonts w:ascii="Times New Roman" w:hAnsi="Times New Roman" w:cs="Times New Roman"/>
        </w:rPr>
        <w:t xml:space="preserve">=7) </w:t>
      </w:r>
      <w:r>
        <w:rPr>
          <w:rFonts w:ascii="Times New Roman" w:hAnsi="Times New Roman" w:cs="Times New Roman"/>
        </w:rPr>
        <w:t>и контрольная (</w:t>
      </w:r>
      <w:r>
        <w:rPr>
          <w:rFonts w:ascii="Times New Roman" w:hAnsi="Times New Roman" w:cs="Times New Roman"/>
          <w:lang w:val="en-US"/>
        </w:rPr>
        <w:t>n</w:t>
      </w:r>
      <w:r w:rsidRPr="00D067DD">
        <w:rPr>
          <w:rFonts w:ascii="Times New Roman" w:hAnsi="Times New Roman" w:cs="Times New Roman"/>
        </w:rPr>
        <w:t>=5</w:t>
      </w:r>
      <w:r>
        <w:rPr>
          <w:rFonts w:ascii="Times New Roman" w:hAnsi="Times New Roman" w:cs="Times New Roman"/>
        </w:rPr>
        <w:t>) подгруппа</w:t>
      </w:r>
      <w:r w:rsidR="008443FF">
        <w:rPr>
          <w:rFonts w:ascii="Times New Roman" w:hAnsi="Times New Roman" w:cs="Times New Roman"/>
        </w:rPr>
        <w:t xml:space="preserve"> пациентов с РМЖ</w:t>
      </w:r>
      <w:r>
        <w:rPr>
          <w:rFonts w:ascii="Times New Roman" w:hAnsi="Times New Roman" w:cs="Times New Roman"/>
        </w:rPr>
        <w:t>, подробные характеристики которых представлены в Табл</w:t>
      </w:r>
      <w:r w:rsidR="008E5ED7">
        <w:rPr>
          <w:rFonts w:ascii="Times New Roman" w:hAnsi="Times New Roman" w:cs="Times New Roman"/>
        </w:rPr>
        <w:t>ице</w:t>
      </w:r>
      <w:r>
        <w:rPr>
          <w:rFonts w:ascii="Times New Roman" w:hAnsi="Times New Roman" w:cs="Times New Roman"/>
        </w:rPr>
        <w:t xml:space="preserve"> 1.</w:t>
      </w:r>
      <w:r w:rsidR="008443FF">
        <w:rPr>
          <w:rFonts w:ascii="Times New Roman" w:hAnsi="Times New Roman" w:cs="Times New Roman"/>
        </w:rPr>
        <w:t xml:space="preserve"> Пациенты были обследованы </w:t>
      </w:r>
      <w:r w:rsidR="00E117F8">
        <w:rPr>
          <w:rFonts w:ascii="Times New Roman" w:hAnsi="Times New Roman" w:cs="Times New Roman"/>
        </w:rPr>
        <w:t>в</w:t>
      </w:r>
      <w:r w:rsidR="008443FF">
        <w:rPr>
          <w:rFonts w:ascii="Times New Roman" w:hAnsi="Times New Roman" w:cs="Times New Roman"/>
        </w:rPr>
        <w:t xml:space="preserve"> </w:t>
      </w:r>
      <w:proofErr w:type="spellStart"/>
      <w:r w:rsidR="008443FF">
        <w:rPr>
          <w:rFonts w:ascii="Times New Roman" w:hAnsi="Times New Roman" w:cs="Times New Roman"/>
        </w:rPr>
        <w:t>пререабилитационном</w:t>
      </w:r>
      <w:proofErr w:type="spellEnd"/>
      <w:r w:rsidR="00E117F8">
        <w:rPr>
          <w:rFonts w:ascii="Times New Roman" w:hAnsi="Times New Roman" w:cs="Times New Roman"/>
        </w:rPr>
        <w:t xml:space="preserve"> </w:t>
      </w:r>
      <w:r w:rsidR="008443FF">
        <w:rPr>
          <w:rFonts w:ascii="Times New Roman" w:hAnsi="Times New Roman" w:cs="Times New Roman"/>
        </w:rPr>
        <w:t xml:space="preserve">и отдаленном </w:t>
      </w:r>
      <w:r w:rsidR="00E117F8">
        <w:rPr>
          <w:rFonts w:ascii="Times New Roman" w:hAnsi="Times New Roman" w:cs="Times New Roman"/>
        </w:rPr>
        <w:t>периодах</w:t>
      </w:r>
      <w:r w:rsidR="009D59CD">
        <w:rPr>
          <w:rFonts w:ascii="Times New Roman" w:hAnsi="Times New Roman" w:cs="Times New Roman"/>
        </w:rPr>
        <w:t xml:space="preserve"> на фоне</w:t>
      </w:r>
      <w:r w:rsidR="008443FF">
        <w:rPr>
          <w:rFonts w:ascii="Times New Roman" w:hAnsi="Times New Roman" w:cs="Times New Roman"/>
        </w:rPr>
        <w:t xml:space="preserve"> лечения онкологического заболевания. </w:t>
      </w:r>
    </w:p>
    <w:p w:rsidR="00D067DD" w:rsidRDefault="00FC227A" w:rsidP="00A168D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-1962</wp:posOffset>
                </wp:positionH>
                <wp:positionV relativeFrom="paragraph">
                  <wp:posOffset>70542</wp:posOffset>
                </wp:positionV>
                <wp:extent cx="2245057" cy="429904"/>
                <wp:effectExtent l="0" t="0" r="15875" b="14605"/>
                <wp:wrapNone/>
                <wp:docPr id="1" name="Прямоугольник 1"/>
                <wp:cNvGraphicFramePr/>
                <a:graphic xmlns:a="http://schemas.openxmlformats.org/drawingml/2006/main">
                  <a:graphicData uri="http://schemas.microsoft.com/office/word/2010/wordprocessingShape">
                    <wps:wsp>
                      <wps:cNvSpPr/>
                      <wps:spPr>
                        <a:xfrm>
                          <a:off x="0" y="0"/>
                          <a:ext cx="2245057" cy="429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Место Таблицы 1</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left:0;text-align:left;margin-left:-.15pt;margin-top:5.55pt;width:176.8pt;height:3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" filled="f" strokecolor="#1f3763 [1604]" strokeweight="1pt">
                <v:textbo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Место Таблицы 1</w:t>
                      </w:r>
                      <w:r>
                        <w:rPr>
                          <w:color w:val="000000" w:themeColor="text1"/>
                        </w:rPr>
                        <w:t>»</w:t>
                      </w:r>
                    </w:p>
                  </w:txbxContent>
                </v:textbox>
              </v:rect>
            </w:pict>
          </mc:Fallback>
        </mc:AlternateContent>
      </w:r>
    </w:p>
    <w:p w:rsidR="00E117F8" w:rsidRDefault="00E117F8" w:rsidP="00A168D2">
      <w:pPr>
        <w:jc w:val="both"/>
        <w:rPr>
          <w:rFonts w:ascii="Times New Roman" w:hAnsi="Times New Roman" w:cs="Times New Roman"/>
        </w:rPr>
      </w:pPr>
    </w:p>
    <w:p w:rsidR="008E5ED7" w:rsidRDefault="008E5ED7" w:rsidP="00FC227A">
      <w:pPr>
        <w:spacing w:line="276" w:lineRule="auto"/>
        <w:jc w:val="both"/>
        <w:rPr>
          <w:rFonts w:ascii="Times" w:hAnsi="Times" w:cs="Times New Roman"/>
        </w:rPr>
      </w:pPr>
    </w:p>
    <w:p w:rsidR="00A168D2" w:rsidRPr="008E5ED7" w:rsidRDefault="00E117F8" w:rsidP="008E5ED7">
      <w:pPr>
        <w:snapToGrid w:val="0"/>
        <w:spacing w:line="360" w:lineRule="auto"/>
        <w:ind w:firstLine="567"/>
        <w:contextualSpacing/>
        <w:jc w:val="both"/>
        <w:rPr>
          <w:rFonts w:ascii="Times New Roman" w:hAnsi="Times New Roman" w:cs="Times New Roman"/>
        </w:rPr>
      </w:pPr>
      <w:r w:rsidRPr="008E5ED7">
        <w:rPr>
          <w:rFonts w:ascii="Times New Roman" w:hAnsi="Times New Roman" w:cs="Times New Roman"/>
        </w:rPr>
        <w:t>О</w:t>
      </w:r>
      <w:r w:rsidR="009D59CD" w:rsidRPr="008E5ED7">
        <w:rPr>
          <w:rFonts w:ascii="Times New Roman" w:hAnsi="Times New Roman" w:cs="Times New Roman"/>
        </w:rPr>
        <w:t>б</w:t>
      </w:r>
      <w:r w:rsidRPr="008E5ED7">
        <w:rPr>
          <w:rFonts w:ascii="Times New Roman" w:hAnsi="Times New Roman" w:cs="Times New Roman"/>
        </w:rPr>
        <w:t>следование</w:t>
      </w:r>
      <w:r w:rsidR="008443FF" w:rsidRPr="008E5ED7">
        <w:rPr>
          <w:rFonts w:ascii="Times New Roman" w:hAnsi="Times New Roman" w:cs="Times New Roman"/>
        </w:rPr>
        <w:t xml:space="preserve"> нарушенных функций </w:t>
      </w:r>
      <w:r w:rsidRPr="008E5ED7">
        <w:rPr>
          <w:rFonts w:ascii="Times New Roman" w:hAnsi="Times New Roman" w:cs="Times New Roman"/>
        </w:rPr>
        <w:t>осуществлялось с использованием</w:t>
      </w:r>
      <w:r w:rsidR="008443FF" w:rsidRPr="008E5ED7">
        <w:rPr>
          <w:rFonts w:ascii="Times New Roman" w:hAnsi="Times New Roman" w:cs="Times New Roman"/>
        </w:rPr>
        <w:t xml:space="preserve"> разработанн</w:t>
      </w:r>
      <w:r w:rsidRPr="008E5ED7">
        <w:rPr>
          <w:rFonts w:ascii="Times New Roman" w:hAnsi="Times New Roman" w:cs="Times New Roman"/>
        </w:rPr>
        <w:t>ого</w:t>
      </w:r>
      <w:r w:rsidR="008443FF" w:rsidRPr="008E5ED7">
        <w:rPr>
          <w:rFonts w:ascii="Times New Roman" w:hAnsi="Times New Roman" w:cs="Times New Roman"/>
        </w:rPr>
        <w:t xml:space="preserve"> международными экспертами и одобренн</w:t>
      </w:r>
      <w:r w:rsidRPr="008E5ED7">
        <w:rPr>
          <w:rFonts w:ascii="Times New Roman" w:hAnsi="Times New Roman" w:cs="Times New Roman"/>
        </w:rPr>
        <w:t>ого</w:t>
      </w:r>
      <w:r w:rsidR="008443FF" w:rsidRPr="008E5ED7">
        <w:rPr>
          <w:rFonts w:ascii="Times New Roman" w:hAnsi="Times New Roman" w:cs="Times New Roman"/>
        </w:rPr>
        <w:t xml:space="preserve"> Всемирной Организацией Здравоохранения комплексн</w:t>
      </w:r>
      <w:r w:rsidRPr="008E5ED7">
        <w:rPr>
          <w:rFonts w:ascii="Times New Roman" w:hAnsi="Times New Roman" w:cs="Times New Roman"/>
        </w:rPr>
        <w:t>ого</w:t>
      </w:r>
      <w:r w:rsidR="008443FF" w:rsidRPr="008E5ED7">
        <w:rPr>
          <w:rFonts w:ascii="Times New Roman" w:hAnsi="Times New Roman" w:cs="Times New Roman"/>
        </w:rPr>
        <w:t xml:space="preserve"> базов</w:t>
      </w:r>
      <w:r w:rsidRPr="008E5ED7">
        <w:rPr>
          <w:rFonts w:ascii="Times New Roman" w:hAnsi="Times New Roman" w:cs="Times New Roman"/>
        </w:rPr>
        <w:t>ого</w:t>
      </w:r>
      <w:r w:rsidR="008443FF" w:rsidRPr="008E5ED7">
        <w:rPr>
          <w:rFonts w:ascii="Times New Roman" w:hAnsi="Times New Roman" w:cs="Times New Roman"/>
        </w:rPr>
        <w:t xml:space="preserve"> набор</w:t>
      </w:r>
      <w:r w:rsidRPr="008E5ED7">
        <w:rPr>
          <w:rFonts w:ascii="Times New Roman" w:hAnsi="Times New Roman" w:cs="Times New Roman"/>
        </w:rPr>
        <w:t>а</w:t>
      </w:r>
      <w:r w:rsidR="008443FF" w:rsidRPr="008E5ED7">
        <w:rPr>
          <w:rFonts w:ascii="Times New Roman" w:hAnsi="Times New Roman" w:cs="Times New Roman"/>
        </w:rPr>
        <w:t xml:space="preserve"> МКФ </w:t>
      </w:r>
      <w:r w:rsidR="00106B23" w:rsidRPr="00106B23">
        <w:rPr>
          <w:rFonts w:ascii="Times New Roman" w:hAnsi="Times New Roman" w:cs="Times New Roman"/>
        </w:rPr>
        <w:t>[6]</w:t>
      </w:r>
      <w:r w:rsidRPr="008E5ED7">
        <w:rPr>
          <w:rFonts w:ascii="Times New Roman" w:hAnsi="Times New Roman" w:cs="Times New Roman"/>
        </w:rPr>
        <w:t>,</w:t>
      </w:r>
      <w:r w:rsidR="008443FF" w:rsidRPr="008E5ED7">
        <w:rPr>
          <w:rFonts w:ascii="Times New Roman" w:hAnsi="Times New Roman" w:cs="Times New Roman"/>
        </w:rPr>
        <w:t xml:space="preserve"> включа</w:t>
      </w:r>
      <w:r w:rsidRPr="008E5ED7">
        <w:rPr>
          <w:rFonts w:ascii="Times New Roman" w:hAnsi="Times New Roman" w:cs="Times New Roman"/>
        </w:rPr>
        <w:t>ющего</w:t>
      </w:r>
      <w:r w:rsidR="008443FF" w:rsidRPr="008E5ED7">
        <w:rPr>
          <w:rFonts w:ascii="Times New Roman" w:hAnsi="Times New Roman" w:cs="Times New Roman"/>
        </w:rPr>
        <w:t xml:space="preserve"> 26 категорий функций организма, 9 – структур, 23 – активности и участия и 23 фактора окружающей среды.</w:t>
      </w:r>
      <w:r w:rsidR="009D59CD" w:rsidRPr="008E5ED7">
        <w:rPr>
          <w:rFonts w:ascii="Times New Roman" w:hAnsi="Times New Roman" w:cs="Times New Roman"/>
        </w:rPr>
        <w:t xml:space="preserve"> </w:t>
      </w:r>
      <w:r w:rsidR="008443FF" w:rsidRPr="008E5ED7">
        <w:rPr>
          <w:rFonts w:ascii="Times New Roman" w:hAnsi="Times New Roman" w:cs="Times New Roman"/>
          <w:color w:val="000000"/>
        </w:rPr>
        <w:t xml:space="preserve">При оценке индивидуального реабилитационного потенциала были использованы специфические для пациентов с опухолями молочной железы </w:t>
      </w:r>
      <w:proofErr w:type="gramStart"/>
      <w:r w:rsidR="008443FF" w:rsidRPr="008E5ED7">
        <w:rPr>
          <w:rFonts w:ascii="Times New Roman" w:hAnsi="Times New Roman" w:cs="Times New Roman"/>
          <w:color w:val="000000"/>
        </w:rPr>
        <w:t>шкалы,  оценивающее</w:t>
      </w:r>
      <w:proofErr w:type="gramEnd"/>
      <w:r w:rsidR="008443FF" w:rsidRPr="008E5ED7">
        <w:rPr>
          <w:rFonts w:ascii="Times New Roman" w:hAnsi="Times New Roman" w:cs="Times New Roman"/>
          <w:color w:val="000000"/>
        </w:rPr>
        <w:t xml:space="preserve"> наиболее часто встречающиеся нежелательные явления на фоне получаемого лечения</w:t>
      </w:r>
      <w:r w:rsidRPr="008E5ED7">
        <w:rPr>
          <w:rFonts w:ascii="Times New Roman" w:hAnsi="Times New Roman" w:cs="Times New Roman"/>
        </w:rPr>
        <w:t xml:space="preserve"> (Табл</w:t>
      </w:r>
      <w:r w:rsidR="008E5ED7">
        <w:rPr>
          <w:rFonts w:ascii="Times New Roman" w:hAnsi="Times New Roman" w:cs="Times New Roman"/>
        </w:rPr>
        <w:t>ица</w:t>
      </w:r>
      <w:r w:rsidRPr="008E5ED7">
        <w:rPr>
          <w:rFonts w:ascii="Times New Roman" w:hAnsi="Times New Roman" w:cs="Times New Roman"/>
        </w:rPr>
        <w:t xml:space="preserve"> 2)</w:t>
      </w:r>
      <w:r w:rsidR="00A168D2" w:rsidRPr="008E5ED7">
        <w:rPr>
          <w:rFonts w:ascii="Times New Roman" w:hAnsi="Times New Roman" w:cs="Times New Roman"/>
        </w:rPr>
        <w:t xml:space="preserve">. </w:t>
      </w:r>
    </w:p>
    <w:p w:rsidR="00A168D2" w:rsidRDefault="00FC227A" w:rsidP="00A168D2">
      <w:pPr>
        <w:spacing w:line="276" w:lineRule="auto"/>
        <w:ind w:firstLine="567"/>
        <w:jc w:val="both"/>
        <w:rPr>
          <w:rFonts w:ascii="Times New Roman" w:hAnsi="Times New Roman" w:cs="Times New Roman"/>
          <w:highlight w:val="yellow"/>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0050E80" wp14:editId="5D09F7F9">
                <wp:simplePos x="0" y="0"/>
                <wp:positionH relativeFrom="column">
                  <wp:posOffset>0</wp:posOffset>
                </wp:positionH>
                <wp:positionV relativeFrom="paragraph">
                  <wp:posOffset>-635</wp:posOffset>
                </wp:positionV>
                <wp:extent cx="2245057" cy="429904"/>
                <wp:effectExtent l="0" t="0" r="15875" b="14605"/>
                <wp:wrapNone/>
                <wp:docPr id="3" name="Прямоугольник 3"/>
                <wp:cNvGraphicFramePr/>
                <a:graphic xmlns:a="http://schemas.openxmlformats.org/drawingml/2006/main">
                  <a:graphicData uri="http://schemas.microsoft.com/office/word/2010/wordprocessingShape">
                    <wps:wsp>
                      <wps:cNvSpPr/>
                      <wps:spPr>
                        <a:xfrm>
                          <a:off x="0" y="0"/>
                          <a:ext cx="2245057" cy="429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50E80" id="Прямоугольник 3" o:spid="_x0000_s1027" style="position:absolute;left:0;text-align:left;margin-left:0;margin-top:-.05pt;width:176.8pt;height:3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" filled="f" strokecolor="#1f3763 [1604]" strokeweight="1pt">
                <v:textbo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2</w:t>
                      </w:r>
                      <w:r>
                        <w:rPr>
                          <w:color w:val="000000" w:themeColor="text1"/>
                        </w:rPr>
                        <w:t>»</w:t>
                      </w:r>
                    </w:p>
                  </w:txbxContent>
                </v:textbox>
              </v:rect>
            </w:pict>
          </mc:Fallback>
        </mc:AlternateContent>
      </w:r>
    </w:p>
    <w:p w:rsidR="00A168D2" w:rsidRDefault="00A168D2" w:rsidP="00A168D2">
      <w:pPr>
        <w:spacing w:line="276" w:lineRule="auto"/>
        <w:ind w:firstLine="567"/>
        <w:jc w:val="both"/>
        <w:rPr>
          <w:rFonts w:ascii="Times New Roman" w:hAnsi="Times New Roman" w:cs="Times New Roman"/>
          <w:highlight w:val="yellow"/>
        </w:rPr>
      </w:pPr>
    </w:p>
    <w:p w:rsidR="00A168D2" w:rsidRDefault="00A168D2" w:rsidP="00FC227A">
      <w:pPr>
        <w:spacing w:line="276" w:lineRule="auto"/>
        <w:jc w:val="both"/>
        <w:rPr>
          <w:rFonts w:ascii="Times New Roman" w:hAnsi="Times New Roman" w:cs="Times New Roman"/>
          <w:highlight w:val="yellow"/>
        </w:rPr>
      </w:pPr>
    </w:p>
    <w:p w:rsidR="000E7083" w:rsidRPr="008E5ED7" w:rsidRDefault="000E7083" w:rsidP="008E5ED7">
      <w:pPr>
        <w:snapToGrid w:val="0"/>
        <w:spacing w:line="360" w:lineRule="auto"/>
        <w:ind w:firstLine="708"/>
        <w:contextualSpacing/>
        <w:jc w:val="both"/>
        <w:rPr>
          <w:rFonts w:ascii="Times New Roman" w:hAnsi="Times New Roman" w:cs="Times New Roman"/>
          <w:b/>
        </w:rPr>
      </w:pPr>
      <w:r w:rsidRPr="00A63F85">
        <w:rPr>
          <w:rFonts w:ascii="Times New Roman" w:hAnsi="Times New Roman" w:cs="Times New Roman"/>
          <w:b/>
        </w:rPr>
        <w:t>Результаты исследования и их обсуждение.</w:t>
      </w:r>
    </w:p>
    <w:p w:rsidR="008E5ED7" w:rsidRDefault="00687669" w:rsidP="008E5ED7">
      <w:pPr>
        <w:snapToGrid w:val="0"/>
        <w:spacing w:line="360" w:lineRule="auto"/>
        <w:ind w:firstLine="708"/>
        <w:contextualSpacing/>
        <w:jc w:val="both"/>
        <w:rPr>
          <w:rFonts w:ascii="Times New Roman" w:hAnsi="Times New Roman" w:cs="Times New Roman"/>
        </w:rPr>
      </w:pPr>
      <w:r w:rsidRPr="009D59CD">
        <w:rPr>
          <w:rFonts w:ascii="Times New Roman" w:hAnsi="Times New Roman" w:cs="Times New Roman"/>
        </w:rPr>
        <w:t>В результате проведенн</w:t>
      </w:r>
      <w:r w:rsidR="00FF5A0E">
        <w:rPr>
          <w:rFonts w:ascii="Times New Roman" w:hAnsi="Times New Roman" w:cs="Times New Roman"/>
        </w:rPr>
        <w:t>ых</w:t>
      </w:r>
      <w:r w:rsidRPr="009D59CD">
        <w:rPr>
          <w:rFonts w:ascii="Times New Roman" w:hAnsi="Times New Roman" w:cs="Times New Roman"/>
        </w:rPr>
        <w:t xml:space="preserve"> </w:t>
      </w:r>
      <w:r w:rsidR="00FF5A0E">
        <w:rPr>
          <w:rFonts w:ascii="Times New Roman" w:hAnsi="Times New Roman" w:cs="Times New Roman"/>
        </w:rPr>
        <w:t>реабилитационных мероп</w:t>
      </w:r>
      <w:r w:rsidR="00B1773A">
        <w:rPr>
          <w:rFonts w:ascii="Times New Roman" w:hAnsi="Times New Roman" w:cs="Times New Roman"/>
        </w:rPr>
        <w:t>р</w:t>
      </w:r>
      <w:r w:rsidR="00FF5A0E">
        <w:rPr>
          <w:rFonts w:ascii="Times New Roman" w:hAnsi="Times New Roman" w:cs="Times New Roman"/>
        </w:rPr>
        <w:t>иятий</w:t>
      </w:r>
      <w:r w:rsidRPr="009D59CD">
        <w:rPr>
          <w:rFonts w:ascii="Times New Roman" w:hAnsi="Times New Roman" w:cs="Times New Roman"/>
        </w:rPr>
        <w:t xml:space="preserve"> было выявлено, что у пациентов</w:t>
      </w:r>
      <w:r w:rsidR="00B1773A">
        <w:rPr>
          <w:rFonts w:ascii="Times New Roman" w:hAnsi="Times New Roman" w:cs="Times New Roman"/>
        </w:rPr>
        <w:t xml:space="preserve"> основной подгруппы</w:t>
      </w:r>
      <w:r w:rsidRPr="009D59CD">
        <w:rPr>
          <w:rFonts w:ascii="Times New Roman" w:hAnsi="Times New Roman" w:cs="Times New Roman"/>
        </w:rPr>
        <w:t xml:space="preserve">, </w:t>
      </w:r>
      <w:r w:rsidR="00B1773A">
        <w:rPr>
          <w:rFonts w:ascii="Times New Roman" w:hAnsi="Times New Roman" w:cs="Times New Roman"/>
        </w:rPr>
        <w:t>получивших хирургическое и химиотерапевтическое лечение</w:t>
      </w:r>
      <w:r w:rsidRPr="009D59CD">
        <w:rPr>
          <w:rFonts w:ascii="Times New Roman" w:hAnsi="Times New Roman" w:cs="Times New Roman"/>
        </w:rPr>
        <w:t xml:space="preserve">, улучшились </w:t>
      </w:r>
      <w:r w:rsidR="00B1773A">
        <w:rPr>
          <w:rFonts w:ascii="Times New Roman" w:hAnsi="Times New Roman" w:cs="Times New Roman"/>
        </w:rPr>
        <w:t>побудительные и волевые</w:t>
      </w:r>
      <w:r w:rsidRPr="009D59CD">
        <w:rPr>
          <w:rFonts w:ascii="Times New Roman" w:hAnsi="Times New Roman" w:cs="Times New Roman"/>
        </w:rPr>
        <w:t xml:space="preserve"> функции</w:t>
      </w:r>
      <w:r w:rsidR="00B1773A">
        <w:rPr>
          <w:rFonts w:ascii="Times New Roman" w:hAnsi="Times New Roman" w:cs="Times New Roman"/>
        </w:rPr>
        <w:t xml:space="preserve"> (мотивация, воля к деятельности)</w:t>
      </w:r>
      <w:r w:rsidRPr="009D59CD">
        <w:rPr>
          <w:rFonts w:ascii="Times New Roman" w:hAnsi="Times New Roman" w:cs="Times New Roman"/>
        </w:rPr>
        <w:t xml:space="preserve"> за счет коррекции эмоционального фона на 3</w:t>
      </w:r>
      <w:r w:rsidR="00B1773A">
        <w:rPr>
          <w:rFonts w:ascii="Times New Roman" w:hAnsi="Times New Roman" w:cs="Times New Roman"/>
        </w:rPr>
        <w:t>1</w:t>
      </w:r>
      <w:r w:rsidRPr="009D59CD">
        <w:rPr>
          <w:rFonts w:ascii="Times New Roman" w:hAnsi="Times New Roman" w:cs="Times New Roman"/>
        </w:rPr>
        <w:t>,8% (степень нарушения до лечения – 4</w:t>
      </w:r>
      <w:r w:rsidR="00B1773A">
        <w:rPr>
          <w:rFonts w:ascii="Times New Roman" w:hAnsi="Times New Roman" w:cs="Times New Roman"/>
        </w:rPr>
        <w:t>2</w:t>
      </w:r>
      <w:r w:rsidRPr="009D59CD">
        <w:rPr>
          <w:rFonts w:ascii="Times New Roman" w:hAnsi="Times New Roman" w:cs="Times New Roman"/>
        </w:rPr>
        <w:t>,</w:t>
      </w:r>
      <w:r w:rsidR="00B1773A">
        <w:rPr>
          <w:rFonts w:ascii="Times New Roman" w:hAnsi="Times New Roman" w:cs="Times New Roman"/>
        </w:rPr>
        <w:t>1</w:t>
      </w:r>
      <w:r w:rsidRPr="009D59CD">
        <w:rPr>
          <w:rFonts w:ascii="Times New Roman" w:hAnsi="Times New Roman" w:cs="Times New Roman"/>
        </w:rPr>
        <w:t xml:space="preserve">%, после – 12,4%; </w:t>
      </w:r>
      <w:r w:rsidR="00B1773A">
        <w:rPr>
          <w:rFonts w:ascii="Times New Roman" w:hAnsi="Times New Roman" w:cs="Times New Roman"/>
        </w:rPr>
        <w:t>р</w:t>
      </w:r>
      <w:r w:rsidRPr="009D59CD">
        <w:rPr>
          <w:rFonts w:ascii="Times New Roman" w:hAnsi="Times New Roman" w:cs="Times New Roman"/>
        </w:rPr>
        <w:t>&lt;0,0</w:t>
      </w:r>
      <w:r w:rsidR="00B1773A">
        <w:rPr>
          <w:rFonts w:ascii="Times New Roman" w:hAnsi="Times New Roman" w:cs="Times New Roman"/>
        </w:rPr>
        <w:t>5</w:t>
      </w:r>
      <w:r w:rsidRPr="009D59CD">
        <w:rPr>
          <w:rFonts w:ascii="Times New Roman" w:hAnsi="Times New Roman" w:cs="Times New Roman"/>
        </w:rPr>
        <w:t xml:space="preserve">); функции внутренних органов (преимущественно сердечно-сосудистая система, функции дыхания) – на </w:t>
      </w:r>
      <w:r w:rsidR="00B1773A">
        <w:rPr>
          <w:rFonts w:ascii="Times New Roman" w:hAnsi="Times New Roman" w:cs="Times New Roman"/>
        </w:rPr>
        <w:t>21</w:t>
      </w:r>
      <w:r w:rsidRPr="009D59CD">
        <w:rPr>
          <w:rFonts w:ascii="Times New Roman" w:hAnsi="Times New Roman" w:cs="Times New Roman"/>
        </w:rPr>
        <w:t>,</w:t>
      </w:r>
      <w:r w:rsidR="00B1773A">
        <w:rPr>
          <w:rFonts w:ascii="Times New Roman" w:hAnsi="Times New Roman" w:cs="Times New Roman"/>
        </w:rPr>
        <w:t>6</w:t>
      </w:r>
      <w:r w:rsidRPr="009D59CD">
        <w:rPr>
          <w:rFonts w:ascii="Times New Roman" w:hAnsi="Times New Roman" w:cs="Times New Roman"/>
        </w:rPr>
        <w:t xml:space="preserve">% (до – </w:t>
      </w:r>
      <w:r w:rsidR="00B1773A">
        <w:rPr>
          <w:rFonts w:ascii="Times New Roman" w:hAnsi="Times New Roman" w:cs="Times New Roman"/>
        </w:rPr>
        <w:t>32</w:t>
      </w:r>
      <w:r w:rsidRPr="009D59CD">
        <w:rPr>
          <w:rFonts w:ascii="Times New Roman" w:hAnsi="Times New Roman" w:cs="Times New Roman"/>
        </w:rPr>
        <w:t xml:space="preserve">,4%, после — </w:t>
      </w:r>
      <w:r w:rsidR="00B1773A">
        <w:rPr>
          <w:rFonts w:ascii="Times New Roman" w:hAnsi="Times New Roman" w:cs="Times New Roman"/>
        </w:rPr>
        <w:t>10</w:t>
      </w:r>
      <w:r w:rsidRPr="009D59CD">
        <w:rPr>
          <w:rFonts w:ascii="Times New Roman" w:hAnsi="Times New Roman" w:cs="Times New Roman"/>
        </w:rPr>
        <w:t xml:space="preserve">,3%; </w:t>
      </w:r>
      <w:r w:rsidR="00B1773A">
        <w:rPr>
          <w:rFonts w:ascii="Times New Roman" w:hAnsi="Times New Roman" w:cs="Times New Roman"/>
        </w:rPr>
        <w:t>р</w:t>
      </w:r>
      <w:r w:rsidRPr="009D59CD">
        <w:rPr>
          <w:rFonts w:ascii="Times New Roman" w:hAnsi="Times New Roman" w:cs="Times New Roman"/>
        </w:rPr>
        <w:t>&lt;0,0</w:t>
      </w:r>
      <w:r w:rsidR="00B1773A">
        <w:rPr>
          <w:rFonts w:ascii="Times New Roman" w:hAnsi="Times New Roman" w:cs="Times New Roman"/>
        </w:rPr>
        <w:t>5</w:t>
      </w:r>
      <w:r w:rsidRPr="009D59CD">
        <w:rPr>
          <w:rFonts w:ascii="Times New Roman" w:hAnsi="Times New Roman" w:cs="Times New Roman"/>
        </w:rPr>
        <w:t xml:space="preserve">); </w:t>
      </w:r>
      <w:r w:rsidR="00B1773A">
        <w:rPr>
          <w:rFonts w:ascii="Times New Roman" w:hAnsi="Times New Roman" w:cs="Times New Roman"/>
        </w:rPr>
        <w:t>функции подвижности суставов верхнего плечевого пояса</w:t>
      </w:r>
      <w:r w:rsidRPr="009D59CD">
        <w:rPr>
          <w:rFonts w:ascii="Times New Roman" w:hAnsi="Times New Roman" w:cs="Times New Roman"/>
        </w:rPr>
        <w:t xml:space="preserve"> улучшились на </w:t>
      </w:r>
      <w:r w:rsidR="00B1773A">
        <w:rPr>
          <w:rFonts w:ascii="Times New Roman" w:hAnsi="Times New Roman" w:cs="Times New Roman"/>
        </w:rPr>
        <w:t>62</w:t>
      </w:r>
      <w:r w:rsidRPr="009D59CD">
        <w:rPr>
          <w:rFonts w:ascii="Times New Roman" w:hAnsi="Times New Roman" w:cs="Times New Roman"/>
        </w:rPr>
        <w:t xml:space="preserve">,1% (до – </w:t>
      </w:r>
      <w:r w:rsidR="00B1773A">
        <w:rPr>
          <w:rFonts w:ascii="Times New Roman" w:hAnsi="Times New Roman" w:cs="Times New Roman"/>
        </w:rPr>
        <w:t>72</w:t>
      </w:r>
      <w:r w:rsidRPr="009D59CD">
        <w:rPr>
          <w:rFonts w:ascii="Times New Roman" w:hAnsi="Times New Roman" w:cs="Times New Roman"/>
        </w:rPr>
        <w:t xml:space="preserve">,3%, после – </w:t>
      </w:r>
      <w:r w:rsidR="00B1773A">
        <w:rPr>
          <w:rFonts w:ascii="Times New Roman" w:hAnsi="Times New Roman" w:cs="Times New Roman"/>
        </w:rPr>
        <w:t>20</w:t>
      </w:r>
      <w:r w:rsidRPr="009D59CD">
        <w:rPr>
          <w:rFonts w:ascii="Times New Roman" w:hAnsi="Times New Roman" w:cs="Times New Roman"/>
        </w:rPr>
        <w:t xml:space="preserve">,2%; </w:t>
      </w:r>
      <w:r w:rsidR="00B1773A">
        <w:rPr>
          <w:rFonts w:ascii="Times New Roman" w:hAnsi="Times New Roman" w:cs="Times New Roman"/>
        </w:rPr>
        <w:t>р</w:t>
      </w:r>
      <w:r w:rsidRPr="009D59CD">
        <w:rPr>
          <w:rFonts w:ascii="Times New Roman" w:hAnsi="Times New Roman" w:cs="Times New Roman"/>
        </w:rPr>
        <w:t xml:space="preserve">&lt;0,05). </w:t>
      </w:r>
    </w:p>
    <w:p w:rsidR="00687669" w:rsidRDefault="00687669" w:rsidP="008E5ED7">
      <w:pPr>
        <w:snapToGrid w:val="0"/>
        <w:spacing w:line="360" w:lineRule="auto"/>
        <w:ind w:firstLine="708"/>
        <w:contextualSpacing/>
        <w:jc w:val="both"/>
        <w:rPr>
          <w:rFonts w:ascii="Times New Roman" w:hAnsi="Times New Roman" w:cs="Times New Roman"/>
        </w:rPr>
      </w:pPr>
      <w:r w:rsidRPr="009D59CD">
        <w:rPr>
          <w:rFonts w:ascii="Times New Roman" w:hAnsi="Times New Roman" w:cs="Times New Roman"/>
        </w:rPr>
        <w:t>У пациентов</w:t>
      </w:r>
      <w:r w:rsidR="00B1773A">
        <w:rPr>
          <w:rFonts w:ascii="Times New Roman" w:hAnsi="Times New Roman" w:cs="Times New Roman"/>
        </w:rPr>
        <w:t>,</w:t>
      </w:r>
      <w:r w:rsidRPr="009D59CD">
        <w:rPr>
          <w:rFonts w:ascii="Times New Roman" w:hAnsi="Times New Roman" w:cs="Times New Roman"/>
        </w:rPr>
        <w:t xml:space="preserve"> перенесших </w:t>
      </w:r>
      <w:r w:rsidR="00B1773A">
        <w:rPr>
          <w:rFonts w:ascii="Times New Roman" w:hAnsi="Times New Roman" w:cs="Times New Roman"/>
        </w:rPr>
        <w:t>хирургическое лечение с последующим возникшим лимфатическим отеком 1-3 ст. улучшились функции подвижности сустава верхней конечности</w:t>
      </w:r>
      <w:r w:rsidRPr="009D59CD">
        <w:rPr>
          <w:rFonts w:ascii="Times New Roman" w:hAnsi="Times New Roman" w:cs="Times New Roman"/>
        </w:rPr>
        <w:t xml:space="preserve"> – на 19,</w:t>
      </w:r>
      <w:r w:rsidR="00B1773A">
        <w:rPr>
          <w:rFonts w:ascii="Times New Roman" w:hAnsi="Times New Roman" w:cs="Times New Roman"/>
        </w:rPr>
        <w:t>8</w:t>
      </w:r>
      <w:r w:rsidRPr="009D59CD">
        <w:rPr>
          <w:rFonts w:ascii="Times New Roman" w:hAnsi="Times New Roman" w:cs="Times New Roman"/>
        </w:rPr>
        <w:t>% (до – 3</w:t>
      </w:r>
      <w:r w:rsidR="00B1773A">
        <w:rPr>
          <w:rFonts w:ascii="Times New Roman" w:hAnsi="Times New Roman" w:cs="Times New Roman"/>
        </w:rPr>
        <w:t>6</w:t>
      </w:r>
      <w:r w:rsidRPr="009D59CD">
        <w:rPr>
          <w:rFonts w:ascii="Times New Roman" w:hAnsi="Times New Roman" w:cs="Times New Roman"/>
        </w:rPr>
        <w:t>,1%, после — 1</w:t>
      </w:r>
      <w:r w:rsidR="00B1773A">
        <w:rPr>
          <w:rFonts w:ascii="Times New Roman" w:hAnsi="Times New Roman" w:cs="Times New Roman"/>
        </w:rPr>
        <w:t>4</w:t>
      </w:r>
      <w:r w:rsidRPr="009D59CD">
        <w:rPr>
          <w:rFonts w:ascii="Times New Roman" w:hAnsi="Times New Roman" w:cs="Times New Roman"/>
        </w:rPr>
        <w:t xml:space="preserve">,2%; </w:t>
      </w:r>
      <w:proofErr w:type="gramStart"/>
      <w:r w:rsidR="00B1773A">
        <w:rPr>
          <w:rFonts w:ascii="Times New Roman" w:hAnsi="Times New Roman" w:cs="Times New Roman"/>
        </w:rPr>
        <w:t>р</w:t>
      </w:r>
      <w:r w:rsidRPr="009D59CD">
        <w:rPr>
          <w:rFonts w:ascii="Times New Roman" w:hAnsi="Times New Roman" w:cs="Times New Roman"/>
        </w:rPr>
        <w:t>&lt;</w:t>
      </w:r>
      <w:proofErr w:type="gramEnd"/>
      <w:r w:rsidRPr="009D59CD">
        <w:rPr>
          <w:rFonts w:ascii="Times New Roman" w:hAnsi="Times New Roman" w:cs="Times New Roman"/>
        </w:rPr>
        <w:t>0,0</w:t>
      </w:r>
      <w:r w:rsidR="00B1773A">
        <w:rPr>
          <w:rFonts w:ascii="Times New Roman" w:hAnsi="Times New Roman" w:cs="Times New Roman"/>
        </w:rPr>
        <w:t>5</w:t>
      </w:r>
      <w:r w:rsidRPr="009D59CD">
        <w:rPr>
          <w:rFonts w:ascii="Times New Roman" w:hAnsi="Times New Roman" w:cs="Times New Roman"/>
        </w:rPr>
        <w:t xml:space="preserve">); </w:t>
      </w:r>
      <w:r w:rsidR="00E37BB5">
        <w:rPr>
          <w:rFonts w:ascii="Times New Roman" w:hAnsi="Times New Roman" w:cs="Times New Roman"/>
        </w:rPr>
        <w:t xml:space="preserve">степень использования кисти и руки </w:t>
      </w:r>
      <w:r w:rsidRPr="009D59CD">
        <w:rPr>
          <w:rFonts w:ascii="Times New Roman" w:hAnsi="Times New Roman" w:cs="Times New Roman"/>
        </w:rPr>
        <w:t>на 29,5% (до – 3</w:t>
      </w:r>
      <w:r w:rsidR="00E37BB5">
        <w:rPr>
          <w:rFonts w:ascii="Times New Roman" w:hAnsi="Times New Roman" w:cs="Times New Roman"/>
        </w:rPr>
        <w:t>3</w:t>
      </w:r>
      <w:r w:rsidRPr="009D59CD">
        <w:rPr>
          <w:rFonts w:ascii="Times New Roman" w:hAnsi="Times New Roman" w:cs="Times New Roman"/>
        </w:rPr>
        <w:t xml:space="preserve">,4%, после – </w:t>
      </w:r>
      <w:r w:rsidR="00E37BB5">
        <w:rPr>
          <w:rFonts w:ascii="Times New Roman" w:hAnsi="Times New Roman" w:cs="Times New Roman"/>
        </w:rPr>
        <w:t>6</w:t>
      </w:r>
      <w:r w:rsidRPr="009D59CD">
        <w:rPr>
          <w:rFonts w:ascii="Times New Roman" w:hAnsi="Times New Roman" w:cs="Times New Roman"/>
        </w:rPr>
        <w:t>,</w:t>
      </w:r>
      <w:r w:rsidR="00E37BB5">
        <w:rPr>
          <w:rFonts w:ascii="Times New Roman" w:hAnsi="Times New Roman" w:cs="Times New Roman"/>
        </w:rPr>
        <w:t>2</w:t>
      </w:r>
      <w:r w:rsidRPr="009D59CD">
        <w:rPr>
          <w:rFonts w:ascii="Times New Roman" w:hAnsi="Times New Roman" w:cs="Times New Roman"/>
        </w:rPr>
        <w:t xml:space="preserve">%; </w:t>
      </w:r>
      <w:r w:rsidR="00E37BB5">
        <w:rPr>
          <w:rFonts w:ascii="Times New Roman" w:hAnsi="Times New Roman" w:cs="Times New Roman"/>
        </w:rPr>
        <w:t>р</w:t>
      </w:r>
      <w:r w:rsidRPr="009D59CD">
        <w:rPr>
          <w:rFonts w:ascii="Times New Roman" w:hAnsi="Times New Roman" w:cs="Times New Roman"/>
        </w:rPr>
        <w:t xml:space="preserve">&lt;0,01). </w:t>
      </w:r>
      <w:r w:rsidR="00E37BB5">
        <w:rPr>
          <w:rFonts w:ascii="Times New Roman" w:hAnsi="Times New Roman" w:cs="Times New Roman"/>
        </w:rPr>
        <w:t>Все пациенты РМЖ основной подгру</w:t>
      </w:r>
      <w:r w:rsidR="00F926FF">
        <w:rPr>
          <w:rFonts w:ascii="Times New Roman" w:hAnsi="Times New Roman" w:cs="Times New Roman"/>
        </w:rPr>
        <w:t>п</w:t>
      </w:r>
      <w:r w:rsidR="00E37BB5">
        <w:rPr>
          <w:rFonts w:ascii="Times New Roman" w:hAnsi="Times New Roman" w:cs="Times New Roman"/>
        </w:rPr>
        <w:t xml:space="preserve">пы по окончании реабилитационных мероприятий демонстрировали улучшения по категориям Активность и участие: одевание </w:t>
      </w:r>
      <w:r w:rsidRPr="009D59CD">
        <w:rPr>
          <w:rFonts w:ascii="Times New Roman" w:hAnsi="Times New Roman" w:cs="Times New Roman"/>
        </w:rPr>
        <w:t>— на 2</w:t>
      </w:r>
      <w:r w:rsidR="00E37BB5">
        <w:rPr>
          <w:rFonts w:ascii="Times New Roman" w:hAnsi="Times New Roman" w:cs="Times New Roman"/>
        </w:rPr>
        <w:t>9</w:t>
      </w:r>
      <w:r w:rsidRPr="009D59CD">
        <w:rPr>
          <w:rFonts w:ascii="Times New Roman" w:hAnsi="Times New Roman" w:cs="Times New Roman"/>
        </w:rPr>
        <w:t>,</w:t>
      </w:r>
      <w:r w:rsidR="00E37BB5">
        <w:rPr>
          <w:rFonts w:ascii="Times New Roman" w:hAnsi="Times New Roman" w:cs="Times New Roman"/>
        </w:rPr>
        <w:t>6</w:t>
      </w:r>
      <w:r w:rsidRPr="009D59CD">
        <w:rPr>
          <w:rFonts w:ascii="Times New Roman" w:hAnsi="Times New Roman" w:cs="Times New Roman"/>
        </w:rPr>
        <w:t xml:space="preserve">% (до – </w:t>
      </w:r>
      <w:r w:rsidR="00E37BB5">
        <w:rPr>
          <w:rFonts w:ascii="Times New Roman" w:hAnsi="Times New Roman" w:cs="Times New Roman"/>
        </w:rPr>
        <w:t>54</w:t>
      </w:r>
      <w:r w:rsidRPr="009D59CD">
        <w:rPr>
          <w:rFonts w:ascii="Times New Roman" w:hAnsi="Times New Roman" w:cs="Times New Roman"/>
        </w:rPr>
        <w:t>,</w:t>
      </w:r>
      <w:r w:rsidR="00E37BB5">
        <w:rPr>
          <w:rFonts w:ascii="Times New Roman" w:hAnsi="Times New Roman" w:cs="Times New Roman"/>
        </w:rPr>
        <w:t>3</w:t>
      </w:r>
      <w:r w:rsidRPr="009D59CD">
        <w:rPr>
          <w:rFonts w:ascii="Times New Roman" w:hAnsi="Times New Roman" w:cs="Times New Roman"/>
        </w:rPr>
        <w:t>%, после – 3</w:t>
      </w:r>
      <w:r w:rsidR="00E37BB5">
        <w:rPr>
          <w:rFonts w:ascii="Times New Roman" w:hAnsi="Times New Roman" w:cs="Times New Roman"/>
        </w:rPr>
        <w:t>2</w:t>
      </w:r>
      <w:r w:rsidRPr="009D59CD">
        <w:rPr>
          <w:rFonts w:ascii="Times New Roman" w:hAnsi="Times New Roman" w:cs="Times New Roman"/>
        </w:rPr>
        <w:t>,</w:t>
      </w:r>
      <w:r w:rsidR="00E37BB5">
        <w:rPr>
          <w:rFonts w:ascii="Times New Roman" w:hAnsi="Times New Roman" w:cs="Times New Roman"/>
        </w:rPr>
        <w:t>1</w:t>
      </w:r>
      <w:r w:rsidRPr="009D59CD">
        <w:rPr>
          <w:rFonts w:ascii="Times New Roman" w:hAnsi="Times New Roman" w:cs="Times New Roman"/>
        </w:rPr>
        <w:t xml:space="preserve">%; </w:t>
      </w:r>
      <w:r w:rsidR="00E37BB5">
        <w:rPr>
          <w:rFonts w:ascii="Times New Roman" w:hAnsi="Times New Roman" w:cs="Times New Roman"/>
        </w:rPr>
        <w:t>р</w:t>
      </w:r>
      <w:r w:rsidRPr="009D59CD">
        <w:rPr>
          <w:rFonts w:ascii="Times New Roman" w:hAnsi="Times New Roman" w:cs="Times New Roman"/>
        </w:rPr>
        <w:t>&lt;0,0</w:t>
      </w:r>
      <w:r w:rsidR="00E37BB5">
        <w:rPr>
          <w:rFonts w:ascii="Times New Roman" w:hAnsi="Times New Roman" w:cs="Times New Roman"/>
        </w:rPr>
        <w:t>5</w:t>
      </w:r>
      <w:r w:rsidRPr="009D59CD">
        <w:rPr>
          <w:rFonts w:ascii="Times New Roman" w:hAnsi="Times New Roman" w:cs="Times New Roman"/>
        </w:rPr>
        <w:t xml:space="preserve">), </w:t>
      </w:r>
      <w:r w:rsidR="00E37BB5">
        <w:rPr>
          <w:rFonts w:ascii="Times New Roman" w:hAnsi="Times New Roman" w:cs="Times New Roman"/>
        </w:rPr>
        <w:t>выполнение работы по дому</w:t>
      </w:r>
      <w:r w:rsidRPr="009D59CD">
        <w:rPr>
          <w:rFonts w:ascii="Times New Roman" w:hAnsi="Times New Roman" w:cs="Times New Roman"/>
        </w:rPr>
        <w:t xml:space="preserve"> — на </w:t>
      </w:r>
      <w:r w:rsidR="00E37BB5">
        <w:rPr>
          <w:rFonts w:ascii="Times New Roman" w:hAnsi="Times New Roman" w:cs="Times New Roman"/>
        </w:rPr>
        <w:t>49</w:t>
      </w:r>
      <w:r w:rsidRPr="009D59CD">
        <w:rPr>
          <w:rFonts w:ascii="Times New Roman" w:hAnsi="Times New Roman" w:cs="Times New Roman"/>
        </w:rPr>
        <w:t xml:space="preserve">,1% (до – </w:t>
      </w:r>
      <w:r w:rsidR="00E37BB5">
        <w:rPr>
          <w:rFonts w:ascii="Times New Roman" w:hAnsi="Times New Roman" w:cs="Times New Roman"/>
        </w:rPr>
        <w:t>66</w:t>
      </w:r>
      <w:r w:rsidRPr="009D59CD">
        <w:rPr>
          <w:rFonts w:ascii="Times New Roman" w:hAnsi="Times New Roman" w:cs="Times New Roman"/>
        </w:rPr>
        <w:t>,</w:t>
      </w:r>
      <w:r w:rsidR="00E37BB5">
        <w:rPr>
          <w:rFonts w:ascii="Times New Roman" w:hAnsi="Times New Roman" w:cs="Times New Roman"/>
        </w:rPr>
        <w:t>3</w:t>
      </w:r>
      <w:r w:rsidRPr="009D59CD">
        <w:rPr>
          <w:rFonts w:ascii="Times New Roman" w:hAnsi="Times New Roman" w:cs="Times New Roman"/>
        </w:rPr>
        <w:t>%, после – 2</w:t>
      </w:r>
      <w:r w:rsidR="00E37BB5">
        <w:rPr>
          <w:rFonts w:ascii="Times New Roman" w:hAnsi="Times New Roman" w:cs="Times New Roman"/>
        </w:rPr>
        <w:t>2</w:t>
      </w:r>
      <w:r w:rsidRPr="009D59CD">
        <w:rPr>
          <w:rFonts w:ascii="Times New Roman" w:hAnsi="Times New Roman" w:cs="Times New Roman"/>
        </w:rPr>
        <w:t>,</w:t>
      </w:r>
      <w:r w:rsidR="00E37BB5">
        <w:rPr>
          <w:rFonts w:ascii="Times New Roman" w:hAnsi="Times New Roman" w:cs="Times New Roman"/>
        </w:rPr>
        <w:t>4</w:t>
      </w:r>
      <w:r w:rsidRPr="009D59CD">
        <w:rPr>
          <w:rFonts w:ascii="Times New Roman" w:hAnsi="Times New Roman" w:cs="Times New Roman"/>
        </w:rPr>
        <w:t xml:space="preserve">%, </w:t>
      </w:r>
      <w:r w:rsidR="00E37BB5">
        <w:rPr>
          <w:rFonts w:ascii="Times New Roman" w:hAnsi="Times New Roman" w:cs="Times New Roman"/>
        </w:rPr>
        <w:t>р</w:t>
      </w:r>
      <w:r w:rsidRPr="009D59CD">
        <w:rPr>
          <w:rFonts w:ascii="Times New Roman" w:hAnsi="Times New Roman" w:cs="Times New Roman"/>
        </w:rPr>
        <w:t>&lt;0,0</w:t>
      </w:r>
      <w:r w:rsidR="00E37BB5">
        <w:rPr>
          <w:rFonts w:ascii="Times New Roman" w:hAnsi="Times New Roman" w:cs="Times New Roman"/>
        </w:rPr>
        <w:t>5</w:t>
      </w:r>
      <w:r w:rsidRPr="009D59CD">
        <w:rPr>
          <w:rFonts w:ascii="Times New Roman" w:hAnsi="Times New Roman" w:cs="Times New Roman"/>
        </w:rPr>
        <w:t xml:space="preserve">); </w:t>
      </w:r>
      <w:r w:rsidR="00E37BB5">
        <w:rPr>
          <w:rFonts w:ascii="Times New Roman" w:hAnsi="Times New Roman" w:cs="Times New Roman"/>
        </w:rPr>
        <w:t xml:space="preserve">преодоление стресса и других психологических нагрузок </w:t>
      </w:r>
      <w:r w:rsidRPr="009D59CD">
        <w:rPr>
          <w:rFonts w:ascii="Times New Roman" w:hAnsi="Times New Roman" w:cs="Times New Roman"/>
        </w:rPr>
        <w:t xml:space="preserve">— </w:t>
      </w:r>
      <w:r w:rsidR="00E37BB5">
        <w:rPr>
          <w:rFonts w:ascii="Times New Roman" w:hAnsi="Times New Roman" w:cs="Times New Roman"/>
        </w:rPr>
        <w:t xml:space="preserve"> </w:t>
      </w:r>
      <w:r w:rsidRPr="009D59CD">
        <w:rPr>
          <w:rFonts w:ascii="Times New Roman" w:hAnsi="Times New Roman" w:cs="Times New Roman"/>
        </w:rPr>
        <w:t>на 2</w:t>
      </w:r>
      <w:r w:rsidR="00E37BB5">
        <w:rPr>
          <w:rFonts w:ascii="Times New Roman" w:hAnsi="Times New Roman" w:cs="Times New Roman"/>
        </w:rPr>
        <w:t>4</w:t>
      </w:r>
      <w:r w:rsidRPr="009D59CD">
        <w:rPr>
          <w:rFonts w:ascii="Times New Roman" w:hAnsi="Times New Roman" w:cs="Times New Roman"/>
        </w:rPr>
        <w:t>,6% (до — 5</w:t>
      </w:r>
      <w:r w:rsidR="00E37BB5">
        <w:rPr>
          <w:rFonts w:ascii="Times New Roman" w:hAnsi="Times New Roman" w:cs="Times New Roman"/>
        </w:rPr>
        <w:t>9</w:t>
      </w:r>
      <w:r w:rsidRPr="009D59CD">
        <w:rPr>
          <w:rFonts w:ascii="Times New Roman" w:hAnsi="Times New Roman" w:cs="Times New Roman"/>
        </w:rPr>
        <w:t>,</w:t>
      </w:r>
      <w:r w:rsidR="00E37BB5">
        <w:rPr>
          <w:rFonts w:ascii="Times New Roman" w:hAnsi="Times New Roman" w:cs="Times New Roman"/>
        </w:rPr>
        <w:t>5</w:t>
      </w:r>
      <w:r w:rsidRPr="009D59CD">
        <w:rPr>
          <w:rFonts w:ascii="Times New Roman" w:hAnsi="Times New Roman" w:cs="Times New Roman"/>
        </w:rPr>
        <w:t>%, после – 2</w:t>
      </w:r>
      <w:r w:rsidR="00E37BB5">
        <w:rPr>
          <w:rFonts w:ascii="Times New Roman" w:hAnsi="Times New Roman" w:cs="Times New Roman"/>
        </w:rPr>
        <w:t>2</w:t>
      </w:r>
      <w:r w:rsidRPr="009D59CD">
        <w:rPr>
          <w:rFonts w:ascii="Times New Roman" w:hAnsi="Times New Roman" w:cs="Times New Roman"/>
        </w:rPr>
        <w:t>,</w:t>
      </w:r>
      <w:r w:rsidR="00E37BB5">
        <w:rPr>
          <w:rFonts w:ascii="Times New Roman" w:hAnsi="Times New Roman" w:cs="Times New Roman"/>
        </w:rPr>
        <w:t>3</w:t>
      </w:r>
      <w:r w:rsidRPr="009D59CD">
        <w:rPr>
          <w:rFonts w:ascii="Times New Roman" w:hAnsi="Times New Roman" w:cs="Times New Roman"/>
        </w:rPr>
        <w:t xml:space="preserve">%, </w:t>
      </w:r>
      <w:r w:rsidR="00E37BB5">
        <w:rPr>
          <w:rFonts w:ascii="Times New Roman" w:hAnsi="Times New Roman" w:cs="Times New Roman"/>
        </w:rPr>
        <w:t>р</w:t>
      </w:r>
      <w:r w:rsidRPr="009D59CD">
        <w:rPr>
          <w:rFonts w:ascii="Times New Roman" w:hAnsi="Times New Roman" w:cs="Times New Roman"/>
        </w:rPr>
        <w:t>&lt;0,</w:t>
      </w:r>
      <w:r w:rsidR="00E37BB5">
        <w:rPr>
          <w:rFonts w:ascii="Times New Roman" w:hAnsi="Times New Roman" w:cs="Times New Roman"/>
        </w:rPr>
        <w:t>05</w:t>
      </w:r>
      <w:r w:rsidRPr="009D59CD">
        <w:rPr>
          <w:rFonts w:ascii="Times New Roman" w:hAnsi="Times New Roman" w:cs="Times New Roman"/>
        </w:rPr>
        <w:t xml:space="preserve">); </w:t>
      </w:r>
      <w:r w:rsidR="00E37BB5">
        <w:rPr>
          <w:rFonts w:ascii="Times New Roman" w:hAnsi="Times New Roman" w:cs="Times New Roman"/>
        </w:rPr>
        <w:t>получение, выполнение и прекращение трудовых обязанностей -</w:t>
      </w:r>
      <w:r w:rsidRPr="009D59CD">
        <w:rPr>
          <w:rFonts w:ascii="Times New Roman" w:hAnsi="Times New Roman" w:cs="Times New Roman"/>
        </w:rPr>
        <w:t xml:space="preserve"> на 1</w:t>
      </w:r>
      <w:r w:rsidR="00E37BB5">
        <w:rPr>
          <w:rFonts w:ascii="Times New Roman" w:hAnsi="Times New Roman" w:cs="Times New Roman"/>
        </w:rPr>
        <w:t>3</w:t>
      </w:r>
      <w:r w:rsidRPr="009D59CD">
        <w:rPr>
          <w:rFonts w:ascii="Times New Roman" w:hAnsi="Times New Roman" w:cs="Times New Roman"/>
        </w:rPr>
        <w:t>,</w:t>
      </w:r>
      <w:r w:rsidR="00E37BB5">
        <w:rPr>
          <w:rFonts w:ascii="Times New Roman" w:hAnsi="Times New Roman" w:cs="Times New Roman"/>
        </w:rPr>
        <w:t>0</w:t>
      </w:r>
      <w:r w:rsidRPr="009D59CD">
        <w:rPr>
          <w:rFonts w:ascii="Times New Roman" w:hAnsi="Times New Roman" w:cs="Times New Roman"/>
        </w:rPr>
        <w:t>% (до 6</w:t>
      </w:r>
      <w:r w:rsidR="00E37BB5">
        <w:rPr>
          <w:rFonts w:ascii="Times New Roman" w:hAnsi="Times New Roman" w:cs="Times New Roman"/>
        </w:rPr>
        <w:t>3</w:t>
      </w:r>
      <w:r w:rsidRPr="009D59CD">
        <w:rPr>
          <w:rFonts w:ascii="Times New Roman" w:hAnsi="Times New Roman" w:cs="Times New Roman"/>
        </w:rPr>
        <w:t>,</w:t>
      </w:r>
      <w:r w:rsidR="00E37BB5">
        <w:rPr>
          <w:rFonts w:ascii="Times New Roman" w:hAnsi="Times New Roman" w:cs="Times New Roman"/>
        </w:rPr>
        <w:t>2</w:t>
      </w:r>
      <w:r w:rsidRPr="009D59CD">
        <w:rPr>
          <w:rFonts w:ascii="Times New Roman" w:hAnsi="Times New Roman" w:cs="Times New Roman"/>
        </w:rPr>
        <w:t xml:space="preserve">%, после – </w:t>
      </w:r>
      <w:r w:rsidR="00E37BB5">
        <w:rPr>
          <w:rFonts w:ascii="Times New Roman" w:hAnsi="Times New Roman" w:cs="Times New Roman"/>
        </w:rPr>
        <w:t>39</w:t>
      </w:r>
      <w:r w:rsidRPr="009D59CD">
        <w:rPr>
          <w:rFonts w:ascii="Times New Roman" w:hAnsi="Times New Roman" w:cs="Times New Roman"/>
        </w:rPr>
        <w:t>,</w:t>
      </w:r>
      <w:r w:rsidR="00E37BB5">
        <w:rPr>
          <w:rFonts w:ascii="Times New Roman" w:hAnsi="Times New Roman" w:cs="Times New Roman"/>
        </w:rPr>
        <w:t>2</w:t>
      </w:r>
      <w:r w:rsidRPr="009D59CD">
        <w:rPr>
          <w:rFonts w:ascii="Times New Roman" w:hAnsi="Times New Roman" w:cs="Times New Roman"/>
        </w:rPr>
        <w:t xml:space="preserve">%, </w:t>
      </w:r>
      <w:r w:rsidR="00E37BB5">
        <w:rPr>
          <w:rFonts w:ascii="Times New Roman" w:hAnsi="Times New Roman" w:cs="Times New Roman"/>
        </w:rPr>
        <w:t>р</w:t>
      </w:r>
      <w:r w:rsidRPr="009D59CD">
        <w:rPr>
          <w:rFonts w:ascii="Times New Roman" w:hAnsi="Times New Roman" w:cs="Times New Roman"/>
        </w:rPr>
        <w:t>&lt;0,05)</w:t>
      </w:r>
      <w:r w:rsidR="00E37BB5">
        <w:rPr>
          <w:rFonts w:ascii="Times New Roman" w:hAnsi="Times New Roman" w:cs="Times New Roman"/>
        </w:rPr>
        <w:t xml:space="preserve"> (Таблица </w:t>
      </w:r>
      <w:r w:rsidR="00FC227A">
        <w:rPr>
          <w:rFonts w:ascii="Times New Roman" w:hAnsi="Times New Roman" w:cs="Times New Roman"/>
        </w:rPr>
        <w:t>3</w:t>
      </w:r>
      <w:r w:rsidR="00E37BB5">
        <w:rPr>
          <w:rFonts w:ascii="Times New Roman" w:hAnsi="Times New Roman" w:cs="Times New Roman"/>
        </w:rPr>
        <w:t>).</w:t>
      </w:r>
    </w:p>
    <w:p w:rsidR="008443FF" w:rsidRDefault="00FC227A" w:rsidP="00A168D2">
      <w:pPr>
        <w:spacing w:line="276" w:lineRule="auto"/>
        <w:ind w:firstLine="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E6DCC8D" wp14:editId="554D3D80">
                <wp:simplePos x="0" y="0"/>
                <wp:positionH relativeFrom="column">
                  <wp:posOffset>0</wp:posOffset>
                </wp:positionH>
                <wp:positionV relativeFrom="paragraph">
                  <wp:posOffset>0</wp:posOffset>
                </wp:positionV>
                <wp:extent cx="2245057" cy="429904"/>
                <wp:effectExtent l="0" t="0" r="15875" b="14605"/>
                <wp:wrapNone/>
                <wp:docPr id="5" name="Прямоугольник 5"/>
                <wp:cNvGraphicFramePr/>
                <a:graphic xmlns:a="http://schemas.openxmlformats.org/drawingml/2006/main">
                  <a:graphicData uri="http://schemas.microsoft.com/office/word/2010/wordprocessingShape">
                    <wps:wsp>
                      <wps:cNvSpPr/>
                      <wps:spPr>
                        <a:xfrm>
                          <a:off x="0" y="0"/>
                          <a:ext cx="2245057" cy="429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DCC8D" id="Прямоугольник 5" o:spid="_x0000_s1028" style="position:absolute;left:0;text-align:left;margin-left:0;margin-top:0;width:176.8pt;height:3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" filled="f" strokecolor="#1f3763 [1604]" strokeweight="1pt">
                <v:textbo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3</w:t>
                      </w:r>
                      <w:r>
                        <w:rPr>
                          <w:color w:val="000000" w:themeColor="text1"/>
                        </w:rPr>
                        <w:t>»</w:t>
                      </w:r>
                    </w:p>
                  </w:txbxContent>
                </v:textbox>
              </v:rect>
            </w:pict>
          </mc:Fallback>
        </mc:AlternateContent>
      </w:r>
    </w:p>
    <w:p w:rsidR="008443FF" w:rsidRDefault="008443FF" w:rsidP="00A168D2">
      <w:pPr>
        <w:spacing w:line="276" w:lineRule="auto"/>
        <w:ind w:firstLine="567"/>
        <w:jc w:val="both"/>
        <w:rPr>
          <w:rFonts w:ascii="Times New Roman" w:hAnsi="Times New Roman" w:cs="Times New Roman"/>
        </w:rPr>
      </w:pPr>
    </w:p>
    <w:p w:rsidR="00FC227A" w:rsidRDefault="00FC227A" w:rsidP="008E5ED7">
      <w:pPr>
        <w:snapToGrid w:val="0"/>
        <w:spacing w:line="360" w:lineRule="auto"/>
        <w:ind w:firstLine="708"/>
        <w:contextualSpacing/>
        <w:jc w:val="both"/>
        <w:rPr>
          <w:rFonts w:ascii="Times New Roman" w:hAnsi="Times New Roman" w:cs="Times New Roman"/>
        </w:rPr>
      </w:pPr>
    </w:p>
    <w:p w:rsidR="00A168D2" w:rsidRPr="005D179C" w:rsidRDefault="00E37BB5" w:rsidP="008E5ED7">
      <w:pPr>
        <w:snapToGrid w:val="0"/>
        <w:spacing w:line="360" w:lineRule="auto"/>
        <w:ind w:firstLine="708"/>
        <w:contextualSpacing/>
        <w:jc w:val="both"/>
        <w:rPr>
          <w:rFonts w:ascii="Times New Roman" w:hAnsi="Times New Roman" w:cs="Times New Roman"/>
        </w:rPr>
      </w:pPr>
      <w:r>
        <w:rPr>
          <w:rFonts w:ascii="Times New Roman" w:hAnsi="Times New Roman" w:cs="Times New Roman"/>
        </w:rPr>
        <w:t>В ходе реабилитационных мероприятий с</w:t>
      </w:r>
      <w:r w:rsidR="00A168D2" w:rsidRPr="007A01FE">
        <w:rPr>
          <w:rFonts w:ascii="Times New Roman" w:hAnsi="Times New Roman" w:cs="Times New Roman"/>
        </w:rPr>
        <w:t>пециалисты мультидисциплинарной команды оценива</w:t>
      </w:r>
      <w:r w:rsidR="00E117F8">
        <w:rPr>
          <w:rFonts w:ascii="Times New Roman" w:hAnsi="Times New Roman" w:cs="Times New Roman"/>
        </w:rPr>
        <w:t>ли</w:t>
      </w:r>
      <w:r w:rsidR="00A168D2" w:rsidRPr="007A01FE">
        <w:rPr>
          <w:rFonts w:ascii="Times New Roman" w:hAnsi="Times New Roman" w:cs="Times New Roman"/>
        </w:rPr>
        <w:t xml:space="preserve"> степень нарушения функций и структур организма пациента, активность и участие, влияние факторов </w:t>
      </w:r>
      <w:proofErr w:type="spellStart"/>
      <w:r w:rsidR="00A168D2" w:rsidRPr="007A01FE">
        <w:rPr>
          <w:rFonts w:ascii="Times New Roman" w:hAnsi="Times New Roman" w:cs="Times New Roman"/>
        </w:rPr>
        <w:t>внешнеи</w:t>
      </w:r>
      <w:proofErr w:type="spellEnd"/>
      <w:r w:rsidR="00A168D2" w:rsidRPr="007A01FE">
        <w:rPr>
          <w:rFonts w:ascii="Times New Roman" w:hAnsi="Times New Roman" w:cs="Times New Roman"/>
        </w:rPr>
        <w:t xml:space="preserve">̆ среды для последующей </w:t>
      </w:r>
      <w:proofErr w:type="gramStart"/>
      <w:r w:rsidR="00A168D2" w:rsidRPr="007A01FE">
        <w:rPr>
          <w:rFonts w:ascii="Times New Roman" w:hAnsi="Times New Roman" w:cs="Times New Roman"/>
        </w:rPr>
        <w:t>постановки  целей</w:t>
      </w:r>
      <w:proofErr w:type="gramEnd"/>
      <w:r w:rsidR="00A168D2" w:rsidRPr="007A01FE">
        <w:rPr>
          <w:rFonts w:ascii="Times New Roman" w:hAnsi="Times New Roman" w:cs="Times New Roman"/>
        </w:rPr>
        <w:t xml:space="preserve"> восстановления и разработк</w:t>
      </w:r>
      <w:r>
        <w:rPr>
          <w:rFonts w:ascii="Times New Roman" w:hAnsi="Times New Roman" w:cs="Times New Roman"/>
        </w:rPr>
        <w:t>и</w:t>
      </w:r>
      <w:r w:rsidR="00A168D2" w:rsidRPr="007A01FE">
        <w:rPr>
          <w:rFonts w:ascii="Times New Roman" w:hAnsi="Times New Roman" w:cs="Times New Roman"/>
        </w:rPr>
        <w:t xml:space="preserve"> индивидуальной </w:t>
      </w:r>
      <w:proofErr w:type="spellStart"/>
      <w:r w:rsidR="00A168D2" w:rsidRPr="007A01FE">
        <w:rPr>
          <w:rFonts w:ascii="Times New Roman" w:hAnsi="Times New Roman" w:cs="Times New Roman"/>
        </w:rPr>
        <w:t>реабилитационнои</w:t>
      </w:r>
      <w:proofErr w:type="spellEnd"/>
      <w:r w:rsidR="00A168D2" w:rsidRPr="007A01FE">
        <w:rPr>
          <w:rFonts w:ascii="Times New Roman" w:hAnsi="Times New Roman" w:cs="Times New Roman"/>
        </w:rPr>
        <w:t>̆ программы, основываясь на категориальном профиле</w:t>
      </w:r>
      <w:r w:rsidR="00A63F85">
        <w:rPr>
          <w:rFonts w:ascii="Times New Roman" w:hAnsi="Times New Roman" w:cs="Times New Roman"/>
        </w:rPr>
        <w:t xml:space="preserve"> каждого</w:t>
      </w:r>
      <w:r w:rsidR="00A168D2" w:rsidRPr="007A01FE">
        <w:rPr>
          <w:rFonts w:ascii="Times New Roman" w:hAnsi="Times New Roman" w:cs="Times New Roman"/>
        </w:rPr>
        <w:t xml:space="preserve"> пациента</w:t>
      </w:r>
      <w:r w:rsidR="00A63F85">
        <w:rPr>
          <w:rFonts w:ascii="Times New Roman" w:hAnsi="Times New Roman" w:cs="Times New Roman"/>
        </w:rPr>
        <w:t xml:space="preserve"> с РМЖ основной подгруппы. В качестве иллюстрации приведен пример категориального профиля пациента с РМЖ после хирургического лечения </w:t>
      </w:r>
      <w:r w:rsidR="00E117F8">
        <w:rPr>
          <w:rFonts w:ascii="Times New Roman" w:hAnsi="Times New Roman" w:cs="Times New Roman"/>
        </w:rPr>
        <w:t xml:space="preserve"> </w:t>
      </w:r>
      <w:r w:rsidR="00A63F85">
        <w:rPr>
          <w:rFonts w:ascii="Times New Roman" w:hAnsi="Times New Roman" w:cs="Times New Roman"/>
        </w:rPr>
        <w:t xml:space="preserve">с </w:t>
      </w:r>
      <w:proofErr w:type="spellStart"/>
      <w:r w:rsidR="00A63F85">
        <w:rPr>
          <w:rFonts w:ascii="Times New Roman" w:hAnsi="Times New Roman" w:cs="Times New Roman"/>
        </w:rPr>
        <w:t>лимфедемой</w:t>
      </w:r>
      <w:proofErr w:type="spellEnd"/>
      <w:r w:rsidR="00A63F85">
        <w:rPr>
          <w:rFonts w:ascii="Times New Roman" w:hAnsi="Times New Roman" w:cs="Times New Roman"/>
        </w:rPr>
        <w:t xml:space="preserve"> 2 ст., ограничением подвижности сустава верхней конечности, снижающими активность пациента в самообслуживании и </w:t>
      </w:r>
      <w:r w:rsidR="00F926FF">
        <w:rPr>
          <w:rFonts w:ascii="Times New Roman" w:hAnsi="Times New Roman" w:cs="Times New Roman"/>
        </w:rPr>
        <w:t xml:space="preserve">его </w:t>
      </w:r>
      <w:r w:rsidR="00A63F85">
        <w:rPr>
          <w:rFonts w:ascii="Times New Roman" w:hAnsi="Times New Roman" w:cs="Times New Roman"/>
        </w:rPr>
        <w:t xml:space="preserve">участие в бытовых, социальных и профессиональных мероприятиях </w:t>
      </w:r>
      <w:r w:rsidR="00E117F8">
        <w:rPr>
          <w:rFonts w:ascii="Times New Roman" w:hAnsi="Times New Roman" w:cs="Times New Roman"/>
        </w:rPr>
        <w:t>(Табл</w:t>
      </w:r>
      <w:r w:rsidR="008E5ED7">
        <w:rPr>
          <w:rFonts w:ascii="Times New Roman" w:hAnsi="Times New Roman" w:cs="Times New Roman"/>
        </w:rPr>
        <w:t>ица</w:t>
      </w:r>
      <w:r w:rsidR="00E117F8">
        <w:rPr>
          <w:rFonts w:ascii="Times New Roman" w:hAnsi="Times New Roman" w:cs="Times New Roman"/>
        </w:rPr>
        <w:t xml:space="preserve"> </w:t>
      </w:r>
      <w:r w:rsidR="00FC227A">
        <w:rPr>
          <w:rFonts w:ascii="Times New Roman" w:hAnsi="Times New Roman" w:cs="Times New Roman"/>
        </w:rPr>
        <w:t>4</w:t>
      </w:r>
      <w:r w:rsidR="00E117F8">
        <w:rPr>
          <w:rFonts w:ascii="Times New Roman" w:hAnsi="Times New Roman" w:cs="Times New Roman"/>
        </w:rPr>
        <w:t>)</w:t>
      </w:r>
      <w:r w:rsidR="00A168D2" w:rsidRPr="007A01FE">
        <w:rPr>
          <w:rFonts w:ascii="Times New Roman" w:hAnsi="Times New Roman" w:cs="Times New Roman"/>
        </w:rPr>
        <w:t>.</w:t>
      </w:r>
    </w:p>
    <w:p w:rsidR="00A168D2" w:rsidRDefault="00FC227A" w:rsidP="00A168D2">
      <w:pPr>
        <w:jc w:val="both"/>
        <w:rPr>
          <w:rFonts w:ascii="Times New Roman" w:eastAsia="Times New Roman" w:hAnsi="Times New Roman" w:cs="Times New Roman"/>
          <w:szCs w:val="20"/>
          <w:lang w:eastAsia="ru-RU"/>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366A7D5" wp14:editId="04415E77">
                <wp:simplePos x="0" y="0"/>
                <wp:positionH relativeFrom="column">
                  <wp:posOffset>0</wp:posOffset>
                </wp:positionH>
                <wp:positionV relativeFrom="paragraph">
                  <wp:posOffset>-635</wp:posOffset>
                </wp:positionV>
                <wp:extent cx="2245057" cy="429904"/>
                <wp:effectExtent l="0" t="0" r="15875" b="14605"/>
                <wp:wrapNone/>
                <wp:docPr id="7" name="Прямоугольник 7"/>
                <wp:cNvGraphicFramePr/>
                <a:graphic xmlns:a="http://schemas.openxmlformats.org/drawingml/2006/main">
                  <a:graphicData uri="http://schemas.microsoft.com/office/word/2010/wordprocessingShape">
                    <wps:wsp>
                      <wps:cNvSpPr/>
                      <wps:spPr>
                        <a:xfrm>
                          <a:off x="0" y="0"/>
                          <a:ext cx="2245057" cy="429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6A7D5" id="Прямоугольник 7" o:spid="_x0000_s1029" style="position:absolute;left:0;text-align:left;margin-left:0;margin-top:-.05pt;width:176.8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" filled="f" strokecolor="#1f3763 [1604]" strokeweight="1pt">
                <v:textbo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4</w:t>
                      </w:r>
                      <w:r>
                        <w:rPr>
                          <w:color w:val="000000" w:themeColor="text1"/>
                        </w:rPr>
                        <w:t>»</w:t>
                      </w:r>
                    </w:p>
                  </w:txbxContent>
                </v:textbox>
              </v:rect>
            </w:pict>
          </mc:Fallback>
        </mc:AlternateContent>
      </w:r>
    </w:p>
    <w:p w:rsidR="00FC227A" w:rsidRDefault="00FC227A" w:rsidP="00A168D2">
      <w:pPr>
        <w:jc w:val="both"/>
        <w:rPr>
          <w:rFonts w:ascii="Times New Roman" w:eastAsia="Times New Roman" w:hAnsi="Times New Roman" w:cs="Times New Roman"/>
          <w:szCs w:val="20"/>
          <w:lang w:eastAsia="ru-RU"/>
        </w:rPr>
      </w:pPr>
    </w:p>
    <w:p w:rsidR="00FC227A" w:rsidRDefault="00FC227A" w:rsidP="008E5ED7">
      <w:pPr>
        <w:snapToGrid w:val="0"/>
        <w:spacing w:line="360" w:lineRule="auto"/>
        <w:ind w:firstLine="708"/>
        <w:contextualSpacing/>
        <w:jc w:val="both"/>
        <w:rPr>
          <w:rFonts w:ascii="Times New Roman" w:hAnsi="Times New Roman" w:cs="Times New Roman"/>
        </w:rPr>
      </w:pPr>
    </w:p>
    <w:p w:rsidR="00A168D2" w:rsidRPr="00294BBF" w:rsidRDefault="00A168D2" w:rsidP="008E5ED7">
      <w:pPr>
        <w:snapToGrid w:val="0"/>
        <w:spacing w:line="360" w:lineRule="auto"/>
        <w:ind w:firstLine="708"/>
        <w:contextualSpacing/>
        <w:jc w:val="both"/>
        <w:rPr>
          <w:rFonts w:ascii="Times New Roman" w:hAnsi="Times New Roman" w:cs="Times New Roman"/>
        </w:rPr>
      </w:pPr>
      <w:r w:rsidRPr="00317E40">
        <w:rPr>
          <w:rFonts w:ascii="Times New Roman" w:hAnsi="Times New Roman" w:cs="Times New Roman"/>
        </w:rPr>
        <w:lastRenderedPageBreak/>
        <w:t>После оценки</w:t>
      </w:r>
      <w:r w:rsidR="00A63F85">
        <w:rPr>
          <w:rFonts w:ascii="Times New Roman" w:hAnsi="Times New Roman" w:cs="Times New Roman"/>
        </w:rPr>
        <w:t xml:space="preserve"> уровня функционирования</w:t>
      </w:r>
      <w:r w:rsidRPr="00317E40">
        <w:rPr>
          <w:rFonts w:ascii="Times New Roman" w:hAnsi="Times New Roman" w:cs="Times New Roman"/>
        </w:rPr>
        <w:t xml:space="preserve"> пациента</w:t>
      </w:r>
      <w:r w:rsidR="00A63F85">
        <w:rPr>
          <w:rFonts w:ascii="Times New Roman" w:hAnsi="Times New Roman" w:cs="Times New Roman"/>
        </w:rPr>
        <w:t xml:space="preserve"> с РМЖ</w:t>
      </w:r>
      <w:r w:rsidRPr="00317E40">
        <w:rPr>
          <w:rFonts w:ascii="Times New Roman" w:hAnsi="Times New Roman" w:cs="Times New Roman"/>
        </w:rPr>
        <w:t xml:space="preserve">, исходя из его категориального профиля, </w:t>
      </w:r>
      <w:r w:rsidR="00E117F8">
        <w:rPr>
          <w:rFonts w:ascii="Times New Roman" w:hAnsi="Times New Roman" w:cs="Times New Roman"/>
        </w:rPr>
        <w:t>были определены</w:t>
      </w:r>
      <w:r w:rsidRPr="00317E40">
        <w:rPr>
          <w:rFonts w:ascii="Times New Roman" w:hAnsi="Times New Roman" w:cs="Times New Roman"/>
        </w:rPr>
        <w:t xml:space="preserve"> цели вмешательств</w:t>
      </w:r>
      <w:r w:rsidR="00E117F8">
        <w:rPr>
          <w:rFonts w:ascii="Times New Roman" w:hAnsi="Times New Roman" w:cs="Times New Roman"/>
        </w:rPr>
        <w:t>а</w:t>
      </w:r>
      <w:r w:rsidRPr="00317E40">
        <w:rPr>
          <w:rFonts w:ascii="Times New Roman" w:hAnsi="Times New Roman" w:cs="Times New Roman"/>
        </w:rPr>
        <w:t xml:space="preserve">. </w:t>
      </w:r>
      <w:proofErr w:type="spellStart"/>
      <w:r w:rsidRPr="00317E40">
        <w:rPr>
          <w:rFonts w:ascii="Times New Roman" w:hAnsi="Times New Roman" w:cs="Times New Roman"/>
        </w:rPr>
        <w:t>Представленныи</w:t>
      </w:r>
      <w:proofErr w:type="spellEnd"/>
      <w:r w:rsidRPr="00317E40">
        <w:rPr>
          <w:rFonts w:ascii="Times New Roman" w:hAnsi="Times New Roman" w:cs="Times New Roman"/>
        </w:rPr>
        <w:t xml:space="preserve">̆ </w:t>
      </w:r>
      <w:proofErr w:type="spellStart"/>
      <w:r w:rsidRPr="00317E40">
        <w:rPr>
          <w:rFonts w:ascii="Times New Roman" w:hAnsi="Times New Roman" w:cs="Times New Roman"/>
        </w:rPr>
        <w:t>категориальныи</w:t>
      </w:r>
      <w:proofErr w:type="spellEnd"/>
      <w:r w:rsidRPr="00317E40">
        <w:rPr>
          <w:rFonts w:ascii="Times New Roman" w:hAnsi="Times New Roman" w:cs="Times New Roman"/>
        </w:rPr>
        <w:t>̆ профиль</w:t>
      </w:r>
      <w:r w:rsidR="00A63F85">
        <w:rPr>
          <w:rFonts w:ascii="Times New Roman" w:hAnsi="Times New Roman" w:cs="Times New Roman"/>
        </w:rPr>
        <w:t xml:space="preserve"> </w:t>
      </w:r>
      <w:r w:rsidRPr="00317E40">
        <w:rPr>
          <w:rFonts w:ascii="Times New Roman" w:hAnsi="Times New Roman" w:cs="Times New Roman"/>
        </w:rPr>
        <w:t xml:space="preserve">иллюстрирует аспекты функционирования организма </w:t>
      </w:r>
      <w:r>
        <w:rPr>
          <w:rFonts w:ascii="Times New Roman" w:hAnsi="Times New Roman" w:cs="Times New Roman"/>
        </w:rPr>
        <w:t xml:space="preserve">онкологического </w:t>
      </w:r>
      <w:r w:rsidRPr="00317E40">
        <w:rPr>
          <w:rFonts w:ascii="Times New Roman" w:hAnsi="Times New Roman" w:cs="Times New Roman"/>
        </w:rPr>
        <w:t xml:space="preserve">пациента </w:t>
      </w:r>
      <w:r>
        <w:rPr>
          <w:rFonts w:ascii="Times New Roman" w:hAnsi="Times New Roman" w:cs="Times New Roman"/>
        </w:rPr>
        <w:t xml:space="preserve">с РМЖ с нарушением подвижности верхней конечности в связи с </w:t>
      </w:r>
      <w:proofErr w:type="spellStart"/>
      <w:r>
        <w:rPr>
          <w:rFonts w:ascii="Times New Roman" w:hAnsi="Times New Roman" w:cs="Times New Roman"/>
        </w:rPr>
        <w:t>лимфедемой</w:t>
      </w:r>
      <w:proofErr w:type="spellEnd"/>
      <w:r>
        <w:rPr>
          <w:rFonts w:ascii="Times New Roman" w:hAnsi="Times New Roman" w:cs="Times New Roman"/>
        </w:rPr>
        <w:t xml:space="preserve"> </w:t>
      </w:r>
      <w:r w:rsidRPr="00317E40">
        <w:rPr>
          <w:rFonts w:ascii="Times New Roman" w:hAnsi="Times New Roman" w:cs="Times New Roman"/>
        </w:rPr>
        <w:t xml:space="preserve">в компонентах функций организма (b), структуры тела (s), активности и участия (d) и степени положительного (+) или отрицательного (–) </w:t>
      </w:r>
      <w:proofErr w:type="spellStart"/>
      <w:r w:rsidRPr="00317E40">
        <w:rPr>
          <w:rFonts w:ascii="Times New Roman" w:hAnsi="Times New Roman" w:cs="Times New Roman"/>
        </w:rPr>
        <w:t>взаимодействия</w:t>
      </w:r>
      <w:proofErr w:type="spellEnd"/>
      <w:r w:rsidRPr="00317E40">
        <w:rPr>
          <w:rFonts w:ascii="Times New Roman" w:hAnsi="Times New Roman" w:cs="Times New Roman"/>
        </w:rPr>
        <w:t xml:space="preserve"> с </w:t>
      </w:r>
      <w:proofErr w:type="spellStart"/>
      <w:r w:rsidRPr="00317E40">
        <w:rPr>
          <w:rFonts w:ascii="Times New Roman" w:hAnsi="Times New Roman" w:cs="Times New Roman"/>
        </w:rPr>
        <w:t>окружающеи</w:t>
      </w:r>
      <w:proofErr w:type="spellEnd"/>
      <w:r w:rsidRPr="00317E40">
        <w:rPr>
          <w:rFonts w:ascii="Times New Roman" w:hAnsi="Times New Roman" w:cs="Times New Roman"/>
        </w:rPr>
        <w:t xml:space="preserve">̆ </w:t>
      </w:r>
      <w:proofErr w:type="spellStart"/>
      <w:r w:rsidRPr="00317E40">
        <w:rPr>
          <w:rFonts w:ascii="Times New Roman" w:hAnsi="Times New Roman" w:cs="Times New Roman"/>
        </w:rPr>
        <w:t>средои</w:t>
      </w:r>
      <w:proofErr w:type="spellEnd"/>
      <w:r w:rsidRPr="00317E40">
        <w:rPr>
          <w:rFonts w:ascii="Times New Roman" w:hAnsi="Times New Roman" w:cs="Times New Roman"/>
        </w:rPr>
        <w:t xml:space="preserve">̆ (е). </w:t>
      </w:r>
      <w:proofErr w:type="spellStart"/>
      <w:r w:rsidRPr="00294BBF">
        <w:rPr>
          <w:rFonts w:ascii="Times New Roman" w:hAnsi="Times New Roman" w:cs="Times New Roman"/>
        </w:rPr>
        <w:t>Категориальныи</w:t>
      </w:r>
      <w:proofErr w:type="spellEnd"/>
      <w:r w:rsidRPr="00294BBF">
        <w:rPr>
          <w:rFonts w:ascii="Times New Roman" w:hAnsi="Times New Roman" w:cs="Times New Roman"/>
        </w:rPr>
        <w:t xml:space="preserve">̆ профиль является </w:t>
      </w:r>
      <w:proofErr w:type="spellStart"/>
      <w:r w:rsidRPr="00294BBF">
        <w:rPr>
          <w:rFonts w:ascii="Times New Roman" w:hAnsi="Times New Roman" w:cs="Times New Roman"/>
        </w:rPr>
        <w:t>иллюстрациеи</w:t>
      </w:r>
      <w:proofErr w:type="spellEnd"/>
      <w:r w:rsidRPr="00294BBF">
        <w:rPr>
          <w:rFonts w:ascii="Times New Roman" w:hAnsi="Times New Roman" w:cs="Times New Roman"/>
        </w:rPr>
        <w:t xml:space="preserve">̆ функционального состояния пациента на момент его оценки. </w:t>
      </w:r>
      <w:proofErr w:type="spellStart"/>
      <w:r w:rsidRPr="00294BBF">
        <w:rPr>
          <w:rFonts w:ascii="Times New Roman" w:hAnsi="Times New Roman" w:cs="Times New Roman"/>
        </w:rPr>
        <w:t>Основои</w:t>
      </w:r>
      <w:proofErr w:type="spellEnd"/>
      <w:r w:rsidRPr="00294BBF">
        <w:rPr>
          <w:rFonts w:ascii="Times New Roman" w:hAnsi="Times New Roman" w:cs="Times New Roman"/>
        </w:rPr>
        <w:t>̆ для создания категориального профиля по МКФ явля</w:t>
      </w:r>
      <w:r w:rsidR="00E117F8">
        <w:rPr>
          <w:rFonts w:ascii="Times New Roman" w:hAnsi="Times New Roman" w:cs="Times New Roman"/>
        </w:rPr>
        <w:t>лся</w:t>
      </w:r>
      <w:r w:rsidRPr="00294BBF">
        <w:rPr>
          <w:rFonts w:ascii="Times New Roman" w:hAnsi="Times New Roman" w:cs="Times New Roman"/>
        </w:rPr>
        <w:t xml:space="preserve"> </w:t>
      </w:r>
      <w:r>
        <w:rPr>
          <w:rFonts w:ascii="Times New Roman" w:hAnsi="Times New Roman" w:cs="Times New Roman"/>
        </w:rPr>
        <w:t>базовый набор</w:t>
      </w:r>
      <w:r w:rsidRPr="00294BBF">
        <w:rPr>
          <w:rFonts w:ascii="Times New Roman" w:hAnsi="Times New Roman" w:cs="Times New Roman"/>
        </w:rPr>
        <w:t xml:space="preserve"> и </w:t>
      </w:r>
      <w:r>
        <w:rPr>
          <w:rFonts w:ascii="Times New Roman" w:hAnsi="Times New Roman" w:cs="Times New Roman"/>
        </w:rPr>
        <w:t>балльная оценка</w:t>
      </w:r>
      <w:r w:rsidRPr="00294BBF">
        <w:rPr>
          <w:rFonts w:ascii="Times New Roman" w:hAnsi="Times New Roman" w:cs="Times New Roman"/>
        </w:rPr>
        <w:t xml:space="preserve"> </w:t>
      </w:r>
      <w:proofErr w:type="spellStart"/>
      <w:r w:rsidRPr="00294BBF">
        <w:rPr>
          <w:rFonts w:ascii="Times New Roman" w:hAnsi="Times New Roman" w:cs="Times New Roman"/>
        </w:rPr>
        <w:t>каждои</w:t>
      </w:r>
      <w:proofErr w:type="spellEnd"/>
      <w:r w:rsidRPr="00294BBF">
        <w:rPr>
          <w:rFonts w:ascii="Times New Roman" w:hAnsi="Times New Roman" w:cs="Times New Roman"/>
        </w:rPr>
        <w:t xml:space="preserve">̆ категории. </w:t>
      </w:r>
      <w:r>
        <w:rPr>
          <w:rFonts w:ascii="Times New Roman" w:hAnsi="Times New Roman" w:cs="Times New Roman"/>
        </w:rPr>
        <w:t xml:space="preserve">На основании категориального профиля после проведения очередного этапа реабилитационных мероприятий </w:t>
      </w:r>
      <w:r w:rsidR="00E117F8">
        <w:rPr>
          <w:rFonts w:ascii="Times New Roman" w:hAnsi="Times New Roman" w:cs="Times New Roman"/>
        </w:rPr>
        <w:t>оценивалась</w:t>
      </w:r>
      <w:r>
        <w:rPr>
          <w:rFonts w:ascii="Times New Roman" w:hAnsi="Times New Roman" w:cs="Times New Roman"/>
        </w:rPr>
        <w:t xml:space="preserve"> динамик</w:t>
      </w:r>
      <w:r w:rsidR="00E117F8">
        <w:rPr>
          <w:rFonts w:ascii="Times New Roman" w:hAnsi="Times New Roman" w:cs="Times New Roman"/>
        </w:rPr>
        <w:t>а</w:t>
      </w:r>
      <w:r>
        <w:rPr>
          <w:rFonts w:ascii="Times New Roman" w:hAnsi="Times New Roman" w:cs="Times New Roman"/>
        </w:rPr>
        <w:t xml:space="preserve"> реабилитационного потенциала</w:t>
      </w:r>
      <w:r w:rsidR="00E117F8">
        <w:rPr>
          <w:rFonts w:ascii="Times New Roman" w:hAnsi="Times New Roman" w:cs="Times New Roman"/>
        </w:rPr>
        <w:t xml:space="preserve"> (Табл</w:t>
      </w:r>
      <w:r w:rsidR="008E5ED7">
        <w:rPr>
          <w:rFonts w:ascii="Times New Roman" w:hAnsi="Times New Roman" w:cs="Times New Roman"/>
        </w:rPr>
        <w:t xml:space="preserve">ица </w:t>
      </w:r>
      <w:r w:rsidR="00FC227A">
        <w:rPr>
          <w:rFonts w:ascii="Times New Roman" w:hAnsi="Times New Roman" w:cs="Times New Roman"/>
        </w:rPr>
        <w:t>5</w:t>
      </w:r>
      <w:r w:rsidR="00E117F8">
        <w:rPr>
          <w:rFonts w:ascii="Times New Roman" w:hAnsi="Times New Roman" w:cs="Times New Roman"/>
        </w:rPr>
        <w:t>)</w:t>
      </w:r>
      <w:r>
        <w:rPr>
          <w:rFonts w:ascii="Times New Roman" w:hAnsi="Times New Roman" w:cs="Times New Roman"/>
        </w:rPr>
        <w:t>.</w:t>
      </w:r>
    </w:p>
    <w:p w:rsidR="00A168D2" w:rsidRDefault="00FC227A" w:rsidP="00A168D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6AE2E5C" wp14:editId="63352735">
                <wp:simplePos x="0" y="0"/>
                <wp:positionH relativeFrom="column">
                  <wp:posOffset>0</wp:posOffset>
                </wp:positionH>
                <wp:positionV relativeFrom="paragraph">
                  <wp:posOffset>0</wp:posOffset>
                </wp:positionV>
                <wp:extent cx="2245057" cy="429904"/>
                <wp:effectExtent l="0" t="0" r="15875" b="14605"/>
                <wp:wrapNone/>
                <wp:docPr id="8" name="Прямоугольник 8"/>
                <wp:cNvGraphicFramePr/>
                <a:graphic xmlns:a="http://schemas.openxmlformats.org/drawingml/2006/main">
                  <a:graphicData uri="http://schemas.microsoft.com/office/word/2010/wordprocessingShape">
                    <wps:wsp>
                      <wps:cNvSpPr/>
                      <wps:spPr>
                        <a:xfrm>
                          <a:off x="0" y="0"/>
                          <a:ext cx="2245057" cy="4299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E2E5C" id="Прямоугольник 8" o:spid="_x0000_s1030" style="position:absolute;left:0;text-align:left;margin-left:0;margin-top:0;width:176.8pt;height:33.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" filled="f" strokecolor="#1f3763 [1604]" strokeweight="1pt">
                <v:textbox>
                  <w:txbxContent>
                    <w:p w:rsidR="00FC227A" w:rsidRPr="00FC227A" w:rsidRDefault="00FC227A" w:rsidP="00FC227A">
                      <w:pPr>
                        <w:jc w:val="center"/>
                        <w:rPr>
                          <w:color w:val="000000" w:themeColor="text1"/>
                        </w:rPr>
                      </w:pPr>
                      <w:r>
                        <w:rPr>
                          <w:color w:val="000000" w:themeColor="text1"/>
                        </w:rPr>
                        <w:t>«</w:t>
                      </w:r>
                      <w:r w:rsidRPr="00FC227A">
                        <w:rPr>
                          <w:color w:val="000000" w:themeColor="text1"/>
                        </w:rPr>
                        <w:t xml:space="preserve">Место Таблицы </w:t>
                      </w:r>
                      <w:r>
                        <w:rPr>
                          <w:color w:val="000000" w:themeColor="text1"/>
                        </w:rPr>
                        <w:t>5</w:t>
                      </w:r>
                      <w:r>
                        <w:rPr>
                          <w:color w:val="000000" w:themeColor="text1"/>
                        </w:rPr>
                        <w:t>»</w:t>
                      </w:r>
                    </w:p>
                  </w:txbxContent>
                </v:textbox>
              </v:rect>
            </w:pict>
          </mc:Fallback>
        </mc:AlternateContent>
      </w:r>
    </w:p>
    <w:p w:rsidR="00724751" w:rsidRDefault="00724751" w:rsidP="00724751">
      <w:pPr>
        <w:spacing w:line="276" w:lineRule="auto"/>
        <w:ind w:firstLine="567"/>
        <w:jc w:val="both"/>
        <w:rPr>
          <w:rFonts w:ascii="Times New Roman" w:hAnsi="Times New Roman" w:cs="Times New Roman"/>
        </w:rPr>
      </w:pPr>
    </w:p>
    <w:p w:rsidR="00724751" w:rsidRDefault="00724751" w:rsidP="00724751">
      <w:pPr>
        <w:spacing w:line="276" w:lineRule="auto"/>
        <w:ind w:firstLine="567"/>
        <w:jc w:val="both"/>
        <w:rPr>
          <w:rFonts w:ascii="Times New Roman" w:hAnsi="Times New Roman" w:cs="Times New Roman"/>
        </w:rPr>
      </w:pPr>
    </w:p>
    <w:p w:rsidR="00A168D2" w:rsidRPr="00A63F85" w:rsidRDefault="00A168D2" w:rsidP="008E5ED7">
      <w:pPr>
        <w:snapToGrid w:val="0"/>
        <w:spacing w:line="360" w:lineRule="auto"/>
        <w:ind w:firstLine="708"/>
        <w:contextualSpacing/>
        <w:jc w:val="both"/>
        <w:rPr>
          <w:rFonts w:ascii="Times New Roman" w:hAnsi="Times New Roman" w:cs="Times New Roman"/>
          <w:b/>
        </w:rPr>
      </w:pPr>
      <w:r w:rsidRPr="00A63F85">
        <w:rPr>
          <w:rFonts w:ascii="Times New Roman" w:hAnsi="Times New Roman" w:cs="Times New Roman"/>
          <w:b/>
        </w:rPr>
        <w:t>Выводы.</w:t>
      </w:r>
    </w:p>
    <w:p w:rsidR="009D59CD" w:rsidRDefault="009D59CD" w:rsidP="008E5ED7">
      <w:pPr>
        <w:snapToGrid w:val="0"/>
        <w:spacing w:line="360" w:lineRule="auto"/>
        <w:ind w:firstLine="708"/>
        <w:contextualSpacing/>
        <w:jc w:val="both"/>
        <w:rPr>
          <w:rFonts w:ascii="Times New Roman" w:hAnsi="Times New Roman" w:cs="Times New Roman"/>
        </w:rPr>
      </w:pPr>
      <w:r w:rsidRPr="009D59CD">
        <w:rPr>
          <w:rFonts w:ascii="Times New Roman" w:hAnsi="Times New Roman" w:cs="Times New Roman"/>
        </w:rPr>
        <w:t>При оценке эффективности реабилитации на основе МКФ у пациентов с</w:t>
      </w:r>
      <w:r w:rsidR="00A63F85">
        <w:rPr>
          <w:rFonts w:ascii="Times New Roman" w:hAnsi="Times New Roman" w:cs="Times New Roman"/>
        </w:rPr>
        <w:t xml:space="preserve">о злокачественными новообразованиями молочной железы </w:t>
      </w:r>
      <w:r w:rsidRPr="009D59CD">
        <w:rPr>
          <w:rFonts w:ascii="Times New Roman" w:hAnsi="Times New Roman" w:cs="Times New Roman"/>
        </w:rPr>
        <w:t>было выявлено, что наибольшая динамика достигнута в восстановлении функций, связанных с аппаратом движения (</w:t>
      </w:r>
      <w:r w:rsidR="00A63F85">
        <w:rPr>
          <w:rFonts w:ascii="Times New Roman" w:hAnsi="Times New Roman" w:cs="Times New Roman"/>
        </w:rPr>
        <w:t>верхний плечевой пояс</w:t>
      </w:r>
      <w:r w:rsidRPr="009D59CD">
        <w:rPr>
          <w:rFonts w:ascii="Times New Roman" w:hAnsi="Times New Roman" w:cs="Times New Roman"/>
        </w:rPr>
        <w:t xml:space="preserve">), </w:t>
      </w:r>
      <w:r w:rsidR="00A63F85">
        <w:rPr>
          <w:rFonts w:ascii="Times New Roman" w:hAnsi="Times New Roman" w:cs="Times New Roman"/>
        </w:rPr>
        <w:t>дыхательной</w:t>
      </w:r>
      <w:r w:rsidRPr="009D59CD">
        <w:rPr>
          <w:rFonts w:ascii="Times New Roman" w:hAnsi="Times New Roman" w:cs="Times New Roman"/>
        </w:rPr>
        <w:t xml:space="preserve"> системы и </w:t>
      </w:r>
      <w:r w:rsidR="00A63F85">
        <w:rPr>
          <w:rFonts w:ascii="Times New Roman" w:hAnsi="Times New Roman" w:cs="Times New Roman"/>
        </w:rPr>
        <w:t>самообслуживания</w:t>
      </w:r>
      <w:r w:rsidRPr="009D59CD">
        <w:rPr>
          <w:rFonts w:ascii="Times New Roman" w:hAnsi="Times New Roman" w:cs="Times New Roman"/>
        </w:rPr>
        <w:t xml:space="preserve">. Необходимо подчеркнуть, что использование отдельных шкал позволяет провести </w:t>
      </w:r>
      <w:proofErr w:type="spellStart"/>
      <w:r w:rsidRPr="009D59CD">
        <w:rPr>
          <w:rFonts w:ascii="Times New Roman" w:hAnsi="Times New Roman" w:cs="Times New Roman"/>
        </w:rPr>
        <w:t>системныи</w:t>
      </w:r>
      <w:proofErr w:type="spellEnd"/>
      <w:r w:rsidRPr="009D59CD">
        <w:rPr>
          <w:rFonts w:ascii="Times New Roman" w:hAnsi="Times New Roman" w:cs="Times New Roman"/>
        </w:rPr>
        <w:t xml:space="preserve">̆ анализ состояния здоровья пациента, определить краткосрочную и долгосрочную цель </w:t>
      </w:r>
      <w:proofErr w:type="spellStart"/>
      <w:r w:rsidRPr="009D59CD">
        <w:rPr>
          <w:rFonts w:ascii="Times New Roman" w:hAnsi="Times New Roman" w:cs="Times New Roman"/>
        </w:rPr>
        <w:t>медицинскои</w:t>
      </w:r>
      <w:proofErr w:type="spellEnd"/>
      <w:r w:rsidRPr="009D59CD">
        <w:rPr>
          <w:rFonts w:ascii="Times New Roman" w:hAnsi="Times New Roman" w:cs="Times New Roman"/>
        </w:rPr>
        <w:t xml:space="preserve">̆ реабилитации. Перемещая акцент с причины на </w:t>
      </w:r>
      <w:proofErr w:type="spellStart"/>
      <w:r w:rsidRPr="009D59CD">
        <w:rPr>
          <w:rFonts w:ascii="Times New Roman" w:hAnsi="Times New Roman" w:cs="Times New Roman"/>
        </w:rPr>
        <w:t>воздействие</w:t>
      </w:r>
      <w:proofErr w:type="spellEnd"/>
      <w:r w:rsidRPr="009D59CD">
        <w:rPr>
          <w:rFonts w:ascii="Times New Roman" w:hAnsi="Times New Roman" w:cs="Times New Roman"/>
        </w:rPr>
        <w:t xml:space="preserve">, МКФ помещает все состояния здоровья на равную основу так, что они сравниваются по </w:t>
      </w:r>
      <w:proofErr w:type="spellStart"/>
      <w:r w:rsidRPr="009D59CD">
        <w:rPr>
          <w:rFonts w:ascii="Times New Roman" w:hAnsi="Times New Roman" w:cs="Times New Roman"/>
        </w:rPr>
        <w:t>общеи</w:t>
      </w:r>
      <w:proofErr w:type="spellEnd"/>
      <w:r w:rsidRPr="009D59CD">
        <w:rPr>
          <w:rFonts w:ascii="Times New Roman" w:hAnsi="Times New Roman" w:cs="Times New Roman"/>
        </w:rPr>
        <w:t>̆ шкале – шкале здоровья и ограничений жизнедеятельности.</w:t>
      </w:r>
    </w:p>
    <w:p w:rsidR="00AD7737" w:rsidRDefault="009D59CD" w:rsidP="008E5ED7">
      <w:pPr>
        <w:snapToGrid w:val="0"/>
        <w:spacing w:line="360" w:lineRule="auto"/>
        <w:ind w:firstLine="708"/>
        <w:contextualSpacing/>
        <w:jc w:val="both"/>
        <w:rPr>
          <w:rFonts w:ascii="Times New Roman" w:hAnsi="Times New Roman" w:cs="Times New Roman"/>
        </w:rPr>
      </w:pPr>
      <w:r w:rsidRPr="009D59CD">
        <w:rPr>
          <w:rFonts w:ascii="Times New Roman" w:hAnsi="Times New Roman" w:cs="Times New Roman"/>
        </w:rPr>
        <w:t xml:space="preserve">Работами многих авторов показано, что использование МКФ позволяет выявить улучшение жизнедеятельности и участия пациента, даже если нарушения остаются на прежнем уровне, что является необходимым условием для оценки проведения качества лечения. Таким образом, применение МКФ, как индикативного показателя работы каждого специалиста, позволяет объективно оценить эффективность проводимых лечебных мероприятий, определить </w:t>
      </w:r>
      <w:proofErr w:type="spellStart"/>
      <w:r w:rsidRPr="009D59CD">
        <w:rPr>
          <w:rFonts w:ascii="Times New Roman" w:hAnsi="Times New Roman" w:cs="Times New Roman"/>
        </w:rPr>
        <w:t>реабилитационныи</w:t>
      </w:r>
      <w:proofErr w:type="spellEnd"/>
      <w:r w:rsidRPr="009D59CD">
        <w:rPr>
          <w:rFonts w:ascii="Times New Roman" w:hAnsi="Times New Roman" w:cs="Times New Roman"/>
        </w:rPr>
        <w:t xml:space="preserve">̆ потенциал, прогноз восстановления нарушенных функций, достижение краткосрочных и долгосрочных </w:t>
      </w:r>
      <w:proofErr w:type="spellStart"/>
      <w:r w:rsidRPr="009D59CD">
        <w:rPr>
          <w:rFonts w:ascii="Times New Roman" w:hAnsi="Times New Roman" w:cs="Times New Roman"/>
        </w:rPr>
        <w:t>целеи</w:t>
      </w:r>
      <w:proofErr w:type="spellEnd"/>
      <w:r w:rsidRPr="009D59CD">
        <w:rPr>
          <w:rFonts w:ascii="Times New Roman" w:hAnsi="Times New Roman" w:cs="Times New Roman"/>
        </w:rPr>
        <w:t>̆.</w:t>
      </w:r>
      <w:r w:rsidR="00D067DD" w:rsidRPr="00D067DD">
        <w:rPr>
          <w:rFonts w:ascii="Times New Roman" w:hAnsi="Times New Roman" w:cs="Times New Roman"/>
        </w:rPr>
        <w:t xml:space="preserve"> </w:t>
      </w:r>
    </w:p>
    <w:p w:rsidR="00106B23" w:rsidRDefault="00106B23" w:rsidP="008E5ED7">
      <w:pPr>
        <w:snapToGrid w:val="0"/>
        <w:spacing w:line="360" w:lineRule="auto"/>
        <w:ind w:firstLine="708"/>
        <w:contextualSpacing/>
        <w:jc w:val="both"/>
        <w:rPr>
          <w:rFonts w:ascii="Times New Roman" w:hAnsi="Times New Roman" w:cs="Times New Roman"/>
          <w:b/>
        </w:rPr>
      </w:pPr>
    </w:p>
    <w:p w:rsidR="00FC227A" w:rsidRPr="002F225D" w:rsidRDefault="00F926FF" w:rsidP="008E5ED7">
      <w:pPr>
        <w:snapToGrid w:val="0"/>
        <w:spacing w:line="360" w:lineRule="auto"/>
        <w:ind w:firstLine="708"/>
        <w:contextualSpacing/>
        <w:jc w:val="both"/>
        <w:rPr>
          <w:rFonts w:ascii="Times New Roman" w:hAnsi="Times New Roman" w:cs="Times New Roman"/>
          <w:b/>
          <w:lang w:val="en-US"/>
        </w:rPr>
      </w:pPr>
      <w:r w:rsidRPr="00F926FF">
        <w:rPr>
          <w:rFonts w:ascii="Times New Roman" w:hAnsi="Times New Roman" w:cs="Times New Roman"/>
          <w:b/>
        </w:rPr>
        <w:t>Список</w:t>
      </w:r>
      <w:r w:rsidRPr="002F225D">
        <w:rPr>
          <w:rFonts w:ascii="Times New Roman" w:hAnsi="Times New Roman" w:cs="Times New Roman"/>
          <w:b/>
          <w:lang w:val="en-US"/>
        </w:rPr>
        <w:t xml:space="preserve"> </w:t>
      </w:r>
      <w:r w:rsidRPr="00F926FF">
        <w:rPr>
          <w:rFonts w:ascii="Times New Roman" w:hAnsi="Times New Roman" w:cs="Times New Roman"/>
          <w:b/>
        </w:rPr>
        <w:t>литературы</w:t>
      </w:r>
      <w:r w:rsidRPr="002F225D">
        <w:rPr>
          <w:rFonts w:ascii="Times New Roman" w:hAnsi="Times New Roman" w:cs="Times New Roman"/>
          <w:b/>
          <w:lang w:val="en-US"/>
        </w:rPr>
        <w:t>.</w:t>
      </w:r>
    </w:p>
    <w:p w:rsidR="000D6006" w:rsidRDefault="00F926FF" w:rsidP="00F926FF">
      <w:pPr>
        <w:snapToGrid w:val="0"/>
        <w:spacing w:line="360" w:lineRule="auto"/>
        <w:contextualSpacing/>
        <w:jc w:val="both"/>
        <w:rPr>
          <w:rFonts w:ascii="Times New Roman" w:hAnsi="Times New Roman" w:cs="Times New Roman"/>
          <w:lang w:val="en-US"/>
        </w:rPr>
      </w:pPr>
      <w:r>
        <w:rPr>
          <w:rFonts w:ascii="Times New Roman" w:hAnsi="Times New Roman" w:cs="Times New Roman"/>
          <w:lang w:val="en-US"/>
        </w:rPr>
        <w:lastRenderedPageBreak/>
        <w:t xml:space="preserve">1. </w:t>
      </w:r>
      <w:r w:rsidRPr="00F926FF">
        <w:rPr>
          <w:rFonts w:ascii="Times New Roman" w:hAnsi="Times New Roman" w:cs="Times New Roman"/>
          <w:lang w:val="en-US"/>
        </w:rPr>
        <w:t>Schmitz K</w:t>
      </w:r>
      <w:r>
        <w:rPr>
          <w:rFonts w:ascii="Times New Roman" w:hAnsi="Times New Roman" w:cs="Times New Roman"/>
          <w:lang w:val="en-US"/>
        </w:rPr>
        <w:t>.</w:t>
      </w:r>
      <w:r w:rsidRPr="00F926FF">
        <w:rPr>
          <w:rFonts w:ascii="Times New Roman" w:hAnsi="Times New Roman" w:cs="Times New Roman"/>
          <w:lang w:val="en-US"/>
        </w:rPr>
        <w:t>H</w:t>
      </w:r>
      <w:r>
        <w:rPr>
          <w:rFonts w:ascii="Times New Roman" w:hAnsi="Times New Roman" w:cs="Times New Roman"/>
          <w:lang w:val="en-US"/>
        </w:rPr>
        <w:t>.</w:t>
      </w:r>
      <w:r w:rsidRPr="00F926FF">
        <w:rPr>
          <w:rFonts w:ascii="Times New Roman" w:hAnsi="Times New Roman" w:cs="Times New Roman"/>
          <w:lang w:val="en-US"/>
        </w:rPr>
        <w:t>, Speck R</w:t>
      </w:r>
      <w:r>
        <w:rPr>
          <w:rFonts w:ascii="Times New Roman" w:hAnsi="Times New Roman" w:cs="Times New Roman"/>
          <w:lang w:val="en-US"/>
        </w:rPr>
        <w:t>.</w:t>
      </w:r>
      <w:r w:rsidRPr="00F926FF">
        <w:rPr>
          <w:rFonts w:ascii="Times New Roman" w:hAnsi="Times New Roman" w:cs="Times New Roman"/>
          <w:lang w:val="en-US"/>
        </w:rPr>
        <w:t>M</w:t>
      </w:r>
      <w:r>
        <w:rPr>
          <w:rFonts w:ascii="Times New Roman" w:hAnsi="Times New Roman" w:cs="Times New Roman"/>
          <w:lang w:val="en-US"/>
        </w:rPr>
        <w:t>.</w:t>
      </w:r>
      <w:r w:rsidRPr="00F926FF">
        <w:rPr>
          <w:rFonts w:ascii="Times New Roman" w:hAnsi="Times New Roman" w:cs="Times New Roman"/>
          <w:lang w:val="en-US"/>
        </w:rPr>
        <w:t>, Rye S</w:t>
      </w:r>
      <w:r>
        <w:rPr>
          <w:rFonts w:ascii="Times New Roman" w:hAnsi="Times New Roman" w:cs="Times New Roman"/>
          <w:lang w:val="en-US"/>
        </w:rPr>
        <w:t>.</w:t>
      </w:r>
      <w:r w:rsidRPr="00F926FF">
        <w:rPr>
          <w:rFonts w:ascii="Times New Roman" w:hAnsi="Times New Roman" w:cs="Times New Roman"/>
          <w:lang w:val="en-US"/>
        </w:rPr>
        <w:t>A</w:t>
      </w:r>
      <w:r>
        <w:rPr>
          <w:rFonts w:ascii="Times New Roman" w:hAnsi="Times New Roman" w:cs="Times New Roman"/>
          <w:lang w:val="en-US"/>
        </w:rPr>
        <w:t>.</w:t>
      </w:r>
      <w:r w:rsidRPr="00F926FF">
        <w:rPr>
          <w:rFonts w:ascii="Times New Roman" w:hAnsi="Times New Roman" w:cs="Times New Roman"/>
          <w:lang w:val="en-US"/>
        </w:rPr>
        <w:t xml:space="preserve">, </w:t>
      </w:r>
      <w:proofErr w:type="spellStart"/>
      <w:r w:rsidRPr="00F926FF">
        <w:rPr>
          <w:rFonts w:ascii="Times New Roman" w:hAnsi="Times New Roman" w:cs="Times New Roman"/>
          <w:lang w:val="en-US"/>
        </w:rPr>
        <w:t>DiSipio</w:t>
      </w:r>
      <w:proofErr w:type="spellEnd"/>
      <w:r w:rsidRPr="00F926FF">
        <w:rPr>
          <w:rFonts w:ascii="Times New Roman" w:hAnsi="Times New Roman" w:cs="Times New Roman"/>
          <w:lang w:val="en-US"/>
        </w:rPr>
        <w:t xml:space="preserve"> T</w:t>
      </w:r>
      <w:r>
        <w:rPr>
          <w:rFonts w:ascii="Times New Roman" w:hAnsi="Times New Roman" w:cs="Times New Roman"/>
          <w:lang w:val="en-US"/>
        </w:rPr>
        <w:t>.</w:t>
      </w:r>
      <w:r w:rsidRPr="00F926FF">
        <w:rPr>
          <w:rFonts w:ascii="Times New Roman" w:hAnsi="Times New Roman" w:cs="Times New Roman"/>
          <w:lang w:val="en-US"/>
        </w:rPr>
        <w:t>, Hayes S</w:t>
      </w:r>
      <w:r>
        <w:rPr>
          <w:rFonts w:ascii="Times New Roman" w:hAnsi="Times New Roman" w:cs="Times New Roman"/>
          <w:lang w:val="en-US"/>
        </w:rPr>
        <w:t>.</w:t>
      </w:r>
      <w:r w:rsidRPr="00F926FF">
        <w:rPr>
          <w:rFonts w:ascii="Times New Roman" w:hAnsi="Times New Roman" w:cs="Times New Roman"/>
          <w:lang w:val="en-US"/>
        </w:rPr>
        <w:t xml:space="preserve">C. Prevalence of breast cancer treatment sequelae over 6 years of follow-up: </w:t>
      </w:r>
      <w:proofErr w:type="gramStart"/>
      <w:r w:rsidRPr="00F926FF">
        <w:rPr>
          <w:rFonts w:ascii="Times New Roman" w:hAnsi="Times New Roman" w:cs="Times New Roman"/>
          <w:lang w:val="en-US"/>
        </w:rPr>
        <w:t>the</w:t>
      </w:r>
      <w:proofErr w:type="gramEnd"/>
      <w:r w:rsidRPr="00F926FF">
        <w:rPr>
          <w:rFonts w:ascii="Times New Roman" w:hAnsi="Times New Roman" w:cs="Times New Roman"/>
          <w:lang w:val="en-US"/>
        </w:rPr>
        <w:t xml:space="preserve"> Pulling Through Study. Cancer</w:t>
      </w:r>
      <w:r>
        <w:rPr>
          <w:rFonts w:ascii="Times New Roman" w:hAnsi="Times New Roman" w:cs="Times New Roman"/>
          <w:lang w:val="en-US"/>
        </w:rPr>
        <w:t>;</w:t>
      </w:r>
      <w:r w:rsidRPr="00F926FF">
        <w:rPr>
          <w:rFonts w:ascii="Times New Roman" w:hAnsi="Times New Roman" w:cs="Times New Roman"/>
          <w:lang w:val="en-US"/>
        </w:rPr>
        <w:t xml:space="preserve"> 2012;118(8):</w:t>
      </w:r>
      <w:r>
        <w:rPr>
          <w:rFonts w:ascii="Times New Roman" w:hAnsi="Times New Roman" w:cs="Times New Roman"/>
          <w:lang w:val="en-US"/>
        </w:rPr>
        <w:t xml:space="preserve"> </w:t>
      </w:r>
      <w:r w:rsidRPr="00F926FF">
        <w:rPr>
          <w:rFonts w:ascii="Times New Roman" w:hAnsi="Times New Roman" w:cs="Times New Roman"/>
          <w:lang w:val="en-US"/>
        </w:rPr>
        <w:t>2217-2225.</w:t>
      </w:r>
      <w:r w:rsidR="000D6006" w:rsidRPr="000D6006">
        <w:rPr>
          <w:rFonts w:ascii="Times New Roman" w:hAnsi="Times New Roman" w:cs="Times New Roman"/>
          <w:lang w:val="en-US"/>
        </w:rPr>
        <w:t xml:space="preserve"> </w:t>
      </w:r>
    </w:p>
    <w:p w:rsidR="00F926FF" w:rsidRDefault="000D6006" w:rsidP="00F926FF">
      <w:pPr>
        <w:snapToGrid w:val="0"/>
        <w:spacing w:line="360" w:lineRule="auto"/>
        <w:contextualSpacing/>
        <w:jc w:val="both"/>
        <w:rPr>
          <w:rFonts w:ascii="Times New Roman" w:hAnsi="Times New Roman" w:cs="Times New Roman"/>
          <w:lang w:val="en-US"/>
        </w:rPr>
      </w:pPr>
      <w:r>
        <w:rPr>
          <w:rFonts w:ascii="Times New Roman" w:hAnsi="Times New Roman" w:cs="Times New Roman"/>
          <w:lang w:val="en-US"/>
        </w:rPr>
        <w:t xml:space="preserve">2. </w:t>
      </w:r>
      <w:proofErr w:type="spellStart"/>
      <w:r w:rsidRPr="000D6006">
        <w:rPr>
          <w:rFonts w:ascii="Times New Roman" w:hAnsi="Times New Roman" w:cs="Times New Roman"/>
          <w:lang w:val="en-US"/>
        </w:rPr>
        <w:t>Disler</w:t>
      </w:r>
      <w:proofErr w:type="spellEnd"/>
      <w:r w:rsidRPr="000D6006">
        <w:rPr>
          <w:rFonts w:ascii="Times New Roman" w:hAnsi="Times New Roman" w:cs="Times New Roman"/>
          <w:lang w:val="en-US"/>
        </w:rPr>
        <w:t xml:space="preserve"> P.B. Rehabilitation medicine</w:t>
      </w:r>
      <w:r>
        <w:rPr>
          <w:rFonts w:ascii="Times New Roman" w:hAnsi="Times New Roman" w:cs="Times New Roman"/>
          <w:lang w:val="en-US"/>
        </w:rPr>
        <w:t xml:space="preserve">. </w:t>
      </w:r>
      <w:r w:rsidRPr="000D6006">
        <w:rPr>
          <w:rFonts w:ascii="Times New Roman" w:hAnsi="Times New Roman" w:cs="Times New Roman"/>
          <w:lang w:val="en-US"/>
        </w:rPr>
        <w:t>Med. J. Aus</w:t>
      </w:r>
      <w:r>
        <w:rPr>
          <w:rFonts w:ascii="Times New Roman" w:hAnsi="Times New Roman" w:cs="Times New Roman"/>
          <w:lang w:val="en-US"/>
        </w:rPr>
        <w:t>.;</w:t>
      </w:r>
      <w:r w:rsidRPr="000D6006">
        <w:rPr>
          <w:rFonts w:ascii="Times New Roman" w:hAnsi="Times New Roman" w:cs="Times New Roman"/>
          <w:lang w:val="en-US"/>
        </w:rPr>
        <w:t xml:space="preserve"> 2002</w:t>
      </w:r>
      <w:r>
        <w:rPr>
          <w:rFonts w:ascii="Times New Roman" w:hAnsi="Times New Roman" w:cs="Times New Roman"/>
          <w:lang w:val="en-US"/>
        </w:rPr>
        <w:t>;</w:t>
      </w:r>
      <w:r w:rsidRPr="000D6006">
        <w:rPr>
          <w:rFonts w:ascii="Times New Roman" w:hAnsi="Times New Roman" w:cs="Times New Roman"/>
          <w:lang w:val="en-US"/>
        </w:rPr>
        <w:t xml:space="preserve"> 177</w:t>
      </w:r>
      <w:r>
        <w:rPr>
          <w:rFonts w:ascii="Times New Roman" w:hAnsi="Times New Roman" w:cs="Times New Roman"/>
          <w:lang w:val="en-US"/>
        </w:rPr>
        <w:t>(</w:t>
      </w:r>
      <w:r w:rsidRPr="000D6006">
        <w:rPr>
          <w:rFonts w:ascii="Times New Roman" w:hAnsi="Times New Roman" w:cs="Times New Roman"/>
          <w:lang w:val="en-US"/>
        </w:rPr>
        <w:t>7</w:t>
      </w:r>
      <w:r>
        <w:rPr>
          <w:rFonts w:ascii="Times New Roman" w:hAnsi="Times New Roman" w:cs="Times New Roman"/>
          <w:lang w:val="en-US"/>
        </w:rPr>
        <w:t>):</w:t>
      </w:r>
      <w:r w:rsidRPr="000D6006">
        <w:rPr>
          <w:rFonts w:ascii="Times New Roman" w:hAnsi="Times New Roman" w:cs="Times New Roman"/>
          <w:lang w:val="en-US"/>
        </w:rPr>
        <w:t xml:space="preserve"> 385-386</w:t>
      </w:r>
      <w:r>
        <w:rPr>
          <w:rFonts w:ascii="Times New Roman" w:hAnsi="Times New Roman" w:cs="Times New Roman"/>
          <w:lang w:val="en-US"/>
        </w:rPr>
        <w:t>.</w:t>
      </w:r>
    </w:p>
    <w:p w:rsidR="00F926FF" w:rsidRDefault="000D6006" w:rsidP="00F926FF">
      <w:pPr>
        <w:snapToGrid w:val="0"/>
        <w:spacing w:line="360" w:lineRule="auto"/>
        <w:contextualSpacing/>
        <w:jc w:val="both"/>
        <w:rPr>
          <w:rFonts w:ascii="Times New Roman" w:hAnsi="Times New Roman" w:cs="Times New Roman"/>
          <w:lang w:val="en-US"/>
        </w:rPr>
      </w:pPr>
      <w:r>
        <w:rPr>
          <w:rFonts w:ascii="Times New Roman" w:hAnsi="Times New Roman" w:cs="Times New Roman"/>
          <w:lang w:val="en-US"/>
        </w:rPr>
        <w:t>3</w:t>
      </w:r>
      <w:r w:rsidR="00F926FF">
        <w:rPr>
          <w:rFonts w:ascii="Times New Roman" w:hAnsi="Times New Roman" w:cs="Times New Roman"/>
          <w:lang w:val="en-US"/>
        </w:rPr>
        <w:t xml:space="preserve">. </w:t>
      </w:r>
      <w:r w:rsidR="00F926FF" w:rsidRPr="00F926FF">
        <w:rPr>
          <w:rFonts w:ascii="Times New Roman" w:hAnsi="Times New Roman" w:cs="Times New Roman"/>
          <w:lang w:val="en-US"/>
        </w:rPr>
        <w:t xml:space="preserve">Stout </w:t>
      </w:r>
      <w:proofErr w:type="spellStart"/>
      <w:r w:rsidR="00F926FF" w:rsidRPr="00F926FF">
        <w:rPr>
          <w:rFonts w:ascii="Times New Roman" w:hAnsi="Times New Roman" w:cs="Times New Roman"/>
          <w:lang w:val="en-US"/>
        </w:rPr>
        <w:t>Gergich</w:t>
      </w:r>
      <w:proofErr w:type="spellEnd"/>
      <w:r w:rsidR="00F926FF" w:rsidRPr="00F926FF">
        <w:rPr>
          <w:rFonts w:ascii="Times New Roman" w:hAnsi="Times New Roman" w:cs="Times New Roman"/>
          <w:lang w:val="en-US"/>
        </w:rPr>
        <w:t xml:space="preserve"> N</w:t>
      </w:r>
      <w:r w:rsidR="00F926FF">
        <w:rPr>
          <w:rFonts w:ascii="Times New Roman" w:hAnsi="Times New Roman" w:cs="Times New Roman"/>
          <w:lang w:val="en-US"/>
        </w:rPr>
        <w:t>.</w:t>
      </w:r>
      <w:r w:rsidR="00F926FF" w:rsidRPr="00F926FF">
        <w:rPr>
          <w:rFonts w:ascii="Times New Roman" w:hAnsi="Times New Roman" w:cs="Times New Roman"/>
          <w:lang w:val="en-US"/>
        </w:rPr>
        <w:t>L</w:t>
      </w:r>
      <w:r w:rsidR="00F926FF">
        <w:rPr>
          <w:rFonts w:ascii="Times New Roman" w:hAnsi="Times New Roman" w:cs="Times New Roman"/>
          <w:lang w:val="en-US"/>
        </w:rPr>
        <w:t>.</w:t>
      </w:r>
      <w:r w:rsidR="00F926FF" w:rsidRPr="00F926FF">
        <w:rPr>
          <w:rFonts w:ascii="Times New Roman" w:hAnsi="Times New Roman" w:cs="Times New Roman"/>
          <w:lang w:val="en-US"/>
        </w:rPr>
        <w:t xml:space="preserve">, Levy E., Springer B., </w:t>
      </w:r>
      <w:proofErr w:type="spellStart"/>
      <w:r w:rsidR="00F926FF" w:rsidRPr="00F926FF">
        <w:rPr>
          <w:rFonts w:ascii="Times New Roman" w:hAnsi="Times New Roman" w:cs="Times New Roman"/>
          <w:lang w:val="en-US"/>
        </w:rPr>
        <w:t>Pfalzer</w:t>
      </w:r>
      <w:proofErr w:type="spellEnd"/>
      <w:r w:rsidR="00F926FF" w:rsidRPr="00F926FF">
        <w:rPr>
          <w:rFonts w:ascii="Times New Roman" w:hAnsi="Times New Roman" w:cs="Times New Roman"/>
          <w:lang w:val="en-US"/>
        </w:rPr>
        <w:t xml:space="preserve"> L., McGarvey C., Gerber L., </w:t>
      </w:r>
      <w:proofErr w:type="spellStart"/>
      <w:r w:rsidR="00F926FF" w:rsidRPr="00F926FF">
        <w:rPr>
          <w:rFonts w:ascii="Times New Roman" w:hAnsi="Times New Roman" w:cs="Times New Roman"/>
          <w:lang w:val="en-US"/>
        </w:rPr>
        <w:t>Soballe</w:t>
      </w:r>
      <w:proofErr w:type="spellEnd"/>
      <w:r w:rsidR="00F926FF" w:rsidRPr="00F926FF">
        <w:rPr>
          <w:rFonts w:ascii="Times New Roman" w:hAnsi="Times New Roman" w:cs="Times New Roman"/>
          <w:lang w:val="en-US"/>
        </w:rPr>
        <w:t xml:space="preserve"> P. Preoperative assessment enables early detection and treatment of shoulder impairments related to breast cancer treatment (abstract). Cancer Research</w:t>
      </w:r>
      <w:r w:rsidR="00F926FF">
        <w:rPr>
          <w:rFonts w:ascii="Times New Roman" w:hAnsi="Times New Roman" w:cs="Times New Roman"/>
          <w:lang w:val="en-US"/>
        </w:rPr>
        <w:t>;</w:t>
      </w:r>
      <w:r w:rsidR="00F926FF" w:rsidRPr="00F926FF">
        <w:rPr>
          <w:rFonts w:ascii="Times New Roman" w:hAnsi="Times New Roman" w:cs="Times New Roman"/>
          <w:lang w:val="en-US"/>
        </w:rPr>
        <w:t xml:space="preserve"> 2009;</w:t>
      </w:r>
      <w:r w:rsidR="00F926FF">
        <w:rPr>
          <w:rFonts w:ascii="Times New Roman" w:hAnsi="Times New Roman" w:cs="Times New Roman"/>
          <w:lang w:val="en-US"/>
        </w:rPr>
        <w:t xml:space="preserve"> </w:t>
      </w:r>
      <w:r w:rsidR="00F926FF" w:rsidRPr="00F926FF">
        <w:rPr>
          <w:rFonts w:ascii="Times New Roman" w:hAnsi="Times New Roman" w:cs="Times New Roman"/>
          <w:lang w:val="en-US"/>
        </w:rPr>
        <w:t>69(2)</w:t>
      </w:r>
      <w:r w:rsidR="00F926FF">
        <w:rPr>
          <w:rFonts w:ascii="Times New Roman" w:hAnsi="Times New Roman" w:cs="Times New Roman"/>
          <w:lang w:val="en-US"/>
        </w:rPr>
        <w:t>: 217-236.</w:t>
      </w:r>
    </w:p>
    <w:p w:rsidR="000D6006" w:rsidRDefault="000D6006" w:rsidP="00F926FF">
      <w:pPr>
        <w:snapToGrid w:val="0"/>
        <w:spacing w:line="360" w:lineRule="auto"/>
        <w:contextualSpacing/>
        <w:jc w:val="both"/>
        <w:rPr>
          <w:rFonts w:ascii="Times New Roman" w:hAnsi="Times New Roman" w:cs="Times New Roman"/>
          <w:lang w:val="en-US"/>
        </w:rPr>
      </w:pPr>
      <w:r>
        <w:rPr>
          <w:rFonts w:ascii="Times New Roman" w:hAnsi="Times New Roman" w:cs="Times New Roman"/>
          <w:lang w:val="en-US"/>
        </w:rPr>
        <w:t xml:space="preserve">4. </w:t>
      </w:r>
      <w:r w:rsidRPr="000D6006">
        <w:rPr>
          <w:rFonts w:ascii="Times New Roman" w:hAnsi="Times New Roman" w:cs="Times New Roman"/>
          <w:lang w:val="en-US"/>
        </w:rPr>
        <w:t>Dietz J. Rehabilitation oncology. New York: Wiley; 1981</w:t>
      </w:r>
      <w:r>
        <w:rPr>
          <w:rFonts w:ascii="Times New Roman" w:hAnsi="Times New Roman" w:cs="Times New Roman"/>
          <w:lang w:val="en-US"/>
        </w:rPr>
        <w:t>.</w:t>
      </w:r>
    </w:p>
    <w:p w:rsidR="000D6006" w:rsidRDefault="000D6006" w:rsidP="00F926FF">
      <w:pPr>
        <w:snapToGrid w:val="0"/>
        <w:spacing w:line="360" w:lineRule="auto"/>
        <w:contextualSpacing/>
        <w:jc w:val="both"/>
        <w:rPr>
          <w:rFonts w:ascii="Times New Roman" w:hAnsi="Times New Roman" w:cs="Times New Roman"/>
          <w:lang w:val="en-US"/>
        </w:rPr>
      </w:pPr>
      <w:r>
        <w:rPr>
          <w:rFonts w:ascii="Times New Roman" w:hAnsi="Times New Roman" w:cs="Times New Roman"/>
          <w:lang w:val="en-US"/>
        </w:rPr>
        <w:t xml:space="preserve">5. </w:t>
      </w:r>
      <w:r w:rsidRPr="000D6006">
        <w:rPr>
          <w:rFonts w:ascii="Times New Roman" w:hAnsi="Times New Roman" w:cs="Times New Roman"/>
          <w:lang w:val="en-US"/>
        </w:rPr>
        <w:t>Stucki G. Value and application of the ICF in rehabilitation medicine</w:t>
      </w:r>
      <w:r>
        <w:rPr>
          <w:rFonts w:ascii="Times New Roman" w:hAnsi="Times New Roman" w:cs="Times New Roman"/>
          <w:lang w:val="en-US"/>
        </w:rPr>
        <w:t>.</w:t>
      </w:r>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Disabil</w:t>
      </w:r>
      <w:proofErr w:type="spellEnd"/>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Rehabil</w:t>
      </w:r>
      <w:proofErr w:type="spellEnd"/>
      <w:r>
        <w:rPr>
          <w:rFonts w:ascii="Times New Roman" w:hAnsi="Times New Roman" w:cs="Times New Roman"/>
          <w:lang w:val="en-US"/>
        </w:rPr>
        <w:t>;</w:t>
      </w:r>
      <w:r w:rsidRPr="000D6006">
        <w:rPr>
          <w:rFonts w:ascii="Times New Roman" w:hAnsi="Times New Roman" w:cs="Times New Roman"/>
          <w:lang w:val="en-US"/>
        </w:rPr>
        <w:t xml:space="preserve"> 2002</w:t>
      </w:r>
      <w:r>
        <w:rPr>
          <w:rFonts w:ascii="Times New Roman" w:hAnsi="Times New Roman" w:cs="Times New Roman"/>
          <w:lang w:val="en-US"/>
        </w:rPr>
        <w:t>;</w:t>
      </w:r>
      <w:r w:rsidRPr="000D6006">
        <w:rPr>
          <w:rFonts w:ascii="Times New Roman" w:hAnsi="Times New Roman" w:cs="Times New Roman"/>
          <w:lang w:val="en-US"/>
        </w:rPr>
        <w:t xml:space="preserve"> 24</w:t>
      </w:r>
      <w:r>
        <w:rPr>
          <w:rFonts w:ascii="Times New Roman" w:hAnsi="Times New Roman" w:cs="Times New Roman"/>
          <w:lang w:val="en-US"/>
        </w:rPr>
        <w:t>(</w:t>
      </w:r>
      <w:r w:rsidRPr="000D6006">
        <w:rPr>
          <w:rFonts w:ascii="Times New Roman" w:hAnsi="Times New Roman" w:cs="Times New Roman"/>
          <w:lang w:val="en-US"/>
        </w:rPr>
        <w:t>17</w:t>
      </w:r>
      <w:r>
        <w:rPr>
          <w:rFonts w:ascii="Times New Roman" w:hAnsi="Times New Roman" w:cs="Times New Roman"/>
          <w:lang w:val="en-US"/>
        </w:rPr>
        <w:t xml:space="preserve">): </w:t>
      </w:r>
      <w:r w:rsidRPr="000D6006">
        <w:rPr>
          <w:rFonts w:ascii="Times New Roman" w:hAnsi="Times New Roman" w:cs="Times New Roman"/>
          <w:lang w:val="en-US"/>
        </w:rPr>
        <w:t>932-938.</w:t>
      </w:r>
    </w:p>
    <w:p w:rsidR="00FC227A" w:rsidRPr="00106B23" w:rsidRDefault="000D6006" w:rsidP="00106B23">
      <w:pPr>
        <w:snapToGrid w:val="0"/>
        <w:spacing w:line="360" w:lineRule="auto"/>
        <w:contextualSpacing/>
        <w:jc w:val="both"/>
        <w:rPr>
          <w:rFonts w:ascii="Times New Roman" w:hAnsi="Times New Roman" w:cs="Times New Roman"/>
        </w:rPr>
      </w:pPr>
      <w:r>
        <w:rPr>
          <w:rFonts w:ascii="Times New Roman" w:hAnsi="Times New Roman" w:cs="Times New Roman"/>
          <w:lang w:val="en-US"/>
        </w:rPr>
        <w:t>6</w:t>
      </w:r>
      <w:r w:rsidR="00F926FF">
        <w:rPr>
          <w:rFonts w:ascii="Times New Roman" w:hAnsi="Times New Roman" w:cs="Times New Roman"/>
          <w:lang w:val="en-US"/>
        </w:rPr>
        <w:t xml:space="preserve">. </w:t>
      </w:r>
      <w:proofErr w:type="spellStart"/>
      <w:r w:rsidRPr="000D6006">
        <w:rPr>
          <w:rFonts w:ascii="Times New Roman" w:hAnsi="Times New Roman" w:cs="Times New Roman"/>
          <w:lang w:val="en-US"/>
        </w:rPr>
        <w:t>Selb</w:t>
      </w:r>
      <w:proofErr w:type="spellEnd"/>
      <w:r w:rsidRPr="000D6006">
        <w:rPr>
          <w:rFonts w:ascii="Times New Roman" w:hAnsi="Times New Roman" w:cs="Times New Roman"/>
          <w:lang w:val="en-US"/>
        </w:rPr>
        <w:t xml:space="preserve"> M</w:t>
      </w:r>
      <w:r>
        <w:rPr>
          <w:rFonts w:ascii="Times New Roman" w:hAnsi="Times New Roman" w:cs="Times New Roman"/>
          <w:lang w:val="en-US"/>
        </w:rPr>
        <w:t>.</w:t>
      </w:r>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Escorpizo</w:t>
      </w:r>
      <w:proofErr w:type="spellEnd"/>
      <w:r w:rsidRPr="000D6006">
        <w:rPr>
          <w:rFonts w:ascii="Times New Roman" w:hAnsi="Times New Roman" w:cs="Times New Roman"/>
          <w:lang w:val="en-US"/>
        </w:rPr>
        <w:t xml:space="preserve"> R</w:t>
      </w:r>
      <w:r>
        <w:rPr>
          <w:rFonts w:ascii="Times New Roman" w:hAnsi="Times New Roman" w:cs="Times New Roman"/>
          <w:lang w:val="en-US"/>
        </w:rPr>
        <w:t>.</w:t>
      </w:r>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Kostanjsek</w:t>
      </w:r>
      <w:proofErr w:type="spellEnd"/>
      <w:r w:rsidRPr="000D6006">
        <w:rPr>
          <w:rFonts w:ascii="Times New Roman" w:hAnsi="Times New Roman" w:cs="Times New Roman"/>
          <w:lang w:val="en-US"/>
        </w:rPr>
        <w:t xml:space="preserve"> N</w:t>
      </w:r>
      <w:r>
        <w:rPr>
          <w:rFonts w:ascii="Times New Roman" w:hAnsi="Times New Roman" w:cs="Times New Roman"/>
          <w:lang w:val="en-US"/>
        </w:rPr>
        <w:t>.</w:t>
      </w:r>
      <w:r w:rsidRPr="000D6006">
        <w:rPr>
          <w:rFonts w:ascii="Times New Roman" w:hAnsi="Times New Roman" w:cs="Times New Roman"/>
          <w:lang w:val="en-US"/>
        </w:rPr>
        <w:t>, Stucki G</w:t>
      </w:r>
      <w:r>
        <w:rPr>
          <w:rFonts w:ascii="Times New Roman" w:hAnsi="Times New Roman" w:cs="Times New Roman"/>
          <w:lang w:val="en-US"/>
        </w:rPr>
        <w:t>.</w:t>
      </w:r>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Üstün</w:t>
      </w:r>
      <w:proofErr w:type="spellEnd"/>
      <w:r w:rsidRPr="000D6006">
        <w:rPr>
          <w:rFonts w:ascii="Times New Roman" w:hAnsi="Times New Roman" w:cs="Times New Roman"/>
          <w:lang w:val="en-US"/>
        </w:rPr>
        <w:t xml:space="preserve"> B</w:t>
      </w:r>
      <w:r>
        <w:rPr>
          <w:rFonts w:ascii="Times New Roman" w:hAnsi="Times New Roman" w:cs="Times New Roman"/>
          <w:lang w:val="en-US"/>
        </w:rPr>
        <w:t>.</w:t>
      </w:r>
      <w:r w:rsidRPr="000D6006">
        <w:rPr>
          <w:rFonts w:ascii="Times New Roman" w:hAnsi="Times New Roman" w:cs="Times New Roman"/>
          <w:lang w:val="en-US"/>
        </w:rPr>
        <w:t xml:space="preserve">, </w:t>
      </w:r>
      <w:proofErr w:type="spellStart"/>
      <w:r w:rsidRPr="000D6006">
        <w:rPr>
          <w:rFonts w:ascii="Times New Roman" w:hAnsi="Times New Roman" w:cs="Times New Roman"/>
          <w:lang w:val="en-US"/>
        </w:rPr>
        <w:t>Cieza</w:t>
      </w:r>
      <w:proofErr w:type="spellEnd"/>
      <w:r w:rsidRPr="000D6006">
        <w:rPr>
          <w:rFonts w:ascii="Times New Roman" w:hAnsi="Times New Roman" w:cs="Times New Roman"/>
          <w:lang w:val="en-US"/>
        </w:rPr>
        <w:t xml:space="preserve"> A. A guide on how to develop an International Classification of Functioning, Disability and Health Core Set. </w:t>
      </w:r>
      <w:proofErr w:type="spellStart"/>
      <w:r w:rsidRPr="000D6006">
        <w:rPr>
          <w:rFonts w:ascii="Times New Roman" w:hAnsi="Times New Roman" w:cs="Times New Roman"/>
          <w:lang w:val="en-US"/>
        </w:rPr>
        <w:t>Eur</w:t>
      </w:r>
      <w:proofErr w:type="spellEnd"/>
      <w:r w:rsidRPr="000D6006">
        <w:rPr>
          <w:rFonts w:ascii="Times New Roman" w:hAnsi="Times New Roman" w:cs="Times New Roman"/>
          <w:lang w:val="en-US"/>
        </w:rPr>
        <w:t xml:space="preserve"> J Phys </w:t>
      </w:r>
      <w:proofErr w:type="spellStart"/>
      <w:r w:rsidRPr="000D6006">
        <w:rPr>
          <w:rFonts w:ascii="Times New Roman" w:hAnsi="Times New Roman" w:cs="Times New Roman"/>
          <w:lang w:val="en-US"/>
        </w:rPr>
        <w:t>Rehabil</w:t>
      </w:r>
      <w:proofErr w:type="spellEnd"/>
      <w:r w:rsidRPr="000D6006">
        <w:rPr>
          <w:rFonts w:ascii="Times New Roman" w:hAnsi="Times New Roman" w:cs="Times New Roman"/>
          <w:lang w:val="en-US"/>
        </w:rPr>
        <w:t xml:space="preserve"> Med</w:t>
      </w:r>
      <w:r>
        <w:rPr>
          <w:rFonts w:ascii="Times New Roman" w:hAnsi="Times New Roman" w:cs="Times New Roman"/>
          <w:lang w:val="en-US"/>
        </w:rPr>
        <w:t>;</w:t>
      </w:r>
      <w:r w:rsidRPr="000D6006">
        <w:rPr>
          <w:rFonts w:ascii="Times New Roman" w:hAnsi="Times New Roman" w:cs="Times New Roman"/>
          <w:lang w:val="en-US"/>
        </w:rPr>
        <w:t xml:space="preserve"> 2015;</w:t>
      </w:r>
      <w:r>
        <w:rPr>
          <w:rFonts w:ascii="Times New Roman" w:hAnsi="Times New Roman" w:cs="Times New Roman"/>
          <w:lang w:val="en-US"/>
        </w:rPr>
        <w:t xml:space="preserve"> </w:t>
      </w:r>
      <w:r w:rsidRPr="000D6006">
        <w:rPr>
          <w:rFonts w:ascii="Times New Roman" w:hAnsi="Times New Roman" w:cs="Times New Roman"/>
          <w:lang w:val="en-US"/>
        </w:rPr>
        <w:t>51(1):105-117</w:t>
      </w:r>
      <w:r>
        <w:rPr>
          <w:rFonts w:ascii="Times New Roman" w:hAnsi="Times New Roman" w:cs="Times New Roman"/>
          <w:lang w:val="en-US"/>
        </w:rPr>
        <w:t>.</w:t>
      </w:r>
    </w:p>
    <w:p w:rsidR="00FC227A" w:rsidRPr="00FC227A" w:rsidRDefault="00FC227A" w:rsidP="00FC227A">
      <w:pPr>
        <w:jc w:val="right"/>
        <w:rPr>
          <w:rFonts w:ascii="Times New Roman" w:hAnsi="Times New Roman" w:cs="Times New Roman"/>
          <w:sz w:val="18"/>
        </w:rPr>
      </w:pPr>
      <w:r>
        <w:rPr>
          <w:rFonts w:ascii="Times New Roman" w:hAnsi="Times New Roman" w:cs="Times New Roman"/>
          <w:sz w:val="18"/>
        </w:rPr>
        <w:t>Таблица 1. Характеристика выборки</w:t>
      </w:r>
    </w:p>
    <w:tbl>
      <w:tblPr>
        <w:tblStyle w:val="4"/>
        <w:tblW w:w="7938" w:type="dxa"/>
        <w:tblInd w:w="851" w:type="dxa"/>
        <w:tblLook w:val="04A0" w:firstRow="1" w:lastRow="0" w:firstColumn="1" w:lastColumn="0" w:noHBand="0" w:noVBand="1"/>
      </w:tblPr>
      <w:tblGrid>
        <w:gridCol w:w="2856"/>
        <w:gridCol w:w="2247"/>
        <w:gridCol w:w="2835"/>
      </w:tblGrid>
      <w:tr w:rsidR="00FC227A" w:rsidRPr="00E117F8" w:rsidTr="006A5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vMerge w:val="restart"/>
          </w:tcPr>
          <w:p w:rsidR="00FC227A" w:rsidRPr="00E117F8" w:rsidRDefault="00FC227A" w:rsidP="006A5BB7">
            <w:pPr>
              <w:jc w:val="both"/>
              <w:rPr>
                <w:rFonts w:ascii="Times New Roman" w:hAnsi="Times New Roman" w:cs="Times New Roman"/>
                <w:sz w:val="20"/>
                <w:szCs w:val="20"/>
              </w:rPr>
            </w:pPr>
          </w:p>
        </w:tc>
        <w:tc>
          <w:tcPr>
            <w:tcW w:w="5082" w:type="dxa"/>
            <w:gridSpan w:val="2"/>
          </w:tcPr>
          <w:p w:rsidR="00FC227A" w:rsidRPr="00E117F8" w:rsidRDefault="00FC227A" w:rsidP="006A5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FC227A" w:rsidRPr="00E117F8" w:rsidRDefault="00FC227A" w:rsidP="006A5B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Группа</w:t>
            </w:r>
          </w:p>
        </w:tc>
      </w:tr>
      <w:tr w:rsidR="00FC227A" w:rsidRPr="00E117F8"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vMerge/>
          </w:tcPr>
          <w:p w:rsidR="00FC227A" w:rsidRPr="00E117F8" w:rsidRDefault="00FC227A" w:rsidP="006A5BB7">
            <w:pPr>
              <w:jc w:val="both"/>
              <w:rPr>
                <w:rFonts w:ascii="Times New Roman" w:hAnsi="Times New Roman" w:cs="Times New Roman"/>
                <w:sz w:val="20"/>
                <w:szCs w:val="20"/>
              </w:rPr>
            </w:pPr>
          </w:p>
        </w:tc>
        <w:tc>
          <w:tcPr>
            <w:tcW w:w="2247" w:type="dxa"/>
          </w:tcPr>
          <w:p w:rsidR="00FC227A" w:rsidRPr="00E117F8" w:rsidRDefault="00FC227A" w:rsidP="006A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Основная</w:t>
            </w:r>
          </w:p>
        </w:tc>
        <w:tc>
          <w:tcPr>
            <w:tcW w:w="2835" w:type="dxa"/>
          </w:tcPr>
          <w:p w:rsidR="00FC227A" w:rsidRPr="00E117F8" w:rsidRDefault="00FC227A" w:rsidP="006A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Контрольная</w:t>
            </w:r>
          </w:p>
        </w:tc>
      </w:tr>
      <w:tr w:rsidR="00FC227A" w:rsidRPr="00E117F8" w:rsidTr="006A5BB7">
        <w:tc>
          <w:tcPr>
            <w:cnfStyle w:val="001000000000" w:firstRow="0" w:lastRow="0" w:firstColumn="1" w:lastColumn="0" w:oddVBand="0" w:evenVBand="0" w:oddHBand="0" w:evenHBand="0" w:firstRowFirstColumn="0" w:firstRowLastColumn="0" w:lastRowFirstColumn="0" w:lastRowLastColumn="0"/>
            <w:tcW w:w="2856" w:type="dxa"/>
          </w:tcPr>
          <w:p w:rsidR="00FC227A" w:rsidRPr="00E117F8" w:rsidRDefault="00FC227A" w:rsidP="006A5BB7">
            <w:pPr>
              <w:jc w:val="both"/>
              <w:rPr>
                <w:rFonts w:ascii="Times New Roman" w:hAnsi="Times New Roman" w:cs="Times New Roman"/>
                <w:sz w:val="20"/>
                <w:szCs w:val="20"/>
              </w:rPr>
            </w:pPr>
            <w:r w:rsidRPr="00E117F8">
              <w:rPr>
                <w:rFonts w:ascii="Times New Roman" w:hAnsi="Times New Roman" w:cs="Times New Roman"/>
                <w:sz w:val="20"/>
                <w:szCs w:val="20"/>
              </w:rPr>
              <w:t>Возраст</w:t>
            </w:r>
          </w:p>
        </w:tc>
        <w:tc>
          <w:tcPr>
            <w:tcW w:w="2247" w:type="dxa"/>
          </w:tcPr>
          <w:p w:rsidR="00FC227A" w:rsidRPr="00E117F8" w:rsidRDefault="00FC227A" w:rsidP="006A5B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43</w:t>
            </w:r>
            <w:r w:rsidRPr="00E117F8">
              <w:rPr>
                <w:rFonts w:ascii="Times New Roman" w:hAnsi="Times New Roman" w:cs="Times New Roman"/>
                <w:sz w:val="20"/>
                <w:szCs w:val="20"/>
              </w:rPr>
              <w:sym w:font="Symbol" w:char="F0B1"/>
            </w:r>
            <w:r w:rsidRPr="00E117F8">
              <w:rPr>
                <w:rFonts w:ascii="Times New Roman" w:hAnsi="Times New Roman" w:cs="Times New Roman"/>
                <w:sz w:val="20"/>
                <w:szCs w:val="20"/>
              </w:rPr>
              <w:t>7,6</w:t>
            </w:r>
          </w:p>
        </w:tc>
        <w:tc>
          <w:tcPr>
            <w:tcW w:w="2835" w:type="dxa"/>
          </w:tcPr>
          <w:p w:rsidR="00FC227A" w:rsidRPr="00E117F8" w:rsidRDefault="00FC227A" w:rsidP="006A5B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40</w:t>
            </w:r>
            <w:r w:rsidRPr="00E117F8">
              <w:rPr>
                <w:rFonts w:ascii="Times New Roman" w:hAnsi="Times New Roman" w:cs="Times New Roman"/>
                <w:sz w:val="20"/>
                <w:szCs w:val="20"/>
              </w:rPr>
              <w:sym w:font="Symbol" w:char="F0B1"/>
            </w:r>
            <w:r w:rsidRPr="00E117F8">
              <w:rPr>
                <w:rFonts w:ascii="Times New Roman" w:hAnsi="Times New Roman" w:cs="Times New Roman"/>
                <w:sz w:val="20"/>
                <w:szCs w:val="20"/>
              </w:rPr>
              <w:t>5,1</w:t>
            </w:r>
          </w:p>
        </w:tc>
      </w:tr>
      <w:tr w:rsidR="00FC227A" w:rsidRPr="00E117F8"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FC227A" w:rsidRPr="00E117F8" w:rsidRDefault="00FC227A" w:rsidP="006A5BB7">
            <w:pPr>
              <w:jc w:val="both"/>
              <w:rPr>
                <w:rFonts w:ascii="Times New Roman" w:hAnsi="Times New Roman" w:cs="Times New Roman"/>
                <w:sz w:val="20"/>
                <w:szCs w:val="20"/>
              </w:rPr>
            </w:pPr>
            <w:r w:rsidRPr="00E117F8">
              <w:rPr>
                <w:rFonts w:ascii="Times New Roman" w:hAnsi="Times New Roman" w:cs="Times New Roman"/>
                <w:sz w:val="20"/>
                <w:szCs w:val="20"/>
              </w:rPr>
              <w:t>Стадия</w:t>
            </w:r>
          </w:p>
        </w:tc>
        <w:tc>
          <w:tcPr>
            <w:tcW w:w="2247" w:type="dxa"/>
          </w:tcPr>
          <w:p w:rsidR="00FC227A" w:rsidRPr="00E117F8" w:rsidRDefault="00FC227A" w:rsidP="006A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E117F8">
              <w:rPr>
                <w:rFonts w:ascii="Times New Roman" w:hAnsi="Times New Roman" w:cs="Times New Roman"/>
                <w:sz w:val="20"/>
                <w:szCs w:val="20"/>
                <w:lang w:val="en-US"/>
              </w:rPr>
              <w:t>II-III</w:t>
            </w:r>
          </w:p>
        </w:tc>
        <w:tc>
          <w:tcPr>
            <w:tcW w:w="2835" w:type="dxa"/>
          </w:tcPr>
          <w:p w:rsidR="00FC227A" w:rsidRPr="00E117F8" w:rsidRDefault="00FC227A" w:rsidP="006A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E117F8">
              <w:rPr>
                <w:rFonts w:ascii="Times New Roman" w:hAnsi="Times New Roman" w:cs="Times New Roman"/>
                <w:sz w:val="20"/>
                <w:szCs w:val="20"/>
                <w:lang w:val="en-US"/>
              </w:rPr>
              <w:t>II-III</w:t>
            </w:r>
          </w:p>
        </w:tc>
      </w:tr>
      <w:tr w:rsidR="00FC227A" w:rsidRPr="00E117F8" w:rsidTr="006A5BB7">
        <w:tc>
          <w:tcPr>
            <w:cnfStyle w:val="001000000000" w:firstRow="0" w:lastRow="0" w:firstColumn="1" w:lastColumn="0" w:oddVBand="0" w:evenVBand="0" w:oddHBand="0" w:evenHBand="0" w:firstRowFirstColumn="0" w:firstRowLastColumn="0" w:lastRowFirstColumn="0" w:lastRowLastColumn="0"/>
            <w:tcW w:w="2856" w:type="dxa"/>
          </w:tcPr>
          <w:p w:rsidR="00FC227A" w:rsidRPr="00E117F8" w:rsidRDefault="00FC227A" w:rsidP="006A5BB7">
            <w:pPr>
              <w:jc w:val="both"/>
              <w:rPr>
                <w:rFonts w:ascii="Times New Roman" w:hAnsi="Times New Roman" w:cs="Times New Roman"/>
                <w:sz w:val="20"/>
                <w:szCs w:val="20"/>
              </w:rPr>
            </w:pPr>
            <w:r w:rsidRPr="00E117F8">
              <w:rPr>
                <w:rFonts w:ascii="Times New Roman" w:hAnsi="Times New Roman" w:cs="Times New Roman"/>
                <w:sz w:val="20"/>
                <w:szCs w:val="20"/>
              </w:rPr>
              <w:t>Вид лечения</w:t>
            </w:r>
          </w:p>
        </w:tc>
        <w:tc>
          <w:tcPr>
            <w:tcW w:w="2247" w:type="dxa"/>
          </w:tcPr>
          <w:p w:rsidR="00FC227A" w:rsidRPr="00E117F8" w:rsidRDefault="00FC227A" w:rsidP="006A5B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х/в, ХТ</w:t>
            </w:r>
          </w:p>
        </w:tc>
        <w:tc>
          <w:tcPr>
            <w:tcW w:w="2835" w:type="dxa"/>
          </w:tcPr>
          <w:p w:rsidR="00FC227A" w:rsidRPr="00E117F8" w:rsidRDefault="00FC227A" w:rsidP="006A5B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7F8">
              <w:rPr>
                <w:rFonts w:ascii="Times New Roman" w:hAnsi="Times New Roman" w:cs="Times New Roman"/>
                <w:sz w:val="20"/>
                <w:szCs w:val="20"/>
              </w:rPr>
              <w:t>х/в, ХТ</w:t>
            </w:r>
          </w:p>
        </w:tc>
      </w:tr>
    </w:tbl>
    <w:p w:rsidR="00FC227A" w:rsidRDefault="00FC227A" w:rsidP="008E5ED7">
      <w:pPr>
        <w:snapToGrid w:val="0"/>
        <w:spacing w:line="360" w:lineRule="auto"/>
        <w:ind w:firstLine="708"/>
        <w:contextualSpacing/>
        <w:jc w:val="both"/>
      </w:pPr>
    </w:p>
    <w:p w:rsidR="00FC227A" w:rsidRDefault="00FC227A" w:rsidP="00FC227A">
      <w:pPr>
        <w:jc w:val="right"/>
        <w:rPr>
          <w:rFonts w:ascii="Times New Roman" w:hAnsi="Times New Roman" w:cs="Times New Roman"/>
          <w:sz w:val="18"/>
        </w:rPr>
      </w:pPr>
    </w:p>
    <w:p w:rsidR="00FC227A" w:rsidRDefault="00FC227A" w:rsidP="00FC227A">
      <w:pPr>
        <w:jc w:val="right"/>
        <w:rPr>
          <w:rFonts w:ascii="Times New Roman" w:hAnsi="Times New Roman" w:cs="Times New Roman"/>
          <w:sz w:val="18"/>
        </w:rPr>
      </w:pPr>
    </w:p>
    <w:p w:rsidR="00724751" w:rsidRDefault="00FC227A" w:rsidP="00FC227A">
      <w:pPr>
        <w:jc w:val="right"/>
      </w:pPr>
      <w:r w:rsidRPr="000D66CA">
        <w:rPr>
          <w:rFonts w:ascii="Times New Roman" w:hAnsi="Times New Roman" w:cs="Times New Roman"/>
          <w:sz w:val="18"/>
        </w:rPr>
        <w:t xml:space="preserve">Таблица </w:t>
      </w:r>
      <w:r>
        <w:rPr>
          <w:rFonts w:ascii="Times New Roman" w:hAnsi="Times New Roman" w:cs="Times New Roman"/>
          <w:sz w:val="18"/>
        </w:rPr>
        <w:t>2</w:t>
      </w:r>
      <w:r w:rsidRPr="000D66CA">
        <w:rPr>
          <w:rFonts w:ascii="Times New Roman" w:hAnsi="Times New Roman" w:cs="Times New Roman"/>
          <w:sz w:val="18"/>
        </w:rPr>
        <w:t xml:space="preserve">. </w:t>
      </w:r>
      <w:proofErr w:type="spellStart"/>
      <w:r w:rsidRPr="000D66CA">
        <w:rPr>
          <w:rFonts w:ascii="Times New Roman" w:hAnsi="Times New Roman" w:cs="Times New Roman"/>
          <w:sz w:val="18"/>
        </w:rPr>
        <w:t>Краткии</w:t>
      </w:r>
      <w:proofErr w:type="spellEnd"/>
      <w:r w:rsidRPr="000D66CA">
        <w:rPr>
          <w:rFonts w:ascii="Times New Roman" w:hAnsi="Times New Roman" w:cs="Times New Roman"/>
          <w:sz w:val="18"/>
        </w:rPr>
        <w:t>̆ базовый набор МКФ и методы оценки функционального статуса больных РМЖ</w:t>
      </w:r>
      <w:r>
        <w:rPr>
          <w:rFonts w:ascii="Times New Roman" w:hAnsi="Times New Roman" w:cs="Times New Roman"/>
          <w:sz w:val="18"/>
        </w:rPr>
        <w:t xml:space="preserve"> (фрагмент)</w:t>
      </w:r>
    </w:p>
    <w:tbl>
      <w:tblPr>
        <w:tblStyle w:val="1"/>
        <w:tblW w:w="9349" w:type="dxa"/>
        <w:tblBorders>
          <w:insideH w:val="none" w:sz="0" w:space="0" w:color="auto"/>
          <w:insideV w:val="none" w:sz="0" w:space="0" w:color="auto"/>
        </w:tblBorders>
        <w:tblLayout w:type="fixed"/>
        <w:tblLook w:val="04A0" w:firstRow="1" w:lastRow="0" w:firstColumn="1" w:lastColumn="0" w:noHBand="0" w:noVBand="1"/>
      </w:tblPr>
      <w:tblGrid>
        <w:gridCol w:w="1134"/>
        <w:gridCol w:w="5098"/>
        <w:gridCol w:w="3117"/>
      </w:tblGrid>
      <w:tr w:rsidR="00FC227A" w:rsidTr="006A5BB7">
        <w:tc>
          <w:tcPr>
            <w:tcW w:w="1134" w:type="dxa"/>
            <w:tcBorders>
              <w:top w:val="single" w:sz="12" w:space="0" w:color="auto"/>
              <w:left w:val="nil"/>
              <w:bottom w:val="single" w:sz="12" w:space="0" w:color="auto"/>
              <w:right w:val="nil"/>
            </w:tcBorders>
          </w:tcPr>
          <w:p w:rsidR="00FC227A" w:rsidRDefault="00FC227A" w:rsidP="006A5BB7">
            <w:pPr>
              <w:spacing w:line="276" w:lineRule="auto"/>
              <w:ind w:right="-91"/>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eastAsia="ru-RU"/>
              </w:rPr>
              <w:t>Код МКФ</w:t>
            </w:r>
          </w:p>
        </w:tc>
        <w:tc>
          <w:tcPr>
            <w:tcW w:w="5098" w:type="dxa"/>
            <w:tcBorders>
              <w:top w:val="single" w:sz="12" w:space="0" w:color="auto"/>
              <w:left w:val="nil"/>
              <w:bottom w:val="single" w:sz="12" w:space="0" w:color="auto"/>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eastAsia="ru-RU"/>
              </w:rPr>
              <w:t>Категория МКФ</w:t>
            </w:r>
          </w:p>
        </w:tc>
        <w:tc>
          <w:tcPr>
            <w:tcW w:w="3117" w:type="dxa"/>
            <w:tcBorders>
              <w:top w:val="single" w:sz="12" w:space="0" w:color="auto"/>
              <w:left w:val="nil"/>
              <w:bottom w:val="single" w:sz="12" w:space="0" w:color="auto"/>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eastAsia="ru-RU"/>
              </w:rPr>
              <w:t>Метод оценки</w:t>
            </w:r>
          </w:p>
        </w:tc>
      </w:tr>
      <w:tr w:rsidR="00FC227A" w:rsidTr="006A5BB7">
        <w:tc>
          <w:tcPr>
            <w:tcW w:w="1134" w:type="dxa"/>
            <w:tcBorders>
              <w:top w:val="nil"/>
              <w:left w:val="nil"/>
              <w:bottom w:val="nil"/>
              <w:right w:val="nil"/>
            </w:tcBorders>
          </w:tcPr>
          <w:p w:rsidR="00FC227A" w:rsidRPr="00C662A3" w:rsidRDefault="00FC227A" w:rsidP="006A5BB7">
            <w:pPr>
              <w:spacing w:line="276" w:lineRule="auto"/>
              <w:ind w:right="-91"/>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b134</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lang w:eastAsia="ru-RU"/>
              </w:rPr>
              <w:t>Функции сна</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eastAsia="ru-RU"/>
              </w:rPr>
            </w:pPr>
            <w:r w:rsidRPr="00540D56">
              <w:rPr>
                <w:rFonts w:ascii="Times New Roman" w:eastAsia="Times New Roman" w:hAnsi="Times New Roman" w:cs="Times New Roman"/>
                <w:sz w:val="20"/>
                <w:szCs w:val="20"/>
                <w:lang w:eastAsia="ru-RU"/>
              </w:rPr>
              <w:t>Балльная шкала</w:t>
            </w:r>
          </w:p>
        </w:tc>
      </w:tr>
      <w:tr w:rsidR="00FC227A" w:rsidTr="006A5BB7">
        <w:tc>
          <w:tcPr>
            <w:tcW w:w="1134" w:type="dxa"/>
            <w:tcBorders>
              <w:top w:val="nil"/>
              <w:left w:val="nil"/>
              <w:bottom w:val="nil"/>
              <w:right w:val="nil"/>
            </w:tcBorders>
          </w:tcPr>
          <w:p w:rsidR="00FC227A" w:rsidRPr="00C662A3" w:rsidRDefault="00FC227A" w:rsidP="006A5BB7">
            <w:pPr>
              <w:spacing w:line="276" w:lineRule="auto"/>
              <w:ind w:right="-91"/>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 xml:space="preserve">b280 </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lang w:eastAsia="ru-RU"/>
              </w:rPr>
              <w:t>Ощущение боли</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eastAsia="ru-RU"/>
              </w:rPr>
            </w:pPr>
            <w:r w:rsidRPr="00540D56">
              <w:rPr>
                <w:rFonts w:ascii="Times New Roman" w:eastAsia="Times New Roman" w:hAnsi="Times New Roman" w:cs="Times New Roman"/>
                <w:sz w:val="20"/>
                <w:szCs w:val="20"/>
                <w:lang w:eastAsia="ru-RU"/>
              </w:rPr>
              <w:t>Визуальная аналоговая шкала</w:t>
            </w:r>
          </w:p>
        </w:tc>
      </w:tr>
      <w:tr w:rsidR="00FC227A" w:rsidRPr="002F225D" w:rsidTr="006A5BB7">
        <w:tc>
          <w:tcPr>
            <w:tcW w:w="1134" w:type="dxa"/>
            <w:tcBorders>
              <w:top w:val="nil"/>
              <w:left w:val="nil"/>
              <w:bottom w:val="nil"/>
              <w:right w:val="nil"/>
            </w:tcBorders>
          </w:tcPr>
          <w:p w:rsidR="00FC227A" w:rsidRPr="00C662A3" w:rsidRDefault="00FC227A" w:rsidP="006A5BB7">
            <w:pPr>
              <w:spacing w:line="276" w:lineRule="auto"/>
              <w:ind w:right="-91"/>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 xml:space="preserve">b455 </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lang w:eastAsia="ru-RU"/>
              </w:rPr>
              <w:t>Функции толерантности к физической нагрузке</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val="en-US" w:eastAsia="ru-RU"/>
              </w:rPr>
            </w:pPr>
            <w:proofErr w:type="spellStart"/>
            <w:r w:rsidRPr="00540D56">
              <w:rPr>
                <w:rFonts w:ascii="Times New Roman" w:eastAsia="Times New Roman" w:hAnsi="Times New Roman" w:cs="Times New Roman"/>
                <w:sz w:val="20"/>
                <w:szCs w:val="20"/>
                <w:lang w:val="en-US" w:eastAsia="ru-RU"/>
              </w:rPr>
              <w:t>Шкала</w:t>
            </w:r>
            <w:proofErr w:type="spellEnd"/>
            <w:r w:rsidRPr="00540D56">
              <w:rPr>
                <w:rFonts w:ascii="Times New Roman" w:eastAsia="Times New Roman" w:hAnsi="Times New Roman" w:cs="Times New Roman"/>
                <w:sz w:val="20"/>
                <w:szCs w:val="20"/>
                <w:lang w:val="en-US" w:eastAsia="ru-RU"/>
              </w:rPr>
              <w:t xml:space="preserve"> </w:t>
            </w:r>
            <w:proofErr w:type="spellStart"/>
            <w:r w:rsidRPr="00540D56">
              <w:rPr>
                <w:rFonts w:ascii="Times New Roman" w:eastAsia="Times New Roman" w:hAnsi="Times New Roman" w:cs="Times New Roman"/>
                <w:sz w:val="20"/>
                <w:szCs w:val="20"/>
                <w:lang w:val="en-US" w:eastAsia="ru-RU"/>
              </w:rPr>
              <w:t>выраженности</w:t>
            </w:r>
            <w:proofErr w:type="spellEnd"/>
            <w:r w:rsidRPr="00540D56">
              <w:rPr>
                <w:rFonts w:ascii="Times New Roman" w:eastAsia="Times New Roman" w:hAnsi="Times New Roman" w:cs="Times New Roman"/>
                <w:sz w:val="20"/>
                <w:szCs w:val="20"/>
                <w:lang w:val="en-US" w:eastAsia="ru-RU"/>
              </w:rPr>
              <w:t xml:space="preserve"> </w:t>
            </w:r>
            <w:proofErr w:type="spellStart"/>
            <w:r w:rsidRPr="00540D56">
              <w:rPr>
                <w:rFonts w:ascii="Times New Roman" w:eastAsia="Times New Roman" w:hAnsi="Times New Roman" w:cs="Times New Roman"/>
                <w:sz w:val="20"/>
                <w:szCs w:val="20"/>
                <w:lang w:val="en-US" w:eastAsia="ru-RU"/>
              </w:rPr>
              <w:t>одышки</w:t>
            </w:r>
            <w:proofErr w:type="spellEnd"/>
            <w:r w:rsidRPr="00540D56">
              <w:rPr>
                <w:rFonts w:ascii="Times New Roman" w:eastAsia="Times New Roman" w:hAnsi="Times New Roman" w:cs="Times New Roman"/>
                <w:sz w:val="20"/>
                <w:szCs w:val="20"/>
                <w:lang w:val="en-US" w:eastAsia="ru-RU"/>
              </w:rPr>
              <w:t xml:space="preserve"> (</w:t>
            </w:r>
            <w:proofErr w:type="spellStart"/>
            <w:r w:rsidRPr="00540D56">
              <w:rPr>
                <w:rFonts w:ascii="Times New Roman" w:eastAsia="Times New Roman" w:hAnsi="Times New Roman" w:cs="Times New Roman"/>
                <w:sz w:val="20"/>
                <w:szCs w:val="20"/>
                <w:lang w:val="en-US" w:eastAsia="ru-RU"/>
              </w:rPr>
              <w:t>mMRC</w:t>
            </w:r>
            <w:proofErr w:type="spellEnd"/>
            <w:r w:rsidRPr="00540D56">
              <w:rPr>
                <w:rFonts w:ascii="Times New Roman" w:eastAsia="Times New Roman" w:hAnsi="Times New Roman" w:cs="Times New Roman"/>
                <w:sz w:val="20"/>
                <w:szCs w:val="20"/>
                <w:lang w:val="en-US" w:eastAsia="ru-RU"/>
              </w:rPr>
              <w:t>, modified Medical Research Council)</w:t>
            </w:r>
          </w:p>
        </w:tc>
      </w:tr>
      <w:tr w:rsidR="00FC227A" w:rsidRPr="00540D56" w:rsidTr="006A5BB7">
        <w:tc>
          <w:tcPr>
            <w:tcW w:w="1134" w:type="dxa"/>
            <w:tcBorders>
              <w:top w:val="nil"/>
              <w:left w:val="nil"/>
              <w:bottom w:val="nil"/>
              <w:right w:val="nil"/>
            </w:tcBorders>
          </w:tcPr>
          <w:p w:rsidR="00FC227A" w:rsidRPr="00F4681C" w:rsidRDefault="00FC227A" w:rsidP="006A5BB7">
            <w:pPr>
              <w:spacing w:line="276" w:lineRule="auto"/>
              <w:ind w:right="-91"/>
              <w:rPr>
                <w:rFonts w:ascii="Times New Roman" w:eastAsia="Times New Roman" w:hAnsi="Times New Roman" w:cs="Times New Roman"/>
                <w:sz w:val="20"/>
                <w:lang w:val="en-US" w:eastAsia="ru-RU"/>
              </w:rPr>
            </w:pPr>
            <w:r>
              <w:rPr>
                <w:rFonts w:ascii="Times New Roman" w:eastAsia="Times New Roman" w:hAnsi="Times New Roman" w:cs="Times New Roman"/>
                <w:sz w:val="20"/>
                <w:lang w:val="en-US" w:eastAsia="ru-RU"/>
              </w:rPr>
              <w:t>b710</w:t>
            </w:r>
          </w:p>
        </w:tc>
        <w:tc>
          <w:tcPr>
            <w:tcW w:w="5098" w:type="dxa"/>
            <w:tcBorders>
              <w:top w:val="nil"/>
              <w:left w:val="nil"/>
              <w:bottom w:val="nil"/>
              <w:right w:val="nil"/>
            </w:tcBorders>
          </w:tcPr>
          <w:p w:rsidR="00FC227A" w:rsidRPr="00F4681C" w:rsidRDefault="00FC227A" w:rsidP="006A5BB7">
            <w:pPr>
              <w:spacing w:line="276" w:lineRule="auto"/>
              <w:jc w:val="both"/>
              <w:rPr>
                <w:rFonts w:ascii="Times New Roman" w:eastAsia="Times New Roman" w:hAnsi="Times New Roman" w:cs="Times New Roman"/>
                <w:sz w:val="20"/>
                <w:lang w:eastAsia="ru-RU"/>
              </w:rPr>
            </w:pPr>
            <w:r>
              <w:rPr>
                <w:rFonts w:ascii="Times New Roman" w:eastAsia="Times New Roman" w:hAnsi="Times New Roman" w:cs="Times New Roman"/>
                <w:sz w:val="20"/>
                <w:lang w:eastAsia="ru-RU"/>
              </w:rPr>
              <w:t>Функции подвижности сустава</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val="en-US" w:eastAsia="ru-RU"/>
              </w:rPr>
            </w:pPr>
            <w:proofErr w:type="spellStart"/>
            <w:r w:rsidRPr="00F4681C">
              <w:rPr>
                <w:rFonts w:ascii="Times New Roman" w:eastAsia="Times New Roman" w:hAnsi="Times New Roman" w:cs="Times New Roman"/>
                <w:sz w:val="20"/>
                <w:szCs w:val="20"/>
                <w:lang w:val="en-US" w:eastAsia="ru-RU"/>
              </w:rPr>
              <w:t>Подшкала</w:t>
            </w:r>
            <w:proofErr w:type="spellEnd"/>
            <w:r w:rsidRPr="00F4681C">
              <w:rPr>
                <w:rFonts w:ascii="Times New Roman" w:eastAsia="Times New Roman" w:hAnsi="Times New Roman" w:cs="Times New Roman"/>
                <w:sz w:val="20"/>
                <w:szCs w:val="20"/>
                <w:lang w:val="en-US" w:eastAsia="ru-RU"/>
              </w:rPr>
              <w:t xml:space="preserve"> </w:t>
            </w:r>
            <w:proofErr w:type="spellStart"/>
            <w:r w:rsidRPr="00F4681C">
              <w:rPr>
                <w:rFonts w:ascii="Times New Roman" w:eastAsia="Times New Roman" w:hAnsi="Times New Roman" w:cs="Times New Roman"/>
                <w:sz w:val="20"/>
                <w:szCs w:val="20"/>
                <w:lang w:val="en-US" w:eastAsia="ru-RU"/>
              </w:rPr>
              <w:t>скованности</w:t>
            </w:r>
            <w:proofErr w:type="spellEnd"/>
            <w:r w:rsidRPr="00F4681C">
              <w:rPr>
                <w:rFonts w:ascii="Times New Roman" w:eastAsia="Times New Roman" w:hAnsi="Times New Roman" w:cs="Times New Roman"/>
                <w:sz w:val="20"/>
                <w:szCs w:val="20"/>
                <w:lang w:val="en-US" w:eastAsia="ru-RU"/>
              </w:rPr>
              <w:t xml:space="preserve"> </w:t>
            </w:r>
            <w:proofErr w:type="spellStart"/>
            <w:r w:rsidRPr="00F4681C">
              <w:rPr>
                <w:rFonts w:ascii="Times New Roman" w:eastAsia="Times New Roman" w:hAnsi="Times New Roman" w:cs="Times New Roman"/>
                <w:sz w:val="20"/>
                <w:szCs w:val="20"/>
                <w:lang w:val="en-US" w:eastAsia="ru-RU"/>
              </w:rPr>
              <w:t>индекса</w:t>
            </w:r>
            <w:proofErr w:type="spellEnd"/>
            <w:r w:rsidRPr="00F4681C">
              <w:rPr>
                <w:rFonts w:ascii="Times New Roman" w:eastAsia="Times New Roman" w:hAnsi="Times New Roman" w:cs="Times New Roman"/>
                <w:sz w:val="20"/>
                <w:szCs w:val="20"/>
                <w:lang w:val="en-US" w:eastAsia="ru-RU"/>
              </w:rPr>
              <w:t xml:space="preserve"> </w:t>
            </w:r>
            <w:proofErr w:type="spellStart"/>
            <w:r w:rsidRPr="00F4681C">
              <w:rPr>
                <w:rFonts w:ascii="Times New Roman" w:eastAsia="Times New Roman" w:hAnsi="Times New Roman" w:cs="Times New Roman"/>
                <w:sz w:val="20"/>
                <w:szCs w:val="20"/>
                <w:lang w:val="en-US" w:eastAsia="ru-RU"/>
              </w:rPr>
              <w:t>Womac</w:t>
            </w:r>
            <w:proofErr w:type="spellEnd"/>
          </w:p>
        </w:tc>
      </w:tr>
      <w:tr w:rsidR="00FC227A" w:rsidTr="006A5BB7">
        <w:tc>
          <w:tcPr>
            <w:tcW w:w="1134" w:type="dxa"/>
            <w:tcBorders>
              <w:top w:val="nil"/>
              <w:left w:val="nil"/>
              <w:bottom w:val="nil"/>
              <w:right w:val="nil"/>
            </w:tcBorders>
          </w:tcPr>
          <w:p w:rsidR="00FC227A" w:rsidRPr="00C662A3" w:rsidRDefault="00FC227A" w:rsidP="006A5BB7">
            <w:pPr>
              <w:spacing w:line="276" w:lineRule="auto"/>
              <w:ind w:left="4661" w:right="-91" w:hanging="4661"/>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s730</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szCs w:val="20"/>
                <w:lang w:eastAsia="ru-RU"/>
              </w:rPr>
              <w:t>Структура верхней конечности</w:t>
            </w:r>
          </w:p>
        </w:tc>
        <w:tc>
          <w:tcPr>
            <w:tcW w:w="3117" w:type="dxa"/>
            <w:tcBorders>
              <w:top w:val="nil"/>
              <w:left w:val="nil"/>
              <w:bottom w:val="nil"/>
              <w:right w:val="nil"/>
            </w:tcBorders>
          </w:tcPr>
          <w:p w:rsidR="00FC227A" w:rsidRPr="00F4681C" w:rsidRDefault="00FC227A" w:rsidP="006A5BB7">
            <w:pPr>
              <w:spacing w:line="276" w:lineRule="auto"/>
              <w:jc w:val="both"/>
              <w:rPr>
                <w:rFonts w:ascii="Times New Roman" w:eastAsia="Times New Roman" w:hAnsi="Times New Roman" w:cs="Times New Roman"/>
                <w:sz w:val="20"/>
                <w:szCs w:val="20"/>
                <w:lang w:eastAsia="ru-RU"/>
              </w:rPr>
            </w:pPr>
            <w:proofErr w:type="spellStart"/>
            <w:r w:rsidRPr="00F4681C">
              <w:rPr>
                <w:rFonts w:ascii="Times New Roman" w:eastAsia="Times New Roman" w:hAnsi="Times New Roman" w:cs="Times New Roman"/>
                <w:sz w:val="20"/>
                <w:szCs w:val="20"/>
                <w:lang w:eastAsia="ru-RU"/>
              </w:rPr>
              <w:t>Ангулометрия</w:t>
            </w:r>
            <w:proofErr w:type="spellEnd"/>
            <w:r w:rsidRPr="00F4681C">
              <w:rPr>
                <w:rFonts w:ascii="Times New Roman" w:eastAsia="Times New Roman" w:hAnsi="Times New Roman" w:cs="Times New Roman"/>
                <w:sz w:val="20"/>
                <w:szCs w:val="20"/>
                <w:lang w:eastAsia="ru-RU"/>
              </w:rPr>
              <w:t xml:space="preserve"> (углы пассивного и активного разгибания</w:t>
            </w:r>
          </w:p>
          <w:p w:rsidR="00FC227A" w:rsidRPr="00540D56" w:rsidRDefault="00FC227A" w:rsidP="006A5BB7">
            <w:pPr>
              <w:spacing w:line="276" w:lineRule="auto"/>
              <w:jc w:val="both"/>
              <w:rPr>
                <w:rFonts w:ascii="Times New Roman" w:eastAsia="Times New Roman" w:hAnsi="Times New Roman" w:cs="Times New Roman"/>
                <w:sz w:val="20"/>
                <w:szCs w:val="20"/>
                <w:lang w:eastAsia="ru-RU"/>
              </w:rPr>
            </w:pPr>
            <w:r w:rsidRPr="00F4681C">
              <w:rPr>
                <w:rFonts w:ascii="Times New Roman" w:eastAsia="Times New Roman" w:hAnsi="Times New Roman" w:cs="Times New Roman"/>
                <w:sz w:val="20"/>
                <w:szCs w:val="20"/>
                <w:lang w:eastAsia="ru-RU"/>
              </w:rPr>
              <w:t xml:space="preserve">сустава), оценка </w:t>
            </w:r>
            <w:r>
              <w:rPr>
                <w:rFonts w:ascii="Times New Roman" w:eastAsia="Times New Roman" w:hAnsi="Times New Roman" w:cs="Times New Roman"/>
                <w:sz w:val="20"/>
                <w:szCs w:val="20"/>
                <w:lang w:eastAsia="ru-RU"/>
              </w:rPr>
              <w:t xml:space="preserve">лимфатического </w:t>
            </w:r>
            <w:r w:rsidRPr="00F4681C">
              <w:rPr>
                <w:rFonts w:ascii="Times New Roman" w:eastAsia="Times New Roman" w:hAnsi="Times New Roman" w:cs="Times New Roman"/>
                <w:sz w:val="20"/>
                <w:szCs w:val="20"/>
                <w:lang w:eastAsia="ru-RU"/>
              </w:rPr>
              <w:t>отека</w:t>
            </w:r>
            <w:r>
              <w:rPr>
                <w:rFonts w:ascii="Times New Roman" w:eastAsia="Times New Roman" w:hAnsi="Times New Roman" w:cs="Times New Roman"/>
                <w:sz w:val="20"/>
                <w:szCs w:val="20"/>
                <w:lang w:eastAsia="ru-RU"/>
              </w:rPr>
              <w:t xml:space="preserve"> </w:t>
            </w:r>
            <w:r w:rsidRPr="00F4681C">
              <w:rPr>
                <w:rFonts w:ascii="Times New Roman" w:eastAsia="Times New Roman" w:hAnsi="Times New Roman" w:cs="Times New Roman"/>
                <w:sz w:val="20"/>
                <w:szCs w:val="20"/>
                <w:lang w:eastAsia="ru-RU"/>
              </w:rPr>
              <w:t xml:space="preserve">(окружность </w:t>
            </w:r>
            <w:r>
              <w:rPr>
                <w:rFonts w:ascii="Times New Roman" w:eastAsia="Times New Roman" w:hAnsi="Times New Roman" w:cs="Times New Roman"/>
                <w:sz w:val="20"/>
                <w:szCs w:val="20"/>
                <w:lang w:eastAsia="ru-RU"/>
              </w:rPr>
              <w:t>конечности</w:t>
            </w:r>
            <w:r w:rsidRPr="00F4681C">
              <w:rPr>
                <w:rFonts w:ascii="Times New Roman" w:eastAsia="Times New Roman" w:hAnsi="Times New Roman" w:cs="Times New Roman"/>
                <w:sz w:val="20"/>
                <w:szCs w:val="20"/>
                <w:lang w:eastAsia="ru-RU"/>
              </w:rPr>
              <w:t>)</w:t>
            </w:r>
          </w:p>
        </w:tc>
      </w:tr>
      <w:tr w:rsidR="00FC227A" w:rsidTr="006A5BB7">
        <w:tc>
          <w:tcPr>
            <w:tcW w:w="1134" w:type="dxa"/>
            <w:tcBorders>
              <w:top w:val="nil"/>
              <w:left w:val="nil"/>
              <w:bottom w:val="nil"/>
              <w:right w:val="nil"/>
            </w:tcBorders>
          </w:tcPr>
          <w:p w:rsidR="00FC227A" w:rsidRDefault="00FC227A" w:rsidP="006A5BB7">
            <w:r w:rsidRPr="00CD28DF">
              <w:rPr>
                <w:rFonts w:ascii="Times New Roman" w:eastAsia="Times New Roman" w:hAnsi="Times New Roman" w:cs="Times New Roman"/>
                <w:sz w:val="20"/>
                <w:szCs w:val="20"/>
                <w:lang w:eastAsia="ru-RU"/>
              </w:rPr>
              <w:t xml:space="preserve">d540 </w:t>
            </w:r>
          </w:p>
        </w:tc>
        <w:tc>
          <w:tcPr>
            <w:tcW w:w="5098" w:type="dxa"/>
            <w:tcBorders>
              <w:top w:val="nil"/>
              <w:left w:val="nil"/>
              <w:bottom w:val="nil"/>
              <w:right w:val="nil"/>
            </w:tcBorders>
          </w:tcPr>
          <w:p w:rsidR="00FC227A" w:rsidRDefault="00FC227A" w:rsidP="006A5BB7">
            <w:r w:rsidRPr="00CD28DF">
              <w:rPr>
                <w:rFonts w:ascii="Times New Roman" w:eastAsia="Times New Roman" w:hAnsi="Times New Roman" w:cs="Times New Roman"/>
                <w:sz w:val="20"/>
                <w:szCs w:val="20"/>
                <w:lang w:eastAsia="ru-RU"/>
              </w:rPr>
              <w:t>Одевание</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eastAsia="ru-RU"/>
              </w:rPr>
            </w:pPr>
            <w:r w:rsidRPr="00540D56">
              <w:rPr>
                <w:rFonts w:ascii="Times New Roman" w:eastAsia="Times New Roman" w:hAnsi="Times New Roman" w:cs="Times New Roman"/>
                <w:sz w:val="20"/>
                <w:szCs w:val="20"/>
                <w:lang w:eastAsia="ru-RU"/>
              </w:rPr>
              <w:t xml:space="preserve">Шкала функциональной независимости (FIM, </w:t>
            </w:r>
            <w:proofErr w:type="spellStart"/>
            <w:r w:rsidRPr="00540D56">
              <w:rPr>
                <w:rFonts w:ascii="Times New Roman" w:eastAsia="Times New Roman" w:hAnsi="Times New Roman" w:cs="Times New Roman"/>
                <w:sz w:val="20"/>
                <w:szCs w:val="20"/>
                <w:lang w:eastAsia="ru-RU"/>
              </w:rPr>
              <w:t>Functional</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Independence</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Measure</w:t>
            </w:r>
            <w:proofErr w:type="spellEnd"/>
            <w:r w:rsidRPr="00540D56">
              <w:rPr>
                <w:rFonts w:ascii="Times New Roman" w:eastAsia="Times New Roman" w:hAnsi="Times New Roman" w:cs="Times New Roman"/>
                <w:sz w:val="20"/>
                <w:szCs w:val="20"/>
                <w:lang w:eastAsia="ru-RU"/>
              </w:rPr>
              <w:t>)</w:t>
            </w:r>
          </w:p>
        </w:tc>
      </w:tr>
      <w:tr w:rsidR="00FC227A" w:rsidTr="006A5BB7">
        <w:tc>
          <w:tcPr>
            <w:tcW w:w="1134" w:type="dxa"/>
            <w:tcBorders>
              <w:top w:val="nil"/>
              <w:left w:val="nil"/>
              <w:bottom w:val="nil"/>
              <w:right w:val="nil"/>
            </w:tcBorders>
          </w:tcPr>
          <w:p w:rsidR="00FC227A" w:rsidRPr="00C662A3" w:rsidRDefault="00FC227A" w:rsidP="006A5BB7">
            <w:pPr>
              <w:spacing w:line="276" w:lineRule="auto"/>
              <w:ind w:right="-91"/>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 xml:space="preserve">d240 </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szCs w:val="20"/>
                <w:lang w:eastAsia="ru-RU"/>
              </w:rPr>
              <w:t>Преодоление стресса и других психологических нагрузок</w:t>
            </w:r>
          </w:p>
        </w:tc>
        <w:tc>
          <w:tcPr>
            <w:tcW w:w="3117" w:type="dxa"/>
            <w:tcBorders>
              <w:top w:val="nil"/>
              <w:left w:val="nil"/>
              <w:bottom w:val="nil"/>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eastAsia="ru-RU"/>
              </w:rPr>
            </w:pPr>
            <w:proofErr w:type="spellStart"/>
            <w:r w:rsidRPr="00540D56">
              <w:rPr>
                <w:rFonts w:ascii="Times New Roman" w:eastAsia="Times New Roman" w:hAnsi="Times New Roman" w:cs="Times New Roman"/>
                <w:sz w:val="20"/>
                <w:szCs w:val="20"/>
                <w:lang w:eastAsia="ru-RU"/>
              </w:rPr>
              <w:t>Копинг</w:t>
            </w:r>
            <w:proofErr w:type="spellEnd"/>
            <w:r w:rsidRPr="00540D56">
              <w:rPr>
                <w:rFonts w:ascii="Times New Roman" w:eastAsia="Times New Roman" w:hAnsi="Times New Roman" w:cs="Times New Roman"/>
                <w:sz w:val="20"/>
                <w:szCs w:val="20"/>
                <w:lang w:eastAsia="ru-RU"/>
              </w:rPr>
              <w:t xml:space="preserve">-тест </w:t>
            </w:r>
            <w:proofErr w:type="spellStart"/>
            <w:r w:rsidRPr="00540D56">
              <w:rPr>
                <w:rFonts w:ascii="Times New Roman" w:eastAsia="Times New Roman" w:hAnsi="Times New Roman" w:cs="Times New Roman"/>
                <w:sz w:val="20"/>
                <w:szCs w:val="20"/>
                <w:lang w:eastAsia="ru-RU"/>
              </w:rPr>
              <w:t>Лазауруса</w:t>
            </w:r>
            <w:proofErr w:type="spellEnd"/>
          </w:p>
        </w:tc>
      </w:tr>
      <w:tr w:rsidR="00FC227A" w:rsidTr="006A5BB7">
        <w:tc>
          <w:tcPr>
            <w:tcW w:w="1134" w:type="dxa"/>
            <w:tcBorders>
              <w:top w:val="nil"/>
              <w:left w:val="nil"/>
              <w:bottom w:val="nil"/>
              <w:right w:val="nil"/>
            </w:tcBorders>
          </w:tcPr>
          <w:p w:rsidR="00FC227A" w:rsidRPr="00C662A3" w:rsidRDefault="00FC227A" w:rsidP="006A5BB7">
            <w:pPr>
              <w:spacing w:line="276" w:lineRule="auto"/>
              <w:ind w:right="-91"/>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 xml:space="preserve">d445 </w:t>
            </w:r>
          </w:p>
        </w:tc>
        <w:tc>
          <w:tcPr>
            <w:tcW w:w="5098" w:type="dxa"/>
            <w:tcBorders>
              <w:top w:val="nil"/>
              <w:left w:val="nil"/>
              <w:bottom w:val="nil"/>
              <w:right w:val="nil"/>
            </w:tcBorders>
          </w:tcPr>
          <w:p w:rsidR="00FC227A" w:rsidRDefault="00FC227A" w:rsidP="006A5BB7">
            <w:pPr>
              <w:spacing w:line="276" w:lineRule="auto"/>
              <w:jc w:val="both"/>
              <w:rPr>
                <w:rFonts w:ascii="Times New Roman" w:eastAsia="Times New Roman" w:hAnsi="Times New Roman" w:cs="Times New Roman"/>
                <w:szCs w:val="20"/>
                <w:lang w:eastAsia="ru-RU"/>
              </w:rPr>
            </w:pPr>
            <w:r w:rsidRPr="00C662A3">
              <w:rPr>
                <w:rFonts w:ascii="Times New Roman" w:eastAsia="Times New Roman" w:hAnsi="Times New Roman" w:cs="Times New Roman"/>
                <w:sz w:val="20"/>
                <w:szCs w:val="20"/>
                <w:lang w:eastAsia="ru-RU"/>
              </w:rPr>
              <w:t>Использование кисти и руки</w:t>
            </w:r>
          </w:p>
        </w:tc>
        <w:tc>
          <w:tcPr>
            <w:tcW w:w="3117" w:type="dxa"/>
            <w:tcBorders>
              <w:top w:val="nil"/>
              <w:left w:val="nil"/>
              <w:bottom w:val="nil"/>
              <w:right w:val="nil"/>
            </w:tcBorders>
          </w:tcPr>
          <w:p w:rsidR="00FC227A" w:rsidRPr="00540D56" w:rsidRDefault="00FC227A" w:rsidP="006A5BB7">
            <w:pPr>
              <w:tabs>
                <w:tab w:val="left" w:pos="973"/>
              </w:tabs>
              <w:spacing w:line="276" w:lineRule="auto"/>
              <w:jc w:val="both"/>
              <w:rPr>
                <w:rFonts w:ascii="Times New Roman" w:eastAsia="Times New Roman" w:hAnsi="Times New Roman" w:cs="Times New Roman"/>
                <w:sz w:val="20"/>
                <w:szCs w:val="20"/>
                <w:lang w:eastAsia="ru-RU"/>
              </w:rPr>
            </w:pPr>
            <w:r w:rsidRPr="00540D56">
              <w:rPr>
                <w:rFonts w:ascii="Times New Roman" w:eastAsia="Times New Roman" w:hAnsi="Times New Roman" w:cs="Times New Roman"/>
                <w:sz w:val="20"/>
                <w:szCs w:val="20"/>
                <w:lang w:eastAsia="ru-RU"/>
              </w:rPr>
              <w:t xml:space="preserve">Шкала оценки функции плечевого сустава (QICK DASH, </w:t>
            </w:r>
            <w:proofErr w:type="spellStart"/>
            <w:r w:rsidRPr="00540D56">
              <w:rPr>
                <w:rFonts w:ascii="Times New Roman" w:eastAsia="Times New Roman" w:hAnsi="Times New Roman" w:cs="Times New Roman"/>
                <w:sz w:val="20"/>
                <w:szCs w:val="20"/>
                <w:lang w:eastAsia="ru-RU"/>
              </w:rPr>
              <w:t>Disabilities</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of</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the</w:t>
            </w:r>
            <w:proofErr w:type="spellEnd"/>
          </w:p>
          <w:p w:rsidR="00FC227A" w:rsidRPr="00540D56" w:rsidRDefault="00FC227A" w:rsidP="006A5BB7">
            <w:pPr>
              <w:tabs>
                <w:tab w:val="left" w:pos="973"/>
              </w:tabs>
              <w:spacing w:line="276" w:lineRule="auto"/>
              <w:jc w:val="both"/>
              <w:rPr>
                <w:rFonts w:ascii="Times New Roman" w:eastAsia="Times New Roman" w:hAnsi="Times New Roman" w:cs="Times New Roman"/>
                <w:sz w:val="20"/>
                <w:szCs w:val="20"/>
                <w:lang w:eastAsia="ru-RU"/>
              </w:rPr>
            </w:pPr>
            <w:proofErr w:type="spellStart"/>
            <w:r w:rsidRPr="00540D56">
              <w:rPr>
                <w:rFonts w:ascii="Times New Roman" w:eastAsia="Times New Roman" w:hAnsi="Times New Roman" w:cs="Times New Roman"/>
                <w:sz w:val="20"/>
                <w:szCs w:val="20"/>
                <w:lang w:eastAsia="ru-RU"/>
              </w:rPr>
              <w:t>Arm</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Shoulder</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and</w:t>
            </w:r>
            <w:proofErr w:type="spellEnd"/>
            <w:r w:rsidRPr="00540D56">
              <w:rPr>
                <w:rFonts w:ascii="Times New Roman" w:eastAsia="Times New Roman" w:hAnsi="Times New Roman" w:cs="Times New Roman"/>
                <w:sz w:val="20"/>
                <w:szCs w:val="20"/>
                <w:lang w:eastAsia="ru-RU"/>
              </w:rPr>
              <w:t xml:space="preserve"> </w:t>
            </w:r>
            <w:proofErr w:type="spellStart"/>
            <w:r w:rsidRPr="00540D56">
              <w:rPr>
                <w:rFonts w:ascii="Times New Roman" w:eastAsia="Times New Roman" w:hAnsi="Times New Roman" w:cs="Times New Roman"/>
                <w:sz w:val="20"/>
                <w:szCs w:val="20"/>
                <w:lang w:eastAsia="ru-RU"/>
              </w:rPr>
              <w:t>Hand</w:t>
            </w:r>
            <w:proofErr w:type="spellEnd"/>
            <w:r w:rsidRPr="00540D56">
              <w:rPr>
                <w:rFonts w:ascii="Times New Roman" w:eastAsia="Times New Roman" w:hAnsi="Times New Roman" w:cs="Times New Roman"/>
                <w:sz w:val="20"/>
                <w:szCs w:val="20"/>
                <w:lang w:eastAsia="ru-RU"/>
              </w:rPr>
              <w:t>)</w:t>
            </w:r>
          </w:p>
        </w:tc>
      </w:tr>
      <w:tr w:rsidR="00FC227A" w:rsidRPr="002F225D" w:rsidTr="006A5BB7">
        <w:tc>
          <w:tcPr>
            <w:tcW w:w="1134" w:type="dxa"/>
            <w:tcBorders>
              <w:top w:val="nil"/>
              <w:left w:val="nil"/>
              <w:bottom w:val="single" w:sz="12" w:space="0" w:color="auto"/>
              <w:right w:val="nil"/>
            </w:tcBorders>
          </w:tcPr>
          <w:p w:rsidR="00FC227A" w:rsidRDefault="00FC227A" w:rsidP="006A5BB7">
            <w:r w:rsidRPr="0070473D">
              <w:rPr>
                <w:rFonts w:ascii="Times New Roman" w:eastAsia="Times New Roman" w:hAnsi="Times New Roman" w:cs="Times New Roman"/>
                <w:sz w:val="20"/>
                <w:szCs w:val="20"/>
                <w:lang w:eastAsia="ru-RU"/>
              </w:rPr>
              <w:t xml:space="preserve">d640 </w:t>
            </w:r>
          </w:p>
        </w:tc>
        <w:tc>
          <w:tcPr>
            <w:tcW w:w="5098" w:type="dxa"/>
            <w:tcBorders>
              <w:top w:val="nil"/>
              <w:left w:val="nil"/>
              <w:bottom w:val="single" w:sz="12" w:space="0" w:color="auto"/>
              <w:right w:val="nil"/>
            </w:tcBorders>
          </w:tcPr>
          <w:p w:rsidR="00FC227A" w:rsidRDefault="00FC227A" w:rsidP="006A5BB7">
            <w:r w:rsidRPr="0070473D">
              <w:rPr>
                <w:rFonts w:ascii="Times New Roman" w:eastAsia="Times New Roman" w:hAnsi="Times New Roman" w:cs="Times New Roman"/>
                <w:sz w:val="20"/>
                <w:szCs w:val="20"/>
                <w:lang w:eastAsia="ru-RU"/>
              </w:rPr>
              <w:t>Выполнение работы по дому</w:t>
            </w:r>
          </w:p>
        </w:tc>
        <w:tc>
          <w:tcPr>
            <w:tcW w:w="3117" w:type="dxa"/>
            <w:tcBorders>
              <w:top w:val="nil"/>
              <w:left w:val="nil"/>
              <w:bottom w:val="single" w:sz="12" w:space="0" w:color="auto"/>
              <w:right w:val="nil"/>
            </w:tcBorders>
          </w:tcPr>
          <w:p w:rsidR="00FC227A" w:rsidRPr="00540D56" w:rsidRDefault="00FC227A" w:rsidP="006A5BB7">
            <w:pPr>
              <w:spacing w:line="276" w:lineRule="auto"/>
              <w:jc w:val="both"/>
              <w:rPr>
                <w:rFonts w:ascii="Times New Roman" w:eastAsia="Times New Roman" w:hAnsi="Times New Roman" w:cs="Times New Roman"/>
                <w:sz w:val="20"/>
                <w:szCs w:val="20"/>
                <w:lang w:val="en-US" w:eastAsia="ru-RU"/>
              </w:rPr>
            </w:pPr>
            <w:r w:rsidRPr="00540D56">
              <w:rPr>
                <w:rFonts w:ascii="Times New Roman" w:eastAsia="Times New Roman" w:hAnsi="Times New Roman" w:cs="Times New Roman"/>
                <w:sz w:val="20"/>
                <w:szCs w:val="20"/>
                <w:lang w:eastAsia="ru-RU"/>
              </w:rPr>
              <w:t>Канадская</w:t>
            </w:r>
            <w:r w:rsidRPr="00540D56">
              <w:rPr>
                <w:rFonts w:ascii="Times New Roman" w:eastAsia="Times New Roman" w:hAnsi="Times New Roman" w:cs="Times New Roman"/>
                <w:sz w:val="20"/>
                <w:szCs w:val="20"/>
                <w:lang w:val="en-US" w:eastAsia="ru-RU"/>
              </w:rPr>
              <w:t xml:space="preserve"> </w:t>
            </w:r>
            <w:r w:rsidRPr="00540D56">
              <w:rPr>
                <w:rFonts w:ascii="Times New Roman" w:eastAsia="Times New Roman" w:hAnsi="Times New Roman" w:cs="Times New Roman"/>
                <w:sz w:val="20"/>
                <w:szCs w:val="20"/>
                <w:lang w:eastAsia="ru-RU"/>
              </w:rPr>
              <w:t>шкала</w:t>
            </w:r>
            <w:r w:rsidRPr="00540D56">
              <w:rPr>
                <w:rFonts w:ascii="Times New Roman" w:eastAsia="Times New Roman" w:hAnsi="Times New Roman" w:cs="Times New Roman"/>
                <w:sz w:val="20"/>
                <w:szCs w:val="20"/>
                <w:lang w:val="en-US" w:eastAsia="ru-RU"/>
              </w:rPr>
              <w:t xml:space="preserve"> </w:t>
            </w:r>
            <w:r w:rsidRPr="00540D56">
              <w:rPr>
                <w:rFonts w:ascii="Times New Roman" w:eastAsia="Times New Roman" w:hAnsi="Times New Roman" w:cs="Times New Roman"/>
                <w:sz w:val="20"/>
                <w:szCs w:val="20"/>
                <w:lang w:eastAsia="ru-RU"/>
              </w:rPr>
              <w:t>выполнения</w:t>
            </w:r>
            <w:r w:rsidRPr="00540D56">
              <w:rPr>
                <w:rFonts w:ascii="Times New Roman" w:eastAsia="Times New Roman" w:hAnsi="Times New Roman" w:cs="Times New Roman"/>
                <w:sz w:val="20"/>
                <w:szCs w:val="20"/>
                <w:lang w:val="en-US" w:eastAsia="ru-RU"/>
              </w:rPr>
              <w:t xml:space="preserve"> </w:t>
            </w:r>
            <w:r w:rsidRPr="00540D56">
              <w:rPr>
                <w:rFonts w:ascii="Times New Roman" w:eastAsia="Times New Roman" w:hAnsi="Times New Roman" w:cs="Times New Roman"/>
                <w:sz w:val="20"/>
                <w:szCs w:val="20"/>
                <w:lang w:eastAsia="ru-RU"/>
              </w:rPr>
              <w:t>деятельности</w:t>
            </w:r>
            <w:r w:rsidRPr="00540D56">
              <w:rPr>
                <w:rFonts w:ascii="Times New Roman" w:eastAsia="Times New Roman" w:hAnsi="Times New Roman" w:cs="Times New Roman"/>
                <w:sz w:val="20"/>
                <w:szCs w:val="20"/>
                <w:lang w:val="en-US" w:eastAsia="ru-RU"/>
              </w:rPr>
              <w:t xml:space="preserve"> (COMP, Canadian </w:t>
            </w:r>
            <w:r w:rsidRPr="00540D56">
              <w:rPr>
                <w:rFonts w:ascii="Times New Roman" w:eastAsia="Times New Roman" w:hAnsi="Times New Roman" w:cs="Times New Roman"/>
                <w:sz w:val="20"/>
                <w:szCs w:val="20"/>
                <w:lang w:val="en-US" w:eastAsia="ru-RU"/>
              </w:rPr>
              <w:lastRenderedPageBreak/>
              <w:t>Occupational Performance Measure)</w:t>
            </w:r>
          </w:p>
        </w:tc>
      </w:tr>
    </w:tbl>
    <w:p w:rsidR="00FC227A" w:rsidRPr="002F225D" w:rsidRDefault="00FC227A" w:rsidP="00FC227A">
      <w:pPr>
        <w:spacing w:line="276" w:lineRule="auto"/>
        <w:jc w:val="right"/>
        <w:rPr>
          <w:rFonts w:ascii="Times New Roman" w:hAnsi="Times New Roman" w:cs="Times New Roman"/>
          <w:sz w:val="18"/>
          <w:szCs w:val="18"/>
          <w:lang w:val="en-US"/>
        </w:rPr>
      </w:pPr>
    </w:p>
    <w:p w:rsidR="00FC227A" w:rsidRPr="00E37BB5" w:rsidRDefault="00FC227A" w:rsidP="00FC227A">
      <w:pPr>
        <w:spacing w:line="276" w:lineRule="auto"/>
        <w:jc w:val="right"/>
        <w:rPr>
          <w:rFonts w:ascii="Times New Roman" w:hAnsi="Times New Roman" w:cs="Times New Roman"/>
          <w:sz w:val="18"/>
          <w:szCs w:val="18"/>
        </w:rPr>
      </w:pPr>
      <w:r>
        <w:rPr>
          <w:rFonts w:ascii="Times New Roman" w:hAnsi="Times New Roman" w:cs="Times New Roman"/>
          <w:sz w:val="18"/>
          <w:szCs w:val="18"/>
        </w:rPr>
        <w:t xml:space="preserve">Таблица 3. </w:t>
      </w:r>
      <w:proofErr w:type="spellStart"/>
      <w:r>
        <w:rPr>
          <w:rFonts w:ascii="Times New Roman" w:hAnsi="Times New Roman" w:cs="Times New Roman"/>
          <w:sz w:val="18"/>
          <w:szCs w:val="18"/>
        </w:rPr>
        <w:t>Среднегрупповые</w:t>
      </w:r>
      <w:proofErr w:type="spellEnd"/>
      <w:r>
        <w:rPr>
          <w:rFonts w:ascii="Times New Roman" w:hAnsi="Times New Roman" w:cs="Times New Roman"/>
          <w:sz w:val="18"/>
          <w:szCs w:val="18"/>
        </w:rPr>
        <w:t xml:space="preserve"> значения для пациентов РМЖ (фрагмент)</w:t>
      </w:r>
    </w:p>
    <w:tbl>
      <w:tblPr>
        <w:tblStyle w:val="4"/>
        <w:tblpPr w:leftFromText="180" w:rightFromText="180" w:vertAnchor="text" w:horzAnchor="margin" w:tblpXSpec="center" w:tblpY="172"/>
        <w:tblW w:w="10058" w:type="dxa"/>
        <w:tblLayout w:type="fixed"/>
        <w:tblLook w:val="04A0" w:firstRow="1" w:lastRow="0" w:firstColumn="1" w:lastColumn="0" w:noHBand="0" w:noVBand="1"/>
      </w:tblPr>
      <w:tblGrid>
        <w:gridCol w:w="1584"/>
        <w:gridCol w:w="2244"/>
        <w:gridCol w:w="999"/>
        <w:gridCol w:w="656"/>
        <w:gridCol w:w="1321"/>
        <w:gridCol w:w="1729"/>
        <w:gridCol w:w="1525"/>
      </w:tblGrid>
      <w:tr w:rsidR="00FC227A" w:rsidTr="006A5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Default="00FC227A" w:rsidP="006A5BB7">
            <w:pPr>
              <w:spacing w:line="276" w:lineRule="auto"/>
              <w:jc w:val="both"/>
              <w:rPr>
                <w:rFonts w:ascii="Times New Roman" w:hAnsi="Times New Roman" w:cs="Times New Roman"/>
                <w:sz w:val="20"/>
                <w:szCs w:val="20"/>
              </w:rPr>
            </w:pPr>
          </w:p>
        </w:tc>
        <w:tc>
          <w:tcPr>
            <w:tcW w:w="2244" w:type="dxa"/>
          </w:tcPr>
          <w:p w:rsidR="00FC227A" w:rsidRPr="00724751" w:rsidRDefault="00FC227A" w:rsidP="006A5BB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976" w:type="dxa"/>
            <w:gridSpan w:val="3"/>
          </w:tcPr>
          <w:p w:rsidR="00FC227A" w:rsidRPr="00687669" w:rsidRDefault="00FC227A" w:rsidP="006A5BB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proofErr w:type="spellStart"/>
            <w:r>
              <w:rPr>
                <w:rFonts w:ascii="Times New Roman" w:hAnsi="Times New Roman" w:cs="Times New Roman"/>
                <w:sz w:val="20"/>
              </w:rPr>
              <w:t>Пререабилитация</w:t>
            </w:r>
            <w:proofErr w:type="spellEnd"/>
          </w:p>
        </w:tc>
        <w:tc>
          <w:tcPr>
            <w:tcW w:w="3254" w:type="dxa"/>
            <w:gridSpan w:val="2"/>
          </w:tcPr>
          <w:p w:rsidR="00FC227A" w:rsidRPr="00724751" w:rsidRDefault="00FC227A" w:rsidP="006A5BB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Отдаленный период</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r>
              <w:rPr>
                <w:rFonts w:ascii="Times New Roman" w:hAnsi="Times New Roman" w:cs="Times New Roman"/>
                <w:sz w:val="20"/>
                <w:szCs w:val="20"/>
              </w:rPr>
              <w:t>Шкала</w:t>
            </w:r>
          </w:p>
        </w:tc>
        <w:tc>
          <w:tcPr>
            <w:tcW w:w="2244"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751">
              <w:rPr>
                <w:rFonts w:ascii="Times New Roman" w:hAnsi="Times New Roman" w:cs="Times New Roman"/>
                <w:sz w:val="20"/>
                <w:szCs w:val="20"/>
              </w:rPr>
              <w:t>Категория МКФ</w:t>
            </w:r>
          </w:p>
        </w:tc>
        <w:tc>
          <w:tcPr>
            <w:tcW w:w="1655" w:type="dxa"/>
            <w:gridSpan w:val="2"/>
          </w:tcPr>
          <w:p w:rsidR="00FC227A" w:rsidRPr="00724751" w:rsidRDefault="00FC227A" w:rsidP="006A5BB7">
            <w:pPr>
              <w:spacing w:line="276" w:lineRule="auto"/>
              <w:ind w:right="-5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724751">
              <w:rPr>
                <w:rFonts w:ascii="Times New Roman" w:hAnsi="Times New Roman" w:cs="Times New Roman"/>
                <w:sz w:val="20"/>
              </w:rPr>
              <w:t>Основная группа</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724751">
              <w:rPr>
                <w:rFonts w:ascii="Times New Roman" w:hAnsi="Times New Roman" w:cs="Times New Roman"/>
                <w:sz w:val="20"/>
              </w:rPr>
              <w:t>Контрольная группа</w:t>
            </w:r>
          </w:p>
        </w:tc>
        <w:tc>
          <w:tcPr>
            <w:tcW w:w="1729" w:type="dxa"/>
          </w:tcPr>
          <w:p w:rsidR="00FC227A" w:rsidRPr="00724751" w:rsidRDefault="00FC227A" w:rsidP="006A5BB7">
            <w:pPr>
              <w:spacing w:line="276" w:lineRule="auto"/>
              <w:ind w:right="-5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724751">
              <w:rPr>
                <w:rFonts w:ascii="Times New Roman" w:hAnsi="Times New Roman" w:cs="Times New Roman"/>
                <w:sz w:val="20"/>
              </w:rPr>
              <w:t>Основная группа</w:t>
            </w: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724751">
              <w:rPr>
                <w:rFonts w:ascii="Times New Roman" w:hAnsi="Times New Roman" w:cs="Times New Roman"/>
                <w:sz w:val="20"/>
              </w:rPr>
              <w:t>Контрольная группа</w:t>
            </w:r>
          </w:p>
        </w:tc>
      </w:tr>
      <w:tr w:rsidR="00FC227A" w:rsidTr="006A5BB7">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r w:rsidRPr="00724751">
              <w:rPr>
                <w:rFonts w:ascii="Times New Roman" w:hAnsi="Times New Roman" w:cs="Times New Roman"/>
                <w:sz w:val="20"/>
                <w:szCs w:val="20"/>
              </w:rPr>
              <w:t>ШАС</w:t>
            </w:r>
          </w:p>
        </w:tc>
        <w:tc>
          <w:tcPr>
            <w:tcW w:w="2244" w:type="dxa"/>
          </w:tcPr>
          <w:p w:rsidR="00FC227A" w:rsidRPr="008443FF" w:rsidRDefault="00FC227A" w:rsidP="006A5BB7">
            <w:pPr>
              <w:spacing w:line="276" w:lineRule="auto"/>
              <w:ind w:right="-9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ru-RU"/>
              </w:rPr>
            </w:pPr>
            <w:r>
              <w:rPr>
                <w:rFonts w:ascii="Times New Roman" w:eastAsia="Times New Roman" w:hAnsi="Times New Roman" w:cs="Times New Roman"/>
                <w:sz w:val="20"/>
                <w:lang w:val="en-US" w:eastAsia="ru-RU"/>
              </w:rPr>
              <w:t>b</w:t>
            </w:r>
            <w:r w:rsidRPr="008443FF">
              <w:rPr>
                <w:rFonts w:ascii="Times New Roman" w:eastAsia="Times New Roman" w:hAnsi="Times New Roman" w:cs="Times New Roman"/>
                <w:sz w:val="20"/>
                <w:lang w:eastAsia="ru-RU"/>
              </w:rPr>
              <w:t>130</w:t>
            </w:r>
            <w:r>
              <w:rPr>
                <w:rFonts w:ascii="Times New Roman" w:eastAsia="Times New Roman" w:hAnsi="Times New Roman" w:cs="Times New Roman"/>
                <w:sz w:val="20"/>
                <w:lang w:val="en-US" w:eastAsia="ru-RU"/>
              </w:rPr>
              <w:t>0</w:t>
            </w:r>
            <w:r>
              <w:rPr>
                <w:rFonts w:ascii="Times New Roman" w:eastAsia="Times New Roman" w:hAnsi="Times New Roman" w:cs="Times New Roman"/>
                <w:sz w:val="20"/>
                <w:lang w:eastAsia="ru-RU"/>
              </w:rPr>
              <w:t xml:space="preserve"> </w:t>
            </w:r>
            <w:r w:rsidRPr="009D59CD">
              <w:rPr>
                <w:rFonts w:ascii="Times New Roman" w:eastAsia="Times New Roman" w:hAnsi="Times New Roman" w:cs="Times New Roman"/>
                <w:sz w:val="20"/>
                <w:lang w:eastAsia="ru-RU"/>
              </w:rPr>
              <w:t>Волевой уровень</w:t>
            </w:r>
          </w:p>
        </w:tc>
        <w:tc>
          <w:tcPr>
            <w:tcW w:w="1655" w:type="dxa"/>
            <w:gridSpan w:val="2"/>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2,5</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3,2</w:t>
            </w:r>
          </w:p>
        </w:tc>
        <w:tc>
          <w:tcPr>
            <w:tcW w:w="1729"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Pr="00724751">
              <w:rPr>
                <w:rFonts w:ascii="Times" w:eastAsia="Times New Roman" w:hAnsi="Times" w:cs="Times New Roman"/>
                <w:sz w:val="20"/>
                <w:szCs w:val="20"/>
                <w:lang w:eastAsia="ru-RU"/>
              </w:rPr>
              <w:t>,5</w:t>
            </w:r>
          </w:p>
        </w:tc>
        <w:tc>
          <w:tcPr>
            <w:tcW w:w="1525"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w:t>
            </w:r>
            <w:r>
              <w:rPr>
                <w:rFonts w:ascii="Times" w:hAnsi="Times" w:cs="Times New Roman"/>
                <w:sz w:val="20"/>
                <w:szCs w:val="20"/>
              </w:rPr>
              <w:t>4</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FC227A" w:rsidRPr="00C662A3" w:rsidRDefault="00FC227A" w:rsidP="006A5BB7">
            <w:pPr>
              <w:spacing w:line="276" w:lineRule="auto"/>
              <w:ind w:right="-91"/>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b134</w:t>
            </w:r>
            <w:r>
              <w:rPr>
                <w:rFonts w:ascii="Times New Roman" w:eastAsia="Times New Roman" w:hAnsi="Times New Roman" w:cs="Times New Roman"/>
                <w:sz w:val="20"/>
                <w:lang w:val="en-US" w:eastAsia="ru-RU"/>
              </w:rPr>
              <w:t>3</w:t>
            </w:r>
            <w:r w:rsidRPr="00C662A3">
              <w:rPr>
                <w:rFonts w:ascii="Times New Roman" w:eastAsia="Times New Roman" w:hAnsi="Times New Roman" w:cs="Times New Roman"/>
                <w:sz w:val="20"/>
                <w:lang w:eastAsia="ru-RU"/>
              </w:rPr>
              <w:t xml:space="preserve"> </w:t>
            </w:r>
            <w:r w:rsidRPr="009D59CD">
              <w:rPr>
                <w:rFonts w:ascii="Times New Roman" w:eastAsia="Times New Roman" w:hAnsi="Times New Roman" w:cs="Times New Roman"/>
                <w:sz w:val="20"/>
                <w:lang w:eastAsia="ru-RU"/>
              </w:rPr>
              <w:t>Качество сна</w:t>
            </w:r>
          </w:p>
        </w:tc>
        <w:tc>
          <w:tcPr>
            <w:tcW w:w="1655" w:type="dxa"/>
            <w:gridSpan w:val="2"/>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2,4</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3,1</w:t>
            </w:r>
          </w:p>
        </w:tc>
        <w:tc>
          <w:tcPr>
            <w:tcW w:w="1729"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Pr="00724751">
              <w:rPr>
                <w:rFonts w:ascii="Times" w:eastAsia="Times New Roman" w:hAnsi="Times" w:cs="Times New Roman"/>
                <w:sz w:val="20"/>
                <w:szCs w:val="20"/>
                <w:lang w:eastAsia="ru-RU"/>
              </w:rPr>
              <w:t>,</w:t>
            </w:r>
            <w:r>
              <w:rPr>
                <w:rFonts w:ascii="Times" w:eastAsia="Times New Roman" w:hAnsi="Times" w:cs="Times New Roman"/>
                <w:sz w:val="20"/>
                <w:szCs w:val="20"/>
                <w:lang w:eastAsia="ru-RU"/>
              </w:rPr>
              <w:t>7</w:t>
            </w:r>
          </w:p>
        </w:tc>
      </w:tr>
      <w:tr w:rsidR="00FC227A" w:rsidTr="006A5BB7">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lang w:val="en-US"/>
              </w:rPr>
            </w:pPr>
            <w:r w:rsidRPr="00724751">
              <w:rPr>
                <w:rFonts w:ascii="Times New Roman" w:hAnsi="Times New Roman" w:cs="Times New Roman"/>
                <w:sz w:val="20"/>
                <w:szCs w:val="20"/>
                <w:lang w:val="en-US"/>
              </w:rPr>
              <w:t>SCL-90-R</w:t>
            </w:r>
          </w:p>
        </w:tc>
        <w:tc>
          <w:tcPr>
            <w:tcW w:w="2244" w:type="dxa"/>
          </w:tcPr>
          <w:p w:rsidR="00FC227A" w:rsidRPr="00C662A3" w:rsidRDefault="00FC227A" w:rsidP="006A5BB7">
            <w:pPr>
              <w:spacing w:line="276" w:lineRule="auto"/>
              <w:ind w:right="-9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b152</w:t>
            </w:r>
            <w:r>
              <w:rPr>
                <w:rFonts w:ascii="Times New Roman" w:eastAsia="Times New Roman" w:hAnsi="Times New Roman" w:cs="Times New Roman"/>
                <w:sz w:val="20"/>
                <w:lang w:val="en-US" w:eastAsia="ru-RU"/>
              </w:rPr>
              <w:t>1</w:t>
            </w:r>
            <w:r w:rsidRPr="00C662A3">
              <w:rPr>
                <w:rFonts w:ascii="Times New Roman" w:eastAsia="Times New Roman" w:hAnsi="Times New Roman" w:cs="Times New Roman"/>
                <w:sz w:val="20"/>
                <w:lang w:eastAsia="ru-RU"/>
              </w:rPr>
              <w:t xml:space="preserve"> </w:t>
            </w:r>
            <w:r w:rsidRPr="009D59CD">
              <w:rPr>
                <w:rFonts w:ascii="Times New Roman" w:eastAsia="Times New Roman" w:hAnsi="Times New Roman" w:cs="Times New Roman"/>
                <w:sz w:val="20"/>
                <w:lang w:eastAsia="ru-RU"/>
              </w:rPr>
              <w:t>Регуляция эмоций</w:t>
            </w:r>
          </w:p>
        </w:tc>
        <w:tc>
          <w:tcPr>
            <w:tcW w:w="1655" w:type="dxa"/>
            <w:gridSpan w:val="2"/>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2,1</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1,7</w:t>
            </w:r>
          </w:p>
        </w:tc>
        <w:tc>
          <w:tcPr>
            <w:tcW w:w="1729"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0</w:t>
            </w:r>
            <w:r w:rsidRPr="00724751">
              <w:rPr>
                <w:rFonts w:ascii="Times" w:eastAsia="Times New Roman" w:hAnsi="Times" w:cs="Times New Roman"/>
                <w:sz w:val="20"/>
                <w:szCs w:val="20"/>
                <w:lang w:eastAsia="ru-RU"/>
              </w:rPr>
              <w:t>,</w:t>
            </w:r>
            <w:r>
              <w:rPr>
                <w:rFonts w:ascii="Times" w:eastAsia="Times New Roman" w:hAnsi="Times" w:cs="Times New Roman"/>
                <w:sz w:val="20"/>
                <w:szCs w:val="20"/>
                <w:lang w:eastAsia="ru-RU"/>
              </w:rPr>
              <w:t>9</w:t>
            </w:r>
          </w:p>
        </w:tc>
        <w:tc>
          <w:tcPr>
            <w:tcW w:w="1525"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1,</w:t>
            </w:r>
            <w:r>
              <w:rPr>
                <w:rFonts w:ascii="Times" w:hAnsi="Times" w:cs="Times New Roman"/>
                <w:sz w:val="20"/>
                <w:szCs w:val="20"/>
              </w:rPr>
              <w:t>1</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r w:rsidRPr="00724751">
              <w:rPr>
                <w:rFonts w:ascii="Times New Roman" w:hAnsi="Times New Roman" w:cs="Times New Roman"/>
                <w:sz w:val="20"/>
                <w:szCs w:val="20"/>
              </w:rPr>
              <w:t>ВАШ</w:t>
            </w:r>
          </w:p>
        </w:tc>
        <w:tc>
          <w:tcPr>
            <w:tcW w:w="2244" w:type="dxa"/>
          </w:tcPr>
          <w:p w:rsidR="00FC227A" w:rsidRPr="00C662A3" w:rsidRDefault="00FC227A" w:rsidP="006A5BB7">
            <w:pPr>
              <w:spacing w:line="276" w:lineRule="auto"/>
              <w:ind w:right="-9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b280</w:t>
            </w:r>
            <w:r w:rsidRPr="009D59CD">
              <w:rPr>
                <w:rFonts w:ascii="Times New Roman" w:eastAsia="Times New Roman" w:hAnsi="Times New Roman" w:cs="Times New Roman"/>
                <w:sz w:val="20"/>
                <w:lang w:eastAsia="ru-RU"/>
              </w:rPr>
              <w:t>14</w:t>
            </w:r>
            <w:r w:rsidRPr="00C662A3">
              <w:rPr>
                <w:rFonts w:ascii="Times New Roman" w:eastAsia="Times New Roman" w:hAnsi="Times New Roman" w:cs="Times New Roman"/>
                <w:sz w:val="20"/>
                <w:lang w:eastAsia="ru-RU"/>
              </w:rPr>
              <w:t xml:space="preserve"> </w:t>
            </w:r>
            <w:r w:rsidRPr="009D59CD">
              <w:rPr>
                <w:rFonts w:ascii="Times New Roman" w:eastAsia="Times New Roman" w:hAnsi="Times New Roman" w:cs="Times New Roman"/>
                <w:sz w:val="20"/>
                <w:lang w:eastAsia="ru-RU"/>
              </w:rPr>
              <w:t>Боль в верхней конечности</w:t>
            </w:r>
          </w:p>
        </w:tc>
        <w:tc>
          <w:tcPr>
            <w:tcW w:w="1655" w:type="dxa"/>
            <w:gridSpan w:val="2"/>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1,0</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0,9</w:t>
            </w:r>
          </w:p>
        </w:tc>
        <w:tc>
          <w:tcPr>
            <w:tcW w:w="1729"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0,8</w:t>
            </w: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Pr>
                <w:rFonts w:ascii="Times" w:hAnsi="Times" w:cs="Times New Roman"/>
                <w:sz w:val="20"/>
                <w:szCs w:val="20"/>
              </w:rPr>
              <w:t>1,2</w:t>
            </w:r>
          </w:p>
        </w:tc>
      </w:tr>
      <w:tr w:rsidR="00FC227A" w:rsidTr="006A5BB7">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proofErr w:type="spellStart"/>
            <w:r w:rsidRPr="00724751">
              <w:rPr>
                <w:rFonts w:ascii="Times New Roman" w:eastAsia="Times New Roman" w:hAnsi="Times New Roman" w:cs="Times New Roman"/>
                <w:sz w:val="20"/>
                <w:szCs w:val="20"/>
                <w:lang w:val="en-US" w:eastAsia="ru-RU"/>
              </w:rPr>
              <w:t>mMRC</w:t>
            </w:r>
            <w:proofErr w:type="spellEnd"/>
          </w:p>
        </w:tc>
        <w:tc>
          <w:tcPr>
            <w:tcW w:w="2244" w:type="dxa"/>
          </w:tcPr>
          <w:p w:rsidR="00FC227A" w:rsidRPr="00C662A3" w:rsidRDefault="00FC227A" w:rsidP="006A5BB7">
            <w:pPr>
              <w:spacing w:line="276" w:lineRule="auto"/>
              <w:ind w:right="-9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ru-RU"/>
              </w:rPr>
            </w:pPr>
            <w:r w:rsidRPr="00C662A3">
              <w:rPr>
                <w:rFonts w:ascii="Times New Roman" w:eastAsia="Times New Roman" w:hAnsi="Times New Roman" w:cs="Times New Roman"/>
                <w:sz w:val="20"/>
                <w:lang w:eastAsia="ru-RU"/>
              </w:rPr>
              <w:t>b455</w:t>
            </w:r>
            <w:r w:rsidRPr="009D59CD">
              <w:rPr>
                <w:rFonts w:ascii="Times New Roman" w:eastAsia="Times New Roman" w:hAnsi="Times New Roman" w:cs="Times New Roman"/>
                <w:sz w:val="20"/>
                <w:lang w:eastAsia="ru-RU"/>
              </w:rPr>
              <w:t>0</w:t>
            </w:r>
            <w:r w:rsidRPr="00C662A3">
              <w:rPr>
                <w:rFonts w:ascii="Times New Roman" w:eastAsia="Times New Roman" w:hAnsi="Times New Roman" w:cs="Times New Roman"/>
                <w:sz w:val="20"/>
                <w:lang w:eastAsia="ru-RU"/>
              </w:rPr>
              <w:t xml:space="preserve"> </w:t>
            </w:r>
            <w:r w:rsidRPr="009D59CD">
              <w:rPr>
                <w:rFonts w:ascii="Times New Roman" w:eastAsia="Times New Roman" w:hAnsi="Times New Roman" w:cs="Times New Roman"/>
                <w:sz w:val="20"/>
                <w:lang w:eastAsia="ru-RU"/>
              </w:rPr>
              <w:t>Общая физическая выносливость</w:t>
            </w:r>
          </w:p>
        </w:tc>
        <w:tc>
          <w:tcPr>
            <w:tcW w:w="1655" w:type="dxa"/>
            <w:gridSpan w:val="2"/>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2,6</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3,0</w:t>
            </w:r>
          </w:p>
        </w:tc>
        <w:tc>
          <w:tcPr>
            <w:tcW w:w="1729"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Pr="00724751">
              <w:rPr>
                <w:rFonts w:ascii="Times" w:eastAsia="Times New Roman" w:hAnsi="Times" w:cs="Times New Roman"/>
                <w:sz w:val="20"/>
                <w:szCs w:val="20"/>
                <w:lang w:eastAsia="ru-RU"/>
              </w:rPr>
              <w:t>,6</w:t>
            </w:r>
          </w:p>
        </w:tc>
        <w:tc>
          <w:tcPr>
            <w:tcW w:w="1525"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w:t>
            </w:r>
            <w:r>
              <w:rPr>
                <w:rFonts w:ascii="Times" w:hAnsi="Times" w:cs="Times New Roman"/>
                <w:sz w:val="20"/>
                <w:szCs w:val="20"/>
              </w:rPr>
              <w:t>2</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proofErr w:type="spellStart"/>
            <w:r w:rsidRPr="00724751">
              <w:rPr>
                <w:rFonts w:ascii="Times New Roman" w:eastAsia="Times New Roman" w:hAnsi="Times New Roman" w:cs="Times New Roman"/>
                <w:sz w:val="20"/>
                <w:szCs w:val="20"/>
                <w:lang w:val="en-US" w:eastAsia="ru-RU"/>
              </w:rPr>
              <w:t>Womac</w:t>
            </w:r>
            <w:proofErr w:type="spellEnd"/>
          </w:p>
        </w:tc>
        <w:tc>
          <w:tcPr>
            <w:tcW w:w="2244" w:type="dxa"/>
          </w:tcPr>
          <w:p w:rsidR="00FC227A" w:rsidRPr="008443FF" w:rsidRDefault="00FC227A" w:rsidP="006A5BB7">
            <w:pPr>
              <w:spacing w:line="276" w:lineRule="auto"/>
              <w:ind w:right="-9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ru-RU"/>
              </w:rPr>
            </w:pPr>
            <w:r>
              <w:rPr>
                <w:rFonts w:ascii="Times New Roman" w:eastAsia="Times New Roman" w:hAnsi="Times New Roman" w:cs="Times New Roman"/>
                <w:sz w:val="20"/>
                <w:lang w:val="en-US" w:eastAsia="ru-RU"/>
              </w:rPr>
              <w:t>b</w:t>
            </w:r>
            <w:r w:rsidRPr="008443FF">
              <w:rPr>
                <w:rFonts w:ascii="Times New Roman" w:eastAsia="Times New Roman" w:hAnsi="Times New Roman" w:cs="Times New Roman"/>
                <w:sz w:val="20"/>
                <w:lang w:eastAsia="ru-RU"/>
              </w:rPr>
              <w:t>710</w:t>
            </w:r>
            <w:r>
              <w:rPr>
                <w:rFonts w:ascii="Times New Roman" w:eastAsia="Times New Roman" w:hAnsi="Times New Roman" w:cs="Times New Roman"/>
                <w:sz w:val="20"/>
                <w:lang w:val="en-US" w:eastAsia="ru-RU"/>
              </w:rPr>
              <w:t>0</w:t>
            </w:r>
            <w:r w:rsidRPr="00C662A3">
              <w:rPr>
                <w:rFonts w:ascii="Times New Roman" w:eastAsia="Times New Roman" w:hAnsi="Times New Roman" w:cs="Times New Roman"/>
                <w:sz w:val="20"/>
                <w:lang w:eastAsia="ru-RU"/>
              </w:rPr>
              <w:t xml:space="preserve"> </w:t>
            </w:r>
            <w:r w:rsidRPr="00687669">
              <w:rPr>
                <w:rFonts w:ascii="Times New Roman" w:eastAsia="Times New Roman" w:hAnsi="Times New Roman" w:cs="Times New Roman"/>
                <w:sz w:val="20"/>
                <w:lang w:eastAsia="ru-RU"/>
              </w:rPr>
              <w:t>Подвижность одного сустава</w:t>
            </w:r>
          </w:p>
        </w:tc>
        <w:tc>
          <w:tcPr>
            <w:tcW w:w="1655" w:type="dxa"/>
            <w:gridSpan w:val="2"/>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2,2</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2,4</w:t>
            </w:r>
          </w:p>
        </w:tc>
        <w:tc>
          <w:tcPr>
            <w:tcW w:w="1729"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0</w:t>
            </w:r>
            <w:r w:rsidRPr="00724751">
              <w:rPr>
                <w:rFonts w:ascii="Times" w:eastAsia="Times New Roman" w:hAnsi="Times" w:cs="Times New Roman"/>
                <w:sz w:val="20"/>
                <w:szCs w:val="20"/>
                <w:lang w:eastAsia="ru-RU"/>
              </w:rPr>
              <w:t>,</w:t>
            </w:r>
            <w:r>
              <w:rPr>
                <w:rFonts w:ascii="Times" w:eastAsia="Times New Roman" w:hAnsi="Times" w:cs="Times New Roman"/>
                <w:sz w:val="20"/>
                <w:szCs w:val="20"/>
                <w:lang w:eastAsia="ru-RU"/>
              </w:rPr>
              <w:t>6</w:t>
            </w: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w:t>
            </w:r>
            <w:r>
              <w:rPr>
                <w:rFonts w:ascii="Times" w:hAnsi="Times" w:cs="Times New Roman"/>
                <w:sz w:val="20"/>
                <w:szCs w:val="20"/>
              </w:rPr>
              <w:t>2</w:t>
            </w:r>
          </w:p>
        </w:tc>
      </w:tr>
      <w:tr w:rsidR="00FC227A" w:rsidTr="006A5BB7">
        <w:tc>
          <w:tcPr>
            <w:cnfStyle w:val="001000000000" w:firstRow="0" w:lastRow="0" w:firstColumn="1" w:lastColumn="0" w:oddVBand="0" w:evenVBand="0" w:oddHBand="0" w:evenHBand="0" w:firstRowFirstColumn="0" w:firstRowLastColumn="0" w:lastRowFirstColumn="0" w:lastRowLastColumn="0"/>
            <w:tcW w:w="3828" w:type="dxa"/>
            <w:gridSpan w:val="2"/>
          </w:tcPr>
          <w:p w:rsidR="00FC227A" w:rsidRPr="00C662A3" w:rsidRDefault="00FC227A" w:rsidP="006A5BB7">
            <w:pPr>
              <w:spacing w:line="276" w:lineRule="auto"/>
              <w:ind w:left="4661" w:right="-91" w:hanging="4661"/>
              <w:rPr>
                <w:rFonts w:ascii="Times New Roman" w:eastAsia="Times New Roman" w:hAnsi="Times New Roman" w:cs="Times New Roman"/>
                <w:sz w:val="20"/>
                <w:szCs w:val="20"/>
                <w:lang w:eastAsia="ru-RU"/>
              </w:rPr>
            </w:pPr>
            <w:r w:rsidRPr="00540D56">
              <w:rPr>
                <w:rFonts w:ascii="Times New Roman" w:eastAsia="Times New Roman" w:hAnsi="Times New Roman" w:cs="Times New Roman"/>
                <w:sz w:val="20"/>
                <w:szCs w:val="20"/>
                <w:lang w:val="en-US" w:eastAsia="ru-RU"/>
              </w:rPr>
              <w:t xml:space="preserve"> </w:t>
            </w:r>
            <w:r w:rsidRPr="00C662A3">
              <w:rPr>
                <w:rFonts w:ascii="Times New Roman" w:eastAsia="Times New Roman" w:hAnsi="Times New Roman" w:cs="Times New Roman"/>
                <w:sz w:val="20"/>
                <w:szCs w:val="20"/>
                <w:lang w:eastAsia="ru-RU"/>
              </w:rPr>
              <w:t>s720</w:t>
            </w:r>
            <w:r>
              <w:rPr>
                <w:rFonts w:ascii="Times New Roman" w:eastAsia="Times New Roman" w:hAnsi="Times New Roman" w:cs="Times New Roman"/>
                <w:sz w:val="20"/>
                <w:szCs w:val="20"/>
                <w:lang w:val="en-US" w:eastAsia="ru-RU"/>
              </w:rPr>
              <w:t>1</w:t>
            </w:r>
            <w:r>
              <w:rPr>
                <w:rFonts w:ascii="Times New Roman" w:eastAsia="Times New Roman" w:hAnsi="Times New Roman" w:cs="Times New Roman"/>
                <w:sz w:val="20"/>
                <w:lang w:eastAsia="ru-RU"/>
              </w:rPr>
              <w:t xml:space="preserve"> </w:t>
            </w:r>
            <w:r w:rsidRPr="00687669">
              <w:rPr>
                <w:rFonts w:ascii="Times New Roman" w:eastAsia="Times New Roman" w:hAnsi="Times New Roman" w:cs="Times New Roman"/>
                <w:sz w:val="20"/>
                <w:szCs w:val="20"/>
                <w:lang w:eastAsia="ru-RU"/>
              </w:rPr>
              <w:t>Суставы плечевого пояса</w:t>
            </w:r>
          </w:p>
        </w:tc>
        <w:tc>
          <w:tcPr>
            <w:tcW w:w="1655" w:type="dxa"/>
            <w:gridSpan w:val="2"/>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2,4</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2,8</w:t>
            </w:r>
          </w:p>
        </w:tc>
        <w:tc>
          <w:tcPr>
            <w:tcW w:w="1729" w:type="dxa"/>
          </w:tcPr>
          <w:p w:rsidR="00FC227A" w:rsidRPr="00724751" w:rsidRDefault="00F926FF"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Pr>
                <w:rFonts w:ascii="Times" w:hAnsi="Times" w:cs="Times New Roman"/>
                <w:sz w:val="20"/>
                <w:szCs w:val="20"/>
              </w:rPr>
              <w:t>1,6</w:t>
            </w:r>
          </w:p>
        </w:tc>
        <w:tc>
          <w:tcPr>
            <w:tcW w:w="1525" w:type="dxa"/>
          </w:tcPr>
          <w:p w:rsidR="00FC227A" w:rsidRPr="00724751" w:rsidRDefault="00F926FF"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2</w:t>
            </w:r>
            <w:r w:rsidR="00FC227A" w:rsidRPr="00724751">
              <w:rPr>
                <w:rFonts w:ascii="Times" w:eastAsia="Times New Roman" w:hAnsi="Times" w:cs="Times New Roman"/>
                <w:sz w:val="20"/>
                <w:szCs w:val="20"/>
                <w:lang w:eastAsia="ru-RU"/>
              </w:rPr>
              <w:t>,</w:t>
            </w:r>
            <w:r w:rsidR="00FC227A">
              <w:rPr>
                <w:rFonts w:ascii="Times" w:eastAsia="Times New Roman" w:hAnsi="Times" w:cs="Times New Roman"/>
                <w:sz w:val="20"/>
                <w:szCs w:val="20"/>
                <w:lang w:eastAsia="ru-RU"/>
              </w:rPr>
              <w:t>0</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FC227A" w:rsidRPr="00C662A3" w:rsidRDefault="00FC227A" w:rsidP="006A5BB7">
            <w:pPr>
              <w:spacing w:line="276" w:lineRule="auto"/>
              <w:ind w:left="4661" w:right="-91" w:hanging="4661"/>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s730</w:t>
            </w:r>
            <w:r>
              <w:rPr>
                <w:rFonts w:ascii="Times New Roman" w:eastAsia="Times New Roman" w:hAnsi="Times New Roman" w:cs="Times New Roman"/>
                <w:sz w:val="20"/>
                <w:szCs w:val="20"/>
                <w:lang w:val="en-US" w:eastAsia="ru-RU"/>
              </w:rPr>
              <w:t>02</w:t>
            </w:r>
            <w:r w:rsidRPr="00C662A3">
              <w:rPr>
                <w:rFonts w:ascii="Times New Roman" w:eastAsia="Times New Roman" w:hAnsi="Times New Roman" w:cs="Times New Roman"/>
                <w:sz w:val="20"/>
                <w:szCs w:val="20"/>
                <w:lang w:eastAsia="ru-RU"/>
              </w:rPr>
              <w:t xml:space="preserve"> </w:t>
            </w:r>
            <w:r w:rsidRPr="00687669">
              <w:rPr>
                <w:rFonts w:ascii="Times New Roman" w:eastAsia="Times New Roman" w:hAnsi="Times New Roman" w:cs="Times New Roman"/>
                <w:sz w:val="20"/>
                <w:szCs w:val="20"/>
                <w:lang w:eastAsia="ru-RU"/>
              </w:rPr>
              <w:t>Мышцы плеча</w:t>
            </w:r>
          </w:p>
        </w:tc>
        <w:tc>
          <w:tcPr>
            <w:tcW w:w="1655" w:type="dxa"/>
            <w:gridSpan w:val="2"/>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3,6</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2,1</w:t>
            </w:r>
          </w:p>
        </w:tc>
        <w:tc>
          <w:tcPr>
            <w:tcW w:w="1729" w:type="dxa"/>
          </w:tcPr>
          <w:p w:rsidR="00FC227A" w:rsidRPr="00724751" w:rsidRDefault="00F926FF"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Pr>
                <w:rFonts w:ascii="Times" w:hAnsi="Times" w:cs="Times New Roman"/>
                <w:sz w:val="20"/>
                <w:szCs w:val="20"/>
              </w:rPr>
              <w:t>1.0</w:t>
            </w:r>
          </w:p>
        </w:tc>
        <w:tc>
          <w:tcPr>
            <w:tcW w:w="1525" w:type="dxa"/>
          </w:tcPr>
          <w:p w:rsidR="00FC227A" w:rsidRPr="00724751" w:rsidRDefault="00F926FF"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00FC227A" w:rsidRPr="00724751">
              <w:rPr>
                <w:rFonts w:ascii="Times" w:eastAsia="Times New Roman" w:hAnsi="Times" w:cs="Times New Roman"/>
                <w:sz w:val="20"/>
                <w:szCs w:val="20"/>
                <w:lang w:eastAsia="ru-RU"/>
              </w:rPr>
              <w:t>,6</w:t>
            </w:r>
          </w:p>
        </w:tc>
      </w:tr>
      <w:tr w:rsidR="00FC227A" w:rsidTr="006A5BB7">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r w:rsidRPr="00724751">
              <w:rPr>
                <w:rFonts w:ascii="Times New Roman" w:eastAsia="Times New Roman" w:hAnsi="Times New Roman" w:cs="Times New Roman"/>
                <w:sz w:val="20"/>
                <w:szCs w:val="20"/>
                <w:lang w:eastAsia="ru-RU"/>
              </w:rPr>
              <w:t>FIM</w:t>
            </w:r>
          </w:p>
        </w:tc>
        <w:tc>
          <w:tcPr>
            <w:tcW w:w="2244" w:type="dxa"/>
          </w:tcPr>
          <w:p w:rsidR="00FC227A" w:rsidRDefault="00FC227A" w:rsidP="006A5BB7">
            <w:pPr>
              <w:cnfStyle w:val="000000000000" w:firstRow="0" w:lastRow="0" w:firstColumn="0" w:lastColumn="0" w:oddVBand="0" w:evenVBand="0" w:oddHBand="0" w:evenHBand="0" w:firstRowFirstColumn="0" w:firstRowLastColumn="0" w:lastRowFirstColumn="0" w:lastRowLastColumn="0"/>
            </w:pPr>
            <w:r w:rsidRPr="00CD28DF">
              <w:rPr>
                <w:rFonts w:ascii="Times New Roman" w:eastAsia="Times New Roman" w:hAnsi="Times New Roman" w:cs="Times New Roman"/>
                <w:sz w:val="20"/>
                <w:szCs w:val="20"/>
                <w:lang w:eastAsia="ru-RU"/>
              </w:rPr>
              <w:t>d540</w:t>
            </w:r>
            <w:r w:rsidRPr="00687669">
              <w:rPr>
                <w:rFonts w:ascii="Times New Roman" w:eastAsia="Times New Roman" w:hAnsi="Times New Roman" w:cs="Times New Roman"/>
                <w:sz w:val="20"/>
                <w:szCs w:val="20"/>
                <w:lang w:eastAsia="ru-RU"/>
              </w:rPr>
              <w:t>2</w:t>
            </w:r>
            <w:r w:rsidRPr="00CD28DF">
              <w:rPr>
                <w:rFonts w:ascii="Times New Roman" w:eastAsia="Times New Roman" w:hAnsi="Times New Roman" w:cs="Times New Roman"/>
                <w:sz w:val="20"/>
                <w:szCs w:val="20"/>
                <w:lang w:eastAsia="ru-RU"/>
              </w:rPr>
              <w:t xml:space="preserve"> </w:t>
            </w:r>
            <w:r w:rsidRPr="00687669">
              <w:rPr>
                <w:rFonts w:ascii="Times New Roman" w:eastAsia="Times New Roman" w:hAnsi="Times New Roman" w:cs="Times New Roman"/>
                <w:sz w:val="20"/>
                <w:szCs w:val="20"/>
                <w:lang w:eastAsia="ru-RU"/>
              </w:rPr>
              <w:t>Надевание или снятие с нижних конечностей</w:t>
            </w:r>
          </w:p>
        </w:tc>
        <w:tc>
          <w:tcPr>
            <w:tcW w:w="1655" w:type="dxa"/>
            <w:gridSpan w:val="2"/>
          </w:tcPr>
          <w:p w:rsidR="00FC227A" w:rsidRPr="00724751" w:rsidRDefault="00FC227A" w:rsidP="006A5BB7">
            <w:pP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sidRPr="00724751">
              <w:rPr>
                <w:rFonts w:ascii="Times" w:hAnsi="Times"/>
                <w:sz w:val="20"/>
                <w:szCs w:val="20"/>
              </w:rPr>
              <w:t>2,8</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2,4</w:t>
            </w:r>
          </w:p>
        </w:tc>
        <w:tc>
          <w:tcPr>
            <w:tcW w:w="1729" w:type="dxa"/>
          </w:tcPr>
          <w:p w:rsidR="00FC227A" w:rsidRPr="00724751" w:rsidRDefault="00FC227A" w:rsidP="006A5BB7">
            <w:pP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Pr>
                <w:rFonts w:ascii="Times" w:hAnsi="Times"/>
                <w:sz w:val="20"/>
                <w:szCs w:val="20"/>
              </w:rPr>
              <w:t>1</w:t>
            </w:r>
            <w:r w:rsidRPr="00724751">
              <w:rPr>
                <w:rFonts w:ascii="Times" w:hAnsi="Times"/>
                <w:sz w:val="20"/>
                <w:szCs w:val="20"/>
              </w:rPr>
              <w:t>,8</w:t>
            </w:r>
          </w:p>
        </w:tc>
        <w:tc>
          <w:tcPr>
            <w:tcW w:w="1525"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2,</w:t>
            </w:r>
            <w:r>
              <w:rPr>
                <w:rFonts w:ascii="Times" w:hAnsi="Times" w:cs="Times New Roman"/>
                <w:sz w:val="20"/>
                <w:szCs w:val="20"/>
              </w:rPr>
              <w:t>8</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hAnsi="Times New Roman" w:cs="Times New Roman"/>
                <w:sz w:val="20"/>
                <w:szCs w:val="20"/>
              </w:rPr>
            </w:pPr>
            <w:proofErr w:type="spellStart"/>
            <w:r w:rsidRPr="00724751">
              <w:rPr>
                <w:rFonts w:ascii="Times New Roman" w:eastAsia="Times New Roman" w:hAnsi="Times New Roman" w:cs="Times New Roman"/>
                <w:sz w:val="20"/>
                <w:szCs w:val="20"/>
                <w:lang w:eastAsia="ru-RU"/>
              </w:rPr>
              <w:t>Копинг</w:t>
            </w:r>
            <w:proofErr w:type="spellEnd"/>
            <w:r w:rsidRPr="00724751">
              <w:rPr>
                <w:rFonts w:ascii="Times New Roman" w:eastAsia="Times New Roman" w:hAnsi="Times New Roman" w:cs="Times New Roman"/>
                <w:sz w:val="20"/>
                <w:szCs w:val="20"/>
                <w:lang w:eastAsia="ru-RU"/>
              </w:rPr>
              <w:t>-тест</w:t>
            </w:r>
          </w:p>
        </w:tc>
        <w:tc>
          <w:tcPr>
            <w:tcW w:w="2244" w:type="dxa"/>
          </w:tcPr>
          <w:p w:rsidR="00FC227A" w:rsidRPr="00C662A3" w:rsidRDefault="00FC227A" w:rsidP="006A5BB7">
            <w:pPr>
              <w:spacing w:line="276" w:lineRule="auto"/>
              <w:ind w:right="-9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d240</w:t>
            </w:r>
            <w:r w:rsidRPr="00687669">
              <w:rPr>
                <w:rFonts w:ascii="Times New Roman" w:eastAsia="Times New Roman" w:hAnsi="Times New Roman" w:cs="Times New Roman"/>
                <w:sz w:val="20"/>
                <w:szCs w:val="20"/>
                <w:lang w:eastAsia="ru-RU"/>
              </w:rPr>
              <w:t>1</w:t>
            </w:r>
            <w:r w:rsidRPr="00C662A3">
              <w:rPr>
                <w:rFonts w:ascii="Times New Roman" w:eastAsia="Times New Roman" w:hAnsi="Times New Roman" w:cs="Times New Roman"/>
                <w:sz w:val="20"/>
                <w:szCs w:val="20"/>
                <w:lang w:eastAsia="ru-RU"/>
              </w:rPr>
              <w:t xml:space="preserve"> </w:t>
            </w:r>
            <w:r w:rsidRPr="00687669">
              <w:rPr>
                <w:rFonts w:ascii="Times New Roman" w:eastAsia="Times New Roman" w:hAnsi="Times New Roman" w:cs="Times New Roman"/>
                <w:sz w:val="20"/>
                <w:szCs w:val="20"/>
                <w:lang w:eastAsia="ru-RU"/>
              </w:rPr>
              <w:t>Преодоление стресса</w:t>
            </w:r>
          </w:p>
        </w:tc>
        <w:tc>
          <w:tcPr>
            <w:tcW w:w="1655" w:type="dxa"/>
            <w:gridSpan w:val="2"/>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3,4</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4,1</w:t>
            </w:r>
          </w:p>
        </w:tc>
        <w:tc>
          <w:tcPr>
            <w:tcW w:w="1729"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Pr="00724751">
              <w:rPr>
                <w:rFonts w:ascii="Times" w:eastAsia="Times New Roman" w:hAnsi="Times" w:cs="Times New Roman"/>
                <w:sz w:val="20"/>
                <w:szCs w:val="20"/>
                <w:lang w:eastAsia="ru-RU"/>
              </w:rPr>
              <w:t>,4</w:t>
            </w: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4,</w:t>
            </w:r>
            <w:r>
              <w:rPr>
                <w:rFonts w:ascii="Times" w:hAnsi="Times" w:cs="Times New Roman"/>
                <w:sz w:val="20"/>
                <w:szCs w:val="20"/>
              </w:rPr>
              <w:t>2</w:t>
            </w:r>
          </w:p>
        </w:tc>
      </w:tr>
      <w:tr w:rsidR="00FC227A" w:rsidTr="006A5BB7">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eastAsia="Times New Roman" w:hAnsi="Times New Roman" w:cs="Times New Roman"/>
                <w:sz w:val="20"/>
                <w:szCs w:val="20"/>
                <w:lang w:eastAsia="ru-RU"/>
              </w:rPr>
            </w:pPr>
            <w:r w:rsidRPr="00724751">
              <w:rPr>
                <w:rFonts w:ascii="Times New Roman" w:eastAsia="Times New Roman" w:hAnsi="Times New Roman" w:cs="Times New Roman"/>
                <w:sz w:val="20"/>
                <w:szCs w:val="20"/>
                <w:lang w:eastAsia="ru-RU"/>
              </w:rPr>
              <w:t>QICK DASH</w:t>
            </w:r>
          </w:p>
        </w:tc>
        <w:tc>
          <w:tcPr>
            <w:tcW w:w="3243" w:type="dxa"/>
            <w:gridSpan w:val="2"/>
          </w:tcPr>
          <w:p w:rsidR="00FC227A" w:rsidRPr="00C662A3" w:rsidRDefault="00FC227A" w:rsidP="006A5BB7">
            <w:pPr>
              <w:spacing w:line="276" w:lineRule="auto"/>
              <w:ind w:right="-9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ru-RU"/>
              </w:rPr>
            </w:pPr>
            <w:r w:rsidRPr="00C662A3">
              <w:rPr>
                <w:rFonts w:ascii="Times New Roman" w:eastAsia="Times New Roman" w:hAnsi="Times New Roman" w:cs="Times New Roman"/>
                <w:sz w:val="20"/>
                <w:szCs w:val="20"/>
                <w:lang w:eastAsia="ru-RU"/>
              </w:rPr>
              <w:t>d445</w:t>
            </w:r>
            <w:r w:rsidRPr="00687669">
              <w:rPr>
                <w:rFonts w:ascii="Times New Roman" w:eastAsia="Times New Roman" w:hAnsi="Times New Roman" w:cs="Times New Roman"/>
                <w:sz w:val="20"/>
                <w:szCs w:val="20"/>
                <w:lang w:eastAsia="ru-RU"/>
              </w:rPr>
              <w:t>3</w:t>
            </w:r>
            <w:r w:rsidRPr="00C662A3">
              <w:rPr>
                <w:rFonts w:ascii="Times New Roman" w:eastAsia="Times New Roman" w:hAnsi="Times New Roman" w:cs="Times New Roman"/>
                <w:sz w:val="20"/>
                <w:szCs w:val="20"/>
                <w:lang w:eastAsia="ru-RU"/>
              </w:rPr>
              <w:t xml:space="preserve"> </w:t>
            </w:r>
            <w:r w:rsidRPr="00687669">
              <w:rPr>
                <w:rFonts w:ascii="Times New Roman" w:eastAsia="Times New Roman" w:hAnsi="Times New Roman" w:cs="Times New Roman"/>
                <w:sz w:val="20"/>
                <w:szCs w:val="20"/>
                <w:lang w:eastAsia="ru-RU"/>
              </w:rPr>
              <w:t xml:space="preserve">Вращение или сгибание </w:t>
            </w:r>
            <w:proofErr w:type="gramStart"/>
            <w:r w:rsidRPr="00687669">
              <w:rPr>
                <w:rFonts w:ascii="Times New Roman" w:eastAsia="Times New Roman" w:hAnsi="Times New Roman" w:cs="Times New Roman"/>
                <w:sz w:val="20"/>
                <w:szCs w:val="20"/>
                <w:lang w:eastAsia="ru-RU"/>
              </w:rPr>
              <w:t>кистями</w:t>
            </w:r>
            <w:proofErr w:type="gramEnd"/>
            <w:r w:rsidRPr="00687669">
              <w:rPr>
                <w:rFonts w:ascii="Times New Roman" w:eastAsia="Times New Roman" w:hAnsi="Times New Roman" w:cs="Times New Roman"/>
                <w:sz w:val="20"/>
                <w:szCs w:val="20"/>
                <w:lang w:eastAsia="ru-RU"/>
              </w:rPr>
              <w:t xml:space="preserve"> или руками</w:t>
            </w:r>
          </w:p>
        </w:tc>
        <w:tc>
          <w:tcPr>
            <w:tcW w:w="656"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sidRPr="00724751">
              <w:rPr>
                <w:rFonts w:ascii="Times" w:eastAsia="Times New Roman" w:hAnsi="Times" w:cs="Times New Roman"/>
                <w:sz w:val="20"/>
                <w:szCs w:val="20"/>
                <w:lang w:eastAsia="ru-RU"/>
              </w:rPr>
              <w:t>4,5</w:t>
            </w:r>
          </w:p>
        </w:tc>
        <w:tc>
          <w:tcPr>
            <w:tcW w:w="1321"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4,1</w:t>
            </w:r>
          </w:p>
        </w:tc>
        <w:tc>
          <w:tcPr>
            <w:tcW w:w="1729"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lang w:eastAsia="ru-RU"/>
              </w:rPr>
            </w:pPr>
            <w:r>
              <w:rPr>
                <w:rFonts w:ascii="Times" w:eastAsia="Times New Roman" w:hAnsi="Times" w:cs="Times New Roman"/>
                <w:sz w:val="20"/>
                <w:szCs w:val="20"/>
                <w:lang w:eastAsia="ru-RU"/>
              </w:rPr>
              <w:t>1</w:t>
            </w:r>
            <w:r w:rsidRPr="00724751">
              <w:rPr>
                <w:rFonts w:ascii="Times" w:eastAsia="Times New Roman" w:hAnsi="Times" w:cs="Times New Roman"/>
                <w:sz w:val="20"/>
                <w:szCs w:val="20"/>
                <w:lang w:eastAsia="ru-RU"/>
              </w:rPr>
              <w:t>,</w:t>
            </w:r>
            <w:r>
              <w:rPr>
                <w:rFonts w:ascii="Times" w:eastAsia="Times New Roman" w:hAnsi="Times" w:cs="Times New Roman"/>
                <w:sz w:val="20"/>
                <w:szCs w:val="20"/>
                <w:lang w:eastAsia="ru-RU"/>
              </w:rPr>
              <w:t>0</w:t>
            </w:r>
          </w:p>
        </w:tc>
        <w:tc>
          <w:tcPr>
            <w:tcW w:w="1525" w:type="dxa"/>
          </w:tcPr>
          <w:p w:rsidR="00FC227A" w:rsidRPr="00724751" w:rsidRDefault="00FC227A" w:rsidP="006A5BB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4,</w:t>
            </w:r>
            <w:r>
              <w:rPr>
                <w:rFonts w:ascii="Times" w:hAnsi="Times" w:cs="Times New Roman"/>
                <w:sz w:val="20"/>
                <w:szCs w:val="20"/>
              </w:rPr>
              <w:t>8</w:t>
            </w:r>
          </w:p>
        </w:tc>
      </w:tr>
      <w:tr w:rsidR="00FC227A" w:rsidTr="006A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FC227A" w:rsidRPr="00724751" w:rsidRDefault="00FC227A" w:rsidP="006A5BB7">
            <w:pPr>
              <w:spacing w:line="276" w:lineRule="auto"/>
              <w:jc w:val="both"/>
              <w:rPr>
                <w:rFonts w:ascii="Times New Roman" w:eastAsia="Times New Roman" w:hAnsi="Times New Roman" w:cs="Times New Roman"/>
                <w:sz w:val="20"/>
                <w:szCs w:val="20"/>
                <w:lang w:eastAsia="ru-RU"/>
              </w:rPr>
            </w:pPr>
            <w:r w:rsidRPr="00724751">
              <w:rPr>
                <w:rFonts w:ascii="Times New Roman" w:eastAsia="Times New Roman" w:hAnsi="Times New Roman" w:cs="Times New Roman"/>
                <w:sz w:val="20"/>
                <w:szCs w:val="20"/>
                <w:lang w:val="en-US" w:eastAsia="ru-RU"/>
              </w:rPr>
              <w:t>COMP</w:t>
            </w:r>
          </w:p>
        </w:tc>
        <w:tc>
          <w:tcPr>
            <w:tcW w:w="3243" w:type="dxa"/>
            <w:gridSpan w:val="2"/>
          </w:tcPr>
          <w:p w:rsidR="00FC227A" w:rsidRDefault="00FC227A" w:rsidP="006A5BB7">
            <w:pPr>
              <w:cnfStyle w:val="000000100000" w:firstRow="0" w:lastRow="0" w:firstColumn="0" w:lastColumn="0" w:oddVBand="0" w:evenVBand="0" w:oddHBand="1" w:evenHBand="0" w:firstRowFirstColumn="0" w:firstRowLastColumn="0" w:lastRowFirstColumn="0" w:lastRowLastColumn="0"/>
            </w:pPr>
            <w:r w:rsidRPr="0070473D">
              <w:rPr>
                <w:rFonts w:ascii="Times New Roman" w:eastAsia="Times New Roman" w:hAnsi="Times New Roman" w:cs="Times New Roman"/>
                <w:sz w:val="20"/>
                <w:szCs w:val="20"/>
                <w:lang w:eastAsia="ru-RU"/>
              </w:rPr>
              <w:t>d640</w:t>
            </w:r>
            <w:r w:rsidRPr="00687669">
              <w:rPr>
                <w:rFonts w:ascii="Times New Roman" w:eastAsia="Times New Roman" w:hAnsi="Times New Roman" w:cs="Times New Roman"/>
                <w:sz w:val="20"/>
                <w:szCs w:val="20"/>
                <w:lang w:eastAsia="ru-RU"/>
              </w:rPr>
              <w:t>8</w:t>
            </w:r>
            <w:r w:rsidRPr="0070473D">
              <w:rPr>
                <w:rFonts w:ascii="Times New Roman" w:eastAsia="Times New Roman" w:hAnsi="Times New Roman" w:cs="Times New Roman"/>
                <w:sz w:val="20"/>
                <w:szCs w:val="20"/>
                <w:lang w:eastAsia="ru-RU"/>
              </w:rPr>
              <w:t xml:space="preserve"> </w:t>
            </w:r>
            <w:r w:rsidRPr="00687669">
              <w:rPr>
                <w:rFonts w:ascii="Times New Roman" w:eastAsia="Times New Roman" w:hAnsi="Times New Roman" w:cs="Times New Roman"/>
                <w:sz w:val="20"/>
                <w:szCs w:val="20"/>
                <w:lang w:eastAsia="ru-RU"/>
              </w:rPr>
              <w:t>Выполнение работы по дому</w:t>
            </w:r>
          </w:p>
        </w:tc>
        <w:tc>
          <w:tcPr>
            <w:tcW w:w="656" w:type="dxa"/>
          </w:tcPr>
          <w:p w:rsidR="00FC227A" w:rsidRPr="00724751" w:rsidRDefault="00FC227A" w:rsidP="006A5BB7">
            <w:pP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sidRPr="00724751">
              <w:rPr>
                <w:rFonts w:ascii="Times" w:hAnsi="Times"/>
                <w:sz w:val="20"/>
                <w:szCs w:val="20"/>
              </w:rPr>
              <w:t>3,1</w:t>
            </w:r>
          </w:p>
        </w:tc>
        <w:tc>
          <w:tcPr>
            <w:tcW w:w="1321"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3,8</w:t>
            </w:r>
          </w:p>
        </w:tc>
        <w:tc>
          <w:tcPr>
            <w:tcW w:w="1729" w:type="dxa"/>
          </w:tcPr>
          <w:p w:rsidR="00FC227A" w:rsidRPr="00724751" w:rsidRDefault="00FC227A" w:rsidP="006A5BB7">
            <w:pP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0</w:t>
            </w:r>
            <w:r w:rsidRPr="00724751">
              <w:rPr>
                <w:rFonts w:ascii="Times" w:hAnsi="Times"/>
                <w:sz w:val="20"/>
                <w:szCs w:val="20"/>
              </w:rPr>
              <w:t>,</w:t>
            </w:r>
            <w:r>
              <w:rPr>
                <w:rFonts w:ascii="Times" w:hAnsi="Times"/>
                <w:sz w:val="20"/>
                <w:szCs w:val="20"/>
              </w:rPr>
              <w:t>0</w:t>
            </w:r>
          </w:p>
        </w:tc>
        <w:tc>
          <w:tcPr>
            <w:tcW w:w="1525" w:type="dxa"/>
          </w:tcPr>
          <w:p w:rsidR="00FC227A" w:rsidRPr="00724751" w:rsidRDefault="00FC227A" w:rsidP="006A5BB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724751">
              <w:rPr>
                <w:rFonts w:ascii="Times" w:hAnsi="Times" w:cs="Times New Roman"/>
                <w:sz w:val="20"/>
                <w:szCs w:val="20"/>
              </w:rPr>
              <w:t>3,</w:t>
            </w:r>
            <w:r>
              <w:rPr>
                <w:rFonts w:ascii="Times" w:hAnsi="Times" w:cs="Times New Roman"/>
                <w:sz w:val="20"/>
                <w:szCs w:val="20"/>
              </w:rPr>
              <w:t>9</w:t>
            </w:r>
          </w:p>
        </w:tc>
      </w:tr>
    </w:tbl>
    <w:p w:rsidR="00FC227A" w:rsidRDefault="00FC227A" w:rsidP="00FC227A">
      <w:pPr>
        <w:spacing w:line="276" w:lineRule="auto"/>
        <w:jc w:val="both"/>
        <w:rPr>
          <w:rFonts w:ascii="Times New Roman" w:hAnsi="Times New Roman" w:cs="Times New Roman"/>
          <w:highlight w:val="yellow"/>
        </w:rPr>
      </w:pPr>
    </w:p>
    <w:p w:rsidR="00FC227A" w:rsidRDefault="00FC227A" w:rsidP="00FC227A">
      <w:pPr>
        <w:jc w:val="both"/>
        <w:rPr>
          <w:rFonts w:ascii="Times New Roman" w:eastAsia="Times New Roman" w:hAnsi="Times New Roman" w:cs="Times New Roman"/>
          <w:szCs w:val="20"/>
          <w:lang w:eastAsia="ru-RU"/>
        </w:rPr>
      </w:pPr>
    </w:p>
    <w:p w:rsidR="00FC227A" w:rsidRPr="000D66CA" w:rsidRDefault="00FC227A" w:rsidP="00FC227A">
      <w:pPr>
        <w:jc w:val="right"/>
        <w:rPr>
          <w:rFonts w:ascii="Times New Roman" w:eastAsia="Times New Roman" w:hAnsi="Times New Roman" w:cs="Times New Roman"/>
          <w:sz w:val="18"/>
          <w:szCs w:val="20"/>
          <w:lang w:eastAsia="ru-RU"/>
        </w:rPr>
      </w:pPr>
      <w:r>
        <w:rPr>
          <w:rFonts w:ascii="Times New Roman" w:eastAsia="Times New Roman" w:hAnsi="Times New Roman" w:cs="Times New Roman"/>
          <w:sz w:val="18"/>
          <w:szCs w:val="20"/>
          <w:lang w:eastAsia="ru-RU"/>
        </w:rPr>
        <w:t>Т</w:t>
      </w:r>
      <w:r w:rsidRPr="000D66CA">
        <w:rPr>
          <w:rFonts w:ascii="Times New Roman" w:eastAsia="Times New Roman" w:hAnsi="Times New Roman" w:cs="Times New Roman"/>
          <w:sz w:val="18"/>
          <w:szCs w:val="20"/>
          <w:lang w:eastAsia="ru-RU"/>
        </w:rPr>
        <w:t xml:space="preserve">аблица </w:t>
      </w:r>
      <w:r>
        <w:rPr>
          <w:rFonts w:ascii="Times New Roman" w:eastAsia="Times New Roman" w:hAnsi="Times New Roman" w:cs="Times New Roman"/>
          <w:sz w:val="18"/>
          <w:szCs w:val="20"/>
          <w:lang w:eastAsia="ru-RU"/>
        </w:rPr>
        <w:t>4</w:t>
      </w:r>
      <w:r w:rsidRPr="000D66CA">
        <w:rPr>
          <w:rFonts w:ascii="Times New Roman" w:eastAsia="Times New Roman" w:hAnsi="Times New Roman" w:cs="Times New Roman"/>
          <w:sz w:val="18"/>
          <w:szCs w:val="20"/>
          <w:lang w:eastAsia="ru-RU"/>
        </w:rPr>
        <w:t xml:space="preserve">. </w:t>
      </w:r>
      <w:proofErr w:type="spellStart"/>
      <w:r w:rsidRPr="000D66CA">
        <w:rPr>
          <w:rFonts w:ascii="Times New Roman" w:eastAsia="Times New Roman" w:hAnsi="Times New Roman" w:cs="Times New Roman"/>
          <w:sz w:val="18"/>
          <w:szCs w:val="20"/>
          <w:lang w:eastAsia="ru-RU"/>
        </w:rPr>
        <w:t>Категориальныи</w:t>
      </w:r>
      <w:proofErr w:type="spellEnd"/>
      <w:r w:rsidRPr="000D66CA">
        <w:rPr>
          <w:rFonts w:ascii="Times New Roman" w:eastAsia="Times New Roman" w:hAnsi="Times New Roman" w:cs="Times New Roman"/>
          <w:sz w:val="18"/>
          <w:szCs w:val="20"/>
          <w:lang w:eastAsia="ru-RU"/>
        </w:rPr>
        <w:t xml:space="preserve">̆ профиль </w:t>
      </w:r>
      <w:r>
        <w:rPr>
          <w:rFonts w:ascii="Times New Roman" w:eastAsia="Times New Roman" w:hAnsi="Times New Roman" w:cs="Times New Roman"/>
          <w:sz w:val="18"/>
          <w:szCs w:val="20"/>
          <w:lang w:eastAsia="ru-RU"/>
        </w:rPr>
        <w:t xml:space="preserve">пациента с РМЖ </w:t>
      </w:r>
      <w:r w:rsidRPr="000D66CA">
        <w:rPr>
          <w:rFonts w:ascii="Times New Roman" w:eastAsia="Times New Roman" w:hAnsi="Times New Roman" w:cs="Times New Roman"/>
          <w:sz w:val="18"/>
          <w:szCs w:val="20"/>
          <w:lang w:eastAsia="ru-RU"/>
        </w:rPr>
        <w:t>(фрагмент)</w:t>
      </w:r>
    </w:p>
    <w:tbl>
      <w:tblPr>
        <w:tblStyle w:val="a3"/>
        <w:tblW w:w="0" w:type="auto"/>
        <w:tblLook w:val="04A0" w:firstRow="1" w:lastRow="0" w:firstColumn="1" w:lastColumn="0" w:noHBand="0" w:noVBand="1"/>
      </w:tblPr>
      <w:tblGrid>
        <w:gridCol w:w="964"/>
        <w:gridCol w:w="2988"/>
        <w:gridCol w:w="587"/>
        <w:gridCol w:w="412"/>
        <w:gridCol w:w="143"/>
        <w:gridCol w:w="555"/>
        <w:gridCol w:w="142"/>
        <w:gridCol w:w="417"/>
        <w:gridCol w:w="460"/>
        <w:gridCol w:w="426"/>
        <w:gridCol w:w="468"/>
        <w:gridCol w:w="488"/>
        <w:gridCol w:w="563"/>
        <w:gridCol w:w="726"/>
      </w:tblGrid>
      <w:tr w:rsidR="00FC227A" w:rsidRPr="00BB3B24" w:rsidTr="006A5BB7">
        <w:tc>
          <w:tcPr>
            <w:tcW w:w="3952"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w:t>
            </w:r>
          </w:p>
        </w:tc>
        <w:tc>
          <w:tcPr>
            <w:tcW w:w="5387" w:type="dxa"/>
            <w:gridSpan w:val="1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Оценка</w:t>
            </w:r>
          </w:p>
        </w:tc>
      </w:tr>
      <w:tr w:rsidR="00FC227A" w:rsidRPr="00BB3B24" w:rsidTr="006A5BB7">
        <w:tc>
          <w:tcPr>
            <w:tcW w:w="3952" w:type="dxa"/>
            <w:gridSpan w:val="2"/>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Общая цель – независимость в обществе</w:t>
            </w:r>
          </w:p>
        </w:tc>
        <w:tc>
          <w:tcPr>
            <w:tcW w:w="3610" w:type="dxa"/>
            <w:gridSpan w:val="9"/>
            <w:tcBorders>
              <w:top w:val="single" w:sz="4" w:space="0" w:color="auto"/>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3952"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программы – участие в обществе</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3952"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1 - мобильность</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rPr>
          <w:trHeight w:val="65"/>
        </w:trPr>
        <w:tc>
          <w:tcPr>
            <w:tcW w:w="3952"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2 - самообслуживание</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3952" w:type="dxa"/>
            <w:gridSpan w:val="2"/>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3 – выполнение профессиональной деятельности</w:t>
            </w:r>
          </w:p>
        </w:tc>
        <w:tc>
          <w:tcPr>
            <w:tcW w:w="2716" w:type="dxa"/>
            <w:gridSpan w:val="7"/>
            <w:tcBorders>
              <w:top w:val="nil"/>
              <w:left w:val="nil"/>
              <w:bottom w:val="single" w:sz="4" w:space="0" w:color="auto"/>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964" w:type="dxa"/>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Код МКФ</w:t>
            </w:r>
          </w:p>
        </w:tc>
        <w:tc>
          <w:tcPr>
            <w:tcW w:w="2988" w:type="dxa"/>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Категория МКФ</w:t>
            </w:r>
          </w:p>
        </w:tc>
        <w:tc>
          <w:tcPr>
            <w:tcW w:w="4661" w:type="dxa"/>
            <w:gridSpan w:val="11"/>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Определитель МКФ</w:t>
            </w:r>
          </w:p>
        </w:tc>
        <w:tc>
          <w:tcPr>
            <w:tcW w:w="726" w:type="dxa"/>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w:t>
            </w:r>
          </w:p>
        </w:tc>
      </w:tr>
      <w:tr w:rsidR="00FC227A" w:rsidRPr="00BB3B24" w:rsidTr="006A5BB7">
        <w:tc>
          <w:tcPr>
            <w:tcW w:w="964" w:type="dxa"/>
            <w:vMerge/>
            <w:tcBorders>
              <w:top w:val="single" w:sz="4" w:space="0" w:color="auto"/>
              <w:left w:val="nil"/>
              <w:right w:val="nil"/>
            </w:tcBorders>
          </w:tcPr>
          <w:p w:rsidR="00FC227A" w:rsidRPr="00BB3B24" w:rsidRDefault="00FC227A" w:rsidP="006A5BB7">
            <w:pPr>
              <w:jc w:val="both"/>
              <w:rPr>
                <w:rFonts w:ascii="Times New Roman" w:hAnsi="Times New Roman" w:cs="Times New Roman"/>
                <w:sz w:val="20"/>
                <w:szCs w:val="20"/>
              </w:rPr>
            </w:pPr>
          </w:p>
        </w:tc>
        <w:tc>
          <w:tcPr>
            <w:tcW w:w="2988" w:type="dxa"/>
            <w:vMerge/>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4661" w:type="dxa"/>
            <w:gridSpan w:val="11"/>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Проблема</w:t>
            </w:r>
          </w:p>
        </w:tc>
        <w:tc>
          <w:tcPr>
            <w:tcW w:w="726" w:type="dxa"/>
            <w:vMerge/>
            <w:tcBorders>
              <w:left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964" w:type="dxa"/>
            <w:vMerge/>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2988" w:type="dxa"/>
            <w:vMerge/>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999"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840"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877"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894"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1051"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c>
          <w:tcPr>
            <w:tcW w:w="726" w:type="dxa"/>
            <w:vMerge/>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964"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b1343</w:t>
            </w:r>
          </w:p>
        </w:tc>
        <w:tc>
          <w:tcPr>
            <w:tcW w:w="2988"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Качество сна</w:t>
            </w:r>
          </w:p>
        </w:tc>
        <w:tc>
          <w:tcPr>
            <w:tcW w:w="3610" w:type="dxa"/>
            <w:gridSpan w:val="9"/>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3</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b1521</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Регуляция эмоций</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3</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b28016</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Боль в суставах</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b4352</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Функции лимфатических сосудов</w:t>
            </w:r>
          </w:p>
        </w:tc>
        <w:tc>
          <w:tcPr>
            <w:tcW w:w="4661" w:type="dxa"/>
            <w:gridSpan w:val="11"/>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b4550</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Общая физическая выносливость</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1, 2, 3</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b4552</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Утомляемость</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2, 3</w:t>
            </w:r>
          </w:p>
        </w:tc>
      </w:tr>
      <w:tr w:rsidR="00FC227A" w:rsidRPr="00BB3B24" w:rsidTr="006A5BB7">
        <w:tc>
          <w:tcPr>
            <w:tcW w:w="964"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val="en-US" w:eastAsia="ru-RU"/>
              </w:rPr>
            </w:pPr>
            <w:r w:rsidRPr="00BB3B24">
              <w:rPr>
                <w:rFonts w:ascii="Times New Roman" w:eastAsia="Times New Roman" w:hAnsi="Times New Roman" w:cs="Times New Roman"/>
                <w:sz w:val="20"/>
                <w:szCs w:val="20"/>
                <w:lang w:val="en-US" w:eastAsia="ru-RU"/>
              </w:rPr>
              <w:t>b710</w:t>
            </w:r>
          </w:p>
        </w:tc>
        <w:tc>
          <w:tcPr>
            <w:tcW w:w="2988" w:type="dxa"/>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Функции подвижности сустава</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w:t>
            </w:r>
          </w:p>
        </w:tc>
      </w:tr>
      <w:tr w:rsidR="00FC227A" w:rsidRPr="00BB3B24" w:rsidTr="006A5BB7">
        <w:tc>
          <w:tcPr>
            <w:tcW w:w="964" w:type="dxa"/>
            <w:tcBorders>
              <w:top w:val="nil"/>
              <w:left w:val="nil"/>
              <w:bottom w:val="nil"/>
              <w:right w:val="nil"/>
            </w:tcBorders>
          </w:tcPr>
          <w:p w:rsidR="00FC227A" w:rsidRPr="00BB3B24" w:rsidRDefault="00FC227A" w:rsidP="006A5BB7">
            <w:pPr>
              <w:pStyle w:val="a4"/>
              <w:rPr>
                <w:sz w:val="20"/>
                <w:szCs w:val="20"/>
              </w:rPr>
            </w:pPr>
            <w:r w:rsidRPr="00BB3B24">
              <w:rPr>
                <w:sz w:val="20"/>
                <w:szCs w:val="20"/>
              </w:rPr>
              <w:t>b735</w:t>
            </w:r>
          </w:p>
        </w:tc>
        <w:tc>
          <w:tcPr>
            <w:tcW w:w="2988" w:type="dxa"/>
            <w:tcBorders>
              <w:top w:val="nil"/>
              <w:left w:val="nil"/>
              <w:bottom w:val="nil"/>
              <w:right w:val="nil"/>
            </w:tcBorders>
          </w:tcPr>
          <w:p w:rsidR="00FC227A" w:rsidRPr="00BB3B24" w:rsidRDefault="00FC227A" w:rsidP="006A5BB7">
            <w:pPr>
              <w:pStyle w:val="a4"/>
              <w:rPr>
                <w:sz w:val="20"/>
                <w:szCs w:val="20"/>
              </w:rPr>
            </w:pPr>
            <w:r w:rsidRPr="00BB3B24">
              <w:rPr>
                <w:sz w:val="20"/>
                <w:szCs w:val="20"/>
              </w:rPr>
              <w:t xml:space="preserve">Функции мышечного тонуса </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w:t>
            </w:r>
          </w:p>
        </w:tc>
      </w:tr>
      <w:tr w:rsidR="00FC227A" w:rsidRPr="00BB3B24" w:rsidTr="006A5BB7">
        <w:tc>
          <w:tcPr>
            <w:tcW w:w="964" w:type="dxa"/>
            <w:tcBorders>
              <w:top w:val="nil"/>
              <w:left w:val="nil"/>
              <w:bottom w:val="nil"/>
              <w:right w:val="nil"/>
            </w:tcBorders>
          </w:tcPr>
          <w:p w:rsidR="00FC227A" w:rsidRPr="00BB3B24" w:rsidRDefault="00FC227A" w:rsidP="006A5BB7">
            <w:pPr>
              <w:spacing w:line="276" w:lineRule="auto"/>
              <w:ind w:right="-91"/>
              <w:rPr>
                <w:rFonts w:ascii="Times New Roman" w:hAnsi="Times New Roman" w:cs="Times New Roman"/>
                <w:sz w:val="20"/>
                <w:szCs w:val="20"/>
              </w:rPr>
            </w:pPr>
            <w:r w:rsidRPr="00BB3B24">
              <w:rPr>
                <w:rFonts w:ascii="Times New Roman" w:hAnsi="Times New Roman" w:cs="Times New Roman"/>
                <w:sz w:val="20"/>
                <w:szCs w:val="20"/>
                <w:lang w:val="en-US"/>
              </w:rPr>
              <w:t>s</w:t>
            </w:r>
            <w:r w:rsidRPr="00BB3B24">
              <w:rPr>
                <w:rFonts w:ascii="Times New Roman" w:hAnsi="Times New Roman" w:cs="Times New Roman"/>
                <w:sz w:val="20"/>
                <w:szCs w:val="20"/>
              </w:rPr>
              <w:t>4200</w:t>
            </w:r>
          </w:p>
        </w:tc>
        <w:tc>
          <w:tcPr>
            <w:tcW w:w="2988" w:type="dxa"/>
            <w:tcBorders>
              <w:top w:val="nil"/>
              <w:left w:val="nil"/>
              <w:bottom w:val="nil"/>
              <w:right w:val="nil"/>
            </w:tcBorders>
          </w:tcPr>
          <w:p w:rsidR="00FC227A" w:rsidRPr="00BB3B24" w:rsidRDefault="00FC227A" w:rsidP="006A5BB7">
            <w:pPr>
              <w:spacing w:line="276" w:lineRule="auto"/>
              <w:jc w:val="both"/>
              <w:rPr>
                <w:rFonts w:ascii="Times New Roman" w:hAnsi="Times New Roman" w:cs="Times New Roman"/>
                <w:sz w:val="20"/>
                <w:szCs w:val="20"/>
              </w:rPr>
            </w:pPr>
            <w:r w:rsidRPr="00BB3B24">
              <w:rPr>
                <w:rFonts w:ascii="Times New Roman" w:hAnsi="Times New Roman" w:cs="Times New Roman"/>
                <w:sz w:val="20"/>
                <w:szCs w:val="20"/>
              </w:rPr>
              <w:t>Лимфатические сосуды</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w:t>
            </w:r>
          </w:p>
        </w:tc>
      </w:tr>
      <w:tr w:rsidR="00FC227A" w:rsidRPr="00BB3B24" w:rsidTr="006A5BB7">
        <w:tc>
          <w:tcPr>
            <w:tcW w:w="964"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 xml:space="preserve">d430 </w:t>
            </w:r>
          </w:p>
        </w:tc>
        <w:tc>
          <w:tcPr>
            <w:tcW w:w="2988" w:type="dxa"/>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Поднятие и перенос объектов</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Default="00FC227A" w:rsidP="006A5BB7">
            <w:r w:rsidRPr="009B4F44">
              <w:rPr>
                <w:rFonts w:ascii="Times New Roman" w:hAnsi="Times New Roman" w:cs="Times New Roman"/>
                <w:sz w:val="20"/>
                <w:szCs w:val="20"/>
              </w:rPr>
              <w:t>1</w:t>
            </w:r>
          </w:p>
        </w:tc>
      </w:tr>
      <w:tr w:rsidR="00FC227A" w:rsidRPr="00BB3B24" w:rsidTr="006A5BB7">
        <w:tc>
          <w:tcPr>
            <w:tcW w:w="964"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 xml:space="preserve">d445 </w:t>
            </w:r>
          </w:p>
        </w:tc>
        <w:tc>
          <w:tcPr>
            <w:tcW w:w="2988" w:type="dxa"/>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Использование кисти и руки</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Default="00FC227A" w:rsidP="006A5BB7">
            <w:r w:rsidRPr="009B4F44">
              <w:rPr>
                <w:rFonts w:ascii="Times New Roman" w:hAnsi="Times New Roman" w:cs="Times New Roman"/>
                <w:sz w:val="20"/>
                <w:szCs w:val="20"/>
              </w:rPr>
              <w:t>1</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d510 </w:t>
            </w:r>
          </w:p>
        </w:tc>
        <w:tc>
          <w:tcPr>
            <w:tcW w:w="2988" w:type="dxa"/>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Мытье</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2</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d540</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t>Одевание</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Default="00FC227A" w:rsidP="006A5BB7">
            <w:r w:rsidRPr="00AF5E2C">
              <w:rPr>
                <w:rFonts w:ascii="Times New Roman" w:hAnsi="Times New Roman" w:cs="Times New Roman"/>
                <w:sz w:val="20"/>
                <w:szCs w:val="20"/>
              </w:rPr>
              <w:t>2</w:t>
            </w:r>
          </w:p>
        </w:tc>
      </w:tr>
      <w:tr w:rsidR="00FC227A" w:rsidRPr="00BB3B24" w:rsidTr="006A5BB7">
        <w:tc>
          <w:tcPr>
            <w:tcW w:w="964" w:type="dxa"/>
            <w:tcBorders>
              <w:top w:val="nil"/>
              <w:left w:val="nil"/>
              <w:bottom w:val="nil"/>
              <w:right w:val="nil"/>
            </w:tcBorders>
          </w:tcPr>
          <w:p w:rsidR="00FC227A" w:rsidRPr="00BB3B24" w:rsidRDefault="00FC227A" w:rsidP="006A5BB7">
            <w:pPr>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 xml:space="preserve">d630 </w:t>
            </w:r>
          </w:p>
        </w:tc>
        <w:tc>
          <w:tcPr>
            <w:tcW w:w="2988" w:type="dxa"/>
            <w:tcBorders>
              <w:top w:val="nil"/>
              <w:left w:val="nil"/>
              <w:bottom w:val="nil"/>
              <w:right w:val="nil"/>
            </w:tcBorders>
          </w:tcPr>
          <w:p w:rsidR="00FC227A" w:rsidRPr="00BB3B24" w:rsidRDefault="00FC227A" w:rsidP="006A5BB7">
            <w:pPr>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Приготовление пищи</w:t>
            </w:r>
          </w:p>
        </w:tc>
        <w:tc>
          <w:tcPr>
            <w:tcW w:w="2716"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Default="00FC227A" w:rsidP="006A5BB7">
            <w:r w:rsidRPr="00AF5E2C">
              <w:rPr>
                <w:rFonts w:ascii="Times New Roman" w:hAnsi="Times New Roman" w:cs="Times New Roman"/>
                <w:sz w:val="20"/>
                <w:szCs w:val="20"/>
              </w:rPr>
              <w:t>2</w:t>
            </w:r>
          </w:p>
        </w:tc>
      </w:tr>
      <w:tr w:rsidR="00FC227A" w:rsidRPr="00BB3B24" w:rsidTr="006A5BB7">
        <w:tc>
          <w:tcPr>
            <w:tcW w:w="964" w:type="dxa"/>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t xml:space="preserve">d640 </w:t>
            </w:r>
          </w:p>
        </w:tc>
        <w:tc>
          <w:tcPr>
            <w:tcW w:w="2988" w:type="dxa"/>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t>Выполнение работы по дому</w:t>
            </w:r>
          </w:p>
        </w:tc>
        <w:tc>
          <w:tcPr>
            <w:tcW w:w="3610" w:type="dxa"/>
            <w:gridSpan w:val="9"/>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05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Default="00FC227A" w:rsidP="006A5BB7">
            <w:r w:rsidRPr="00AF5E2C">
              <w:rPr>
                <w:rFonts w:ascii="Times New Roman" w:hAnsi="Times New Roman" w:cs="Times New Roman"/>
                <w:sz w:val="20"/>
                <w:szCs w:val="20"/>
              </w:rPr>
              <w:t>2</w:t>
            </w:r>
          </w:p>
        </w:tc>
      </w:tr>
      <w:tr w:rsidR="00FC227A" w:rsidRPr="00BB3B24" w:rsidTr="006A5BB7">
        <w:tc>
          <w:tcPr>
            <w:tcW w:w="964" w:type="dxa"/>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lastRenderedPageBreak/>
              <w:t>d845</w:t>
            </w:r>
          </w:p>
        </w:tc>
        <w:tc>
          <w:tcPr>
            <w:tcW w:w="2988" w:type="dxa"/>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Получение работы, выполнение и прекращение трудовых отношений</w:t>
            </w:r>
          </w:p>
        </w:tc>
        <w:tc>
          <w:tcPr>
            <w:tcW w:w="2716" w:type="dxa"/>
            <w:gridSpan w:val="7"/>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45" w:type="dxa"/>
            <w:gridSpan w:val="4"/>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726" w:type="dxa"/>
            <w:vMerge w:val="restart"/>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3</w:t>
            </w:r>
          </w:p>
        </w:tc>
      </w:tr>
      <w:tr w:rsidR="00FC227A" w:rsidRPr="00BB3B24" w:rsidTr="006A5BB7">
        <w:tc>
          <w:tcPr>
            <w:tcW w:w="6208" w:type="dxa"/>
            <w:gridSpan w:val="8"/>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Факторы окружающей среды</w:t>
            </w:r>
          </w:p>
        </w:tc>
        <w:tc>
          <w:tcPr>
            <w:tcW w:w="2405" w:type="dxa"/>
            <w:gridSpan w:val="5"/>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Барьер</w:t>
            </w:r>
          </w:p>
        </w:tc>
        <w:tc>
          <w:tcPr>
            <w:tcW w:w="726" w:type="dxa"/>
            <w:vMerge/>
            <w:tcBorders>
              <w:top w:val="nil"/>
              <w:left w:val="nil"/>
              <w:bottom w:val="nil"/>
              <w:right w:val="nil"/>
            </w:tcBorders>
          </w:tcPr>
          <w:p w:rsidR="00FC227A" w:rsidRPr="00BB3B24" w:rsidRDefault="00FC227A" w:rsidP="006A5BB7">
            <w:pPr>
              <w:jc w:val="center"/>
              <w:rPr>
                <w:rFonts w:ascii="Times New Roman" w:hAnsi="Times New Roman" w:cs="Times New Roman"/>
                <w:sz w:val="20"/>
                <w:szCs w:val="20"/>
              </w:rPr>
            </w:pPr>
          </w:p>
        </w:tc>
      </w:tr>
      <w:tr w:rsidR="00FC227A" w:rsidRPr="00BB3B24" w:rsidTr="006A5BB7">
        <w:tc>
          <w:tcPr>
            <w:tcW w:w="4539" w:type="dxa"/>
            <w:gridSpan w:val="3"/>
            <w:tcBorders>
              <w:left w:val="nil"/>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+4</w:t>
            </w:r>
          </w:p>
        </w:tc>
        <w:tc>
          <w:tcPr>
            <w:tcW w:w="555" w:type="dxa"/>
            <w:gridSpan w:val="2"/>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555" w:type="dxa"/>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559" w:type="dxa"/>
            <w:gridSpan w:val="2"/>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460"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426"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468"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488"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563" w:type="dxa"/>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c>
          <w:tcPr>
            <w:tcW w:w="726" w:type="dxa"/>
            <w:vMerge/>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964"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e1150</w:t>
            </w:r>
          </w:p>
        </w:tc>
        <w:tc>
          <w:tcPr>
            <w:tcW w:w="2988"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Основные изделия и технологии для личного повседневного использования</w:t>
            </w:r>
          </w:p>
        </w:tc>
        <w:tc>
          <w:tcPr>
            <w:tcW w:w="2256" w:type="dxa"/>
            <w:gridSpan w:val="6"/>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842" w:type="dxa"/>
            <w:gridSpan w:val="4"/>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563"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1, 2</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e310</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Семья и </w:t>
            </w:r>
            <w:proofErr w:type="spellStart"/>
            <w:r w:rsidRPr="00BB3B24">
              <w:rPr>
                <w:rFonts w:ascii="Times New Roman" w:hAnsi="Times New Roman" w:cs="Times New Roman"/>
                <w:sz w:val="20"/>
                <w:szCs w:val="20"/>
              </w:rPr>
              <w:t>ближайшие</w:t>
            </w:r>
            <w:proofErr w:type="spellEnd"/>
            <w:r w:rsidRPr="00BB3B24">
              <w:rPr>
                <w:rFonts w:ascii="Times New Roman" w:hAnsi="Times New Roman" w:cs="Times New Roman"/>
                <w:sz w:val="20"/>
                <w:szCs w:val="20"/>
              </w:rPr>
              <w:t xml:space="preserve"> родственники</w:t>
            </w:r>
          </w:p>
        </w:tc>
        <w:tc>
          <w:tcPr>
            <w:tcW w:w="1697"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559" w:type="dxa"/>
            <w:gridSpan w:val="2"/>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2405" w:type="dxa"/>
            <w:gridSpan w:val="5"/>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w:t>
            </w:r>
          </w:p>
        </w:tc>
      </w:tr>
      <w:tr w:rsidR="00FC227A" w:rsidRPr="00BB3B24" w:rsidTr="006A5BB7">
        <w:tc>
          <w:tcPr>
            <w:tcW w:w="964"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e355</w:t>
            </w:r>
          </w:p>
        </w:tc>
        <w:tc>
          <w:tcPr>
            <w:tcW w:w="2988"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Профессиональные медицинские работники</w:t>
            </w:r>
          </w:p>
        </w:tc>
        <w:tc>
          <w:tcPr>
            <w:tcW w:w="1697"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559" w:type="dxa"/>
            <w:gridSpan w:val="2"/>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2405" w:type="dxa"/>
            <w:gridSpan w:val="5"/>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w:t>
            </w:r>
          </w:p>
        </w:tc>
      </w:tr>
      <w:tr w:rsidR="00FC227A" w:rsidRPr="00BB3B24" w:rsidTr="006A5BB7">
        <w:tc>
          <w:tcPr>
            <w:tcW w:w="964" w:type="dxa"/>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e410</w:t>
            </w:r>
          </w:p>
        </w:tc>
        <w:tc>
          <w:tcPr>
            <w:tcW w:w="2988" w:type="dxa"/>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Индивидуальные установки семьи и </w:t>
            </w:r>
            <w:proofErr w:type="spellStart"/>
            <w:r w:rsidRPr="00BB3B24">
              <w:rPr>
                <w:rFonts w:ascii="Times New Roman" w:hAnsi="Times New Roman" w:cs="Times New Roman"/>
                <w:sz w:val="20"/>
                <w:szCs w:val="20"/>
              </w:rPr>
              <w:t>ближайших</w:t>
            </w:r>
            <w:proofErr w:type="spellEnd"/>
            <w:r w:rsidRPr="00BB3B24">
              <w:rPr>
                <w:rFonts w:ascii="Times New Roman" w:hAnsi="Times New Roman" w:cs="Times New Roman"/>
                <w:sz w:val="20"/>
                <w:szCs w:val="20"/>
              </w:rPr>
              <w:t xml:space="preserve"> родственников</w:t>
            </w:r>
          </w:p>
        </w:tc>
        <w:tc>
          <w:tcPr>
            <w:tcW w:w="1697" w:type="dxa"/>
            <w:gridSpan w:val="4"/>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559" w:type="dxa"/>
            <w:gridSpan w:val="2"/>
            <w:tcBorders>
              <w:top w:val="nil"/>
              <w:left w:val="nil"/>
              <w:bottom w:val="single" w:sz="4" w:space="0" w:color="auto"/>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2405" w:type="dxa"/>
            <w:gridSpan w:val="5"/>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w:t>
            </w:r>
          </w:p>
        </w:tc>
      </w:tr>
      <w:tr w:rsidR="00FC227A" w:rsidRPr="00BB3B24" w:rsidTr="006A5BB7">
        <w:tc>
          <w:tcPr>
            <w:tcW w:w="8613" w:type="dxa"/>
            <w:gridSpan w:val="13"/>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Влияние индивидуальных факторов</w:t>
            </w:r>
          </w:p>
        </w:tc>
        <w:tc>
          <w:tcPr>
            <w:tcW w:w="726" w:type="dxa"/>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w:t>
            </w:r>
          </w:p>
        </w:tc>
      </w:tr>
      <w:tr w:rsidR="00FC227A" w:rsidRPr="00BB3B24" w:rsidTr="006A5BB7">
        <w:tc>
          <w:tcPr>
            <w:tcW w:w="5649" w:type="dxa"/>
            <w:gridSpan w:val="6"/>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 xml:space="preserve">Позитивное </w:t>
            </w:r>
          </w:p>
        </w:tc>
        <w:tc>
          <w:tcPr>
            <w:tcW w:w="1445" w:type="dxa"/>
            <w:gridSpan w:val="4"/>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Нейтральное</w:t>
            </w:r>
          </w:p>
        </w:tc>
        <w:tc>
          <w:tcPr>
            <w:tcW w:w="1519"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Отрицательное </w:t>
            </w:r>
          </w:p>
        </w:tc>
        <w:tc>
          <w:tcPr>
            <w:tcW w:w="726" w:type="dxa"/>
            <w:vMerge/>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3952" w:type="dxa"/>
            <w:gridSpan w:val="2"/>
            <w:tcBorders>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Принятие болезни</w:t>
            </w:r>
          </w:p>
        </w:tc>
        <w:tc>
          <w:tcPr>
            <w:tcW w:w="3142" w:type="dxa"/>
            <w:gridSpan w:val="8"/>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519" w:type="dxa"/>
            <w:gridSpan w:val="3"/>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6"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2, 3</w:t>
            </w:r>
          </w:p>
        </w:tc>
      </w:tr>
      <w:tr w:rsidR="00FC227A" w:rsidRPr="00BB3B24" w:rsidTr="006A5BB7">
        <w:tc>
          <w:tcPr>
            <w:tcW w:w="3952" w:type="dxa"/>
            <w:gridSpan w:val="2"/>
            <w:tcBorders>
              <w:top w:val="nil"/>
              <w:left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Приверженность лечению</w:t>
            </w:r>
          </w:p>
        </w:tc>
        <w:tc>
          <w:tcPr>
            <w:tcW w:w="3142" w:type="dxa"/>
            <w:gridSpan w:val="8"/>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1519" w:type="dxa"/>
            <w:gridSpan w:val="3"/>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6" w:type="dxa"/>
            <w:tcBorders>
              <w:top w:val="nil"/>
              <w:left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2, 3</w:t>
            </w:r>
          </w:p>
        </w:tc>
      </w:tr>
    </w:tbl>
    <w:p w:rsidR="00FC227A" w:rsidRDefault="00FC227A" w:rsidP="00AD7737">
      <w:pPr>
        <w:rPr>
          <w:lang w:val="en-US"/>
        </w:rPr>
      </w:pPr>
    </w:p>
    <w:p w:rsidR="00FC227A" w:rsidRDefault="00FC227A" w:rsidP="00FC227A">
      <w:pPr>
        <w:jc w:val="both"/>
        <w:rPr>
          <w:rFonts w:ascii="Times New Roman" w:hAnsi="Times New Roman" w:cs="Times New Roman"/>
        </w:rPr>
      </w:pPr>
    </w:p>
    <w:p w:rsidR="00FC227A" w:rsidRPr="000D66CA" w:rsidRDefault="00FC227A" w:rsidP="00FC227A">
      <w:pPr>
        <w:jc w:val="right"/>
        <w:rPr>
          <w:rFonts w:ascii="Times New Roman" w:hAnsi="Times New Roman" w:cs="Times New Roman"/>
          <w:sz w:val="18"/>
          <w:szCs w:val="18"/>
        </w:rPr>
      </w:pPr>
      <w:r>
        <w:rPr>
          <w:rFonts w:ascii="Times New Roman" w:hAnsi="Times New Roman" w:cs="Times New Roman"/>
          <w:sz w:val="18"/>
          <w:szCs w:val="18"/>
        </w:rPr>
        <w:t>Т</w:t>
      </w:r>
      <w:r w:rsidRPr="000D66CA">
        <w:rPr>
          <w:rFonts w:ascii="Times New Roman" w:hAnsi="Times New Roman" w:cs="Times New Roman"/>
          <w:sz w:val="18"/>
          <w:szCs w:val="18"/>
        </w:rPr>
        <w:t xml:space="preserve">аблица </w:t>
      </w:r>
      <w:r>
        <w:rPr>
          <w:rFonts w:ascii="Times New Roman" w:hAnsi="Times New Roman" w:cs="Times New Roman"/>
          <w:sz w:val="18"/>
          <w:szCs w:val="18"/>
        </w:rPr>
        <w:t>5</w:t>
      </w:r>
      <w:r w:rsidRPr="000D66CA">
        <w:rPr>
          <w:rFonts w:ascii="Times New Roman" w:hAnsi="Times New Roman" w:cs="Times New Roman"/>
          <w:sz w:val="18"/>
          <w:szCs w:val="18"/>
        </w:rPr>
        <w:t xml:space="preserve">. </w:t>
      </w:r>
      <w:r>
        <w:rPr>
          <w:rFonts w:ascii="Times New Roman" w:hAnsi="Times New Roman" w:cs="Times New Roman"/>
          <w:sz w:val="18"/>
          <w:szCs w:val="18"/>
        </w:rPr>
        <w:t>Динамика</w:t>
      </w:r>
      <w:r w:rsidRPr="000D66CA">
        <w:rPr>
          <w:rFonts w:ascii="Times New Roman" w:hAnsi="Times New Roman" w:cs="Times New Roman"/>
          <w:sz w:val="18"/>
          <w:szCs w:val="18"/>
        </w:rPr>
        <w:t xml:space="preserve"> реабилитационного потенциала</w:t>
      </w:r>
      <w:r>
        <w:rPr>
          <w:rFonts w:ascii="Times New Roman" w:hAnsi="Times New Roman" w:cs="Times New Roman"/>
          <w:sz w:val="18"/>
          <w:szCs w:val="18"/>
        </w:rPr>
        <w:t xml:space="preserve"> пациента с РМЖ</w:t>
      </w:r>
    </w:p>
    <w:tbl>
      <w:tblPr>
        <w:tblStyle w:val="a3"/>
        <w:tblW w:w="10065" w:type="dxa"/>
        <w:tblInd w:w="-572" w:type="dxa"/>
        <w:tblLayout w:type="fixed"/>
        <w:tblLook w:val="04A0" w:firstRow="1" w:lastRow="0" w:firstColumn="1" w:lastColumn="0" w:noHBand="0" w:noVBand="1"/>
      </w:tblPr>
      <w:tblGrid>
        <w:gridCol w:w="829"/>
        <w:gridCol w:w="1865"/>
        <w:gridCol w:w="106"/>
        <w:gridCol w:w="222"/>
        <w:gridCol w:w="387"/>
        <w:gridCol w:w="52"/>
        <w:gridCol w:w="439"/>
        <w:gridCol w:w="142"/>
        <w:gridCol w:w="398"/>
        <w:gridCol w:w="407"/>
        <w:gridCol w:w="383"/>
        <w:gridCol w:w="440"/>
        <w:gridCol w:w="26"/>
        <w:gridCol w:w="127"/>
        <w:gridCol w:w="273"/>
        <w:gridCol w:w="84"/>
        <w:gridCol w:w="236"/>
        <w:gridCol w:w="502"/>
        <w:gridCol w:w="28"/>
        <w:gridCol w:w="142"/>
        <w:gridCol w:w="283"/>
        <w:gridCol w:w="142"/>
        <w:gridCol w:w="142"/>
        <w:gridCol w:w="142"/>
        <w:gridCol w:w="141"/>
        <w:gridCol w:w="438"/>
        <w:gridCol w:w="129"/>
        <w:gridCol w:w="284"/>
        <w:gridCol w:w="142"/>
        <w:gridCol w:w="141"/>
        <w:gridCol w:w="284"/>
        <w:gridCol w:w="425"/>
        <w:gridCol w:w="284"/>
      </w:tblGrid>
      <w:tr w:rsidR="00FC227A" w:rsidRPr="00BB3B24" w:rsidTr="006A5BB7">
        <w:tc>
          <w:tcPr>
            <w:tcW w:w="2800" w:type="dxa"/>
            <w:gridSpan w:val="3"/>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w:t>
            </w:r>
          </w:p>
        </w:tc>
        <w:tc>
          <w:tcPr>
            <w:tcW w:w="3616" w:type="dxa"/>
            <w:gridSpan w:val="14"/>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Оценка</w:t>
            </w:r>
          </w:p>
        </w:tc>
        <w:tc>
          <w:tcPr>
            <w:tcW w:w="3649" w:type="dxa"/>
            <w:gridSpan w:val="16"/>
            <w:tcBorders>
              <w:top w:val="single" w:sz="4" w:space="0" w:color="auto"/>
              <w:left w:val="nil"/>
              <w:bottom w:val="single" w:sz="4" w:space="0" w:color="auto"/>
              <w:right w:val="nil"/>
            </w:tcBorders>
          </w:tcPr>
          <w:p w:rsidR="00FC227A" w:rsidRDefault="00FC227A" w:rsidP="006A5BB7">
            <w:pPr>
              <w:jc w:val="both"/>
              <w:rPr>
                <w:rFonts w:ascii="Times New Roman" w:hAnsi="Times New Roman" w:cs="Times New Roman"/>
                <w:sz w:val="20"/>
                <w:szCs w:val="20"/>
              </w:rPr>
            </w:pPr>
            <w:r>
              <w:rPr>
                <w:rFonts w:ascii="Times New Roman" w:hAnsi="Times New Roman" w:cs="Times New Roman"/>
                <w:sz w:val="20"/>
                <w:szCs w:val="20"/>
              </w:rPr>
              <w:t>Оценка результата</w:t>
            </w:r>
          </w:p>
        </w:tc>
      </w:tr>
      <w:tr w:rsidR="00FC227A" w:rsidRPr="00BB3B24" w:rsidTr="006A5BB7">
        <w:tc>
          <w:tcPr>
            <w:tcW w:w="2800" w:type="dxa"/>
            <w:gridSpan w:val="3"/>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Общая цель – независимость в обществе</w:t>
            </w:r>
          </w:p>
        </w:tc>
        <w:tc>
          <w:tcPr>
            <w:tcW w:w="2896" w:type="dxa"/>
            <w:gridSpan w:val="10"/>
            <w:tcBorders>
              <w:top w:val="single" w:sz="4" w:space="0" w:color="auto"/>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3649" w:type="dxa"/>
            <w:gridSpan w:val="16"/>
            <w:tcBorders>
              <w:top w:val="single" w:sz="4" w:space="0" w:color="auto"/>
              <w:left w:val="nil"/>
              <w:bottom w:val="nil"/>
              <w:right w:val="nil"/>
            </w:tcBorders>
          </w:tcPr>
          <w:p w:rsidR="00FC227A" w:rsidRPr="00BB3B24" w:rsidRDefault="00FC227A" w:rsidP="006A5BB7">
            <w:pPr>
              <w:jc w:val="both"/>
              <w:rPr>
                <w:rFonts w:ascii="Times New Roman" w:hAnsi="Times New Roman" w:cs="Times New Roman"/>
                <w:sz w:val="20"/>
                <w:szCs w:val="20"/>
              </w:rPr>
            </w:pPr>
          </w:p>
        </w:tc>
      </w:tr>
      <w:tr w:rsidR="00FC227A" w:rsidRPr="00BB3B24" w:rsidTr="006A5BB7">
        <w:trPr>
          <w:gridAfter w:val="10"/>
          <w:wAfter w:w="2410" w:type="dxa"/>
        </w:trPr>
        <w:tc>
          <w:tcPr>
            <w:tcW w:w="2800" w:type="dxa"/>
            <w:gridSpan w:val="3"/>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программы – участие в обществе</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239" w:type="dxa"/>
            <w:gridSpan w:val="6"/>
            <w:tcBorders>
              <w:top w:val="nil"/>
              <w:left w:val="nil"/>
              <w:bottom w:val="nil"/>
              <w:right w:val="nil"/>
            </w:tcBorders>
            <w:shd w:val="clear" w:color="auto" w:fill="auto"/>
          </w:tcPr>
          <w:p w:rsidR="00FC227A" w:rsidRPr="00BB3B24" w:rsidRDefault="00FC227A" w:rsidP="006A5BB7">
            <w:pPr>
              <w:jc w:val="both"/>
              <w:rPr>
                <w:rFonts w:ascii="Times New Roman" w:hAnsi="Times New Roman" w:cs="Times New Roman"/>
                <w:sz w:val="20"/>
                <w:szCs w:val="20"/>
              </w:rPr>
            </w:pPr>
          </w:p>
        </w:tc>
      </w:tr>
      <w:tr w:rsidR="00FC227A" w:rsidRPr="00BB3B24" w:rsidTr="006A5BB7">
        <w:trPr>
          <w:gridAfter w:val="10"/>
          <w:wAfter w:w="2410" w:type="dxa"/>
        </w:trPr>
        <w:tc>
          <w:tcPr>
            <w:tcW w:w="2800" w:type="dxa"/>
            <w:gridSpan w:val="3"/>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1 - мобильность</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239" w:type="dxa"/>
            <w:gridSpan w:val="6"/>
            <w:vMerge w:val="restart"/>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r>
      <w:tr w:rsidR="00FC227A" w:rsidRPr="00BB3B24" w:rsidTr="006A5BB7">
        <w:trPr>
          <w:gridAfter w:val="10"/>
          <w:wAfter w:w="2410" w:type="dxa"/>
          <w:trHeight w:val="65"/>
        </w:trPr>
        <w:tc>
          <w:tcPr>
            <w:tcW w:w="2800" w:type="dxa"/>
            <w:gridSpan w:val="3"/>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2 - самообслуживание</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239" w:type="dxa"/>
            <w:gridSpan w:val="6"/>
            <w:vMerge/>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r>
      <w:tr w:rsidR="00FC227A" w:rsidRPr="00BB3B24" w:rsidTr="006A5BB7">
        <w:trPr>
          <w:gridAfter w:val="6"/>
          <w:wAfter w:w="1560" w:type="dxa"/>
        </w:trPr>
        <w:tc>
          <w:tcPr>
            <w:tcW w:w="2800" w:type="dxa"/>
            <w:gridSpan w:val="3"/>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Цель 3 – выполнение профессиональной деятельности</w:t>
            </w:r>
          </w:p>
        </w:tc>
        <w:tc>
          <w:tcPr>
            <w:tcW w:w="2870" w:type="dxa"/>
            <w:gridSpan w:val="9"/>
            <w:tcBorders>
              <w:top w:val="nil"/>
              <w:left w:val="nil"/>
              <w:bottom w:val="single" w:sz="4" w:space="0" w:color="auto"/>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46" w:type="dxa"/>
            <w:gridSpan w:val="5"/>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2089" w:type="dxa"/>
            <w:gridSpan w:val="10"/>
            <w:tcBorders>
              <w:top w:val="nil"/>
              <w:left w:val="nil"/>
              <w:bottom w:val="single" w:sz="4" w:space="0" w:color="auto"/>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r>
      <w:tr w:rsidR="00FC227A" w:rsidRPr="00BB3B24" w:rsidTr="006A5BB7">
        <w:tc>
          <w:tcPr>
            <w:tcW w:w="829" w:type="dxa"/>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Код МКФ</w:t>
            </w:r>
          </w:p>
        </w:tc>
        <w:tc>
          <w:tcPr>
            <w:tcW w:w="1971" w:type="dxa"/>
            <w:gridSpan w:val="2"/>
            <w:vMerge w:val="restart"/>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Категория МКФ</w:t>
            </w:r>
          </w:p>
        </w:tc>
        <w:tc>
          <w:tcPr>
            <w:tcW w:w="3616" w:type="dxa"/>
            <w:gridSpan w:val="14"/>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Определитель МКФ</w:t>
            </w:r>
          </w:p>
        </w:tc>
        <w:tc>
          <w:tcPr>
            <w:tcW w:w="3649" w:type="dxa"/>
            <w:gridSpan w:val="16"/>
            <w:tcBorders>
              <w:left w:val="nil"/>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Определитель МКФ</w:t>
            </w:r>
          </w:p>
        </w:tc>
      </w:tr>
      <w:tr w:rsidR="00FC227A" w:rsidRPr="00BB3B24" w:rsidTr="006A5BB7">
        <w:tc>
          <w:tcPr>
            <w:tcW w:w="829" w:type="dxa"/>
            <w:vMerge/>
            <w:tcBorders>
              <w:top w:val="single" w:sz="4" w:space="0" w:color="auto"/>
              <w:left w:val="nil"/>
              <w:right w:val="nil"/>
            </w:tcBorders>
          </w:tcPr>
          <w:p w:rsidR="00FC227A" w:rsidRPr="00BB3B24" w:rsidRDefault="00FC227A" w:rsidP="006A5BB7">
            <w:pPr>
              <w:jc w:val="both"/>
              <w:rPr>
                <w:rFonts w:ascii="Times New Roman" w:hAnsi="Times New Roman" w:cs="Times New Roman"/>
                <w:sz w:val="20"/>
                <w:szCs w:val="20"/>
              </w:rPr>
            </w:pPr>
          </w:p>
        </w:tc>
        <w:tc>
          <w:tcPr>
            <w:tcW w:w="1971" w:type="dxa"/>
            <w:gridSpan w:val="2"/>
            <w:vMerge/>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3616" w:type="dxa"/>
            <w:gridSpan w:val="14"/>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Проблема</w:t>
            </w:r>
          </w:p>
        </w:tc>
        <w:tc>
          <w:tcPr>
            <w:tcW w:w="3649" w:type="dxa"/>
            <w:gridSpan w:val="16"/>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Pr>
                <w:rFonts w:ascii="Times New Roman" w:hAnsi="Times New Roman" w:cs="Times New Roman"/>
                <w:sz w:val="20"/>
                <w:szCs w:val="20"/>
              </w:rPr>
              <w:t>Проблема</w:t>
            </w:r>
          </w:p>
        </w:tc>
      </w:tr>
      <w:tr w:rsidR="00FC227A" w:rsidRPr="00BB3B24" w:rsidTr="006A5BB7">
        <w:tc>
          <w:tcPr>
            <w:tcW w:w="829" w:type="dxa"/>
            <w:vMerge/>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1971" w:type="dxa"/>
            <w:gridSpan w:val="2"/>
            <w:vMerge/>
            <w:tcBorders>
              <w:top w:val="nil"/>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p>
        </w:tc>
        <w:tc>
          <w:tcPr>
            <w:tcW w:w="609"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633"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805"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849"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720" w:type="dxa"/>
            <w:gridSpan w:val="4"/>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c>
          <w:tcPr>
            <w:tcW w:w="672"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850" w:type="dxa"/>
            <w:gridSpan w:val="5"/>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851"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567"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709"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r>
      <w:tr w:rsidR="00FC227A" w:rsidRPr="00BB3B24" w:rsidTr="006A5BB7">
        <w:tc>
          <w:tcPr>
            <w:tcW w:w="829"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b1343</w:t>
            </w:r>
          </w:p>
        </w:tc>
        <w:tc>
          <w:tcPr>
            <w:tcW w:w="1971" w:type="dxa"/>
            <w:gridSpan w:val="2"/>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Качество сна</w:t>
            </w:r>
          </w:p>
        </w:tc>
        <w:tc>
          <w:tcPr>
            <w:tcW w:w="2896" w:type="dxa"/>
            <w:gridSpan w:val="10"/>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single" w:sz="4" w:space="0" w:color="auto"/>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2268" w:type="dxa"/>
            <w:gridSpan w:val="9"/>
            <w:tcBorders>
              <w:top w:val="single" w:sz="4" w:space="0" w:color="auto"/>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b1521</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Регуляция эмоций</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2089" w:type="dxa"/>
            <w:gridSpan w:val="10"/>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1560" w:type="dxa"/>
            <w:gridSpan w:val="6"/>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b28016</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Боль в суставах</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708" w:type="dxa"/>
            <w:gridSpan w:val="3"/>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1560" w:type="dxa"/>
            <w:gridSpan w:val="6"/>
            <w:tcBorders>
              <w:top w:val="nil"/>
              <w:left w:val="nil"/>
              <w:bottom w:val="nil"/>
              <w:right w:val="nil"/>
            </w:tcBorders>
            <w:shd w:val="clear" w:color="auto" w:fill="auto"/>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b4352</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Функции лимфатических сосудов</w:t>
            </w:r>
          </w:p>
        </w:tc>
        <w:tc>
          <w:tcPr>
            <w:tcW w:w="3616" w:type="dxa"/>
            <w:gridSpan w:val="14"/>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3649" w:type="dxa"/>
            <w:gridSpan w:val="16"/>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b4550</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Общая физическая выносливость</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2089" w:type="dxa"/>
            <w:gridSpan w:val="10"/>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1560" w:type="dxa"/>
            <w:gridSpan w:val="6"/>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b4552</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Утомляемость</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57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980" w:type="dxa"/>
            <w:gridSpan w:val="5"/>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val="en-US" w:eastAsia="ru-RU"/>
              </w:rPr>
            </w:pPr>
            <w:r w:rsidRPr="00BB3B24">
              <w:rPr>
                <w:rFonts w:ascii="Times New Roman" w:eastAsia="Times New Roman" w:hAnsi="Times New Roman" w:cs="Times New Roman"/>
                <w:sz w:val="20"/>
                <w:szCs w:val="20"/>
                <w:lang w:val="en-US" w:eastAsia="ru-RU"/>
              </w:rPr>
              <w:t>b710</w:t>
            </w:r>
          </w:p>
        </w:tc>
        <w:tc>
          <w:tcPr>
            <w:tcW w:w="1971" w:type="dxa"/>
            <w:gridSpan w:val="2"/>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Функции подвижности сустава</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57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980" w:type="dxa"/>
            <w:gridSpan w:val="5"/>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pStyle w:val="a4"/>
              <w:rPr>
                <w:sz w:val="20"/>
                <w:szCs w:val="20"/>
              </w:rPr>
            </w:pPr>
            <w:r w:rsidRPr="00BB3B24">
              <w:rPr>
                <w:sz w:val="20"/>
                <w:szCs w:val="20"/>
              </w:rPr>
              <w:t>b735</w:t>
            </w:r>
          </w:p>
        </w:tc>
        <w:tc>
          <w:tcPr>
            <w:tcW w:w="1971" w:type="dxa"/>
            <w:gridSpan w:val="2"/>
            <w:tcBorders>
              <w:top w:val="nil"/>
              <w:left w:val="nil"/>
              <w:bottom w:val="nil"/>
              <w:right w:val="nil"/>
            </w:tcBorders>
          </w:tcPr>
          <w:p w:rsidR="00FC227A" w:rsidRPr="00BB3B24" w:rsidRDefault="00FC227A" w:rsidP="006A5BB7">
            <w:pPr>
              <w:pStyle w:val="a4"/>
              <w:rPr>
                <w:sz w:val="20"/>
                <w:szCs w:val="20"/>
              </w:rPr>
            </w:pPr>
            <w:r w:rsidRPr="00BB3B24">
              <w:rPr>
                <w:sz w:val="20"/>
                <w:szCs w:val="20"/>
              </w:rPr>
              <w:t xml:space="preserve">Функции мышечного тонуса </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57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980" w:type="dxa"/>
            <w:gridSpan w:val="5"/>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spacing w:line="276" w:lineRule="auto"/>
              <w:ind w:right="-91"/>
              <w:rPr>
                <w:rFonts w:ascii="Times New Roman" w:hAnsi="Times New Roman" w:cs="Times New Roman"/>
                <w:sz w:val="20"/>
                <w:szCs w:val="20"/>
              </w:rPr>
            </w:pPr>
            <w:r w:rsidRPr="00BB3B24">
              <w:rPr>
                <w:rFonts w:ascii="Times New Roman" w:hAnsi="Times New Roman" w:cs="Times New Roman"/>
                <w:sz w:val="20"/>
                <w:szCs w:val="20"/>
                <w:lang w:val="en-US"/>
              </w:rPr>
              <w:t>s</w:t>
            </w:r>
            <w:r w:rsidRPr="00BB3B24">
              <w:rPr>
                <w:rFonts w:ascii="Times New Roman" w:hAnsi="Times New Roman" w:cs="Times New Roman"/>
                <w:sz w:val="20"/>
                <w:szCs w:val="20"/>
              </w:rPr>
              <w:t>4200</w:t>
            </w:r>
          </w:p>
        </w:tc>
        <w:tc>
          <w:tcPr>
            <w:tcW w:w="1971" w:type="dxa"/>
            <w:gridSpan w:val="2"/>
            <w:tcBorders>
              <w:top w:val="nil"/>
              <w:left w:val="nil"/>
              <w:bottom w:val="nil"/>
              <w:right w:val="nil"/>
            </w:tcBorders>
          </w:tcPr>
          <w:p w:rsidR="00FC227A" w:rsidRPr="00BB3B24" w:rsidRDefault="00FC227A" w:rsidP="006A5BB7">
            <w:pPr>
              <w:spacing w:line="276" w:lineRule="auto"/>
              <w:jc w:val="both"/>
              <w:rPr>
                <w:rFonts w:ascii="Times New Roman" w:hAnsi="Times New Roman" w:cs="Times New Roman"/>
                <w:sz w:val="20"/>
                <w:szCs w:val="20"/>
              </w:rPr>
            </w:pPr>
            <w:r w:rsidRPr="00BB3B24">
              <w:rPr>
                <w:rFonts w:ascii="Times New Roman" w:hAnsi="Times New Roman" w:cs="Times New Roman"/>
                <w:sz w:val="20"/>
                <w:szCs w:val="20"/>
              </w:rPr>
              <w:t>Лимфатические сосуды</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2089" w:type="dxa"/>
            <w:gridSpan w:val="10"/>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851" w:type="dxa"/>
            <w:gridSpan w:val="4"/>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 xml:space="preserve">d430 </w:t>
            </w:r>
          </w:p>
        </w:tc>
        <w:tc>
          <w:tcPr>
            <w:tcW w:w="1971" w:type="dxa"/>
            <w:gridSpan w:val="2"/>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Поднятие и перенос объектов</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Default="00FC227A" w:rsidP="006A5BB7"/>
        </w:tc>
        <w:tc>
          <w:tcPr>
            <w:tcW w:w="2089" w:type="dxa"/>
            <w:gridSpan w:val="10"/>
            <w:tcBorders>
              <w:top w:val="nil"/>
              <w:left w:val="nil"/>
              <w:bottom w:val="nil"/>
              <w:right w:val="nil"/>
            </w:tcBorders>
            <w:shd w:val="clear" w:color="auto" w:fill="A6A6A6" w:themeFill="background1" w:themeFillShade="A6"/>
          </w:tcPr>
          <w:p w:rsidR="00FC227A" w:rsidRPr="009B4F44" w:rsidRDefault="00FC227A" w:rsidP="006A5BB7">
            <w:pPr>
              <w:rPr>
                <w:rFonts w:ascii="Times New Roman" w:hAnsi="Times New Roman" w:cs="Times New Roman"/>
                <w:sz w:val="20"/>
                <w:szCs w:val="20"/>
              </w:rPr>
            </w:pPr>
          </w:p>
        </w:tc>
        <w:tc>
          <w:tcPr>
            <w:tcW w:w="851" w:type="dxa"/>
            <w:gridSpan w:val="4"/>
            <w:tcBorders>
              <w:top w:val="nil"/>
              <w:left w:val="nil"/>
              <w:bottom w:val="nil"/>
              <w:right w:val="nil"/>
            </w:tcBorders>
          </w:tcPr>
          <w:p w:rsidR="00FC227A" w:rsidRPr="009B4F44" w:rsidRDefault="00FC227A" w:rsidP="006A5BB7">
            <w:pPr>
              <w:rPr>
                <w:rFonts w:ascii="Times New Roman" w:hAnsi="Times New Roman" w:cs="Times New Roman"/>
                <w:sz w:val="20"/>
                <w:szCs w:val="20"/>
              </w:rPr>
            </w:pPr>
          </w:p>
        </w:tc>
        <w:tc>
          <w:tcPr>
            <w:tcW w:w="709" w:type="dxa"/>
            <w:gridSpan w:val="2"/>
            <w:tcBorders>
              <w:top w:val="nil"/>
              <w:left w:val="nil"/>
              <w:bottom w:val="nil"/>
              <w:right w:val="nil"/>
            </w:tcBorders>
          </w:tcPr>
          <w:p w:rsidR="00FC227A" w:rsidRPr="009B4F44" w:rsidRDefault="00FC227A" w:rsidP="006A5BB7">
            <w:pPr>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spacing w:line="276" w:lineRule="auto"/>
              <w:ind w:right="-91"/>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 xml:space="preserve">d445 </w:t>
            </w:r>
          </w:p>
        </w:tc>
        <w:tc>
          <w:tcPr>
            <w:tcW w:w="1971" w:type="dxa"/>
            <w:gridSpan w:val="2"/>
            <w:tcBorders>
              <w:top w:val="nil"/>
              <w:left w:val="nil"/>
              <w:bottom w:val="nil"/>
              <w:right w:val="nil"/>
            </w:tcBorders>
          </w:tcPr>
          <w:p w:rsidR="00FC227A" w:rsidRPr="00BB3B24" w:rsidRDefault="00FC227A" w:rsidP="006A5BB7">
            <w:pPr>
              <w:spacing w:line="276" w:lineRule="auto"/>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Использование кисти и руки</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Default="00FC227A" w:rsidP="006A5BB7"/>
        </w:tc>
        <w:tc>
          <w:tcPr>
            <w:tcW w:w="2089" w:type="dxa"/>
            <w:gridSpan w:val="10"/>
            <w:tcBorders>
              <w:top w:val="nil"/>
              <w:left w:val="nil"/>
              <w:bottom w:val="nil"/>
              <w:right w:val="nil"/>
            </w:tcBorders>
            <w:shd w:val="clear" w:color="auto" w:fill="A6A6A6" w:themeFill="background1" w:themeFillShade="A6"/>
          </w:tcPr>
          <w:p w:rsidR="00FC227A" w:rsidRPr="009B4F44" w:rsidRDefault="00FC227A" w:rsidP="006A5BB7">
            <w:pPr>
              <w:rPr>
                <w:rFonts w:ascii="Times New Roman" w:hAnsi="Times New Roman" w:cs="Times New Roman"/>
                <w:sz w:val="20"/>
                <w:szCs w:val="20"/>
              </w:rPr>
            </w:pPr>
          </w:p>
        </w:tc>
        <w:tc>
          <w:tcPr>
            <w:tcW w:w="851" w:type="dxa"/>
            <w:gridSpan w:val="4"/>
            <w:tcBorders>
              <w:top w:val="nil"/>
              <w:left w:val="nil"/>
              <w:bottom w:val="nil"/>
              <w:right w:val="nil"/>
            </w:tcBorders>
          </w:tcPr>
          <w:p w:rsidR="00FC227A" w:rsidRPr="009B4F44" w:rsidRDefault="00FC227A" w:rsidP="006A5BB7">
            <w:pPr>
              <w:rPr>
                <w:rFonts w:ascii="Times New Roman" w:hAnsi="Times New Roman" w:cs="Times New Roman"/>
                <w:sz w:val="20"/>
                <w:szCs w:val="20"/>
              </w:rPr>
            </w:pPr>
          </w:p>
        </w:tc>
        <w:tc>
          <w:tcPr>
            <w:tcW w:w="709" w:type="dxa"/>
            <w:gridSpan w:val="2"/>
            <w:tcBorders>
              <w:top w:val="nil"/>
              <w:left w:val="nil"/>
              <w:bottom w:val="nil"/>
              <w:right w:val="nil"/>
            </w:tcBorders>
          </w:tcPr>
          <w:p w:rsidR="00FC227A" w:rsidRPr="009B4F44" w:rsidRDefault="00FC227A" w:rsidP="006A5BB7">
            <w:pPr>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d510 </w:t>
            </w:r>
          </w:p>
        </w:tc>
        <w:tc>
          <w:tcPr>
            <w:tcW w:w="1971" w:type="dxa"/>
            <w:gridSpan w:val="2"/>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Мытье</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1559" w:type="dxa"/>
            <w:gridSpan w:val="7"/>
            <w:tcBorders>
              <w:top w:val="nil"/>
              <w:left w:val="nil"/>
              <w:bottom w:val="nil"/>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jc w:val="both"/>
              <w:rPr>
                <w:rFonts w:ascii="Times New Roman" w:eastAsia="Times New Roman" w:hAnsi="Times New Roman" w:cs="Times New Roman"/>
                <w:sz w:val="20"/>
                <w:szCs w:val="20"/>
                <w:lang w:eastAsia="ru-RU"/>
              </w:rPr>
            </w:pPr>
            <w:r w:rsidRPr="00BB3B24">
              <w:rPr>
                <w:rFonts w:ascii="Times New Roman" w:eastAsia="Times New Roman" w:hAnsi="Times New Roman" w:cs="Times New Roman"/>
                <w:sz w:val="20"/>
                <w:szCs w:val="20"/>
                <w:lang w:eastAsia="ru-RU"/>
              </w:rPr>
              <w:t>d540</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t>Одевание</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Default="00FC227A" w:rsidP="006A5BB7"/>
        </w:tc>
        <w:tc>
          <w:tcPr>
            <w:tcW w:w="1381" w:type="dxa"/>
            <w:gridSpan w:val="7"/>
            <w:tcBorders>
              <w:top w:val="nil"/>
              <w:left w:val="nil"/>
              <w:bottom w:val="nil"/>
              <w:right w:val="nil"/>
            </w:tcBorders>
            <w:shd w:val="clear" w:color="auto" w:fill="A6A6A6" w:themeFill="background1" w:themeFillShade="A6"/>
          </w:tcPr>
          <w:p w:rsidR="00FC227A" w:rsidRPr="00AF5E2C" w:rsidRDefault="00FC227A" w:rsidP="006A5BB7">
            <w:pPr>
              <w:rPr>
                <w:rFonts w:ascii="Times New Roman" w:hAnsi="Times New Roman" w:cs="Times New Roman"/>
                <w:sz w:val="20"/>
                <w:szCs w:val="20"/>
              </w:rPr>
            </w:pPr>
          </w:p>
        </w:tc>
        <w:tc>
          <w:tcPr>
            <w:tcW w:w="57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980" w:type="dxa"/>
            <w:gridSpan w:val="5"/>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70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 xml:space="preserve">d630 </w:t>
            </w:r>
          </w:p>
        </w:tc>
        <w:tc>
          <w:tcPr>
            <w:tcW w:w="1971" w:type="dxa"/>
            <w:gridSpan w:val="2"/>
            <w:tcBorders>
              <w:top w:val="nil"/>
              <w:left w:val="nil"/>
              <w:bottom w:val="nil"/>
              <w:right w:val="nil"/>
            </w:tcBorders>
          </w:tcPr>
          <w:p w:rsidR="00FC227A" w:rsidRPr="00BB3B24" w:rsidRDefault="00FC227A" w:rsidP="006A5BB7">
            <w:pPr>
              <w:rPr>
                <w:rFonts w:ascii="Times New Roman" w:eastAsia="Times New Roman" w:hAnsi="Times New Roman" w:cs="Times New Roman"/>
                <w:sz w:val="20"/>
                <w:szCs w:val="20"/>
                <w:lang w:eastAsia="ru-RU"/>
              </w:rPr>
            </w:pPr>
            <w:r w:rsidRPr="00BB3B24">
              <w:rPr>
                <w:rFonts w:ascii="Times New Roman" w:hAnsi="Times New Roman" w:cs="Times New Roman"/>
                <w:sz w:val="20"/>
                <w:szCs w:val="20"/>
              </w:rPr>
              <w:t>Приготовление пищи</w:t>
            </w:r>
          </w:p>
        </w:tc>
        <w:tc>
          <w:tcPr>
            <w:tcW w:w="2047" w:type="dxa"/>
            <w:gridSpan w:val="7"/>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bottom w:val="nil"/>
              <w:right w:val="nil"/>
            </w:tcBorders>
          </w:tcPr>
          <w:p w:rsidR="00FC227A" w:rsidRDefault="00FC227A" w:rsidP="006A5BB7"/>
        </w:tc>
        <w:tc>
          <w:tcPr>
            <w:tcW w:w="1381" w:type="dxa"/>
            <w:gridSpan w:val="7"/>
            <w:tcBorders>
              <w:top w:val="nil"/>
              <w:left w:val="nil"/>
              <w:bottom w:val="nil"/>
              <w:right w:val="nil"/>
            </w:tcBorders>
            <w:shd w:val="clear" w:color="auto" w:fill="A6A6A6" w:themeFill="background1" w:themeFillShade="A6"/>
          </w:tcPr>
          <w:p w:rsidR="00FC227A" w:rsidRPr="00AF5E2C" w:rsidRDefault="00FC227A" w:rsidP="006A5BB7">
            <w:pPr>
              <w:rPr>
                <w:rFonts w:ascii="Times New Roman" w:hAnsi="Times New Roman" w:cs="Times New Roman"/>
                <w:sz w:val="20"/>
                <w:szCs w:val="20"/>
              </w:rPr>
            </w:pPr>
          </w:p>
        </w:tc>
        <w:tc>
          <w:tcPr>
            <w:tcW w:w="57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980" w:type="dxa"/>
            <w:gridSpan w:val="5"/>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70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r>
      <w:tr w:rsidR="00FC227A" w:rsidRPr="00BB3B24" w:rsidTr="006A5BB7">
        <w:tc>
          <w:tcPr>
            <w:tcW w:w="829" w:type="dxa"/>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lastRenderedPageBreak/>
              <w:t xml:space="preserve">d640 </w:t>
            </w:r>
          </w:p>
        </w:tc>
        <w:tc>
          <w:tcPr>
            <w:tcW w:w="1971" w:type="dxa"/>
            <w:gridSpan w:val="2"/>
            <w:tcBorders>
              <w:top w:val="nil"/>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eastAsia="Times New Roman" w:hAnsi="Times New Roman" w:cs="Times New Roman"/>
                <w:sz w:val="20"/>
                <w:szCs w:val="20"/>
                <w:lang w:eastAsia="ru-RU"/>
              </w:rPr>
              <w:t>Выполнение работы по дому</w:t>
            </w:r>
          </w:p>
        </w:tc>
        <w:tc>
          <w:tcPr>
            <w:tcW w:w="2896" w:type="dxa"/>
            <w:gridSpan w:val="10"/>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720" w:type="dxa"/>
            <w:gridSpan w:val="4"/>
            <w:tcBorders>
              <w:top w:val="nil"/>
              <w:left w:val="nil"/>
              <w:bottom w:val="nil"/>
              <w:right w:val="nil"/>
            </w:tcBorders>
          </w:tcPr>
          <w:p w:rsidR="00FC227A" w:rsidRDefault="00FC227A" w:rsidP="006A5BB7"/>
        </w:tc>
        <w:tc>
          <w:tcPr>
            <w:tcW w:w="1381" w:type="dxa"/>
            <w:gridSpan w:val="7"/>
            <w:tcBorders>
              <w:top w:val="nil"/>
              <w:left w:val="nil"/>
              <w:bottom w:val="nil"/>
              <w:right w:val="nil"/>
            </w:tcBorders>
            <w:shd w:val="clear" w:color="auto" w:fill="A6A6A6" w:themeFill="background1" w:themeFillShade="A6"/>
          </w:tcPr>
          <w:p w:rsidR="00FC227A" w:rsidRPr="00AF5E2C" w:rsidRDefault="00FC227A" w:rsidP="006A5BB7">
            <w:pPr>
              <w:rPr>
                <w:rFonts w:ascii="Times New Roman" w:hAnsi="Times New Roman" w:cs="Times New Roman"/>
                <w:sz w:val="20"/>
                <w:szCs w:val="20"/>
              </w:rPr>
            </w:pPr>
          </w:p>
        </w:tc>
        <w:tc>
          <w:tcPr>
            <w:tcW w:w="57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980" w:type="dxa"/>
            <w:gridSpan w:val="5"/>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c>
          <w:tcPr>
            <w:tcW w:w="709" w:type="dxa"/>
            <w:gridSpan w:val="2"/>
            <w:tcBorders>
              <w:top w:val="nil"/>
              <w:left w:val="nil"/>
              <w:bottom w:val="nil"/>
              <w:right w:val="nil"/>
            </w:tcBorders>
          </w:tcPr>
          <w:p w:rsidR="00FC227A" w:rsidRPr="00AF5E2C" w:rsidRDefault="00FC227A" w:rsidP="006A5BB7">
            <w:pPr>
              <w:rPr>
                <w:rFonts w:ascii="Times New Roman" w:hAnsi="Times New Roman" w:cs="Times New Roman"/>
                <w:sz w:val="20"/>
                <w:szCs w:val="20"/>
              </w:rPr>
            </w:pPr>
          </w:p>
        </w:tc>
      </w:tr>
      <w:tr w:rsidR="00FC227A" w:rsidRPr="00BB3B24" w:rsidTr="006A5BB7">
        <w:tc>
          <w:tcPr>
            <w:tcW w:w="829" w:type="dxa"/>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d845</w:t>
            </w:r>
          </w:p>
        </w:tc>
        <w:tc>
          <w:tcPr>
            <w:tcW w:w="1971" w:type="dxa"/>
            <w:gridSpan w:val="2"/>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Получение работы, выполнение и прекращение трудовых отношений</w:t>
            </w:r>
          </w:p>
        </w:tc>
        <w:tc>
          <w:tcPr>
            <w:tcW w:w="2047" w:type="dxa"/>
            <w:gridSpan w:val="7"/>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569" w:type="dxa"/>
            <w:gridSpan w:val="7"/>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1381" w:type="dxa"/>
            <w:gridSpan w:val="7"/>
            <w:tcBorders>
              <w:top w:val="nil"/>
              <w:left w:val="nil"/>
              <w:bottom w:val="single" w:sz="4" w:space="0" w:color="auto"/>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1559" w:type="dxa"/>
            <w:gridSpan w:val="7"/>
            <w:tcBorders>
              <w:top w:val="nil"/>
              <w:left w:val="nil"/>
              <w:bottom w:val="single" w:sz="4" w:space="0" w:color="auto"/>
              <w:right w:val="nil"/>
            </w:tcBorders>
          </w:tcPr>
          <w:p w:rsidR="00FC227A" w:rsidRDefault="00FC227A" w:rsidP="006A5BB7">
            <w:pPr>
              <w:jc w:val="both"/>
              <w:rPr>
                <w:rFonts w:ascii="Times New Roman" w:hAnsi="Times New Roman" w:cs="Times New Roman"/>
                <w:sz w:val="20"/>
                <w:szCs w:val="20"/>
              </w:rPr>
            </w:pPr>
          </w:p>
        </w:tc>
        <w:tc>
          <w:tcPr>
            <w:tcW w:w="709" w:type="dxa"/>
            <w:gridSpan w:val="2"/>
            <w:tcBorders>
              <w:top w:val="nil"/>
              <w:left w:val="nil"/>
              <w:bottom w:val="single" w:sz="4" w:space="0" w:color="auto"/>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4440" w:type="dxa"/>
            <w:gridSpan w:val="9"/>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Факторы окружающей среды</w:t>
            </w:r>
          </w:p>
        </w:tc>
        <w:tc>
          <w:tcPr>
            <w:tcW w:w="1976" w:type="dxa"/>
            <w:gridSpan w:val="8"/>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Барьер</w:t>
            </w:r>
          </w:p>
        </w:tc>
        <w:tc>
          <w:tcPr>
            <w:tcW w:w="2089" w:type="dxa"/>
            <w:gridSpan w:val="10"/>
            <w:tcBorders>
              <w:top w:val="single" w:sz="4" w:space="0" w:color="auto"/>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Факторы окружающей среды</w:t>
            </w:r>
          </w:p>
        </w:tc>
        <w:tc>
          <w:tcPr>
            <w:tcW w:w="1560" w:type="dxa"/>
            <w:gridSpan w:val="6"/>
            <w:tcBorders>
              <w:top w:val="single" w:sz="4" w:space="0" w:color="auto"/>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Барье</w:t>
            </w:r>
            <w:r>
              <w:rPr>
                <w:rFonts w:ascii="Times New Roman" w:hAnsi="Times New Roman" w:cs="Times New Roman"/>
                <w:sz w:val="20"/>
                <w:szCs w:val="20"/>
              </w:rPr>
              <w:t>р</w:t>
            </w:r>
          </w:p>
        </w:tc>
      </w:tr>
      <w:tr w:rsidR="00FC227A" w:rsidRPr="00BB3B24" w:rsidTr="006A5BB7">
        <w:tc>
          <w:tcPr>
            <w:tcW w:w="3022" w:type="dxa"/>
            <w:gridSpan w:val="4"/>
            <w:tcBorders>
              <w:left w:val="nil"/>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+4</w:t>
            </w:r>
          </w:p>
        </w:tc>
        <w:tc>
          <w:tcPr>
            <w:tcW w:w="439" w:type="dxa"/>
            <w:gridSpan w:val="2"/>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439" w:type="dxa"/>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540" w:type="dxa"/>
            <w:gridSpan w:val="2"/>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407"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383" w:type="dxa"/>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466" w:type="dxa"/>
            <w:gridSpan w:val="2"/>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484" w:type="dxa"/>
            <w:gridSpan w:val="3"/>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236" w:type="dxa"/>
            <w:tcBorders>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c>
          <w:tcPr>
            <w:tcW w:w="502" w:type="dxa"/>
            <w:tcBorders>
              <w:top w:val="single" w:sz="4" w:space="0" w:color="auto"/>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+4</w:t>
            </w:r>
          </w:p>
        </w:tc>
        <w:tc>
          <w:tcPr>
            <w:tcW w:w="453" w:type="dxa"/>
            <w:gridSpan w:val="3"/>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567" w:type="dxa"/>
            <w:gridSpan w:val="4"/>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567" w:type="dxa"/>
            <w:gridSpan w:val="2"/>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284" w:type="dxa"/>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0</w:t>
            </w:r>
          </w:p>
        </w:tc>
        <w:tc>
          <w:tcPr>
            <w:tcW w:w="283" w:type="dxa"/>
            <w:gridSpan w:val="2"/>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1</w:t>
            </w:r>
          </w:p>
        </w:tc>
        <w:tc>
          <w:tcPr>
            <w:tcW w:w="284" w:type="dxa"/>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2</w:t>
            </w:r>
          </w:p>
        </w:tc>
        <w:tc>
          <w:tcPr>
            <w:tcW w:w="425" w:type="dxa"/>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3</w:t>
            </w:r>
          </w:p>
        </w:tc>
        <w:tc>
          <w:tcPr>
            <w:tcW w:w="284" w:type="dxa"/>
            <w:tcBorders>
              <w:top w:val="single" w:sz="4" w:space="0" w:color="auto"/>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4</w:t>
            </w:r>
          </w:p>
        </w:tc>
      </w:tr>
      <w:tr w:rsidR="00FC227A" w:rsidRPr="00BB3B24" w:rsidTr="006A5BB7">
        <w:trPr>
          <w:gridAfter w:val="6"/>
          <w:wAfter w:w="1560" w:type="dxa"/>
        </w:trPr>
        <w:tc>
          <w:tcPr>
            <w:tcW w:w="829" w:type="dxa"/>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e1150</w:t>
            </w:r>
          </w:p>
        </w:tc>
        <w:tc>
          <w:tcPr>
            <w:tcW w:w="1971" w:type="dxa"/>
            <w:gridSpan w:val="2"/>
            <w:tcBorders>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Основные изделия и технологии для личного повседневного использования</w:t>
            </w:r>
          </w:p>
        </w:tc>
        <w:tc>
          <w:tcPr>
            <w:tcW w:w="1640" w:type="dxa"/>
            <w:gridSpan w:val="6"/>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740" w:type="dxa"/>
            <w:gridSpan w:val="7"/>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333" w:type="dxa"/>
            <w:gridSpan w:val="6"/>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992" w:type="dxa"/>
            <w:gridSpan w:val="5"/>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r>
      <w:tr w:rsidR="00FC227A" w:rsidRPr="00BB3B24" w:rsidTr="006A5BB7">
        <w:trPr>
          <w:gridAfter w:val="6"/>
          <w:wAfter w:w="1560" w:type="dxa"/>
        </w:trPr>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e310</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Семья и </w:t>
            </w:r>
            <w:proofErr w:type="spellStart"/>
            <w:r w:rsidRPr="00BB3B24">
              <w:rPr>
                <w:rFonts w:ascii="Times New Roman" w:hAnsi="Times New Roman" w:cs="Times New Roman"/>
                <w:sz w:val="20"/>
                <w:szCs w:val="20"/>
              </w:rPr>
              <w:t>ближайшие</w:t>
            </w:r>
            <w:proofErr w:type="spellEnd"/>
            <w:r w:rsidRPr="00BB3B24">
              <w:rPr>
                <w:rFonts w:ascii="Times New Roman" w:hAnsi="Times New Roman" w:cs="Times New Roman"/>
                <w:sz w:val="20"/>
                <w:szCs w:val="20"/>
              </w:rPr>
              <w:t xml:space="preserve"> родственники</w:t>
            </w:r>
          </w:p>
        </w:tc>
        <w:tc>
          <w:tcPr>
            <w:tcW w:w="110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540" w:type="dxa"/>
            <w:gridSpan w:val="2"/>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2506" w:type="dxa"/>
            <w:gridSpan w:val="10"/>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1559" w:type="dxa"/>
            <w:gridSpan w:val="8"/>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r>
      <w:tr w:rsidR="00FC227A" w:rsidRPr="00BB3B24" w:rsidTr="006A5BB7">
        <w:trPr>
          <w:gridAfter w:val="6"/>
          <w:wAfter w:w="1560" w:type="dxa"/>
        </w:trPr>
        <w:tc>
          <w:tcPr>
            <w:tcW w:w="829" w:type="dxa"/>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e355</w:t>
            </w:r>
          </w:p>
        </w:tc>
        <w:tc>
          <w:tcPr>
            <w:tcW w:w="1971" w:type="dxa"/>
            <w:gridSpan w:val="2"/>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Профессиональные медицинские работники</w:t>
            </w:r>
          </w:p>
        </w:tc>
        <w:tc>
          <w:tcPr>
            <w:tcW w:w="1100" w:type="dxa"/>
            <w:gridSpan w:val="4"/>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540" w:type="dxa"/>
            <w:gridSpan w:val="2"/>
            <w:tcBorders>
              <w:top w:val="nil"/>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3498" w:type="dxa"/>
            <w:gridSpan w:val="16"/>
            <w:tcBorders>
              <w:top w:val="nil"/>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567" w:type="dxa"/>
            <w:gridSpan w:val="2"/>
            <w:tcBorders>
              <w:top w:val="nil"/>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r>
      <w:tr w:rsidR="00FC227A" w:rsidRPr="00BB3B24" w:rsidTr="006A5BB7">
        <w:trPr>
          <w:gridAfter w:val="6"/>
          <w:wAfter w:w="1560" w:type="dxa"/>
        </w:trPr>
        <w:tc>
          <w:tcPr>
            <w:tcW w:w="829" w:type="dxa"/>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e410</w:t>
            </w:r>
          </w:p>
        </w:tc>
        <w:tc>
          <w:tcPr>
            <w:tcW w:w="1971" w:type="dxa"/>
            <w:gridSpan w:val="2"/>
            <w:tcBorders>
              <w:top w:val="nil"/>
              <w:left w:val="nil"/>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Индивидуальные установки семьи и </w:t>
            </w:r>
            <w:proofErr w:type="spellStart"/>
            <w:r w:rsidRPr="00BB3B24">
              <w:rPr>
                <w:rFonts w:ascii="Times New Roman" w:hAnsi="Times New Roman" w:cs="Times New Roman"/>
                <w:sz w:val="20"/>
                <w:szCs w:val="20"/>
              </w:rPr>
              <w:t>ближайших</w:t>
            </w:r>
            <w:proofErr w:type="spellEnd"/>
            <w:r w:rsidRPr="00BB3B24">
              <w:rPr>
                <w:rFonts w:ascii="Times New Roman" w:hAnsi="Times New Roman" w:cs="Times New Roman"/>
                <w:sz w:val="20"/>
                <w:szCs w:val="20"/>
              </w:rPr>
              <w:t xml:space="preserve"> родственников</w:t>
            </w:r>
          </w:p>
        </w:tc>
        <w:tc>
          <w:tcPr>
            <w:tcW w:w="1100" w:type="dxa"/>
            <w:gridSpan w:val="4"/>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540" w:type="dxa"/>
            <w:gridSpan w:val="2"/>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1976" w:type="dxa"/>
            <w:gridSpan w:val="8"/>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2089" w:type="dxa"/>
            <w:gridSpan w:val="10"/>
            <w:tcBorders>
              <w:top w:val="nil"/>
              <w:left w:val="nil"/>
              <w:bottom w:val="single" w:sz="4" w:space="0" w:color="auto"/>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r>
      <w:tr w:rsidR="00FC227A" w:rsidRPr="00BB3B24" w:rsidTr="006A5BB7">
        <w:tc>
          <w:tcPr>
            <w:tcW w:w="2694" w:type="dxa"/>
            <w:gridSpan w:val="2"/>
            <w:vMerge w:val="restart"/>
            <w:tcBorders>
              <w:left w:val="nil"/>
              <w:right w:val="nil"/>
            </w:tcBorders>
          </w:tcPr>
          <w:p w:rsidR="00FC227A" w:rsidRPr="00BB3B24" w:rsidRDefault="00FC227A" w:rsidP="006A5BB7">
            <w:pPr>
              <w:jc w:val="center"/>
              <w:rPr>
                <w:rFonts w:ascii="Times New Roman" w:hAnsi="Times New Roman" w:cs="Times New Roman"/>
                <w:sz w:val="20"/>
                <w:szCs w:val="20"/>
              </w:rPr>
            </w:pPr>
            <w:r>
              <w:rPr>
                <w:rFonts w:ascii="Times New Roman" w:hAnsi="Times New Roman" w:cs="Times New Roman"/>
                <w:sz w:val="20"/>
                <w:szCs w:val="20"/>
              </w:rPr>
              <w:t>Индивидуальные факторы</w:t>
            </w:r>
          </w:p>
        </w:tc>
        <w:tc>
          <w:tcPr>
            <w:tcW w:w="7371" w:type="dxa"/>
            <w:gridSpan w:val="31"/>
            <w:tcBorders>
              <w:left w:val="nil"/>
              <w:bottom w:val="single" w:sz="4" w:space="0" w:color="auto"/>
              <w:right w:val="nil"/>
            </w:tcBorders>
          </w:tcPr>
          <w:p w:rsidR="00FC227A" w:rsidRPr="00BB3B24" w:rsidRDefault="00FC227A" w:rsidP="006A5BB7">
            <w:pPr>
              <w:jc w:val="center"/>
              <w:rPr>
                <w:rFonts w:ascii="Times New Roman" w:hAnsi="Times New Roman" w:cs="Times New Roman"/>
                <w:sz w:val="20"/>
                <w:szCs w:val="20"/>
              </w:rPr>
            </w:pPr>
            <w:r w:rsidRPr="00BB3B24">
              <w:rPr>
                <w:rFonts w:ascii="Times New Roman" w:hAnsi="Times New Roman" w:cs="Times New Roman"/>
                <w:sz w:val="20"/>
                <w:szCs w:val="20"/>
              </w:rPr>
              <w:t>Влияние индивидуальных факторов</w:t>
            </w:r>
          </w:p>
        </w:tc>
      </w:tr>
      <w:tr w:rsidR="00FC227A" w:rsidRPr="00BB3B24" w:rsidTr="006A5BB7">
        <w:tc>
          <w:tcPr>
            <w:tcW w:w="2694" w:type="dxa"/>
            <w:gridSpan w:val="2"/>
            <w:vMerge/>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p>
        </w:tc>
        <w:tc>
          <w:tcPr>
            <w:tcW w:w="1206" w:type="dxa"/>
            <w:gridSpan w:val="5"/>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Позитивное</w:t>
            </w:r>
          </w:p>
        </w:tc>
        <w:tc>
          <w:tcPr>
            <w:tcW w:w="1330" w:type="dxa"/>
            <w:gridSpan w:val="4"/>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Нейтральное</w:t>
            </w:r>
          </w:p>
        </w:tc>
        <w:tc>
          <w:tcPr>
            <w:tcW w:w="1186" w:type="dxa"/>
            <w:gridSpan w:val="6"/>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Отрицательное </w:t>
            </w:r>
          </w:p>
        </w:tc>
        <w:tc>
          <w:tcPr>
            <w:tcW w:w="1239" w:type="dxa"/>
            <w:gridSpan w:val="6"/>
            <w:tcBorders>
              <w:left w:val="nil"/>
              <w:bottom w:val="single" w:sz="4" w:space="0" w:color="auto"/>
              <w:right w:val="nil"/>
            </w:tcBorders>
          </w:tcPr>
          <w:p w:rsidR="00FC227A" w:rsidRPr="00BB3B24" w:rsidRDefault="00FC227A" w:rsidP="006A5BB7">
            <w:pPr>
              <w:jc w:val="right"/>
              <w:rPr>
                <w:rFonts w:ascii="Times New Roman" w:hAnsi="Times New Roman" w:cs="Times New Roman"/>
                <w:sz w:val="20"/>
                <w:szCs w:val="20"/>
              </w:rPr>
            </w:pPr>
            <w:r w:rsidRPr="00BB3B24">
              <w:rPr>
                <w:rFonts w:ascii="Times New Roman" w:hAnsi="Times New Roman" w:cs="Times New Roman"/>
                <w:sz w:val="20"/>
                <w:szCs w:val="20"/>
              </w:rPr>
              <w:t xml:space="preserve">Позитивное </w:t>
            </w:r>
          </w:p>
        </w:tc>
        <w:tc>
          <w:tcPr>
            <w:tcW w:w="1276" w:type="dxa"/>
            <w:gridSpan w:val="6"/>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Нейтральное</w:t>
            </w:r>
          </w:p>
        </w:tc>
        <w:tc>
          <w:tcPr>
            <w:tcW w:w="1134" w:type="dxa"/>
            <w:gridSpan w:val="4"/>
            <w:tcBorders>
              <w:left w:val="nil"/>
              <w:bottom w:val="single" w:sz="4" w:space="0" w:color="auto"/>
              <w:right w:val="nil"/>
            </w:tcBorders>
          </w:tcPr>
          <w:p w:rsidR="00FC227A" w:rsidRPr="00BB3B24" w:rsidRDefault="00FC227A" w:rsidP="006A5BB7">
            <w:pPr>
              <w:jc w:val="both"/>
              <w:rPr>
                <w:rFonts w:ascii="Times New Roman" w:hAnsi="Times New Roman" w:cs="Times New Roman"/>
                <w:sz w:val="20"/>
                <w:szCs w:val="20"/>
              </w:rPr>
            </w:pPr>
            <w:r w:rsidRPr="00BB3B24">
              <w:rPr>
                <w:rFonts w:ascii="Times New Roman" w:hAnsi="Times New Roman" w:cs="Times New Roman"/>
                <w:sz w:val="20"/>
                <w:szCs w:val="20"/>
              </w:rPr>
              <w:t xml:space="preserve">Отрицательное </w:t>
            </w:r>
          </w:p>
        </w:tc>
      </w:tr>
      <w:tr w:rsidR="00FC227A" w:rsidRPr="00BB3B24" w:rsidTr="006A5BB7">
        <w:tc>
          <w:tcPr>
            <w:tcW w:w="2694" w:type="dxa"/>
            <w:gridSpan w:val="2"/>
            <w:tcBorders>
              <w:left w:val="nil"/>
              <w:bottom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Принятие болезни</w:t>
            </w:r>
          </w:p>
        </w:tc>
        <w:tc>
          <w:tcPr>
            <w:tcW w:w="2536" w:type="dxa"/>
            <w:gridSpan w:val="9"/>
            <w:tcBorders>
              <w:left w:val="nil"/>
              <w:bottom w:val="nil"/>
              <w:right w:val="nil"/>
            </w:tcBorders>
          </w:tcPr>
          <w:p w:rsidR="00FC227A" w:rsidRPr="00BB3B24" w:rsidRDefault="00FC227A" w:rsidP="006A5BB7">
            <w:pPr>
              <w:jc w:val="both"/>
              <w:rPr>
                <w:rFonts w:ascii="Times New Roman" w:hAnsi="Times New Roman" w:cs="Times New Roman"/>
                <w:sz w:val="20"/>
                <w:szCs w:val="20"/>
              </w:rPr>
            </w:pPr>
          </w:p>
        </w:tc>
        <w:tc>
          <w:tcPr>
            <w:tcW w:w="866" w:type="dxa"/>
            <w:gridSpan w:val="4"/>
            <w:tcBorders>
              <w:left w:val="nil"/>
              <w:bottom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992" w:type="dxa"/>
            <w:gridSpan w:val="5"/>
            <w:tcBorders>
              <w:left w:val="nil"/>
              <w:bottom w:val="nil"/>
              <w:right w:val="nil"/>
            </w:tcBorders>
            <w:shd w:val="clear" w:color="auto" w:fill="auto"/>
          </w:tcPr>
          <w:p w:rsidR="00FC227A" w:rsidRPr="00BB3B24" w:rsidRDefault="00FC227A" w:rsidP="006A5BB7">
            <w:pPr>
              <w:jc w:val="both"/>
              <w:rPr>
                <w:rFonts w:ascii="Times New Roman" w:hAnsi="Times New Roman" w:cs="Times New Roman"/>
                <w:sz w:val="20"/>
                <w:szCs w:val="20"/>
              </w:rPr>
            </w:pPr>
          </w:p>
        </w:tc>
        <w:tc>
          <w:tcPr>
            <w:tcW w:w="567" w:type="dxa"/>
            <w:gridSpan w:val="3"/>
            <w:tcBorders>
              <w:left w:val="nil"/>
              <w:bottom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2410" w:type="dxa"/>
            <w:gridSpan w:val="10"/>
            <w:tcBorders>
              <w:left w:val="nil"/>
              <w:bottom w:val="nil"/>
              <w:right w:val="nil"/>
            </w:tcBorders>
          </w:tcPr>
          <w:p w:rsidR="00FC227A" w:rsidRDefault="00FC227A" w:rsidP="006A5BB7">
            <w:pPr>
              <w:jc w:val="both"/>
              <w:rPr>
                <w:rFonts w:ascii="Times New Roman" w:hAnsi="Times New Roman" w:cs="Times New Roman"/>
                <w:sz w:val="20"/>
                <w:szCs w:val="20"/>
              </w:rPr>
            </w:pPr>
          </w:p>
        </w:tc>
      </w:tr>
      <w:tr w:rsidR="00FC227A" w:rsidRPr="00BB3B24" w:rsidTr="006A5BB7">
        <w:tc>
          <w:tcPr>
            <w:tcW w:w="2800" w:type="dxa"/>
            <w:gridSpan w:val="3"/>
            <w:tcBorders>
              <w:top w:val="nil"/>
              <w:left w:val="nil"/>
              <w:right w:val="nil"/>
            </w:tcBorders>
          </w:tcPr>
          <w:p w:rsidR="00FC227A" w:rsidRPr="00BB3B24" w:rsidRDefault="00FC227A" w:rsidP="006A5BB7">
            <w:pPr>
              <w:rPr>
                <w:rFonts w:ascii="Times New Roman" w:hAnsi="Times New Roman" w:cs="Times New Roman"/>
                <w:sz w:val="20"/>
                <w:szCs w:val="20"/>
              </w:rPr>
            </w:pPr>
            <w:r w:rsidRPr="00BB3B24">
              <w:rPr>
                <w:rFonts w:ascii="Times New Roman" w:hAnsi="Times New Roman" w:cs="Times New Roman"/>
                <w:sz w:val="20"/>
                <w:szCs w:val="20"/>
              </w:rPr>
              <w:t>Приверженность лечению</w:t>
            </w:r>
          </w:p>
        </w:tc>
        <w:tc>
          <w:tcPr>
            <w:tcW w:w="2430" w:type="dxa"/>
            <w:gridSpan w:val="8"/>
            <w:tcBorders>
              <w:top w:val="nil"/>
              <w:left w:val="nil"/>
              <w:right w:val="nil"/>
            </w:tcBorders>
          </w:tcPr>
          <w:p w:rsidR="00FC227A" w:rsidRPr="00BB3B24" w:rsidRDefault="00FC227A" w:rsidP="006A5BB7">
            <w:pPr>
              <w:jc w:val="both"/>
              <w:rPr>
                <w:rFonts w:ascii="Times New Roman" w:hAnsi="Times New Roman" w:cs="Times New Roman"/>
                <w:sz w:val="20"/>
                <w:szCs w:val="20"/>
              </w:rPr>
            </w:pPr>
          </w:p>
        </w:tc>
        <w:tc>
          <w:tcPr>
            <w:tcW w:w="593" w:type="dxa"/>
            <w:gridSpan w:val="3"/>
            <w:tcBorders>
              <w:top w:val="nil"/>
              <w:left w:val="nil"/>
              <w:right w:val="nil"/>
            </w:tcBorders>
            <w:shd w:val="clear" w:color="auto" w:fill="A6A6A6" w:themeFill="background1" w:themeFillShade="A6"/>
          </w:tcPr>
          <w:p w:rsidR="00FC227A" w:rsidRPr="00BB3B24" w:rsidRDefault="00FC227A" w:rsidP="006A5BB7">
            <w:pPr>
              <w:jc w:val="both"/>
              <w:rPr>
                <w:rFonts w:ascii="Times New Roman" w:hAnsi="Times New Roman" w:cs="Times New Roman"/>
                <w:sz w:val="20"/>
                <w:szCs w:val="20"/>
              </w:rPr>
            </w:pPr>
          </w:p>
        </w:tc>
        <w:tc>
          <w:tcPr>
            <w:tcW w:w="593" w:type="dxa"/>
            <w:gridSpan w:val="3"/>
            <w:tcBorders>
              <w:top w:val="nil"/>
              <w:left w:val="nil"/>
              <w:right w:val="nil"/>
            </w:tcBorders>
            <w:shd w:val="clear" w:color="auto" w:fill="auto"/>
          </w:tcPr>
          <w:p w:rsidR="00FC227A" w:rsidRPr="00BB3B24" w:rsidRDefault="00FC227A" w:rsidP="006A5BB7">
            <w:pPr>
              <w:jc w:val="both"/>
              <w:rPr>
                <w:rFonts w:ascii="Times New Roman" w:hAnsi="Times New Roman" w:cs="Times New Roman"/>
                <w:sz w:val="20"/>
                <w:szCs w:val="20"/>
              </w:rPr>
            </w:pPr>
          </w:p>
        </w:tc>
        <w:tc>
          <w:tcPr>
            <w:tcW w:w="1239" w:type="dxa"/>
            <w:gridSpan w:val="6"/>
            <w:tcBorders>
              <w:top w:val="nil"/>
              <w:left w:val="nil"/>
              <w:right w:val="nil"/>
            </w:tcBorders>
            <w:shd w:val="clear" w:color="auto" w:fill="A6A6A6" w:themeFill="background1" w:themeFillShade="A6"/>
          </w:tcPr>
          <w:p w:rsidR="00FC227A" w:rsidRDefault="00FC227A" w:rsidP="006A5BB7">
            <w:pPr>
              <w:jc w:val="both"/>
              <w:rPr>
                <w:rFonts w:ascii="Times New Roman" w:hAnsi="Times New Roman" w:cs="Times New Roman"/>
                <w:sz w:val="20"/>
                <w:szCs w:val="20"/>
              </w:rPr>
            </w:pPr>
          </w:p>
        </w:tc>
        <w:tc>
          <w:tcPr>
            <w:tcW w:w="2410" w:type="dxa"/>
            <w:gridSpan w:val="10"/>
            <w:tcBorders>
              <w:top w:val="nil"/>
              <w:left w:val="nil"/>
              <w:right w:val="nil"/>
            </w:tcBorders>
          </w:tcPr>
          <w:p w:rsidR="00FC227A" w:rsidRDefault="00FC227A" w:rsidP="006A5BB7">
            <w:pPr>
              <w:jc w:val="both"/>
              <w:rPr>
                <w:rFonts w:ascii="Times New Roman" w:hAnsi="Times New Roman" w:cs="Times New Roman"/>
                <w:sz w:val="20"/>
                <w:szCs w:val="20"/>
              </w:rPr>
            </w:pPr>
          </w:p>
        </w:tc>
      </w:tr>
    </w:tbl>
    <w:p w:rsidR="00FC227A" w:rsidRDefault="00FC227A" w:rsidP="00FC227A">
      <w:pPr>
        <w:jc w:val="both"/>
        <w:rPr>
          <w:rFonts w:ascii="Times New Roman" w:hAnsi="Times New Roman" w:cs="Times New Roman"/>
        </w:rPr>
      </w:pPr>
    </w:p>
    <w:p w:rsidR="00FC227A" w:rsidRPr="00FC227A" w:rsidRDefault="00FC227A" w:rsidP="00AD7737">
      <w:pPr>
        <w:rPr>
          <w:lang w:val="en-US"/>
        </w:rPr>
      </w:pPr>
    </w:p>
    <w:sectPr w:rsidR="00FC227A" w:rsidRPr="00FC227A" w:rsidSect="0072475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37"/>
    <w:rsid w:val="000247E6"/>
    <w:rsid w:val="000D6006"/>
    <w:rsid w:val="000E7083"/>
    <w:rsid w:val="00106B23"/>
    <w:rsid w:val="002F225D"/>
    <w:rsid w:val="00326BD7"/>
    <w:rsid w:val="004A5A1C"/>
    <w:rsid w:val="00687669"/>
    <w:rsid w:val="006944FA"/>
    <w:rsid w:val="00703DDE"/>
    <w:rsid w:val="00724751"/>
    <w:rsid w:val="008443FF"/>
    <w:rsid w:val="008E5ED7"/>
    <w:rsid w:val="009D59CD"/>
    <w:rsid w:val="00A168D2"/>
    <w:rsid w:val="00A63F85"/>
    <w:rsid w:val="00AD7737"/>
    <w:rsid w:val="00B1773A"/>
    <w:rsid w:val="00C5703B"/>
    <w:rsid w:val="00D067DD"/>
    <w:rsid w:val="00E117F8"/>
    <w:rsid w:val="00E37BB5"/>
    <w:rsid w:val="00F926FF"/>
    <w:rsid w:val="00FC227A"/>
    <w:rsid w:val="00FF5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DD0A"/>
  <w15:chartTrackingRefBased/>
  <w15:docId w15:val="{C4D925B8-720C-6243-BF09-94301970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737"/>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D7737"/>
    <w:pPr>
      <w:widowControl w:val="0"/>
      <w:autoSpaceDE w:val="0"/>
      <w:autoSpaceDN w:val="0"/>
    </w:pPr>
    <w:rPr>
      <w:rFonts w:ascii="Calibri" w:eastAsia="Times New Roman" w:hAnsi="Calibri" w:cs="Calibri"/>
      <w:sz w:val="22"/>
      <w:szCs w:val="20"/>
      <w:lang w:eastAsia="ru-RU"/>
    </w:rPr>
  </w:style>
  <w:style w:type="table" w:styleId="a3">
    <w:name w:val="Table Grid"/>
    <w:basedOn w:val="a1"/>
    <w:uiPriority w:val="39"/>
    <w:rsid w:val="00AD7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AD773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AD7737"/>
  </w:style>
  <w:style w:type="table" w:customStyle="1" w:styleId="1">
    <w:name w:val="Сетка таблицы1"/>
    <w:basedOn w:val="a1"/>
    <w:next w:val="a3"/>
    <w:rsid w:val="00AD7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D77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D77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6944FA"/>
    <w:rPr>
      <w:color w:val="0563C1" w:themeColor="hyperlink"/>
      <w:u w:val="single"/>
    </w:rPr>
  </w:style>
  <w:style w:type="character" w:styleId="a6">
    <w:name w:val="Unresolved Mention"/>
    <w:basedOn w:val="a0"/>
    <w:uiPriority w:val="99"/>
    <w:semiHidden/>
    <w:unhideWhenUsed/>
    <w:rsid w:val="006944FA"/>
    <w:rPr>
      <w:color w:val="605E5C"/>
      <w:shd w:val="clear" w:color="auto" w:fill="E1DFDD"/>
    </w:rPr>
  </w:style>
  <w:style w:type="character" w:styleId="a7">
    <w:name w:val="FollowedHyperlink"/>
    <w:basedOn w:val="a0"/>
    <w:uiPriority w:val="99"/>
    <w:semiHidden/>
    <w:unhideWhenUsed/>
    <w:rsid w:val="002F2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2035">
      <w:bodyDiv w:val="1"/>
      <w:marLeft w:val="0"/>
      <w:marRight w:val="0"/>
      <w:marTop w:val="0"/>
      <w:marBottom w:val="0"/>
      <w:divBdr>
        <w:top w:val="none" w:sz="0" w:space="0" w:color="auto"/>
        <w:left w:val="none" w:sz="0" w:space="0" w:color="auto"/>
        <w:bottom w:val="none" w:sz="0" w:space="0" w:color="auto"/>
        <w:right w:val="none" w:sz="0" w:space="0" w:color="auto"/>
      </w:divBdr>
    </w:div>
    <w:div w:id="285429400">
      <w:bodyDiv w:val="1"/>
      <w:marLeft w:val="0"/>
      <w:marRight w:val="0"/>
      <w:marTop w:val="0"/>
      <w:marBottom w:val="0"/>
      <w:divBdr>
        <w:top w:val="none" w:sz="0" w:space="0" w:color="auto"/>
        <w:left w:val="none" w:sz="0" w:space="0" w:color="auto"/>
        <w:bottom w:val="none" w:sz="0" w:space="0" w:color="auto"/>
        <w:right w:val="none" w:sz="0" w:space="0" w:color="auto"/>
      </w:divBdr>
    </w:div>
    <w:div w:id="299000922">
      <w:bodyDiv w:val="1"/>
      <w:marLeft w:val="0"/>
      <w:marRight w:val="0"/>
      <w:marTop w:val="0"/>
      <w:marBottom w:val="0"/>
      <w:divBdr>
        <w:top w:val="none" w:sz="0" w:space="0" w:color="auto"/>
        <w:left w:val="none" w:sz="0" w:space="0" w:color="auto"/>
        <w:bottom w:val="none" w:sz="0" w:space="0" w:color="auto"/>
        <w:right w:val="none" w:sz="0" w:space="0" w:color="auto"/>
      </w:divBdr>
    </w:div>
    <w:div w:id="367604408">
      <w:bodyDiv w:val="1"/>
      <w:marLeft w:val="0"/>
      <w:marRight w:val="0"/>
      <w:marTop w:val="0"/>
      <w:marBottom w:val="0"/>
      <w:divBdr>
        <w:top w:val="none" w:sz="0" w:space="0" w:color="auto"/>
        <w:left w:val="none" w:sz="0" w:space="0" w:color="auto"/>
        <w:bottom w:val="none" w:sz="0" w:space="0" w:color="auto"/>
        <w:right w:val="none" w:sz="0" w:space="0" w:color="auto"/>
      </w:divBdr>
      <w:divsChild>
        <w:div w:id="1434936891">
          <w:marLeft w:val="0"/>
          <w:marRight w:val="0"/>
          <w:marTop w:val="0"/>
          <w:marBottom w:val="0"/>
          <w:divBdr>
            <w:top w:val="none" w:sz="0" w:space="0" w:color="auto"/>
            <w:left w:val="none" w:sz="0" w:space="0" w:color="auto"/>
            <w:bottom w:val="none" w:sz="0" w:space="0" w:color="auto"/>
            <w:right w:val="none" w:sz="0" w:space="0" w:color="auto"/>
          </w:divBdr>
          <w:divsChild>
            <w:div w:id="355541880">
              <w:marLeft w:val="0"/>
              <w:marRight w:val="0"/>
              <w:marTop w:val="0"/>
              <w:marBottom w:val="0"/>
              <w:divBdr>
                <w:top w:val="none" w:sz="0" w:space="0" w:color="auto"/>
                <w:left w:val="none" w:sz="0" w:space="0" w:color="auto"/>
                <w:bottom w:val="none" w:sz="0" w:space="0" w:color="auto"/>
                <w:right w:val="none" w:sz="0" w:space="0" w:color="auto"/>
              </w:divBdr>
              <w:divsChild>
                <w:div w:id="292105366">
                  <w:marLeft w:val="0"/>
                  <w:marRight w:val="0"/>
                  <w:marTop w:val="0"/>
                  <w:marBottom w:val="0"/>
                  <w:divBdr>
                    <w:top w:val="none" w:sz="0" w:space="0" w:color="auto"/>
                    <w:left w:val="none" w:sz="0" w:space="0" w:color="auto"/>
                    <w:bottom w:val="none" w:sz="0" w:space="0" w:color="auto"/>
                    <w:right w:val="none" w:sz="0" w:space="0" w:color="auto"/>
                  </w:divBdr>
                  <w:divsChild>
                    <w:div w:id="1426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7908">
      <w:bodyDiv w:val="1"/>
      <w:marLeft w:val="0"/>
      <w:marRight w:val="0"/>
      <w:marTop w:val="0"/>
      <w:marBottom w:val="0"/>
      <w:divBdr>
        <w:top w:val="none" w:sz="0" w:space="0" w:color="auto"/>
        <w:left w:val="none" w:sz="0" w:space="0" w:color="auto"/>
        <w:bottom w:val="none" w:sz="0" w:space="0" w:color="auto"/>
        <w:right w:val="none" w:sz="0" w:space="0" w:color="auto"/>
      </w:divBdr>
    </w:div>
    <w:div w:id="733237997">
      <w:bodyDiv w:val="1"/>
      <w:marLeft w:val="0"/>
      <w:marRight w:val="0"/>
      <w:marTop w:val="0"/>
      <w:marBottom w:val="0"/>
      <w:divBdr>
        <w:top w:val="none" w:sz="0" w:space="0" w:color="auto"/>
        <w:left w:val="none" w:sz="0" w:space="0" w:color="auto"/>
        <w:bottom w:val="none" w:sz="0" w:space="0" w:color="auto"/>
        <w:right w:val="none" w:sz="0" w:space="0" w:color="auto"/>
      </w:divBdr>
      <w:divsChild>
        <w:div w:id="1210413368">
          <w:marLeft w:val="0"/>
          <w:marRight w:val="0"/>
          <w:marTop w:val="0"/>
          <w:marBottom w:val="0"/>
          <w:divBdr>
            <w:top w:val="none" w:sz="0" w:space="0" w:color="auto"/>
            <w:left w:val="none" w:sz="0" w:space="0" w:color="auto"/>
            <w:bottom w:val="none" w:sz="0" w:space="0" w:color="auto"/>
            <w:right w:val="none" w:sz="0" w:space="0" w:color="auto"/>
          </w:divBdr>
          <w:divsChild>
            <w:div w:id="2034107000">
              <w:marLeft w:val="0"/>
              <w:marRight w:val="0"/>
              <w:marTop w:val="0"/>
              <w:marBottom w:val="0"/>
              <w:divBdr>
                <w:top w:val="none" w:sz="0" w:space="0" w:color="auto"/>
                <w:left w:val="none" w:sz="0" w:space="0" w:color="auto"/>
                <w:bottom w:val="none" w:sz="0" w:space="0" w:color="auto"/>
                <w:right w:val="none" w:sz="0" w:space="0" w:color="auto"/>
              </w:divBdr>
              <w:divsChild>
                <w:div w:id="788353156">
                  <w:marLeft w:val="0"/>
                  <w:marRight w:val="0"/>
                  <w:marTop w:val="0"/>
                  <w:marBottom w:val="0"/>
                  <w:divBdr>
                    <w:top w:val="none" w:sz="0" w:space="0" w:color="auto"/>
                    <w:left w:val="none" w:sz="0" w:space="0" w:color="auto"/>
                    <w:bottom w:val="none" w:sz="0" w:space="0" w:color="auto"/>
                    <w:right w:val="none" w:sz="0" w:space="0" w:color="auto"/>
                  </w:divBdr>
                  <w:divsChild>
                    <w:div w:id="8728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5336">
      <w:bodyDiv w:val="1"/>
      <w:marLeft w:val="0"/>
      <w:marRight w:val="0"/>
      <w:marTop w:val="0"/>
      <w:marBottom w:val="0"/>
      <w:divBdr>
        <w:top w:val="none" w:sz="0" w:space="0" w:color="auto"/>
        <w:left w:val="none" w:sz="0" w:space="0" w:color="auto"/>
        <w:bottom w:val="none" w:sz="0" w:space="0" w:color="auto"/>
        <w:right w:val="none" w:sz="0" w:space="0" w:color="auto"/>
      </w:divBdr>
    </w:div>
    <w:div w:id="805391934">
      <w:bodyDiv w:val="1"/>
      <w:marLeft w:val="0"/>
      <w:marRight w:val="0"/>
      <w:marTop w:val="0"/>
      <w:marBottom w:val="0"/>
      <w:divBdr>
        <w:top w:val="none" w:sz="0" w:space="0" w:color="auto"/>
        <w:left w:val="none" w:sz="0" w:space="0" w:color="auto"/>
        <w:bottom w:val="none" w:sz="0" w:space="0" w:color="auto"/>
        <w:right w:val="none" w:sz="0" w:space="0" w:color="auto"/>
      </w:divBdr>
    </w:div>
    <w:div w:id="811295022">
      <w:bodyDiv w:val="1"/>
      <w:marLeft w:val="0"/>
      <w:marRight w:val="0"/>
      <w:marTop w:val="0"/>
      <w:marBottom w:val="0"/>
      <w:divBdr>
        <w:top w:val="none" w:sz="0" w:space="0" w:color="auto"/>
        <w:left w:val="none" w:sz="0" w:space="0" w:color="auto"/>
        <w:bottom w:val="none" w:sz="0" w:space="0" w:color="auto"/>
        <w:right w:val="none" w:sz="0" w:space="0" w:color="auto"/>
      </w:divBdr>
    </w:div>
    <w:div w:id="853154922">
      <w:bodyDiv w:val="1"/>
      <w:marLeft w:val="0"/>
      <w:marRight w:val="0"/>
      <w:marTop w:val="0"/>
      <w:marBottom w:val="0"/>
      <w:divBdr>
        <w:top w:val="none" w:sz="0" w:space="0" w:color="auto"/>
        <w:left w:val="none" w:sz="0" w:space="0" w:color="auto"/>
        <w:bottom w:val="none" w:sz="0" w:space="0" w:color="auto"/>
        <w:right w:val="none" w:sz="0" w:space="0" w:color="auto"/>
      </w:divBdr>
      <w:divsChild>
        <w:div w:id="2022390129">
          <w:marLeft w:val="0"/>
          <w:marRight w:val="0"/>
          <w:marTop w:val="0"/>
          <w:marBottom w:val="0"/>
          <w:divBdr>
            <w:top w:val="none" w:sz="0" w:space="0" w:color="auto"/>
            <w:left w:val="none" w:sz="0" w:space="0" w:color="auto"/>
            <w:bottom w:val="none" w:sz="0" w:space="0" w:color="auto"/>
            <w:right w:val="none" w:sz="0" w:space="0" w:color="auto"/>
          </w:divBdr>
          <w:divsChild>
            <w:div w:id="2122605021">
              <w:marLeft w:val="0"/>
              <w:marRight w:val="0"/>
              <w:marTop w:val="0"/>
              <w:marBottom w:val="0"/>
              <w:divBdr>
                <w:top w:val="none" w:sz="0" w:space="0" w:color="auto"/>
                <w:left w:val="none" w:sz="0" w:space="0" w:color="auto"/>
                <w:bottom w:val="none" w:sz="0" w:space="0" w:color="auto"/>
                <w:right w:val="none" w:sz="0" w:space="0" w:color="auto"/>
              </w:divBdr>
              <w:divsChild>
                <w:div w:id="1677069903">
                  <w:marLeft w:val="0"/>
                  <w:marRight w:val="0"/>
                  <w:marTop w:val="0"/>
                  <w:marBottom w:val="0"/>
                  <w:divBdr>
                    <w:top w:val="none" w:sz="0" w:space="0" w:color="auto"/>
                    <w:left w:val="none" w:sz="0" w:space="0" w:color="auto"/>
                    <w:bottom w:val="none" w:sz="0" w:space="0" w:color="auto"/>
                    <w:right w:val="none" w:sz="0" w:space="0" w:color="auto"/>
                  </w:divBdr>
                  <w:divsChild>
                    <w:div w:id="5265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09641">
      <w:bodyDiv w:val="1"/>
      <w:marLeft w:val="0"/>
      <w:marRight w:val="0"/>
      <w:marTop w:val="0"/>
      <w:marBottom w:val="0"/>
      <w:divBdr>
        <w:top w:val="none" w:sz="0" w:space="0" w:color="auto"/>
        <w:left w:val="none" w:sz="0" w:space="0" w:color="auto"/>
        <w:bottom w:val="none" w:sz="0" w:space="0" w:color="auto"/>
        <w:right w:val="none" w:sz="0" w:space="0" w:color="auto"/>
      </w:divBdr>
      <w:divsChild>
        <w:div w:id="248151287">
          <w:marLeft w:val="0"/>
          <w:marRight w:val="0"/>
          <w:marTop w:val="0"/>
          <w:marBottom w:val="0"/>
          <w:divBdr>
            <w:top w:val="none" w:sz="0" w:space="0" w:color="auto"/>
            <w:left w:val="none" w:sz="0" w:space="0" w:color="auto"/>
            <w:bottom w:val="none" w:sz="0" w:space="0" w:color="auto"/>
            <w:right w:val="none" w:sz="0" w:space="0" w:color="auto"/>
          </w:divBdr>
          <w:divsChild>
            <w:div w:id="1015427679">
              <w:marLeft w:val="0"/>
              <w:marRight w:val="0"/>
              <w:marTop w:val="0"/>
              <w:marBottom w:val="0"/>
              <w:divBdr>
                <w:top w:val="none" w:sz="0" w:space="0" w:color="auto"/>
                <w:left w:val="none" w:sz="0" w:space="0" w:color="auto"/>
                <w:bottom w:val="none" w:sz="0" w:space="0" w:color="auto"/>
                <w:right w:val="none" w:sz="0" w:space="0" w:color="auto"/>
              </w:divBdr>
              <w:divsChild>
                <w:div w:id="2058358436">
                  <w:marLeft w:val="0"/>
                  <w:marRight w:val="0"/>
                  <w:marTop w:val="0"/>
                  <w:marBottom w:val="0"/>
                  <w:divBdr>
                    <w:top w:val="none" w:sz="0" w:space="0" w:color="auto"/>
                    <w:left w:val="none" w:sz="0" w:space="0" w:color="auto"/>
                    <w:bottom w:val="none" w:sz="0" w:space="0" w:color="auto"/>
                    <w:right w:val="none" w:sz="0" w:space="0" w:color="auto"/>
                  </w:divBdr>
                  <w:divsChild>
                    <w:div w:id="11470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8584">
      <w:bodyDiv w:val="1"/>
      <w:marLeft w:val="0"/>
      <w:marRight w:val="0"/>
      <w:marTop w:val="0"/>
      <w:marBottom w:val="0"/>
      <w:divBdr>
        <w:top w:val="none" w:sz="0" w:space="0" w:color="auto"/>
        <w:left w:val="none" w:sz="0" w:space="0" w:color="auto"/>
        <w:bottom w:val="none" w:sz="0" w:space="0" w:color="auto"/>
        <w:right w:val="none" w:sz="0" w:space="0" w:color="auto"/>
      </w:divBdr>
    </w:div>
    <w:div w:id="1271812540">
      <w:bodyDiv w:val="1"/>
      <w:marLeft w:val="0"/>
      <w:marRight w:val="0"/>
      <w:marTop w:val="0"/>
      <w:marBottom w:val="0"/>
      <w:divBdr>
        <w:top w:val="none" w:sz="0" w:space="0" w:color="auto"/>
        <w:left w:val="none" w:sz="0" w:space="0" w:color="auto"/>
        <w:bottom w:val="none" w:sz="0" w:space="0" w:color="auto"/>
        <w:right w:val="none" w:sz="0" w:space="0" w:color="auto"/>
      </w:divBdr>
      <w:divsChild>
        <w:div w:id="827864286">
          <w:marLeft w:val="0"/>
          <w:marRight w:val="0"/>
          <w:marTop w:val="0"/>
          <w:marBottom w:val="0"/>
          <w:divBdr>
            <w:top w:val="none" w:sz="0" w:space="0" w:color="auto"/>
            <w:left w:val="none" w:sz="0" w:space="0" w:color="auto"/>
            <w:bottom w:val="none" w:sz="0" w:space="0" w:color="auto"/>
            <w:right w:val="none" w:sz="0" w:space="0" w:color="auto"/>
          </w:divBdr>
          <w:divsChild>
            <w:div w:id="1914967596">
              <w:marLeft w:val="0"/>
              <w:marRight w:val="0"/>
              <w:marTop w:val="0"/>
              <w:marBottom w:val="0"/>
              <w:divBdr>
                <w:top w:val="none" w:sz="0" w:space="0" w:color="auto"/>
                <w:left w:val="none" w:sz="0" w:space="0" w:color="auto"/>
                <w:bottom w:val="none" w:sz="0" w:space="0" w:color="auto"/>
                <w:right w:val="none" w:sz="0" w:space="0" w:color="auto"/>
              </w:divBdr>
              <w:divsChild>
                <w:div w:id="580338742">
                  <w:marLeft w:val="0"/>
                  <w:marRight w:val="0"/>
                  <w:marTop w:val="0"/>
                  <w:marBottom w:val="0"/>
                  <w:divBdr>
                    <w:top w:val="none" w:sz="0" w:space="0" w:color="auto"/>
                    <w:left w:val="none" w:sz="0" w:space="0" w:color="auto"/>
                    <w:bottom w:val="none" w:sz="0" w:space="0" w:color="auto"/>
                    <w:right w:val="none" w:sz="0" w:space="0" w:color="auto"/>
                  </w:divBdr>
                  <w:divsChild>
                    <w:div w:id="147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0456">
      <w:bodyDiv w:val="1"/>
      <w:marLeft w:val="0"/>
      <w:marRight w:val="0"/>
      <w:marTop w:val="0"/>
      <w:marBottom w:val="0"/>
      <w:divBdr>
        <w:top w:val="none" w:sz="0" w:space="0" w:color="auto"/>
        <w:left w:val="none" w:sz="0" w:space="0" w:color="auto"/>
        <w:bottom w:val="none" w:sz="0" w:space="0" w:color="auto"/>
        <w:right w:val="none" w:sz="0" w:space="0" w:color="auto"/>
      </w:divBdr>
    </w:div>
    <w:div w:id="1376349064">
      <w:bodyDiv w:val="1"/>
      <w:marLeft w:val="0"/>
      <w:marRight w:val="0"/>
      <w:marTop w:val="0"/>
      <w:marBottom w:val="0"/>
      <w:divBdr>
        <w:top w:val="none" w:sz="0" w:space="0" w:color="auto"/>
        <w:left w:val="none" w:sz="0" w:space="0" w:color="auto"/>
        <w:bottom w:val="none" w:sz="0" w:space="0" w:color="auto"/>
        <w:right w:val="none" w:sz="0" w:space="0" w:color="auto"/>
      </w:divBdr>
      <w:divsChild>
        <w:div w:id="2071078890">
          <w:marLeft w:val="0"/>
          <w:marRight w:val="0"/>
          <w:marTop w:val="0"/>
          <w:marBottom w:val="0"/>
          <w:divBdr>
            <w:top w:val="none" w:sz="0" w:space="0" w:color="auto"/>
            <w:left w:val="none" w:sz="0" w:space="0" w:color="auto"/>
            <w:bottom w:val="none" w:sz="0" w:space="0" w:color="auto"/>
            <w:right w:val="none" w:sz="0" w:space="0" w:color="auto"/>
          </w:divBdr>
          <w:divsChild>
            <w:div w:id="559830769">
              <w:marLeft w:val="0"/>
              <w:marRight w:val="0"/>
              <w:marTop w:val="0"/>
              <w:marBottom w:val="0"/>
              <w:divBdr>
                <w:top w:val="none" w:sz="0" w:space="0" w:color="auto"/>
                <w:left w:val="none" w:sz="0" w:space="0" w:color="auto"/>
                <w:bottom w:val="none" w:sz="0" w:space="0" w:color="auto"/>
                <w:right w:val="none" w:sz="0" w:space="0" w:color="auto"/>
              </w:divBdr>
              <w:divsChild>
                <w:div w:id="383987906">
                  <w:marLeft w:val="0"/>
                  <w:marRight w:val="0"/>
                  <w:marTop w:val="0"/>
                  <w:marBottom w:val="0"/>
                  <w:divBdr>
                    <w:top w:val="none" w:sz="0" w:space="0" w:color="auto"/>
                    <w:left w:val="none" w:sz="0" w:space="0" w:color="auto"/>
                    <w:bottom w:val="none" w:sz="0" w:space="0" w:color="auto"/>
                    <w:right w:val="none" w:sz="0" w:space="0" w:color="auto"/>
                  </w:divBdr>
                  <w:divsChild>
                    <w:div w:id="85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50852">
      <w:bodyDiv w:val="1"/>
      <w:marLeft w:val="0"/>
      <w:marRight w:val="0"/>
      <w:marTop w:val="0"/>
      <w:marBottom w:val="0"/>
      <w:divBdr>
        <w:top w:val="none" w:sz="0" w:space="0" w:color="auto"/>
        <w:left w:val="none" w:sz="0" w:space="0" w:color="auto"/>
        <w:bottom w:val="none" w:sz="0" w:space="0" w:color="auto"/>
        <w:right w:val="none" w:sz="0" w:space="0" w:color="auto"/>
      </w:divBdr>
      <w:divsChild>
        <w:div w:id="1013384695">
          <w:marLeft w:val="0"/>
          <w:marRight w:val="0"/>
          <w:marTop w:val="0"/>
          <w:marBottom w:val="0"/>
          <w:divBdr>
            <w:top w:val="none" w:sz="0" w:space="0" w:color="auto"/>
            <w:left w:val="none" w:sz="0" w:space="0" w:color="auto"/>
            <w:bottom w:val="none" w:sz="0" w:space="0" w:color="auto"/>
            <w:right w:val="none" w:sz="0" w:space="0" w:color="auto"/>
          </w:divBdr>
          <w:divsChild>
            <w:div w:id="1635211465">
              <w:marLeft w:val="0"/>
              <w:marRight w:val="0"/>
              <w:marTop w:val="0"/>
              <w:marBottom w:val="0"/>
              <w:divBdr>
                <w:top w:val="none" w:sz="0" w:space="0" w:color="auto"/>
                <w:left w:val="none" w:sz="0" w:space="0" w:color="auto"/>
                <w:bottom w:val="none" w:sz="0" w:space="0" w:color="auto"/>
                <w:right w:val="none" w:sz="0" w:space="0" w:color="auto"/>
              </w:divBdr>
              <w:divsChild>
                <w:div w:id="657224197">
                  <w:marLeft w:val="0"/>
                  <w:marRight w:val="0"/>
                  <w:marTop w:val="0"/>
                  <w:marBottom w:val="0"/>
                  <w:divBdr>
                    <w:top w:val="none" w:sz="0" w:space="0" w:color="auto"/>
                    <w:left w:val="none" w:sz="0" w:space="0" w:color="auto"/>
                    <w:bottom w:val="none" w:sz="0" w:space="0" w:color="auto"/>
                    <w:right w:val="none" w:sz="0" w:space="0" w:color="auto"/>
                  </w:divBdr>
                  <w:divsChild>
                    <w:div w:id="153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1827">
      <w:bodyDiv w:val="1"/>
      <w:marLeft w:val="0"/>
      <w:marRight w:val="0"/>
      <w:marTop w:val="0"/>
      <w:marBottom w:val="0"/>
      <w:divBdr>
        <w:top w:val="none" w:sz="0" w:space="0" w:color="auto"/>
        <w:left w:val="none" w:sz="0" w:space="0" w:color="auto"/>
        <w:bottom w:val="none" w:sz="0" w:space="0" w:color="auto"/>
        <w:right w:val="none" w:sz="0" w:space="0" w:color="auto"/>
      </w:divBdr>
    </w:div>
    <w:div w:id="1559779047">
      <w:bodyDiv w:val="1"/>
      <w:marLeft w:val="0"/>
      <w:marRight w:val="0"/>
      <w:marTop w:val="0"/>
      <w:marBottom w:val="0"/>
      <w:divBdr>
        <w:top w:val="none" w:sz="0" w:space="0" w:color="auto"/>
        <w:left w:val="none" w:sz="0" w:space="0" w:color="auto"/>
        <w:bottom w:val="none" w:sz="0" w:space="0" w:color="auto"/>
        <w:right w:val="none" w:sz="0" w:space="0" w:color="auto"/>
      </w:divBdr>
    </w:div>
    <w:div w:id="1589584604">
      <w:bodyDiv w:val="1"/>
      <w:marLeft w:val="0"/>
      <w:marRight w:val="0"/>
      <w:marTop w:val="0"/>
      <w:marBottom w:val="0"/>
      <w:divBdr>
        <w:top w:val="none" w:sz="0" w:space="0" w:color="auto"/>
        <w:left w:val="none" w:sz="0" w:space="0" w:color="auto"/>
        <w:bottom w:val="none" w:sz="0" w:space="0" w:color="auto"/>
        <w:right w:val="none" w:sz="0" w:space="0" w:color="auto"/>
      </w:divBdr>
    </w:div>
    <w:div w:id="1657956038">
      <w:bodyDiv w:val="1"/>
      <w:marLeft w:val="0"/>
      <w:marRight w:val="0"/>
      <w:marTop w:val="0"/>
      <w:marBottom w:val="0"/>
      <w:divBdr>
        <w:top w:val="none" w:sz="0" w:space="0" w:color="auto"/>
        <w:left w:val="none" w:sz="0" w:space="0" w:color="auto"/>
        <w:bottom w:val="none" w:sz="0" w:space="0" w:color="auto"/>
        <w:right w:val="none" w:sz="0" w:space="0" w:color="auto"/>
      </w:divBdr>
      <w:divsChild>
        <w:div w:id="721557738">
          <w:marLeft w:val="0"/>
          <w:marRight w:val="0"/>
          <w:marTop w:val="0"/>
          <w:marBottom w:val="0"/>
          <w:divBdr>
            <w:top w:val="none" w:sz="0" w:space="0" w:color="auto"/>
            <w:left w:val="none" w:sz="0" w:space="0" w:color="auto"/>
            <w:bottom w:val="none" w:sz="0" w:space="0" w:color="auto"/>
            <w:right w:val="none" w:sz="0" w:space="0" w:color="auto"/>
          </w:divBdr>
          <w:divsChild>
            <w:div w:id="1158107553">
              <w:marLeft w:val="0"/>
              <w:marRight w:val="0"/>
              <w:marTop w:val="0"/>
              <w:marBottom w:val="0"/>
              <w:divBdr>
                <w:top w:val="none" w:sz="0" w:space="0" w:color="auto"/>
                <w:left w:val="none" w:sz="0" w:space="0" w:color="auto"/>
                <w:bottom w:val="none" w:sz="0" w:space="0" w:color="auto"/>
                <w:right w:val="none" w:sz="0" w:space="0" w:color="auto"/>
              </w:divBdr>
              <w:divsChild>
                <w:div w:id="81027297">
                  <w:marLeft w:val="0"/>
                  <w:marRight w:val="0"/>
                  <w:marTop w:val="0"/>
                  <w:marBottom w:val="0"/>
                  <w:divBdr>
                    <w:top w:val="none" w:sz="0" w:space="0" w:color="auto"/>
                    <w:left w:val="none" w:sz="0" w:space="0" w:color="auto"/>
                    <w:bottom w:val="none" w:sz="0" w:space="0" w:color="auto"/>
                    <w:right w:val="none" w:sz="0" w:space="0" w:color="auto"/>
                  </w:divBdr>
                  <w:divsChild>
                    <w:div w:id="20563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22155">
      <w:bodyDiv w:val="1"/>
      <w:marLeft w:val="0"/>
      <w:marRight w:val="0"/>
      <w:marTop w:val="0"/>
      <w:marBottom w:val="0"/>
      <w:divBdr>
        <w:top w:val="none" w:sz="0" w:space="0" w:color="auto"/>
        <w:left w:val="none" w:sz="0" w:space="0" w:color="auto"/>
        <w:bottom w:val="none" w:sz="0" w:space="0" w:color="auto"/>
        <w:right w:val="none" w:sz="0" w:space="0" w:color="auto"/>
      </w:divBdr>
      <w:divsChild>
        <w:div w:id="629365842">
          <w:marLeft w:val="0"/>
          <w:marRight w:val="0"/>
          <w:marTop w:val="0"/>
          <w:marBottom w:val="0"/>
          <w:divBdr>
            <w:top w:val="none" w:sz="0" w:space="0" w:color="auto"/>
            <w:left w:val="none" w:sz="0" w:space="0" w:color="auto"/>
            <w:bottom w:val="none" w:sz="0" w:space="0" w:color="auto"/>
            <w:right w:val="none" w:sz="0" w:space="0" w:color="auto"/>
          </w:divBdr>
          <w:divsChild>
            <w:div w:id="1177113490">
              <w:marLeft w:val="0"/>
              <w:marRight w:val="0"/>
              <w:marTop w:val="0"/>
              <w:marBottom w:val="0"/>
              <w:divBdr>
                <w:top w:val="none" w:sz="0" w:space="0" w:color="auto"/>
                <w:left w:val="none" w:sz="0" w:space="0" w:color="auto"/>
                <w:bottom w:val="none" w:sz="0" w:space="0" w:color="auto"/>
                <w:right w:val="none" w:sz="0" w:space="0" w:color="auto"/>
              </w:divBdr>
              <w:divsChild>
                <w:div w:id="1421831784">
                  <w:marLeft w:val="0"/>
                  <w:marRight w:val="0"/>
                  <w:marTop w:val="0"/>
                  <w:marBottom w:val="0"/>
                  <w:divBdr>
                    <w:top w:val="none" w:sz="0" w:space="0" w:color="auto"/>
                    <w:left w:val="none" w:sz="0" w:space="0" w:color="auto"/>
                    <w:bottom w:val="none" w:sz="0" w:space="0" w:color="auto"/>
                    <w:right w:val="none" w:sz="0" w:space="0" w:color="auto"/>
                  </w:divBdr>
                  <w:divsChild>
                    <w:div w:id="1692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8318">
      <w:bodyDiv w:val="1"/>
      <w:marLeft w:val="0"/>
      <w:marRight w:val="0"/>
      <w:marTop w:val="0"/>
      <w:marBottom w:val="0"/>
      <w:divBdr>
        <w:top w:val="none" w:sz="0" w:space="0" w:color="auto"/>
        <w:left w:val="none" w:sz="0" w:space="0" w:color="auto"/>
        <w:bottom w:val="none" w:sz="0" w:space="0" w:color="auto"/>
        <w:right w:val="none" w:sz="0" w:space="0" w:color="auto"/>
      </w:divBdr>
    </w:div>
    <w:div w:id="1769737586">
      <w:bodyDiv w:val="1"/>
      <w:marLeft w:val="0"/>
      <w:marRight w:val="0"/>
      <w:marTop w:val="0"/>
      <w:marBottom w:val="0"/>
      <w:divBdr>
        <w:top w:val="none" w:sz="0" w:space="0" w:color="auto"/>
        <w:left w:val="none" w:sz="0" w:space="0" w:color="auto"/>
        <w:bottom w:val="none" w:sz="0" w:space="0" w:color="auto"/>
        <w:right w:val="none" w:sz="0" w:space="0" w:color="auto"/>
      </w:divBdr>
    </w:div>
    <w:div w:id="1841504862">
      <w:bodyDiv w:val="1"/>
      <w:marLeft w:val="0"/>
      <w:marRight w:val="0"/>
      <w:marTop w:val="0"/>
      <w:marBottom w:val="0"/>
      <w:divBdr>
        <w:top w:val="none" w:sz="0" w:space="0" w:color="auto"/>
        <w:left w:val="none" w:sz="0" w:space="0" w:color="auto"/>
        <w:bottom w:val="none" w:sz="0" w:space="0" w:color="auto"/>
        <w:right w:val="none" w:sz="0" w:space="0" w:color="auto"/>
      </w:divBdr>
    </w:div>
    <w:div w:id="1890451723">
      <w:bodyDiv w:val="1"/>
      <w:marLeft w:val="0"/>
      <w:marRight w:val="0"/>
      <w:marTop w:val="0"/>
      <w:marBottom w:val="0"/>
      <w:divBdr>
        <w:top w:val="none" w:sz="0" w:space="0" w:color="auto"/>
        <w:left w:val="none" w:sz="0" w:space="0" w:color="auto"/>
        <w:bottom w:val="none" w:sz="0" w:space="0" w:color="auto"/>
        <w:right w:val="none" w:sz="0" w:space="0" w:color="auto"/>
      </w:divBdr>
      <w:divsChild>
        <w:div w:id="160433639">
          <w:marLeft w:val="0"/>
          <w:marRight w:val="0"/>
          <w:marTop w:val="0"/>
          <w:marBottom w:val="0"/>
          <w:divBdr>
            <w:top w:val="none" w:sz="0" w:space="0" w:color="auto"/>
            <w:left w:val="none" w:sz="0" w:space="0" w:color="auto"/>
            <w:bottom w:val="none" w:sz="0" w:space="0" w:color="auto"/>
            <w:right w:val="none" w:sz="0" w:space="0" w:color="auto"/>
          </w:divBdr>
          <w:divsChild>
            <w:div w:id="1534346942">
              <w:marLeft w:val="0"/>
              <w:marRight w:val="0"/>
              <w:marTop w:val="0"/>
              <w:marBottom w:val="0"/>
              <w:divBdr>
                <w:top w:val="none" w:sz="0" w:space="0" w:color="auto"/>
                <w:left w:val="none" w:sz="0" w:space="0" w:color="auto"/>
                <w:bottom w:val="none" w:sz="0" w:space="0" w:color="auto"/>
                <w:right w:val="none" w:sz="0" w:space="0" w:color="auto"/>
              </w:divBdr>
              <w:divsChild>
                <w:div w:id="1016076028">
                  <w:marLeft w:val="0"/>
                  <w:marRight w:val="0"/>
                  <w:marTop w:val="0"/>
                  <w:marBottom w:val="0"/>
                  <w:divBdr>
                    <w:top w:val="none" w:sz="0" w:space="0" w:color="auto"/>
                    <w:left w:val="none" w:sz="0" w:space="0" w:color="auto"/>
                    <w:bottom w:val="none" w:sz="0" w:space="0" w:color="auto"/>
                    <w:right w:val="none" w:sz="0" w:space="0" w:color="auto"/>
                  </w:divBdr>
                  <w:divsChild>
                    <w:div w:id="975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2106">
      <w:bodyDiv w:val="1"/>
      <w:marLeft w:val="0"/>
      <w:marRight w:val="0"/>
      <w:marTop w:val="0"/>
      <w:marBottom w:val="0"/>
      <w:divBdr>
        <w:top w:val="none" w:sz="0" w:space="0" w:color="auto"/>
        <w:left w:val="none" w:sz="0" w:space="0" w:color="auto"/>
        <w:bottom w:val="none" w:sz="0" w:space="0" w:color="auto"/>
        <w:right w:val="none" w:sz="0" w:space="0" w:color="auto"/>
      </w:divBdr>
      <w:divsChild>
        <w:div w:id="1021979751">
          <w:marLeft w:val="0"/>
          <w:marRight w:val="0"/>
          <w:marTop w:val="0"/>
          <w:marBottom w:val="0"/>
          <w:divBdr>
            <w:top w:val="none" w:sz="0" w:space="0" w:color="auto"/>
            <w:left w:val="none" w:sz="0" w:space="0" w:color="auto"/>
            <w:bottom w:val="none" w:sz="0" w:space="0" w:color="auto"/>
            <w:right w:val="none" w:sz="0" w:space="0" w:color="auto"/>
          </w:divBdr>
          <w:divsChild>
            <w:div w:id="2039774972">
              <w:marLeft w:val="0"/>
              <w:marRight w:val="0"/>
              <w:marTop w:val="0"/>
              <w:marBottom w:val="0"/>
              <w:divBdr>
                <w:top w:val="none" w:sz="0" w:space="0" w:color="auto"/>
                <w:left w:val="none" w:sz="0" w:space="0" w:color="auto"/>
                <w:bottom w:val="none" w:sz="0" w:space="0" w:color="auto"/>
                <w:right w:val="none" w:sz="0" w:space="0" w:color="auto"/>
              </w:divBdr>
              <w:divsChild>
                <w:div w:id="2044356248">
                  <w:marLeft w:val="0"/>
                  <w:marRight w:val="0"/>
                  <w:marTop w:val="0"/>
                  <w:marBottom w:val="0"/>
                  <w:divBdr>
                    <w:top w:val="none" w:sz="0" w:space="0" w:color="auto"/>
                    <w:left w:val="none" w:sz="0" w:space="0" w:color="auto"/>
                    <w:bottom w:val="none" w:sz="0" w:space="0" w:color="auto"/>
                    <w:right w:val="none" w:sz="0" w:space="0" w:color="auto"/>
                  </w:divBdr>
                  <w:divsChild>
                    <w:div w:id="2057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0503">
      <w:bodyDiv w:val="1"/>
      <w:marLeft w:val="0"/>
      <w:marRight w:val="0"/>
      <w:marTop w:val="0"/>
      <w:marBottom w:val="0"/>
      <w:divBdr>
        <w:top w:val="none" w:sz="0" w:space="0" w:color="auto"/>
        <w:left w:val="none" w:sz="0" w:space="0" w:color="auto"/>
        <w:bottom w:val="none" w:sz="0" w:space="0" w:color="auto"/>
        <w:right w:val="none" w:sz="0" w:space="0" w:color="auto"/>
      </w:divBdr>
    </w:div>
    <w:div w:id="2087065437">
      <w:bodyDiv w:val="1"/>
      <w:marLeft w:val="0"/>
      <w:marRight w:val="0"/>
      <w:marTop w:val="0"/>
      <w:marBottom w:val="0"/>
      <w:divBdr>
        <w:top w:val="none" w:sz="0" w:space="0" w:color="auto"/>
        <w:left w:val="none" w:sz="0" w:space="0" w:color="auto"/>
        <w:bottom w:val="none" w:sz="0" w:space="0" w:color="auto"/>
        <w:right w:val="none" w:sz="0" w:space="0" w:color="auto"/>
      </w:divBdr>
      <w:divsChild>
        <w:div w:id="824472464">
          <w:marLeft w:val="0"/>
          <w:marRight w:val="0"/>
          <w:marTop w:val="0"/>
          <w:marBottom w:val="0"/>
          <w:divBdr>
            <w:top w:val="none" w:sz="0" w:space="0" w:color="auto"/>
            <w:left w:val="none" w:sz="0" w:space="0" w:color="auto"/>
            <w:bottom w:val="none" w:sz="0" w:space="0" w:color="auto"/>
            <w:right w:val="none" w:sz="0" w:space="0" w:color="auto"/>
          </w:divBdr>
          <w:divsChild>
            <w:div w:id="1533348102">
              <w:marLeft w:val="0"/>
              <w:marRight w:val="0"/>
              <w:marTop w:val="0"/>
              <w:marBottom w:val="0"/>
              <w:divBdr>
                <w:top w:val="none" w:sz="0" w:space="0" w:color="auto"/>
                <w:left w:val="none" w:sz="0" w:space="0" w:color="auto"/>
                <w:bottom w:val="none" w:sz="0" w:space="0" w:color="auto"/>
                <w:right w:val="none" w:sz="0" w:space="0" w:color="auto"/>
              </w:divBdr>
              <w:divsChild>
                <w:div w:id="1183668523">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5197">
      <w:bodyDiv w:val="1"/>
      <w:marLeft w:val="0"/>
      <w:marRight w:val="0"/>
      <w:marTop w:val="0"/>
      <w:marBottom w:val="0"/>
      <w:divBdr>
        <w:top w:val="none" w:sz="0" w:space="0" w:color="auto"/>
        <w:left w:val="none" w:sz="0" w:space="0" w:color="auto"/>
        <w:bottom w:val="none" w:sz="0" w:space="0" w:color="auto"/>
        <w:right w:val="none" w:sz="0" w:space="0" w:color="auto"/>
      </w:divBdr>
    </w:div>
    <w:div w:id="21145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ris.condratiewa@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2447</Words>
  <Characters>13953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Kondratieva</dc:creator>
  <cp:keywords/>
  <dc:description/>
  <cp:lastModifiedBy>Борис Борис</cp:lastModifiedBy>
  <cp:revision>5</cp:revision>
  <dcterms:created xsi:type="dcterms:W3CDTF">2019-04-29T21:55:00Z</dcterms:created>
  <dcterms:modified xsi:type="dcterms:W3CDTF">2019-05-05T20:57:00Z</dcterms:modified>
</cp:coreProperties>
</file>