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61A" w:rsidRPr="00F67C4A" w:rsidRDefault="004E49D0" w:rsidP="00BB33F4">
      <w:pPr>
        <w:spacing w:line="360" w:lineRule="auto"/>
        <w:jc w:val="center"/>
        <w:rPr>
          <w:b/>
          <w:sz w:val="28"/>
          <w:szCs w:val="28"/>
        </w:rPr>
      </w:pPr>
      <w:r w:rsidRPr="00F67C4A">
        <w:rPr>
          <w:b/>
          <w:sz w:val="28"/>
          <w:szCs w:val="28"/>
        </w:rPr>
        <w:t>ФИЗИЧЕСКИЕ МЕТОДЫ РЕАБИЛИТАЦИИ</w:t>
      </w:r>
      <w:r w:rsidR="0037628A" w:rsidRPr="00F67C4A">
        <w:rPr>
          <w:b/>
          <w:sz w:val="28"/>
          <w:szCs w:val="28"/>
        </w:rPr>
        <w:t xml:space="preserve"> </w:t>
      </w:r>
      <w:r w:rsidR="00F96E5C">
        <w:rPr>
          <w:b/>
          <w:sz w:val="28"/>
          <w:szCs w:val="28"/>
        </w:rPr>
        <w:t>БОЛЬНЫХ РАКОМ</w:t>
      </w:r>
      <w:r w:rsidR="00C23557" w:rsidRPr="00F67C4A">
        <w:rPr>
          <w:b/>
          <w:sz w:val="28"/>
          <w:szCs w:val="28"/>
        </w:rPr>
        <w:t xml:space="preserve"> </w:t>
      </w:r>
      <w:r w:rsidR="003E661A" w:rsidRPr="00F67C4A">
        <w:rPr>
          <w:b/>
          <w:sz w:val="28"/>
          <w:szCs w:val="28"/>
        </w:rPr>
        <w:t>ЛЕГКОГО</w:t>
      </w:r>
      <w:r w:rsidR="0037628A" w:rsidRPr="00F67C4A">
        <w:rPr>
          <w:b/>
          <w:sz w:val="28"/>
          <w:szCs w:val="28"/>
        </w:rPr>
        <w:t>: НАУКОМЕТРИЧЕСКИЙ АНАЛИЗ ДОКАЗАТЕЛЬНЫХ ИССЛЕДОВАНИЙ</w:t>
      </w:r>
    </w:p>
    <w:p w:rsidR="0037628A" w:rsidRPr="00F67C4A" w:rsidRDefault="0037628A" w:rsidP="00BB33F4">
      <w:pPr>
        <w:spacing w:line="360" w:lineRule="auto"/>
        <w:rPr>
          <w:b/>
          <w:sz w:val="28"/>
          <w:szCs w:val="28"/>
        </w:rPr>
      </w:pPr>
    </w:p>
    <w:p w:rsidR="00E2456A" w:rsidRPr="00540B8E" w:rsidRDefault="00B72A32" w:rsidP="00BB33F4">
      <w:pPr>
        <w:spacing w:line="360" w:lineRule="auto"/>
        <w:jc w:val="center"/>
        <w:rPr>
          <w:color w:val="000000" w:themeColor="text1"/>
          <w:sz w:val="28"/>
          <w:szCs w:val="28"/>
          <w:lang w:val="en-US"/>
        </w:rPr>
      </w:pPr>
      <w:r w:rsidRPr="00540B8E">
        <w:rPr>
          <w:color w:val="000000" w:themeColor="text1"/>
          <w:sz w:val="28"/>
          <w:szCs w:val="28"/>
          <w:lang w:val="en-US"/>
        </w:rPr>
        <w:t xml:space="preserve">PHYSICAL METHODS OF REHABILITATION </w:t>
      </w:r>
      <w:r w:rsidR="00E2456A" w:rsidRPr="00540B8E">
        <w:rPr>
          <w:color w:val="000000" w:themeColor="text1"/>
          <w:sz w:val="28"/>
          <w:szCs w:val="28"/>
          <w:lang w:val="en-US"/>
        </w:rPr>
        <w:t xml:space="preserve">IN PATIENTS WITH LUNG CANCER: </w:t>
      </w:r>
      <w:r w:rsidR="00412398" w:rsidRPr="00540B8E">
        <w:rPr>
          <w:color w:val="000000" w:themeColor="text1"/>
          <w:sz w:val="28"/>
          <w:szCs w:val="28"/>
          <w:lang w:val="en-US"/>
        </w:rPr>
        <w:t xml:space="preserve">A SCIENTOMETRIC ANALYSIS OF EVIDENCE-BASED </w:t>
      </w:r>
      <w:r w:rsidR="00E2456A" w:rsidRPr="00540B8E">
        <w:rPr>
          <w:color w:val="000000" w:themeColor="text1"/>
          <w:sz w:val="28"/>
          <w:szCs w:val="28"/>
          <w:lang w:val="en-US"/>
        </w:rPr>
        <w:t>RESEARCH</w:t>
      </w:r>
    </w:p>
    <w:p w:rsidR="0037628A" w:rsidRPr="00540B8E" w:rsidRDefault="0037628A" w:rsidP="00BB33F4">
      <w:pPr>
        <w:spacing w:line="360" w:lineRule="auto"/>
        <w:rPr>
          <w:color w:val="000000" w:themeColor="text1"/>
          <w:sz w:val="28"/>
          <w:szCs w:val="28"/>
          <w:lang w:val="en-US"/>
        </w:rPr>
      </w:pPr>
    </w:p>
    <w:p w:rsidR="00DD047F" w:rsidRPr="00540B8E" w:rsidRDefault="00DD047F" w:rsidP="00BB33F4">
      <w:pPr>
        <w:spacing w:line="360" w:lineRule="auto"/>
        <w:rPr>
          <w:rFonts w:eastAsia="Calibri"/>
          <w:color w:val="000000" w:themeColor="text1"/>
          <w:sz w:val="28"/>
          <w:szCs w:val="28"/>
          <w:shd w:val="clear" w:color="auto" w:fill="FFFFFF"/>
          <w:vertAlign w:val="superscript"/>
          <w:lang w:val="en-US"/>
        </w:rPr>
      </w:pPr>
      <w:r w:rsidRPr="00540B8E">
        <w:rPr>
          <w:rFonts w:eastAsia="Calibri"/>
          <w:color w:val="000000" w:themeColor="text1"/>
          <w:sz w:val="28"/>
          <w:szCs w:val="28"/>
          <w:shd w:val="clear" w:color="auto" w:fill="FFFFFF"/>
        </w:rPr>
        <w:t>Каспаров</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Б</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С</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1</w:t>
      </w:r>
      <w:r w:rsidRPr="00540B8E">
        <w:rPr>
          <w:rFonts w:eastAsia="Calibri"/>
          <w:color w:val="000000" w:themeColor="text1"/>
          <w:sz w:val="28"/>
          <w:szCs w:val="28"/>
          <w:shd w:val="clear" w:color="auto" w:fill="FFFFFF"/>
          <w:lang w:val="en-US"/>
        </w:rPr>
        <w:t xml:space="preserve">, </w:t>
      </w:r>
      <w:proofErr w:type="spellStart"/>
      <w:r w:rsidR="00912580" w:rsidRPr="00540B8E">
        <w:rPr>
          <w:color w:val="000000" w:themeColor="text1"/>
          <w:sz w:val="28"/>
          <w:szCs w:val="28"/>
        </w:rPr>
        <w:t>Ковлен</w:t>
      </w:r>
      <w:proofErr w:type="spellEnd"/>
      <w:r w:rsidR="00912580" w:rsidRPr="00540B8E">
        <w:rPr>
          <w:color w:val="000000" w:themeColor="text1"/>
          <w:sz w:val="28"/>
          <w:szCs w:val="28"/>
          <w:lang w:val="en-US"/>
        </w:rPr>
        <w:t xml:space="preserve"> </w:t>
      </w:r>
      <w:r w:rsidR="00912580" w:rsidRPr="00540B8E">
        <w:rPr>
          <w:color w:val="000000" w:themeColor="text1"/>
          <w:sz w:val="28"/>
          <w:szCs w:val="28"/>
        </w:rPr>
        <w:t>Д</w:t>
      </w:r>
      <w:r w:rsidR="00912580" w:rsidRPr="00540B8E">
        <w:rPr>
          <w:color w:val="000000" w:themeColor="text1"/>
          <w:sz w:val="28"/>
          <w:szCs w:val="28"/>
          <w:lang w:val="en-US"/>
        </w:rPr>
        <w:t>.</w:t>
      </w:r>
      <w:r w:rsidR="00912580" w:rsidRPr="00540B8E">
        <w:rPr>
          <w:color w:val="000000" w:themeColor="text1"/>
          <w:sz w:val="28"/>
          <w:szCs w:val="28"/>
        </w:rPr>
        <w:t>В</w:t>
      </w:r>
      <w:r w:rsidR="00912580" w:rsidRPr="00540B8E">
        <w:rPr>
          <w:color w:val="000000" w:themeColor="text1"/>
          <w:sz w:val="28"/>
          <w:szCs w:val="28"/>
          <w:lang w:val="en-US"/>
        </w:rPr>
        <w:t>.</w:t>
      </w:r>
      <w:r w:rsidR="00F20CF6" w:rsidRPr="00540B8E">
        <w:rPr>
          <w:color w:val="000000" w:themeColor="text1"/>
          <w:sz w:val="28"/>
          <w:szCs w:val="28"/>
          <w:vertAlign w:val="superscript"/>
          <w:lang w:val="en-US"/>
        </w:rPr>
        <w:t>2</w:t>
      </w:r>
      <w:r w:rsidR="00912580" w:rsidRPr="00540B8E">
        <w:rPr>
          <w:color w:val="000000" w:themeColor="text1"/>
          <w:sz w:val="28"/>
          <w:szCs w:val="28"/>
          <w:lang w:val="en-US"/>
        </w:rPr>
        <w:t xml:space="preserve">, </w:t>
      </w:r>
      <w:proofErr w:type="spellStart"/>
      <w:r w:rsidRPr="00540B8E">
        <w:rPr>
          <w:rFonts w:eastAsia="Calibri"/>
          <w:color w:val="000000" w:themeColor="text1"/>
          <w:sz w:val="28"/>
          <w:szCs w:val="28"/>
          <w:shd w:val="clear" w:color="auto" w:fill="FFFFFF"/>
        </w:rPr>
        <w:t>Семиглазова</w:t>
      </w:r>
      <w:proofErr w:type="spellEnd"/>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Т</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Ю</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1,</w:t>
      </w:r>
      <w:r w:rsidR="00F20CF6" w:rsidRPr="00540B8E">
        <w:rPr>
          <w:rFonts w:eastAsia="Calibri"/>
          <w:color w:val="000000" w:themeColor="text1"/>
          <w:sz w:val="28"/>
          <w:szCs w:val="28"/>
          <w:shd w:val="clear" w:color="auto" w:fill="FFFFFF"/>
          <w:vertAlign w:val="superscript"/>
          <w:lang w:val="en-US"/>
        </w:rPr>
        <w:t>3</w:t>
      </w:r>
      <w:r w:rsidRPr="00540B8E">
        <w:rPr>
          <w:rFonts w:eastAsia="Calibri"/>
          <w:color w:val="000000" w:themeColor="text1"/>
          <w:sz w:val="28"/>
          <w:szCs w:val="28"/>
          <w:shd w:val="clear" w:color="auto" w:fill="FFFFFF"/>
          <w:lang w:val="en-US"/>
        </w:rPr>
        <w:t xml:space="preserve">, </w:t>
      </w:r>
      <w:r w:rsidRPr="00540B8E">
        <w:rPr>
          <w:color w:val="000000" w:themeColor="text1"/>
          <w:sz w:val="28"/>
          <w:szCs w:val="28"/>
        </w:rPr>
        <w:t>Пономаренко</w:t>
      </w:r>
      <w:r w:rsidRPr="00540B8E">
        <w:rPr>
          <w:color w:val="000000" w:themeColor="text1"/>
          <w:sz w:val="28"/>
          <w:szCs w:val="28"/>
          <w:lang w:val="en-US"/>
        </w:rPr>
        <w:t xml:space="preserve"> </w:t>
      </w:r>
      <w:r w:rsidRPr="00540B8E">
        <w:rPr>
          <w:color w:val="000000" w:themeColor="text1"/>
          <w:sz w:val="28"/>
          <w:szCs w:val="28"/>
        </w:rPr>
        <w:t>Г</w:t>
      </w:r>
      <w:r w:rsidRPr="00540B8E">
        <w:rPr>
          <w:color w:val="000000" w:themeColor="text1"/>
          <w:sz w:val="28"/>
          <w:szCs w:val="28"/>
          <w:lang w:val="en-US"/>
        </w:rPr>
        <w:t>.</w:t>
      </w:r>
      <w:r w:rsidRPr="00540B8E">
        <w:rPr>
          <w:color w:val="000000" w:themeColor="text1"/>
          <w:sz w:val="28"/>
          <w:szCs w:val="28"/>
        </w:rPr>
        <w:t>Н</w:t>
      </w:r>
      <w:r w:rsidRPr="00540B8E">
        <w:rPr>
          <w:color w:val="000000" w:themeColor="text1"/>
          <w:sz w:val="28"/>
          <w:szCs w:val="28"/>
          <w:lang w:val="en-US"/>
        </w:rPr>
        <w:t>.</w:t>
      </w:r>
      <w:r w:rsidRPr="00540B8E">
        <w:rPr>
          <w:color w:val="000000" w:themeColor="text1"/>
          <w:sz w:val="28"/>
          <w:szCs w:val="28"/>
          <w:vertAlign w:val="superscript"/>
          <w:lang w:val="en-US"/>
        </w:rPr>
        <w:t xml:space="preserve"> </w:t>
      </w:r>
      <w:r w:rsidR="00F20CF6" w:rsidRPr="00540B8E">
        <w:rPr>
          <w:color w:val="000000" w:themeColor="text1"/>
          <w:sz w:val="28"/>
          <w:szCs w:val="28"/>
          <w:vertAlign w:val="superscript"/>
          <w:lang w:val="en-US"/>
        </w:rPr>
        <w:t>2</w:t>
      </w:r>
      <w:r w:rsidR="00D84AE2" w:rsidRPr="00540B8E">
        <w:rPr>
          <w:color w:val="000000" w:themeColor="text1"/>
          <w:sz w:val="28"/>
          <w:szCs w:val="28"/>
          <w:vertAlign w:val="superscript"/>
          <w:lang w:val="en-US"/>
        </w:rPr>
        <w:t xml:space="preserve">, </w:t>
      </w:r>
      <w:r w:rsidR="00F20CF6" w:rsidRPr="00540B8E">
        <w:rPr>
          <w:color w:val="000000" w:themeColor="text1"/>
          <w:sz w:val="28"/>
          <w:szCs w:val="28"/>
          <w:vertAlign w:val="superscript"/>
          <w:lang w:val="en-US"/>
        </w:rPr>
        <w:t>4</w:t>
      </w:r>
      <w:r w:rsidRPr="00540B8E">
        <w:rPr>
          <w:color w:val="000000" w:themeColor="text1"/>
          <w:sz w:val="28"/>
          <w:szCs w:val="28"/>
          <w:lang w:val="en-US"/>
        </w:rPr>
        <w:t xml:space="preserve">, </w:t>
      </w:r>
      <w:proofErr w:type="spellStart"/>
      <w:r w:rsidRPr="00540B8E">
        <w:rPr>
          <w:rFonts w:eastAsia="Calibri"/>
          <w:color w:val="000000" w:themeColor="text1"/>
          <w:sz w:val="28"/>
          <w:szCs w:val="28"/>
          <w:shd w:val="clear" w:color="auto" w:fill="FFFFFF"/>
        </w:rPr>
        <w:t>Клюге</w:t>
      </w:r>
      <w:proofErr w:type="spellEnd"/>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В</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А</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1</w:t>
      </w:r>
      <w:r w:rsidRPr="00540B8E">
        <w:rPr>
          <w:rFonts w:eastAsia="Calibri"/>
          <w:color w:val="000000" w:themeColor="text1"/>
          <w:sz w:val="28"/>
          <w:szCs w:val="28"/>
          <w:shd w:val="clear" w:color="auto" w:fill="FFFFFF"/>
          <w:lang w:val="en-US"/>
        </w:rPr>
        <w:t xml:space="preserve">, </w:t>
      </w:r>
      <w:proofErr w:type="spellStart"/>
      <w:r w:rsidRPr="00540B8E">
        <w:rPr>
          <w:rFonts w:eastAsia="Calibri"/>
          <w:color w:val="000000" w:themeColor="text1"/>
          <w:sz w:val="28"/>
          <w:szCs w:val="28"/>
          <w:shd w:val="clear" w:color="auto" w:fill="FFFFFF"/>
        </w:rPr>
        <w:t>Крутов</w:t>
      </w:r>
      <w:proofErr w:type="spellEnd"/>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А</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А</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1</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Зернова</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М</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А</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1</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Кондратьева</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К</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О</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1</w:t>
      </w:r>
      <w:r w:rsidRPr="00540B8E">
        <w:rPr>
          <w:rFonts w:eastAsia="Calibri"/>
          <w:color w:val="000000" w:themeColor="text1"/>
          <w:sz w:val="28"/>
          <w:szCs w:val="28"/>
          <w:shd w:val="clear" w:color="auto" w:fill="FFFFFF"/>
          <w:lang w:val="en-US"/>
        </w:rPr>
        <w:t xml:space="preserve">, </w:t>
      </w:r>
      <w:proofErr w:type="spellStart"/>
      <w:r w:rsidRPr="00540B8E">
        <w:rPr>
          <w:rFonts w:eastAsia="Calibri"/>
          <w:color w:val="000000" w:themeColor="text1"/>
          <w:sz w:val="28"/>
          <w:szCs w:val="28"/>
          <w:shd w:val="clear" w:color="auto" w:fill="FFFFFF"/>
        </w:rPr>
        <w:t>Хидишян</w:t>
      </w:r>
      <w:proofErr w:type="spellEnd"/>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К</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Е</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1</w:t>
      </w:r>
      <w:r w:rsidRPr="00540B8E">
        <w:rPr>
          <w:rFonts w:eastAsia="Calibri"/>
          <w:color w:val="000000" w:themeColor="text1"/>
          <w:sz w:val="28"/>
          <w:szCs w:val="28"/>
          <w:shd w:val="clear" w:color="auto" w:fill="FFFFFF"/>
          <w:lang w:val="en-US"/>
        </w:rPr>
        <w:t xml:space="preserve">, </w:t>
      </w:r>
      <w:proofErr w:type="spellStart"/>
      <w:r w:rsidRPr="00540B8E">
        <w:rPr>
          <w:rFonts w:eastAsia="Calibri"/>
          <w:color w:val="000000" w:themeColor="text1"/>
          <w:sz w:val="28"/>
          <w:szCs w:val="28"/>
          <w:shd w:val="clear" w:color="auto" w:fill="FFFFFF"/>
        </w:rPr>
        <w:t>Адхамов</w:t>
      </w:r>
      <w:proofErr w:type="spellEnd"/>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Б</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М</w:t>
      </w:r>
      <w:r w:rsidRPr="00540B8E">
        <w:rPr>
          <w:rFonts w:eastAsia="Calibri"/>
          <w:color w:val="000000" w:themeColor="text1"/>
          <w:sz w:val="28"/>
          <w:szCs w:val="28"/>
          <w:shd w:val="clear" w:color="auto" w:fill="FFFFFF"/>
          <w:lang w:val="en-US"/>
        </w:rPr>
        <w:t>.</w:t>
      </w:r>
      <w:r w:rsidR="00F20CF6" w:rsidRPr="00540B8E">
        <w:rPr>
          <w:rFonts w:eastAsia="Calibri"/>
          <w:color w:val="000000" w:themeColor="text1"/>
          <w:sz w:val="28"/>
          <w:szCs w:val="28"/>
          <w:shd w:val="clear" w:color="auto" w:fill="FFFFFF"/>
          <w:vertAlign w:val="superscript"/>
          <w:lang w:val="en-US"/>
        </w:rPr>
        <w:t>2</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Семиглазов</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В</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В</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1,</w:t>
      </w:r>
      <w:r w:rsidR="00F20CF6" w:rsidRPr="00540B8E">
        <w:rPr>
          <w:rFonts w:eastAsia="Calibri"/>
          <w:color w:val="000000" w:themeColor="text1"/>
          <w:sz w:val="28"/>
          <w:szCs w:val="28"/>
          <w:shd w:val="clear" w:color="auto" w:fill="FFFFFF"/>
          <w:vertAlign w:val="superscript"/>
          <w:lang w:val="en-US"/>
        </w:rPr>
        <w:t>5</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Беляев</w:t>
      </w:r>
      <w:r w:rsidRPr="00540B8E">
        <w:rPr>
          <w:rFonts w:eastAsia="Calibri"/>
          <w:color w:val="000000" w:themeColor="text1"/>
          <w:sz w:val="28"/>
          <w:szCs w:val="28"/>
          <w:shd w:val="clear" w:color="auto" w:fill="FFFFFF"/>
          <w:lang w:val="en-US"/>
        </w:rPr>
        <w:t xml:space="preserve"> </w:t>
      </w:r>
      <w:r w:rsidRPr="00540B8E">
        <w:rPr>
          <w:rFonts w:eastAsia="Calibri"/>
          <w:color w:val="000000" w:themeColor="text1"/>
          <w:sz w:val="28"/>
          <w:szCs w:val="28"/>
          <w:shd w:val="clear" w:color="auto" w:fill="FFFFFF"/>
        </w:rPr>
        <w:t>А</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rPr>
        <w:t>М</w:t>
      </w:r>
      <w:r w:rsidRPr="00540B8E">
        <w:rPr>
          <w:rFonts w:eastAsia="Calibri"/>
          <w:color w:val="000000" w:themeColor="text1"/>
          <w:sz w:val="28"/>
          <w:szCs w:val="28"/>
          <w:shd w:val="clear" w:color="auto" w:fill="FFFFFF"/>
          <w:lang w:val="en-US"/>
        </w:rPr>
        <w:t>.</w:t>
      </w:r>
      <w:r w:rsidRPr="00540B8E">
        <w:rPr>
          <w:rFonts w:eastAsia="Calibri"/>
          <w:color w:val="000000" w:themeColor="text1"/>
          <w:sz w:val="28"/>
          <w:szCs w:val="28"/>
          <w:shd w:val="clear" w:color="auto" w:fill="FFFFFF"/>
          <w:vertAlign w:val="superscript"/>
          <w:lang w:val="en-US"/>
        </w:rPr>
        <w:t xml:space="preserve">1, </w:t>
      </w:r>
      <w:r w:rsidR="00F20CF6" w:rsidRPr="00540B8E">
        <w:rPr>
          <w:rFonts w:eastAsia="Calibri"/>
          <w:color w:val="000000" w:themeColor="text1"/>
          <w:sz w:val="28"/>
          <w:szCs w:val="28"/>
          <w:shd w:val="clear" w:color="auto" w:fill="FFFFFF"/>
          <w:vertAlign w:val="superscript"/>
          <w:lang w:val="en-US"/>
        </w:rPr>
        <w:t>3</w:t>
      </w:r>
    </w:p>
    <w:p w:rsidR="004E49D0" w:rsidRPr="00540B8E" w:rsidRDefault="004E49D0" w:rsidP="00BB33F4">
      <w:pPr>
        <w:spacing w:line="360" w:lineRule="auto"/>
        <w:rPr>
          <w:color w:val="000000" w:themeColor="text1"/>
          <w:sz w:val="28"/>
          <w:szCs w:val="28"/>
          <w:vertAlign w:val="superscript"/>
          <w:lang w:val="en-US"/>
        </w:rPr>
      </w:pPr>
    </w:p>
    <w:p w:rsidR="00DD047F" w:rsidRPr="00540B8E" w:rsidRDefault="00DD047F" w:rsidP="00BB33F4">
      <w:pPr>
        <w:spacing w:line="360" w:lineRule="auto"/>
        <w:rPr>
          <w:color w:val="000000" w:themeColor="text1"/>
          <w:sz w:val="28"/>
          <w:szCs w:val="28"/>
          <w:shd w:val="clear" w:color="auto" w:fill="FFFFFF"/>
          <w:vertAlign w:val="superscript"/>
        </w:rPr>
      </w:pPr>
      <w:r w:rsidRPr="00540B8E">
        <w:rPr>
          <w:color w:val="000000" w:themeColor="text1"/>
          <w:sz w:val="28"/>
          <w:szCs w:val="28"/>
          <w:shd w:val="clear" w:color="auto" w:fill="FFFFFF"/>
          <w:vertAlign w:val="superscript"/>
        </w:rPr>
        <w:t>1</w:t>
      </w:r>
      <w:r w:rsidRPr="00540B8E">
        <w:rPr>
          <w:color w:val="000000" w:themeColor="text1"/>
          <w:sz w:val="28"/>
          <w:szCs w:val="28"/>
          <w:shd w:val="clear" w:color="auto" w:fill="FFFFFF"/>
        </w:rPr>
        <w:t xml:space="preserve">ФГБУ «НМИЦ онкологии им. Н.Н. Петрова» </w:t>
      </w:r>
      <w:r w:rsidR="000F0775" w:rsidRPr="00540B8E">
        <w:rPr>
          <w:color w:val="000000" w:themeColor="text1"/>
          <w:sz w:val="28"/>
          <w:szCs w:val="28"/>
          <w:shd w:val="clear" w:color="auto" w:fill="FFFFFF"/>
        </w:rPr>
        <w:t>МЗ РФ</w:t>
      </w:r>
      <w:r w:rsidRPr="00540B8E">
        <w:rPr>
          <w:color w:val="000000" w:themeColor="text1"/>
          <w:sz w:val="28"/>
          <w:szCs w:val="28"/>
        </w:rPr>
        <w:t>;</w:t>
      </w:r>
    </w:p>
    <w:p w:rsidR="00D95181" w:rsidRPr="00540B8E" w:rsidRDefault="00D95181" w:rsidP="00BB33F4">
      <w:pPr>
        <w:spacing w:line="360" w:lineRule="auto"/>
        <w:rPr>
          <w:color w:val="000000" w:themeColor="text1"/>
          <w:sz w:val="28"/>
          <w:szCs w:val="28"/>
        </w:rPr>
      </w:pPr>
      <w:r w:rsidRPr="00540B8E">
        <w:rPr>
          <w:color w:val="000000" w:themeColor="text1"/>
          <w:sz w:val="28"/>
          <w:szCs w:val="28"/>
          <w:vertAlign w:val="superscript"/>
        </w:rPr>
        <w:t>2</w:t>
      </w:r>
      <w:r w:rsidRPr="00540B8E">
        <w:rPr>
          <w:color w:val="000000" w:themeColor="text1"/>
          <w:sz w:val="28"/>
          <w:szCs w:val="28"/>
        </w:rPr>
        <w:t xml:space="preserve"> ФГБВОУ ВО «Военно-медицинская академия им. С.М. Кирова» МО РФ;</w:t>
      </w:r>
    </w:p>
    <w:p w:rsidR="00DD047F" w:rsidRPr="00540B8E" w:rsidRDefault="00D95181" w:rsidP="00BB33F4">
      <w:pPr>
        <w:spacing w:line="360" w:lineRule="auto"/>
        <w:rPr>
          <w:color w:val="000000" w:themeColor="text1"/>
          <w:sz w:val="28"/>
          <w:szCs w:val="28"/>
        </w:rPr>
      </w:pPr>
      <w:r w:rsidRPr="00540B8E">
        <w:rPr>
          <w:iCs/>
          <w:color w:val="000000" w:themeColor="text1"/>
          <w:sz w:val="28"/>
          <w:szCs w:val="28"/>
          <w:vertAlign w:val="superscript"/>
        </w:rPr>
        <w:t>3</w:t>
      </w:r>
      <w:r w:rsidR="00DD047F" w:rsidRPr="00540B8E">
        <w:rPr>
          <w:iCs/>
          <w:color w:val="000000" w:themeColor="text1"/>
          <w:sz w:val="28"/>
          <w:szCs w:val="28"/>
        </w:rPr>
        <w:t>ФГБОУ ВО «СЗГМУ им. И.И. Мечникова»</w:t>
      </w:r>
      <w:r w:rsidR="00DD047F" w:rsidRPr="00540B8E">
        <w:rPr>
          <w:color w:val="000000" w:themeColor="text1"/>
          <w:sz w:val="28"/>
          <w:szCs w:val="28"/>
        </w:rPr>
        <w:t xml:space="preserve"> </w:t>
      </w:r>
      <w:r w:rsidR="000F0775" w:rsidRPr="00540B8E">
        <w:rPr>
          <w:color w:val="000000" w:themeColor="text1"/>
          <w:sz w:val="28"/>
          <w:szCs w:val="28"/>
        </w:rPr>
        <w:t>МЗ РФ</w:t>
      </w:r>
      <w:r w:rsidR="00DD047F" w:rsidRPr="00540B8E">
        <w:rPr>
          <w:color w:val="000000" w:themeColor="text1"/>
          <w:sz w:val="28"/>
          <w:szCs w:val="28"/>
        </w:rPr>
        <w:t>; Санкт-Петербург;</w:t>
      </w:r>
    </w:p>
    <w:p w:rsidR="00D95181" w:rsidRPr="00540B8E" w:rsidRDefault="00D95181" w:rsidP="00BB33F4">
      <w:pPr>
        <w:spacing w:line="360" w:lineRule="auto"/>
        <w:rPr>
          <w:rFonts w:eastAsia="MS Mincho"/>
          <w:color w:val="000000" w:themeColor="text1"/>
          <w:sz w:val="28"/>
          <w:szCs w:val="28"/>
        </w:rPr>
      </w:pPr>
      <w:r w:rsidRPr="00540B8E">
        <w:rPr>
          <w:rFonts w:eastAsia="MS Mincho"/>
          <w:color w:val="000000" w:themeColor="text1"/>
          <w:sz w:val="28"/>
          <w:szCs w:val="28"/>
          <w:vertAlign w:val="superscript"/>
        </w:rPr>
        <w:t>4</w:t>
      </w:r>
      <w:r w:rsidRPr="00540B8E">
        <w:rPr>
          <w:rFonts w:eastAsia="MS Mincho"/>
          <w:color w:val="000000" w:themeColor="text1"/>
          <w:sz w:val="28"/>
          <w:szCs w:val="28"/>
        </w:rPr>
        <w:t xml:space="preserve">ФГБУ «ФНЦРИ им. Г.А. Альбрехта» </w:t>
      </w:r>
      <w:proofErr w:type="spellStart"/>
      <w:r w:rsidRPr="00540B8E">
        <w:rPr>
          <w:rFonts w:eastAsia="MS Mincho"/>
          <w:color w:val="000000" w:themeColor="text1"/>
          <w:sz w:val="28"/>
          <w:szCs w:val="28"/>
        </w:rPr>
        <w:t>МТиСЗ</w:t>
      </w:r>
      <w:proofErr w:type="spellEnd"/>
      <w:r w:rsidRPr="00540B8E">
        <w:rPr>
          <w:rFonts w:eastAsia="MS Mincho"/>
          <w:color w:val="000000" w:themeColor="text1"/>
          <w:sz w:val="28"/>
          <w:szCs w:val="28"/>
        </w:rPr>
        <w:t xml:space="preserve"> РФ;</w:t>
      </w:r>
    </w:p>
    <w:p w:rsidR="00DD047F" w:rsidRPr="00540B8E" w:rsidRDefault="00D95181" w:rsidP="00BB33F4">
      <w:pPr>
        <w:spacing w:line="360" w:lineRule="auto"/>
        <w:rPr>
          <w:color w:val="000000" w:themeColor="text1"/>
          <w:sz w:val="28"/>
          <w:szCs w:val="28"/>
        </w:rPr>
      </w:pPr>
      <w:r w:rsidRPr="00540B8E">
        <w:rPr>
          <w:iCs/>
          <w:color w:val="000000" w:themeColor="text1"/>
          <w:sz w:val="28"/>
          <w:szCs w:val="28"/>
          <w:vertAlign w:val="superscript"/>
        </w:rPr>
        <w:t>5</w:t>
      </w:r>
      <w:r w:rsidR="00FA1461" w:rsidRPr="00540B8E">
        <w:rPr>
          <w:iCs/>
          <w:color w:val="000000" w:themeColor="text1"/>
          <w:sz w:val="28"/>
          <w:szCs w:val="28"/>
        </w:rPr>
        <w:t>Ф</w:t>
      </w:r>
      <w:r w:rsidR="00DD047F" w:rsidRPr="00540B8E">
        <w:rPr>
          <w:iCs/>
          <w:color w:val="000000" w:themeColor="text1"/>
          <w:sz w:val="28"/>
          <w:szCs w:val="28"/>
        </w:rPr>
        <w:t>ГБОУ ВО «</w:t>
      </w:r>
      <w:proofErr w:type="spellStart"/>
      <w:r w:rsidR="00DD047F" w:rsidRPr="00540B8E">
        <w:rPr>
          <w:iCs/>
          <w:color w:val="000000" w:themeColor="text1"/>
          <w:sz w:val="28"/>
          <w:szCs w:val="28"/>
        </w:rPr>
        <w:t>ПСПбГМУ</w:t>
      </w:r>
      <w:proofErr w:type="spellEnd"/>
      <w:r w:rsidR="00DD047F" w:rsidRPr="00540B8E">
        <w:rPr>
          <w:iCs/>
          <w:color w:val="000000" w:themeColor="text1"/>
          <w:sz w:val="28"/>
          <w:szCs w:val="28"/>
        </w:rPr>
        <w:t xml:space="preserve"> им. акад. И.П. Павлова» </w:t>
      </w:r>
      <w:r w:rsidR="000F0775" w:rsidRPr="00540B8E">
        <w:rPr>
          <w:color w:val="000000" w:themeColor="text1"/>
          <w:sz w:val="28"/>
          <w:szCs w:val="28"/>
        </w:rPr>
        <w:t>МЗ РФ</w:t>
      </w:r>
      <w:r w:rsidR="00DD047F" w:rsidRPr="00540B8E">
        <w:rPr>
          <w:color w:val="000000" w:themeColor="text1"/>
          <w:sz w:val="28"/>
          <w:szCs w:val="28"/>
        </w:rPr>
        <w:t>, Санкт-Петербург</w:t>
      </w:r>
    </w:p>
    <w:p w:rsidR="00676085" w:rsidRPr="00540B8E" w:rsidRDefault="00676085" w:rsidP="00BB33F4">
      <w:pPr>
        <w:spacing w:line="360" w:lineRule="auto"/>
        <w:rPr>
          <w:color w:val="000000" w:themeColor="text1"/>
          <w:sz w:val="28"/>
          <w:szCs w:val="28"/>
        </w:rPr>
      </w:pPr>
    </w:p>
    <w:p w:rsidR="00676085" w:rsidRPr="00540B8E" w:rsidRDefault="00540B8E" w:rsidP="00BB33F4">
      <w:pPr>
        <w:pStyle w:val="ab"/>
        <w:spacing w:before="0" w:beforeAutospacing="0" w:after="0" w:afterAutospacing="0" w:line="360" w:lineRule="auto"/>
        <w:jc w:val="center"/>
        <w:rPr>
          <w:color w:val="000000" w:themeColor="text1"/>
          <w:sz w:val="28"/>
          <w:szCs w:val="28"/>
        </w:rPr>
      </w:pPr>
      <w:r>
        <w:rPr>
          <w:color w:val="000000" w:themeColor="text1"/>
          <w:sz w:val="28"/>
          <w:szCs w:val="28"/>
          <w:lang w:val="en-US"/>
        </w:rPr>
        <w:t>KASPA</w:t>
      </w:r>
      <w:r w:rsidR="00676085" w:rsidRPr="00540B8E">
        <w:rPr>
          <w:color w:val="000000" w:themeColor="text1"/>
          <w:sz w:val="28"/>
          <w:szCs w:val="28"/>
          <w:lang w:val="en-US"/>
        </w:rPr>
        <w:t>ROV</w:t>
      </w:r>
      <w:r w:rsidR="00676085" w:rsidRPr="00540B8E">
        <w:rPr>
          <w:color w:val="000000" w:themeColor="text1"/>
          <w:sz w:val="28"/>
          <w:szCs w:val="28"/>
        </w:rPr>
        <w:t xml:space="preserve"> </w:t>
      </w:r>
      <w:r w:rsidR="00676085" w:rsidRPr="00540B8E">
        <w:rPr>
          <w:color w:val="000000" w:themeColor="text1"/>
          <w:sz w:val="28"/>
          <w:szCs w:val="28"/>
          <w:lang w:val="en-US"/>
        </w:rPr>
        <w:t>BS</w:t>
      </w:r>
      <w:r w:rsidR="00676085" w:rsidRPr="00540B8E">
        <w:rPr>
          <w:color w:val="000000" w:themeColor="text1"/>
          <w:sz w:val="28"/>
          <w:szCs w:val="28"/>
        </w:rPr>
        <w:t xml:space="preserve"> 1, </w:t>
      </w:r>
      <w:r w:rsidR="00676085" w:rsidRPr="00540B8E">
        <w:rPr>
          <w:color w:val="000000" w:themeColor="text1"/>
          <w:sz w:val="28"/>
          <w:szCs w:val="28"/>
          <w:lang w:val="en-US"/>
        </w:rPr>
        <w:t>KOVLEN</w:t>
      </w:r>
      <w:r w:rsidR="00676085" w:rsidRPr="00540B8E">
        <w:rPr>
          <w:color w:val="000000" w:themeColor="text1"/>
          <w:sz w:val="28"/>
          <w:szCs w:val="28"/>
        </w:rPr>
        <w:t xml:space="preserve"> </w:t>
      </w:r>
      <w:r w:rsidR="00676085" w:rsidRPr="00540B8E">
        <w:rPr>
          <w:color w:val="000000" w:themeColor="text1"/>
          <w:sz w:val="28"/>
          <w:szCs w:val="28"/>
          <w:lang w:val="en-US"/>
        </w:rPr>
        <w:t>DV</w:t>
      </w:r>
      <w:r w:rsidR="00676085" w:rsidRPr="00540B8E">
        <w:rPr>
          <w:color w:val="000000" w:themeColor="text1"/>
          <w:sz w:val="28"/>
          <w:szCs w:val="28"/>
        </w:rPr>
        <w:t xml:space="preserve"> 2, </w:t>
      </w:r>
      <w:r w:rsidR="00676085" w:rsidRPr="00540B8E">
        <w:rPr>
          <w:color w:val="000000" w:themeColor="text1"/>
          <w:sz w:val="28"/>
          <w:szCs w:val="28"/>
          <w:lang w:val="en-US"/>
        </w:rPr>
        <w:t>SEMIGLAZOVA</w:t>
      </w:r>
      <w:r w:rsidR="00676085" w:rsidRPr="00540B8E">
        <w:rPr>
          <w:color w:val="000000" w:themeColor="text1"/>
          <w:sz w:val="28"/>
          <w:szCs w:val="28"/>
        </w:rPr>
        <w:t xml:space="preserve"> </w:t>
      </w:r>
      <w:r w:rsidR="00676085" w:rsidRPr="00540B8E">
        <w:rPr>
          <w:color w:val="000000" w:themeColor="text1"/>
          <w:sz w:val="28"/>
          <w:szCs w:val="28"/>
          <w:lang w:val="en-US"/>
        </w:rPr>
        <w:t>TY</w:t>
      </w:r>
      <w:r w:rsidR="00676085" w:rsidRPr="00540B8E">
        <w:rPr>
          <w:color w:val="000000" w:themeColor="text1"/>
          <w:sz w:val="28"/>
          <w:szCs w:val="28"/>
        </w:rPr>
        <w:t xml:space="preserve"> 1,3, </w:t>
      </w:r>
      <w:r w:rsidR="00676085" w:rsidRPr="00540B8E">
        <w:rPr>
          <w:color w:val="000000" w:themeColor="text1"/>
          <w:sz w:val="28"/>
          <w:szCs w:val="28"/>
          <w:lang w:val="en-US"/>
        </w:rPr>
        <w:t>PONOMARENKO</w:t>
      </w:r>
      <w:r w:rsidR="00676085" w:rsidRPr="00540B8E">
        <w:rPr>
          <w:color w:val="000000" w:themeColor="text1"/>
          <w:sz w:val="28"/>
          <w:szCs w:val="28"/>
        </w:rPr>
        <w:t xml:space="preserve"> </w:t>
      </w:r>
      <w:r w:rsidR="00676085" w:rsidRPr="00540B8E">
        <w:rPr>
          <w:color w:val="000000" w:themeColor="text1"/>
          <w:sz w:val="28"/>
          <w:szCs w:val="28"/>
          <w:lang w:val="en-US"/>
        </w:rPr>
        <w:t>GN</w:t>
      </w:r>
      <w:r w:rsidR="00676085" w:rsidRPr="00540B8E">
        <w:rPr>
          <w:color w:val="000000" w:themeColor="text1"/>
          <w:sz w:val="28"/>
          <w:szCs w:val="28"/>
        </w:rPr>
        <w:t xml:space="preserve"> 2,4, </w:t>
      </w:r>
      <w:r w:rsidR="00676085" w:rsidRPr="00540B8E">
        <w:rPr>
          <w:color w:val="000000" w:themeColor="text1"/>
          <w:sz w:val="28"/>
          <w:szCs w:val="28"/>
          <w:lang w:val="en-US"/>
        </w:rPr>
        <w:t>KLUGE</w:t>
      </w:r>
      <w:r w:rsidR="00676085" w:rsidRPr="00540B8E">
        <w:rPr>
          <w:color w:val="000000" w:themeColor="text1"/>
          <w:sz w:val="28"/>
          <w:szCs w:val="28"/>
        </w:rPr>
        <w:t xml:space="preserve"> </w:t>
      </w:r>
      <w:r w:rsidR="00676085" w:rsidRPr="00540B8E">
        <w:rPr>
          <w:color w:val="000000" w:themeColor="text1"/>
          <w:sz w:val="28"/>
          <w:szCs w:val="28"/>
          <w:lang w:val="en-US"/>
        </w:rPr>
        <w:t>VA</w:t>
      </w:r>
      <w:r w:rsidR="00676085" w:rsidRPr="00540B8E">
        <w:rPr>
          <w:color w:val="000000" w:themeColor="text1"/>
          <w:sz w:val="28"/>
          <w:szCs w:val="28"/>
        </w:rPr>
        <w:t xml:space="preserve"> 1, </w:t>
      </w:r>
      <w:r w:rsidR="00676085" w:rsidRPr="00540B8E">
        <w:rPr>
          <w:color w:val="000000" w:themeColor="text1"/>
          <w:sz w:val="28"/>
          <w:szCs w:val="28"/>
          <w:lang w:val="en-US"/>
        </w:rPr>
        <w:t>KRUTOV</w:t>
      </w:r>
      <w:r w:rsidR="00676085" w:rsidRPr="00540B8E">
        <w:rPr>
          <w:color w:val="000000" w:themeColor="text1"/>
          <w:sz w:val="28"/>
          <w:szCs w:val="28"/>
        </w:rPr>
        <w:t xml:space="preserve"> </w:t>
      </w:r>
      <w:r w:rsidR="00676085" w:rsidRPr="00540B8E">
        <w:rPr>
          <w:color w:val="000000" w:themeColor="text1"/>
          <w:sz w:val="28"/>
          <w:szCs w:val="28"/>
          <w:lang w:val="en-US"/>
        </w:rPr>
        <w:t>AA</w:t>
      </w:r>
      <w:r w:rsidR="00676085" w:rsidRPr="00540B8E">
        <w:rPr>
          <w:color w:val="000000" w:themeColor="text1"/>
          <w:sz w:val="28"/>
          <w:szCs w:val="28"/>
        </w:rPr>
        <w:t xml:space="preserve"> 1, </w:t>
      </w:r>
      <w:r w:rsidR="00676085" w:rsidRPr="00540B8E">
        <w:rPr>
          <w:color w:val="000000" w:themeColor="text1"/>
          <w:sz w:val="28"/>
          <w:szCs w:val="28"/>
          <w:lang w:val="en-US"/>
        </w:rPr>
        <w:t>ZERNOVA</w:t>
      </w:r>
      <w:r w:rsidR="00676085" w:rsidRPr="00540B8E">
        <w:rPr>
          <w:color w:val="000000" w:themeColor="text1"/>
          <w:sz w:val="28"/>
          <w:szCs w:val="28"/>
        </w:rPr>
        <w:t xml:space="preserve"> </w:t>
      </w:r>
      <w:r w:rsidR="00676085" w:rsidRPr="00540B8E">
        <w:rPr>
          <w:color w:val="000000" w:themeColor="text1"/>
          <w:sz w:val="28"/>
          <w:szCs w:val="28"/>
          <w:lang w:val="en-US"/>
        </w:rPr>
        <w:t>MA</w:t>
      </w:r>
      <w:r w:rsidR="00676085" w:rsidRPr="00540B8E">
        <w:rPr>
          <w:color w:val="000000" w:themeColor="text1"/>
          <w:sz w:val="28"/>
          <w:szCs w:val="28"/>
        </w:rPr>
        <w:t xml:space="preserve"> 1, </w:t>
      </w:r>
      <w:r w:rsidR="00676085" w:rsidRPr="00540B8E">
        <w:rPr>
          <w:color w:val="000000" w:themeColor="text1"/>
          <w:sz w:val="28"/>
          <w:szCs w:val="28"/>
          <w:lang w:val="en-US"/>
        </w:rPr>
        <w:t>KONDRATEVA</w:t>
      </w:r>
      <w:r w:rsidR="00676085" w:rsidRPr="00540B8E">
        <w:rPr>
          <w:color w:val="000000" w:themeColor="text1"/>
          <w:sz w:val="28"/>
          <w:szCs w:val="28"/>
        </w:rPr>
        <w:t xml:space="preserve"> </w:t>
      </w:r>
      <w:r w:rsidR="00676085" w:rsidRPr="00540B8E">
        <w:rPr>
          <w:color w:val="000000" w:themeColor="text1"/>
          <w:sz w:val="28"/>
          <w:szCs w:val="28"/>
          <w:lang w:val="en-US"/>
        </w:rPr>
        <w:t>KO</w:t>
      </w:r>
      <w:r w:rsidR="00676085" w:rsidRPr="00540B8E">
        <w:rPr>
          <w:color w:val="000000" w:themeColor="text1"/>
          <w:sz w:val="28"/>
          <w:szCs w:val="28"/>
        </w:rPr>
        <w:t xml:space="preserve"> 1, </w:t>
      </w:r>
      <w:r w:rsidR="00676085" w:rsidRPr="00540B8E">
        <w:rPr>
          <w:color w:val="000000" w:themeColor="text1"/>
          <w:sz w:val="28"/>
          <w:szCs w:val="28"/>
          <w:lang w:val="en-US"/>
        </w:rPr>
        <w:t>KHIDISHAN</w:t>
      </w:r>
      <w:r w:rsidR="00676085" w:rsidRPr="00540B8E">
        <w:rPr>
          <w:color w:val="000000" w:themeColor="text1"/>
          <w:sz w:val="28"/>
          <w:szCs w:val="28"/>
        </w:rPr>
        <w:t xml:space="preserve"> </w:t>
      </w:r>
      <w:r w:rsidR="00676085" w:rsidRPr="00540B8E">
        <w:rPr>
          <w:color w:val="000000" w:themeColor="text1"/>
          <w:sz w:val="28"/>
          <w:szCs w:val="28"/>
          <w:lang w:val="en-US"/>
        </w:rPr>
        <w:t>KE</w:t>
      </w:r>
      <w:r w:rsidR="00676085" w:rsidRPr="00540B8E">
        <w:rPr>
          <w:color w:val="000000" w:themeColor="text1"/>
          <w:sz w:val="28"/>
          <w:szCs w:val="28"/>
        </w:rPr>
        <w:t xml:space="preserve"> 1, </w:t>
      </w:r>
      <w:r w:rsidR="00676085" w:rsidRPr="00540B8E">
        <w:rPr>
          <w:color w:val="000000" w:themeColor="text1"/>
          <w:sz w:val="28"/>
          <w:szCs w:val="28"/>
          <w:lang w:val="en-US"/>
        </w:rPr>
        <w:t>ADHAMOV</w:t>
      </w:r>
      <w:r w:rsidR="00676085" w:rsidRPr="00540B8E">
        <w:rPr>
          <w:color w:val="000000" w:themeColor="text1"/>
          <w:sz w:val="28"/>
          <w:szCs w:val="28"/>
        </w:rPr>
        <w:t xml:space="preserve"> </w:t>
      </w:r>
      <w:r w:rsidR="00676085" w:rsidRPr="00540B8E">
        <w:rPr>
          <w:color w:val="000000" w:themeColor="text1"/>
          <w:sz w:val="28"/>
          <w:szCs w:val="28"/>
          <w:lang w:val="en-US"/>
        </w:rPr>
        <w:t>BM</w:t>
      </w:r>
      <w:r w:rsidR="00676085" w:rsidRPr="00540B8E">
        <w:rPr>
          <w:color w:val="000000" w:themeColor="text1"/>
          <w:sz w:val="28"/>
          <w:szCs w:val="28"/>
        </w:rPr>
        <w:t xml:space="preserve"> 2, </w:t>
      </w:r>
      <w:r w:rsidR="00676085" w:rsidRPr="00540B8E">
        <w:rPr>
          <w:color w:val="000000" w:themeColor="text1"/>
          <w:sz w:val="28"/>
          <w:szCs w:val="28"/>
          <w:lang w:val="en-US"/>
        </w:rPr>
        <w:t>SEMIGLAZOV</w:t>
      </w:r>
      <w:r w:rsidR="00676085" w:rsidRPr="00540B8E">
        <w:rPr>
          <w:color w:val="000000" w:themeColor="text1"/>
          <w:sz w:val="28"/>
          <w:szCs w:val="28"/>
        </w:rPr>
        <w:t xml:space="preserve"> </w:t>
      </w:r>
      <w:r w:rsidR="00676085" w:rsidRPr="00540B8E">
        <w:rPr>
          <w:color w:val="000000" w:themeColor="text1"/>
          <w:sz w:val="28"/>
          <w:szCs w:val="28"/>
          <w:lang w:val="en-US"/>
        </w:rPr>
        <w:t>VV</w:t>
      </w:r>
      <w:r w:rsidR="00676085" w:rsidRPr="00540B8E">
        <w:rPr>
          <w:color w:val="000000" w:themeColor="text1"/>
          <w:sz w:val="28"/>
          <w:szCs w:val="28"/>
        </w:rPr>
        <w:t xml:space="preserve"> 1,5, </w:t>
      </w:r>
      <w:r w:rsidR="00676085" w:rsidRPr="00540B8E">
        <w:rPr>
          <w:color w:val="000000" w:themeColor="text1"/>
          <w:sz w:val="28"/>
          <w:szCs w:val="28"/>
          <w:lang w:val="en-US"/>
        </w:rPr>
        <w:t>BELYAEV</w:t>
      </w:r>
      <w:r w:rsidR="00676085" w:rsidRPr="00540B8E">
        <w:rPr>
          <w:color w:val="000000" w:themeColor="text1"/>
          <w:sz w:val="28"/>
          <w:szCs w:val="28"/>
        </w:rPr>
        <w:t xml:space="preserve"> </w:t>
      </w:r>
      <w:r w:rsidR="00676085" w:rsidRPr="00540B8E">
        <w:rPr>
          <w:color w:val="000000" w:themeColor="text1"/>
          <w:sz w:val="28"/>
          <w:szCs w:val="28"/>
          <w:lang w:val="en-US"/>
        </w:rPr>
        <w:t>AM</w:t>
      </w:r>
      <w:r w:rsidR="00676085" w:rsidRPr="00540B8E">
        <w:rPr>
          <w:color w:val="000000" w:themeColor="text1"/>
          <w:sz w:val="28"/>
          <w:szCs w:val="28"/>
        </w:rPr>
        <w:t xml:space="preserve"> 1</w:t>
      </w:r>
      <w:r w:rsidRPr="00540B8E">
        <w:rPr>
          <w:color w:val="000000" w:themeColor="text1"/>
          <w:sz w:val="28"/>
          <w:szCs w:val="28"/>
        </w:rPr>
        <w:t>,3</w:t>
      </w:r>
      <w:r w:rsidR="00676085" w:rsidRPr="00540B8E">
        <w:rPr>
          <w:color w:val="000000" w:themeColor="text1"/>
          <w:sz w:val="28"/>
          <w:szCs w:val="28"/>
        </w:rPr>
        <w:t>.</w:t>
      </w:r>
    </w:p>
    <w:p w:rsidR="00676085" w:rsidRPr="00540B8E" w:rsidRDefault="00676085" w:rsidP="00BB33F4">
      <w:pPr>
        <w:pStyle w:val="ab"/>
        <w:spacing w:before="0" w:beforeAutospacing="0" w:after="0" w:afterAutospacing="0" w:line="360" w:lineRule="auto"/>
        <w:rPr>
          <w:color w:val="000000" w:themeColor="text1"/>
          <w:sz w:val="28"/>
          <w:szCs w:val="28"/>
          <w:lang w:val="en-US"/>
        </w:rPr>
      </w:pPr>
      <w:r w:rsidRPr="00540B8E">
        <w:rPr>
          <w:color w:val="000000" w:themeColor="text1"/>
          <w:sz w:val="28"/>
          <w:szCs w:val="28"/>
          <w:lang w:val="en-US"/>
        </w:rPr>
        <w:t xml:space="preserve">1 FSBI Petrov Scientific and Research Institute of Oncology of the Ministry of Health of Russia; </w:t>
      </w:r>
    </w:p>
    <w:p w:rsidR="00540B8E" w:rsidRPr="00540B8E" w:rsidRDefault="00540B8E" w:rsidP="00BB33F4">
      <w:pPr>
        <w:pStyle w:val="ab"/>
        <w:spacing w:before="0" w:beforeAutospacing="0" w:after="0" w:afterAutospacing="0" w:line="360" w:lineRule="auto"/>
        <w:rPr>
          <w:color w:val="000000" w:themeColor="text1"/>
          <w:sz w:val="28"/>
          <w:szCs w:val="28"/>
          <w:lang w:val="en-US"/>
        </w:rPr>
      </w:pPr>
      <w:r w:rsidRPr="00540B8E">
        <w:rPr>
          <w:color w:val="000000" w:themeColor="text1"/>
          <w:sz w:val="28"/>
          <w:szCs w:val="28"/>
          <w:lang w:val="en-US"/>
        </w:rPr>
        <w:t>2 S. M. Kirov Military Medical Academy;</w:t>
      </w:r>
    </w:p>
    <w:p w:rsidR="00540B8E" w:rsidRPr="00540B8E" w:rsidRDefault="00540B8E" w:rsidP="00BB33F4">
      <w:pPr>
        <w:pStyle w:val="ab"/>
        <w:spacing w:before="0" w:beforeAutospacing="0" w:after="0" w:afterAutospacing="0" w:line="360" w:lineRule="auto"/>
        <w:rPr>
          <w:color w:val="000000" w:themeColor="text1"/>
          <w:sz w:val="28"/>
          <w:szCs w:val="28"/>
          <w:lang w:val="en-US"/>
        </w:rPr>
      </w:pPr>
      <w:r w:rsidRPr="00540B8E">
        <w:rPr>
          <w:color w:val="000000" w:themeColor="text1"/>
          <w:sz w:val="28"/>
          <w:szCs w:val="28"/>
          <w:lang w:val="en-US"/>
        </w:rPr>
        <w:t>3</w:t>
      </w:r>
      <w:r w:rsidR="00676085" w:rsidRPr="00540B8E">
        <w:rPr>
          <w:color w:val="000000" w:themeColor="text1"/>
          <w:sz w:val="28"/>
          <w:szCs w:val="28"/>
          <w:lang w:val="en-US"/>
        </w:rPr>
        <w:t xml:space="preserve"> State Budgetary Educational Institution of Higher Professional Education </w:t>
      </w:r>
      <w:proofErr w:type="spellStart"/>
      <w:r w:rsidR="00676085" w:rsidRPr="00540B8E">
        <w:rPr>
          <w:color w:val="000000" w:themeColor="text1"/>
          <w:sz w:val="28"/>
          <w:szCs w:val="28"/>
          <w:lang w:val="en-US"/>
        </w:rPr>
        <w:t>Mechnikov</w:t>
      </w:r>
      <w:proofErr w:type="spellEnd"/>
      <w:r w:rsidR="00676085" w:rsidRPr="00540B8E">
        <w:rPr>
          <w:color w:val="000000" w:themeColor="text1"/>
          <w:sz w:val="28"/>
          <w:szCs w:val="28"/>
          <w:lang w:val="en-US"/>
        </w:rPr>
        <w:t xml:space="preserve"> North-Western State Medical University of the Ministry of Health of Russia; </w:t>
      </w:r>
    </w:p>
    <w:p w:rsidR="00540B8E" w:rsidRPr="00540B8E" w:rsidRDefault="00540B8E" w:rsidP="00BB33F4">
      <w:pPr>
        <w:spacing w:line="360" w:lineRule="auto"/>
        <w:rPr>
          <w:bCs/>
          <w:color w:val="000000" w:themeColor="text1"/>
          <w:sz w:val="28"/>
          <w:szCs w:val="28"/>
          <w:lang w:val="en-US"/>
        </w:rPr>
      </w:pPr>
      <w:r w:rsidRPr="00540B8E">
        <w:rPr>
          <w:color w:val="000000" w:themeColor="text1"/>
          <w:sz w:val="28"/>
          <w:szCs w:val="28"/>
          <w:lang w:val="en-US"/>
        </w:rPr>
        <w:lastRenderedPageBreak/>
        <w:t xml:space="preserve">4 FSBI </w:t>
      </w:r>
      <w:r w:rsidRPr="00540B8E">
        <w:rPr>
          <w:bCs/>
          <w:color w:val="000000" w:themeColor="text1"/>
          <w:sz w:val="28"/>
          <w:szCs w:val="28"/>
          <w:lang w:val="en-US"/>
        </w:rPr>
        <w:t xml:space="preserve">Federal Scientific Center of Rehabilitation of the Disabled named after G.A. Albrecht of the Ministry of </w:t>
      </w:r>
      <w:proofErr w:type="spellStart"/>
      <w:r w:rsidRPr="00540B8E">
        <w:rPr>
          <w:bCs/>
          <w:color w:val="000000" w:themeColor="text1"/>
          <w:sz w:val="28"/>
          <w:szCs w:val="28"/>
          <w:lang w:val="en-US"/>
        </w:rPr>
        <w:t>Labour</w:t>
      </w:r>
      <w:proofErr w:type="spellEnd"/>
      <w:r w:rsidRPr="00540B8E">
        <w:rPr>
          <w:bCs/>
          <w:color w:val="000000" w:themeColor="text1"/>
          <w:sz w:val="28"/>
          <w:szCs w:val="28"/>
          <w:lang w:val="en-US"/>
        </w:rPr>
        <w:t xml:space="preserve"> and Social Protection of the Russian Federation;</w:t>
      </w:r>
    </w:p>
    <w:p w:rsidR="00DD047F" w:rsidRPr="00540B8E" w:rsidRDefault="00540B8E" w:rsidP="00BB33F4">
      <w:pPr>
        <w:pStyle w:val="ab"/>
        <w:spacing w:before="0" w:beforeAutospacing="0" w:after="0" w:afterAutospacing="0" w:line="360" w:lineRule="auto"/>
        <w:rPr>
          <w:color w:val="000000" w:themeColor="text1"/>
          <w:sz w:val="28"/>
          <w:szCs w:val="28"/>
          <w:lang w:val="en-US"/>
        </w:rPr>
      </w:pPr>
      <w:r w:rsidRPr="00540B8E">
        <w:rPr>
          <w:color w:val="000000" w:themeColor="text1"/>
          <w:sz w:val="28"/>
          <w:szCs w:val="28"/>
          <w:lang w:val="en-US"/>
        </w:rPr>
        <w:t>5</w:t>
      </w:r>
      <w:r w:rsidR="00676085" w:rsidRPr="00540B8E">
        <w:rPr>
          <w:color w:val="000000" w:themeColor="text1"/>
          <w:sz w:val="28"/>
          <w:szCs w:val="28"/>
          <w:lang w:val="en-US"/>
        </w:rPr>
        <w:t xml:space="preserve"> State Budgetary Educational Institution of Higher Professional Education Pavlov Saint-Petersburg State Medical University of the Ministry of Health of Russia.</w:t>
      </w:r>
    </w:p>
    <w:p w:rsidR="00DD047F" w:rsidRPr="00540B8E" w:rsidRDefault="00DD047F" w:rsidP="00BB33F4">
      <w:pPr>
        <w:spacing w:line="360" w:lineRule="auto"/>
        <w:jc w:val="both"/>
        <w:rPr>
          <w:color w:val="000000" w:themeColor="text1"/>
          <w:sz w:val="28"/>
          <w:szCs w:val="28"/>
        </w:rPr>
      </w:pPr>
      <w:r w:rsidRPr="00540B8E">
        <w:rPr>
          <w:rFonts w:eastAsia="Calibri"/>
          <w:b/>
          <w:color w:val="000000" w:themeColor="text1"/>
          <w:sz w:val="28"/>
          <w:szCs w:val="28"/>
        </w:rPr>
        <w:t xml:space="preserve">Каспаров Борис Сергеевич </w:t>
      </w:r>
      <w:r w:rsidRPr="00540B8E">
        <w:rPr>
          <w:rFonts w:eastAsia="Calibri"/>
          <w:color w:val="000000" w:themeColor="text1"/>
          <w:sz w:val="28"/>
          <w:szCs w:val="28"/>
        </w:rPr>
        <w:t xml:space="preserve">– 14.01.12, кандидат медицинских наук, заведующий клинико-диагностическим отделением </w:t>
      </w:r>
      <w:r w:rsidRPr="00540B8E">
        <w:rPr>
          <w:rFonts w:eastAsia="Calibri"/>
          <w:color w:val="000000" w:themeColor="text1"/>
          <w:sz w:val="28"/>
          <w:szCs w:val="28"/>
          <w:shd w:val="clear" w:color="auto" w:fill="FFFFFF"/>
        </w:rPr>
        <w:t>ФГБУ «НМИЦ онкологии им. Н.Н. Петрова» Минздрава России,</w:t>
      </w:r>
      <w:r w:rsidRPr="00540B8E">
        <w:rPr>
          <w:color w:val="000000" w:themeColor="text1"/>
          <w:sz w:val="28"/>
          <w:szCs w:val="28"/>
        </w:rPr>
        <w:t xml:space="preserve"> 197758, г. Санкт-Петербург, п. Песочный, ул. Ленинградская, дом 68, моб. тел.</w:t>
      </w:r>
      <w:r w:rsidRPr="00540B8E">
        <w:rPr>
          <w:rFonts w:eastAsia="Calibri"/>
          <w:color w:val="000000" w:themeColor="text1"/>
          <w:sz w:val="28"/>
          <w:szCs w:val="28"/>
          <w:shd w:val="clear" w:color="auto" w:fill="FFFFFF"/>
        </w:rPr>
        <w:t xml:space="preserve">+7-921-337-27-28, </w:t>
      </w:r>
      <w:r w:rsidRPr="00540B8E">
        <w:rPr>
          <w:color w:val="000000" w:themeColor="text1"/>
          <w:sz w:val="28"/>
          <w:szCs w:val="28"/>
        </w:rPr>
        <w:t>e-</w:t>
      </w:r>
      <w:proofErr w:type="spellStart"/>
      <w:r w:rsidRPr="00540B8E">
        <w:rPr>
          <w:color w:val="000000" w:themeColor="text1"/>
          <w:sz w:val="28"/>
          <w:szCs w:val="28"/>
        </w:rPr>
        <w:t>mail</w:t>
      </w:r>
      <w:proofErr w:type="spellEnd"/>
      <w:r w:rsidRPr="00540B8E">
        <w:rPr>
          <w:color w:val="000000" w:themeColor="text1"/>
          <w:sz w:val="28"/>
          <w:szCs w:val="28"/>
        </w:rPr>
        <w:t>:</w:t>
      </w:r>
      <w:r w:rsidR="00831887" w:rsidRPr="00540B8E">
        <w:rPr>
          <w:color w:val="000000" w:themeColor="text1"/>
          <w:sz w:val="28"/>
          <w:szCs w:val="28"/>
        </w:rPr>
        <w:t xml:space="preserve"> </w:t>
      </w:r>
      <w:proofErr w:type="spellStart"/>
      <w:r w:rsidRPr="00540B8E">
        <w:rPr>
          <w:rFonts w:eastAsia="Calibri"/>
          <w:color w:val="000000" w:themeColor="text1"/>
          <w:sz w:val="28"/>
          <w:szCs w:val="28"/>
          <w:shd w:val="clear" w:color="auto" w:fill="FFFFFF"/>
          <w:lang w:val="en-US"/>
        </w:rPr>
        <w:t>boriankasparov</w:t>
      </w:r>
      <w:proofErr w:type="spellEnd"/>
      <w:r w:rsidRPr="00540B8E">
        <w:rPr>
          <w:rFonts w:eastAsia="Calibri"/>
          <w:color w:val="000000" w:themeColor="text1"/>
          <w:sz w:val="28"/>
          <w:szCs w:val="28"/>
          <w:shd w:val="clear" w:color="auto" w:fill="FFFFFF"/>
        </w:rPr>
        <w:t>@</w:t>
      </w:r>
      <w:r w:rsidRPr="00540B8E">
        <w:rPr>
          <w:rFonts w:eastAsia="Calibri"/>
          <w:color w:val="000000" w:themeColor="text1"/>
          <w:sz w:val="28"/>
          <w:szCs w:val="28"/>
          <w:shd w:val="clear" w:color="auto" w:fill="FFFFFF"/>
          <w:lang w:val="en-US"/>
        </w:rPr>
        <w:t>mail</w:t>
      </w:r>
      <w:r w:rsidRPr="00540B8E">
        <w:rPr>
          <w:rFonts w:eastAsia="Calibri"/>
          <w:color w:val="000000" w:themeColor="text1"/>
          <w:sz w:val="28"/>
          <w:szCs w:val="28"/>
          <w:shd w:val="clear" w:color="auto" w:fill="FFFFFF"/>
        </w:rPr>
        <w:t>.</w:t>
      </w:r>
      <w:proofErr w:type="spellStart"/>
      <w:r w:rsidRPr="00540B8E">
        <w:rPr>
          <w:rFonts w:eastAsia="Calibri"/>
          <w:color w:val="000000" w:themeColor="text1"/>
          <w:sz w:val="28"/>
          <w:szCs w:val="28"/>
          <w:shd w:val="clear" w:color="auto" w:fill="FFFFFF"/>
          <w:lang w:val="en-US"/>
        </w:rPr>
        <w:t>ru</w:t>
      </w:r>
      <w:proofErr w:type="spellEnd"/>
      <w:r w:rsidRPr="00540B8E">
        <w:rPr>
          <w:rFonts w:eastAsia="Calibri"/>
          <w:color w:val="000000" w:themeColor="text1"/>
          <w:sz w:val="28"/>
          <w:szCs w:val="28"/>
          <w:shd w:val="clear" w:color="auto" w:fill="FFFFFF"/>
        </w:rPr>
        <w:t xml:space="preserve">, </w:t>
      </w:r>
      <w:hyperlink r:id="rId8" w:history="1">
        <w:r w:rsidR="004F03A4" w:rsidRPr="00540B8E">
          <w:rPr>
            <w:rStyle w:val="ac"/>
            <w:rFonts w:eastAsia="Calibri"/>
            <w:color w:val="000000" w:themeColor="text1"/>
            <w:sz w:val="28"/>
            <w:szCs w:val="28"/>
            <w:u w:val="none"/>
          </w:rPr>
          <w:t>www.niioncologii.ru</w:t>
        </w:r>
      </w:hyperlink>
      <w:r w:rsidR="004F03A4" w:rsidRPr="00540B8E">
        <w:rPr>
          <w:rFonts w:eastAsia="Calibri"/>
          <w:color w:val="000000" w:themeColor="text1"/>
          <w:sz w:val="28"/>
          <w:szCs w:val="28"/>
        </w:rPr>
        <w:t xml:space="preserve">, </w:t>
      </w:r>
      <w:r w:rsidR="004F03A4" w:rsidRPr="00540B8E">
        <w:rPr>
          <w:color w:val="000000" w:themeColor="text1"/>
          <w:sz w:val="28"/>
          <w:szCs w:val="28"/>
        </w:rPr>
        <w:t>https://orcid.org/0000-0003-0341-3823</w:t>
      </w:r>
    </w:p>
    <w:p w:rsidR="00DD047F" w:rsidRPr="00393101" w:rsidRDefault="00DD047F" w:rsidP="00BB33F4">
      <w:pPr>
        <w:spacing w:line="360" w:lineRule="auto"/>
        <w:jc w:val="both"/>
        <w:rPr>
          <w:rFonts w:eastAsia="Calibri"/>
          <w:color w:val="000000" w:themeColor="text1"/>
          <w:sz w:val="28"/>
          <w:szCs w:val="28"/>
          <w:shd w:val="clear" w:color="auto" w:fill="FFFFFF"/>
        </w:rPr>
      </w:pPr>
      <w:proofErr w:type="spellStart"/>
      <w:r w:rsidRPr="00540B8E">
        <w:rPr>
          <w:rFonts w:eastAsia="Calibri"/>
          <w:b/>
          <w:color w:val="000000" w:themeColor="text1"/>
          <w:sz w:val="28"/>
          <w:szCs w:val="28"/>
          <w:shd w:val="clear" w:color="auto" w:fill="FFFFFF"/>
        </w:rPr>
        <w:t>Семиглазова</w:t>
      </w:r>
      <w:proofErr w:type="spellEnd"/>
      <w:r w:rsidRPr="00540B8E">
        <w:rPr>
          <w:rFonts w:eastAsia="Calibri"/>
          <w:b/>
          <w:color w:val="000000" w:themeColor="text1"/>
          <w:sz w:val="28"/>
          <w:szCs w:val="28"/>
          <w:shd w:val="clear" w:color="auto" w:fill="FFFFFF"/>
        </w:rPr>
        <w:t xml:space="preserve"> Татьяна Юрьевна</w:t>
      </w:r>
      <w:r w:rsidRPr="00540B8E">
        <w:rPr>
          <w:rFonts w:eastAsia="Calibri"/>
          <w:color w:val="000000" w:themeColor="text1"/>
          <w:sz w:val="28"/>
          <w:szCs w:val="28"/>
          <w:shd w:val="clear" w:color="auto" w:fill="FFFFFF"/>
        </w:rPr>
        <w:t xml:space="preserve"> – 14.01.12, доктор медицинских наук, </w:t>
      </w:r>
      <w:r w:rsidRPr="00540B8E">
        <w:rPr>
          <w:color w:val="000000" w:themeColor="text1"/>
          <w:sz w:val="28"/>
          <w:szCs w:val="28"/>
        </w:rPr>
        <w:t xml:space="preserve">заведующий отделом - ведущий научный сотрудник научного отдела инновационных методов терапевтической онкологии и реабилитации </w:t>
      </w:r>
      <w:r w:rsidRPr="00540B8E">
        <w:rPr>
          <w:rFonts w:eastAsia="Calibri"/>
          <w:color w:val="000000" w:themeColor="text1"/>
          <w:sz w:val="28"/>
          <w:szCs w:val="28"/>
          <w:shd w:val="clear" w:color="auto" w:fill="FFFFFF"/>
        </w:rPr>
        <w:t xml:space="preserve">ФГБУ «НМИЦ онкологии им. Н.Н. Петрова» Минздрава России, </w:t>
      </w:r>
      <w:r w:rsidRPr="00540B8E">
        <w:rPr>
          <w:rFonts w:eastAsia="Calibri"/>
          <w:color w:val="000000" w:themeColor="text1"/>
          <w:sz w:val="28"/>
          <w:szCs w:val="28"/>
        </w:rPr>
        <w:t xml:space="preserve">доцент кафедры онкологии </w:t>
      </w:r>
      <w:r w:rsidR="00FA1461" w:rsidRPr="00540B8E">
        <w:rPr>
          <w:rFonts w:eastAsia="Calibri"/>
          <w:color w:val="000000" w:themeColor="text1"/>
          <w:sz w:val="28"/>
          <w:szCs w:val="28"/>
        </w:rPr>
        <w:t>Ф</w:t>
      </w:r>
      <w:r w:rsidRPr="00540B8E">
        <w:rPr>
          <w:rFonts w:eastAsia="Calibri"/>
          <w:color w:val="000000" w:themeColor="text1"/>
          <w:sz w:val="28"/>
          <w:szCs w:val="28"/>
        </w:rPr>
        <w:t>ГБОУ ВО «СЗГМУ им. И.И. Мечникова» Минздрава России</w:t>
      </w:r>
      <w:r w:rsidRPr="00540B8E">
        <w:rPr>
          <w:color w:val="000000" w:themeColor="text1"/>
          <w:sz w:val="28"/>
          <w:szCs w:val="28"/>
        </w:rPr>
        <w:t>, 197758, г. Санкт-Петербург, п. Песочный, ул. Ленинградская, дом 68, моб. тел.</w:t>
      </w:r>
      <w:r w:rsidRPr="00540B8E">
        <w:rPr>
          <w:rFonts w:eastAsia="Calibri"/>
          <w:color w:val="000000" w:themeColor="text1"/>
          <w:sz w:val="28"/>
          <w:szCs w:val="28"/>
          <w:shd w:val="clear" w:color="auto" w:fill="FFFFFF"/>
        </w:rPr>
        <w:t xml:space="preserve">+7-921-946-80-72, </w:t>
      </w:r>
      <w:r w:rsidRPr="00540B8E">
        <w:rPr>
          <w:color w:val="000000" w:themeColor="text1"/>
          <w:sz w:val="28"/>
          <w:szCs w:val="28"/>
        </w:rPr>
        <w:t>e-</w:t>
      </w:r>
      <w:proofErr w:type="spellStart"/>
      <w:r w:rsidRPr="00540B8E">
        <w:rPr>
          <w:color w:val="000000" w:themeColor="text1"/>
          <w:sz w:val="28"/>
          <w:szCs w:val="28"/>
        </w:rPr>
        <w:t>mail</w:t>
      </w:r>
      <w:proofErr w:type="spellEnd"/>
      <w:r w:rsidRPr="00540B8E">
        <w:rPr>
          <w:color w:val="000000" w:themeColor="text1"/>
          <w:sz w:val="28"/>
          <w:szCs w:val="28"/>
        </w:rPr>
        <w:t xml:space="preserve">: </w:t>
      </w:r>
      <w:proofErr w:type="spellStart"/>
      <w:r w:rsidRPr="00540B8E">
        <w:rPr>
          <w:rFonts w:eastAsia="Calibri"/>
          <w:color w:val="000000" w:themeColor="text1"/>
          <w:sz w:val="28"/>
          <w:szCs w:val="28"/>
          <w:shd w:val="clear" w:color="auto" w:fill="FFFFFF"/>
          <w:lang w:val="en-US"/>
        </w:rPr>
        <w:t>tsemiglazova</w:t>
      </w:r>
      <w:proofErr w:type="spellEnd"/>
      <w:r w:rsidRPr="00540B8E">
        <w:rPr>
          <w:rFonts w:eastAsia="Calibri"/>
          <w:color w:val="000000" w:themeColor="text1"/>
          <w:sz w:val="28"/>
          <w:szCs w:val="28"/>
          <w:shd w:val="clear" w:color="auto" w:fill="FFFFFF"/>
        </w:rPr>
        <w:t>@</w:t>
      </w:r>
      <w:r w:rsidRPr="00540B8E">
        <w:rPr>
          <w:rFonts w:eastAsia="Calibri"/>
          <w:color w:val="000000" w:themeColor="text1"/>
          <w:sz w:val="28"/>
          <w:szCs w:val="28"/>
          <w:shd w:val="clear" w:color="auto" w:fill="FFFFFF"/>
          <w:lang w:val="en-US"/>
        </w:rPr>
        <w:t>mail</w:t>
      </w:r>
      <w:r w:rsidRPr="00540B8E">
        <w:rPr>
          <w:rFonts w:eastAsia="Calibri"/>
          <w:color w:val="000000" w:themeColor="text1"/>
          <w:sz w:val="28"/>
          <w:szCs w:val="28"/>
          <w:shd w:val="clear" w:color="auto" w:fill="FFFFFF"/>
        </w:rPr>
        <w:t>.</w:t>
      </w:r>
      <w:proofErr w:type="spellStart"/>
      <w:r w:rsidRPr="00540B8E">
        <w:rPr>
          <w:rFonts w:eastAsia="Calibri"/>
          <w:color w:val="000000" w:themeColor="text1"/>
          <w:sz w:val="28"/>
          <w:szCs w:val="28"/>
          <w:shd w:val="clear" w:color="auto" w:fill="FFFFFF"/>
          <w:lang w:val="en-US"/>
        </w:rPr>
        <w:t>ru</w:t>
      </w:r>
      <w:proofErr w:type="spellEnd"/>
      <w:r w:rsidRPr="00540B8E">
        <w:rPr>
          <w:rFonts w:eastAsia="Calibri"/>
          <w:color w:val="000000" w:themeColor="text1"/>
          <w:sz w:val="28"/>
          <w:szCs w:val="28"/>
          <w:shd w:val="clear" w:color="auto" w:fill="FFFFFF"/>
        </w:rPr>
        <w:t xml:space="preserve">, </w:t>
      </w:r>
      <w:hyperlink r:id="rId9" w:history="1">
        <w:r w:rsidR="00393101" w:rsidRPr="00652B84">
          <w:rPr>
            <w:rStyle w:val="ac"/>
            <w:rFonts w:eastAsia="Calibri"/>
            <w:sz w:val="28"/>
            <w:szCs w:val="28"/>
          </w:rPr>
          <w:t>www.niioncologii.ru</w:t>
        </w:r>
      </w:hyperlink>
      <w:r w:rsidR="00393101" w:rsidRPr="00393101">
        <w:rPr>
          <w:rFonts w:eastAsia="Calibri"/>
          <w:color w:val="000000" w:themeColor="text1"/>
          <w:sz w:val="28"/>
          <w:szCs w:val="28"/>
        </w:rPr>
        <w:t xml:space="preserve">, </w:t>
      </w:r>
      <w:hyperlink r:id="rId10" w:history="1">
        <w:r w:rsidR="00393101" w:rsidRPr="00393101">
          <w:rPr>
            <w:rStyle w:val="ac"/>
            <w:color w:val="000000" w:themeColor="text1"/>
            <w:sz w:val="28"/>
            <w:szCs w:val="28"/>
            <w:u w:val="none"/>
          </w:rPr>
          <w:t>https://orcid.org/0000-0002-4305-6691</w:t>
        </w:r>
      </w:hyperlink>
    </w:p>
    <w:p w:rsidR="00DD047F" w:rsidRPr="00BB33F4" w:rsidRDefault="00DD047F" w:rsidP="00BB33F4">
      <w:pPr>
        <w:spacing w:line="360" w:lineRule="auto"/>
        <w:jc w:val="both"/>
        <w:rPr>
          <w:rFonts w:eastAsia="MS Mincho"/>
          <w:color w:val="000000" w:themeColor="text1"/>
          <w:sz w:val="28"/>
          <w:szCs w:val="28"/>
        </w:rPr>
      </w:pPr>
      <w:proofErr w:type="spellStart"/>
      <w:r w:rsidRPr="00540B8E">
        <w:rPr>
          <w:b/>
          <w:color w:val="000000" w:themeColor="text1"/>
          <w:sz w:val="28"/>
          <w:szCs w:val="28"/>
        </w:rPr>
        <w:t>Ковлен</w:t>
      </w:r>
      <w:proofErr w:type="spellEnd"/>
      <w:r w:rsidRPr="00540B8E">
        <w:rPr>
          <w:b/>
          <w:color w:val="000000" w:themeColor="text1"/>
          <w:sz w:val="28"/>
          <w:szCs w:val="28"/>
        </w:rPr>
        <w:t xml:space="preserve"> Денис Викторович – </w:t>
      </w:r>
      <w:r w:rsidRPr="00540B8E">
        <w:rPr>
          <w:color w:val="000000" w:themeColor="text1"/>
          <w:sz w:val="28"/>
          <w:szCs w:val="28"/>
        </w:rPr>
        <w:t xml:space="preserve">14.03.11, доктор медицинских наук, </w:t>
      </w:r>
      <w:r w:rsidR="00C276F7" w:rsidRPr="00540B8E">
        <w:rPr>
          <w:color w:val="000000" w:themeColor="text1"/>
          <w:sz w:val="28"/>
          <w:szCs w:val="28"/>
        </w:rPr>
        <w:t xml:space="preserve">доцент кафедры </w:t>
      </w:r>
      <w:r w:rsidR="00C276F7" w:rsidRPr="00540B8E">
        <w:rPr>
          <w:rFonts w:eastAsia="MS Mincho"/>
          <w:color w:val="000000" w:themeColor="text1"/>
          <w:sz w:val="28"/>
          <w:szCs w:val="28"/>
        </w:rPr>
        <w:t>курортологии и физиотерапии</w:t>
      </w:r>
      <w:r w:rsidRPr="00540B8E">
        <w:rPr>
          <w:color w:val="000000" w:themeColor="text1"/>
          <w:sz w:val="28"/>
          <w:szCs w:val="28"/>
        </w:rPr>
        <w:t xml:space="preserve"> ФГБВОУ ВО </w:t>
      </w:r>
      <w:r w:rsidR="00D84AE2" w:rsidRPr="00540B8E">
        <w:rPr>
          <w:color w:val="000000" w:themeColor="text1"/>
          <w:sz w:val="28"/>
          <w:szCs w:val="28"/>
        </w:rPr>
        <w:t>«</w:t>
      </w:r>
      <w:r w:rsidRPr="00540B8E">
        <w:rPr>
          <w:color w:val="000000" w:themeColor="text1"/>
          <w:sz w:val="28"/>
          <w:szCs w:val="28"/>
        </w:rPr>
        <w:t>Военно-медицинская академия им</w:t>
      </w:r>
      <w:r w:rsidR="00D84AE2" w:rsidRPr="00540B8E">
        <w:rPr>
          <w:color w:val="000000" w:themeColor="text1"/>
          <w:sz w:val="28"/>
          <w:szCs w:val="28"/>
        </w:rPr>
        <w:t>.</w:t>
      </w:r>
      <w:r w:rsidRPr="00540B8E">
        <w:rPr>
          <w:color w:val="000000" w:themeColor="text1"/>
          <w:sz w:val="28"/>
          <w:szCs w:val="28"/>
        </w:rPr>
        <w:t xml:space="preserve"> С.М. Кирова</w:t>
      </w:r>
      <w:r w:rsidR="00D84AE2" w:rsidRPr="00540B8E">
        <w:rPr>
          <w:color w:val="000000" w:themeColor="text1"/>
          <w:sz w:val="28"/>
          <w:szCs w:val="28"/>
        </w:rPr>
        <w:t>»</w:t>
      </w:r>
      <w:r w:rsidRPr="00540B8E">
        <w:rPr>
          <w:color w:val="000000" w:themeColor="text1"/>
          <w:sz w:val="28"/>
          <w:szCs w:val="28"/>
        </w:rPr>
        <w:t xml:space="preserve"> </w:t>
      </w:r>
      <w:r w:rsidR="00D84AE2" w:rsidRPr="00540B8E">
        <w:rPr>
          <w:color w:val="000000" w:themeColor="text1"/>
          <w:sz w:val="28"/>
          <w:szCs w:val="28"/>
        </w:rPr>
        <w:t>Минобороны России</w:t>
      </w:r>
      <w:r w:rsidRPr="00540B8E">
        <w:rPr>
          <w:color w:val="000000" w:themeColor="text1"/>
          <w:sz w:val="28"/>
          <w:szCs w:val="28"/>
        </w:rPr>
        <w:t xml:space="preserve">, </w:t>
      </w:r>
      <w:r w:rsidRPr="00540B8E">
        <w:rPr>
          <w:rFonts w:eastAsia="MS Mincho"/>
          <w:color w:val="000000" w:themeColor="text1"/>
          <w:sz w:val="28"/>
          <w:szCs w:val="28"/>
        </w:rPr>
        <w:t xml:space="preserve">194044, г. Санкт-Петербург, ул. Академика Лебедева, </w:t>
      </w:r>
      <w:r w:rsidR="00831887" w:rsidRPr="00540B8E">
        <w:rPr>
          <w:rFonts w:eastAsia="MS Mincho"/>
          <w:color w:val="000000" w:themeColor="text1"/>
          <w:sz w:val="28"/>
          <w:szCs w:val="28"/>
        </w:rPr>
        <w:t>6, моб. тел. +7-9</w:t>
      </w:r>
      <w:r w:rsidRPr="00540B8E">
        <w:rPr>
          <w:rFonts w:eastAsia="MS Mincho"/>
          <w:color w:val="000000" w:themeColor="text1"/>
          <w:sz w:val="28"/>
          <w:szCs w:val="28"/>
        </w:rPr>
        <w:t>11</w:t>
      </w:r>
      <w:r w:rsidR="00831887" w:rsidRPr="00540B8E">
        <w:rPr>
          <w:rFonts w:eastAsia="MS Mincho"/>
          <w:color w:val="000000" w:themeColor="text1"/>
          <w:sz w:val="28"/>
          <w:szCs w:val="28"/>
        </w:rPr>
        <w:t>-</w:t>
      </w:r>
      <w:r w:rsidRPr="00540B8E">
        <w:rPr>
          <w:rFonts w:eastAsia="MS Mincho"/>
          <w:color w:val="000000" w:themeColor="text1"/>
          <w:sz w:val="28"/>
          <w:szCs w:val="28"/>
        </w:rPr>
        <w:t>257-23-2</w:t>
      </w:r>
      <w:r w:rsidR="004F03A4" w:rsidRPr="00540B8E">
        <w:rPr>
          <w:rFonts w:eastAsia="MS Mincho"/>
          <w:color w:val="000000" w:themeColor="text1"/>
          <w:sz w:val="28"/>
          <w:szCs w:val="28"/>
        </w:rPr>
        <w:t>8, e-</w:t>
      </w:r>
      <w:proofErr w:type="spellStart"/>
      <w:r w:rsidR="004F03A4" w:rsidRPr="00540B8E">
        <w:rPr>
          <w:rFonts w:eastAsia="MS Mincho"/>
          <w:color w:val="000000" w:themeColor="text1"/>
          <w:sz w:val="28"/>
          <w:szCs w:val="28"/>
        </w:rPr>
        <w:t>mail</w:t>
      </w:r>
      <w:proofErr w:type="spellEnd"/>
      <w:r w:rsidR="004F03A4" w:rsidRPr="00540B8E">
        <w:rPr>
          <w:rFonts w:eastAsia="MS Mincho"/>
          <w:color w:val="000000" w:themeColor="text1"/>
          <w:sz w:val="28"/>
          <w:szCs w:val="28"/>
        </w:rPr>
        <w:t xml:space="preserve">: </w:t>
      </w:r>
      <w:hyperlink r:id="rId11" w:history="1">
        <w:r w:rsidR="004F03A4" w:rsidRPr="00540B8E">
          <w:rPr>
            <w:rStyle w:val="ac"/>
            <w:rFonts w:eastAsia="MS Mincho"/>
            <w:color w:val="000000" w:themeColor="text1"/>
            <w:sz w:val="28"/>
            <w:szCs w:val="28"/>
            <w:u w:val="none"/>
          </w:rPr>
          <w:t>denis.kovlen@mail.ru</w:t>
        </w:r>
      </w:hyperlink>
      <w:r w:rsidR="004F03A4" w:rsidRPr="00BB33F4">
        <w:rPr>
          <w:rFonts w:eastAsia="MS Mincho"/>
          <w:color w:val="000000" w:themeColor="text1"/>
          <w:sz w:val="28"/>
          <w:szCs w:val="28"/>
        </w:rPr>
        <w:t xml:space="preserve">, </w:t>
      </w:r>
      <w:hyperlink r:id="rId12" w:tgtFrame="_blank" w:history="1">
        <w:r w:rsidR="004F03A4" w:rsidRPr="00540B8E">
          <w:rPr>
            <w:rStyle w:val="ac"/>
            <w:color w:val="000000" w:themeColor="text1"/>
            <w:sz w:val="28"/>
            <w:szCs w:val="28"/>
            <w:u w:val="none"/>
          </w:rPr>
          <w:t>https://orcid.org/0000-0001-6773-9713</w:t>
        </w:r>
      </w:hyperlink>
    </w:p>
    <w:p w:rsidR="00DD047F" w:rsidRPr="007E3805" w:rsidRDefault="00DD047F" w:rsidP="00BB33F4">
      <w:pPr>
        <w:keepNext/>
        <w:tabs>
          <w:tab w:val="left" w:pos="4093"/>
        </w:tabs>
        <w:suppressAutoHyphens/>
        <w:spacing w:line="360" w:lineRule="auto"/>
        <w:jc w:val="both"/>
        <w:rPr>
          <w:color w:val="000000" w:themeColor="text1"/>
          <w:sz w:val="28"/>
          <w:szCs w:val="28"/>
        </w:rPr>
      </w:pPr>
      <w:r w:rsidRPr="00540B8E">
        <w:rPr>
          <w:rFonts w:eastAsia="MS Mincho"/>
          <w:b/>
          <w:color w:val="000000" w:themeColor="text1"/>
          <w:sz w:val="28"/>
          <w:szCs w:val="28"/>
        </w:rPr>
        <w:t>Пономаренко Геннадий Николаевич</w:t>
      </w:r>
      <w:r w:rsidRPr="00540B8E">
        <w:rPr>
          <w:rFonts w:eastAsia="MS Mincho"/>
          <w:color w:val="000000" w:themeColor="text1"/>
          <w:sz w:val="28"/>
          <w:szCs w:val="28"/>
        </w:rPr>
        <w:t xml:space="preserve"> – 14.03.11, доктор медицинских наук, профессор, заслуженный деятель науки РФ, генеральный директор ФГБУ </w:t>
      </w:r>
      <w:r w:rsidR="00D84AE2" w:rsidRPr="00540B8E">
        <w:rPr>
          <w:rFonts w:eastAsia="MS Mincho"/>
          <w:color w:val="000000" w:themeColor="text1"/>
          <w:sz w:val="28"/>
          <w:szCs w:val="28"/>
        </w:rPr>
        <w:t>«ФНЦРИ</w:t>
      </w:r>
      <w:r w:rsidRPr="00540B8E">
        <w:rPr>
          <w:rFonts w:eastAsia="MS Mincho"/>
          <w:color w:val="000000" w:themeColor="text1"/>
          <w:sz w:val="28"/>
          <w:szCs w:val="28"/>
        </w:rPr>
        <w:t xml:space="preserve"> им. Г.А. Альбрехта</w:t>
      </w:r>
      <w:r w:rsidR="00D84AE2" w:rsidRPr="00540B8E">
        <w:rPr>
          <w:rFonts w:eastAsia="MS Mincho"/>
          <w:color w:val="000000" w:themeColor="text1"/>
          <w:sz w:val="28"/>
          <w:szCs w:val="28"/>
        </w:rPr>
        <w:t>»</w:t>
      </w:r>
      <w:r w:rsidRPr="00540B8E">
        <w:rPr>
          <w:rFonts w:eastAsia="MS Mincho"/>
          <w:color w:val="000000" w:themeColor="text1"/>
          <w:sz w:val="28"/>
          <w:szCs w:val="28"/>
        </w:rPr>
        <w:t xml:space="preserve"> Минтруда России, </w:t>
      </w:r>
      <w:r w:rsidR="00D84AE2" w:rsidRPr="00540B8E">
        <w:rPr>
          <w:rFonts w:eastAsia="MS Mincho"/>
          <w:color w:val="000000" w:themeColor="text1"/>
          <w:sz w:val="28"/>
          <w:szCs w:val="28"/>
        </w:rPr>
        <w:t xml:space="preserve">заведующий кафедрой курортологии и физиотерапии </w:t>
      </w:r>
      <w:r w:rsidR="00D84AE2" w:rsidRPr="00540B8E">
        <w:rPr>
          <w:color w:val="000000" w:themeColor="text1"/>
          <w:sz w:val="28"/>
          <w:szCs w:val="28"/>
        </w:rPr>
        <w:t>ФГБВОУ ВО «Военно-</w:t>
      </w:r>
      <w:r w:rsidR="00D84AE2" w:rsidRPr="00540B8E">
        <w:rPr>
          <w:color w:val="000000" w:themeColor="text1"/>
          <w:sz w:val="28"/>
          <w:szCs w:val="28"/>
        </w:rPr>
        <w:lastRenderedPageBreak/>
        <w:t>медицинская академия им. С.М. Кирова» Минобороны России,</w:t>
      </w:r>
      <w:r w:rsidR="00D84AE2" w:rsidRPr="00540B8E">
        <w:rPr>
          <w:rFonts w:eastAsia="MS Mincho"/>
          <w:color w:val="000000" w:themeColor="text1"/>
          <w:sz w:val="28"/>
          <w:szCs w:val="28"/>
        </w:rPr>
        <w:t xml:space="preserve"> </w:t>
      </w:r>
      <w:r w:rsidRPr="00540B8E">
        <w:rPr>
          <w:rFonts w:eastAsia="MS Mincho"/>
          <w:color w:val="000000" w:themeColor="text1"/>
          <w:sz w:val="28"/>
          <w:szCs w:val="28"/>
        </w:rPr>
        <w:t xml:space="preserve">195067, Санкт-Петербург, </w:t>
      </w:r>
      <w:proofErr w:type="spellStart"/>
      <w:r w:rsidRPr="00540B8E">
        <w:rPr>
          <w:rFonts w:eastAsia="MS Mincho"/>
          <w:color w:val="000000" w:themeColor="text1"/>
          <w:sz w:val="28"/>
          <w:szCs w:val="28"/>
        </w:rPr>
        <w:t>Бестужевская</w:t>
      </w:r>
      <w:proofErr w:type="spellEnd"/>
      <w:r w:rsidRPr="00540B8E">
        <w:rPr>
          <w:rFonts w:eastAsia="MS Mincho"/>
          <w:color w:val="000000" w:themeColor="text1"/>
          <w:sz w:val="28"/>
          <w:szCs w:val="28"/>
        </w:rPr>
        <w:t xml:space="preserve"> ул., дом 50, </w:t>
      </w:r>
      <w:r w:rsidRPr="00540B8E">
        <w:rPr>
          <w:color w:val="000000" w:themeColor="text1"/>
          <w:sz w:val="28"/>
          <w:szCs w:val="28"/>
        </w:rPr>
        <w:t>моб. тел. +7</w:t>
      </w:r>
      <w:r w:rsidR="00831887" w:rsidRPr="00540B8E">
        <w:rPr>
          <w:color w:val="000000" w:themeColor="text1"/>
          <w:sz w:val="28"/>
          <w:szCs w:val="28"/>
        </w:rPr>
        <w:t>-</w:t>
      </w:r>
      <w:r w:rsidRPr="00540B8E">
        <w:rPr>
          <w:color w:val="000000" w:themeColor="text1"/>
          <w:sz w:val="28"/>
          <w:szCs w:val="28"/>
        </w:rPr>
        <w:t>921</w:t>
      </w:r>
      <w:r w:rsidR="00831887" w:rsidRPr="00540B8E">
        <w:rPr>
          <w:color w:val="000000" w:themeColor="text1"/>
          <w:sz w:val="28"/>
          <w:szCs w:val="28"/>
        </w:rPr>
        <w:t>-</w:t>
      </w:r>
      <w:r w:rsidRPr="00540B8E">
        <w:rPr>
          <w:color w:val="000000" w:themeColor="text1"/>
          <w:sz w:val="28"/>
          <w:szCs w:val="28"/>
        </w:rPr>
        <w:t>938-23-94</w:t>
      </w:r>
      <w:r w:rsidR="004F03A4" w:rsidRPr="00540B8E">
        <w:rPr>
          <w:color w:val="000000" w:themeColor="text1"/>
          <w:sz w:val="28"/>
          <w:szCs w:val="28"/>
        </w:rPr>
        <w:t>, e-</w:t>
      </w:r>
      <w:proofErr w:type="spellStart"/>
      <w:r w:rsidR="004F03A4" w:rsidRPr="00540B8E">
        <w:rPr>
          <w:color w:val="000000" w:themeColor="text1"/>
          <w:sz w:val="28"/>
          <w:szCs w:val="28"/>
        </w:rPr>
        <w:t>mail</w:t>
      </w:r>
      <w:proofErr w:type="spellEnd"/>
      <w:r w:rsidR="004F03A4" w:rsidRPr="00540B8E">
        <w:rPr>
          <w:color w:val="000000" w:themeColor="text1"/>
          <w:sz w:val="28"/>
          <w:szCs w:val="28"/>
        </w:rPr>
        <w:t xml:space="preserve">: </w:t>
      </w:r>
      <w:hyperlink r:id="rId13" w:history="1">
        <w:r w:rsidR="004F03A4" w:rsidRPr="00540B8E">
          <w:rPr>
            <w:rStyle w:val="ac"/>
            <w:color w:val="000000" w:themeColor="text1"/>
            <w:sz w:val="28"/>
            <w:szCs w:val="28"/>
            <w:u w:val="none"/>
          </w:rPr>
          <w:t>ponomarenko_g@mail.ru</w:t>
        </w:r>
      </w:hyperlink>
      <w:r w:rsidR="004F03A4" w:rsidRPr="007E3805">
        <w:rPr>
          <w:color w:val="000000" w:themeColor="text1"/>
          <w:sz w:val="28"/>
          <w:szCs w:val="28"/>
        </w:rPr>
        <w:t xml:space="preserve">, </w:t>
      </w:r>
      <w:hyperlink r:id="rId14" w:tgtFrame="_blank" w:history="1">
        <w:r w:rsidR="004F03A4" w:rsidRPr="00540B8E">
          <w:rPr>
            <w:rStyle w:val="ac"/>
            <w:color w:val="000000" w:themeColor="text1"/>
            <w:sz w:val="28"/>
            <w:szCs w:val="28"/>
            <w:u w:val="none"/>
          </w:rPr>
          <w:t>https://orcid.org/0000-0001-7853-4473</w:t>
        </w:r>
      </w:hyperlink>
    </w:p>
    <w:p w:rsidR="00DD047F" w:rsidRPr="00C11F9B" w:rsidRDefault="00DD047F" w:rsidP="00BB33F4">
      <w:pPr>
        <w:spacing w:line="360" w:lineRule="auto"/>
        <w:jc w:val="both"/>
        <w:rPr>
          <w:rFonts w:eastAsia="Calibri"/>
          <w:color w:val="000000" w:themeColor="text1"/>
          <w:sz w:val="28"/>
          <w:szCs w:val="28"/>
        </w:rPr>
      </w:pPr>
      <w:proofErr w:type="spellStart"/>
      <w:r w:rsidRPr="00540B8E">
        <w:rPr>
          <w:rFonts w:eastAsia="Calibri"/>
          <w:b/>
          <w:color w:val="000000" w:themeColor="text1"/>
          <w:sz w:val="28"/>
          <w:szCs w:val="28"/>
          <w:shd w:val="clear" w:color="auto" w:fill="FFFFFF"/>
        </w:rPr>
        <w:t>Клюге</w:t>
      </w:r>
      <w:proofErr w:type="spellEnd"/>
      <w:r w:rsidRPr="00540B8E">
        <w:rPr>
          <w:rFonts w:eastAsia="Calibri"/>
          <w:b/>
          <w:color w:val="000000" w:themeColor="text1"/>
          <w:sz w:val="28"/>
          <w:szCs w:val="28"/>
          <w:shd w:val="clear" w:color="auto" w:fill="FFFFFF"/>
        </w:rPr>
        <w:t xml:space="preserve"> Валерия Алексеевна</w:t>
      </w:r>
      <w:r w:rsidRPr="00540B8E">
        <w:rPr>
          <w:rFonts w:eastAsia="Calibri"/>
          <w:color w:val="000000" w:themeColor="text1"/>
          <w:sz w:val="28"/>
          <w:szCs w:val="28"/>
          <w:shd w:val="clear" w:color="auto" w:fill="FFFFFF"/>
        </w:rPr>
        <w:t xml:space="preserve"> – 14.01.12, аспирант </w:t>
      </w:r>
      <w:r w:rsidRPr="00540B8E">
        <w:rPr>
          <w:color w:val="000000" w:themeColor="text1"/>
          <w:sz w:val="28"/>
          <w:szCs w:val="28"/>
        </w:rPr>
        <w:t xml:space="preserve">научного отдела инновационных методов терапевтической онкологии и реабилитации </w:t>
      </w:r>
      <w:r w:rsidRPr="00540B8E">
        <w:rPr>
          <w:rFonts w:eastAsia="Calibri"/>
          <w:color w:val="000000" w:themeColor="text1"/>
          <w:sz w:val="28"/>
          <w:szCs w:val="28"/>
          <w:shd w:val="clear" w:color="auto" w:fill="FFFFFF"/>
        </w:rPr>
        <w:t>ФГБУ «НМИЦ онкологии им. Н.Н. Петрова» Минздрава России,</w:t>
      </w:r>
      <w:r w:rsidRPr="00540B8E">
        <w:rPr>
          <w:color w:val="000000" w:themeColor="text1"/>
          <w:sz w:val="28"/>
          <w:szCs w:val="28"/>
        </w:rPr>
        <w:t>197758, г. Санкт-Петербург, п. Песочный, ул. Ленинградская, дом 68, моб. тел.</w:t>
      </w:r>
      <w:r w:rsidRPr="00540B8E">
        <w:rPr>
          <w:rFonts w:eastAsia="Calibri"/>
          <w:color w:val="000000" w:themeColor="text1"/>
          <w:sz w:val="28"/>
          <w:szCs w:val="28"/>
          <w:shd w:val="clear" w:color="auto" w:fill="FFFFFF"/>
        </w:rPr>
        <w:t xml:space="preserve">+7-921-740-76-44, </w:t>
      </w:r>
      <w:r w:rsidRPr="00540B8E">
        <w:rPr>
          <w:color w:val="000000" w:themeColor="text1"/>
          <w:sz w:val="28"/>
          <w:szCs w:val="28"/>
        </w:rPr>
        <w:t>e-</w:t>
      </w:r>
      <w:proofErr w:type="spellStart"/>
      <w:r w:rsidRPr="00540B8E">
        <w:rPr>
          <w:color w:val="000000" w:themeColor="text1"/>
          <w:sz w:val="28"/>
          <w:szCs w:val="28"/>
        </w:rPr>
        <w:t>mail</w:t>
      </w:r>
      <w:proofErr w:type="spellEnd"/>
      <w:r w:rsidRPr="00540B8E">
        <w:rPr>
          <w:color w:val="000000" w:themeColor="text1"/>
          <w:sz w:val="28"/>
          <w:szCs w:val="28"/>
        </w:rPr>
        <w:t>:</w:t>
      </w:r>
      <w:r w:rsidR="00C11F9B" w:rsidRPr="00C11F9B">
        <w:rPr>
          <w:color w:val="000000" w:themeColor="text1"/>
          <w:sz w:val="28"/>
          <w:szCs w:val="28"/>
        </w:rPr>
        <w:t xml:space="preserve"> </w:t>
      </w:r>
      <w:hyperlink r:id="rId15" w:history="1">
        <w:r w:rsidR="00C11F9B" w:rsidRPr="004C1DBB">
          <w:rPr>
            <w:rStyle w:val="ac"/>
            <w:sz w:val="28"/>
            <w:szCs w:val="28"/>
          </w:rPr>
          <w:t>valeriya.klyuge@mail.ru</w:t>
        </w:r>
      </w:hyperlink>
      <w:r w:rsidRPr="00540B8E">
        <w:rPr>
          <w:rFonts w:eastAsia="Calibri"/>
          <w:color w:val="000000" w:themeColor="text1"/>
          <w:sz w:val="28"/>
          <w:szCs w:val="28"/>
          <w:shd w:val="clear" w:color="auto" w:fill="FFFFFF"/>
        </w:rPr>
        <w:t xml:space="preserve">, </w:t>
      </w:r>
      <w:hyperlink r:id="rId16" w:tgtFrame="_blank" w:history="1">
        <w:r w:rsidRPr="00540B8E">
          <w:rPr>
            <w:rFonts w:eastAsia="Calibri"/>
            <w:color w:val="000000" w:themeColor="text1"/>
            <w:sz w:val="28"/>
            <w:szCs w:val="28"/>
          </w:rPr>
          <w:t>www.niioncologii.ru</w:t>
        </w:r>
      </w:hyperlink>
      <w:r w:rsidR="00F67C4A" w:rsidRPr="00540B8E">
        <w:rPr>
          <w:rFonts w:eastAsia="Calibri"/>
          <w:color w:val="000000" w:themeColor="text1"/>
          <w:sz w:val="28"/>
          <w:szCs w:val="28"/>
        </w:rPr>
        <w:t xml:space="preserve">, </w:t>
      </w:r>
      <w:r w:rsidR="00F67C4A" w:rsidRPr="00540B8E">
        <w:rPr>
          <w:color w:val="000000" w:themeColor="text1"/>
          <w:sz w:val="28"/>
          <w:szCs w:val="28"/>
        </w:rPr>
        <w:t>https://orcid.org/0000-0001-8378-8750</w:t>
      </w:r>
      <w:r w:rsidR="00C11F9B" w:rsidRPr="00C11F9B">
        <w:rPr>
          <w:color w:val="000000" w:themeColor="text1"/>
          <w:sz w:val="28"/>
          <w:szCs w:val="28"/>
        </w:rPr>
        <w:t>.</w:t>
      </w:r>
    </w:p>
    <w:p w:rsidR="00DD047F" w:rsidRPr="00540B8E" w:rsidRDefault="00DD047F" w:rsidP="00BB33F4">
      <w:pPr>
        <w:spacing w:line="360" w:lineRule="auto"/>
        <w:jc w:val="both"/>
        <w:rPr>
          <w:rFonts w:eastAsia="Calibri"/>
          <w:color w:val="000000" w:themeColor="text1"/>
          <w:sz w:val="28"/>
          <w:szCs w:val="28"/>
        </w:rPr>
      </w:pPr>
      <w:proofErr w:type="spellStart"/>
      <w:r w:rsidRPr="00540B8E">
        <w:rPr>
          <w:rFonts w:eastAsia="Calibri"/>
          <w:b/>
          <w:color w:val="000000" w:themeColor="text1"/>
          <w:sz w:val="28"/>
          <w:szCs w:val="28"/>
        </w:rPr>
        <w:t>Крутов</w:t>
      </w:r>
      <w:proofErr w:type="spellEnd"/>
      <w:r w:rsidRPr="00540B8E">
        <w:rPr>
          <w:rFonts w:eastAsia="Calibri"/>
          <w:b/>
          <w:color w:val="000000" w:themeColor="text1"/>
          <w:sz w:val="28"/>
          <w:szCs w:val="28"/>
        </w:rPr>
        <w:t xml:space="preserve"> Антон Андреевич</w:t>
      </w:r>
      <w:r w:rsidRPr="00540B8E">
        <w:rPr>
          <w:rFonts w:eastAsia="Calibri"/>
          <w:color w:val="000000" w:themeColor="text1"/>
          <w:sz w:val="28"/>
          <w:szCs w:val="28"/>
        </w:rPr>
        <w:t xml:space="preserve"> – 14.01.12, врач-онколог клинико-диагностического отделения </w:t>
      </w:r>
      <w:r w:rsidRPr="00540B8E">
        <w:rPr>
          <w:rFonts w:eastAsia="Calibri"/>
          <w:color w:val="000000" w:themeColor="text1"/>
          <w:sz w:val="28"/>
          <w:szCs w:val="28"/>
          <w:shd w:val="clear" w:color="auto" w:fill="FFFFFF"/>
        </w:rPr>
        <w:t>ФГБУ «НМИЦ онкологии им. Н.Н. Петрова» Минздрава России,</w:t>
      </w:r>
      <w:r w:rsidRPr="00540B8E">
        <w:rPr>
          <w:color w:val="000000" w:themeColor="text1"/>
          <w:sz w:val="28"/>
          <w:szCs w:val="28"/>
        </w:rPr>
        <w:t>197758, г. Санкт-Петербург, п. Песочный, ул. Ленинградская, дом 68, моб. тел.</w:t>
      </w:r>
      <w:r w:rsidRPr="00540B8E">
        <w:rPr>
          <w:rFonts w:eastAsia="Calibri"/>
          <w:color w:val="000000" w:themeColor="text1"/>
          <w:sz w:val="28"/>
          <w:szCs w:val="28"/>
          <w:shd w:val="clear" w:color="auto" w:fill="FFFFFF"/>
        </w:rPr>
        <w:t xml:space="preserve">+7-981-188-66-46, </w:t>
      </w:r>
      <w:r w:rsidRPr="00540B8E">
        <w:rPr>
          <w:color w:val="000000" w:themeColor="text1"/>
          <w:sz w:val="28"/>
          <w:szCs w:val="28"/>
        </w:rPr>
        <w:t>e-</w:t>
      </w:r>
      <w:proofErr w:type="spellStart"/>
      <w:r w:rsidRPr="00540B8E">
        <w:rPr>
          <w:color w:val="000000" w:themeColor="text1"/>
          <w:sz w:val="28"/>
          <w:szCs w:val="28"/>
        </w:rPr>
        <w:t>mail</w:t>
      </w:r>
      <w:proofErr w:type="spellEnd"/>
      <w:r w:rsidRPr="00540B8E">
        <w:rPr>
          <w:color w:val="000000" w:themeColor="text1"/>
          <w:sz w:val="28"/>
          <w:szCs w:val="28"/>
        </w:rPr>
        <w:t>:</w:t>
      </w:r>
      <w:proofErr w:type="spellStart"/>
      <w:r w:rsidRPr="00540B8E">
        <w:rPr>
          <w:color w:val="000000" w:themeColor="text1"/>
          <w:sz w:val="28"/>
          <w:szCs w:val="28"/>
          <w:lang w:val="en-US"/>
        </w:rPr>
        <w:t>medikrar</w:t>
      </w:r>
      <w:proofErr w:type="spellEnd"/>
      <w:r w:rsidRPr="00540B8E">
        <w:rPr>
          <w:color w:val="000000" w:themeColor="text1"/>
          <w:sz w:val="28"/>
          <w:szCs w:val="28"/>
        </w:rPr>
        <w:t>55@</w:t>
      </w:r>
      <w:proofErr w:type="spellStart"/>
      <w:r w:rsidRPr="00540B8E">
        <w:rPr>
          <w:color w:val="000000" w:themeColor="text1"/>
          <w:sz w:val="28"/>
          <w:szCs w:val="28"/>
          <w:lang w:val="en-US"/>
        </w:rPr>
        <w:t>yandex</w:t>
      </w:r>
      <w:proofErr w:type="spellEnd"/>
      <w:r w:rsidRPr="00540B8E">
        <w:rPr>
          <w:color w:val="000000" w:themeColor="text1"/>
          <w:sz w:val="28"/>
          <w:szCs w:val="28"/>
        </w:rPr>
        <w:t>.</w:t>
      </w:r>
      <w:proofErr w:type="spellStart"/>
      <w:r w:rsidRPr="00540B8E">
        <w:rPr>
          <w:color w:val="000000" w:themeColor="text1"/>
          <w:sz w:val="28"/>
          <w:szCs w:val="28"/>
        </w:rPr>
        <w:t>ru</w:t>
      </w:r>
      <w:proofErr w:type="spellEnd"/>
      <w:r w:rsidRPr="00540B8E">
        <w:rPr>
          <w:rFonts w:eastAsia="Calibri"/>
          <w:color w:val="000000" w:themeColor="text1"/>
          <w:sz w:val="28"/>
          <w:szCs w:val="28"/>
          <w:shd w:val="clear" w:color="auto" w:fill="FFFFFF"/>
        </w:rPr>
        <w:t xml:space="preserve">, </w:t>
      </w:r>
      <w:hyperlink r:id="rId17" w:history="1">
        <w:r w:rsidR="004F03A4" w:rsidRPr="00540B8E">
          <w:rPr>
            <w:rStyle w:val="ac"/>
            <w:rFonts w:eastAsia="Calibri"/>
            <w:color w:val="000000" w:themeColor="text1"/>
            <w:sz w:val="28"/>
            <w:szCs w:val="28"/>
            <w:u w:val="none"/>
          </w:rPr>
          <w:t>www.niioncologii.ru</w:t>
        </w:r>
      </w:hyperlink>
      <w:r w:rsidR="004F03A4" w:rsidRPr="00540B8E">
        <w:rPr>
          <w:rFonts w:eastAsia="Calibri"/>
          <w:color w:val="000000" w:themeColor="text1"/>
          <w:sz w:val="28"/>
          <w:szCs w:val="28"/>
        </w:rPr>
        <w:t xml:space="preserve">, </w:t>
      </w:r>
      <w:r w:rsidR="004F03A4" w:rsidRPr="00540B8E">
        <w:rPr>
          <w:color w:val="000000" w:themeColor="text1"/>
          <w:sz w:val="28"/>
          <w:szCs w:val="28"/>
        </w:rPr>
        <w:t>https://orcid.org/0000-0003-4504-4974</w:t>
      </w:r>
    </w:p>
    <w:p w:rsidR="00DD047F" w:rsidRPr="00540B8E" w:rsidRDefault="00DD047F" w:rsidP="00BB33F4">
      <w:pPr>
        <w:spacing w:line="360" w:lineRule="auto"/>
        <w:jc w:val="both"/>
        <w:rPr>
          <w:rFonts w:eastAsia="Calibri"/>
          <w:color w:val="000000" w:themeColor="text1"/>
          <w:sz w:val="28"/>
          <w:szCs w:val="28"/>
        </w:rPr>
      </w:pPr>
      <w:proofErr w:type="spellStart"/>
      <w:r w:rsidRPr="00540B8E">
        <w:rPr>
          <w:rFonts w:eastAsia="Calibri"/>
          <w:b/>
          <w:color w:val="000000" w:themeColor="text1"/>
          <w:sz w:val="28"/>
          <w:szCs w:val="28"/>
        </w:rPr>
        <w:t>Хидишян</w:t>
      </w:r>
      <w:proofErr w:type="spellEnd"/>
      <w:r w:rsidRPr="00540B8E">
        <w:rPr>
          <w:rFonts w:eastAsia="Calibri"/>
          <w:b/>
          <w:color w:val="000000" w:themeColor="text1"/>
          <w:sz w:val="28"/>
          <w:szCs w:val="28"/>
        </w:rPr>
        <w:t xml:space="preserve"> Карина </w:t>
      </w:r>
      <w:proofErr w:type="spellStart"/>
      <w:r w:rsidRPr="00540B8E">
        <w:rPr>
          <w:rFonts w:eastAsia="Calibri"/>
          <w:b/>
          <w:color w:val="000000" w:themeColor="text1"/>
          <w:sz w:val="28"/>
          <w:szCs w:val="28"/>
        </w:rPr>
        <w:t>Ервандовна</w:t>
      </w:r>
      <w:proofErr w:type="spellEnd"/>
      <w:r w:rsidRPr="00540B8E">
        <w:rPr>
          <w:rFonts w:eastAsia="Calibri"/>
          <w:b/>
          <w:color w:val="000000" w:themeColor="text1"/>
          <w:sz w:val="28"/>
          <w:szCs w:val="28"/>
        </w:rPr>
        <w:t xml:space="preserve"> </w:t>
      </w:r>
      <w:r w:rsidRPr="00540B8E">
        <w:rPr>
          <w:rFonts w:eastAsia="Calibri"/>
          <w:color w:val="000000" w:themeColor="text1"/>
          <w:sz w:val="28"/>
          <w:szCs w:val="28"/>
        </w:rPr>
        <w:t xml:space="preserve">- 14.01.12, врач-онколог клинико-диагностического отделения </w:t>
      </w:r>
      <w:r w:rsidRPr="00540B8E">
        <w:rPr>
          <w:rFonts w:eastAsia="Calibri"/>
          <w:color w:val="000000" w:themeColor="text1"/>
          <w:sz w:val="28"/>
          <w:szCs w:val="28"/>
          <w:shd w:val="clear" w:color="auto" w:fill="FFFFFF"/>
        </w:rPr>
        <w:t>ФГБУ «НМИЦ онкологии им. Н.Н. Петрова» Минздрава России,</w:t>
      </w:r>
      <w:r w:rsidRPr="00540B8E">
        <w:rPr>
          <w:color w:val="000000" w:themeColor="text1"/>
          <w:sz w:val="28"/>
          <w:szCs w:val="28"/>
        </w:rPr>
        <w:t>197758, г. Санкт-Петербург, п. Песочный, ул. Ленинградская, дом 68, моб. тел.</w:t>
      </w:r>
      <w:r w:rsidRPr="00540B8E">
        <w:rPr>
          <w:rFonts w:eastAsia="Calibri"/>
          <w:color w:val="000000" w:themeColor="text1"/>
          <w:sz w:val="28"/>
          <w:szCs w:val="28"/>
          <w:shd w:val="clear" w:color="auto" w:fill="FFFFFF"/>
        </w:rPr>
        <w:t xml:space="preserve">+7-950-023-53-42, </w:t>
      </w:r>
      <w:r w:rsidRPr="00540B8E">
        <w:rPr>
          <w:color w:val="000000" w:themeColor="text1"/>
          <w:sz w:val="28"/>
          <w:szCs w:val="28"/>
        </w:rPr>
        <w:t>e-</w:t>
      </w:r>
      <w:proofErr w:type="spellStart"/>
      <w:r w:rsidRPr="00540B8E">
        <w:rPr>
          <w:color w:val="000000" w:themeColor="text1"/>
          <w:sz w:val="28"/>
          <w:szCs w:val="28"/>
        </w:rPr>
        <w:t>mail</w:t>
      </w:r>
      <w:proofErr w:type="spellEnd"/>
      <w:r w:rsidRPr="00540B8E">
        <w:rPr>
          <w:color w:val="000000" w:themeColor="text1"/>
          <w:sz w:val="28"/>
          <w:szCs w:val="28"/>
        </w:rPr>
        <w:t xml:space="preserve">: </w:t>
      </w:r>
      <w:proofErr w:type="spellStart"/>
      <w:r w:rsidRPr="00540B8E">
        <w:rPr>
          <w:color w:val="000000" w:themeColor="text1"/>
          <w:sz w:val="28"/>
          <w:szCs w:val="28"/>
          <w:lang w:val="en-US"/>
        </w:rPr>
        <w:t>khikarina</w:t>
      </w:r>
      <w:proofErr w:type="spellEnd"/>
      <w:r w:rsidRPr="00540B8E">
        <w:rPr>
          <w:color w:val="000000" w:themeColor="text1"/>
          <w:sz w:val="28"/>
          <w:szCs w:val="28"/>
        </w:rPr>
        <w:t>@</w:t>
      </w:r>
      <w:proofErr w:type="spellStart"/>
      <w:r w:rsidRPr="00540B8E">
        <w:rPr>
          <w:color w:val="000000" w:themeColor="text1"/>
          <w:sz w:val="28"/>
          <w:szCs w:val="28"/>
          <w:lang w:val="en-US"/>
        </w:rPr>
        <w:t>yandex</w:t>
      </w:r>
      <w:proofErr w:type="spellEnd"/>
      <w:r w:rsidRPr="00540B8E">
        <w:rPr>
          <w:color w:val="000000" w:themeColor="text1"/>
          <w:sz w:val="28"/>
          <w:szCs w:val="28"/>
        </w:rPr>
        <w:t>.</w:t>
      </w:r>
      <w:proofErr w:type="spellStart"/>
      <w:r w:rsidRPr="00540B8E">
        <w:rPr>
          <w:color w:val="000000" w:themeColor="text1"/>
          <w:sz w:val="28"/>
          <w:szCs w:val="28"/>
        </w:rPr>
        <w:t>ru</w:t>
      </w:r>
      <w:proofErr w:type="spellEnd"/>
      <w:r w:rsidRPr="00540B8E">
        <w:rPr>
          <w:rFonts w:eastAsia="Calibri"/>
          <w:color w:val="000000" w:themeColor="text1"/>
          <w:sz w:val="28"/>
          <w:szCs w:val="28"/>
          <w:shd w:val="clear" w:color="auto" w:fill="FFFFFF"/>
        </w:rPr>
        <w:t xml:space="preserve">, </w:t>
      </w:r>
      <w:hyperlink r:id="rId18" w:tgtFrame="_blank" w:history="1">
        <w:r w:rsidRPr="00540B8E">
          <w:rPr>
            <w:rFonts w:eastAsia="Calibri"/>
            <w:color w:val="000000" w:themeColor="text1"/>
            <w:sz w:val="28"/>
            <w:szCs w:val="28"/>
          </w:rPr>
          <w:t>www.niioncologii.ru</w:t>
        </w:r>
      </w:hyperlink>
      <w:r w:rsidR="004F03A4" w:rsidRPr="00540B8E">
        <w:rPr>
          <w:rFonts w:eastAsia="Calibri"/>
          <w:color w:val="000000" w:themeColor="text1"/>
          <w:sz w:val="28"/>
          <w:szCs w:val="28"/>
        </w:rPr>
        <w:t xml:space="preserve">, </w:t>
      </w:r>
      <w:r w:rsidR="004F03A4" w:rsidRPr="00540B8E">
        <w:rPr>
          <w:color w:val="000000" w:themeColor="text1"/>
          <w:sz w:val="28"/>
          <w:szCs w:val="28"/>
        </w:rPr>
        <w:t>https://orcid.org/0000-0003-1281-3351</w:t>
      </w:r>
    </w:p>
    <w:p w:rsidR="00DD047F" w:rsidRPr="00540B8E" w:rsidRDefault="00DD047F" w:rsidP="00BB33F4">
      <w:pPr>
        <w:spacing w:line="360" w:lineRule="auto"/>
        <w:jc w:val="both"/>
        <w:rPr>
          <w:rFonts w:eastAsia="Calibri"/>
          <w:color w:val="000000" w:themeColor="text1"/>
          <w:sz w:val="28"/>
          <w:szCs w:val="28"/>
        </w:rPr>
      </w:pPr>
      <w:r w:rsidRPr="00540B8E">
        <w:rPr>
          <w:rFonts w:eastAsia="Calibri"/>
          <w:b/>
          <w:color w:val="000000" w:themeColor="text1"/>
          <w:sz w:val="28"/>
          <w:szCs w:val="28"/>
        </w:rPr>
        <w:t>Зернова Маргарита Александровна</w:t>
      </w:r>
      <w:r w:rsidRPr="00540B8E">
        <w:rPr>
          <w:rFonts w:eastAsia="Calibri"/>
          <w:color w:val="000000" w:themeColor="text1"/>
          <w:sz w:val="28"/>
          <w:szCs w:val="28"/>
        </w:rPr>
        <w:t xml:space="preserve">– 14.03.11, инструктор-методист по лечебной физкультуре </w:t>
      </w:r>
      <w:r w:rsidRPr="00540B8E">
        <w:rPr>
          <w:rFonts w:eastAsia="Calibri"/>
          <w:color w:val="000000" w:themeColor="text1"/>
          <w:sz w:val="28"/>
          <w:szCs w:val="28"/>
          <w:shd w:val="clear" w:color="auto" w:fill="FFFFFF"/>
        </w:rPr>
        <w:t>ФГБУ «НМИЦ онкологии им. Н.Н. Петрова» Минздрава России,</w:t>
      </w:r>
      <w:r w:rsidRPr="00540B8E">
        <w:rPr>
          <w:color w:val="000000" w:themeColor="text1"/>
          <w:sz w:val="28"/>
          <w:szCs w:val="28"/>
        </w:rPr>
        <w:t>197758, г. Санкт-Петербург, п. Песочный, ул. Ленинградская, дом 68, моб. тел.</w:t>
      </w:r>
      <w:r w:rsidRPr="00540B8E">
        <w:rPr>
          <w:rFonts w:eastAsia="Calibri"/>
          <w:color w:val="000000" w:themeColor="text1"/>
          <w:sz w:val="28"/>
          <w:szCs w:val="28"/>
          <w:shd w:val="clear" w:color="auto" w:fill="FFFFFF"/>
        </w:rPr>
        <w:t xml:space="preserve">+7-981-751-41-28, </w:t>
      </w:r>
      <w:r w:rsidRPr="00540B8E">
        <w:rPr>
          <w:color w:val="000000" w:themeColor="text1"/>
          <w:sz w:val="28"/>
          <w:szCs w:val="28"/>
        </w:rPr>
        <w:t>e-</w:t>
      </w:r>
      <w:proofErr w:type="spellStart"/>
      <w:r w:rsidRPr="00540B8E">
        <w:rPr>
          <w:color w:val="000000" w:themeColor="text1"/>
          <w:sz w:val="28"/>
          <w:szCs w:val="28"/>
        </w:rPr>
        <w:t>mail</w:t>
      </w:r>
      <w:proofErr w:type="spellEnd"/>
      <w:r w:rsidRPr="00540B8E">
        <w:rPr>
          <w:color w:val="000000" w:themeColor="text1"/>
          <w:sz w:val="28"/>
          <w:szCs w:val="28"/>
        </w:rPr>
        <w:t xml:space="preserve">: </w:t>
      </w:r>
      <w:proofErr w:type="spellStart"/>
      <w:r w:rsidRPr="00540B8E">
        <w:rPr>
          <w:color w:val="000000" w:themeColor="text1"/>
          <w:sz w:val="28"/>
          <w:szCs w:val="28"/>
          <w:lang w:val="en-US"/>
        </w:rPr>
        <w:t>zernova</w:t>
      </w:r>
      <w:proofErr w:type="spellEnd"/>
      <w:r w:rsidRPr="00540B8E">
        <w:rPr>
          <w:color w:val="000000" w:themeColor="text1"/>
          <w:sz w:val="28"/>
          <w:szCs w:val="28"/>
        </w:rPr>
        <w:t>-</w:t>
      </w:r>
      <w:r w:rsidRPr="00540B8E">
        <w:rPr>
          <w:color w:val="000000" w:themeColor="text1"/>
          <w:sz w:val="28"/>
          <w:szCs w:val="28"/>
          <w:lang w:val="en-US"/>
        </w:rPr>
        <w:t>margarita</w:t>
      </w:r>
      <w:r w:rsidRPr="00540B8E">
        <w:rPr>
          <w:color w:val="000000" w:themeColor="text1"/>
          <w:sz w:val="28"/>
          <w:szCs w:val="28"/>
        </w:rPr>
        <w:t>@</w:t>
      </w:r>
      <w:proofErr w:type="spellStart"/>
      <w:r w:rsidRPr="00540B8E">
        <w:rPr>
          <w:color w:val="000000" w:themeColor="text1"/>
          <w:sz w:val="28"/>
          <w:szCs w:val="28"/>
          <w:lang w:val="en-US"/>
        </w:rPr>
        <w:t>yandex</w:t>
      </w:r>
      <w:proofErr w:type="spellEnd"/>
      <w:r w:rsidRPr="00540B8E">
        <w:rPr>
          <w:color w:val="000000" w:themeColor="text1"/>
          <w:sz w:val="28"/>
          <w:szCs w:val="28"/>
        </w:rPr>
        <w:t>.</w:t>
      </w:r>
      <w:proofErr w:type="spellStart"/>
      <w:r w:rsidRPr="00540B8E">
        <w:rPr>
          <w:color w:val="000000" w:themeColor="text1"/>
          <w:sz w:val="28"/>
          <w:szCs w:val="28"/>
        </w:rPr>
        <w:t>ru</w:t>
      </w:r>
      <w:proofErr w:type="spellEnd"/>
      <w:r w:rsidRPr="00540B8E">
        <w:rPr>
          <w:rFonts w:eastAsia="Calibri"/>
          <w:color w:val="000000" w:themeColor="text1"/>
          <w:sz w:val="28"/>
          <w:szCs w:val="28"/>
          <w:shd w:val="clear" w:color="auto" w:fill="FFFFFF"/>
        </w:rPr>
        <w:t xml:space="preserve">, </w:t>
      </w:r>
      <w:hyperlink r:id="rId19" w:tgtFrame="_blank" w:history="1">
        <w:r w:rsidRPr="00540B8E">
          <w:rPr>
            <w:rFonts w:eastAsia="Calibri"/>
            <w:color w:val="000000" w:themeColor="text1"/>
            <w:sz w:val="28"/>
            <w:szCs w:val="28"/>
          </w:rPr>
          <w:t>www.niioncologii.ru</w:t>
        </w:r>
      </w:hyperlink>
      <w:r w:rsidR="00BC6039" w:rsidRPr="00540B8E">
        <w:rPr>
          <w:rFonts w:eastAsia="Calibri"/>
          <w:color w:val="000000" w:themeColor="text1"/>
          <w:sz w:val="28"/>
          <w:szCs w:val="28"/>
        </w:rPr>
        <w:t xml:space="preserve">, </w:t>
      </w:r>
      <w:r w:rsidR="00BC6039" w:rsidRPr="00540B8E">
        <w:rPr>
          <w:rStyle w:val="orcid-id-https"/>
          <w:color w:val="000000" w:themeColor="text1"/>
          <w:sz w:val="28"/>
          <w:szCs w:val="28"/>
        </w:rPr>
        <w:t>https://orcid.org/0000-0002-3193-6608</w:t>
      </w:r>
    </w:p>
    <w:p w:rsidR="00DD047F" w:rsidRPr="00393101" w:rsidRDefault="00DD047F" w:rsidP="00BB33F4">
      <w:pPr>
        <w:spacing w:line="360" w:lineRule="auto"/>
        <w:jc w:val="both"/>
        <w:rPr>
          <w:color w:val="000000" w:themeColor="text1"/>
          <w:sz w:val="28"/>
          <w:szCs w:val="28"/>
        </w:rPr>
      </w:pPr>
      <w:r w:rsidRPr="00540B8E">
        <w:rPr>
          <w:b/>
          <w:color w:val="000000" w:themeColor="text1"/>
          <w:sz w:val="28"/>
          <w:szCs w:val="28"/>
        </w:rPr>
        <w:t xml:space="preserve">Кондратьева Кристина </w:t>
      </w:r>
      <w:proofErr w:type="spellStart"/>
      <w:r w:rsidRPr="00540B8E">
        <w:rPr>
          <w:b/>
          <w:color w:val="000000" w:themeColor="text1"/>
          <w:sz w:val="28"/>
          <w:szCs w:val="28"/>
        </w:rPr>
        <w:t>Орхановна</w:t>
      </w:r>
      <w:proofErr w:type="spellEnd"/>
      <w:r w:rsidRPr="00540B8E">
        <w:rPr>
          <w:color w:val="000000" w:themeColor="text1"/>
          <w:sz w:val="28"/>
          <w:szCs w:val="28"/>
        </w:rPr>
        <w:t xml:space="preserve"> – 19.00.04, медицинский психолог ФГБУ «НМИЦ онкологии им. Н.Н. Петрова» Минздрава России, моб. </w:t>
      </w:r>
      <w:r w:rsidRPr="00540B8E">
        <w:rPr>
          <w:color w:val="000000" w:themeColor="text1"/>
          <w:sz w:val="28"/>
          <w:szCs w:val="28"/>
        </w:rPr>
        <w:lastRenderedPageBreak/>
        <w:t xml:space="preserve">тел. </w:t>
      </w:r>
      <w:r w:rsidRPr="00393101">
        <w:rPr>
          <w:color w:val="000000" w:themeColor="text1"/>
          <w:sz w:val="28"/>
          <w:szCs w:val="28"/>
        </w:rPr>
        <w:t xml:space="preserve">+7-965-075-31-90, </w:t>
      </w:r>
      <w:r w:rsidRPr="00540B8E">
        <w:rPr>
          <w:color w:val="000000" w:themeColor="text1"/>
          <w:sz w:val="28"/>
          <w:szCs w:val="28"/>
          <w:lang w:val="en-US"/>
        </w:rPr>
        <w:t>e</w:t>
      </w:r>
      <w:r w:rsidRPr="00393101">
        <w:rPr>
          <w:color w:val="000000" w:themeColor="text1"/>
          <w:sz w:val="28"/>
          <w:szCs w:val="28"/>
        </w:rPr>
        <w:t>-</w:t>
      </w:r>
      <w:r w:rsidRPr="00540B8E">
        <w:rPr>
          <w:color w:val="000000" w:themeColor="text1"/>
          <w:sz w:val="28"/>
          <w:szCs w:val="28"/>
          <w:lang w:val="en-US"/>
        </w:rPr>
        <w:t>mail</w:t>
      </w:r>
      <w:r w:rsidRPr="00393101">
        <w:rPr>
          <w:color w:val="000000" w:themeColor="text1"/>
          <w:sz w:val="28"/>
          <w:szCs w:val="28"/>
        </w:rPr>
        <w:t xml:space="preserve">: </w:t>
      </w:r>
      <w:proofErr w:type="spellStart"/>
      <w:r w:rsidRPr="00540B8E">
        <w:rPr>
          <w:color w:val="000000" w:themeColor="text1"/>
          <w:sz w:val="28"/>
          <w:szCs w:val="28"/>
          <w:lang w:val="en-US"/>
        </w:rPr>
        <w:t>cris</w:t>
      </w:r>
      <w:proofErr w:type="spellEnd"/>
      <w:r w:rsidRPr="00393101">
        <w:rPr>
          <w:color w:val="000000" w:themeColor="text1"/>
          <w:sz w:val="28"/>
          <w:szCs w:val="28"/>
        </w:rPr>
        <w:t>.</w:t>
      </w:r>
      <w:proofErr w:type="spellStart"/>
      <w:r w:rsidRPr="00540B8E">
        <w:rPr>
          <w:color w:val="000000" w:themeColor="text1"/>
          <w:sz w:val="28"/>
          <w:szCs w:val="28"/>
          <w:lang w:val="en-US"/>
        </w:rPr>
        <w:t>condratiewa</w:t>
      </w:r>
      <w:proofErr w:type="spellEnd"/>
      <w:r w:rsidRPr="00393101">
        <w:rPr>
          <w:color w:val="000000" w:themeColor="text1"/>
          <w:sz w:val="28"/>
          <w:szCs w:val="28"/>
        </w:rPr>
        <w:t>@</w:t>
      </w:r>
      <w:proofErr w:type="spellStart"/>
      <w:r w:rsidRPr="00540B8E">
        <w:rPr>
          <w:color w:val="000000" w:themeColor="text1"/>
          <w:sz w:val="28"/>
          <w:szCs w:val="28"/>
          <w:lang w:val="en-US"/>
        </w:rPr>
        <w:t>yandex</w:t>
      </w:r>
      <w:proofErr w:type="spellEnd"/>
      <w:r w:rsidRPr="00393101">
        <w:rPr>
          <w:color w:val="000000" w:themeColor="text1"/>
          <w:sz w:val="28"/>
          <w:szCs w:val="28"/>
        </w:rPr>
        <w:t>.</w:t>
      </w:r>
      <w:proofErr w:type="spellStart"/>
      <w:r w:rsidRPr="00540B8E">
        <w:rPr>
          <w:color w:val="000000" w:themeColor="text1"/>
          <w:sz w:val="28"/>
          <w:szCs w:val="28"/>
          <w:lang w:val="en-US"/>
        </w:rPr>
        <w:t>ru</w:t>
      </w:r>
      <w:proofErr w:type="spellEnd"/>
      <w:r w:rsidRPr="00393101">
        <w:rPr>
          <w:color w:val="000000" w:themeColor="text1"/>
          <w:sz w:val="28"/>
          <w:szCs w:val="28"/>
        </w:rPr>
        <w:t xml:space="preserve">, </w:t>
      </w:r>
      <w:hyperlink r:id="rId20" w:history="1">
        <w:r w:rsidR="00BC6039" w:rsidRPr="00540B8E">
          <w:rPr>
            <w:rStyle w:val="ac"/>
            <w:color w:val="000000" w:themeColor="text1"/>
            <w:sz w:val="28"/>
            <w:szCs w:val="28"/>
            <w:u w:val="none"/>
            <w:lang w:val="en-US"/>
          </w:rPr>
          <w:t>www</w:t>
        </w:r>
        <w:r w:rsidR="00BC6039" w:rsidRPr="00393101">
          <w:rPr>
            <w:rStyle w:val="ac"/>
            <w:color w:val="000000" w:themeColor="text1"/>
            <w:sz w:val="28"/>
            <w:szCs w:val="28"/>
            <w:u w:val="none"/>
          </w:rPr>
          <w:t>.</w:t>
        </w:r>
        <w:r w:rsidR="00BC6039" w:rsidRPr="00540B8E">
          <w:rPr>
            <w:rStyle w:val="ac"/>
            <w:color w:val="000000" w:themeColor="text1"/>
            <w:sz w:val="28"/>
            <w:szCs w:val="28"/>
            <w:u w:val="none"/>
            <w:lang w:val="en-US"/>
          </w:rPr>
          <w:t>niioncologii</w:t>
        </w:r>
        <w:r w:rsidR="00BC6039" w:rsidRPr="00393101">
          <w:rPr>
            <w:rStyle w:val="ac"/>
            <w:color w:val="000000" w:themeColor="text1"/>
            <w:sz w:val="28"/>
            <w:szCs w:val="28"/>
            <w:u w:val="none"/>
          </w:rPr>
          <w:t>.</w:t>
        </w:r>
        <w:r w:rsidR="00BC6039" w:rsidRPr="00540B8E">
          <w:rPr>
            <w:rStyle w:val="ac"/>
            <w:color w:val="000000" w:themeColor="text1"/>
            <w:sz w:val="28"/>
            <w:szCs w:val="28"/>
            <w:u w:val="none"/>
            <w:lang w:val="en-US"/>
          </w:rPr>
          <w:t>ru</w:t>
        </w:r>
      </w:hyperlink>
      <w:r w:rsidR="00BC6039" w:rsidRPr="00393101">
        <w:rPr>
          <w:color w:val="000000" w:themeColor="text1"/>
          <w:sz w:val="28"/>
          <w:szCs w:val="28"/>
        </w:rPr>
        <w:t xml:space="preserve">, </w:t>
      </w:r>
      <w:r w:rsidR="00BC6039" w:rsidRPr="00540B8E">
        <w:rPr>
          <w:color w:val="000000" w:themeColor="text1"/>
          <w:sz w:val="28"/>
          <w:szCs w:val="28"/>
          <w:lang w:val="en-US"/>
        </w:rPr>
        <w:t>https</w:t>
      </w:r>
      <w:r w:rsidR="00BC6039" w:rsidRPr="00393101">
        <w:rPr>
          <w:color w:val="000000" w:themeColor="text1"/>
          <w:sz w:val="28"/>
          <w:szCs w:val="28"/>
        </w:rPr>
        <w:t>://</w:t>
      </w:r>
      <w:r w:rsidR="00BC6039" w:rsidRPr="00540B8E">
        <w:rPr>
          <w:color w:val="000000" w:themeColor="text1"/>
          <w:sz w:val="28"/>
          <w:szCs w:val="28"/>
          <w:lang w:val="en-US"/>
        </w:rPr>
        <w:t>orcid</w:t>
      </w:r>
      <w:r w:rsidR="00BC6039" w:rsidRPr="00393101">
        <w:rPr>
          <w:color w:val="000000" w:themeColor="text1"/>
          <w:sz w:val="28"/>
          <w:szCs w:val="28"/>
        </w:rPr>
        <w:t>.</w:t>
      </w:r>
      <w:r w:rsidR="00BC6039" w:rsidRPr="00540B8E">
        <w:rPr>
          <w:color w:val="000000" w:themeColor="text1"/>
          <w:sz w:val="28"/>
          <w:szCs w:val="28"/>
          <w:lang w:val="en-US"/>
        </w:rPr>
        <w:t>org</w:t>
      </w:r>
      <w:r w:rsidR="00BC6039" w:rsidRPr="00393101">
        <w:rPr>
          <w:color w:val="000000" w:themeColor="text1"/>
          <w:sz w:val="28"/>
          <w:szCs w:val="28"/>
        </w:rPr>
        <w:t>/0000-0003-3987-1703</w:t>
      </w:r>
    </w:p>
    <w:p w:rsidR="00BC6039" w:rsidRPr="00BB33F4" w:rsidRDefault="00DD047F" w:rsidP="00BB33F4">
      <w:pPr>
        <w:spacing w:line="360" w:lineRule="auto"/>
        <w:jc w:val="both"/>
        <w:rPr>
          <w:color w:val="000000" w:themeColor="text1"/>
          <w:sz w:val="28"/>
          <w:szCs w:val="28"/>
        </w:rPr>
      </w:pPr>
      <w:proofErr w:type="spellStart"/>
      <w:r w:rsidRPr="00540B8E">
        <w:rPr>
          <w:b/>
          <w:color w:val="000000" w:themeColor="text1"/>
          <w:sz w:val="28"/>
          <w:szCs w:val="28"/>
        </w:rPr>
        <w:t>Адхамов</w:t>
      </w:r>
      <w:proofErr w:type="spellEnd"/>
      <w:r w:rsidRPr="00540B8E">
        <w:rPr>
          <w:b/>
          <w:color w:val="000000" w:themeColor="text1"/>
          <w:sz w:val="28"/>
          <w:szCs w:val="28"/>
        </w:rPr>
        <w:t xml:space="preserve"> </w:t>
      </w:r>
      <w:proofErr w:type="spellStart"/>
      <w:r w:rsidRPr="00540B8E">
        <w:rPr>
          <w:b/>
          <w:color w:val="000000" w:themeColor="text1"/>
          <w:sz w:val="28"/>
          <w:szCs w:val="28"/>
        </w:rPr>
        <w:t>Бахтияр</w:t>
      </w:r>
      <w:proofErr w:type="spellEnd"/>
      <w:r w:rsidRPr="00540B8E">
        <w:rPr>
          <w:b/>
          <w:color w:val="000000" w:themeColor="text1"/>
          <w:sz w:val="28"/>
          <w:szCs w:val="28"/>
        </w:rPr>
        <w:t xml:space="preserve"> </w:t>
      </w:r>
      <w:proofErr w:type="spellStart"/>
      <w:r w:rsidRPr="00540B8E">
        <w:rPr>
          <w:b/>
          <w:color w:val="000000" w:themeColor="text1"/>
          <w:sz w:val="28"/>
          <w:szCs w:val="28"/>
        </w:rPr>
        <w:t>Марксович</w:t>
      </w:r>
      <w:proofErr w:type="spellEnd"/>
      <w:r w:rsidRPr="00540B8E">
        <w:rPr>
          <w:color w:val="000000" w:themeColor="text1"/>
          <w:sz w:val="28"/>
          <w:szCs w:val="28"/>
        </w:rPr>
        <w:t xml:space="preserve"> - 14.03.11, кандидат медицинских наук, ассистент кафедры общественного здоровья и экономики военного здравоохранения ФГБВОУ ВО Военно-медицинская академия имени С.М. Кирова МО РФ, 194044, г. Санкт-</w:t>
      </w:r>
      <w:r w:rsidRPr="00540B8E">
        <w:rPr>
          <w:rFonts w:eastAsia="MS Mincho"/>
          <w:color w:val="000000" w:themeColor="text1"/>
          <w:sz w:val="28"/>
          <w:szCs w:val="28"/>
        </w:rPr>
        <w:t>Петербург</w:t>
      </w:r>
      <w:r w:rsidR="00BC6039" w:rsidRPr="00540B8E">
        <w:rPr>
          <w:rFonts w:eastAsia="MS Mincho"/>
          <w:color w:val="000000" w:themeColor="text1"/>
          <w:sz w:val="28"/>
          <w:szCs w:val="28"/>
        </w:rPr>
        <w:t>, ул. Академика Лебедева, дом 6</w:t>
      </w:r>
      <w:r w:rsidR="00BC6039" w:rsidRPr="00BB33F4">
        <w:rPr>
          <w:rFonts w:eastAsia="MS Mincho"/>
          <w:color w:val="000000" w:themeColor="text1"/>
          <w:sz w:val="28"/>
          <w:szCs w:val="28"/>
        </w:rPr>
        <w:t xml:space="preserve">, </w:t>
      </w:r>
      <w:hyperlink r:id="rId21" w:tgtFrame="_blank" w:history="1">
        <w:r w:rsidR="00BC6039" w:rsidRPr="00540B8E">
          <w:rPr>
            <w:rStyle w:val="ac"/>
            <w:color w:val="000000" w:themeColor="text1"/>
            <w:sz w:val="28"/>
            <w:szCs w:val="28"/>
            <w:u w:val="none"/>
          </w:rPr>
          <w:t>https://orcid.org/0000-0001-6661-7220</w:t>
        </w:r>
      </w:hyperlink>
      <w:r w:rsidR="00BC6039" w:rsidRPr="00540B8E">
        <w:rPr>
          <w:color w:val="000000" w:themeColor="text1"/>
          <w:sz w:val="28"/>
          <w:szCs w:val="28"/>
        </w:rPr>
        <w:t xml:space="preserve">  </w:t>
      </w:r>
    </w:p>
    <w:p w:rsidR="00DD047F" w:rsidRPr="00BB33F4" w:rsidRDefault="00DD047F" w:rsidP="00BB33F4">
      <w:pPr>
        <w:spacing w:line="360" w:lineRule="auto"/>
        <w:jc w:val="both"/>
        <w:rPr>
          <w:color w:val="000000" w:themeColor="text1"/>
          <w:sz w:val="28"/>
          <w:szCs w:val="28"/>
        </w:rPr>
      </w:pPr>
      <w:proofErr w:type="spellStart"/>
      <w:r w:rsidRPr="00540B8E">
        <w:rPr>
          <w:rFonts w:eastAsia="MS Mincho"/>
          <w:b/>
          <w:color w:val="000000" w:themeColor="text1"/>
          <w:sz w:val="28"/>
          <w:szCs w:val="28"/>
        </w:rPr>
        <w:t>Семиглазов</w:t>
      </w:r>
      <w:proofErr w:type="spellEnd"/>
      <w:r w:rsidRPr="00540B8E">
        <w:rPr>
          <w:rFonts w:eastAsia="MS Mincho"/>
          <w:b/>
          <w:color w:val="000000" w:themeColor="text1"/>
          <w:sz w:val="28"/>
          <w:szCs w:val="28"/>
        </w:rPr>
        <w:t xml:space="preserve"> Владислав Владимирович</w:t>
      </w:r>
      <w:r w:rsidRPr="00540B8E">
        <w:rPr>
          <w:rFonts w:eastAsia="MS Mincho"/>
          <w:color w:val="000000" w:themeColor="text1"/>
          <w:sz w:val="28"/>
          <w:szCs w:val="28"/>
        </w:rPr>
        <w:t xml:space="preserve"> – 14.01.12, доктор медицинских наук, профессор, заведующий кафедрой онкологии </w:t>
      </w:r>
      <w:r w:rsidR="00FA1461" w:rsidRPr="00540B8E">
        <w:rPr>
          <w:rFonts w:eastAsia="Calibri"/>
          <w:color w:val="000000" w:themeColor="text1"/>
          <w:sz w:val="28"/>
          <w:szCs w:val="28"/>
        </w:rPr>
        <w:t xml:space="preserve">ФГБОУ ВО </w:t>
      </w:r>
      <w:r w:rsidRPr="00540B8E">
        <w:rPr>
          <w:iCs/>
          <w:color w:val="000000" w:themeColor="text1"/>
          <w:sz w:val="28"/>
          <w:szCs w:val="28"/>
        </w:rPr>
        <w:t>«</w:t>
      </w:r>
      <w:proofErr w:type="spellStart"/>
      <w:r w:rsidRPr="00540B8E">
        <w:rPr>
          <w:iCs/>
          <w:color w:val="000000" w:themeColor="text1"/>
          <w:sz w:val="28"/>
          <w:szCs w:val="28"/>
        </w:rPr>
        <w:t>ПСПбГМУ</w:t>
      </w:r>
      <w:proofErr w:type="spellEnd"/>
      <w:r w:rsidRPr="00540B8E">
        <w:rPr>
          <w:iCs/>
          <w:color w:val="000000" w:themeColor="text1"/>
          <w:sz w:val="28"/>
          <w:szCs w:val="28"/>
        </w:rPr>
        <w:t xml:space="preserve"> им. акад. И.П. Павлова» Минздрава России, </w:t>
      </w:r>
      <w:r w:rsidRPr="00540B8E">
        <w:rPr>
          <w:color w:val="000000" w:themeColor="text1"/>
          <w:sz w:val="28"/>
          <w:szCs w:val="28"/>
          <w:shd w:val="clear" w:color="auto" w:fill="FFFFFF"/>
        </w:rPr>
        <w:t>197022, г. Санкт-Петербург</w:t>
      </w:r>
      <w:r w:rsidRPr="00540B8E">
        <w:rPr>
          <w:b/>
          <w:color w:val="000000" w:themeColor="text1"/>
          <w:sz w:val="28"/>
          <w:szCs w:val="28"/>
          <w:shd w:val="clear" w:color="auto" w:fill="FFFFFF"/>
        </w:rPr>
        <w:t>, </w:t>
      </w:r>
      <w:r w:rsidRPr="00540B8E">
        <w:rPr>
          <w:rStyle w:val="ad"/>
          <w:b w:val="0"/>
          <w:color w:val="000000" w:themeColor="text1"/>
          <w:sz w:val="28"/>
          <w:szCs w:val="28"/>
          <w:bdr w:val="none" w:sz="0" w:space="0" w:color="auto" w:frame="1"/>
          <w:shd w:val="clear" w:color="auto" w:fill="FFFFFF"/>
        </w:rPr>
        <w:t>ул. Льва Толстого, д</w:t>
      </w:r>
      <w:r w:rsidR="00E346AC" w:rsidRPr="00540B8E">
        <w:rPr>
          <w:rStyle w:val="ad"/>
          <w:b w:val="0"/>
          <w:color w:val="000000" w:themeColor="text1"/>
          <w:sz w:val="28"/>
          <w:szCs w:val="28"/>
          <w:bdr w:val="none" w:sz="0" w:space="0" w:color="auto" w:frame="1"/>
          <w:shd w:val="clear" w:color="auto" w:fill="FFFFFF"/>
        </w:rPr>
        <w:t xml:space="preserve">ом </w:t>
      </w:r>
      <w:r w:rsidR="00393101">
        <w:rPr>
          <w:rStyle w:val="ad"/>
          <w:b w:val="0"/>
          <w:color w:val="000000" w:themeColor="text1"/>
          <w:sz w:val="28"/>
          <w:szCs w:val="28"/>
          <w:bdr w:val="none" w:sz="0" w:space="0" w:color="auto" w:frame="1"/>
          <w:shd w:val="clear" w:color="auto" w:fill="FFFFFF"/>
        </w:rPr>
        <w:t>6-8</w:t>
      </w:r>
      <w:r w:rsidR="00393101" w:rsidRPr="00BB33F4">
        <w:rPr>
          <w:rStyle w:val="ad"/>
          <w:b w:val="0"/>
          <w:color w:val="000000" w:themeColor="text1"/>
          <w:sz w:val="28"/>
          <w:szCs w:val="28"/>
          <w:bdr w:val="none" w:sz="0" w:space="0" w:color="auto" w:frame="1"/>
          <w:shd w:val="clear" w:color="auto" w:fill="FFFFFF"/>
        </w:rPr>
        <w:t xml:space="preserve">, </w:t>
      </w:r>
      <w:hyperlink r:id="rId22" w:history="1">
        <w:r w:rsidR="00393101" w:rsidRPr="00393101">
          <w:rPr>
            <w:rStyle w:val="ac"/>
            <w:color w:val="000000" w:themeColor="text1"/>
            <w:sz w:val="28"/>
            <w:szCs w:val="28"/>
            <w:u w:val="none"/>
          </w:rPr>
          <w:t>https://orcid.org/0000-0002-8825-5221</w:t>
        </w:r>
      </w:hyperlink>
    </w:p>
    <w:p w:rsidR="00DD047F" w:rsidRPr="00BB33F4" w:rsidRDefault="00DD047F" w:rsidP="00BB33F4">
      <w:pPr>
        <w:spacing w:line="360" w:lineRule="auto"/>
        <w:jc w:val="both"/>
        <w:rPr>
          <w:color w:val="000000" w:themeColor="text1"/>
          <w:sz w:val="28"/>
          <w:szCs w:val="28"/>
        </w:rPr>
      </w:pPr>
      <w:r w:rsidRPr="00393101">
        <w:rPr>
          <w:rFonts w:eastAsia="Calibri"/>
          <w:b/>
          <w:color w:val="000000" w:themeColor="text1"/>
          <w:sz w:val="28"/>
          <w:szCs w:val="28"/>
        </w:rPr>
        <w:t>Беляев Алексей Михайлович</w:t>
      </w:r>
      <w:r w:rsidRPr="00393101">
        <w:rPr>
          <w:rFonts w:eastAsia="Calibri"/>
          <w:color w:val="000000" w:themeColor="text1"/>
          <w:sz w:val="28"/>
          <w:szCs w:val="28"/>
        </w:rPr>
        <w:t xml:space="preserve"> – 14.01.12, доктор медицинских наук, профессор, директор </w:t>
      </w:r>
      <w:r w:rsidRPr="00393101">
        <w:rPr>
          <w:rFonts w:eastAsia="Calibri"/>
          <w:color w:val="000000" w:themeColor="text1"/>
          <w:sz w:val="28"/>
          <w:szCs w:val="28"/>
          <w:shd w:val="clear" w:color="auto" w:fill="FFFFFF"/>
        </w:rPr>
        <w:t xml:space="preserve">ФГБУ «НМИЦ онкологии им. Н.Н. Петрова» Минздрава России, заведующий кафедрой </w:t>
      </w:r>
      <w:r w:rsidRPr="00393101">
        <w:rPr>
          <w:rFonts w:eastAsia="Calibri"/>
          <w:color w:val="000000" w:themeColor="text1"/>
          <w:sz w:val="28"/>
          <w:szCs w:val="28"/>
        </w:rPr>
        <w:t xml:space="preserve">онкологии </w:t>
      </w:r>
      <w:r w:rsidR="00FA1461" w:rsidRPr="00393101">
        <w:rPr>
          <w:rFonts w:eastAsia="Calibri"/>
          <w:color w:val="000000" w:themeColor="text1"/>
          <w:sz w:val="28"/>
          <w:szCs w:val="28"/>
        </w:rPr>
        <w:t xml:space="preserve">ФГБОУ ВО </w:t>
      </w:r>
      <w:r w:rsidRPr="00393101">
        <w:rPr>
          <w:rFonts w:eastAsia="Calibri"/>
          <w:color w:val="000000" w:themeColor="text1"/>
          <w:sz w:val="28"/>
          <w:szCs w:val="28"/>
        </w:rPr>
        <w:t>«СЗГМУ им. И.И. Мечникова» Минздрава России</w:t>
      </w:r>
      <w:r w:rsidRPr="00393101">
        <w:rPr>
          <w:color w:val="000000" w:themeColor="text1"/>
          <w:sz w:val="28"/>
          <w:szCs w:val="28"/>
        </w:rPr>
        <w:t>, 197758, г. Санкт-Петербург, п. Песочный</w:t>
      </w:r>
      <w:r w:rsidR="00393101" w:rsidRPr="00393101">
        <w:rPr>
          <w:color w:val="000000" w:themeColor="text1"/>
          <w:sz w:val="28"/>
          <w:szCs w:val="28"/>
        </w:rPr>
        <w:t>, ул. Ленинградская, дом 68</w:t>
      </w:r>
      <w:r w:rsidR="00393101" w:rsidRPr="00BB33F4">
        <w:rPr>
          <w:color w:val="000000" w:themeColor="text1"/>
          <w:sz w:val="28"/>
          <w:szCs w:val="28"/>
        </w:rPr>
        <w:t xml:space="preserve">, </w:t>
      </w:r>
      <w:hyperlink r:id="rId23" w:history="1">
        <w:r w:rsidR="00393101" w:rsidRPr="00393101">
          <w:rPr>
            <w:rStyle w:val="ac"/>
            <w:color w:val="000000" w:themeColor="text1"/>
            <w:sz w:val="28"/>
            <w:szCs w:val="28"/>
            <w:u w:val="none"/>
          </w:rPr>
          <w:t>https://orcid.org/0000-0002-4636-4200</w:t>
        </w:r>
      </w:hyperlink>
    </w:p>
    <w:p w:rsidR="003E661A" w:rsidRPr="00F67C4A" w:rsidRDefault="003E661A" w:rsidP="00A859F1">
      <w:pPr>
        <w:spacing w:line="360" w:lineRule="auto"/>
        <w:rPr>
          <w:b/>
          <w:sz w:val="28"/>
          <w:szCs w:val="28"/>
        </w:rPr>
      </w:pPr>
    </w:p>
    <w:p w:rsidR="00537C2E" w:rsidRPr="00F67C4A" w:rsidRDefault="00537C2E" w:rsidP="00A859F1">
      <w:pPr>
        <w:spacing w:line="360" w:lineRule="auto"/>
        <w:rPr>
          <w:rFonts w:eastAsia="Calibri"/>
          <w:b/>
          <w:color w:val="000000" w:themeColor="text1"/>
          <w:sz w:val="28"/>
          <w:szCs w:val="28"/>
        </w:rPr>
      </w:pPr>
      <w:r w:rsidRPr="00F67C4A">
        <w:rPr>
          <w:rFonts w:eastAsia="Calibri"/>
          <w:b/>
          <w:color w:val="000000" w:themeColor="text1"/>
          <w:sz w:val="28"/>
          <w:szCs w:val="28"/>
        </w:rPr>
        <w:t>Аннотация.</w:t>
      </w:r>
    </w:p>
    <w:p w:rsidR="00537C2E" w:rsidRPr="00F67C4A" w:rsidRDefault="00537C2E" w:rsidP="00BB33F4">
      <w:pPr>
        <w:pStyle w:val="a3"/>
        <w:tabs>
          <w:tab w:val="left" w:pos="5385"/>
        </w:tabs>
        <w:spacing w:line="360" w:lineRule="auto"/>
        <w:ind w:left="0"/>
        <w:jc w:val="both"/>
        <w:rPr>
          <w:sz w:val="28"/>
          <w:szCs w:val="28"/>
        </w:rPr>
      </w:pPr>
      <w:r w:rsidRPr="00F67C4A">
        <w:rPr>
          <w:sz w:val="28"/>
          <w:szCs w:val="28"/>
        </w:rPr>
        <w:t xml:space="preserve">В статье представлены данные наукометрического анализа исследований, проведенных с 1982 по 2018 годы, посвященных использованию лечебных физических факторов и физических упражнений в реабилитации </w:t>
      </w:r>
      <w:r w:rsidR="00F96E5C">
        <w:rPr>
          <w:sz w:val="28"/>
          <w:szCs w:val="28"/>
        </w:rPr>
        <w:t>больных</w:t>
      </w:r>
      <w:r w:rsidRPr="00F67C4A">
        <w:rPr>
          <w:sz w:val="28"/>
          <w:szCs w:val="28"/>
        </w:rPr>
        <w:t xml:space="preserve"> раком легкого.</w:t>
      </w:r>
    </w:p>
    <w:p w:rsidR="00537C2E" w:rsidRPr="00F67C4A" w:rsidRDefault="00537C2E" w:rsidP="00BB33F4">
      <w:pPr>
        <w:pStyle w:val="a3"/>
        <w:tabs>
          <w:tab w:val="left" w:pos="5385"/>
        </w:tabs>
        <w:spacing w:line="360" w:lineRule="auto"/>
        <w:ind w:left="0"/>
        <w:jc w:val="both"/>
        <w:rPr>
          <w:sz w:val="28"/>
          <w:szCs w:val="28"/>
        </w:rPr>
      </w:pPr>
      <w:r w:rsidRPr="00F67C4A">
        <w:rPr>
          <w:sz w:val="28"/>
          <w:szCs w:val="28"/>
        </w:rPr>
        <w:t xml:space="preserve">Цель: провести анализ базы доказательных исследований, содержащих обоснованные данные об использовании физических методов реабилитации </w:t>
      </w:r>
      <w:r w:rsidR="00F96E5C">
        <w:rPr>
          <w:sz w:val="28"/>
          <w:szCs w:val="28"/>
        </w:rPr>
        <w:t>больных</w:t>
      </w:r>
      <w:r w:rsidR="00D867FA" w:rsidRPr="00F67C4A">
        <w:rPr>
          <w:sz w:val="28"/>
          <w:szCs w:val="28"/>
        </w:rPr>
        <w:t xml:space="preserve"> раком легкого </w:t>
      </w:r>
      <w:r w:rsidRPr="00F67C4A">
        <w:rPr>
          <w:sz w:val="28"/>
          <w:szCs w:val="28"/>
        </w:rPr>
        <w:t>и сформулировать рекомендации по применению лечебных физических факторов, основанные на полученных в ходе анализа доказательствах.</w:t>
      </w:r>
    </w:p>
    <w:p w:rsidR="00537C2E" w:rsidRPr="00F67C4A" w:rsidRDefault="00537C2E" w:rsidP="00BB33F4">
      <w:pPr>
        <w:pStyle w:val="a3"/>
        <w:tabs>
          <w:tab w:val="left" w:pos="5385"/>
        </w:tabs>
        <w:spacing w:line="360" w:lineRule="auto"/>
        <w:ind w:left="0"/>
        <w:jc w:val="both"/>
        <w:rPr>
          <w:color w:val="000000" w:themeColor="text1"/>
          <w:sz w:val="28"/>
          <w:szCs w:val="28"/>
        </w:rPr>
      </w:pPr>
      <w:r w:rsidRPr="00F67C4A">
        <w:rPr>
          <w:sz w:val="28"/>
          <w:szCs w:val="28"/>
        </w:rPr>
        <w:lastRenderedPageBreak/>
        <w:t xml:space="preserve">Результаты: </w:t>
      </w:r>
      <w:r w:rsidR="004E49D0" w:rsidRPr="00F67C4A">
        <w:rPr>
          <w:sz w:val="28"/>
          <w:szCs w:val="28"/>
        </w:rPr>
        <w:t>п</w:t>
      </w:r>
      <w:r w:rsidRPr="00F67C4A">
        <w:rPr>
          <w:sz w:val="28"/>
          <w:szCs w:val="28"/>
        </w:rPr>
        <w:t xml:space="preserve">оследнее десятилетие ознаменовалось ростом количества исследований, посвященных рассматриваемой тематике. </w:t>
      </w:r>
      <w:r w:rsidRPr="00F67C4A">
        <w:rPr>
          <w:color w:val="000000" w:themeColor="text1"/>
          <w:sz w:val="28"/>
          <w:szCs w:val="28"/>
        </w:rPr>
        <w:t>Наиболее изученными из факторов, имеющих доказанных эффект, являются физические упражнения</w:t>
      </w:r>
      <w:r w:rsidR="00B35984" w:rsidRPr="00F67C4A">
        <w:rPr>
          <w:color w:val="000000" w:themeColor="text1"/>
          <w:sz w:val="28"/>
          <w:szCs w:val="28"/>
        </w:rPr>
        <w:t xml:space="preserve">, </w:t>
      </w:r>
      <w:r w:rsidR="00C97816" w:rsidRPr="00F67C4A">
        <w:rPr>
          <w:color w:val="000000" w:themeColor="text1"/>
          <w:sz w:val="28"/>
          <w:szCs w:val="28"/>
        </w:rPr>
        <w:t>дыхательн</w:t>
      </w:r>
      <w:r w:rsidR="00B35984" w:rsidRPr="00F67C4A">
        <w:rPr>
          <w:color w:val="000000" w:themeColor="text1"/>
          <w:sz w:val="28"/>
          <w:szCs w:val="28"/>
        </w:rPr>
        <w:t>ая</w:t>
      </w:r>
      <w:r w:rsidR="00C97816" w:rsidRPr="00F67C4A">
        <w:rPr>
          <w:color w:val="000000" w:themeColor="text1"/>
          <w:sz w:val="28"/>
          <w:szCs w:val="28"/>
        </w:rPr>
        <w:t xml:space="preserve"> гимнастик</w:t>
      </w:r>
      <w:r w:rsidR="00B35984" w:rsidRPr="00F67C4A">
        <w:rPr>
          <w:color w:val="000000" w:themeColor="text1"/>
          <w:sz w:val="28"/>
          <w:szCs w:val="28"/>
        </w:rPr>
        <w:t>а</w:t>
      </w:r>
      <w:r w:rsidRPr="00F67C4A">
        <w:rPr>
          <w:color w:val="000000" w:themeColor="text1"/>
          <w:sz w:val="28"/>
          <w:szCs w:val="28"/>
        </w:rPr>
        <w:t xml:space="preserve">, </w:t>
      </w:r>
      <w:r w:rsidR="00C97816" w:rsidRPr="00F67C4A">
        <w:rPr>
          <w:color w:val="000000" w:themeColor="text1"/>
          <w:sz w:val="28"/>
          <w:szCs w:val="28"/>
        </w:rPr>
        <w:t xml:space="preserve">традиционные </w:t>
      </w:r>
      <w:r w:rsidR="00B35984" w:rsidRPr="00F67C4A">
        <w:rPr>
          <w:color w:val="000000" w:themeColor="text1"/>
          <w:sz w:val="28"/>
          <w:szCs w:val="28"/>
        </w:rPr>
        <w:t>оздоровительные</w:t>
      </w:r>
      <w:r w:rsidR="00C97816" w:rsidRPr="00F67C4A">
        <w:rPr>
          <w:color w:val="000000" w:themeColor="text1"/>
          <w:sz w:val="28"/>
          <w:szCs w:val="28"/>
        </w:rPr>
        <w:t xml:space="preserve"> практики</w:t>
      </w:r>
      <w:r w:rsidR="00B35984" w:rsidRPr="00F67C4A">
        <w:rPr>
          <w:color w:val="000000" w:themeColor="text1"/>
          <w:sz w:val="28"/>
          <w:szCs w:val="28"/>
        </w:rPr>
        <w:t>, акупунктура и методы неинвазивной вентиляции легких</w:t>
      </w:r>
      <w:r w:rsidRPr="00F67C4A">
        <w:rPr>
          <w:color w:val="000000" w:themeColor="text1"/>
          <w:sz w:val="28"/>
          <w:szCs w:val="28"/>
        </w:rPr>
        <w:t>.</w:t>
      </w:r>
    </w:p>
    <w:p w:rsidR="00537C2E" w:rsidRPr="00F67C4A" w:rsidRDefault="00537C2E" w:rsidP="00BB33F4">
      <w:pPr>
        <w:pStyle w:val="a3"/>
        <w:tabs>
          <w:tab w:val="left" w:pos="5385"/>
        </w:tabs>
        <w:spacing w:line="360" w:lineRule="auto"/>
        <w:ind w:left="0"/>
        <w:jc w:val="both"/>
        <w:rPr>
          <w:sz w:val="28"/>
          <w:szCs w:val="28"/>
        </w:rPr>
      </w:pPr>
      <w:r w:rsidRPr="00F67C4A">
        <w:rPr>
          <w:sz w:val="28"/>
          <w:szCs w:val="28"/>
        </w:rPr>
        <w:t xml:space="preserve">Вывод: Процесс обобщения и анализа данных исследований должен носить регулярный характер. Использование тех или иных физических факторов должно быть обосновано результатами качественных рандомизированных контролируемых клинических исследований, которые служат базой для </w:t>
      </w:r>
      <w:r w:rsidR="00D867FA" w:rsidRPr="00F67C4A">
        <w:rPr>
          <w:sz w:val="28"/>
          <w:szCs w:val="28"/>
        </w:rPr>
        <w:t xml:space="preserve">последующей </w:t>
      </w:r>
      <w:r w:rsidRPr="00F67C4A">
        <w:rPr>
          <w:sz w:val="28"/>
          <w:szCs w:val="28"/>
        </w:rPr>
        <w:t>разработки клинических рекомендаций.</w:t>
      </w:r>
    </w:p>
    <w:p w:rsidR="00537C2E" w:rsidRPr="00F67C4A" w:rsidRDefault="00537C2E" w:rsidP="00BB33F4">
      <w:pPr>
        <w:pStyle w:val="a3"/>
        <w:tabs>
          <w:tab w:val="left" w:pos="5385"/>
        </w:tabs>
        <w:spacing w:line="360" w:lineRule="auto"/>
        <w:ind w:left="0"/>
        <w:jc w:val="both"/>
        <w:rPr>
          <w:sz w:val="28"/>
          <w:szCs w:val="28"/>
        </w:rPr>
      </w:pPr>
      <w:r w:rsidRPr="00F67C4A">
        <w:rPr>
          <w:b/>
          <w:sz w:val="28"/>
          <w:szCs w:val="28"/>
        </w:rPr>
        <w:t>Ключевые слова</w:t>
      </w:r>
      <w:r w:rsidRPr="00F67C4A">
        <w:rPr>
          <w:sz w:val="28"/>
          <w:szCs w:val="28"/>
        </w:rPr>
        <w:t>: физическая терапия, реабилитация, рак легкого, наукометрический анализ.</w:t>
      </w:r>
    </w:p>
    <w:p w:rsidR="002A6701" w:rsidRPr="00F67C4A" w:rsidRDefault="002A6701" w:rsidP="00A859F1">
      <w:pPr>
        <w:pStyle w:val="a3"/>
        <w:tabs>
          <w:tab w:val="left" w:pos="5385"/>
        </w:tabs>
        <w:spacing w:line="360" w:lineRule="auto"/>
        <w:ind w:left="0"/>
        <w:rPr>
          <w:b/>
          <w:sz w:val="28"/>
          <w:szCs w:val="28"/>
        </w:rPr>
      </w:pPr>
    </w:p>
    <w:p w:rsidR="002A6701" w:rsidRPr="00F67C4A" w:rsidRDefault="002A6701" w:rsidP="00A859F1">
      <w:pPr>
        <w:pStyle w:val="a3"/>
        <w:tabs>
          <w:tab w:val="left" w:pos="5385"/>
        </w:tabs>
        <w:spacing w:line="360" w:lineRule="auto"/>
        <w:ind w:left="0"/>
        <w:rPr>
          <w:b/>
          <w:sz w:val="28"/>
          <w:szCs w:val="28"/>
          <w:lang w:val="en-US"/>
        </w:rPr>
      </w:pPr>
      <w:r w:rsidRPr="00F67C4A">
        <w:rPr>
          <w:b/>
          <w:sz w:val="28"/>
          <w:szCs w:val="28"/>
          <w:lang w:val="en-US"/>
        </w:rPr>
        <w:t>Resume</w:t>
      </w:r>
    </w:p>
    <w:p w:rsidR="002A6701" w:rsidRPr="00F67C4A" w:rsidRDefault="002A6701" w:rsidP="00BB33F4">
      <w:pPr>
        <w:pStyle w:val="a3"/>
        <w:tabs>
          <w:tab w:val="left" w:pos="5385"/>
        </w:tabs>
        <w:spacing w:line="360" w:lineRule="auto"/>
        <w:ind w:left="0"/>
        <w:jc w:val="both"/>
        <w:rPr>
          <w:sz w:val="28"/>
          <w:szCs w:val="28"/>
          <w:lang w:val="en-US"/>
        </w:rPr>
      </w:pPr>
      <w:r w:rsidRPr="00F67C4A">
        <w:rPr>
          <w:sz w:val="28"/>
          <w:szCs w:val="28"/>
          <w:lang w:val="en-US"/>
        </w:rPr>
        <w:t>The article presents data of scientometric analysis of studies from 1982 till 2018 which were devoted to using of medical physical factors in rehabilitation of patients with lung cancer.</w:t>
      </w:r>
    </w:p>
    <w:p w:rsidR="002A6701" w:rsidRPr="00F67C4A" w:rsidRDefault="002A6701" w:rsidP="00BB33F4">
      <w:pPr>
        <w:pStyle w:val="a3"/>
        <w:tabs>
          <w:tab w:val="left" w:pos="5385"/>
        </w:tabs>
        <w:spacing w:line="360" w:lineRule="auto"/>
        <w:ind w:left="0"/>
        <w:jc w:val="both"/>
        <w:rPr>
          <w:sz w:val="28"/>
          <w:szCs w:val="28"/>
          <w:lang w:val="en-US"/>
        </w:rPr>
      </w:pPr>
      <w:r w:rsidRPr="00F67C4A">
        <w:rPr>
          <w:sz w:val="28"/>
          <w:szCs w:val="28"/>
          <w:lang w:val="en-US"/>
        </w:rPr>
        <w:t xml:space="preserve">Aim: To analyze evidence-based studies with data of use physical methods of rehabilitation </w:t>
      </w:r>
      <w:r w:rsidR="00D867FA" w:rsidRPr="00F67C4A">
        <w:rPr>
          <w:sz w:val="28"/>
          <w:szCs w:val="28"/>
          <w:lang w:val="en-US"/>
        </w:rPr>
        <w:t xml:space="preserve">in patients with lung cancer </w:t>
      </w:r>
      <w:r w:rsidRPr="00F67C4A">
        <w:rPr>
          <w:sz w:val="28"/>
          <w:szCs w:val="28"/>
          <w:lang w:val="en-US"/>
        </w:rPr>
        <w:t>and to make guidelines, which would be based on scientometric analysis of evidences.</w:t>
      </w:r>
    </w:p>
    <w:p w:rsidR="002A6701" w:rsidRPr="00F67C4A" w:rsidRDefault="002A6701" w:rsidP="00BB33F4">
      <w:pPr>
        <w:pStyle w:val="a3"/>
        <w:tabs>
          <w:tab w:val="left" w:pos="5385"/>
        </w:tabs>
        <w:spacing w:line="360" w:lineRule="auto"/>
        <w:ind w:left="0"/>
        <w:jc w:val="both"/>
        <w:rPr>
          <w:sz w:val="28"/>
          <w:szCs w:val="28"/>
          <w:lang w:val="en-US"/>
        </w:rPr>
      </w:pPr>
      <w:r w:rsidRPr="00F67C4A">
        <w:rPr>
          <w:sz w:val="28"/>
          <w:szCs w:val="28"/>
          <w:lang w:val="en-US"/>
        </w:rPr>
        <w:t>Results: During last 10 years the number of studies which devoted to using of medical physical factors in rehabilitation of patients with lung cancer has increased. The most studied physical factors with authentically proven effect are physical exercises</w:t>
      </w:r>
      <w:r w:rsidR="00B35984" w:rsidRPr="00F67C4A">
        <w:rPr>
          <w:sz w:val="28"/>
          <w:szCs w:val="28"/>
          <w:lang w:val="en-US"/>
        </w:rPr>
        <w:t>,</w:t>
      </w:r>
      <w:r w:rsidRPr="00F67C4A">
        <w:rPr>
          <w:sz w:val="28"/>
          <w:szCs w:val="28"/>
          <w:lang w:val="en-US"/>
        </w:rPr>
        <w:t xml:space="preserve"> </w:t>
      </w:r>
      <w:r w:rsidR="00B35984" w:rsidRPr="00F67C4A">
        <w:rPr>
          <w:sz w:val="28"/>
          <w:szCs w:val="28"/>
          <w:lang w:val="en-US"/>
        </w:rPr>
        <w:t xml:space="preserve">breathing </w:t>
      </w:r>
      <w:r w:rsidRPr="00F67C4A">
        <w:rPr>
          <w:sz w:val="28"/>
          <w:szCs w:val="28"/>
          <w:lang w:val="en-US"/>
        </w:rPr>
        <w:t>gymnastics, traditional physical practices</w:t>
      </w:r>
      <w:r w:rsidR="00B35984" w:rsidRPr="00F67C4A">
        <w:rPr>
          <w:sz w:val="28"/>
          <w:szCs w:val="28"/>
          <w:lang w:val="en-US"/>
        </w:rPr>
        <w:t>, acupuncture and non-invasive lung ventilation.</w:t>
      </w:r>
    </w:p>
    <w:p w:rsidR="002A6701" w:rsidRPr="00F67C4A" w:rsidRDefault="002A6701" w:rsidP="00BB33F4">
      <w:pPr>
        <w:pStyle w:val="a3"/>
        <w:tabs>
          <w:tab w:val="left" w:pos="5385"/>
        </w:tabs>
        <w:spacing w:line="360" w:lineRule="auto"/>
        <w:ind w:left="0"/>
        <w:jc w:val="both"/>
        <w:rPr>
          <w:sz w:val="28"/>
          <w:szCs w:val="28"/>
          <w:lang w:val="en-US"/>
        </w:rPr>
      </w:pPr>
      <w:r w:rsidRPr="00F67C4A">
        <w:rPr>
          <w:sz w:val="28"/>
          <w:szCs w:val="28"/>
          <w:lang w:val="en-US"/>
        </w:rPr>
        <w:t xml:space="preserve">Conclusion: </w:t>
      </w:r>
      <w:r w:rsidR="004E49D0" w:rsidRPr="00F67C4A">
        <w:rPr>
          <w:sz w:val="28"/>
          <w:szCs w:val="28"/>
          <w:lang w:val="en-US"/>
        </w:rPr>
        <w:t>p</w:t>
      </w:r>
      <w:r w:rsidRPr="00F67C4A">
        <w:rPr>
          <w:sz w:val="28"/>
          <w:szCs w:val="28"/>
          <w:lang w:val="en-US"/>
        </w:rPr>
        <w:t>rocess of synthesis and analysis of study results should be done regularly. Using any physical factor in rehabilitation should be proved by results of evidence-based studies.</w:t>
      </w:r>
    </w:p>
    <w:p w:rsidR="002A6701" w:rsidRPr="00F67C4A" w:rsidRDefault="002A6701" w:rsidP="00BB33F4">
      <w:pPr>
        <w:pStyle w:val="a3"/>
        <w:tabs>
          <w:tab w:val="left" w:pos="5385"/>
        </w:tabs>
        <w:spacing w:line="360" w:lineRule="auto"/>
        <w:ind w:left="0"/>
        <w:jc w:val="both"/>
        <w:rPr>
          <w:sz w:val="28"/>
          <w:szCs w:val="28"/>
          <w:lang w:val="en-US"/>
        </w:rPr>
      </w:pPr>
      <w:r w:rsidRPr="00F67C4A">
        <w:rPr>
          <w:b/>
          <w:sz w:val="28"/>
          <w:szCs w:val="28"/>
          <w:lang w:val="en-US"/>
        </w:rPr>
        <w:lastRenderedPageBreak/>
        <w:t xml:space="preserve">Key words: </w:t>
      </w:r>
      <w:r w:rsidRPr="00F67C4A">
        <w:rPr>
          <w:sz w:val="28"/>
          <w:szCs w:val="28"/>
          <w:lang w:val="en-US"/>
        </w:rPr>
        <w:t>physical therapy, rehabilitation, lung cancer, scientometric analysis.</w:t>
      </w:r>
    </w:p>
    <w:p w:rsidR="00537C2E" w:rsidRPr="00F67C4A" w:rsidRDefault="00537C2E" w:rsidP="00A859F1">
      <w:pPr>
        <w:spacing w:line="360" w:lineRule="auto"/>
        <w:rPr>
          <w:b/>
          <w:sz w:val="28"/>
          <w:szCs w:val="28"/>
          <w:lang w:val="en-US"/>
        </w:rPr>
      </w:pPr>
    </w:p>
    <w:p w:rsidR="00BB5454" w:rsidRPr="00F67C4A" w:rsidRDefault="003E661A" w:rsidP="00C11F9B">
      <w:pPr>
        <w:pageBreakBefore/>
        <w:spacing w:line="360" w:lineRule="auto"/>
        <w:jc w:val="both"/>
        <w:rPr>
          <w:sz w:val="28"/>
          <w:szCs w:val="28"/>
        </w:rPr>
      </w:pPr>
      <w:r w:rsidRPr="00F67C4A">
        <w:rPr>
          <w:sz w:val="28"/>
          <w:szCs w:val="28"/>
        </w:rPr>
        <w:lastRenderedPageBreak/>
        <w:t>На протяжении нескольких десятилетий рак легкого является наиболее распространенным в мире злокачественным новообразованием</w:t>
      </w:r>
      <w:r w:rsidR="003408A2" w:rsidRPr="00F67C4A">
        <w:rPr>
          <w:sz w:val="28"/>
          <w:szCs w:val="28"/>
        </w:rPr>
        <w:t xml:space="preserve"> (ЗНО)</w:t>
      </w:r>
      <w:r w:rsidRPr="00F67C4A">
        <w:rPr>
          <w:sz w:val="28"/>
          <w:szCs w:val="28"/>
        </w:rPr>
        <w:t xml:space="preserve"> в том числе и в индустриально развитых странах. В общей структуре всей онкологической заболеваемости на рак</w:t>
      </w:r>
      <w:r w:rsidR="003408A2" w:rsidRPr="00F67C4A">
        <w:rPr>
          <w:sz w:val="28"/>
          <w:szCs w:val="28"/>
        </w:rPr>
        <w:t xml:space="preserve"> легкого приходится порядка 12</w:t>
      </w:r>
      <w:r w:rsidRPr="00F67C4A">
        <w:rPr>
          <w:sz w:val="28"/>
          <w:szCs w:val="28"/>
        </w:rPr>
        <w:t xml:space="preserve">% с преобладанием мужского населения. Показатели 5-летней выживаемости в развитых странах находятся на уровне 15%, </w:t>
      </w:r>
      <w:r w:rsidR="00D867FA" w:rsidRPr="00F67C4A">
        <w:rPr>
          <w:sz w:val="28"/>
          <w:szCs w:val="28"/>
        </w:rPr>
        <w:t xml:space="preserve">тогда как </w:t>
      </w:r>
      <w:r w:rsidRPr="00F67C4A">
        <w:rPr>
          <w:sz w:val="28"/>
          <w:szCs w:val="28"/>
        </w:rPr>
        <w:t>в развивающи</w:t>
      </w:r>
      <w:r w:rsidR="003408A2" w:rsidRPr="00F67C4A">
        <w:rPr>
          <w:sz w:val="28"/>
          <w:szCs w:val="28"/>
        </w:rPr>
        <w:t xml:space="preserve">хся </w:t>
      </w:r>
      <w:r w:rsidR="00D867FA" w:rsidRPr="00F67C4A">
        <w:rPr>
          <w:sz w:val="28"/>
          <w:szCs w:val="28"/>
        </w:rPr>
        <w:t xml:space="preserve">странах составляют </w:t>
      </w:r>
      <w:r w:rsidR="003408A2" w:rsidRPr="00F67C4A">
        <w:rPr>
          <w:sz w:val="28"/>
          <w:szCs w:val="28"/>
        </w:rPr>
        <w:t>лишь 5-7%. В РФ распространенность ЗНО легких с 2006 г. по 2016 г. выросл</w:t>
      </w:r>
      <w:r w:rsidR="00D867FA" w:rsidRPr="00F67C4A">
        <w:rPr>
          <w:sz w:val="28"/>
          <w:szCs w:val="28"/>
        </w:rPr>
        <w:t>а</w:t>
      </w:r>
      <w:r w:rsidR="003408A2" w:rsidRPr="00F67C4A">
        <w:rPr>
          <w:sz w:val="28"/>
          <w:szCs w:val="28"/>
        </w:rPr>
        <w:t xml:space="preserve"> с 79,8 до 93,8 человек на 100</w:t>
      </w:r>
      <w:r w:rsidR="00D867FA" w:rsidRPr="00F67C4A">
        <w:rPr>
          <w:sz w:val="28"/>
          <w:szCs w:val="28"/>
        </w:rPr>
        <w:t>.</w:t>
      </w:r>
      <w:r w:rsidR="003408A2" w:rsidRPr="00F67C4A">
        <w:rPr>
          <w:sz w:val="28"/>
          <w:szCs w:val="28"/>
        </w:rPr>
        <w:t>000 населения</w:t>
      </w:r>
      <w:r w:rsidR="00D33792" w:rsidRPr="00F67C4A">
        <w:rPr>
          <w:sz w:val="28"/>
          <w:szCs w:val="28"/>
        </w:rPr>
        <w:t xml:space="preserve"> [</w:t>
      </w:r>
      <w:r w:rsidR="00B516F2" w:rsidRPr="00F67C4A">
        <w:rPr>
          <w:sz w:val="28"/>
          <w:szCs w:val="28"/>
        </w:rPr>
        <w:t>1</w:t>
      </w:r>
      <w:r w:rsidR="00D33792" w:rsidRPr="00F67C4A">
        <w:rPr>
          <w:sz w:val="28"/>
          <w:szCs w:val="28"/>
        </w:rPr>
        <w:t>]</w:t>
      </w:r>
      <w:r w:rsidR="003408A2" w:rsidRPr="00F67C4A">
        <w:rPr>
          <w:sz w:val="28"/>
          <w:szCs w:val="28"/>
        </w:rPr>
        <w:t xml:space="preserve">. </w:t>
      </w:r>
      <w:r w:rsidRPr="00F67C4A">
        <w:rPr>
          <w:sz w:val="28"/>
          <w:szCs w:val="28"/>
        </w:rPr>
        <w:t xml:space="preserve">Высокие уровни заболеваемости и смертности, </w:t>
      </w:r>
      <w:proofErr w:type="spellStart"/>
      <w:r w:rsidRPr="00F67C4A">
        <w:rPr>
          <w:sz w:val="28"/>
          <w:szCs w:val="28"/>
        </w:rPr>
        <w:t>бессимптомность</w:t>
      </w:r>
      <w:proofErr w:type="spellEnd"/>
      <w:r w:rsidRPr="00F67C4A">
        <w:rPr>
          <w:sz w:val="28"/>
          <w:szCs w:val="28"/>
        </w:rPr>
        <w:t xml:space="preserve"> течения заболевания на ранних стадиях стимулируют создание программ раннего скрининга и противораковой борьбы. Достижения последних лет в области изучения биологии рака, р</w:t>
      </w:r>
      <w:r w:rsidR="003408A2" w:rsidRPr="00F67C4A">
        <w:rPr>
          <w:sz w:val="28"/>
          <w:szCs w:val="28"/>
        </w:rPr>
        <w:t>азвитие</w:t>
      </w:r>
      <w:r w:rsidRPr="00F67C4A">
        <w:rPr>
          <w:sz w:val="28"/>
          <w:szCs w:val="28"/>
        </w:rPr>
        <w:t xml:space="preserve"> технологий </w:t>
      </w:r>
      <w:r w:rsidR="003408A2" w:rsidRPr="00F67C4A">
        <w:rPr>
          <w:sz w:val="28"/>
          <w:szCs w:val="28"/>
        </w:rPr>
        <w:t>молекулярной онкологии позволили</w:t>
      </w:r>
      <w:r w:rsidRPr="00F67C4A">
        <w:rPr>
          <w:sz w:val="28"/>
          <w:szCs w:val="28"/>
        </w:rPr>
        <w:t xml:space="preserve"> добиться определенных успехов как в лекарственной тера</w:t>
      </w:r>
      <w:r w:rsidR="003408A2" w:rsidRPr="00F67C4A">
        <w:rPr>
          <w:sz w:val="28"/>
          <w:szCs w:val="28"/>
        </w:rPr>
        <w:t xml:space="preserve">пии, так и </w:t>
      </w:r>
      <w:r w:rsidR="00D867FA" w:rsidRPr="00F67C4A">
        <w:rPr>
          <w:sz w:val="28"/>
          <w:szCs w:val="28"/>
        </w:rPr>
        <w:t xml:space="preserve">в </w:t>
      </w:r>
      <w:r w:rsidR="003408A2" w:rsidRPr="00F67C4A">
        <w:rPr>
          <w:sz w:val="28"/>
          <w:szCs w:val="28"/>
        </w:rPr>
        <w:t>хирургическом лечени</w:t>
      </w:r>
      <w:r w:rsidR="00D867FA" w:rsidRPr="00F67C4A">
        <w:rPr>
          <w:sz w:val="28"/>
          <w:szCs w:val="28"/>
        </w:rPr>
        <w:t>и</w:t>
      </w:r>
      <w:r w:rsidRPr="00F67C4A">
        <w:rPr>
          <w:sz w:val="28"/>
          <w:szCs w:val="28"/>
        </w:rPr>
        <w:t>.</w:t>
      </w:r>
      <w:r w:rsidR="003408A2" w:rsidRPr="00F67C4A">
        <w:rPr>
          <w:sz w:val="28"/>
          <w:szCs w:val="28"/>
        </w:rPr>
        <w:t xml:space="preserve"> Использование </w:t>
      </w:r>
      <w:proofErr w:type="spellStart"/>
      <w:r w:rsidR="003408A2" w:rsidRPr="00F67C4A">
        <w:rPr>
          <w:sz w:val="28"/>
          <w:szCs w:val="28"/>
        </w:rPr>
        <w:t>миниинвазивных</w:t>
      </w:r>
      <w:proofErr w:type="spellEnd"/>
      <w:r w:rsidR="003408A2" w:rsidRPr="00F67C4A">
        <w:rPr>
          <w:sz w:val="28"/>
          <w:szCs w:val="28"/>
        </w:rPr>
        <w:t xml:space="preserve"> методи</w:t>
      </w:r>
      <w:r w:rsidR="007E1AF6" w:rsidRPr="00F67C4A">
        <w:rPr>
          <w:sz w:val="28"/>
          <w:szCs w:val="28"/>
        </w:rPr>
        <w:t xml:space="preserve">к в хирургии, </w:t>
      </w:r>
      <w:proofErr w:type="spellStart"/>
      <w:r w:rsidR="007E1AF6" w:rsidRPr="00F67C4A">
        <w:rPr>
          <w:sz w:val="28"/>
          <w:szCs w:val="28"/>
        </w:rPr>
        <w:t>бронхопластические</w:t>
      </w:r>
      <w:proofErr w:type="spellEnd"/>
      <w:r w:rsidR="007E1AF6" w:rsidRPr="00F67C4A">
        <w:rPr>
          <w:sz w:val="28"/>
          <w:szCs w:val="28"/>
        </w:rPr>
        <w:t xml:space="preserve"> операции, </w:t>
      </w:r>
      <w:proofErr w:type="spellStart"/>
      <w:r w:rsidR="007E1AF6" w:rsidRPr="00F67C4A">
        <w:rPr>
          <w:sz w:val="28"/>
          <w:szCs w:val="28"/>
        </w:rPr>
        <w:t>таргетная</w:t>
      </w:r>
      <w:proofErr w:type="spellEnd"/>
      <w:r w:rsidR="007E1AF6" w:rsidRPr="00F67C4A">
        <w:rPr>
          <w:sz w:val="28"/>
          <w:szCs w:val="28"/>
        </w:rPr>
        <w:t xml:space="preserve"> лекарственная терапия</w:t>
      </w:r>
      <w:r w:rsidR="003408A2" w:rsidRPr="00F67C4A">
        <w:rPr>
          <w:sz w:val="28"/>
          <w:szCs w:val="28"/>
        </w:rPr>
        <w:t>, переход к комбинированным методам лечения создают предпосылки для развития реабилит</w:t>
      </w:r>
      <w:r w:rsidR="007E1AF6" w:rsidRPr="00F67C4A">
        <w:rPr>
          <w:sz w:val="28"/>
          <w:szCs w:val="28"/>
        </w:rPr>
        <w:t>ационных технологий, позволяющих</w:t>
      </w:r>
      <w:r w:rsidR="003408A2" w:rsidRPr="00F67C4A">
        <w:rPr>
          <w:sz w:val="28"/>
          <w:szCs w:val="28"/>
        </w:rPr>
        <w:t xml:space="preserve"> полностью или частично </w:t>
      </w:r>
      <w:r w:rsidR="004167FA" w:rsidRPr="00F67C4A">
        <w:rPr>
          <w:sz w:val="28"/>
          <w:szCs w:val="28"/>
        </w:rPr>
        <w:t>восстановить</w:t>
      </w:r>
      <w:r w:rsidR="003408A2" w:rsidRPr="00F67C4A">
        <w:rPr>
          <w:sz w:val="28"/>
          <w:szCs w:val="28"/>
        </w:rPr>
        <w:t xml:space="preserve"> утраченные </w:t>
      </w:r>
      <w:r w:rsidR="004167FA" w:rsidRPr="00F67C4A">
        <w:rPr>
          <w:sz w:val="28"/>
          <w:szCs w:val="28"/>
        </w:rPr>
        <w:t xml:space="preserve">пациентом вследствие заболевания или в ходе лечения </w:t>
      </w:r>
      <w:r w:rsidR="003408A2" w:rsidRPr="00F67C4A">
        <w:rPr>
          <w:sz w:val="28"/>
          <w:szCs w:val="28"/>
        </w:rPr>
        <w:t xml:space="preserve">функции. </w:t>
      </w:r>
      <w:r w:rsidR="00BB5454" w:rsidRPr="00F67C4A">
        <w:rPr>
          <w:sz w:val="28"/>
          <w:szCs w:val="28"/>
        </w:rPr>
        <w:t xml:space="preserve">В настоящее время в отечественной практике отмечается дефицит исследований, посвященных реабилитации онкологических пациентов, основанных на многоцентровых рандомизированных </w:t>
      </w:r>
      <w:r w:rsidR="00161931" w:rsidRPr="00F67C4A">
        <w:rPr>
          <w:sz w:val="28"/>
          <w:szCs w:val="28"/>
        </w:rPr>
        <w:t xml:space="preserve">клинических </w:t>
      </w:r>
      <w:r w:rsidR="00BB5454" w:rsidRPr="00F67C4A">
        <w:rPr>
          <w:sz w:val="28"/>
          <w:szCs w:val="28"/>
        </w:rPr>
        <w:t>исследованиях</w:t>
      </w:r>
      <w:r w:rsidR="00161931" w:rsidRPr="00F67C4A">
        <w:rPr>
          <w:sz w:val="28"/>
          <w:szCs w:val="28"/>
        </w:rPr>
        <w:t xml:space="preserve"> (РКИ)</w:t>
      </w:r>
      <w:r w:rsidR="002E6246" w:rsidRPr="00F67C4A">
        <w:rPr>
          <w:sz w:val="28"/>
          <w:szCs w:val="28"/>
        </w:rPr>
        <w:t>.</w:t>
      </w:r>
      <w:r w:rsidR="004167FA" w:rsidRPr="00F67C4A">
        <w:rPr>
          <w:sz w:val="28"/>
          <w:szCs w:val="28"/>
        </w:rPr>
        <w:t xml:space="preserve"> </w:t>
      </w:r>
      <w:r w:rsidR="002E6246" w:rsidRPr="00F67C4A">
        <w:rPr>
          <w:sz w:val="28"/>
          <w:szCs w:val="28"/>
        </w:rPr>
        <w:t xml:space="preserve">В отечественных клинических рекомендациях по ведению </w:t>
      </w:r>
      <w:r w:rsidR="00F96E5C">
        <w:rPr>
          <w:sz w:val="28"/>
          <w:szCs w:val="28"/>
        </w:rPr>
        <w:t>больных раком</w:t>
      </w:r>
      <w:r w:rsidR="002E6246" w:rsidRPr="00F67C4A">
        <w:rPr>
          <w:sz w:val="28"/>
          <w:szCs w:val="28"/>
        </w:rPr>
        <w:t xml:space="preserve"> легкого, размещенных </w:t>
      </w:r>
      <w:r w:rsidR="00931ED5" w:rsidRPr="00F67C4A">
        <w:rPr>
          <w:sz w:val="28"/>
          <w:szCs w:val="28"/>
        </w:rPr>
        <w:t>в библиотеке рекомендаций</w:t>
      </w:r>
      <w:r w:rsidR="002E6246" w:rsidRPr="00F67C4A">
        <w:rPr>
          <w:sz w:val="28"/>
          <w:szCs w:val="28"/>
        </w:rPr>
        <w:t xml:space="preserve"> МЗ РФ </w:t>
      </w:r>
      <w:r w:rsidR="00931ED5" w:rsidRPr="00F67C4A">
        <w:rPr>
          <w:sz w:val="28"/>
          <w:szCs w:val="28"/>
        </w:rPr>
        <w:t>(</w:t>
      </w:r>
      <w:r w:rsidR="00FA7A89" w:rsidRPr="00F67C4A">
        <w:rPr>
          <w:sz w:val="28"/>
          <w:szCs w:val="28"/>
        </w:rPr>
        <w:t>http://cr.rosminzdrav.ru/#!/schema/900</w:t>
      </w:r>
      <w:r w:rsidR="00931ED5" w:rsidRPr="00F67C4A">
        <w:rPr>
          <w:sz w:val="28"/>
          <w:szCs w:val="28"/>
        </w:rPr>
        <w:t>)</w:t>
      </w:r>
      <w:r w:rsidR="002E6246" w:rsidRPr="00F67C4A">
        <w:rPr>
          <w:sz w:val="28"/>
          <w:szCs w:val="28"/>
        </w:rPr>
        <w:t xml:space="preserve">, </w:t>
      </w:r>
      <w:r w:rsidR="00931ED5" w:rsidRPr="00F67C4A">
        <w:rPr>
          <w:sz w:val="28"/>
          <w:szCs w:val="28"/>
        </w:rPr>
        <w:t xml:space="preserve">по состоянию на 1 декабря 2018 года </w:t>
      </w:r>
      <w:r w:rsidR="007A62F9" w:rsidRPr="00F67C4A">
        <w:rPr>
          <w:sz w:val="28"/>
          <w:szCs w:val="28"/>
        </w:rPr>
        <w:t>не представлены</w:t>
      </w:r>
      <w:r w:rsidR="002E6246" w:rsidRPr="00F67C4A">
        <w:rPr>
          <w:sz w:val="28"/>
          <w:szCs w:val="28"/>
        </w:rPr>
        <w:t xml:space="preserve"> данные о технологиях </w:t>
      </w:r>
      <w:r w:rsidR="007A62F9" w:rsidRPr="00F67C4A">
        <w:rPr>
          <w:sz w:val="28"/>
          <w:szCs w:val="28"/>
        </w:rPr>
        <w:t>физической и реабилитационной медицины (</w:t>
      </w:r>
      <w:r w:rsidR="00931ED5" w:rsidRPr="00F67C4A">
        <w:rPr>
          <w:sz w:val="28"/>
          <w:szCs w:val="28"/>
        </w:rPr>
        <w:t>ФРМ</w:t>
      </w:r>
      <w:r w:rsidR="007A62F9" w:rsidRPr="00F67C4A">
        <w:rPr>
          <w:sz w:val="28"/>
          <w:szCs w:val="28"/>
        </w:rPr>
        <w:t>)</w:t>
      </w:r>
      <w:r w:rsidR="002E6246" w:rsidRPr="00F67C4A">
        <w:rPr>
          <w:sz w:val="28"/>
          <w:szCs w:val="28"/>
        </w:rPr>
        <w:t>, обладающих доказанной эффективностью у таких пациентов. В</w:t>
      </w:r>
      <w:r w:rsidR="004167FA" w:rsidRPr="00F67C4A">
        <w:rPr>
          <w:sz w:val="28"/>
          <w:szCs w:val="28"/>
        </w:rPr>
        <w:t xml:space="preserve"> то же время в международных специализированных базах данных </w:t>
      </w:r>
      <w:r w:rsidR="007A62F9" w:rsidRPr="00F67C4A">
        <w:rPr>
          <w:sz w:val="28"/>
          <w:szCs w:val="28"/>
        </w:rPr>
        <w:t>присутствует</w:t>
      </w:r>
      <w:r w:rsidR="004167FA" w:rsidRPr="00F67C4A">
        <w:rPr>
          <w:sz w:val="28"/>
          <w:szCs w:val="28"/>
        </w:rPr>
        <w:t xml:space="preserve"> достаточное число </w:t>
      </w:r>
      <w:r w:rsidR="004167FA" w:rsidRPr="00F67C4A">
        <w:rPr>
          <w:sz w:val="28"/>
          <w:szCs w:val="28"/>
        </w:rPr>
        <w:lastRenderedPageBreak/>
        <w:t xml:space="preserve">исследований, доказывающих эффективность </w:t>
      </w:r>
      <w:r w:rsidR="007A62F9" w:rsidRPr="00F67C4A">
        <w:rPr>
          <w:sz w:val="28"/>
          <w:szCs w:val="28"/>
        </w:rPr>
        <w:t xml:space="preserve">применения </w:t>
      </w:r>
      <w:r w:rsidR="004167FA" w:rsidRPr="00F67C4A">
        <w:rPr>
          <w:sz w:val="28"/>
          <w:szCs w:val="28"/>
        </w:rPr>
        <w:t xml:space="preserve">технологий </w:t>
      </w:r>
      <w:r w:rsidR="007A62F9" w:rsidRPr="00F67C4A">
        <w:rPr>
          <w:sz w:val="28"/>
          <w:szCs w:val="28"/>
        </w:rPr>
        <w:t>ФРМ</w:t>
      </w:r>
      <w:r w:rsidR="004167FA" w:rsidRPr="00F67C4A">
        <w:rPr>
          <w:sz w:val="28"/>
          <w:szCs w:val="28"/>
        </w:rPr>
        <w:t xml:space="preserve"> </w:t>
      </w:r>
      <w:r w:rsidR="007A62F9" w:rsidRPr="00F67C4A">
        <w:rPr>
          <w:sz w:val="28"/>
          <w:szCs w:val="28"/>
        </w:rPr>
        <w:t xml:space="preserve">на различных этапах </w:t>
      </w:r>
      <w:r w:rsidR="007A62F9" w:rsidRPr="00F67C4A">
        <w:rPr>
          <w:spacing w:val="-4"/>
          <w:sz w:val="28"/>
          <w:szCs w:val="28"/>
        </w:rPr>
        <w:t>реабилитации</w:t>
      </w:r>
      <w:r w:rsidR="004167FA" w:rsidRPr="00F67C4A">
        <w:rPr>
          <w:spacing w:val="-4"/>
          <w:sz w:val="28"/>
          <w:szCs w:val="28"/>
        </w:rPr>
        <w:t xml:space="preserve"> </w:t>
      </w:r>
      <w:r w:rsidR="00FA7A89" w:rsidRPr="00F67C4A">
        <w:rPr>
          <w:spacing w:val="-4"/>
          <w:sz w:val="28"/>
          <w:szCs w:val="28"/>
        </w:rPr>
        <w:t>таких</w:t>
      </w:r>
      <w:r w:rsidR="004167FA" w:rsidRPr="00F67C4A">
        <w:rPr>
          <w:spacing w:val="-4"/>
          <w:sz w:val="28"/>
          <w:szCs w:val="28"/>
        </w:rPr>
        <w:t xml:space="preserve"> пациентов</w:t>
      </w:r>
      <w:r w:rsidR="00682CE6" w:rsidRPr="00F67C4A">
        <w:rPr>
          <w:spacing w:val="-4"/>
          <w:sz w:val="28"/>
          <w:szCs w:val="28"/>
        </w:rPr>
        <w:t xml:space="preserve">, а в отечественной практике сформированы современные методологические подходы к </w:t>
      </w:r>
      <w:proofErr w:type="spellStart"/>
      <w:r w:rsidR="00682CE6" w:rsidRPr="00F67C4A">
        <w:rPr>
          <w:spacing w:val="-4"/>
          <w:sz w:val="28"/>
          <w:szCs w:val="28"/>
        </w:rPr>
        <w:t>наукометрическому</w:t>
      </w:r>
      <w:proofErr w:type="spellEnd"/>
      <w:r w:rsidR="00682CE6" w:rsidRPr="00F67C4A">
        <w:rPr>
          <w:spacing w:val="-4"/>
          <w:sz w:val="28"/>
          <w:szCs w:val="28"/>
        </w:rPr>
        <w:t xml:space="preserve"> анализу, созданию, апробации и внедрению клинических рекомендаций по ФРМ </w:t>
      </w:r>
      <w:r w:rsidR="00A22AC4" w:rsidRPr="00F67C4A">
        <w:rPr>
          <w:spacing w:val="-4"/>
          <w:sz w:val="28"/>
          <w:szCs w:val="28"/>
        </w:rPr>
        <w:sym w:font="Symbol" w:char="F05B"/>
      </w:r>
      <w:r w:rsidR="00A22AC4" w:rsidRPr="00F67C4A">
        <w:rPr>
          <w:spacing w:val="-4"/>
          <w:sz w:val="28"/>
          <w:szCs w:val="28"/>
        </w:rPr>
        <w:t>3</w:t>
      </w:r>
      <w:r w:rsidR="00B516F2" w:rsidRPr="00F67C4A">
        <w:rPr>
          <w:spacing w:val="-4"/>
          <w:sz w:val="28"/>
          <w:szCs w:val="28"/>
        </w:rPr>
        <w:t>-6</w:t>
      </w:r>
      <w:r w:rsidR="00A22AC4" w:rsidRPr="00F67C4A">
        <w:rPr>
          <w:spacing w:val="-4"/>
          <w:sz w:val="28"/>
          <w:szCs w:val="28"/>
        </w:rPr>
        <w:sym w:font="Symbol" w:char="F05D"/>
      </w:r>
      <w:r w:rsidR="0042487C" w:rsidRPr="00F67C4A">
        <w:rPr>
          <w:spacing w:val="-4"/>
          <w:sz w:val="28"/>
          <w:szCs w:val="28"/>
        </w:rPr>
        <w:t>.</w:t>
      </w:r>
    </w:p>
    <w:p w:rsidR="0042487C" w:rsidRPr="00F67C4A" w:rsidRDefault="0042487C" w:rsidP="00C11F9B">
      <w:pPr>
        <w:spacing w:line="360" w:lineRule="auto"/>
        <w:jc w:val="both"/>
        <w:rPr>
          <w:sz w:val="28"/>
          <w:szCs w:val="28"/>
        </w:rPr>
      </w:pPr>
      <w:r w:rsidRPr="00F67C4A">
        <w:rPr>
          <w:sz w:val="28"/>
          <w:szCs w:val="28"/>
        </w:rPr>
        <w:t xml:space="preserve">Стратегия поиска доказательств по использованию реабилитационных технологий у онкологических пациентов основывается на </w:t>
      </w:r>
      <w:proofErr w:type="spellStart"/>
      <w:r w:rsidRPr="00F67C4A">
        <w:rPr>
          <w:sz w:val="28"/>
          <w:szCs w:val="28"/>
        </w:rPr>
        <w:t>наукометри</w:t>
      </w:r>
      <w:r w:rsidR="004167FA" w:rsidRPr="00F67C4A">
        <w:rPr>
          <w:sz w:val="28"/>
          <w:szCs w:val="28"/>
        </w:rPr>
        <w:t>ческом</w:t>
      </w:r>
      <w:proofErr w:type="spellEnd"/>
      <w:r w:rsidR="004167FA" w:rsidRPr="00F67C4A">
        <w:rPr>
          <w:sz w:val="28"/>
          <w:szCs w:val="28"/>
        </w:rPr>
        <w:t xml:space="preserve"> анализе</w:t>
      </w:r>
      <w:r w:rsidRPr="00F67C4A">
        <w:rPr>
          <w:sz w:val="28"/>
          <w:szCs w:val="28"/>
        </w:rPr>
        <w:t xml:space="preserve"> – </w:t>
      </w:r>
      <w:r w:rsidR="004167FA" w:rsidRPr="00F67C4A">
        <w:rPr>
          <w:sz w:val="28"/>
          <w:szCs w:val="28"/>
        </w:rPr>
        <w:t>технологии обработки</w:t>
      </w:r>
      <w:r w:rsidRPr="00F67C4A">
        <w:rPr>
          <w:sz w:val="28"/>
          <w:szCs w:val="28"/>
        </w:rPr>
        <w:t xml:space="preserve"> научных знаний, изучающей эволюцию науки через измерения и статистическую обработку современных доказательных ресурсов. </w:t>
      </w:r>
      <w:r w:rsidR="004167FA" w:rsidRPr="00F67C4A">
        <w:rPr>
          <w:sz w:val="28"/>
          <w:szCs w:val="28"/>
        </w:rPr>
        <w:t>Необходимость</w:t>
      </w:r>
      <w:r w:rsidRPr="00F67C4A">
        <w:rPr>
          <w:sz w:val="28"/>
          <w:szCs w:val="28"/>
        </w:rPr>
        <w:t xml:space="preserve"> проведения анализа базы доказательных исследований, содержащих обоснованные данные об использовании физических </w:t>
      </w:r>
      <w:r w:rsidR="00F96E5C">
        <w:rPr>
          <w:sz w:val="28"/>
          <w:szCs w:val="28"/>
        </w:rPr>
        <w:t>методов в реабилитации больных</w:t>
      </w:r>
      <w:r w:rsidRPr="00F67C4A">
        <w:rPr>
          <w:sz w:val="28"/>
          <w:szCs w:val="28"/>
        </w:rPr>
        <w:t xml:space="preserve"> раком легкого на основе наукометри</w:t>
      </w:r>
      <w:r w:rsidR="004167FA" w:rsidRPr="00F67C4A">
        <w:rPr>
          <w:sz w:val="28"/>
          <w:szCs w:val="28"/>
        </w:rPr>
        <w:t>ческого анализа</w:t>
      </w:r>
      <w:r w:rsidRPr="00F67C4A">
        <w:rPr>
          <w:sz w:val="28"/>
          <w:szCs w:val="28"/>
        </w:rPr>
        <w:t xml:space="preserve"> и </w:t>
      </w:r>
      <w:r w:rsidR="004167FA" w:rsidRPr="00F67C4A">
        <w:rPr>
          <w:sz w:val="28"/>
          <w:szCs w:val="28"/>
        </w:rPr>
        <w:t xml:space="preserve">последующая </w:t>
      </w:r>
      <w:r w:rsidRPr="00F67C4A">
        <w:rPr>
          <w:sz w:val="28"/>
          <w:szCs w:val="28"/>
        </w:rPr>
        <w:t xml:space="preserve">разработка базы для </w:t>
      </w:r>
      <w:r w:rsidR="004167FA" w:rsidRPr="00F67C4A">
        <w:rPr>
          <w:sz w:val="28"/>
          <w:szCs w:val="28"/>
        </w:rPr>
        <w:t xml:space="preserve">формирования практических клинических </w:t>
      </w:r>
      <w:r w:rsidRPr="00F67C4A">
        <w:rPr>
          <w:sz w:val="28"/>
          <w:szCs w:val="28"/>
        </w:rPr>
        <w:t xml:space="preserve">рекомендаций по применению </w:t>
      </w:r>
      <w:r w:rsidR="004167FA" w:rsidRPr="00F67C4A">
        <w:rPr>
          <w:sz w:val="28"/>
          <w:szCs w:val="28"/>
        </w:rPr>
        <w:t xml:space="preserve">данных технологий </w:t>
      </w:r>
      <w:r w:rsidRPr="00F67C4A">
        <w:rPr>
          <w:sz w:val="28"/>
          <w:szCs w:val="28"/>
        </w:rPr>
        <w:t>определяют актуальность данного исследования</w:t>
      </w:r>
      <w:r w:rsidR="00A22AC4" w:rsidRPr="00F67C4A">
        <w:rPr>
          <w:sz w:val="28"/>
          <w:szCs w:val="28"/>
        </w:rPr>
        <w:t xml:space="preserve"> </w:t>
      </w:r>
      <w:r w:rsidR="00A22AC4" w:rsidRPr="00F67C4A">
        <w:rPr>
          <w:sz w:val="28"/>
          <w:szCs w:val="28"/>
        </w:rPr>
        <w:sym w:font="Symbol" w:char="F05B"/>
      </w:r>
      <w:r w:rsidR="00A22AC4" w:rsidRPr="00F67C4A">
        <w:rPr>
          <w:sz w:val="28"/>
          <w:szCs w:val="28"/>
        </w:rPr>
        <w:t xml:space="preserve">3, </w:t>
      </w:r>
      <w:r w:rsidR="00C5316A" w:rsidRPr="00F67C4A">
        <w:rPr>
          <w:sz w:val="28"/>
          <w:szCs w:val="28"/>
        </w:rPr>
        <w:t>5</w:t>
      </w:r>
      <w:r w:rsidR="00A22AC4" w:rsidRPr="00F67C4A">
        <w:rPr>
          <w:sz w:val="28"/>
          <w:szCs w:val="28"/>
        </w:rPr>
        <w:sym w:font="Symbol" w:char="F05D"/>
      </w:r>
      <w:r w:rsidR="00A22AC4" w:rsidRPr="00F67C4A">
        <w:rPr>
          <w:sz w:val="28"/>
          <w:szCs w:val="28"/>
        </w:rPr>
        <w:t>.</w:t>
      </w:r>
    </w:p>
    <w:p w:rsidR="00BB5454" w:rsidRPr="00F67C4A" w:rsidRDefault="00BB5454" w:rsidP="00A859F1">
      <w:pPr>
        <w:spacing w:line="360" w:lineRule="auto"/>
        <w:rPr>
          <w:sz w:val="28"/>
          <w:szCs w:val="28"/>
        </w:rPr>
      </w:pPr>
    </w:p>
    <w:p w:rsidR="00BB5454" w:rsidRPr="00F67C4A" w:rsidRDefault="00BB5454" w:rsidP="00A859F1">
      <w:pPr>
        <w:spacing w:line="360" w:lineRule="auto"/>
        <w:rPr>
          <w:b/>
          <w:sz w:val="28"/>
          <w:szCs w:val="28"/>
        </w:rPr>
      </w:pPr>
      <w:r w:rsidRPr="00F67C4A">
        <w:rPr>
          <w:b/>
          <w:sz w:val="28"/>
          <w:szCs w:val="28"/>
        </w:rPr>
        <w:t>Методы исследования</w:t>
      </w:r>
    </w:p>
    <w:p w:rsidR="00BB5454" w:rsidRPr="00F67C4A" w:rsidRDefault="00BB5454" w:rsidP="00C11F9B">
      <w:pPr>
        <w:spacing w:line="360" w:lineRule="auto"/>
        <w:jc w:val="both"/>
        <w:rPr>
          <w:sz w:val="28"/>
          <w:szCs w:val="28"/>
        </w:rPr>
      </w:pPr>
      <w:r w:rsidRPr="00F67C4A">
        <w:rPr>
          <w:sz w:val="28"/>
          <w:szCs w:val="28"/>
        </w:rPr>
        <w:t>Анализ доказательств включал по</w:t>
      </w:r>
      <w:r w:rsidR="00623178" w:rsidRPr="00F67C4A">
        <w:rPr>
          <w:sz w:val="28"/>
          <w:szCs w:val="28"/>
        </w:rPr>
        <w:t xml:space="preserve">иск оригинальных исследований </w:t>
      </w:r>
      <w:r w:rsidR="004167FA" w:rsidRPr="00F67C4A">
        <w:rPr>
          <w:sz w:val="28"/>
          <w:szCs w:val="28"/>
        </w:rPr>
        <w:t xml:space="preserve">с применением технологии </w:t>
      </w:r>
      <w:r w:rsidR="004167FA" w:rsidRPr="00F67C4A">
        <w:rPr>
          <w:sz w:val="28"/>
          <w:szCs w:val="28"/>
          <w:lang w:val="en-US"/>
        </w:rPr>
        <w:t>PICO</w:t>
      </w:r>
      <w:r w:rsidR="0074585C" w:rsidRPr="00F67C4A">
        <w:rPr>
          <w:sz w:val="28"/>
          <w:szCs w:val="28"/>
        </w:rPr>
        <w:t>(</w:t>
      </w:r>
      <w:r w:rsidR="0074585C" w:rsidRPr="00F67C4A">
        <w:rPr>
          <w:sz w:val="28"/>
          <w:szCs w:val="28"/>
          <w:lang w:val="en-US"/>
        </w:rPr>
        <w:t>T</w:t>
      </w:r>
      <w:r w:rsidR="0074585C" w:rsidRPr="00F67C4A">
        <w:rPr>
          <w:sz w:val="28"/>
          <w:szCs w:val="28"/>
        </w:rPr>
        <w:t>)</w:t>
      </w:r>
      <w:r w:rsidRPr="00F67C4A">
        <w:rPr>
          <w:sz w:val="28"/>
          <w:szCs w:val="28"/>
        </w:rPr>
        <w:t xml:space="preserve"> в электронных базах данных (</w:t>
      </w:r>
      <w:r w:rsidRPr="00F67C4A">
        <w:rPr>
          <w:sz w:val="28"/>
          <w:szCs w:val="28"/>
          <w:lang w:val="en-US"/>
        </w:rPr>
        <w:t>PEDro</w:t>
      </w:r>
      <w:r w:rsidRPr="00F67C4A">
        <w:rPr>
          <w:sz w:val="28"/>
          <w:szCs w:val="28"/>
        </w:rPr>
        <w:t xml:space="preserve">, </w:t>
      </w:r>
      <w:r w:rsidRPr="00F67C4A">
        <w:rPr>
          <w:sz w:val="28"/>
          <w:szCs w:val="28"/>
          <w:lang w:val="en-US"/>
        </w:rPr>
        <w:t>PubMed</w:t>
      </w:r>
      <w:r w:rsidRPr="00F67C4A">
        <w:rPr>
          <w:sz w:val="28"/>
          <w:szCs w:val="28"/>
        </w:rPr>
        <w:t xml:space="preserve">, </w:t>
      </w:r>
      <w:r w:rsidRPr="00F67C4A">
        <w:rPr>
          <w:sz w:val="28"/>
          <w:szCs w:val="28"/>
          <w:lang w:val="en-US"/>
        </w:rPr>
        <w:t>E</w:t>
      </w:r>
      <w:r w:rsidRPr="00F67C4A">
        <w:rPr>
          <w:sz w:val="28"/>
          <w:szCs w:val="28"/>
        </w:rPr>
        <w:t>-</w:t>
      </w:r>
      <w:r w:rsidRPr="00F67C4A">
        <w:rPr>
          <w:sz w:val="28"/>
          <w:szCs w:val="28"/>
          <w:lang w:val="en-US"/>
        </w:rPr>
        <w:t>library</w:t>
      </w:r>
      <w:r w:rsidRPr="00F67C4A">
        <w:rPr>
          <w:sz w:val="28"/>
          <w:szCs w:val="28"/>
        </w:rPr>
        <w:t>), базах данных систематических обзоров (</w:t>
      </w:r>
      <w:proofErr w:type="spellStart"/>
      <w:r w:rsidRPr="00F67C4A">
        <w:rPr>
          <w:sz w:val="28"/>
          <w:szCs w:val="28"/>
        </w:rPr>
        <w:t>Кохрановская</w:t>
      </w:r>
      <w:proofErr w:type="spellEnd"/>
      <w:r w:rsidRPr="00F67C4A">
        <w:rPr>
          <w:sz w:val="28"/>
          <w:szCs w:val="28"/>
        </w:rPr>
        <w:t xml:space="preserve"> библиотека) с последующим полнотек</w:t>
      </w:r>
      <w:r w:rsidR="00623178" w:rsidRPr="00F67C4A">
        <w:rPr>
          <w:sz w:val="28"/>
          <w:szCs w:val="28"/>
        </w:rPr>
        <w:t>стовым анализом за период с 19</w:t>
      </w:r>
      <w:r w:rsidR="007A62F9" w:rsidRPr="00F67C4A">
        <w:rPr>
          <w:sz w:val="28"/>
          <w:szCs w:val="28"/>
        </w:rPr>
        <w:t>91</w:t>
      </w:r>
      <w:r w:rsidRPr="00F67C4A">
        <w:rPr>
          <w:sz w:val="28"/>
          <w:szCs w:val="28"/>
        </w:rPr>
        <w:t xml:space="preserve"> по 2018 гг. </w:t>
      </w:r>
      <w:r w:rsidR="00931ED5" w:rsidRPr="00F67C4A">
        <w:rPr>
          <w:sz w:val="28"/>
          <w:szCs w:val="28"/>
        </w:rPr>
        <w:t xml:space="preserve">Для поиска информации в международных базах данных использовали библиографические дескрипторы </w:t>
      </w:r>
      <w:proofErr w:type="spellStart"/>
      <w:r w:rsidR="00931ED5" w:rsidRPr="00F67C4A">
        <w:rPr>
          <w:sz w:val="28"/>
          <w:szCs w:val="28"/>
          <w:lang w:val="en-US"/>
        </w:rPr>
        <w:t>MeSH</w:t>
      </w:r>
      <w:proofErr w:type="spellEnd"/>
      <w:r w:rsidR="00931ED5" w:rsidRPr="00F67C4A">
        <w:rPr>
          <w:sz w:val="28"/>
          <w:szCs w:val="28"/>
        </w:rPr>
        <w:t xml:space="preserve"> («</w:t>
      </w:r>
      <w:r w:rsidR="00623178" w:rsidRPr="00F67C4A">
        <w:rPr>
          <w:sz w:val="28"/>
          <w:szCs w:val="28"/>
          <w:lang w:val="en-US"/>
        </w:rPr>
        <w:t>lung</w:t>
      </w:r>
      <w:r w:rsidR="00C23557" w:rsidRPr="00F67C4A">
        <w:rPr>
          <w:sz w:val="28"/>
          <w:szCs w:val="28"/>
        </w:rPr>
        <w:t xml:space="preserve"> </w:t>
      </w:r>
      <w:r w:rsidRPr="00F67C4A">
        <w:rPr>
          <w:sz w:val="28"/>
          <w:szCs w:val="28"/>
          <w:lang w:val="en-US"/>
        </w:rPr>
        <w:t>cancer</w:t>
      </w:r>
      <w:r w:rsidR="00931ED5" w:rsidRPr="00F67C4A">
        <w:rPr>
          <w:sz w:val="28"/>
          <w:szCs w:val="28"/>
        </w:rPr>
        <w:t>», «</w:t>
      </w:r>
      <w:r w:rsidRPr="00F67C4A">
        <w:rPr>
          <w:sz w:val="28"/>
          <w:szCs w:val="28"/>
          <w:lang w:val="en-US"/>
        </w:rPr>
        <w:t>rehabilitation</w:t>
      </w:r>
      <w:r w:rsidR="00931ED5" w:rsidRPr="00F67C4A">
        <w:rPr>
          <w:sz w:val="28"/>
          <w:szCs w:val="28"/>
        </w:rPr>
        <w:t>», «</w:t>
      </w:r>
      <w:r w:rsidRPr="00F67C4A">
        <w:rPr>
          <w:sz w:val="28"/>
          <w:szCs w:val="28"/>
          <w:lang w:val="en-US"/>
        </w:rPr>
        <w:t>physical</w:t>
      </w:r>
      <w:r w:rsidRPr="00F67C4A">
        <w:rPr>
          <w:sz w:val="28"/>
          <w:szCs w:val="28"/>
        </w:rPr>
        <w:t xml:space="preserve"> </w:t>
      </w:r>
      <w:r w:rsidRPr="00F67C4A">
        <w:rPr>
          <w:sz w:val="28"/>
          <w:szCs w:val="28"/>
          <w:lang w:val="en-US"/>
        </w:rPr>
        <w:t>therapy</w:t>
      </w:r>
      <w:r w:rsidR="00931ED5" w:rsidRPr="00F67C4A">
        <w:rPr>
          <w:sz w:val="28"/>
          <w:szCs w:val="28"/>
        </w:rPr>
        <w:t>» и др.)</w:t>
      </w:r>
      <w:r w:rsidR="00D4774D" w:rsidRPr="00F67C4A">
        <w:rPr>
          <w:sz w:val="28"/>
          <w:szCs w:val="28"/>
        </w:rPr>
        <w:t xml:space="preserve"> [</w:t>
      </w:r>
      <w:r w:rsidR="00B516F2" w:rsidRPr="00F67C4A">
        <w:rPr>
          <w:sz w:val="28"/>
          <w:szCs w:val="28"/>
        </w:rPr>
        <w:t>5, 6</w:t>
      </w:r>
      <w:r w:rsidR="00D4774D" w:rsidRPr="00F67C4A">
        <w:rPr>
          <w:sz w:val="28"/>
          <w:szCs w:val="28"/>
        </w:rPr>
        <w:t>]</w:t>
      </w:r>
      <w:r w:rsidRPr="00F67C4A">
        <w:rPr>
          <w:sz w:val="28"/>
          <w:szCs w:val="28"/>
        </w:rPr>
        <w:t>.</w:t>
      </w:r>
    </w:p>
    <w:p w:rsidR="00BB5454" w:rsidRPr="00F67C4A" w:rsidRDefault="00BB5454" w:rsidP="00C11F9B">
      <w:pPr>
        <w:spacing w:line="360" w:lineRule="auto"/>
        <w:jc w:val="both"/>
        <w:rPr>
          <w:sz w:val="28"/>
          <w:szCs w:val="28"/>
        </w:rPr>
      </w:pPr>
      <w:r w:rsidRPr="00F67C4A">
        <w:rPr>
          <w:sz w:val="28"/>
          <w:szCs w:val="28"/>
        </w:rPr>
        <w:t xml:space="preserve">В итоговый анализ включали преимущественно данные зарубежных систематических обзоров, мета-анализы РКИ, а также данные отдельных РКИ на русском или английском языках (либо имеющие абстракт на английском языке). РКИ оценивали по шкале </w:t>
      </w:r>
      <w:r w:rsidRPr="00F67C4A">
        <w:rPr>
          <w:sz w:val="28"/>
          <w:szCs w:val="28"/>
          <w:lang w:val="en-US"/>
        </w:rPr>
        <w:t>PEDro</w:t>
      </w:r>
      <w:r w:rsidRPr="00F67C4A">
        <w:rPr>
          <w:sz w:val="28"/>
          <w:szCs w:val="28"/>
        </w:rPr>
        <w:t xml:space="preserve">, включающей 10 параметров уровня доказательств и качества выполнения РКИ, таких как </w:t>
      </w:r>
      <w:r w:rsidRPr="00F67C4A">
        <w:rPr>
          <w:sz w:val="28"/>
          <w:szCs w:val="28"/>
        </w:rPr>
        <w:lastRenderedPageBreak/>
        <w:t>рандомизация, сравнительный характер исследования, оценка по конечным точкам, ослепление и др. В категорию оценки РКИ «не применимо» (</w:t>
      </w:r>
      <w:r w:rsidRPr="00F67C4A">
        <w:rPr>
          <w:sz w:val="28"/>
          <w:szCs w:val="28"/>
          <w:lang w:val="en-US"/>
        </w:rPr>
        <w:t>N</w:t>
      </w:r>
      <w:r w:rsidRPr="00F67C4A">
        <w:rPr>
          <w:sz w:val="28"/>
          <w:szCs w:val="28"/>
        </w:rPr>
        <w:t>/</w:t>
      </w:r>
      <w:r w:rsidRPr="00F67C4A">
        <w:rPr>
          <w:sz w:val="28"/>
          <w:szCs w:val="28"/>
          <w:lang w:val="en-US"/>
        </w:rPr>
        <w:t>A</w:t>
      </w:r>
      <w:r w:rsidRPr="00F67C4A">
        <w:rPr>
          <w:sz w:val="28"/>
          <w:szCs w:val="28"/>
        </w:rPr>
        <w:t xml:space="preserve">) </w:t>
      </w:r>
      <w:r w:rsidR="0074585C" w:rsidRPr="00F67C4A">
        <w:rPr>
          <w:sz w:val="28"/>
          <w:szCs w:val="28"/>
        </w:rPr>
        <w:t>отнесены</w:t>
      </w:r>
      <w:r w:rsidRPr="00F67C4A">
        <w:rPr>
          <w:sz w:val="28"/>
          <w:szCs w:val="28"/>
        </w:rPr>
        <w:t xml:space="preserve"> руководства (</w:t>
      </w:r>
      <w:r w:rsidRPr="00F67C4A">
        <w:rPr>
          <w:sz w:val="28"/>
          <w:szCs w:val="28"/>
          <w:lang w:val="en-US"/>
        </w:rPr>
        <w:t>guidelines</w:t>
      </w:r>
      <w:r w:rsidRPr="00F67C4A">
        <w:rPr>
          <w:sz w:val="28"/>
          <w:szCs w:val="28"/>
        </w:rPr>
        <w:t>), систематические обзоры и результаты мета-анализов РКИ, которые не подлежали бал</w:t>
      </w:r>
      <w:r w:rsidR="004167FA" w:rsidRPr="00F67C4A">
        <w:rPr>
          <w:sz w:val="28"/>
          <w:szCs w:val="28"/>
        </w:rPr>
        <w:t>л</w:t>
      </w:r>
      <w:r w:rsidRPr="00F67C4A">
        <w:rPr>
          <w:sz w:val="28"/>
          <w:szCs w:val="28"/>
        </w:rPr>
        <w:t>ьной оценке</w:t>
      </w:r>
      <w:r w:rsidR="004167FA" w:rsidRPr="00F67C4A">
        <w:rPr>
          <w:sz w:val="28"/>
          <w:szCs w:val="28"/>
        </w:rPr>
        <w:t>.</w:t>
      </w:r>
    </w:p>
    <w:p w:rsidR="004167FA" w:rsidRPr="00F67C4A" w:rsidRDefault="004167FA" w:rsidP="00C11F9B">
      <w:pPr>
        <w:spacing w:line="360" w:lineRule="auto"/>
        <w:jc w:val="both"/>
        <w:rPr>
          <w:sz w:val="28"/>
          <w:szCs w:val="28"/>
        </w:rPr>
      </w:pPr>
      <w:r w:rsidRPr="00F67C4A">
        <w:rPr>
          <w:sz w:val="28"/>
          <w:szCs w:val="28"/>
        </w:rPr>
        <w:t xml:space="preserve">По результатам </w:t>
      </w:r>
      <w:r w:rsidR="00323F77" w:rsidRPr="00F67C4A">
        <w:rPr>
          <w:sz w:val="28"/>
          <w:szCs w:val="28"/>
        </w:rPr>
        <w:t xml:space="preserve">полученных данных </w:t>
      </w:r>
      <w:r w:rsidR="00131E79" w:rsidRPr="00F67C4A">
        <w:rPr>
          <w:sz w:val="28"/>
          <w:szCs w:val="28"/>
        </w:rPr>
        <w:t>с</w:t>
      </w:r>
      <w:r w:rsidR="00323F77" w:rsidRPr="00F67C4A">
        <w:rPr>
          <w:sz w:val="28"/>
          <w:szCs w:val="28"/>
        </w:rPr>
        <w:t xml:space="preserve">формировали таблицы доказательств с последующим систематическим анализом и присвоением каждой технологии </w:t>
      </w:r>
      <w:r w:rsidR="007A62F9" w:rsidRPr="00F67C4A">
        <w:rPr>
          <w:sz w:val="28"/>
          <w:szCs w:val="28"/>
        </w:rPr>
        <w:t xml:space="preserve">ФРМ </w:t>
      </w:r>
      <w:r w:rsidR="00323F77" w:rsidRPr="00F67C4A">
        <w:rPr>
          <w:sz w:val="28"/>
          <w:szCs w:val="28"/>
        </w:rPr>
        <w:t xml:space="preserve">уровня убедительности доказательств и класса рекомендаций </w:t>
      </w:r>
      <w:r w:rsidR="007A62F9" w:rsidRPr="00F67C4A">
        <w:rPr>
          <w:sz w:val="28"/>
          <w:szCs w:val="28"/>
        </w:rPr>
        <w:t xml:space="preserve">по GRADE </w:t>
      </w:r>
      <w:r w:rsidR="00323F77" w:rsidRPr="00F67C4A">
        <w:rPr>
          <w:sz w:val="28"/>
          <w:szCs w:val="28"/>
        </w:rPr>
        <w:t xml:space="preserve">в соответствии с </w:t>
      </w:r>
      <w:r w:rsidR="00EF66F6" w:rsidRPr="00F67C4A">
        <w:rPr>
          <w:spacing w:val="-4"/>
          <w:sz w:val="28"/>
          <w:szCs w:val="28"/>
        </w:rPr>
        <w:t>ГОСТ Р</w:t>
      </w:r>
      <w:r w:rsidR="00EF66F6" w:rsidRPr="00F67C4A">
        <w:rPr>
          <w:sz w:val="28"/>
          <w:szCs w:val="28"/>
        </w:rPr>
        <w:t xml:space="preserve"> 56034-2014 [2]</w:t>
      </w:r>
      <w:r w:rsidR="00323F77" w:rsidRPr="00F67C4A">
        <w:rPr>
          <w:sz w:val="28"/>
          <w:szCs w:val="28"/>
        </w:rPr>
        <w:t>. Включение технологий ФРМ в итоговый рекомендованный профиль осуществляли на основе консенсус</w:t>
      </w:r>
      <w:r w:rsidR="00936640" w:rsidRPr="00F67C4A">
        <w:rPr>
          <w:sz w:val="28"/>
          <w:szCs w:val="28"/>
        </w:rPr>
        <w:t>а</w:t>
      </w:r>
      <w:r w:rsidR="00323F77" w:rsidRPr="00F67C4A">
        <w:rPr>
          <w:sz w:val="28"/>
          <w:szCs w:val="28"/>
        </w:rPr>
        <w:t xml:space="preserve"> группы из девяти экспертов, включавших онкологов и специалистов по ФРМ, с применением метода </w:t>
      </w:r>
      <w:proofErr w:type="spellStart"/>
      <w:r w:rsidR="00323F77" w:rsidRPr="00F67C4A">
        <w:rPr>
          <w:sz w:val="28"/>
          <w:szCs w:val="28"/>
        </w:rPr>
        <w:t>Дельфи</w:t>
      </w:r>
      <w:proofErr w:type="spellEnd"/>
      <w:r w:rsidR="00323F77" w:rsidRPr="00F67C4A">
        <w:rPr>
          <w:sz w:val="28"/>
          <w:szCs w:val="28"/>
        </w:rPr>
        <w:t xml:space="preserve"> [</w:t>
      </w:r>
      <w:r w:rsidR="00B516F2" w:rsidRPr="00F67C4A">
        <w:rPr>
          <w:sz w:val="28"/>
          <w:szCs w:val="28"/>
        </w:rPr>
        <w:t>6</w:t>
      </w:r>
      <w:r w:rsidR="00323F77" w:rsidRPr="00F67C4A">
        <w:rPr>
          <w:sz w:val="28"/>
          <w:szCs w:val="28"/>
        </w:rPr>
        <w:t>].</w:t>
      </w:r>
    </w:p>
    <w:p w:rsidR="00BB5454" w:rsidRPr="00F67C4A" w:rsidRDefault="00BB5454" w:rsidP="00A859F1">
      <w:pPr>
        <w:spacing w:line="360" w:lineRule="auto"/>
        <w:rPr>
          <w:b/>
          <w:sz w:val="28"/>
          <w:szCs w:val="28"/>
        </w:rPr>
      </w:pPr>
    </w:p>
    <w:p w:rsidR="00BB5454" w:rsidRPr="00F67C4A" w:rsidRDefault="00BB5454" w:rsidP="00A859F1">
      <w:pPr>
        <w:spacing w:line="360" w:lineRule="auto"/>
        <w:rPr>
          <w:b/>
          <w:sz w:val="28"/>
          <w:szCs w:val="28"/>
        </w:rPr>
      </w:pPr>
      <w:r w:rsidRPr="00F67C4A">
        <w:rPr>
          <w:b/>
          <w:sz w:val="28"/>
          <w:szCs w:val="28"/>
        </w:rPr>
        <w:t>Результаты и обсуждение</w:t>
      </w:r>
    </w:p>
    <w:p w:rsidR="00E46AFB" w:rsidRPr="00F67C4A" w:rsidRDefault="001313B6" w:rsidP="00C11F9B">
      <w:pPr>
        <w:spacing w:line="360" w:lineRule="auto"/>
        <w:jc w:val="both"/>
        <w:rPr>
          <w:sz w:val="28"/>
          <w:szCs w:val="28"/>
        </w:rPr>
      </w:pPr>
      <w:r w:rsidRPr="00F67C4A">
        <w:rPr>
          <w:sz w:val="28"/>
          <w:szCs w:val="28"/>
        </w:rPr>
        <w:t xml:space="preserve">Результаты количественного наукометрического анализа публикаций, содержащихся в </w:t>
      </w:r>
      <w:r w:rsidR="00AF2B06" w:rsidRPr="00F67C4A">
        <w:rPr>
          <w:sz w:val="28"/>
          <w:szCs w:val="28"/>
        </w:rPr>
        <w:t xml:space="preserve">базах данных доказательных исследований </w:t>
      </w:r>
      <w:r w:rsidR="007113F2" w:rsidRPr="00F67C4A">
        <w:rPr>
          <w:sz w:val="28"/>
          <w:szCs w:val="28"/>
        </w:rPr>
        <w:t>(</w:t>
      </w:r>
      <w:r w:rsidRPr="00F67C4A">
        <w:rPr>
          <w:sz w:val="28"/>
          <w:szCs w:val="28"/>
          <w:lang w:val="en-US"/>
        </w:rPr>
        <w:t>PubMed</w:t>
      </w:r>
      <w:r w:rsidR="00AF2B06" w:rsidRPr="00F67C4A">
        <w:rPr>
          <w:sz w:val="28"/>
          <w:szCs w:val="28"/>
        </w:rPr>
        <w:t xml:space="preserve">, </w:t>
      </w:r>
      <w:r w:rsidRPr="00F67C4A">
        <w:rPr>
          <w:sz w:val="28"/>
          <w:szCs w:val="28"/>
          <w:lang w:val="en-US"/>
        </w:rPr>
        <w:t>E</w:t>
      </w:r>
      <w:r w:rsidRPr="00F67C4A">
        <w:rPr>
          <w:sz w:val="28"/>
          <w:szCs w:val="28"/>
        </w:rPr>
        <w:t>-</w:t>
      </w:r>
      <w:r w:rsidRPr="00F67C4A">
        <w:rPr>
          <w:sz w:val="28"/>
          <w:szCs w:val="28"/>
          <w:lang w:val="en-US"/>
        </w:rPr>
        <w:t>library</w:t>
      </w:r>
      <w:r w:rsidR="00AF2B06" w:rsidRPr="00F67C4A">
        <w:rPr>
          <w:sz w:val="28"/>
          <w:szCs w:val="28"/>
        </w:rPr>
        <w:t xml:space="preserve">, </w:t>
      </w:r>
      <w:r w:rsidRPr="00F67C4A">
        <w:rPr>
          <w:sz w:val="28"/>
          <w:szCs w:val="28"/>
          <w:lang w:val="en-US"/>
        </w:rPr>
        <w:t>PEDro</w:t>
      </w:r>
      <w:r w:rsidR="007113F2" w:rsidRPr="00F67C4A">
        <w:rPr>
          <w:sz w:val="28"/>
          <w:szCs w:val="28"/>
        </w:rPr>
        <w:t>)</w:t>
      </w:r>
      <w:r w:rsidRPr="00F67C4A">
        <w:rPr>
          <w:sz w:val="28"/>
          <w:szCs w:val="28"/>
        </w:rPr>
        <w:t xml:space="preserve"> </w:t>
      </w:r>
      <w:r w:rsidR="002E54CE" w:rsidRPr="00F67C4A">
        <w:rPr>
          <w:sz w:val="28"/>
          <w:szCs w:val="28"/>
        </w:rPr>
        <w:t>позволили установить, что</w:t>
      </w:r>
      <w:r w:rsidR="007113F2" w:rsidRPr="00F67C4A">
        <w:rPr>
          <w:sz w:val="28"/>
          <w:szCs w:val="28"/>
        </w:rPr>
        <w:t xml:space="preserve"> работы, посвященные изучению эффективности технологий ФРМ у </w:t>
      </w:r>
      <w:r w:rsidR="00F96E5C">
        <w:rPr>
          <w:sz w:val="28"/>
          <w:szCs w:val="28"/>
        </w:rPr>
        <w:t>больных</w:t>
      </w:r>
      <w:r w:rsidR="007113F2" w:rsidRPr="00F67C4A">
        <w:rPr>
          <w:sz w:val="28"/>
          <w:szCs w:val="28"/>
        </w:rPr>
        <w:t xml:space="preserve"> раком легкого </w:t>
      </w:r>
      <w:r w:rsidR="00544C64" w:rsidRPr="00F67C4A">
        <w:rPr>
          <w:sz w:val="28"/>
          <w:szCs w:val="28"/>
        </w:rPr>
        <w:t xml:space="preserve">занимают </w:t>
      </w:r>
      <w:r w:rsidR="00C31065" w:rsidRPr="00F67C4A">
        <w:rPr>
          <w:sz w:val="28"/>
          <w:szCs w:val="28"/>
        </w:rPr>
        <w:t>лишь около 1 % от всех публикаций по данному заболеванию</w:t>
      </w:r>
      <w:r w:rsidR="00EE26F0" w:rsidRPr="00F67C4A">
        <w:rPr>
          <w:sz w:val="28"/>
          <w:szCs w:val="28"/>
        </w:rPr>
        <w:t xml:space="preserve"> в зарубежных базах данных и около 5% в отечественных</w:t>
      </w:r>
      <w:r w:rsidR="007113F2" w:rsidRPr="00F67C4A">
        <w:rPr>
          <w:sz w:val="28"/>
          <w:szCs w:val="28"/>
        </w:rPr>
        <w:t xml:space="preserve">, при этом </w:t>
      </w:r>
      <w:r w:rsidR="00EE26F0" w:rsidRPr="00F67C4A">
        <w:rPr>
          <w:sz w:val="28"/>
          <w:szCs w:val="28"/>
        </w:rPr>
        <w:t xml:space="preserve">большая часть исследований (68% и 81% соответственно) представлены работами, выполненными за последние 10 лет, что характеризует высокий исследовательский интерес к данной теме </w:t>
      </w:r>
      <w:r w:rsidR="00CA7A58" w:rsidRPr="00F67C4A">
        <w:rPr>
          <w:sz w:val="28"/>
          <w:szCs w:val="28"/>
        </w:rPr>
        <w:t>(Таблица 1.)</w:t>
      </w:r>
      <w:r w:rsidR="007113F2" w:rsidRPr="00F67C4A">
        <w:rPr>
          <w:sz w:val="28"/>
          <w:szCs w:val="28"/>
        </w:rPr>
        <w:t xml:space="preserve">. </w:t>
      </w:r>
      <w:r w:rsidR="00AF2B06" w:rsidRPr="00F67C4A">
        <w:rPr>
          <w:sz w:val="28"/>
          <w:szCs w:val="28"/>
        </w:rPr>
        <w:t xml:space="preserve">Итоги проведенного анализа демонстрируют дефицит отечественных качественных исследований </w:t>
      </w:r>
      <w:r w:rsidR="00EE26F0" w:rsidRPr="00F67C4A">
        <w:rPr>
          <w:sz w:val="28"/>
          <w:szCs w:val="28"/>
        </w:rPr>
        <w:t xml:space="preserve">по </w:t>
      </w:r>
      <w:r w:rsidR="00AF2B06" w:rsidRPr="00F67C4A">
        <w:rPr>
          <w:sz w:val="28"/>
          <w:szCs w:val="28"/>
        </w:rPr>
        <w:t>применени</w:t>
      </w:r>
      <w:r w:rsidR="00EE26F0" w:rsidRPr="00F67C4A">
        <w:rPr>
          <w:sz w:val="28"/>
          <w:szCs w:val="28"/>
        </w:rPr>
        <w:t>ю</w:t>
      </w:r>
      <w:r w:rsidR="00AF2B06" w:rsidRPr="00F67C4A">
        <w:rPr>
          <w:sz w:val="28"/>
          <w:szCs w:val="28"/>
        </w:rPr>
        <w:t xml:space="preserve"> </w:t>
      </w:r>
      <w:r w:rsidR="00EE26F0" w:rsidRPr="00F67C4A">
        <w:rPr>
          <w:sz w:val="28"/>
          <w:szCs w:val="28"/>
        </w:rPr>
        <w:t>технологий ФРМ</w:t>
      </w:r>
      <w:r w:rsidR="00AF2B06" w:rsidRPr="00F67C4A">
        <w:rPr>
          <w:sz w:val="28"/>
          <w:szCs w:val="28"/>
        </w:rPr>
        <w:t xml:space="preserve"> в реабилитации </w:t>
      </w:r>
      <w:r w:rsidR="00F96E5C">
        <w:rPr>
          <w:sz w:val="28"/>
          <w:szCs w:val="28"/>
        </w:rPr>
        <w:t>больных раком</w:t>
      </w:r>
      <w:r w:rsidR="00AF2B06" w:rsidRPr="00F67C4A">
        <w:rPr>
          <w:sz w:val="28"/>
          <w:szCs w:val="28"/>
        </w:rPr>
        <w:t xml:space="preserve"> легкого. При этом в иностранных </w:t>
      </w:r>
      <w:r w:rsidR="00EE26F0" w:rsidRPr="00F67C4A">
        <w:rPr>
          <w:sz w:val="28"/>
          <w:szCs w:val="28"/>
        </w:rPr>
        <w:t>международных базах данных отечественные работы по данному направлению представлены лишь единичными публикациями, а в специализированных базах данных, например</w:t>
      </w:r>
      <w:r w:rsidR="00410316" w:rsidRPr="00F67C4A">
        <w:rPr>
          <w:sz w:val="28"/>
          <w:szCs w:val="28"/>
        </w:rPr>
        <w:t>,</w:t>
      </w:r>
      <w:r w:rsidR="00EE26F0" w:rsidRPr="00F67C4A">
        <w:rPr>
          <w:sz w:val="28"/>
          <w:szCs w:val="28"/>
        </w:rPr>
        <w:t xml:space="preserve"> </w:t>
      </w:r>
      <w:proofErr w:type="spellStart"/>
      <w:r w:rsidR="00EE26F0" w:rsidRPr="00F67C4A">
        <w:rPr>
          <w:sz w:val="28"/>
          <w:szCs w:val="28"/>
        </w:rPr>
        <w:t>PEDro</w:t>
      </w:r>
      <w:proofErr w:type="spellEnd"/>
      <w:r w:rsidR="00EE26F0" w:rsidRPr="00F67C4A">
        <w:rPr>
          <w:sz w:val="28"/>
          <w:szCs w:val="28"/>
        </w:rPr>
        <w:t xml:space="preserve">, отсутствуют </w:t>
      </w:r>
      <w:r w:rsidR="00EE26F0" w:rsidRPr="00F67C4A">
        <w:rPr>
          <w:sz w:val="28"/>
          <w:szCs w:val="28"/>
        </w:rPr>
        <w:lastRenderedPageBreak/>
        <w:t>полностью</w:t>
      </w:r>
      <w:r w:rsidR="006223B8" w:rsidRPr="00F67C4A">
        <w:rPr>
          <w:sz w:val="28"/>
          <w:szCs w:val="28"/>
        </w:rPr>
        <w:t xml:space="preserve"> </w:t>
      </w:r>
      <w:r w:rsidR="00E46AFB" w:rsidRPr="00F67C4A">
        <w:rPr>
          <w:sz w:val="28"/>
          <w:szCs w:val="28"/>
        </w:rPr>
        <w:t>и</w:t>
      </w:r>
      <w:r w:rsidR="006223B8" w:rsidRPr="00F67C4A">
        <w:rPr>
          <w:sz w:val="28"/>
          <w:szCs w:val="28"/>
        </w:rPr>
        <w:t>,</w:t>
      </w:r>
      <w:r w:rsidR="00E46AFB" w:rsidRPr="00F67C4A">
        <w:rPr>
          <w:sz w:val="28"/>
          <w:szCs w:val="28"/>
        </w:rPr>
        <w:t xml:space="preserve"> </w:t>
      </w:r>
      <w:r w:rsidR="006223B8" w:rsidRPr="00F67C4A">
        <w:rPr>
          <w:sz w:val="28"/>
          <w:szCs w:val="28"/>
        </w:rPr>
        <w:t>следовательно,</w:t>
      </w:r>
      <w:r w:rsidR="00E46AFB" w:rsidRPr="00F67C4A">
        <w:rPr>
          <w:sz w:val="28"/>
          <w:szCs w:val="28"/>
        </w:rPr>
        <w:t xml:space="preserve"> </w:t>
      </w:r>
      <w:r w:rsidR="006223B8" w:rsidRPr="00F67C4A">
        <w:rPr>
          <w:sz w:val="28"/>
          <w:szCs w:val="28"/>
        </w:rPr>
        <w:t xml:space="preserve">практически </w:t>
      </w:r>
      <w:r w:rsidR="00E46AFB" w:rsidRPr="00F67C4A">
        <w:rPr>
          <w:sz w:val="28"/>
          <w:szCs w:val="28"/>
        </w:rPr>
        <w:t xml:space="preserve">не участвуют в формировании </w:t>
      </w:r>
      <w:r w:rsidR="006223B8" w:rsidRPr="00F67C4A">
        <w:rPr>
          <w:sz w:val="28"/>
          <w:szCs w:val="28"/>
        </w:rPr>
        <w:t xml:space="preserve">международной </w:t>
      </w:r>
      <w:r w:rsidR="00E46AFB" w:rsidRPr="00F67C4A">
        <w:rPr>
          <w:sz w:val="28"/>
          <w:szCs w:val="28"/>
        </w:rPr>
        <w:t>доказательной базы по оценке эффективности технологий ФРМ</w:t>
      </w:r>
      <w:r w:rsidR="006223B8" w:rsidRPr="00F67C4A">
        <w:rPr>
          <w:sz w:val="28"/>
          <w:szCs w:val="28"/>
        </w:rPr>
        <w:t>.</w:t>
      </w:r>
    </w:p>
    <w:p w:rsidR="00936640" w:rsidRPr="00F67C4A" w:rsidRDefault="001313B6" w:rsidP="00A859F1">
      <w:pPr>
        <w:spacing w:line="360" w:lineRule="auto"/>
        <w:rPr>
          <w:sz w:val="28"/>
          <w:szCs w:val="28"/>
          <w:shd w:val="clear" w:color="auto" w:fill="FFFFFF"/>
        </w:rPr>
      </w:pPr>
      <w:r w:rsidRPr="00F67C4A">
        <w:rPr>
          <w:sz w:val="28"/>
          <w:szCs w:val="28"/>
        </w:rPr>
        <w:t>Таблица 1.</w:t>
      </w:r>
    </w:p>
    <w:p w:rsidR="002D7A92" w:rsidRPr="00F67C4A" w:rsidRDefault="00936640" w:rsidP="008267EC">
      <w:pPr>
        <w:spacing w:line="360" w:lineRule="auto"/>
        <w:jc w:val="center"/>
        <w:rPr>
          <w:sz w:val="28"/>
          <w:szCs w:val="28"/>
        </w:rPr>
      </w:pPr>
      <w:r w:rsidRPr="00F67C4A">
        <w:rPr>
          <w:sz w:val="28"/>
          <w:szCs w:val="28"/>
          <w:shd w:val="clear" w:color="auto" w:fill="FFFFFF"/>
        </w:rPr>
        <w:t xml:space="preserve">Результаты количественного наукометрического анализа по применению технологий физической и реабилитационной медицины у </w:t>
      </w:r>
      <w:r w:rsidR="00F96E5C">
        <w:rPr>
          <w:sz w:val="28"/>
          <w:szCs w:val="28"/>
          <w:shd w:val="clear" w:color="auto" w:fill="FFFFFF"/>
        </w:rPr>
        <w:t>больных раком</w:t>
      </w:r>
      <w:r w:rsidRPr="00F67C4A">
        <w:rPr>
          <w:sz w:val="28"/>
          <w:szCs w:val="28"/>
          <w:shd w:val="clear" w:color="auto" w:fill="FFFFFF"/>
        </w:rPr>
        <w:t xml:space="preserve"> легкого</w:t>
      </w:r>
    </w:p>
    <w:tbl>
      <w:tblPr>
        <w:tblStyle w:val="a4"/>
        <w:tblW w:w="9214" w:type="dxa"/>
        <w:tblInd w:w="28" w:type="dxa"/>
        <w:tblLayout w:type="fixed"/>
        <w:tblCellMar>
          <w:left w:w="28" w:type="dxa"/>
          <w:right w:w="28" w:type="dxa"/>
        </w:tblCellMar>
        <w:tblLook w:val="04A0" w:firstRow="1" w:lastRow="0" w:firstColumn="1" w:lastColumn="0" w:noHBand="0" w:noVBand="1"/>
      </w:tblPr>
      <w:tblGrid>
        <w:gridCol w:w="1729"/>
        <w:gridCol w:w="1248"/>
        <w:gridCol w:w="1559"/>
        <w:gridCol w:w="1559"/>
        <w:gridCol w:w="1559"/>
        <w:gridCol w:w="1560"/>
      </w:tblGrid>
      <w:tr w:rsidR="00C05758" w:rsidRPr="00F67C4A" w:rsidTr="00C05758">
        <w:trPr>
          <w:tblHeader/>
        </w:trPr>
        <w:tc>
          <w:tcPr>
            <w:tcW w:w="1729" w:type="dxa"/>
            <w:vMerge w:val="restart"/>
            <w:vAlign w:val="center"/>
          </w:tcPr>
          <w:p w:rsidR="00C05758" w:rsidRPr="00F67C4A" w:rsidRDefault="009E25FB" w:rsidP="00A859F1">
            <w:pPr>
              <w:spacing w:line="360" w:lineRule="auto"/>
              <w:rPr>
                <w:sz w:val="28"/>
                <w:szCs w:val="28"/>
              </w:rPr>
            </w:pPr>
            <w:r w:rsidRPr="00F67C4A">
              <w:rPr>
                <w:sz w:val="28"/>
                <w:szCs w:val="28"/>
              </w:rPr>
              <w:t>База данных исследований</w:t>
            </w:r>
          </w:p>
        </w:tc>
        <w:tc>
          <w:tcPr>
            <w:tcW w:w="1248" w:type="dxa"/>
            <w:vMerge w:val="restart"/>
            <w:vAlign w:val="center"/>
          </w:tcPr>
          <w:p w:rsidR="00C05758" w:rsidRPr="00F67C4A" w:rsidRDefault="00C05758" w:rsidP="00A859F1">
            <w:pPr>
              <w:spacing w:line="360" w:lineRule="auto"/>
              <w:rPr>
                <w:sz w:val="28"/>
                <w:szCs w:val="28"/>
              </w:rPr>
            </w:pPr>
            <w:r w:rsidRPr="00F67C4A">
              <w:rPr>
                <w:sz w:val="28"/>
                <w:szCs w:val="28"/>
              </w:rPr>
              <w:t>Всего статей по раку легкого</w:t>
            </w:r>
          </w:p>
        </w:tc>
        <w:tc>
          <w:tcPr>
            <w:tcW w:w="3118" w:type="dxa"/>
            <w:gridSpan w:val="2"/>
            <w:vAlign w:val="center"/>
          </w:tcPr>
          <w:p w:rsidR="00C05758" w:rsidRPr="007E3805" w:rsidRDefault="00C05758" w:rsidP="00A859F1">
            <w:pPr>
              <w:spacing w:line="360" w:lineRule="auto"/>
              <w:rPr>
                <w:sz w:val="28"/>
                <w:szCs w:val="28"/>
                <w:lang w:val="en-US"/>
              </w:rPr>
            </w:pPr>
            <w:r w:rsidRPr="00F67C4A">
              <w:rPr>
                <w:sz w:val="28"/>
                <w:szCs w:val="28"/>
              </w:rPr>
              <w:t>Из них по применению технологий ФРМ при раке легкого</w:t>
            </w:r>
          </w:p>
        </w:tc>
        <w:tc>
          <w:tcPr>
            <w:tcW w:w="3119" w:type="dxa"/>
            <w:gridSpan w:val="2"/>
            <w:vAlign w:val="center"/>
          </w:tcPr>
          <w:p w:rsidR="00C05758" w:rsidRPr="00F67C4A" w:rsidRDefault="00C05758" w:rsidP="00A859F1">
            <w:pPr>
              <w:spacing w:line="360" w:lineRule="auto"/>
              <w:rPr>
                <w:sz w:val="28"/>
                <w:szCs w:val="28"/>
              </w:rPr>
            </w:pPr>
            <w:r w:rsidRPr="00F67C4A">
              <w:rPr>
                <w:sz w:val="28"/>
                <w:szCs w:val="28"/>
              </w:rPr>
              <w:t>Из них на русском языке</w:t>
            </w:r>
          </w:p>
        </w:tc>
      </w:tr>
      <w:tr w:rsidR="00C05758" w:rsidRPr="00F67C4A" w:rsidTr="00C05758">
        <w:trPr>
          <w:tblHeader/>
        </w:trPr>
        <w:tc>
          <w:tcPr>
            <w:tcW w:w="1729" w:type="dxa"/>
            <w:vMerge/>
            <w:vAlign w:val="center"/>
          </w:tcPr>
          <w:p w:rsidR="00C05758" w:rsidRPr="00F67C4A" w:rsidRDefault="00C05758" w:rsidP="00A859F1">
            <w:pPr>
              <w:spacing w:line="360" w:lineRule="auto"/>
              <w:rPr>
                <w:sz w:val="28"/>
                <w:szCs w:val="28"/>
              </w:rPr>
            </w:pPr>
          </w:p>
        </w:tc>
        <w:tc>
          <w:tcPr>
            <w:tcW w:w="1248" w:type="dxa"/>
            <w:vMerge/>
            <w:vAlign w:val="center"/>
          </w:tcPr>
          <w:p w:rsidR="00C05758" w:rsidRPr="00F67C4A" w:rsidRDefault="00C05758" w:rsidP="00A859F1">
            <w:pPr>
              <w:spacing w:line="360" w:lineRule="auto"/>
              <w:rPr>
                <w:sz w:val="28"/>
                <w:szCs w:val="28"/>
              </w:rPr>
            </w:pPr>
          </w:p>
        </w:tc>
        <w:tc>
          <w:tcPr>
            <w:tcW w:w="1559" w:type="dxa"/>
            <w:vAlign w:val="center"/>
          </w:tcPr>
          <w:p w:rsidR="00C05758" w:rsidRPr="00F67C4A" w:rsidRDefault="00C05758" w:rsidP="00A859F1">
            <w:pPr>
              <w:spacing w:line="360" w:lineRule="auto"/>
              <w:rPr>
                <w:sz w:val="28"/>
                <w:szCs w:val="28"/>
              </w:rPr>
            </w:pPr>
            <w:r w:rsidRPr="00F67C4A">
              <w:rPr>
                <w:sz w:val="28"/>
                <w:szCs w:val="28"/>
              </w:rPr>
              <w:t>Всего</w:t>
            </w:r>
          </w:p>
        </w:tc>
        <w:tc>
          <w:tcPr>
            <w:tcW w:w="1559" w:type="dxa"/>
            <w:vAlign w:val="center"/>
          </w:tcPr>
          <w:p w:rsidR="00C05758" w:rsidRPr="00F67C4A" w:rsidRDefault="001A688C" w:rsidP="00A859F1">
            <w:pPr>
              <w:spacing w:line="360" w:lineRule="auto"/>
              <w:rPr>
                <w:sz w:val="28"/>
                <w:szCs w:val="28"/>
              </w:rPr>
            </w:pPr>
            <w:r w:rsidRPr="00F67C4A">
              <w:rPr>
                <w:sz w:val="28"/>
                <w:szCs w:val="28"/>
              </w:rPr>
              <w:t>Из них з</w:t>
            </w:r>
            <w:r w:rsidR="00C05758" w:rsidRPr="00F67C4A">
              <w:rPr>
                <w:sz w:val="28"/>
                <w:szCs w:val="28"/>
              </w:rPr>
              <w:t>а последние</w:t>
            </w:r>
            <w:r w:rsidR="007E3805">
              <w:rPr>
                <w:sz w:val="28"/>
                <w:szCs w:val="28"/>
              </w:rPr>
              <w:t xml:space="preserve"> </w:t>
            </w:r>
            <w:r w:rsidR="00C05758" w:rsidRPr="00F67C4A">
              <w:rPr>
                <w:sz w:val="28"/>
                <w:szCs w:val="28"/>
              </w:rPr>
              <w:t>10 лет</w:t>
            </w:r>
          </w:p>
        </w:tc>
        <w:tc>
          <w:tcPr>
            <w:tcW w:w="1559" w:type="dxa"/>
            <w:vAlign w:val="center"/>
          </w:tcPr>
          <w:p w:rsidR="00C05758" w:rsidRPr="00F67C4A" w:rsidRDefault="00C05758" w:rsidP="00A859F1">
            <w:pPr>
              <w:spacing w:line="360" w:lineRule="auto"/>
              <w:rPr>
                <w:sz w:val="28"/>
                <w:szCs w:val="28"/>
              </w:rPr>
            </w:pPr>
            <w:r w:rsidRPr="00F67C4A">
              <w:rPr>
                <w:sz w:val="28"/>
                <w:szCs w:val="28"/>
              </w:rPr>
              <w:t>Всего</w:t>
            </w:r>
          </w:p>
        </w:tc>
        <w:tc>
          <w:tcPr>
            <w:tcW w:w="1560" w:type="dxa"/>
            <w:vAlign w:val="center"/>
          </w:tcPr>
          <w:p w:rsidR="00C05758" w:rsidRPr="00F67C4A" w:rsidRDefault="001A688C" w:rsidP="00A859F1">
            <w:pPr>
              <w:spacing w:line="360" w:lineRule="auto"/>
              <w:rPr>
                <w:sz w:val="28"/>
                <w:szCs w:val="28"/>
              </w:rPr>
            </w:pPr>
            <w:r w:rsidRPr="00F67C4A">
              <w:rPr>
                <w:sz w:val="28"/>
                <w:szCs w:val="28"/>
              </w:rPr>
              <w:t>Из них за последние</w:t>
            </w:r>
            <w:r w:rsidR="007E3805">
              <w:rPr>
                <w:sz w:val="28"/>
                <w:szCs w:val="28"/>
              </w:rPr>
              <w:t xml:space="preserve"> </w:t>
            </w:r>
            <w:r w:rsidRPr="00F67C4A">
              <w:rPr>
                <w:sz w:val="28"/>
                <w:szCs w:val="28"/>
              </w:rPr>
              <w:t>10 лет</w:t>
            </w:r>
          </w:p>
        </w:tc>
      </w:tr>
      <w:tr w:rsidR="00C05758" w:rsidRPr="00F67C4A" w:rsidTr="00C05758">
        <w:trPr>
          <w:trHeight w:val="828"/>
        </w:trPr>
        <w:tc>
          <w:tcPr>
            <w:tcW w:w="1729" w:type="dxa"/>
            <w:vAlign w:val="center"/>
          </w:tcPr>
          <w:p w:rsidR="00C05758" w:rsidRPr="00F67C4A" w:rsidRDefault="00C05758" w:rsidP="00A859F1">
            <w:pPr>
              <w:spacing w:line="360" w:lineRule="auto"/>
              <w:rPr>
                <w:sz w:val="28"/>
                <w:szCs w:val="28"/>
                <w:lang w:val="en-US"/>
              </w:rPr>
            </w:pPr>
            <w:r w:rsidRPr="00F67C4A">
              <w:rPr>
                <w:sz w:val="28"/>
                <w:szCs w:val="28"/>
                <w:lang w:val="en-US"/>
              </w:rPr>
              <w:t>PubMed</w:t>
            </w:r>
          </w:p>
        </w:tc>
        <w:tc>
          <w:tcPr>
            <w:tcW w:w="1248" w:type="dxa"/>
            <w:vAlign w:val="center"/>
          </w:tcPr>
          <w:p w:rsidR="00C05758" w:rsidRPr="00F67C4A" w:rsidRDefault="002650C5" w:rsidP="00A859F1">
            <w:pPr>
              <w:spacing w:line="360" w:lineRule="auto"/>
              <w:rPr>
                <w:sz w:val="28"/>
                <w:szCs w:val="28"/>
                <w:lang w:val="en-US"/>
              </w:rPr>
            </w:pPr>
            <w:r w:rsidRPr="00F67C4A">
              <w:rPr>
                <w:sz w:val="28"/>
                <w:szCs w:val="28"/>
              </w:rPr>
              <w:t>247</w:t>
            </w:r>
            <w:r w:rsidR="00AE5918" w:rsidRPr="00F67C4A">
              <w:rPr>
                <w:sz w:val="28"/>
                <w:szCs w:val="28"/>
              </w:rPr>
              <w:t xml:space="preserve"> </w:t>
            </w:r>
            <w:r w:rsidRPr="00F67C4A">
              <w:rPr>
                <w:sz w:val="28"/>
                <w:szCs w:val="28"/>
              </w:rPr>
              <w:t>040</w:t>
            </w:r>
          </w:p>
        </w:tc>
        <w:tc>
          <w:tcPr>
            <w:tcW w:w="1559" w:type="dxa"/>
            <w:vAlign w:val="center"/>
          </w:tcPr>
          <w:p w:rsidR="00C05758" w:rsidRPr="00F67C4A" w:rsidRDefault="00AE5918" w:rsidP="00A859F1">
            <w:pPr>
              <w:spacing w:line="360" w:lineRule="auto"/>
              <w:rPr>
                <w:sz w:val="28"/>
                <w:szCs w:val="28"/>
              </w:rPr>
            </w:pPr>
            <w:r w:rsidRPr="00F67C4A">
              <w:rPr>
                <w:spacing w:val="-4"/>
                <w:sz w:val="28"/>
                <w:szCs w:val="28"/>
              </w:rPr>
              <w:t>2 896</w:t>
            </w:r>
            <w:r w:rsidR="00C05758" w:rsidRPr="00F67C4A">
              <w:rPr>
                <w:spacing w:val="-4"/>
                <w:sz w:val="28"/>
                <w:szCs w:val="28"/>
              </w:rPr>
              <w:t xml:space="preserve"> </w:t>
            </w:r>
            <w:r w:rsidR="00C05758" w:rsidRPr="00F67C4A">
              <w:rPr>
                <w:spacing w:val="-4"/>
                <w:sz w:val="28"/>
                <w:szCs w:val="28"/>
              </w:rPr>
              <w:br/>
              <w:t>(</w:t>
            </w:r>
            <w:r w:rsidRPr="00F67C4A">
              <w:rPr>
                <w:spacing w:val="-4"/>
                <w:sz w:val="28"/>
                <w:szCs w:val="28"/>
              </w:rPr>
              <w:t>1</w:t>
            </w:r>
            <w:r w:rsidR="00C05758" w:rsidRPr="00F67C4A">
              <w:rPr>
                <w:spacing w:val="-4"/>
                <w:sz w:val="28"/>
                <w:szCs w:val="28"/>
              </w:rPr>
              <w:t>,</w:t>
            </w:r>
            <w:r w:rsidRPr="00F67C4A">
              <w:rPr>
                <w:spacing w:val="-4"/>
                <w:sz w:val="28"/>
                <w:szCs w:val="28"/>
              </w:rPr>
              <w:t>1</w:t>
            </w:r>
            <w:r w:rsidR="00C05758" w:rsidRPr="00F67C4A">
              <w:rPr>
                <w:spacing w:val="-4"/>
                <w:sz w:val="28"/>
                <w:szCs w:val="28"/>
              </w:rPr>
              <w:t xml:space="preserve"> %)</w:t>
            </w:r>
          </w:p>
        </w:tc>
        <w:tc>
          <w:tcPr>
            <w:tcW w:w="1559" w:type="dxa"/>
            <w:vAlign w:val="center"/>
          </w:tcPr>
          <w:p w:rsidR="00C05758" w:rsidRPr="00F67C4A" w:rsidRDefault="00AE5918" w:rsidP="00A859F1">
            <w:pPr>
              <w:spacing w:line="360" w:lineRule="auto"/>
              <w:rPr>
                <w:sz w:val="28"/>
                <w:szCs w:val="28"/>
              </w:rPr>
            </w:pPr>
            <w:r w:rsidRPr="00F67C4A">
              <w:rPr>
                <w:spacing w:val="-4"/>
                <w:sz w:val="28"/>
                <w:szCs w:val="28"/>
              </w:rPr>
              <w:t>1 960</w:t>
            </w:r>
            <w:r w:rsidR="00C05758" w:rsidRPr="00F67C4A">
              <w:rPr>
                <w:spacing w:val="-4"/>
                <w:sz w:val="28"/>
                <w:szCs w:val="28"/>
              </w:rPr>
              <w:br/>
              <w:t>(</w:t>
            </w:r>
            <w:r w:rsidR="0012322A" w:rsidRPr="00F67C4A">
              <w:rPr>
                <w:spacing w:val="-4"/>
                <w:sz w:val="28"/>
                <w:szCs w:val="28"/>
              </w:rPr>
              <w:t>67</w:t>
            </w:r>
            <w:r w:rsidR="00C05758" w:rsidRPr="00F67C4A">
              <w:rPr>
                <w:spacing w:val="-4"/>
                <w:sz w:val="28"/>
                <w:szCs w:val="28"/>
              </w:rPr>
              <w:t>,</w:t>
            </w:r>
            <w:r w:rsidR="0012322A" w:rsidRPr="00F67C4A">
              <w:rPr>
                <w:spacing w:val="-4"/>
                <w:sz w:val="28"/>
                <w:szCs w:val="28"/>
              </w:rPr>
              <w:t>7</w:t>
            </w:r>
            <w:r w:rsidR="00C05758" w:rsidRPr="00F67C4A">
              <w:rPr>
                <w:spacing w:val="-4"/>
                <w:sz w:val="28"/>
                <w:szCs w:val="28"/>
              </w:rPr>
              <w:t xml:space="preserve"> %)</w:t>
            </w:r>
          </w:p>
        </w:tc>
        <w:tc>
          <w:tcPr>
            <w:tcW w:w="1559" w:type="dxa"/>
            <w:vAlign w:val="center"/>
          </w:tcPr>
          <w:p w:rsidR="00C05758" w:rsidRPr="00F67C4A" w:rsidRDefault="00AE5918" w:rsidP="00A859F1">
            <w:pPr>
              <w:spacing w:line="360" w:lineRule="auto"/>
              <w:rPr>
                <w:sz w:val="28"/>
                <w:szCs w:val="28"/>
              </w:rPr>
            </w:pPr>
            <w:r w:rsidRPr="00F67C4A">
              <w:rPr>
                <w:spacing w:val="-4"/>
                <w:sz w:val="28"/>
                <w:szCs w:val="28"/>
              </w:rPr>
              <w:t>13</w:t>
            </w:r>
            <w:r w:rsidR="00C05758" w:rsidRPr="00F67C4A">
              <w:rPr>
                <w:spacing w:val="-4"/>
                <w:sz w:val="28"/>
                <w:szCs w:val="28"/>
              </w:rPr>
              <w:br/>
              <w:t>(</w:t>
            </w:r>
            <w:r w:rsidRPr="00F67C4A">
              <w:rPr>
                <w:spacing w:val="-4"/>
                <w:sz w:val="28"/>
                <w:szCs w:val="28"/>
              </w:rPr>
              <w:t>0</w:t>
            </w:r>
            <w:r w:rsidR="00C05758" w:rsidRPr="00F67C4A">
              <w:rPr>
                <w:spacing w:val="-4"/>
                <w:sz w:val="28"/>
                <w:szCs w:val="28"/>
              </w:rPr>
              <w:t>,</w:t>
            </w:r>
            <w:r w:rsidRPr="00F67C4A">
              <w:rPr>
                <w:spacing w:val="-4"/>
                <w:sz w:val="28"/>
                <w:szCs w:val="28"/>
              </w:rPr>
              <w:t>5</w:t>
            </w:r>
            <w:r w:rsidR="00C05758" w:rsidRPr="00F67C4A">
              <w:rPr>
                <w:spacing w:val="-4"/>
                <w:sz w:val="28"/>
                <w:szCs w:val="28"/>
              </w:rPr>
              <w:t xml:space="preserve"> %)</w:t>
            </w:r>
          </w:p>
        </w:tc>
        <w:tc>
          <w:tcPr>
            <w:tcW w:w="1560" w:type="dxa"/>
            <w:vAlign w:val="center"/>
          </w:tcPr>
          <w:p w:rsidR="00C05758" w:rsidRPr="00F67C4A" w:rsidRDefault="00AE5918" w:rsidP="00A859F1">
            <w:pPr>
              <w:spacing w:line="360" w:lineRule="auto"/>
              <w:rPr>
                <w:sz w:val="28"/>
                <w:szCs w:val="28"/>
              </w:rPr>
            </w:pPr>
            <w:r w:rsidRPr="00F67C4A">
              <w:rPr>
                <w:spacing w:val="-4"/>
                <w:sz w:val="28"/>
                <w:szCs w:val="28"/>
              </w:rPr>
              <w:t>5</w:t>
            </w:r>
            <w:r w:rsidR="00C05758" w:rsidRPr="00F67C4A">
              <w:rPr>
                <w:spacing w:val="-4"/>
                <w:sz w:val="28"/>
                <w:szCs w:val="28"/>
              </w:rPr>
              <w:br/>
              <w:t>(</w:t>
            </w:r>
            <w:r w:rsidR="0012322A" w:rsidRPr="00F67C4A">
              <w:rPr>
                <w:spacing w:val="-4"/>
                <w:sz w:val="28"/>
                <w:szCs w:val="28"/>
              </w:rPr>
              <w:t>3</w:t>
            </w:r>
            <w:r w:rsidR="00C05758" w:rsidRPr="00F67C4A">
              <w:rPr>
                <w:spacing w:val="-4"/>
                <w:sz w:val="28"/>
                <w:szCs w:val="28"/>
              </w:rPr>
              <w:t>8,</w:t>
            </w:r>
            <w:r w:rsidR="0012322A" w:rsidRPr="00F67C4A">
              <w:rPr>
                <w:spacing w:val="-4"/>
                <w:sz w:val="28"/>
                <w:szCs w:val="28"/>
              </w:rPr>
              <w:t>5</w:t>
            </w:r>
            <w:r w:rsidR="00C05758" w:rsidRPr="00F67C4A">
              <w:rPr>
                <w:spacing w:val="-4"/>
                <w:sz w:val="28"/>
                <w:szCs w:val="28"/>
              </w:rPr>
              <w:t xml:space="preserve"> %)</w:t>
            </w:r>
          </w:p>
        </w:tc>
      </w:tr>
      <w:tr w:rsidR="0012322A" w:rsidRPr="00F67C4A" w:rsidTr="00C05758">
        <w:trPr>
          <w:trHeight w:val="828"/>
        </w:trPr>
        <w:tc>
          <w:tcPr>
            <w:tcW w:w="1729" w:type="dxa"/>
            <w:vAlign w:val="center"/>
          </w:tcPr>
          <w:p w:rsidR="0012322A" w:rsidRPr="00F67C4A" w:rsidRDefault="0012322A" w:rsidP="00A859F1">
            <w:pPr>
              <w:spacing w:line="360" w:lineRule="auto"/>
              <w:rPr>
                <w:sz w:val="28"/>
                <w:szCs w:val="28"/>
                <w:lang w:val="en-US"/>
              </w:rPr>
            </w:pPr>
            <w:r w:rsidRPr="00F67C4A">
              <w:rPr>
                <w:sz w:val="28"/>
                <w:szCs w:val="28"/>
                <w:lang w:val="en-US"/>
              </w:rPr>
              <w:t>E</w:t>
            </w:r>
            <w:r w:rsidRPr="00F67C4A">
              <w:rPr>
                <w:sz w:val="28"/>
                <w:szCs w:val="28"/>
              </w:rPr>
              <w:t>-</w:t>
            </w:r>
            <w:r w:rsidRPr="00F67C4A">
              <w:rPr>
                <w:sz w:val="28"/>
                <w:szCs w:val="28"/>
                <w:lang w:val="en-US"/>
              </w:rPr>
              <w:t>library</w:t>
            </w:r>
          </w:p>
        </w:tc>
        <w:tc>
          <w:tcPr>
            <w:tcW w:w="1248" w:type="dxa"/>
            <w:vAlign w:val="center"/>
          </w:tcPr>
          <w:p w:rsidR="0012322A" w:rsidRPr="00F67C4A" w:rsidRDefault="0012322A" w:rsidP="00A859F1">
            <w:pPr>
              <w:spacing w:line="360" w:lineRule="auto"/>
              <w:rPr>
                <w:sz w:val="28"/>
                <w:szCs w:val="28"/>
              </w:rPr>
            </w:pPr>
            <w:r w:rsidRPr="00F67C4A">
              <w:rPr>
                <w:sz w:val="28"/>
                <w:szCs w:val="28"/>
              </w:rPr>
              <w:t>2515</w:t>
            </w:r>
          </w:p>
        </w:tc>
        <w:tc>
          <w:tcPr>
            <w:tcW w:w="1559" w:type="dxa"/>
            <w:vAlign w:val="center"/>
          </w:tcPr>
          <w:p w:rsidR="0012322A" w:rsidRPr="00F67C4A" w:rsidRDefault="0012322A" w:rsidP="00A859F1">
            <w:pPr>
              <w:spacing w:line="360" w:lineRule="auto"/>
              <w:rPr>
                <w:sz w:val="28"/>
                <w:szCs w:val="28"/>
              </w:rPr>
            </w:pPr>
            <w:r w:rsidRPr="00F67C4A">
              <w:rPr>
                <w:spacing w:val="-4"/>
                <w:sz w:val="28"/>
                <w:szCs w:val="28"/>
              </w:rPr>
              <w:t xml:space="preserve">116 </w:t>
            </w:r>
            <w:r w:rsidRPr="00F67C4A">
              <w:rPr>
                <w:spacing w:val="-4"/>
                <w:sz w:val="28"/>
                <w:szCs w:val="28"/>
              </w:rPr>
              <w:br/>
              <w:t>(4,6 %)</w:t>
            </w:r>
          </w:p>
        </w:tc>
        <w:tc>
          <w:tcPr>
            <w:tcW w:w="1559" w:type="dxa"/>
            <w:vAlign w:val="center"/>
          </w:tcPr>
          <w:p w:rsidR="0012322A" w:rsidRPr="00F67C4A" w:rsidRDefault="0012322A" w:rsidP="00A859F1">
            <w:pPr>
              <w:spacing w:line="360" w:lineRule="auto"/>
              <w:rPr>
                <w:sz w:val="28"/>
                <w:szCs w:val="28"/>
              </w:rPr>
            </w:pPr>
            <w:r w:rsidRPr="00F67C4A">
              <w:rPr>
                <w:spacing w:val="-4"/>
                <w:sz w:val="28"/>
                <w:szCs w:val="28"/>
              </w:rPr>
              <w:t xml:space="preserve">94 </w:t>
            </w:r>
            <w:r w:rsidRPr="00F67C4A">
              <w:rPr>
                <w:spacing w:val="-4"/>
                <w:sz w:val="28"/>
                <w:szCs w:val="28"/>
              </w:rPr>
              <w:br/>
              <w:t>(81,0 %)</w:t>
            </w:r>
          </w:p>
        </w:tc>
        <w:tc>
          <w:tcPr>
            <w:tcW w:w="1559" w:type="dxa"/>
            <w:vAlign w:val="center"/>
          </w:tcPr>
          <w:p w:rsidR="0012322A" w:rsidRPr="00F67C4A" w:rsidRDefault="0012322A" w:rsidP="00A859F1">
            <w:pPr>
              <w:spacing w:line="360" w:lineRule="auto"/>
              <w:rPr>
                <w:sz w:val="28"/>
                <w:szCs w:val="28"/>
              </w:rPr>
            </w:pPr>
            <w:r w:rsidRPr="00F67C4A">
              <w:rPr>
                <w:spacing w:val="-4"/>
                <w:sz w:val="28"/>
                <w:szCs w:val="28"/>
              </w:rPr>
              <w:t xml:space="preserve">116 </w:t>
            </w:r>
            <w:r w:rsidRPr="00F67C4A">
              <w:rPr>
                <w:spacing w:val="-4"/>
                <w:sz w:val="28"/>
                <w:szCs w:val="28"/>
              </w:rPr>
              <w:br/>
              <w:t>(100,0 %)</w:t>
            </w:r>
          </w:p>
        </w:tc>
        <w:tc>
          <w:tcPr>
            <w:tcW w:w="1560" w:type="dxa"/>
            <w:vAlign w:val="center"/>
          </w:tcPr>
          <w:p w:rsidR="0012322A" w:rsidRPr="00F67C4A" w:rsidRDefault="0012322A" w:rsidP="00A859F1">
            <w:pPr>
              <w:spacing w:line="360" w:lineRule="auto"/>
              <w:rPr>
                <w:sz w:val="28"/>
                <w:szCs w:val="28"/>
              </w:rPr>
            </w:pPr>
            <w:r w:rsidRPr="00F67C4A">
              <w:rPr>
                <w:spacing w:val="-4"/>
                <w:sz w:val="28"/>
                <w:szCs w:val="28"/>
              </w:rPr>
              <w:t xml:space="preserve">94 </w:t>
            </w:r>
            <w:r w:rsidRPr="00F67C4A">
              <w:rPr>
                <w:spacing w:val="-4"/>
                <w:sz w:val="28"/>
                <w:szCs w:val="28"/>
              </w:rPr>
              <w:br/>
              <w:t>(81,0 %)</w:t>
            </w:r>
          </w:p>
        </w:tc>
      </w:tr>
      <w:tr w:rsidR="0012322A" w:rsidRPr="00F67C4A" w:rsidTr="00C05758">
        <w:trPr>
          <w:trHeight w:val="828"/>
        </w:trPr>
        <w:tc>
          <w:tcPr>
            <w:tcW w:w="1729" w:type="dxa"/>
            <w:vAlign w:val="center"/>
          </w:tcPr>
          <w:p w:rsidR="0012322A" w:rsidRPr="00F67C4A" w:rsidRDefault="0012322A" w:rsidP="00A859F1">
            <w:pPr>
              <w:spacing w:line="360" w:lineRule="auto"/>
              <w:rPr>
                <w:sz w:val="28"/>
                <w:szCs w:val="28"/>
                <w:lang w:val="en-US"/>
              </w:rPr>
            </w:pPr>
            <w:r w:rsidRPr="00F67C4A">
              <w:rPr>
                <w:sz w:val="28"/>
                <w:szCs w:val="28"/>
                <w:lang w:val="en-US"/>
              </w:rPr>
              <w:t>PEDro</w:t>
            </w:r>
          </w:p>
        </w:tc>
        <w:tc>
          <w:tcPr>
            <w:tcW w:w="1248" w:type="dxa"/>
            <w:vAlign w:val="center"/>
          </w:tcPr>
          <w:p w:rsidR="0012322A" w:rsidRPr="00F67C4A" w:rsidRDefault="0012322A" w:rsidP="00A859F1">
            <w:pPr>
              <w:spacing w:line="360" w:lineRule="auto"/>
              <w:rPr>
                <w:sz w:val="28"/>
                <w:szCs w:val="28"/>
              </w:rPr>
            </w:pPr>
            <w:r w:rsidRPr="00F67C4A">
              <w:rPr>
                <w:sz w:val="28"/>
                <w:szCs w:val="28"/>
              </w:rPr>
              <w:t>127</w:t>
            </w:r>
          </w:p>
        </w:tc>
        <w:tc>
          <w:tcPr>
            <w:tcW w:w="1559" w:type="dxa"/>
            <w:vAlign w:val="center"/>
          </w:tcPr>
          <w:p w:rsidR="0012322A" w:rsidRPr="00F67C4A" w:rsidRDefault="0012322A" w:rsidP="00A859F1">
            <w:pPr>
              <w:spacing w:line="360" w:lineRule="auto"/>
              <w:rPr>
                <w:sz w:val="28"/>
                <w:szCs w:val="28"/>
              </w:rPr>
            </w:pPr>
            <w:r w:rsidRPr="00F67C4A">
              <w:rPr>
                <w:spacing w:val="-4"/>
                <w:sz w:val="28"/>
                <w:szCs w:val="28"/>
              </w:rPr>
              <w:t xml:space="preserve">127 </w:t>
            </w:r>
            <w:r w:rsidRPr="00F67C4A">
              <w:rPr>
                <w:spacing w:val="-4"/>
                <w:sz w:val="28"/>
                <w:szCs w:val="28"/>
              </w:rPr>
              <w:br/>
              <w:t>(100,0 %)</w:t>
            </w:r>
          </w:p>
        </w:tc>
        <w:tc>
          <w:tcPr>
            <w:tcW w:w="1559" w:type="dxa"/>
            <w:vAlign w:val="center"/>
          </w:tcPr>
          <w:p w:rsidR="0012322A" w:rsidRPr="00F67C4A" w:rsidRDefault="0012322A" w:rsidP="00A859F1">
            <w:pPr>
              <w:spacing w:line="360" w:lineRule="auto"/>
              <w:rPr>
                <w:sz w:val="28"/>
                <w:szCs w:val="28"/>
              </w:rPr>
            </w:pPr>
            <w:r w:rsidRPr="00F67C4A">
              <w:rPr>
                <w:spacing w:val="-4"/>
                <w:sz w:val="28"/>
                <w:szCs w:val="28"/>
              </w:rPr>
              <w:t xml:space="preserve">105 </w:t>
            </w:r>
            <w:r w:rsidRPr="00F67C4A">
              <w:rPr>
                <w:spacing w:val="-4"/>
                <w:sz w:val="28"/>
                <w:szCs w:val="28"/>
              </w:rPr>
              <w:br/>
              <w:t>(82,7 %)</w:t>
            </w:r>
          </w:p>
        </w:tc>
        <w:tc>
          <w:tcPr>
            <w:tcW w:w="1559" w:type="dxa"/>
            <w:vAlign w:val="center"/>
          </w:tcPr>
          <w:p w:rsidR="0012322A" w:rsidRPr="00F67C4A" w:rsidRDefault="0012322A" w:rsidP="00A859F1">
            <w:pPr>
              <w:spacing w:line="360" w:lineRule="auto"/>
              <w:rPr>
                <w:sz w:val="28"/>
                <w:szCs w:val="28"/>
              </w:rPr>
            </w:pPr>
            <w:r w:rsidRPr="00F67C4A">
              <w:rPr>
                <w:spacing w:val="-4"/>
                <w:sz w:val="28"/>
                <w:szCs w:val="28"/>
              </w:rPr>
              <w:t>0</w:t>
            </w:r>
            <w:r w:rsidRPr="00F67C4A">
              <w:rPr>
                <w:spacing w:val="-4"/>
                <w:sz w:val="28"/>
                <w:szCs w:val="28"/>
              </w:rPr>
              <w:br/>
              <w:t>(0,0 %)</w:t>
            </w:r>
          </w:p>
        </w:tc>
        <w:tc>
          <w:tcPr>
            <w:tcW w:w="1560" w:type="dxa"/>
            <w:vAlign w:val="center"/>
          </w:tcPr>
          <w:p w:rsidR="0012322A" w:rsidRPr="00F67C4A" w:rsidRDefault="0012322A" w:rsidP="00A859F1">
            <w:pPr>
              <w:spacing w:line="360" w:lineRule="auto"/>
              <w:rPr>
                <w:sz w:val="28"/>
                <w:szCs w:val="28"/>
              </w:rPr>
            </w:pPr>
            <w:r w:rsidRPr="00F67C4A">
              <w:rPr>
                <w:spacing w:val="-4"/>
                <w:sz w:val="28"/>
                <w:szCs w:val="28"/>
              </w:rPr>
              <w:t xml:space="preserve">0 </w:t>
            </w:r>
            <w:r w:rsidRPr="00F67C4A">
              <w:rPr>
                <w:spacing w:val="-4"/>
                <w:sz w:val="28"/>
                <w:szCs w:val="28"/>
              </w:rPr>
              <w:br/>
              <w:t>(0,0 %)</w:t>
            </w:r>
          </w:p>
        </w:tc>
      </w:tr>
    </w:tbl>
    <w:p w:rsidR="002D7A92" w:rsidRPr="00F67C4A" w:rsidRDefault="002D7A92" w:rsidP="008267EC">
      <w:pPr>
        <w:spacing w:line="360" w:lineRule="auto"/>
        <w:jc w:val="both"/>
        <w:rPr>
          <w:sz w:val="28"/>
          <w:szCs w:val="28"/>
        </w:rPr>
      </w:pPr>
    </w:p>
    <w:p w:rsidR="00451B51" w:rsidRPr="00F67C4A" w:rsidRDefault="00451B51" w:rsidP="008267EC">
      <w:pPr>
        <w:spacing w:line="360" w:lineRule="auto"/>
        <w:jc w:val="both"/>
        <w:rPr>
          <w:sz w:val="28"/>
          <w:szCs w:val="28"/>
        </w:rPr>
      </w:pPr>
      <w:r w:rsidRPr="00F67C4A">
        <w:rPr>
          <w:sz w:val="28"/>
          <w:szCs w:val="28"/>
        </w:rPr>
        <w:t xml:space="preserve">В настоящее время в специализированных базах данных доказательных исследований накоплено достаточное количество исследований для проведения их систематического обзора и формирования рекомендованного профиля эффективных технологий ФРМ, который является основой для разработки полноценных КР. Основу таких исследований составляют публикации, включенные в специализированную базу данных </w:t>
      </w:r>
      <w:proofErr w:type="spellStart"/>
      <w:r w:rsidRPr="00F67C4A">
        <w:rPr>
          <w:sz w:val="28"/>
          <w:szCs w:val="28"/>
        </w:rPr>
        <w:t>PEDro</w:t>
      </w:r>
      <w:proofErr w:type="spellEnd"/>
      <w:r w:rsidRPr="00F67C4A">
        <w:rPr>
          <w:sz w:val="28"/>
          <w:szCs w:val="28"/>
        </w:rPr>
        <w:t xml:space="preserve">. В указанной базе данных число публикаций по применению технологий ФРМ у </w:t>
      </w:r>
      <w:r w:rsidR="00426299">
        <w:rPr>
          <w:sz w:val="28"/>
          <w:szCs w:val="28"/>
        </w:rPr>
        <w:t xml:space="preserve">4 </w:t>
      </w:r>
      <w:r w:rsidR="00F96E5C">
        <w:rPr>
          <w:sz w:val="28"/>
          <w:szCs w:val="28"/>
        </w:rPr>
        <w:t xml:space="preserve">больных </w:t>
      </w:r>
      <w:r w:rsidRPr="00F67C4A">
        <w:rPr>
          <w:sz w:val="28"/>
          <w:szCs w:val="28"/>
        </w:rPr>
        <w:t xml:space="preserve">раком легкого, в которых представлены оригинальные исследования, мета-анализы и систематические обзоры по состоянию на </w:t>
      </w:r>
      <w:r w:rsidRPr="00F67C4A">
        <w:rPr>
          <w:sz w:val="28"/>
          <w:szCs w:val="28"/>
        </w:rPr>
        <w:br/>
      </w:r>
      <w:r w:rsidRPr="00F67C4A">
        <w:rPr>
          <w:sz w:val="28"/>
          <w:szCs w:val="28"/>
        </w:rPr>
        <w:lastRenderedPageBreak/>
        <w:t>1 декабря 2018 г. составляет 127 источников. Проанализированные публикации включают сведения о реабилитации более чем 300 тыс. пациентов раком легкого.</w:t>
      </w:r>
    </w:p>
    <w:p w:rsidR="007113F2" w:rsidRPr="00F67C4A" w:rsidRDefault="007113F2" w:rsidP="008267EC">
      <w:pPr>
        <w:spacing w:line="360" w:lineRule="auto"/>
        <w:jc w:val="both"/>
        <w:rPr>
          <w:sz w:val="28"/>
          <w:szCs w:val="28"/>
        </w:rPr>
      </w:pPr>
      <w:r w:rsidRPr="00F67C4A">
        <w:rPr>
          <w:sz w:val="28"/>
          <w:szCs w:val="28"/>
        </w:rPr>
        <w:t xml:space="preserve">Анализ распределения пула доказательных исследований по изучению эффективности технологий ФРМ у </w:t>
      </w:r>
      <w:r w:rsidR="00F96E5C">
        <w:rPr>
          <w:sz w:val="28"/>
          <w:szCs w:val="28"/>
        </w:rPr>
        <w:t>больных</w:t>
      </w:r>
      <w:r w:rsidRPr="00F67C4A">
        <w:rPr>
          <w:sz w:val="28"/>
          <w:szCs w:val="28"/>
        </w:rPr>
        <w:t xml:space="preserve"> раком легкого показал, что основное количество исследований (74,8%) выполнено после 2010 года</w:t>
      </w:r>
      <w:r w:rsidR="00AF2B06" w:rsidRPr="00F67C4A">
        <w:rPr>
          <w:sz w:val="28"/>
          <w:szCs w:val="28"/>
        </w:rPr>
        <w:t xml:space="preserve"> (Рисунок 1).</w:t>
      </w:r>
      <w:r w:rsidRPr="00F67C4A">
        <w:rPr>
          <w:sz w:val="28"/>
          <w:szCs w:val="28"/>
        </w:rPr>
        <w:t xml:space="preserve"> Это объясняется </w:t>
      </w:r>
      <w:r w:rsidR="00471369" w:rsidRPr="00F67C4A">
        <w:rPr>
          <w:sz w:val="28"/>
          <w:szCs w:val="28"/>
        </w:rPr>
        <w:t xml:space="preserve">с одной стороны тем, что за последние десятилетия были существенно пересмотрены вопросы показаний, противопоказаний и дозирования технологий ФРМ при их назначении пациентам онкологического профиля, а с другой стороны </w:t>
      </w:r>
      <w:r w:rsidR="004B6187" w:rsidRPr="00F67C4A">
        <w:rPr>
          <w:sz w:val="28"/>
          <w:szCs w:val="28"/>
        </w:rPr>
        <w:t>активным развитием современных методов диагностики и лечения рака легкого.</w:t>
      </w:r>
      <w:r w:rsidR="00471369" w:rsidRPr="00F67C4A">
        <w:rPr>
          <w:sz w:val="28"/>
          <w:szCs w:val="28"/>
        </w:rPr>
        <w:t xml:space="preserve"> Так, </w:t>
      </w:r>
      <w:r w:rsidRPr="00F67C4A">
        <w:rPr>
          <w:sz w:val="28"/>
          <w:szCs w:val="28"/>
        </w:rPr>
        <w:t xml:space="preserve">в конце 90-х и начале 2000-х годов в западных странах завершились основные этапы диспансеризации населения, что позволило выработать и внедрить механизмы ранней </w:t>
      </w:r>
      <w:proofErr w:type="spellStart"/>
      <w:r w:rsidRPr="00F67C4A">
        <w:rPr>
          <w:sz w:val="28"/>
          <w:szCs w:val="28"/>
        </w:rPr>
        <w:t>выявляемости</w:t>
      </w:r>
      <w:proofErr w:type="spellEnd"/>
      <w:r w:rsidRPr="00F67C4A">
        <w:rPr>
          <w:sz w:val="28"/>
          <w:szCs w:val="28"/>
        </w:rPr>
        <w:t xml:space="preserve"> и скрининга онкологических заболеваний. Также использование в лекарственной терапии препаратов ингибиторов </w:t>
      </w:r>
      <w:proofErr w:type="spellStart"/>
      <w:r w:rsidRPr="00F67C4A">
        <w:rPr>
          <w:sz w:val="28"/>
          <w:szCs w:val="28"/>
        </w:rPr>
        <w:t>тирозинкиназы</w:t>
      </w:r>
      <w:proofErr w:type="spellEnd"/>
      <w:r w:rsidRPr="00F67C4A">
        <w:rPr>
          <w:sz w:val="28"/>
          <w:szCs w:val="28"/>
        </w:rPr>
        <w:t xml:space="preserve"> значительно увеличило выживаемость </w:t>
      </w:r>
      <w:r w:rsidR="00F96E5C">
        <w:rPr>
          <w:sz w:val="28"/>
          <w:szCs w:val="28"/>
        </w:rPr>
        <w:t>больных</w:t>
      </w:r>
      <w:r w:rsidRPr="00F67C4A">
        <w:rPr>
          <w:sz w:val="28"/>
          <w:szCs w:val="28"/>
        </w:rPr>
        <w:t xml:space="preserve"> раком легкого, что существенно актуализировало вопрос об их реабилитации. Интерес научного сообщества к </w:t>
      </w:r>
      <w:r w:rsidR="00F96E5C">
        <w:rPr>
          <w:sz w:val="28"/>
          <w:szCs w:val="28"/>
        </w:rPr>
        <w:t>вопроса</w:t>
      </w:r>
      <w:r w:rsidR="00471369" w:rsidRPr="00F67C4A">
        <w:rPr>
          <w:sz w:val="28"/>
          <w:szCs w:val="28"/>
        </w:rPr>
        <w:t xml:space="preserve">м реабилитации </w:t>
      </w:r>
      <w:r w:rsidR="00F96E5C">
        <w:rPr>
          <w:sz w:val="28"/>
          <w:szCs w:val="28"/>
        </w:rPr>
        <w:t>больных</w:t>
      </w:r>
      <w:r w:rsidR="00471369" w:rsidRPr="00F67C4A">
        <w:rPr>
          <w:sz w:val="28"/>
          <w:szCs w:val="28"/>
        </w:rPr>
        <w:t xml:space="preserve"> раком легкого</w:t>
      </w:r>
      <w:r w:rsidRPr="00F67C4A">
        <w:rPr>
          <w:sz w:val="28"/>
          <w:szCs w:val="28"/>
        </w:rPr>
        <w:t xml:space="preserve"> сохраняется </w:t>
      </w:r>
      <w:r w:rsidR="00471369" w:rsidRPr="00F67C4A">
        <w:rPr>
          <w:sz w:val="28"/>
          <w:szCs w:val="28"/>
        </w:rPr>
        <w:t xml:space="preserve">в настоящее время </w:t>
      </w:r>
      <w:r w:rsidRPr="00F67C4A">
        <w:rPr>
          <w:sz w:val="28"/>
          <w:szCs w:val="28"/>
        </w:rPr>
        <w:t>на высоком уровне</w:t>
      </w:r>
      <w:r w:rsidR="00AF2B06" w:rsidRPr="00F67C4A">
        <w:rPr>
          <w:sz w:val="28"/>
          <w:szCs w:val="28"/>
        </w:rPr>
        <w:t>.</w:t>
      </w:r>
    </w:p>
    <w:p w:rsidR="007113F2" w:rsidRPr="00F67C4A" w:rsidRDefault="007113F2" w:rsidP="00A859F1">
      <w:pPr>
        <w:spacing w:line="360" w:lineRule="auto"/>
        <w:rPr>
          <w:sz w:val="28"/>
          <w:szCs w:val="28"/>
        </w:rPr>
      </w:pPr>
    </w:p>
    <w:p w:rsidR="007113F2" w:rsidRPr="00F67C4A" w:rsidRDefault="007A5C29" w:rsidP="00A859F1">
      <w:pPr>
        <w:spacing w:line="360" w:lineRule="auto"/>
        <w:rPr>
          <w:sz w:val="28"/>
          <w:szCs w:val="28"/>
        </w:rPr>
      </w:pPr>
      <w:r w:rsidRPr="00F67C4A">
        <w:rPr>
          <w:noProof/>
          <w:sz w:val="28"/>
          <w:szCs w:val="28"/>
        </w:rPr>
        <mc:AlternateContent>
          <mc:Choice Requires="wps">
            <w:drawing>
              <wp:anchor distT="0" distB="0" distL="114300" distR="114300" simplePos="0" relativeHeight="251662336" behindDoc="0" locked="0" layoutInCell="1" allowOverlap="1" wp14:anchorId="07A721D0" wp14:editId="31C8DA64">
                <wp:simplePos x="0" y="0"/>
                <wp:positionH relativeFrom="column">
                  <wp:posOffset>1921510</wp:posOffset>
                </wp:positionH>
                <wp:positionV relativeFrom="paragraph">
                  <wp:posOffset>830580</wp:posOffset>
                </wp:positionV>
                <wp:extent cx="1306195" cy="415290"/>
                <wp:effectExtent l="0" t="0" r="1270"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C11F9B" w:rsidRPr="002E3E33" w:rsidRDefault="00C11F9B" w:rsidP="007113F2">
                            <w:pPr>
                              <w:jc w:val="center"/>
                              <w:rPr>
                                <w:sz w:val="18"/>
                              </w:rPr>
                            </w:pPr>
                            <w:r w:rsidRPr="002E3E33">
                              <w:rPr>
                                <w:sz w:val="18"/>
                              </w:rPr>
                              <w:t>27 РКИ, 4 СО, 1 КР</w:t>
                            </w:r>
                          </w:p>
                          <w:p w:rsidR="00C11F9B" w:rsidRPr="002E3E33" w:rsidRDefault="00C11F9B" w:rsidP="007113F2">
                            <w:pPr>
                              <w:jc w:val="center"/>
                              <w:rPr>
                                <w:sz w:val="10"/>
                              </w:rPr>
                            </w:pPr>
                            <w:r w:rsidRPr="002E3E33">
                              <w:rPr>
                                <w:sz w:val="18"/>
                              </w:rPr>
                              <w:t>Всего 32 публикации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721D0" id="Rectangle 11" o:spid="_x0000_s1026" style="position:absolute;margin-left:151.3pt;margin-top:65.4pt;width:102.85pt;height:3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" filled="f" stroked="f" strokecolor="white [3212]">
                <v:textbox>
                  <w:txbxContent>
                    <w:p w:rsidR="00C11F9B" w:rsidRPr="002E3E33" w:rsidRDefault="00C11F9B" w:rsidP="007113F2">
                      <w:pPr>
                        <w:jc w:val="center"/>
                        <w:rPr>
                          <w:sz w:val="18"/>
                        </w:rPr>
                      </w:pPr>
                      <w:r w:rsidRPr="002E3E33">
                        <w:rPr>
                          <w:sz w:val="18"/>
                        </w:rPr>
                        <w:t>27 РКИ, 4 СО, 1 КР</w:t>
                      </w:r>
                    </w:p>
                    <w:p w:rsidR="00C11F9B" w:rsidRPr="002E3E33" w:rsidRDefault="00C11F9B" w:rsidP="007113F2">
                      <w:pPr>
                        <w:jc w:val="center"/>
                        <w:rPr>
                          <w:sz w:val="10"/>
                        </w:rPr>
                      </w:pPr>
                      <w:r w:rsidRPr="002E3E33">
                        <w:rPr>
                          <w:sz w:val="18"/>
                        </w:rPr>
                        <w:t>Всего 32 публикации</w:t>
                      </w:r>
                    </w:p>
                  </w:txbxContent>
                </v:textbox>
              </v:rect>
            </w:pict>
          </mc:Fallback>
        </mc:AlternateContent>
      </w:r>
      <w:r w:rsidRPr="00F67C4A">
        <w:rPr>
          <w:noProof/>
          <w:sz w:val="28"/>
          <w:szCs w:val="28"/>
        </w:rPr>
        <mc:AlternateContent>
          <mc:Choice Requires="wps">
            <w:drawing>
              <wp:anchor distT="0" distB="0" distL="114300" distR="114300" simplePos="0" relativeHeight="251663360" behindDoc="0" locked="0" layoutInCell="1" allowOverlap="1" wp14:anchorId="016F0027" wp14:editId="1A659922">
                <wp:simplePos x="0" y="0"/>
                <wp:positionH relativeFrom="column">
                  <wp:posOffset>4709795</wp:posOffset>
                </wp:positionH>
                <wp:positionV relativeFrom="paragraph">
                  <wp:posOffset>252095</wp:posOffset>
                </wp:positionV>
                <wp:extent cx="1306195" cy="415290"/>
                <wp:effectExtent l="4445" t="635" r="3810" b="3175"/>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C11F9B" w:rsidRPr="002E3E33" w:rsidRDefault="00C11F9B" w:rsidP="007113F2">
                            <w:pPr>
                              <w:jc w:val="center"/>
                              <w:rPr>
                                <w:sz w:val="18"/>
                              </w:rPr>
                            </w:pPr>
                            <w:r w:rsidRPr="002E3E33">
                              <w:rPr>
                                <w:sz w:val="18"/>
                              </w:rPr>
                              <w:t>83 РКИ, 38 СО, 6 КР</w:t>
                            </w:r>
                          </w:p>
                          <w:p w:rsidR="00C11F9B" w:rsidRPr="002E3E33" w:rsidRDefault="00C11F9B" w:rsidP="007113F2">
                            <w:pPr>
                              <w:jc w:val="center"/>
                              <w:rPr>
                                <w:sz w:val="10"/>
                              </w:rPr>
                            </w:pPr>
                            <w:r w:rsidRPr="002E3E33">
                              <w:rPr>
                                <w:sz w:val="18"/>
                              </w:rPr>
                              <w:t>Всего 127 публикаций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F0027" id="Rectangle 12" o:spid="_x0000_s1027" style="position:absolute;margin-left:370.85pt;margin-top:19.85pt;width:102.85pt;height:3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" filled="f" stroked="f" strokecolor="white [3212]">
                <v:textbox>
                  <w:txbxContent>
                    <w:p w:rsidR="00C11F9B" w:rsidRPr="002E3E33" w:rsidRDefault="00C11F9B" w:rsidP="007113F2">
                      <w:pPr>
                        <w:jc w:val="center"/>
                        <w:rPr>
                          <w:sz w:val="18"/>
                        </w:rPr>
                      </w:pPr>
                      <w:r w:rsidRPr="002E3E33">
                        <w:rPr>
                          <w:sz w:val="18"/>
                        </w:rPr>
                        <w:t>83 РКИ, 38 СО, 6 КР</w:t>
                      </w:r>
                    </w:p>
                    <w:p w:rsidR="00C11F9B" w:rsidRPr="002E3E33" w:rsidRDefault="00C11F9B" w:rsidP="007113F2">
                      <w:pPr>
                        <w:jc w:val="center"/>
                        <w:rPr>
                          <w:sz w:val="10"/>
                        </w:rPr>
                      </w:pPr>
                      <w:r w:rsidRPr="002E3E33">
                        <w:rPr>
                          <w:sz w:val="18"/>
                        </w:rPr>
                        <w:t>Всего 127 публикаций</w:t>
                      </w:r>
                    </w:p>
                  </w:txbxContent>
                </v:textbox>
              </v:rect>
            </w:pict>
          </mc:Fallback>
        </mc:AlternateContent>
      </w:r>
      <w:r w:rsidRPr="00F67C4A">
        <w:rPr>
          <w:noProof/>
          <w:sz w:val="28"/>
          <w:szCs w:val="28"/>
        </w:rPr>
        <mc:AlternateContent>
          <mc:Choice Requires="wps">
            <w:drawing>
              <wp:anchor distT="0" distB="0" distL="114300" distR="114300" simplePos="0" relativeHeight="251661312" behindDoc="0" locked="0" layoutInCell="1" allowOverlap="1" wp14:anchorId="46B07356" wp14:editId="7A45823E">
                <wp:simplePos x="0" y="0"/>
                <wp:positionH relativeFrom="column">
                  <wp:posOffset>924560</wp:posOffset>
                </wp:positionH>
                <wp:positionV relativeFrom="paragraph">
                  <wp:posOffset>2041525</wp:posOffset>
                </wp:positionV>
                <wp:extent cx="521970" cy="222885"/>
                <wp:effectExtent l="635" t="0" r="1270" b="0"/>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C11F9B" w:rsidRPr="002E3E33" w:rsidRDefault="00C11F9B" w:rsidP="007113F2">
                            <w:pPr>
                              <w:rPr>
                                <w:sz w:val="10"/>
                              </w:rPr>
                            </w:pPr>
                            <w:r w:rsidRPr="002E3E33">
                              <w:rPr>
                                <w:sz w:val="18"/>
                              </w:rPr>
                              <w:t>2 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07356" id="Rectangle 10" o:spid="_x0000_s1028" style="position:absolute;margin-left:72.8pt;margin-top:160.75pt;width:41.1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" filled="f" stroked="f" strokecolor="white [3212]">
                <v:textbox>
                  <w:txbxContent>
                    <w:p w:rsidR="00C11F9B" w:rsidRPr="002E3E33" w:rsidRDefault="00C11F9B" w:rsidP="007113F2">
                      <w:pPr>
                        <w:rPr>
                          <w:sz w:val="10"/>
                        </w:rPr>
                      </w:pPr>
                      <w:r w:rsidRPr="002E3E33">
                        <w:rPr>
                          <w:sz w:val="18"/>
                        </w:rPr>
                        <w:t>2 РКИ</w:t>
                      </w:r>
                    </w:p>
                  </w:txbxContent>
                </v:textbox>
              </v:rect>
            </w:pict>
          </mc:Fallback>
        </mc:AlternateContent>
      </w:r>
      <w:r w:rsidRPr="00F67C4A">
        <w:rPr>
          <w:noProof/>
          <w:sz w:val="28"/>
          <w:szCs w:val="28"/>
        </w:rPr>
        <mc:AlternateContent>
          <mc:Choice Requires="wps">
            <w:drawing>
              <wp:anchor distT="0" distB="0" distL="114300" distR="114300" simplePos="0" relativeHeight="251660288" behindDoc="0" locked="0" layoutInCell="1" allowOverlap="1" wp14:anchorId="57A27E81" wp14:editId="0FDC0FFB">
                <wp:simplePos x="0" y="0"/>
                <wp:positionH relativeFrom="column">
                  <wp:posOffset>1038860</wp:posOffset>
                </wp:positionH>
                <wp:positionV relativeFrom="paragraph">
                  <wp:posOffset>1454785</wp:posOffset>
                </wp:positionV>
                <wp:extent cx="521970" cy="222885"/>
                <wp:effectExtent l="635" t="3175" r="1270" b="254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C11F9B" w:rsidRPr="002E3E33" w:rsidRDefault="00C11F9B" w:rsidP="007113F2">
                            <w:pPr>
                              <w:rPr>
                                <w:sz w:val="20"/>
                              </w:rPr>
                            </w:pPr>
                            <w:r w:rsidRPr="002E3E33">
                              <w:rPr>
                                <w:sz w:val="18"/>
                              </w:rPr>
                              <w:t>8 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27E81" id="Rectangle 9" o:spid="_x0000_s1029" style="position:absolute;margin-left:81.8pt;margin-top:114.55pt;width:41.1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" filled="f" stroked="f" strokecolor="white [3212]">
                <v:textbox>
                  <w:txbxContent>
                    <w:p w:rsidR="00C11F9B" w:rsidRPr="002E3E33" w:rsidRDefault="00C11F9B" w:rsidP="007113F2">
                      <w:pPr>
                        <w:rPr>
                          <w:sz w:val="20"/>
                        </w:rPr>
                      </w:pPr>
                      <w:r w:rsidRPr="002E3E33">
                        <w:rPr>
                          <w:sz w:val="18"/>
                        </w:rPr>
                        <w:t>8 РКИ</w:t>
                      </w:r>
                    </w:p>
                  </w:txbxContent>
                </v:textbox>
              </v:rect>
            </w:pict>
          </mc:Fallback>
        </mc:AlternateContent>
      </w:r>
      <w:r w:rsidR="007113F2" w:rsidRPr="00F67C4A">
        <w:rPr>
          <w:noProof/>
          <w:sz w:val="28"/>
          <w:szCs w:val="28"/>
        </w:rPr>
        <w:drawing>
          <wp:inline distT="0" distB="0" distL="0" distR="0" wp14:anchorId="085DBFFE" wp14:editId="0F9B2268">
            <wp:extent cx="5648325" cy="2743200"/>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113F2" w:rsidRPr="00F67C4A" w:rsidRDefault="007113F2" w:rsidP="008267EC">
      <w:pPr>
        <w:tabs>
          <w:tab w:val="left" w:pos="3845"/>
        </w:tabs>
        <w:spacing w:line="360" w:lineRule="auto"/>
        <w:jc w:val="center"/>
        <w:rPr>
          <w:sz w:val="28"/>
          <w:szCs w:val="28"/>
        </w:rPr>
      </w:pPr>
      <w:r w:rsidRPr="00F67C4A">
        <w:rPr>
          <w:sz w:val="28"/>
          <w:szCs w:val="28"/>
        </w:rPr>
        <w:lastRenderedPageBreak/>
        <w:t xml:space="preserve">Рисунок </w:t>
      </w:r>
      <w:r w:rsidR="00471369" w:rsidRPr="00F67C4A">
        <w:rPr>
          <w:sz w:val="28"/>
          <w:szCs w:val="28"/>
        </w:rPr>
        <w:t>1</w:t>
      </w:r>
      <w:r w:rsidRPr="00F67C4A">
        <w:rPr>
          <w:sz w:val="28"/>
          <w:szCs w:val="28"/>
        </w:rPr>
        <w:t xml:space="preserve">. Динамика количества рандомизированных контролируемых исследований (РКИ), систематических обзоров (СО) и клинических рекомендаций (КР) по применению технологий ФРМ у </w:t>
      </w:r>
      <w:r w:rsidR="00F96E5C">
        <w:rPr>
          <w:sz w:val="28"/>
          <w:szCs w:val="28"/>
        </w:rPr>
        <w:t>больных</w:t>
      </w:r>
      <w:r w:rsidRPr="00F67C4A">
        <w:rPr>
          <w:sz w:val="28"/>
          <w:szCs w:val="28"/>
        </w:rPr>
        <w:t xml:space="preserve"> раком легкого в зависимости от года публикации.</w:t>
      </w:r>
    </w:p>
    <w:p w:rsidR="002D7A92" w:rsidRPr="00F67C4A" w:rsidRDefault="002D7A92" w:rsidP="00A859F1">
      <w:pPr>
        <w:spacing w:line="360" w:lineRule="auto"/>
        <w:rPr>
          <w:sz w:val="28"/>
          <w:szCs w:val="28"/>
        </w:rPr>
      </w:pPr>
    </w:p>
    <w:p w:rsidR="00E60F85" w:rsidRPr="00F67C4A" w:rsidRDefault="00AE2298" w:rsidP="008267EC">
      <w:pPr>
        <w:spacing w:line="360" w:lineRule="auto"/>
        <w:jc w:val="both"/>
        <w:rPr>
          <w:sz w:val="28"/>
          <w:szCs w:val="28"/>
        </w:rPr>
      </w:pPr>
      <w:r w:rsidRPr="00F67C4A">
        <w:rPr>
          <w:sz w:val="28"/>
          <w:szCs w:val="28"/>
        </w:rPr>
        <w:t xml:space="preserve">Традиционно качество РКИ и, соответственно, уровень убедительности полученных в ходе данного исследования доказательств, оценивается по системе GRADE. Однако </w:t>
      </w:r>
      <w:r w:rsidR="00267D46" w:rsidRPr="00F67C4A">
        <w:rPr>
          <w:sz w:val="28"/>
          <w:szCs w:val="28"/>
        </w:rPr>
        <w:t xml:space="preserve">зачастую в исследованиях с использованием физических факторов в реабилитации невозможно реализовать такие важные элементы GCP как плацебо-контроль, ослепление, что требует применения специальных технологий оценки качества РКИ в ФРМ. Наиболее распространенным в современной </w:t>
      </w:r>
      <w:r w:rsidRPr="00F67C4A">
        <w:rPr>
          <w:sz w:val="28"/>
          <w:szCs w:val="28"/>
        </w:rPr>
        <w:t>международной</w:t>
      </w:r>
      <w:r w:rsidR="00267D46" w:rsidRPr="00F67C4A">
        <w:rPr>
          <w:sz w:val="28"/>
          <w:szCs w:val="28"/>
        </w:rPr>
        <w:t xml:space="preserve"> практике является примен</w:t>
      </w:r>
      <w:r w:rsidRPr="00F67C4A">
        <w:rPr>
          <w:sz w:val="28"/>
          <w:szCs w:val="28"/>
        </w:rPr>
        <w:t>ение для этих целей шкалы PEDro.</w:t>
      </w:r>
    </w:p>
    <w:p w:rsidR="008F2B25" w:rsidRPr="00F67C4A" w:rsidRDefault="004A3909" w:rsidP="008267EC">
      <w:pPr>
        <w:spacing w:line="360" w:lineRule="auto"/>
        <w:jc w:val="both"/>
        <w:rPr>
          <w:sz w:val="28"/>
          <w:szCs w:val="28"/>
        </w:rPr>
      </w:pPr>
      <w:r w:rsidRPr="00F67C4A">
        <w:rPr>
          <w:sz w:val="28"/>
          <w:szCs w:val="28"/>
        </w:rPr>
        <w:t xml:space="preserve">Верифицированный </w:t>
      </w:r>
      <w:r w:rsidR="00267D46" w:rsidRPr="00F67C4A">
        <w:rPr>
          <w:sz w:val="28"/>
          <w:szCs w:val="28"/>
        </w:rPr>
        <w:t>профиль распределения исследований</w:t>
      </w:r>
      <w:r w:rsidR="00AE2298" w:rsidRPr="00F67C4A">
        <w:rPr>
          <w:sz w:val="28"/>
          <w:szCs w:val="28"/>
        </w:rPr>
        <w:t>,</w:t>
      </w:r>
      <w:r w:rsidR="00267D46" w:rsidRPr="00F67C4A">
        <w:rPr>
          <w:sz w:val="28"/>
          <w:szCs w:val="28"/>
        </w:rPr>
        <w:t xml:space="preserve"> </w:t>
      </w:r>
      <w:r w:rsidR="00AE2298" w:rsidRPr="00F67C4A">
        <w:rPr>
          <w:sz w:val="28"/>
          <w:szCs w:val="28"/>
        </w:rPr>
        <w:t>с</w:t>
      </w:r>
      <w:r w:rsidR="00267D46" w:rsidRPr="00F67C4A">
        <w:rPr>
          <w:sz w:val="28"/>
          <w:szCs w:val="28"/>
        </w:rPr>
        <w:t xml:space="preserve">одержащихся в специализированной базе </w:t>
      </w:r>
      <w:r w:rsidR="00AE2298" w:rsidRPr="00F67C4A">
        <w:rPr>
          <w:sz w:val="28"/>
          <w:szCs w:val="28"/>
        </w:rPr>
        <w:t>данных PEDro</w:t>
      </w:r>
      <w:r w:rsidR="00C03917" w:rsidRPr="00F67C4A">
        <w:rPr>
          <w:sz w:val="28"/>
          <w:szCs w:val="28"/>
        </w:rPr>
        <w:t xml:space="preserve">, по качеству доказательств </w:t>
      </w:r>
      <w:r w:rsidR="00267D46" w:rsidRPr="00F67C4A">
        <w:rPr>
          <w:sz w:val="28"/>
          <w:szCs w:val="28"/>
        </w:rPr>
        <w:t>показал, что н</w:t>
      </w:r>
      <w:r w:rsidR="00CF2B95" w:rsidRPr="00F67C4A">
        <w:rPr>
          <w:sz w:val="28"/>
          <w:szCs w:val="28"/>
        </w:rPr>
        <w:t>аибольшее число исследований</w:t>
      </w:r>
      <w:r w:rsidR="004D17B5" w:rsidRPr="00F67C4A">
        <w:rPr>
          <w:sz w:val="28"/>
          <w:szCs w:val="28"/>
        </w:rPr>
        <w:t xml:space="preserve"> (</w:t>
      </w:r>
      <w:r w:rsidRPr="00F67C4A">
        <w:rPr>
          <w:sz w:val="28"/>
          <w:szCs w:val="28"/>
        </w:rPr>
        <w:t>71</w:t>
      </w:r>
      <w:r w:rsidR="004D17B5" w:rsidRPr="00F67C4A">
        <w:rPr>
          <w:sz w:val="28"/>
          <w:szCs w:val="28"/>
        </w:rPr>
        <w:t xml:space="preserve">– </w:t>
      </w:r>
      <w:r w:rsidRPr="00F67C4A">
        <w:rPr>
          <w:sz w:val="28"/>
          <w:szCs w:val="28"/>
        </w:rPr>
        <w:t>55</w:t>
      </w:r>
      <w:r w:rsidR="00823E4E" w:rsidRPr="00F67C4A">
        <w:rPr>
          <w:sz w:val="28"/>
          <w:szCs w:val="28"/>
        </w:rPr>
        <w:t>,</w:t>
      </w:r>
      <w:r w:rsidRPr="00F67C4A">
        <w:rPr>
          <w:sz w:val="28"/>
          <w:szCs w:val="28"/>
        </w:rPr>
        <w:t xml:space="preserve">9 </w:t>
      </w:r>
      <w:r w:rsidR="004D17B5" w:rsidRPr="00F67C4A">
        <w:rPr>
          <w:sz w:val="28"/>
          <w:szCs w:val="28"/>
        </w:rPr>
        <w:t xml:space="preserve">%) имели </w:t>
      </w:r>
      <w:r w:rsidR="00823E4E" w:rsidRPr="00F67C4A">
        <w:rPr>
          <w:sz w:val="28"/>
          <w:szCs w:val="28"/>
        </w:rPr>
        <w:t xml:space="preserve">уровень качества </w:t>
      </w:r>
      <w:r w:rsidR="004D17B5" w:rsidRPr="00F67C4A">
        <w:rPr>
          <w:sz w:val="28"/>
          <w:szCs w:val="28"/>
        </w:rPr>
        <w:t xml:space="preserve">от 4 до 8 баллов по шкале </w:t>
      </w:r>
      <w:r w:rsidR="004D17B5" w:rsidRPr="00F67C4A">
        <w:rPr>
          <w:sz w:val="28"/>
          <w:szCs w:val="28"/>
          <w:lang w:val="en-US"/>
        </w:rPr>
        <w:t>PEDro</w:t>
      </w:r>
      <w:r w:rsidR="00267D46" w:rsidRPr="00F67C4A">
        <w:rPr>
          <w:sz w:val="28"/>
          <w:szCs w:val="28"/>
        </w:rPr>
        <w:t>. Лишь о</w:t>
      </w:r>
      <w:r w:rsidR="00823E4E" w:rsidRPr="00F67C4A">
        <w:rPr>
          <w:sz w:val="28"/>
          <w:szCs w:val="28"/>
        </w:rPr>
        <w:t xml:space="preserve">дно исследование имело уровень качества </w:t>
      </w:r>
      <w:r w:rsidR="004D17B5" w:rsidRPr="00F67C4A">
        <w:rPr>
          <w:sz w:val="28"/>
          <w:szCs w:val="28"/>
        </w:rPr>
        <w:t>9 балл</w:t>
      </w:r>
      <w:r w:rsidR="00823E4E" w:rsidRPr="00F67C4A">
        <w:rPr>
          <w:sz w:val="28"/>
          <w:szCs w:val="28"/>
        </w:rPr>
        <w:t>ов</w:t>
      </w:r>
      <w:r w:rsidR="004D17B5" w:rsidRPr="00F67C4A">
        <w:rPr>
          <w:sz w:val="28"/>
          <w:szCs w:val="28"/>
        </w:rPr>
        <w:t xml:space="preserve"> (</w:t>
      </w:r>
      <w:r w:rsidRPr="00F67C4A">
        <w:rPr>
          <w:sz w:val="28"/>
          <w:szCs w:val="28"/>
        </w:rPr>
        <w:t>0</w:t>
      </w:r>
      <w:r w:rsidR="00823E4E" w:rsidRPr="00F67C4A">
        <w:rPr>
          <w:sz w:val="28"/>
          <w:szCs w:val="28"/>
        </w:rPr>
        <w:t>,</w:t>
      </w:r>
      <w:r w:rsidRPr="00F67C4A">
        <w:rPr>
          <w:sz w:val="28"/>
          <w:szCs w:val="28"/>
        </w:rPr>
        <w:t xml:space="preserve">8 </w:t>
      </w:r>
      <w:r w:rsidR="004D17B5" w:rsidRPr="00F67C4A">
        <w:rPr>
          <w:sz w:val="28"/>
          <w:szCs w:val="28"/>
        </w:rPr>
        <w:t>%)</w:t>
      </w:r>
      <w:r w:rsidRPr="00F67C4A">
        <w:rPr>
          <w:sz w:val="28"/>
          <w:szCs w:val="28"/>
        </w:rPr>
        <w:t xml:space="preserve"> (Рисунок 2.)</w:t>
      </w:r>
      <w:r w:rsidR="004D17B5" w:rsidRPr="00F67C4A">
        <w:rPr>
          <w:sz w:val="28"/>
          <w:szCs w:val="28"/>
        </w:rPr>
        <w:t>.</w:t>
      </w:r>
    </w:p>
    <w:p w:rsidR="008F2B25" w:rsidRPr="00F67C4A" w:rsidRDefault="008F2B25" w:rsidP="00A859F1">
      <w:pPr>
        <w:spacing w:line="360" w:lineRule="auto"/>
        <w:rPr>
          <w:sz w:val="28"/>
          <w:szCs w:val="28"/>
        </w:rPr>
      </w:pPr>
    </w:p>
    <w:p w:rsidR="008F2B25" w:rsidRPr="00F67C4A" w:rsidRDefault="007A5C29" w:rsidP="00A859F1">
      <w:pPr>
        <w:spacing w:line="360" w:lineRule="auto"/>
        <w:rPr>
          <w:sz w:val="28"/>
          <w:szCs w:val="28"/>
        </w:rPr>
      </w:pPr>
      <w:r w:rsidRPr="00F67C4A">
        <w:rPr>
          <w:noProof/>
          <w:sz w:val="28"/>
          <w:szCs w:val="28"/>
        </w:rPr>
        <mc:AlternateContent>
          <mc:Choice Requires="wps">
            <w:drawing>
              <wp:anchor distT="0" distB="0" distL="114300" distR="114300" simplePos="0" relativeHeight="251665408" behindDoc="0" locked="0" layoutInCell="1" allowOverlap="1" wp14:anchorId="4D83ACEC" wp14:editId="4F8DBBF7">
                <wp:simplePos x="0" y="0"/>
                <wp:positionH relativeFrom="column">
                  <wp:posOffset>684530</wp:posOffset>
                </wp:positionH>
                <wp:positionV relativeFrom="paragraph">
                  <wp:posOffset>92075</wp:posOffset>
                </wp:positionV>
                <wp:extent cx="1605915" cy="399415"/>
                <wp:effectExtent l="0" t="0" r="0" b="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F9B" w:rsidRPr="00CA7A58" w:rsidRDefault="00C11F9B" w:rsidP="008F2B25">
                            <w:pPr>
                              <w:rPr>
                                <w:sz w:val="22"/>
                              </w:rPr>
                            </w:pPr>
                            <w:r w:rsidRPr="00CA7A58">
                              <w:rPr>
                                <w:sz w:val="22"/>
                              </w:rPr>
                              <w:t>Кол-во исследований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3ACEC" id="Rectangle 15" o:spid="_x0000_s1030" style="position:absolute;margin-left:53.9pt;margin-top:7.25pt;width:126.45pt;height:3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" filled="f" stroked="f">
                <v:textbox>
                  <w:txbxContent>
                    <w:p w:rsidR="00C11F9B" w:rsidRPr="00CA7A58" w:rsidRDefault="00C11F9B" w:rsidP="008F2B25">
                      <w:pPr>
                        <w:rPr>
                          <w:sz w:val="22"/>
                        </w:rPr>
                      </w:pPr>
                      <w:r w:rsidRPr="00CA7A58">
                        <w:rPr>
                          <w:sz w:val="22"/>
                        </w:rPr>
                        <w:t>Кол-во исследований</w:t>
                      </w:r>
                    </w:p>
                  </w:txbxContent>
                </v:textbox>
              </v:rect>
            </w:pict>
          </mc:Fallback>
        </mc:AlternateContent>
      </w:r>
    </w:p>
    <w:p w:rsidR="008F2B25" w:rsidRPr="00F67C4A" w:rsidRDefault="008F2B25" w:rsidP="00A859F1">
      <w:pPr>
        <w:spacing w:line="360" w:lineRule="auto"/>
        <w:rPr>
          <w:sz w:val="28"/>
          <w:szCs w:val="28"/>
        </w:rPr>
      </w:pPr>
      <w:r w:rsidRPr="00F67C4A">
        <w:rPr>
          <w:noProof/>
          <w:sz w:val="28"/>
          <w:szCs w:val="28"/>
        </w:rPr>
        <w:drawing>
          <wp:inline distT="0" distB="0" distL="0" distR="0" wp14:anchorId="0B70D198" wp14:editId="0225660D">
            <wp:extent cx="6212702" cy="2743200"/>
            <wp:effectExtent l="19050" t="0" r="0" b="0"/>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F2B25" w:rsidRPr="00F67C4A" w:rsidRDefault="008F2B25" w:rsidP="008267EC">
      <w:pPr>
        <w:spacing w:line="360" w:lineRule="auto"/>
        <w:jc w:val="center"/>
        <w:rPr>
          <w:sz w:val="28"/>
          <w:szCs w:val="28"/>
        </w:rPr>
      </w:pPr>
      <w:r w:rsidRPr="00F67C4A">
        <w:rPr>
          <w:sz w:val="28"/>
          <w:szCs w:val="28"/>
        </w:rPr>
        <w:lastRenderedPageBreak/>
        <w:t xml:space="preserve">Рисунок 2. Распределение исследований в области применения технологий ФРМ у </w:t>
      </w:r>
      <w:r w:rsidR="00F96E5C">
        <w:rPr>
          <w:sz w:val="28"/>
          <w:szCs w:val="28"/>
        </w:rPr>
        <w:t xml:space="preserve">больных </w:t>
      </w:r>
      <w:r w:rsidRPr="00F67C4A">
        <w:rPr>
          <w:sz w:val="28"/>
          <w:szCs w:val="28"/>
        </w:rPr>
        <w:t xml:space="preserve">раком легкого по баллам шкалы </w:t>
      </w:r>
      <w:r w:rsidRPr="00F67C4A">
        <w:rPr>
          <w:sz w:val="28"/>
          <w:szCs w:val="28"/>
          <w:lang w:val="en-US"/>
        </w:rPr>
        <w:t>PEDro</w:t>
      </w:r>
      <w:r w:rsidRPr="00F67C4A">
        <w:rPr>
          <w:sz w:val="28"/>
          <w:szCs w:val="28"/>
        </w:rPr>
        <w:t>.</w:t>
      </w:r>
    </w:p>
    <w:p w:rsidR="008F2B25" w:rsidRPr="00F67C4A" w:rsidRDefault="008F2B25" w:rsidP="00A859F1">
      <w:pPr>
        <w:spacing w:line="360" w:lineRule="auto"/>
        <w:rPr>
          <w:sz w:val="28"/>
          <w:szCs w:val="28"/>
        </w:rPr>
      </w:pPr>
    </w:p>
    <w:p w:rsidR="004D17B5" w:rsidRPr="00F67C4A" w:rsidRDefault="00267D46" w:rsidP="008267EC">
      <w:pPr>
        <w:spacing w:line="360" w:lineRule="auto"/>
        <w:jc w:val="both"/>
        <w:rPr>
          <w:sz w:val="28"/>
          <w:szCs w:val="28"/>
        </w:rPr>
      </w:pPr>
      <w:r w:rsidRPr="00F67C4A">
        <w:rPr>
          <w:sz w:val="28"/>
          <w:szCs w:val="28"/>
        </w:rPr>
        <w:t xml:space="preserve">В категорию </w:t>
      </w:r>
      <w:r w:rsidRPr="00F67C4A">
        <w:rPr>
          <w:sz w:val="28"/>
          <w:szCs w:val="28"/>
          <w:lang w:val="en-US"/>
        </w:rPr>
        <w:t>N</w:t>
      </w:r>
      <w:r w:rsidRPr="00F67C4A">
        <w:rPr>
          <w:sz w:val="28"/>
          <w:szCs w:val="28"/>
        </w:rPr>
        <w:t>/</w:t>
      </w:r>
      <w:r w:rsidRPr="00F67C4A">
        <w:rPr>
          <w:sz w:val="28"/>
          <w:szCs w:val="28"/>
          <w:lang w:val="en-US"/>
        </w:rPr>
        <w:t>A</w:t>
      </w:r>
      <w:r w:rsidRPr="00F67C4A">
        <w:rPr>
          <w:sz w:val="28"/>
          <w:szCs w:val="28"/>
        </w:rPr>
        <w:t xml:space="preserve"> (англ. </w:t>
      </w:r>
      <w:r w:rsidR="00C03917" w:rsidRPr="00F67C4A">
        <w:rPr>
          <w:sz w:val="28"/>
          <w:szCs w:val="28"/>
        </w:rPr>
        <w:t>«</w:t>
      </w:r>
      <w:proofErr w:type="spellStart"/>
      <w:r w:rsidRPr="00F67C4A">
        <w:rPr>
          <w:sz w:val="28"/>
          <w:szCs w:val="28"/>
        </w:rPr>
        <w:t>not</w:t>
      </w:r>
      <w:proofErr w:type="spellEnd"/>
      <w:r w:rsidRPr="00F67C4A">
        <w:rPr>
          <w:sz w:val="28"/>
          <w:szCs w:val="28"/>
        </w:rPr>
        <w:t xml:space="preserve"> </w:t>
      </w:r>
      <w:r w:rsidRPr="00F67C4A">
        <w:rPr>
          <w:sz w:val="28"/>
          <w:szCs w:val="28"/>
          <w:lang w:val="en-US"/>
        </w:rPr>
        <w:t>applicable</w:t>
      </w:r>
      <w:r w:rsidR="00C03917" w:rsidRPr="00F67C4A">
        <w:rPr>
          <w:sz w:val="28"/>
          <w:szCs w:val="28"/>
        </w:rPr>
        <w:t>»</w:t>
      </w:r>
      <w:r w:rsidRPr="00F67C4A">
        <w:rPr>
          <w:sz w:val="28"/>
          <w:szCs w:val="28"/>
        </w:rPr>
        <w:t xml:space="preserve"> - «не применимо») были отнесены </w:t>
      </w:r>
      <w:r w:rsidR="0079144B" w:rsidRPr="00F67C4A">
        <w:rPr>
          <w:sz w:val="28"/>
          <w:szCs w:val="28"/>
        </w:rPr>
        <w:t>38</w:t>
      </w:r>
      <w:r w:rsidRPr="00F67C4A">
        <w:rPr>
          <w:sz w:val="28"/>
          <w:szCs w:val="28"/>
        </w:rPr>
        <w:t xml:space="preserve"> (29,</w:t>
      </w:r>
      <w:r w:rsidR="0079144B" w:rsidRPr="00F67C4A">
        <w:rPr>
          <w:sz w:val="28"/>
          <w:szCs w:val="28"/>
        </w:rPr>
        <w:t>9</w:t>
      </w:r>
      <w:r w:rsidR="004A3909" w:rsidRPr="00F67C4A">
        <w:rPr>
          <w:sz w:val="28"/>
          <w:szCs w:val="28"/>
        </w:rPr>
        <w:t xml:space="preserve"> </w:t>
      </w:r>
      <w:r w:rsidRPr="00F67C4A">
        <w:rPr>
          <w:sz w:val="28"/>
          <w:szCs w:val="28"/>
        </w:rPr>
        <w:t xml:space="preserve">%) публикаций, включавших данные клинических рекомендаций, систематических обзоров и мета-анализов, имеющих наиболее высокий уровень доказательности. </w:t>
      </w:r>
      <w:r w:rsidR="008F2B25" w:rsidRPr="00F67C4A">
        <w:rPr>
          <w:sz w:val="28"/>
          <w:szCs w:val="28"/>
        </w:rPr>
        <w:t xml:space="preserve">Семь РКИ находились на стадии оценки и присвоения баллов по шкале  </w:t>
      </w:r>
      <w:r w:rsidR="008B6D62" w:rsidRPr="00F67C4A">
        <w:rPr>
          <w:sz w:val="28"/>
          <w:szCs w:val="28"/>
          <w:lang w:val="en-US"/>
        </w:rPr>
        <w:t>PEDro</w:t>
      </w:r>
      <w:r w:rsidR="008B6D62" w:rsidRPr="00F67C4A">
        <w:rPr>
          <w:sz w:val="28"/>
          <w:szCs w:val="28"/>
        </w:rPr>
        <w:t xml:space="preserve"> и не были включены в обработку. </w:t>
      </w:r>
      <w:r w:rsidRPr="00F67C4A">
        <w:rPr>
          <w:sz w:val="28"/>
          <w:szCs w:val="28"/>
        </w:rPr>
        <w:t xml:space="preserve">В дальнейшую обработку нами включались лишь доброкачественные исследования - РКИ, имеющие не менее 4 баллов по шкале </w:t>
      </w:r>
      <w:r w:rsidRPr="00F67C4A">
        <w:rPr>
          <w:sz w:val="28"/>
          <w:szCs w:val="28"/>
          <w:lang w:val="en-US"/>
        </w:rPr>
        <w:t>PEDro</w:t>
      </w:r>
      <w:r w:rsidRPr="00F67C4A">
        <w:rPr>
          <w:sz w:val="28"/>
          <w:szCs w:val="28"/>
        </w:rPr>
        <w:t>, а также клинические рекомендации</w:t>
      </w:r>
      <w:r w:rsidR="009B538A" w:rsidRPr="00F67C4A">
        <w:rPr>
          <w:sz w:val="28"/>
          <w:szCs w:val="28"/>
        </w:rPr>
        <w:t xml:space="preserve">, </w:t>
      </w:r>
      <w:r w:rsidRPr="00F67C4A">
        <w:rPr>
          <w:sz w:val="28"/>
          <w:szCs w:val="28"/>
        </w:rPr>
        <w:t xml:space="preserve">систематические обзоры и результаты </w:t>
      </w:r>
      <w:r w:rsidR="009B538A" w:rsidRPr="00F67C4A">
        <w:rPr>
          <w:sz w:val="28"/>
          <w:szCs w:val="28"/>
        </w:rPr>
        <w:t>мета-анализов с преимущественным включением таких РКИ.</w:t>
      </w:r>
      <w:r w:rsidRPr="00F67C4A">
        <w:rPr>
          <w:sz w:val="28"/>
          <w:szCs w:val="28"/>
        </w:rPr>
        <w:t xml:space="preserve"> Общее количество таких </w:t>
      </w:r>
      <w:r w:rsidR="008B6D62" w:rsidRPr="00F67C4A">
        <w:rPr>
          <w:sz w:val="28"/>
          <w:szCs w:val="28"/>
        </w:rPr>
        <w:t xml:space="preserve">источников </w:t>
      </w:r>
      <w:r w:rsidR="009B538A" w:rsidRPr="00F67C4A">
        <w:rPr>
          <w:sz w:val="28"/>
          <w:szCs w:val="28"/>
        </w:rPr>
        <w:t>в специализированной базе данных PEDro</w:t>
      </w:r>
      <w:r w:rsidR="008B6D62" w:rsidRPr="00F67C4A">
        <w:rPr>
          <w:sz w:val="28"/>
          <w:szCs w:val="28"/>
        </w:rPr>
        <w:t xml:space="preserve"> по применению технологий ФРМ у </w:t>
      </w:r>
      <w:r w:rsidR="00F96E5C">
        <w:rPr>
          <w:sz w:val="28"/>
          <w:szCs w:val="28"/>
        </w:rPr>
        <w:t>больных</w:t>
      </w:r>
      <w:r w:rsidR="008B6D62" w:rsidRPr="00F67C4A">
        <w:rPr>
          <w:sz w:val="28"/>
          <w:szCs w:val="28"/>
        </w:rPr>
        <w:t xml:space="preserve"> раком легкого </w:t>
      </w:r>
      <w:r w:rsidR="009B538A" w:rsidRPr="00F67C4A">
        <w:rPr>
          <w:sz w:val="28"/>
          <w:szCs w:val="28"/>
        </w:rPr>
        <w:t xml:space="preserve">на </w:t>
      </w:r>
      <w:r w:rsidR="008B6D62" w:rsidRPr="00F67C4A">
        <w:rPr>
          <w:sz w:val="28"/>
          <w:szCs w:val="28"/>
        </w:rPr>
        <w:br/>
      </w:r>
      <w:r w:rsidR="009B538A" w:rsidRPr="00F67C4A">
        <w:rPr>
          <w:sz w:val="28"/>
          <w:szCs w:val="28"/>
        </w:rPr>
        <w:t xml:space="preserve">1 декабря 2018 года </w:t>
      </w:r>
      <w:r w:rsidRPr="00F67C4A">
        <w:rPr>
          <w:sz w:val="28"/>
          <w:szCs w:val="28"/>
        </w:rPr>
        <w:t>составило 93</w:t>
      </w:r>
      <w:r w:rsidR="008B6D62" w:rsidRPr="00F67C4A">
        <w:rPr>
          <w:sz w:val="28"/>
          <w:szCs w:val="28"/>
        </w:rPr>
        <w:t xml:space="preserve"> публикации</w:t>
      </w:r>
      <w:r w:rsidRPr="00F67C4A">
        <w:rPr>
          <w:sz w:val="28"/>
          <w:szCs w:val="28"/>
        </w:rPr>
        <w:t>.</w:t>
      </w:r>
    </w:p>
    <w:p w:rsidR="00CA7A58" w:rsidRPr="00F67C4A" w:rsidRDefault="00A0280C" w:rsidP="008267EC">
      <w:pPr>
        <w:tabs>
          <w:tab w:val="left" w:pos="3845"/>
        </w:tabs>
        <w:spacing w:line="360" w:lineRule="auto"/>
        <w:jc w:val="both"/>
        <w:rPr>
          <w:sz w:val="28"/>
          <w:szCs w:val="28"/>
        </w:rPr>
      </w:pPr>
      <w:r w:rsidRPr="00F67C4A">
        <w:rPr>
          <w:sz w:val="28"/>
          <w:szCs w:val="28"/>
        </w:rPr>
        <w:t>Данные</w:t>
      </w:r>
      <w:r w:rsidR="009F4DC3" w:rsidRPr="00F67C4A">
        <w:rPr>
          <w:sz w:val="28"/>
          <w:szCs w:val="28"/>
        </w:rPr>
        <w:t xml:space="preserve"> структурного наукометрического анализа позволили оценить </w:t>
      </w:r>
      <w:r w:rsidR="00207C06" w:rsidRPr="00F67C4A">
        <w:rPr>
          <w:sz w:val="28"/>
          <w:szCs w:val="28"/>
        </w:rPr>
        <w:t>распределени</w:t>
      </w:r>
      <w:r w:rsidR="009F4DC3" w:rsidRPr="00F67C4A">
        <w:rPr>
          <w:sz w:val="28"/>
          <w:szCs w:val="28"/>
        </w:rPr>
        <w:t>е</w:t>
      </w:r>
      <w:r w:rsidR="00207C06" w:rsidRPr="00F67C4A">
        <w:rPr>
          <w:sz w:val="28"/>
          <w:szCs w:val="28"/>
        </w:rPr>
        <w:t xml:space="preserve"> </w:t>
      </w:r>
      <w:r w:rsidR="009F4DC3" w:rsidRPr="00F67C4A">
        <w:rPr>
          <w:sz w:val="28"/>
          <w:szCs w:val="28"/>
        </w:rPr>
        <w:t xml:space="preserve">технологий ФРМ, применяемых в реабилитации </w:t>
      </w:r>
      <w:r w:rsidR="00F96E5C">
        <w:rPr>
          <w:sz w:val="28"/>
          <w:szCs w:val="28"/>
        </w:rPr>
        <w:t>больных</w:t>
      </w:r>
      <w:r w:rsidR="009F4DC3" w:rsidRPr="00F67C4A">
        <w:rPr>
          <w:sz w:val="28"/>
          <w:szCs w:val="28"/>
        </w:rPr>
        <w:t xml:space="preserve"> раком легкого и изученных в ходе доброкачественных исследований</w:t>
      </w:r>
      <w:r w:rsidR="004B4926" w:rsidRPr="00F67C4A">
        <w:rPr>
          <w:sz w:val="28"/>
          <w:szCs w:val="28"/>
        </w:rPr>
        <w:t xml:space="preserve"> </w:t>
      </w:r>
      <w:r w:rsidR="00026EDD" w:rsidRPr="00F67C4A">
        <w:rPr>
          <w:sz w:val="28"/>
          <w:szCs w:val="28"/>
        </w:rPr>
        <w:t xml:space="preserve"> </w:t>
      </w:r>
      <w:r w:rsidR="004B4926" w:rsidRPr="00F67C4A">
        <w:rPr>
          <w:sz w:val="28"/>
          <w:szCs w:val="28"/>
        </w:rPr>
        <w:t>(</w:t>
      </w:r>
      <w:r w:rsidR="00026EDD" w:rsidRPr="00F67C4A">
        <w:rPr>
          <w:sz w:val="28"/>
          <w:szCs w:val="28"/>
        </w:rPr>
        <w:t>Р</w:t>
      </w:r>
      <w:r w:rsidR="004B4926" w:rsidRPr="00F67C4A">
        <w:rPr>
          <w:sz w:val="28"/>
          <w:szCs w:val="28"/>
        </w:rPr>
        <w:t>ис</w:t>
      </w:r>
      <w:r w:rsidR="00026EDD" w:rsidRPr="00F67C4A">
        <w:rPr>
          <w:sz w:val="28"/>
          <w:szCs w:val="28"/>
        </w:rPr>
        <w:t>унок</w:t>
      </w:r>
      <w:r w:rsidR="004B4926" w:rsidRPr="00F67C4A">
        <w:rPr>
          <w:sz w:val="28"/>
          <w:szCs w:val="28"/>
        </w:rPr>
        <w:t xml:space="preserve"> 3</w:t>
      </w:r>
      <w:r w:rsidR="00540B8E" w:rsidRPr="00540B8E">
        <w:rPr>
          <w:sz w:val="28"/>
          <w:szCs w:val="28"/>
        </w:rPr>
        <w:t>.</w:t>
      </w:r>
      <w:r w:rsidR="004B4926" w:rsidRPr="00F67C4A">
        <w:rPr>
          <w:sz w:val="28"/>
          <w:szCs w:val="28"/>
        </w:rPr>
        <w:t>).</w:t>
      </w:r>
    </w:p>
    <w:p w:rsidR="009D4909" w:rsidRPr="00F67C4A" w:rsidRDefault="00347F69" w:rsidP="00A859F1">
      <w:pPr>
        <w:tabs>
          <w:tab w:val="left" w:pos="3845"/>
        </w:tabs>
        <w:spacing w:line="360" w:lineRule="auto"/>
        <w:rPr>
          <w:sz w:val="28"/>
          <w:szCs w:val="28"/>
        </w:rPr>
      </w:pPr>
      <w:r w:rsidRPr="00F67C4A">
        <w:rPr>
          <w:noProof/>
          <w:sz w:val="28"/>
          <w:szCs w:val="28"/>
        </w:rPr>
        <w:lastRenderedPageBreak/>
        <w:drawing>
          <wp:inline distT="0" distB="0" distL="0" distR="0" wp14:anchorId="6FC8AC2E" wp14:editId="0082480B">
            <wp:extent cx="5936615" cy="4371587"/>
            <wp:effectExtent l="19050" t="0" r="698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23B8B" w:rsidRPr="00F67C4A" w:rsidRDefault="00923B8B" w:rsidP="008267EC">
      <w:pPr>
        <w:tabs>
          <w:tab w:val="left" w:pos="5385"/>
        </w:tabs>
        <w:spacing w:line="360" w:lineRule="auto"/>
        <w:jc w:val="center"/>
        <w:rPr>
          <w:sz w:val="28"/>
          <w:szCs w:val="28"/>
        </w:rPr>
      </w:pPr>
      <w:r w:rsidRPr="00F67C4A">
        <w:rPr>
          <w:sz w:val="28"/>
          <w:szCs w:val="28"/>
        </w:rPr>
        <w:t>Рисунок 3.</w:t>
      </w:r>
      <w:r w:rsidR="00C23557" w:rsidRPr="00F67C4A">
        <w:rPr>
          <w:sz w:val="28"/>
          <w:szCs w:val="28"/>
        </w:rPr>
        <w:t xml:space="preserve"> </w:t>
      </w:r>
      <w:r w:rsidRPr="00F67C4A">
        <w:rPr>
          <w:sz w:val="28"/>
          <w:szCs w:val="28"/>
        </w:rPr>
        <w:t xml:space="preserve">Структура распределения </w:t>
      </w:r>
      <w:r w:rsidR="004B4926" w:rsidRPr="00F67C4A">
        <w:rPr>
          <w:sz w:val="28"/>
          <w:szCs w:val="28"/>
        </w:rPr>
        <w:t>технологий ФРМ</w:t>
      </w:r>
      <w:r w:rsidRPr="00F67C4A">
        <w:rPr>
          <w:sz w:val="28"/>
          <w:szCs w:val="28"/>
        </w:rPr>
        <w:t xml:space="preserve">, используемых </w:t>
      </w:r>
      <w:r w:rsidR="004B4926" w:rsidRPr="00F67C4A">
        <w:rPr>
          <w:sz w:val="28"/>
          <w:szCs w:val="28"/>
        </w:rPr>
        <w:t>в</w:t>
      </w:r>
      <w:r w:rsidRPr="00F67C4A">
        <w:rPr>
          <w:sz w:val="28"/>
          <w:szCs w:val="28"/>
        </w:rPr>
        <w:t xml:space="preserve"> реабилитации </w:t>
      </w:r>
      <w:r w:rsidR="00F96E5C">
        <w:rPr>
          <w:sz w:val="28"/>
          <w:szCs w:val="28"/>
        </w:rPr>
        <w:t>больных</w:t>
      </w:r>
      <w:r w:rsidRPr="00F67C4A">
        <w:rPr>
          <w:sz w:val="28"/>
          <w:szCs w:val="28"/>
        </w:rPr>
        <w:t xml:space="preserve"> раком легкого, изученных в </w:t>
      </w:r>
      <w:r w:rsidR="00024751" w:rsidRPr="00F67C4A">
        <w:rPr>
          <w:sz w:val="28"/>
          <w:szCs w:val="28"/>
        </w:rPr>
        <w:t xml:space="preserve">ходе выполнения </w:t>
      </w:r>
      <w:r w:rsidRPr="00F67C4A">
        <w:rPr>
          <w:sz w:val="28"/>
          <w:szCs w:val="28"/>
        </w:rPr>
        <w:t xml:space="preserve">доброкачественных </w:t>
      </w:r>
      <w:r w:rsidR="00024751" w:rsidRPr="00F67C4A">
        <w:rPr>
          <w:sz w:val="28"/>
          <w:szCs w:val="28"/>
        </w:rPr>
        <w:t>исследований</w:t>
      </w:r>
      <w:r w:rsidRPr="00F67C4A">
        <w:rPr>
          <w:sz w:val="28"/>
          <w:szCs w:val="28"/>
        </w:rPr>
        <w:t>, %.</w:t>
      </w:r>
    </w:p>
    <w:p w:rsidR="00480D38" w:rsidRPr="00F67C4A" w:rsidRDefault="00480D38" w:rsidP="00A859F1">
      <w:pPr>
        <w:tabs>
          <w:tab w:val="left" w:pos="3263"/>
        </w:tabs>
        <w:spacing w:line="360" w:lineRule="auto"/>
        <w:rPr>
          <w:sz w:val="28"/>
          <w:szCs w:val="28"/>
        </w:rPr>
      </w:pPr>
    </w:p>
    <w:p w:rsidR="00151BDB" w:rsidRPr="00F67C4A" w:rsidRDefault="00151BDB" w:rsidP="008267EC">
      <w:pPr>
        <w:tabs>
          <w:tab w:val="left" w:pos="3845"/>
        </w:tabs>
        <w:spacing w:line="360" w:lineRule="auto"/>
        <w:jc w:val="both"/>
        <w:rPr>
          <w:sz w:val="28"/>
          <w:szCs w:val="28"/>
        </w:rPr>
      </w:pPr>
      <w:r w:rsidRPr="00F67C4A">
        <w:rPr>
          <w:sz w:val="28"/>
          <w:szCs w:val="28"/>
        </w:rPr>
        <w:t xml:space="preserve">Основной объем исследований (69%) посвящен изучению эффективности применения физических упражнений. Оценке эффективности дыхательной гимнастики, традиционных оздоровительных практик (Тай </w:t>
      </w:r>
      <w:proofErr w:type="spellStart"/>
      <w:r w:rsidRPr="00F67C4A">
        <w:rPr>
          <w:sz w:val="28"/>
          <w:szCs w:val="28"/>
        </w:rPr>
        <w:t>Чи</w:t>
      </w:r>
      <w:proofErr w:type="spellEnd"/>
      <w:r w:rsidRPr="00F67C4A">
        <w:rPr>
          <w:sz w:val="28"/>
          <w:szCs w:val="28"/>
        </w:rPr>
        <w:t xml:space="preserve">, </w:t>
      </w:r>
      <w:proofErr w:type="spellStart"/>
      <w:r w:rsidRPr="00F67C4A">
        <w:rPr>
          <w:sz w:val="28"/>
          <w:szCs w:val="28"/>
        </w:rPr>
        <w:t>цыгун</w:t>
      </w:r>
      <w:proofErr w:type="spellEnd"/>
      <w:r w:rsidRPr="00F67C4A">
        <w:rPr>
          <w:sz w:val="28"/>
          <w:szCs w:val="28"/>
        </w:rPr>
        <w:t>, йога и др.) посвящены 7,5% исследований. Изучению эффективности акупунктуры посвящены 6,5% работ. Анализу эффективности применения технологий неинвазивной вентиляции легких (преимущественно СРАР), воздействия искусственно измененной воздушной средой (</w:t>
      </w:r>
      <w:proofErr w:type="spellStart"/>
      <w:r w:rsidRPr="00F67C4A">
        <w:rPr>
          <w:sz w:val="28"/>
          <w:szCs w:val="28"/>
        </w:rPr>
        <w:t>аэрозольтерапия</w:t>
      </w:r>
      <w:proofErr w:type="spellEnd"/>
      <w:r w:rsidRPr="00F67C4A">
        <w:rPr>
          <w:sz w:val="28"/>
          <w:szCs w:val="28"/>
        </w:rPr>
        <w:t xml:space="preserve">, аэрофитотерапия), и лечебными физическими факторами механической природы (массаж, вибротерапия) посвящено 10,8% исследований. Применению технологий ФРМ с использованием факторов электромагнитной природы посвящено </w:t>
      </w:r>
      <w:r w:rsidRPr="00F67C4A">
        <w:rPr>
          <w:sz w:val="28"/>
          <w:szCs w:val="28"/>
        </w:rPr>
        <w:lastRenderedPageBreak/>
        <w:t xml:space="preserve">3,2%. В 2% работ представлена оценка эффективности дыхательной гимнастики, в ряде работ изучали такие набирающее популярность в реабилитации </w:t>
      </w:r>
      <w:r w:rsidR="00F96E5C">
        <w:rPr>
          <w:sz w:val="28"/>
          <w:szCs w:val="28"/>
        </w:rPr>
        <w:t>больных</w:t>
      </w:r>
      <w:r w:rsidRPr="00F67C4A">
        <w:rPr>
          <w:sz w:val="28"/>
          <w:szCs w:val="28"/>
        </w:rPr>
        <w:t xml:space="preserve"> раком легкого технологии ФРМ как </w:t>
      </w:r>
      <w:proofErr w:type="spellStart"/>
      <w:r w:rsidRPr="00F67C4A">
        <w:rPr>
          <w:sz w:val="28"/>
          <w:szCs w:val="28"/>
        </w:rPr>
        <w:t>кинезиотейпирование</w:t>
      </w:r>
      <w:proofErr w:type="spellEnd"/>
      <w:r w:rsidRPr="00F67C4A">
        <w:rPr>
          <w:sz w:val="28"/>
          <w:szCs w:val="28"/>
        </w:rPr>
        <w:t xml:space="preserve"> и аудиовизуальная релаксация (по 1%).</w:t>
      </w:r>
    </w:p>
    <w:p w:rsidR="00276AFE" w:rsidRPr="00F67C4A" w:rsidRDefault="00026EDD" w:rsidP="008267EC">
      <w:pPr>
        <w:tabs>
          <w:tab w:val="left" w:pos="3263"/>
        </w:tabs>
        <w:spacing w:line="360" w:lineRule="auto"/>
        <w:jc w:val="both"/>
        <w:rPr>
          <w:sz w:val="28"/>
          <w:szCs w:val="28"/>
        </w:rPr>
      </w:pPr>
      <w:r w:rsidRPr="00F67C4A">
        <w:rPr>
          <w:sz w:val="28"/>
          <w:szCs w:val="28"/>
        </w:rPr>
        <w:t xml:space="preserve">В изученных нами </w:t>
      </w:r>
      <w:r w:rsidR="000721EA" w:rsidRPr="00F67C4A">
        <w:rPr>
          <w:sz w:val="28"/>
          <w:szCs w:val="28"/>
        </w:rPr>
        <w:t>доброкачественных исследованиях проводилась оценка</w:t>
      </w:r>
      <w:r w:rsidRPr="00F67C4A">
        <w:rPr>
          <w:sz w:val="28"/>
          <w:szCs w:val="28"/>
        </w:rPr>
        <w:t xml:space="preserve"> эффективност</w:t>
      </w:r>
      <w:r w:rsidR="000721EA" w:rsidRPr="00F67C4A">
        <w:rPr>
          <w:sz w:val="28"/>
          <w:szCs w:val="28"/>
        </w:rPr>
        <w:t>и</w:t>
      </w:r>
      <w:r w:rsidRPr="00F67C4A">
        <w:rPr>
          <w:sz w:val="28"/>
          <w:szCs w:val="28"/>
        </w:rPr>
        <w:t xml:space="preserve"> технологий ФРМ на различных моделях </w:t>
      </w:r>
      <w:r w:rsidR="00F96E5C">
        <w:rPr>
          <w:sz w:val="28"/>
          <w:szCs w:val="28"/>
        </w:rPr>
        <w:t>больных</w:t>
      </w:r>
      <w:r w:rsidRPr="00F67C4A">
        <w:rPr>
          <w:sz w:val="28"/>
          <w:szCs w:val="28"/>
        </w:rPr>
        <w:t xml:space="preserve"> раком легкого. Результаты анализа</w:t>
      </w:r>
      <w:r w:rsidR="000721EA" w:rsidRPr="00F67C4A">
        <w:rPr>
          <w:sz w:val="28"/>
          <w:szCs w:val="28"/>
        </w:rPr>
        <w:t>,</w:t>
      </w:r>
      <w:r w:rsidRPr="00F67C4A">
        <w:rPr>
          <w:sz w:val="28"/>
          <w:szCs w:val="28"/>
        </w:rPr>
        <w:t xml:space="preserve"> стратифицированного по видам и этапам лечения</w:t>
      </w:r>
      <w:r w:rsidR="000721EA" w:rsidRPr="00F67C4A">
        <w:rPr>
          <w:sz w:val="28"/>
          <w:szCs w:val="28"/>
        </w:rPr>
        <w:t>,</w:t>
      </w:r>
      <w:r w:rsidRPr="00F67C4A">
        <w:rPr>
          <w:sz w:val="28"/>
          <w:szCs w:val="28"/>
        </w:rPr>
        <w:t xml:space="preserve"> представлены в таблице 2. </w:t>
      </w:r>
      <w:r w:rsidR="006710B4" w:rsidRPr="00F67C4A">
        <w:rPr>
          <w:sz w:val="28"/>
          <w:szCs w:val="28"/>
        </w:rPr>
        <w:t>Анализ публикаций демонстрирует</w:t>
      </w:r>
      <w:r w:rsidR="00184687" w:rsidRPr="00F67C4A">
        <w:rPr>
          <w:sz w:val="28"/>
          <w:szCs w:val="28"/>
        </w:rPr>
        <w:t>, что наиболее исследованным явля</w:t>
      </w:r>
      <w:r w:rsidR="00182E39" w:rsidRPr="00F67C4A">
        <w:rPr>
          <w:sz w:val="28"/>
          <w:szCs w:val="28"/>
        </w:rPr>
        <w:t>е</w:t>
      </w:r>
      <w:r w:rsidR="00184687" w:rsidRPr="00F67C4A">
        <w:rPr>
          <w:sz w:val="28"/>
          <w:szCs w:val="28"/>
        </w:rPr>
        <w:t xml:space="preserve">тся применение технологий </w:t>
      </w:r>
      <w:r w:rsidR="00182E39" w:rsidRPr="00F67C4A">
        <w:rPr>
          <w:sz w:val="28"/>
          <w:szCs w:val="28"/>
        </w:rPr>
        <w:t xml:space="preserve">ФРМ </w:t>
      </w:r>
      <w:r w:rsidR="00184687" w:rsidRPr="00F67C4A">
        <w:rPr>
          <w:sz w:val="28"/>
          <w:szCs w:val="28"/>
        </w:rPr>
        <w:t xml:space="preserve">у </w:t>
      </w:r>
      <w:r w:rsidR="00F96E5C">
        <w:rPr>
          <w:sz w:val="28"/>
          <w:szCs w:val="28"/>
        </w:rPr>
        <w:t>больных</w:t>
      </w:r>
      <w:r w:rsidR="00184687" w:rsidRPr="00F67C4A">
        <w:rPr>
          <w:sz w:val="28"/>
          <w:szCs w:val="28"/>
        </w:rPr>
        <w:t xml:space="preserve"> раком легкого</w:t>
      </w:r>
      <w:r w:rsidR="00182E39" w:rsidRPr="00F67C4A">
        <w:rPr>
          <w:sz w:val="28"/>
          <w:szCs w:val="28"/>
        </w:rPr>
        <w:t>, подвергавшихся хирургическому лечению</w:t>
      </w:r>
      <w:r w:rsidR="006710B4" w:rsidRPr="00F67C4A">
        <w:rPr>
          <w:sz w:val="28"/>
          <w:szCs w:val="28"/>
        </w:rPr>
        <w:t xml:space="preserve"> (40%)</w:t>
      </w:r>
      <w:r w:rsidR="00182E39" w:rsidRPr="00F67C4A">
        <w:rPr>
          <w:sz w:val="28"/>
          <w:szCs w:val="28"/>
        </w:rPr>
        <w:t xml:space="preserve">, а также их использование на этапе </w:t>
      </w:r>
      <w:r w:rsidR="006710B4" w:rsidRPr="00F67C4A">
        <w:rPr>
          <w:sz w:val="28"/>
          <w:szCs w:val="28"/>
        </w:rPr>
        <w:t>паллиативн</w:t>
      </w:r>
      <w:r w:rsidR="00182E39" w:rsidRPr="00F67C4A">
        <w:rPr>
          <w:sz w:val="28"/>
          <w:szCs w:val="28"/>
        </w:rPr>
        <w:t>ой</w:t>
      </w:r>
      <w:r w:rsidR="006710B4" w:rsidRPr="00F67C4A">
        <w:rPr>
          <w:sz w:val="28"/>
          <w:szCs w:val="28"/>
        </w:rPr>
        <w:t xml:space="preserve"> терапи</w:t>
      </w:r>
      <w:r w:rsidR="00182E39" w:rsidRPr="00F67C4A">
        <w:rPr>
          <w:sz w:val="28"/>
          <w:szCs w:val="28"/>
        </w:rPr>
        <w:t>и</w:t>
      </w:r>
      <w:r w:rsidR="006710B4" w:rsidRPr="00F67C4A">
        <w:rPr>
          <w:sz w:val="28"/>
          <w:szCs w:val="28"/>
        </w:rPr>
        <w:t xml:space="preserve"> (33%).</w:t>
      </w:r>
    </w:p>
    <w:p w:rsidR="00151BDB" w:rsidRPr="00F67C4A" w:rsidRDefault="00151BDB" w:rsidP="008267EC">
      <w:pPr>
        <w:spacing w:line="360" w:lineRule="auto"/>
        <w:jc w:val="both"/>
        <w:rPr>
          <w:sz w:val="28"/>
          <w:szCs w:val="28"/>
        </w:rPr>
      </w:pPr>
      <w:r w:rsidRPr="00F67C4A">
        <w:rPr>
          <w:sz w:val="28"/>
          <w:szCs w:val="28"/>
        </w:rPr>
        <w:t>Технологии ФРМ на пред- и послеоперационном этапах применяли главным образом для подготовки пациентов к тяжелому и объемному вмешательству и ранней послеоперационной реабилитации в целях коррекции функций, пострадавших в результате хирургической агрессии.</w:t>
      </w:r>
    </w:p>
    <w:p w:rsidR="00480D38" w:rsidRPr="00F67C4A" w:rsidRDefault="00480D38" w:rsidP="00A859F1">
      <w:pPr>
        <w:tabs>
          <w:tab w:val="left" w:pos="3263"/>
        </w:tabs>
        <w:spacing w:line="360" w:lineRule="auto"/>
        <w:rPr>
          <w:sz w:val="28"/>
          <w:szCs w:val="28"/>
        </w:rPr>
      </w:pPr>
    </w:p>
    <w:p w:rsidR="00480D38" w:rsidRPr="00F67C4A" w:rsidRDefault="00480D38" w:rsidP="00A859F1">
      <w:pPr>
        <w:tabs>
          <w:tab w:val="left" w:pos="3263"/>
        </w:tabs>
        <w:spacing w:line="360" w:lineRule="auto"/>
        <w:rPr>
          <w:sz w:val="28"/>
          <w:szCs w:val="28"/>
        </w:rPr>
        <w:sectPr w:rsidR="00480D38" w:rsidRPr="00F67C4A" w:rsidSect="00A859F1">
          <w:pgSz w:w="11900" w:h="16840"/>
          <w:pgMar w:top="1134" w:right="1127" w:bottom="1134" w:left="1985" w:header="709" w:footer="709" w:gutter="0"/>
          <w:cols w:space="708"/>
          <w:docGrid w:linePitch="360"/>
        </w:sectPr>
      </w:pPr>
    </w:p>
    <w:p w:rsidR="00D01C63" w:rsidRPr="00F67C4A" w:rsidRDefault="009C0CC0" w:rsidP="00A859F1">
      <w:pPr>
        <w:spacing w:line="360" w:lineRule="auto"/>
        <w:rPr>
          <w:sz w:val="28"/>
          <w:szCs w:val="28"/>
        </w:rPr>
      </w:pPr>
      <w:r w:rsidRPr="00F67C4A">
        <w:rPr>
          <w:sz w:val="28"/>
          <w:szCs w:val="28"/>
        </w:rPr>
        <w:lastRenderedPageBreak/>
        <w:t xml:space="preserve">Таблица </w:t>
      </w:r>
      <w:r w:rsidR="00D01C63" w:rsidRPr="00F67C4A">
        <w:rPr>
          <w:sz w:val="28"/>
          <w:szCs w:val="28"/>
        </w:rPr>
        <w:t>2</w:t>
      </w:r>
      <w:r w:rsidRPr="00F67C4A">
        <w:rPr>
          <w:sz w:val="28"/>
          <w:szCs w:val="28"/>
        </w:rPr>
        <w:t>.</w:t>
      </w:r>
    </w:p>
    <w:p w:rsidR="009C0CC0" w:rsidRPr="00F67C4A" w:rsidRDefault="009C0CC0" w:rsidP="00A859F1">
      <w:pPr>
        <w:spacing w:line="360" w:lineRule="auto"/>
        <w:rPr>
          <w:sz w:val="28"/>
          <w:szCs w:val="28"/>
        </w:rPr>
      </w:pPr>
      <w:r w:rsidRPr="00F67C4A">
        <w:rPr>
          <w:sz w:val="28"/>
          <w:szCs w:val="28"/>
        </w:rPr>
        <w:t>Распределени</w:t>
      </w:r>
      <w:r w:rsidR="00024751" w:rsidRPr="00F67C4A">
        <w:rPr>
          <w:sz w:val="28"/>
          <w:szCs w:val="28"/>
        </w:rPr>
        <w:t>е</w:t>
      </w:r>
      <w:r w:rsidRPr="00F67C4A">
        <w:rPr>
          <w:sz w:val="28"/>
          <w:szCs w:val="28"/>
        </w:rPr>
        <w:t xml:space="preserve"> </w:t>
      </w:r>
      <w:r w:rsidR="00024751" w:rsidRPr="00F67C4A">
        <w:rPr>
          <w:sz w:val="28"/>
          <w:szCs w:val="28"/>
        </w:rPr>
        <w:t>технологий ФРМ с доказанной эффективностью</w:t>
      </w:r>
      <w:r w:rsidRPr="00F67C4A">
        <w:rPr>
          <w:sz w:val="28"/>
          <w:szCs w:val="28"/>
        </w:rPr>
        <w:t xml:space="preserve">, </w:t>
      </w:r>
      <w:r w:rsidR="00024751" w:rsidRPr="00F67C4A">
        <w:rPr>
          <w:sz w:val="28"/>
          <w:szCs w:val="28"/>
        </w:rPr>
        <w:t>применяемых</w:t>
      </w:r>
      <w:r w:rsidRPr="00F67C4A">
        <w:rPr>
          <w:sz w:val="28"/>
          <w:szCs w:val="28"/>
        </w:rPr>
        <w:t xml:space="preserve"> </w:t>
      </w:r>
      <w:r w:rsidR="00AF2B06" w:rsidRPr="00F67C4A">
        <w:rPr>
          <w:sz w:val="28"/>
          <w:szCs w:val="28"/>
        </w:rPr>
        <w:t>у</w:t>
      </w:r>
      <w:r w:rsidRPr="00F67C4A">
        <w:rPr>
          <w:sz w:val="28"/>
          <w:szCs w:val="28"/>
        </w:rPr>
        <w:t xml:space="preserve"> </w:t>
      </w:r>
      <w:r w:rsidR="00F96E5C">
        <w:rPr>
          <w:sz w:val="28"/>
          <w:szCs w:val="28"/>
        </w:rPr>
        <w:t>больных</w:t>
      </w:r>
      <w:r w:rsidRPr="00F67C4A">
        <w:rPr>
          <w:sz w:val="28"/>
          <w:szCs w:val="28"/>
        </w:rPr>
        <w:t xml:space="preserve"> раком легкого</w:t>
      </w:r>
      <w:r w:rsidR="00024751" w:rsidRPr="00F67C4A">
        <w:rPr>
          <w:sz w:val="28"/>
          <w:szCs w:val="28"/>
        </w:rPr>
        <w:t xml:space="preserve"> в зависимости от вида </w:t>
      </w:r>
      <w:r w:rsidR="00AF2B06" w:rsidRPr="00F67C4A">
        <w:rPr>
          <w:sz w:val="28"/>
          <w:szCs w:val="28"/>
        </w:rPr>
        <w:t xml:space="preserve">и этапа </w:t>
      </w:r>
      <w:r w:rsidR="00024751" w:rsidRPr="00F67C4A">
        <w:rPr>
          <w:sz w:val="28"/>
          <w:szCs w:val="28"/>
        </w:rPr>
        <w:t>лечения</w:t>
      </w:r>
    </w:p>
    <w:tbl>
      <w:tblPr>
        <w:tblStyle w:val="a4"/>
        <w:tblW w:w="13325" w:type="dxa"/>
        <w:tblInd w:w="-34" w:type="dxa"/>
        <w:tblLayout w:type="fixed"/>
        <w:tblLook w:val="04A0" w:firstRow="1" w:lastRow="0" w:firstColumn="1" w:lastColumn="0" w:noHBand="0" w:noVBand="1"/>
      </w:tblPr>
      <w:tblGrid>
        <w:gridCol w:w="2127"/>
        <w:gridCol w:w="2835"/>
        <w:gridCol w:w="4252"/>
        <w:gridCol w:w="1985"/>
        <w:gridCol w:w="1559"/>
        <w:gridCol w:w="567"/>
      </w:tblGrid>
      <w:tr w:rsidR="00216659" w:rsidRPr="00F67C4A" w:rsidTr="008320C3">
        <w:trPr>
          <w:tblHeader/>
        </w:trPr>
        <w:tc>
          <w:tcPr>
            <w:tcW w:w="2127" w:type="dxa"/>
            <w:vAlign w:val="center"/>
          </w:tcPr>
          <w:p w:rsidR="00216659" w:rsidRPr="00F67C4A" w:rsidRDefault="00216659" w:rsidP="00A859F1">
            <w:pPr>
              <w:tabs>
                <w:tab w:val="left" w:pos="5385"/>
              </w:tabs>
              <w:spacing w:line="360" w:lineRule="auto"/>
              <w:rPr>
                <w:sz w:val="28"/>
                <w:szCs w:val="28"/>
              </w:rPr>
            </w:pPr>
            <w:r w:rsidRPr="00F67C4A">
              <w:rPr>
                <w:sz w:val="28"/>
                <w:szCs w:val="28"/>
              </w:rPr>
              <w:t>Вид лечения</w:t>
            </w:r>
            <w:r w:rsidR="00F206FD" w:rsidRPr="00F67C4A">
              <w:rPr>
                <w:sz w:val="28"/>
                <w:szCs w:val="28"/>
              </w:rPr>
              <w:t xml:space="preserve"> / общее число исследований</w:t>
            </w:r>
          </w:p>
        </w:tc>
        <w:tc>
          <w:tcPr>
            <w:tcW w:w="2835" w:type="dxa"/>
            <w:vAlign w:val="center"/>
          </w:tcPr>
          <w:p w:rsidR="00216659" w:rsidRPr="00F67C4A" w:rsidRDefault="00F206FD" w:rsidP="00A859F1">
            <w:pPr>
              <w:tabs>
                <w:tab w:val="left" w:pos="5385"/>
              </w:tabs>
              <w:spacing w:line="360" w:lineRule="auto"/>
              <w:rPr>
                <w:sz w:val="28"/>
                <w:szCs w:val="28"/>
              </w:rPr>
            </w:pPr>
            <w:r w:rsidRPr="00F67C4A">
              <w:rPr>
                <w:sz w:val="28"/>
                <w:szCs w:val="28"/>
              </w:rPr>
              <w:t>На каком этапе применяли</w:t>
            </w:r>
            <w:r w:rsidR="00216659" w:rsidRPr="00F67C4A">
              <w:rPr>
                <w:sz w:val="28"/>
                <w:szCs w:val="28"/>
              </w:rPr>
              <w:t xml:space="preserve"> </w:t>
            </w:r>
            <w:r w:rsidR="00024751" w:rsidRPr="00F67C4A">
              <w:rPr>
                <w:sz w:val="28"/>
                <w:szCs w:val="28"/>
              </w:rPr>
              <w:t>технологий ФРМ</w:t>
            </w:r>
          </w:p>
        </w:tc>
        <w:tc>
          <w:tcPr>
            <w:tcW w:w="4252" w:type="dxa"/>
            <w:vAlign w:val="center"/>
          </w:tcPr>
          <w:p w:rsidR="00216659" w:rsidRPr="00F67C4A" w:rsidRDefault="00F206FD" w:rsidP="00A859F1">
            <w:pPr>
              <w:tabs>
                <w:tab w:val="left" w:pos="5385"/>
              </w:tabs>
              <w:spacing w:line="360" w:lineRule="auto"/>
              <w:rPr>
                <w:sz w:val="28"/>
                <w:szCs w:val="28"/>
              </w:rPr>
            </w:pPr>
            <w:r w:rsidRPr="00F67C4A">
              <w:rPr>
                <w:sz w:val="28"/>
                <w:szCs w:val="28"/>
              </w:rPr>
              <w:t>Т</w:t>
            </w:r>
            <w:r w:rsidR="00024751" w:rsidRPr="00F67C4A">
              <w:rPr>
                <w:sz w:val="28"/>
                <w:szCs w:val="28"/>
              </w:rPr>
              <w:t>ехнологи</w:t>
            </w:r>
            <w:r w:rsidRPr="00F67C4A">
              <w:rPr>
                <w:sz w:val="28"/>
                <w:szCs w:val="28"/>
              </w:rPr>
              <w:t>я</w:t>
            </w:r>
            <w:r w:rsidR="00024751" w:rsidRPr="00F67C4A">
              <w:rPr>
                <w:sz w:val="28"/>
                <w:szCs w:val="28"/>
              </w:rPr>
              <w:t xml:space="preserve"> ФРМ</w:t>
            </w:r>
          </w:p>
        </w:tc>
        <w:tc>
          <w:tcPr>
            <w:tcW w:w="1985" w:type="dxa"/>
            <w:vAlign w:val="center"/>
          </w:tcPr>
          <w:p w:rsidR="00216659" w:rsidRPr="00F67C4A" w:rsidRDefault="00216659" w:rsidP="00A859F1">
            <w:pPr>
              <w:tabs>
                <w:tab w:val="left" w:pos="5385"/>
              </w:tabs>
              <w:spacing w:line="360" w:lineRule="auto"/>
              <w:rPr>
                <w:sz w:val="28"/>
                <w:szCs w:val="28"/>
              </w:rPr>
            </w:pPr>
            <w:r w:rsidRPr="00F67C4A">
              <w:rPr>
                <w:sz w:val="28"/>
                <w:szCs w:val="28"/>
              </w:rPr>
              <w:t xml:space="preserve">Средний балл по </w:t>
            </w:r>
            <w:r w:rsidR="00F206FD" w:rsidRPr="00F67C4A">
              <w:rPr>
                <w:sz w:val="28"/>
                <w:szCs w:val="28"/>
              </w:rPr>
              <w:t xml:space="preserve">шкале </w:t>
            </w:r>
            <w:r w:rsidRPr="00F67C4A">
              <w:rPr>
                <w:sz w:val="28"/>
                <w:szCs w:val="28"/>
              </w:rPr>
              <w:t>PEDro</w:t>
            </w:r>
            <w:r w:rsidR="00F206FD" w:rsidRPr="00F67C4A">
              <w:rPr>
                <w:sz w:val="28"/>
                <w:szCs w:val="28"/>
              </w:rPr>
              <w:t xml:space="preserve">, </w:t>
            </w:r>
            <w:r w:rsidR="00F206FD" w:rsidRPr="00F67C4A">
              <w:rPr>
                <w:sz w:val="28"/>
                <w:szCs w:val="28"/>
                <w:lang w:val="en-US"/>
              </w:rPr>
              <w:t>M</w:t>
            </w:r>
            <w:r w:rsidR="00F206FD" w:rsidRPr="00F67C4A">
              <w:rPr>
                <w:sz w:val="28"/>
                <w:szCs w:val="28"/>
              </w:rPr>
              <w:t>±</w:t>
            </w:r>
            <w:r w:rsidR="00F206FD" w:rsidRPr="00F67C4A">
              <w:rPr>
                <w:sz w:val="28"/>
                <w:szCs w:val="28"/>
                <w:lang w:val="en-US"/>
              </w:rPr>
              <w:t>m</w:t>
            </w:r>
          </w:p>
        </w:tc>
        <w:tc>
          <w:tcPr>
            <w:tcW w:w="1559" w:type="dxa"/>
            <w:vAlign w:val="center"/>
          </w:tcPr>
          <w:p w:rsidR="00216659" w:rsidRPr="00F67C4A" w:rsidRDefault="00216659" w:rsidP="00A859F1">
            <w:pPr>
              <w:tabs>
                <w:tab w:val="left" w:pos="5385"/>
              </w:tabs>
              <w:spacing w:line="360" w:lineRule="auto"/>
              <w:rPr>
                <w:sz w:val="28"/>
                <w:szCs w:val="28"/>
              </w:rPr>
            </w:pPr>
            <w:r w:rsidRPr="00F67C4A">
              <w:rPr>
                <w:sz w:val="28"/>
                <w:szCs w:val="28"/>
              </w:rPr>
              <w:t>Количество</w:t>
            </w:r>
            <w:r w:rsidR="00F206FD" w:rsidRPr="00F67C4A">
              <w:rPr>
                <w:sz w:val="28"/>
                <w:szCs w:val="28"/>
              </w:rPr>
              <w:t xml:space="preserve"> исследований</w:t>
            </w:r>
          </w:p>
        </w:tc>
        <w:tc>
          <w:tcPr>
            <w:tcW w:w="567" w:type="dxa"/>
            <w:vAlign w:val="center"/>
          </w:tcPr>
          <w:p w:rsidR="00216659" w:rsidRPr="00F67C4A" w:rsidRDefault="00216659" w:rsidP="00A859F1">
            <w:pPr>
              <w:tabs>
                <w:tab w:val="left" w:pos="5385"/>
              </w:tabs>
              <w:spacing w:line="360" w:lineRule="auto"/>
              <w:rPr>
                <w:sz w:val="28"/>
                <w:szCs w:val="28"/>
              </w:rPr>
            </w:pPr>
            <w:r w:rsidRPr="00F67C4A">
              <w:rPr>
                <w:sz w:val="28"/>
                <w:szCs w:val="28"/>
              </w:rPr>
              <w:t>%</w:t>
            </w:r>
          </w:p>
        </w:tc>
      </w:tr>
      <w:tr w:rsidR="00F206FD" w:rsidRPr="00F67C4A" w:rsidTr="008320C3">
        <w:trPr>
          <w:trHeight w:val="469"/>
        </w:trPr>
        <w:tc>
          <w:tcPr>
            <w:tcW w:w="2127" w:type="dxa"/>
            <w:vMerge w:val="restart"/>
            <w:vAlign w:val="center"/>
          </w:tcPr>
          <w:p w:rsidR="00F206FD" w:rsidRPr="00F67C4A" w:rsidRDefault="00F206FD" w:rsidP="00A859F1">
            <w:pPr>
              <w:tabs>
                <w:tab w:val="left" w:pos="5385"/>
              </w:tabs>
              <w:spacing w:line="360" w:lineRule="auto"/>
              <w:rPr>
                <w:sz w:val="28"/>
                <w:szCs w:val="28"/>
              </w:rPr>
            </w:pPr>
            <w:r w:rsidRPr="00F67C4A">
              <w:rPr>
                <w:sz w:val="28"/>
                <w:szCs w:val="28"/>
              </w:rPr>
              <w:t>Хирургическое лечение</w:t>
            </w:r>
          </w:p>
          <w:p w:rsidR="00F206FD" w:rsidRPr="00F67C4A" w:rsidRDefault="00F206FD" w:rsidP="00A859F1">
            <w:pPr>
              <w:tabs>
                <w:tab w:val="left" w:pos="5385"/>
              </w:tabs>
              <w:spacing w:line="360" w:lineRule="auto"/>
              <w:rPr>
                <w:sz w:val="28"/>
                <w:szCs w:val="28"/>
              </w:rPr>
            </w:pPr>
            <w:r w:rsidRPr="00F67C4A">
              <w:rPr>
                <w:sz w:val="28"/>
                <w:szCs w:val="28"/>
              </w:rPr>
              <w:t>37 (40%)</w:t>
            </w:r>
          </w:p>
        </w:tc>
        <w:tc>
          <w:tcPr>
            <w:tcW w:w="2835" w:type="dxa"/>
            <w:vMerge w:val="restart"/>
            <w:vAlign w:val="center"/>
          </w:tcPr>
          <w:p w:rsidR="00F206FD" w:rsidRPr="00F67C4A" w:rsidRDefault="00F206FD" w:rsidP="00A859F1">
            <w:pPr>
              <w:tabs>
                <w:tab w:val="left" w:pos="5385"/>
              </w:tabs>
              <w:spacing w:line="360" w:lineRule="auto"/>
              <w:rPr>
                <w:sz w:val="28"/>
                <w:szCs w:val="28"/>
              </w:rPr>
            </w:pPr>
            <w:r w:rsidRPr="00F67C4A">
              <w:rPr>
                <w:sz w:val="28"/>
                <w:szCs w:val="28"/>
              </w:rPr>
              <w:t>Предоперационный этап</w:t>
            </w:r>
          </w:p>
          <w:p w:rsidR="00F206FD" w:rsidRPr="00F67C4A" w:rsidRDefault="00F206FD" w:rsidP="00A859F1">
            <w:pPr>
              <w:tabs>
                <w:tab w:val="left" w:pos="5385"/>
              </w:tabs>
              <w:spacing w:line="360" w:lineRule="auto"/>
              <w:rPr>
                <w:sz w:val="28"/>
                <w:szCs w:val="28"/>
              </w:rPr>
            </w:pPr>
            <w:r w:rsidRPr="00F67C4A">
              <w:rPr>
                <w:sz w:val="28"/>
                <w:szCs w:val="28"/>
              </w:rPr>
              <w:t>13 (14%)</w:t>
            </w: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Физические упражнения</w:t>
            </w:r>
          </w:p>
        </w:tc>
        <w:tc>
          <w:tcPr>
            <w:tcW w:w="1985" w:type="dxa"/>
            <w:vAlign w:val="center"/>
          </w:tcPr>
          <w:p w:rsidR="00F206FD" w:rsidRPr="00F67C4A" w:rsidRDefault="00F206FD" w:rsidP="00A859F1">
            <w:pPr>
              <w:spacing w:line="360" w:lineRule="auto"/>
              <w:rPr>
                <w:sz w:val="28"/>
                <w:szCs w:val="28"/>
              </w:rPr>
            </w:pPr>
            <w:r w:rsidRPr="00F67C4A">
              <w:rPr>
                <w:sz w:val="28"/>
                <w:szCs w:val="28"/>
              </w:rPr>
              <w:t>8,67±0,30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12</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13</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proofErr w:type="spellStart"/>
            <w:r w:rsidRPr="00F67C4A">
              <w:rPr>
                <w:sz w:val="28"/>
                <w:szCs w:val="28"/>
              </w:rPr>
              <w:t>Аэрозольтерапия</w:t>
            </w:r>
            <w:proofErr w:type="spellEnd"/>
          </w:p>
        </w:tc>
        <w:tc>
          <w:tcPr>
            <w:tcW w:w="1985" w:type="dxa"/>
            <w:vAlign w:val="center"/>
          </w:tcPr>
          <w:p w:rsidR="00F206FD" w:rsidRPr="00F67C4A" w:rsidRDefault="00F206FD" w:rsidP="00A859F1">
            <w:pPr>
              <w:spacing w:line="360" w:lineRule="auto"/>
              <w:rPr>
                <w:sz w:val="28"/>
                <w:szCs w:val="28"/>
              </w:rPr>
            </w:pPr>
            <w:r w:rsidRPr="00F67C4A">
              <w:rPr>
                <w:sz w:val="28"/>
                <w:szCs w:val="28"/>
              </w:rPr>
              <w:t>4,00±0,00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restart"/>
            <w:vAlign w:val="center"/>
          </w:tcPr>
          <w:p w:rsidR="00F206FD" w:rsidRPr="00F67C4A" w:rsidRDefault="00F206FD" w:rsidP="00A859F1">
            <w:pPr>
              <w:tabs>
                <w:tab w:val="left" w:pos="5385"/>
              </w:tabs>
              <w:spacing w:line="360" w:lineRule="auto"/>
              <w:rPr>
                <w:sz w:val="28"/>
                <w:szCs w:val="28"/>
              </w:rPr>
            </w:pPr>
            <w:r w:rsidRPr="00F67C4A">
              <w:rPr>
                <w:sz w:val="28"/>
                <w:szCs w:val="28"/>
              </w:rPr>
              <w:t>Послеоперационный этап</w:t>
            </w:r>
          </w:p>
          <w:p w:rsidR="00F206FD" w:rsidRPr="00F67C4A" w:rsidRDefault="00F206FD" w:rsidP="00A859F1">
            <w:pPr>
              <w:tabs>
                <w:tab w:val="left" w:pos="5385"/>
              </w:tabs>
              <w:spacing w:line="360" w:lineRule="auto"/>
              <w:rPr>
                <w:sz w:val="28"/>
                <w:szCs w:val="28"/>
              </w:rPr>
            </w:pPr>
            <w:r w:rsidRPr="00F67C4A">
              <w:rPr>
                <w:sz w:val="28"/>
                <w:szCs w:val="28"/>
              </w:rPr>
              <w:t>24 (26%)</w:t>
            </w: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Физические упражнения</w:t>
            </w:r>
          </w:p>
        </w:tc>
        <w:tc>
          <w:tcPr>
            <w:tcW w:w="1985" w:type="dxa"/>
            <w:vAlign w:val="center"/>
          </w:tcPr>
          <w:p w:rsidR="00F206FD" w:rsidRPr="00F67C4A" w:rsidRDefault="00F206FD" w:rsidP="00A859F1">
            <w:pPr>
              <w:spacing w:line="360" w:lineRule="auto"/>
              <w:rPr>
                <w:sz w:val="28"/>
                <w:szCs w:val="28"/>
              </w:rPr>
            </w:pPr>
            <w:r w:rsidRPr="00F67C4A">
              <w:rPr>
                <w:sz w:val="28"/>
                <w:szCs w:val="28"/>
              </w:rPr>
              <w:t>7,31±0,35</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16</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18</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Низкочастотная электротерапия</w:t>
            </w:r>
          </w:p>
        </w:tc>
        <w:tc>
          <w:tcPr>
            <w:tcW w:w="1985" w:type="dxa"/>
            <w:vAlign w:val="center"/>
          </w:tcPr>
          <w:p w:rsidR="00F206FD" w:rsidRPr="00F67C4A" w:rsidRDefault="00F206FD" w:rsidP="00A859F1">
            <w:pPr>
              <w:spacing w:line="360" w:lineRule="auto"/>
              <w:rPr>
                <w:sz w:val="28"/>
                <w:szCs w:val="28"/>
              </w:rPr>
            </w:pPr>
            <w:r w:rsidRPr="00F67C4A">
              <w:rPr>
                <w:sz w:val="28"/>
                <w:szCs w:val="28"/>
              </w:rPr>
              <w:t>6,00±0,00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Традиционная оздоровительная гимнастика</w:t>
            </w:r>
          </w:p>
        </w:tc>
        <w:tc>
          <w:tcPr>
            <w:tcW w:w="1985" w:type="dxa"/>
            <w:vAlign w:val="center"/>
          </w:tcPr>
          <w:p w:rsidR="00F206FD" w:rsidRPr="00F67C4A" w:rsidRDefault="00F206FD" w:rsidP="00A859F1">
            <w:pPr>
              <w:spacing w:line="360" w:lineRule="auto"/>
              <w:rPr>
                <w:sz w:val="28"/>
                <w:szCs w:val="28"/>
              </w:rPr>
            </w:pPr>
            <w:r w:rsidRPr="00F67C4A">
              <w:rPr>
                <w:sz w:val="28"/>
                <w:szCs w:val="28"/>
              </w:rPr>
              <w:t>5,00±1,00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Вибротерапия</w:t>
            </w:r>
          </w:p>
        </w:tc>
        <w:tc>
          <w:tcPr>
            <w:tcW w:w="1985" w:type="dxa"/>
            <w:vAlign w:val="center"/>
          </w:tcPr>
          <w:p w:rsidR="00F206FD" w:rsidRPr="00F67C4A" w:rsidRDefault="00F206FD" w:rsidP="00A859F1">
            <w:pPr>
              <w:spacing w:line="360" w:lineRule="auto"/>
              <w:rPr>
                <w:sz w:val="28"/>
                <w:szCs w:val="28"/>
              </w:rPr>
            </w:pPr>
            <w:r w:rsidRPr="00F67C4A">
              <w:rPr>
                <w:sz w:val="28"/>
                <w:szCs w:val="28"/>
              </w:rPr>
              <w:t>5,00±0,00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8A302E" w:rsidP="00A859F1">
            <w:pPr>
              <w:tabs>
                <w:tab w:val="left" w:pos="5385"/>
              </w:tabs>
              <w:spacing w:line="360" w:lineRule="auto"/>
              <w:rPr>
                <w:sz w:val="28"/>
                <w:szCs w:val="28"/>
              </w:rPr>
            </w:pPr>
            <w:r w:rsidRPr="00F67C4A">
              <w:rPr>
                <w:sz w:val="28"/>
                <w:szCs w:val="28"/>
              </w:rPr>
              <w:t>Неинвазивная вентиляция легких</w:t>
            </w:r>
            <w:r w:rsidR="00B25B69" w:rsidRPr="00F67C4A">
              <w:rPr>
                <w:sz w:val="28"/>
                <w:szCs w:val="28"/>
              </w:rPr>
              <w:t xml:space="preserve"> (СРАР)</w:t>
            </w:r>
          </w:p>
        </w:tc>
        <w:tc>
          <w:tcPr>
            <w:tcW w:w="1985" w:type="dxa"/>
            <w:vAlign w:val="center"/>
          </w:tcPr>
          <w:p w:rsidR="00F206FD" w:rsidRPr="00F67C4A" w:rsidRDefault="00F206FD" w:rsidP="00A859F1">
            <w:pPr>
              <w:spacing w:line="360" w:lineRule="auto"/>
              <w:rPr>
                <w:sz w:val="28"/>
                <w:szCs w:val="28"/>
              </w:rPr>
            </w:pPr>
            <w:r w:rsidRPr="00F67C4A">
              <w:rPr>
                <w:sz w:val="28"/>
                <w:szCs w:val="28"/>
              </w:rPr>
              <w:t>6,00±0,00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Дыхательная гимнастика</w:t>
            </w:r>
          </w:p>
        </w:tc>
        <w:tc>
          <w:tcPr>
            <w:tcW w:w="1985" w:type="dxa"/>
            <w:vAlign w:val="center"/>
          </w:tcPr>
          <w:p w:rsidR="00F206FD" w:rsidRPr="00F67C4A" w:rsidRDefault="00F206FD" w:rsidP="00A859F1">
            <w:pPr>
              <w:spacing w:line="360" w:lineRule="auto"/>
              <w:rPr>
                <w:sz w:val="28"/>
                <w:szCs w:val="28"/>
              </w:rPr>
            </w:pPr>
            <w:r w:rsidRPr="00F67C4A">
              <w:rPr>
                <w:sz w:val="28"/>
                <w:szCs w:val="28"/>
              </w:rPr>
              <w:t>8,00±0,00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tcBorders>
              <w:bottom w:val="single" w:sz="36" w:space="0" w:color="auto"/>
            </w:tcBorders>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tcBorders>
              <w:bottom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Кинезиотейпирование</w:t>
            </w:r>
          </w:p>
        </w:tc>
        <w:tc>
          <w:tcPr>
            <w:tcW w:w="1985" w:type="dxa"/>
            <w:tcBorders>
              <w:bottom w:val="single" w:sz="36" w:space="0" w:color="auto"/>
            </w:tcBorders>
            <w:vAlign w:val="center"/>
          </w:tcPr>
          <w:p w:rsidR="00F206FD" w:rsidRPr="00F67C4A" w:rsidRDefault="00F206FD" w:rsidP="00A859F1">
            <w:pPr>
              <w:spacing w:line="360" w:lineRule="auto"/>
              <w:rPr>
                <w:sz w:val="28"/>
                <w:szCs w:val="28"/>
              </w:rPr>
            </w:pPr>
            <w:r w:rsidRPr="00F67C4A">
              <w:rPr>
                <w:sz w:val="28"/>
                <w:szCs w:val="28"/>
              </w:rPr>
              <w:t>7,00±0,00</w:t>
            </w:r>
          </w:p>
        </w:tc>
        <w:tc>
          <w:tcPr>
            <w:tcW w:w="1559" w:type="dxa"/>
            <w:tcBorders>
              <w:bottom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tcBorders>
              <w:bottom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val="restart"/>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Химиотерапия</w:t>
            </w:r>
          </w:p>
          <w:p w:rsidR="00F206FD" w:rsidRPr="00F67C4A" w:rsidRDefault="00F206FD" w:rsidP="00A859F1">
            <w:pPr>
              <w:tabs>
                <w:tab w:val="left" w:pos="5385"/>
              </w:tabs>
              <w:spacing w:line="360" w:lineRule="auto"/>
              <w:rPr>
                <w:sz w:val="28"/>
                <w:szCs w:val="28"/>
              </w:rPr>
            </w:pPr>
            <w:r w:rsidRPr="00F67C4A">
              <w:rPr>
                <w:sz w:val="28"/>
                <w:szCs w:val="28"/>
              </w:rPr>
              <w:t>11 (12%)</w:t>
            </w:r>
          </w:p>
        </w:tc>
        <w:tc>
          <w:tcPr>
            <w:tcW w:w="2835" w:type="dxa"/>
            <w:vMerge w:val="restart"/>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До химиотерапии</w:t>
            </w:r>
          </w:p>
          <w:p w:rsidR="00F206FD" w:rsidRPr="00F67C4A" w:rsidRDefault="00F206FD" w:rsidP="00A859F1">
            <w:pPr>
              <w:tabs>
                <w:tab w:val="left" w:pos="5385"/>
              </w:tabs>
              <w:spacing w:line="360" w:lineRule="auto"/>
              <w:rPr>
                <w:sz w:val="28"/>
                <w:szCs w:val="28"/>
              </w:rPr>
            </w:pPr>
            <w:r w:rsidRPr="00F67C4A">
              <w:rPr>
                <w:sz w:val="28"/>
                <w:szCs w:val="28"/>
              </w:rPr>
              <w:t>3 (3%)</w:t>
            </w:r>
          </w:p>
        </w:tc>
        <w:tc>
          <w:tcPr>
            <w:tcW w:w="4252"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Массаж</w:t>
            </w:r>
          </w:p>
        </w:tc>
        <w:tc>
          <w:tcPr>
            <w:tcW w:w="1985" w:type="dxa"/>
            <w:tcBorders>
              <w:top w:val="single" w:sz="36" w:space="0" w:color="auto"/>
            </w:tcBorders>
            <w:vAlign w:val="center"/>
          </w:tcPr>
          <w:p w:rsidR="00F206FD" w:rsidRPr="00F67C4A" w:rsidRDefault="00F206FD" w:rsidP="00A859F1">
            <w:pPr>
              <w:spacing w:line="360" w:lineRule="auto"/>
              <w:rPr>
                <w:sz w:val="28"/>
                <w:szCs w:val="28"/>
              </w:rPr>
            </w:pPr>
            <w:r w:rsidRPr="00F67C4A">
              <w:rPr>
                <w:sz w:val="28"/>
                <w:szCs w:val="28"/>
              </w:rPr>
              <w:t>4,00±0,00</w:t>
            </w:r>
          </w:p>
        </w:tc>
        <w:tc>
          <w:tcPr>
            <w:tcW w:w="1559"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Физические упражнения</w:t>
            </w:r>
          </w:p>
        </w:tc>
        <w:tc>
          <w:tcPr>
            <w:tcW w:w="1985" w:type="dxa"/>
            <w:vAlign w:val="center"/>
          </w:tcPr>
          <w:p w:rsidR="00F206FD" w:rsidRPr="00F67C4A" w:rsidRDefault="00F206FD" w:rsidP="00A859F1">
            <w:pPr>
              <w:spacing w:line="360" w:lineRule="auto"/>
              <w:rPr>
                <w:sz w:val="28"/>
                <w:szCs w:val="28"/>
              </w:rPr>
            </w:pPr>
            <w:r w:rsidRPr="00F67C4A">
              <w:rPr>
                <w:sz w:val="28"/>
                <w:szCs w:val="28"/>
              </w:rPr>
              <w:t>7,00±0,00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Низкочастотная электротерапия</w:t>
            </w:r>
          </w:p>
        </w:tc>
        <w:tc>
          <w:tcPr>
            <w:tcW w:w="1985" w:type="dxa"/>
            <w:vAlign w:val="center"/>
          </w:tcPr>
          <w:p w:rsidR="00F206FD" w:rsidRPr="00F67C4A" w:rsidRDefault="00F206FD" w:rsidP="00A859F1">
            <w:pPr>
              <w:spacing w:line="360" w:lineRule="auto"/>
              <w:rPr>
                <w:sz w:val="28"/>
                <w:szCs w:val="28"/>
              </w:rPr>
            </w:pPr>
            <w:r w:rsidRPr="00F67C4A">
              <w:rPr>
                <w:sz w:val="28"/>
                <w:szCs w:val="28"/>
              </w:rPr>
              <w:t>4,00±0,00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restart"/>
            <w:vAlign w:val="center"/>
          </w:tcPr>
          <w:p w:rsidR="00F206FD" w:rsidRPr="00F67C4A" w:rsidRDefault="00F206FD" w:rsidP="00A859F1">
            <w:pPr>
              <w:tabs>
                <w:tab w:val="left" w:pos="5385"/>
              </w:tabs>
              <w:spacing w:line="360" w:lineRule="auto"/>
              <w:rPr>
                <w:sz w:val="28"/>
                <w:szCs w:val="28"/>
              </w:rPr>
            </w:pPr>
            <w:r w:rsidRPr="00F67C4A">
              <w:rPr>
                <w:sz w:val="28"/>
                <w:szCs w:val="28"/>
              </w:rPr>
              <w:t>Во время химиотерапии</w:t>
            </w:r>
          </w:p>
          <w:p w:rsidR="00F206FD" w:rsidRPr="00F67C4A" w:rsidRDefault="00F206FD" w:rsidP="00A859F1">
            <w:pPr>
              <w:tabs>
                <w:tab w:val="left" w:pos="5385"/>
              </w:tabs>
              <w:spacing w:line="360" w:lineRule="auto"/>
              <w:rPr>
                <w:sz w:val="28"/>
                <w:szCs w:val="28"/>
              </w:rPr>
            </w:pPr>
            <w:r w:rsidRPr="00F67C4A">
              <w:rPr>
                <w:sz w:val="28"/>
                <w:szCs w:val="28"/>
              </w:rPr>
              <w:t>8 (9%)</w:t>
            </w: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Физические упражнения</w:t>
            </w:r>
          </w:p>
        </w:tc>
        <w:tc>
          <w:tcPr>
            <w:tcW w:w="1985" w:type="dxa"/>
            <w:vAlign w:val="center"/>
          </w:tcPr>
          <w:p w:rsidR="00F206FD" w:rsidRPr="00F67C4A" w:rsidRDefault="00F206FD" w:rsidP="00A859F1">
            <w:pPr>
              <w:spacing w:line="360" w:lineRule="auto"/>
              <w:rPr>
                <w:sz w:val="28"/>
                <w:szCs w:val="28"/>
              </w:rPr>
            </w:pPr>
            <w:r w:rsidRPr="00F67C4A">
              <w:rPr>
                <w:sz w:val="28"/>
                <w:szCs w:val="28"/>
              </w:rPr>
              <w:t>6,60±0,84</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5</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6</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Традиционная оздоровительная гимнастика</w:t>
            </w:r>
          </w:p>
        </w:tc>
        <w:tc>
          <w:tcPr>
            <w:tcW w:w="1985" w:type="dxa"/>
            <w:vAlign w:val="center"/>
          </w:tcPr>
          <w:p w:rsidR="00F206FD" w:rsidRPr="00F67C4A" w:rsidRDefault="006C78F6" w:rsidP="00A859F1">
            <w:pPr>
              <w:spacing w:line="360" w:lineRule="auto"/>
              <w:rPr>
                <w:sz w:val="28"/>
                <w:szCs w:val="28"/>
              </w:rPr>
            </w:pPr>
            <w:r w:rsidRPr="00F67C4A">
              <w:rPr>
                <w:sz w:val="28"/>
                <w:szCs w:val="28"/>
                <w:lang w:val="en-US"/>
              </w:rPr>
              <w:t>N</w:t>
            </w:r>
            <w:r w:rsidRPr="00F67C4A">
              <w:rPr>
                <w:sz w:val="28"/>
                <w:szCs w:val="28"/>
              </w:rPr>
              <w:t>/А</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tcBorders>
              <w:bottom w:val="single" w:sz="36" w:space="0" w:color="auto"/>
            </w:tcBorders>
            <w:vAlign w:val="center"/>
          </w:tcPr>
          <w:p w:rsidR="00F206FD" w:rsidRPr="00F67C4A" w:rsidRDefault="00F206FD" w:rsidP="00A859F1">
            <w:pPr>
              <w:tabs>
                <w:tab w:val="left" w:pos="5385"/>
              </w:tabs>
              <w:spacing w:line="360" w:lineRule="auto"/>
              <w:rPr>
                <w:sz w:val="28"/>
                <w:szCs w:val="28"/>
              </w:rPr>
            </w:pPr>
          </w:p>
        </w:tc>
        <w:tc>
          <w:tcPr>
            <w:tcW w:w="2835" w:type="dxa"/>
            <w:vMerge/>
            <w:tcBorders>
              <w:bottom w:val="single" w:sz="36" w:space="0" w:color="auto"/>
            </w:tcBorders>
            <w:vAlign w:val="center"/>
          </w:tcPr>
          <w:p w:rsidR="00F206FD" w:rsidRPr="00F67C4A" w:rsidRDefault="00F206FD" w:rsidP="00A859F1">
            <w:pPr>
              <w:tabs>
                <w:tab w:val="left" w:pos="5385"/>
              </w:tabs>
              <w:spacing w:line="360" w:lineRule="auto"/>
              <w:rPr>
                <w:sz w:val="28"/>
                <w:szCs w:val="28"/>
              </w:rPr>
            </w:pPr>
          </w:p>
        </w:tc>
        <w:tc>
          <w:tcPr>
            <w:tcW w:w="4252" w:type="dxa"/>
            <w:tcBorders>
              <w:bottom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Акупунктура</w:t>
            </w:r>
          </w:p>
        </w:tc>
        <w:tc>
          <w:tcPr>
            <w:tcW w:w="1985" w:type="dxa"/>
            <w:tcBorders>
              <w:bottom w:val="single" w:sz="36" w:space="0" w:color="auto"/>
            </w:tcBorders>
            <w:vAlign w:val="center"/>
          </w:tcPr>
          <w:p w:rsidR="00F206FD" w:rsidRPr="00F67C4A" w:rsidRDefault="00F206FD" w:rsidP="00A859F1">
            <w:pPr>
              <w:spacing w:line="360" w:lineRule="auto"/>
              <w:rPr>
                <w:sz w:val="28"/>
                <w:szCs w:val="28"/>
              </w:rPr>
            </w:pPr>
            <w:r w:rsidRPr="00F67C4A">
              <w:rPr>
                <w:sz w:val="28"/>
                <w:szCs w:val="28"/>
              </w:rPr>
              <w:t>8,00±2,00</w:t>
            </w:r>
          </w:p>
        </w:tc>
        <w:tc>
          <w:tcPr>
            <w:tcW w:w="1559" w:type="dxa"/>
            <w:tcBorders>
              <w:bottom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c>
          <w:tcPr>
            <w:tcW w:w="567" w:type="dxa"/>
            <w:tcBorders>
              <w:bottom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r>
      <w:tr w:rsidR="00F206FD" w:rsidRPr="00F67C4A" w:rsidTr="008320C3">
        <w:trPr>
          <w:trHeight w:val="470"/>
        </w:trPr>
        <w:tc>
          <w:tcPr>
            <w:tcW w:w="2127" w:type="dxa"/>
            <w:vMerge w:val="restart"/>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Лучевая терапия</w:t>
            </w:r>
          </w:p>
          <w:p w:rsidR="00F206FD" w:rsidRPr="00F67C4A" w:rsidRDefault="00F206FD" w:rsidP="00A859F1">
            <w:pPr>
              <w:tabs>
                <w:tab w:val="left" w:pos="5385"/>
              </w:tabs>
              <w:spacing w:line="360" w:lineRule="auto"/>
              <w:rPr>
                <w:sz w:val="28"/>
                <w:szCs w:val="28"/>
              </w:rPr>
            </w:pPr>
            <w:r w:rsidRPr="00F67C4A">
              <w:rPr>
                <w:sz w:val="28"/>
                <w:szCs w:val="28"/>
              </w:rPr>
              <w:t>2 (2%)</w:t>
            </w:r>
          </w:p>
        </w:tc>
        <w:tc>
          <w:tcPr>
            <w:tcW w:w="2835" w:type="dxa"/>
            <w:vMerge w:val="restart"/>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Во время лучевой терапии</w:t>
            </w:r>
          </w:p>
          <w:p w:rsidR="00F206FD" w:rsidRPr="00F67C4A" w:rsidRDefault="00F206FD" w:rsidP="00A859F1">
            <w:pPr>
              <w:tabs>
                <w:tab w:val="left" w:pos="5385"/>
              </w:tabs>
              <w:spacing w:line="360" w:lineRule="auto"/>
              <w:rPr>
                <w:sz w:val="28"/>
                <w:szCs w:val="28"/>
              </w:rPr>
            </w:pPr>
            <w:r w:rsidRPr="00F67C4A">
              <w:rPr>
                <w:sz w:val="28"/>
                <w:szCs w:val="28"/>
              </w:rPr>
              <w:t>2 (2%)</w:t>
            </w:r>
          </w:p>
        </w:tc>
        <w:tc>
          <w:tcPr>
            <w:tcW w:w="4252"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Физические упражнения</w:t>
            </w:r>
          </w:p>
        </w:tc>
        <w:tc>
          <w:tcPr>
            <w:tcW w:w="1985" w:type="dxa"/>
            <w:tcBorders>
              <w:top w:val="single" w:sz="36" w:space="0" w:color="auto"/>
            </w:tcBorders>
            <w:vAlign w:val="center"/>
          </w:tcPr>
          <w:p w:rsidR="00F206FD" w:rsidRPr="00F67C4A" w:rsidRDefault="00F206FD" w:rsidP="00A859F1">
            <w:pPr>
              <w:spacing w:line="360" w:lineRule="auto"/>
              <w:rPr>
                <w:sz w:val="28"/>
                <w:szCs w:val="28"/>
              </w:rPr>
            </w:pPr>
            <w:r w:rsidRPr="00F67C4A">
              <w:rPr>
                <w:sz w:val="28"/>
                <w:szCs w:val="28"/>
              </w:rPr>
              <w:t>7,00±0,00</w:t>
            </w:r>
          </w:p>
        </w:tc>
        <w:tc>
          <w:tcPr>
            <w:tcW w:w="1559"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tcBorders>
              <w:bottom w:val="single" w:sz="36" w:space="0" w:color="auto"/>
            </w:tcBorders>
            <w:vAlign w:val="center"/>
          </w:tcPr>
          <w:p w:rsidR="00F206FD" w:rsidRPr="00F67C4A" w:rsidRDefault="00F206FD" w:rsidP="00A859F1">
            <w:pPr>
              <w:tabs>
                <w:tab w:val="left" w:pos="5385"/>
              </w:tabs>
              <w:spacing w:line="360" w:lineRule="auto"/>
              <w:rPr>
                <w:sz w:val="28"/>
                <w:szCs w:val="28"/>
              </w:rPr>
            </w:pPr>
          </w:p>
        </w:tc>
        <w:tc>
          <w:tcPr>
            <w:tcW w:w="2835" w:type="dxa"/>
            <w:vMerge/>
            <w:tcBorders>
              <w:bottom w:val="single" w:sz="36" w:space="0" w:color="auto"/>
            </w:tcBorders>
            <w:vAlign w:val="center"/>
          </w:tcPr>
          <w:p w:rsidR="00F206FD" w:rsidRPr="00F67C4A" w:rsidRDefault="00F206FD" w:rsidP="00A859F1">
            <w:pPr>
              <w:tabs>
                <w:tab w:val="left" w:pos="5385"/>
              </w:tabs>
              <w:spacing w:line="360" w:lineRule="auto"/>
              <w:rPr>
                <w:sz w:val="28"/>
                <w:szCs w:val="28"/>
              </w:rPr>
            </w:pPr>
          </w:p>
        </w:tc>
        <w:tc>
          <w:tcPr>
            <w:tcW w:w="4252" w:type="dxa"/>
            <w:tcBorders>
              <w:bottom w:val="single" w:sz="36" w:space="0" w:color="auto"/>
            </w:tcBorders>
            <w:vAlign w:val="center"/>
          </w:tcPr>
          <w:p w:rsidR="00F206FD" w:rsidRPr="00F67C4A" w:rsidRDefault="008A302E" w:rsidP="00A859F1">
            <w:pPr>
              <w:tabs>
                <w:tab w:val="left" w:pos="5385"/>
              </w:tabs>
              <w:spacing w:line="360" w:lineRule="auto"/>
              <w:rPr>
                <w:sz w:val="28"/>
                <w:szCs w:val="28"/>
              </w:rPr>
            </w:pPr>
            <w:r w:rsidRPr="00F67C4A">
              <w:rPr>
                <w:sz w:val="28"/>
                <w:szCs w:val="28"/>
              </w:rPr>
              <w:t>Неинвазивная вентиляция легких</w:t>
            </w:r>
          </w:p>
        </w:tc>
        <w:tc>
          <w:tcPr>
            <w:tcW w:w="1985" w:type="dxa"/>
            <w:tcBorders>
              <w:bottom w:val="single" w:sz="36" w:space="0" w:color="auto"/>
            </w:tcBorders>
            <w:vAlign w:val="center"/>
          </w:tcPr>
          <w:p w:rsidR="00F206FD" w:rsidRPr="00F67C4A" w:rsidRDefault="00F206FD" w:rsidP="00A859F1">
            <w:pPr>
              <w:spacing w:line="360" w:lineRule="auto"/>
              <w:rPr>
                <w:sz w:val="28"/>
                <w:szCs w:val="28"/>
              </w:rPr>
            </w:pPr>
            <w:r w:rsidRPr="00F67C4A">
              <w:rPr>
                <w:sz w:val="28"/>
                <w:szCs w:val="28"/>
              </w:rPr>
              <w:t>6,00±0,00</w:t>
            </w:r>
          </w:p>
        </w:tc>
        <w:tc>
          <w:tcPr>
            <w:tcW w:w="1559" w:type="dxa"/>
            <w:tcBorders>
              <w:bottom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tcBorders>
              <w:bottom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val="restart"/>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Паллиативная терапия</w:t>
            </w:r>
          </w:p>
          <w:p w:rsidR="00F206FD" w:rsidRPr="00F67C4A" w:rsidRDefault="00F206FD" w:rsidP="00A859F1">
            <w:pPr>
              <w:tabs>
                <w:tab w:val="left" w:pos="5385"/>
              </w:tabs>
              <w:spacing w:line="360" w:lineRule="auto"/>
              <w:rPr>
                <w:sz w:val="28"/>
                <w:szCs w:val="28"/>
              </w:rPr>
            </w:pPr>
            <w:r w:rsidRPr="00F67C4A">
              <w:rPr>
                <w:sz w:val="28"/>
                <w:szCs w:val="28"/>
              </w:rPr>
              <w:t>31 (33%)</w:t>
            </w:r>
          </w:p>
        </w:tc>
        <w:tc>
          <w:tcPr>
            <w:tcW w:w="2835" w:type="dxa"/>
            <w:vMerge w:val="restart"/>
            <w:tcBorders>
              <w:top w:val="single" w:sz="36" w:space="0" w:color="auto"/>
            </w:tcBorders>
            <w:vAlign w:val="center"/>
          </w:tcPr>
          <w:p w:rsidR="00F206FD" w:rsidRPr="00F67C4A" w:rsidRDefault="00F206FD" w:rsidP="00A859F1">
            <w:pPr>
              <w:tabs>
                <w:tab w:val="left" w:pos="5385"/>
              </w:tabs>
              <w:spacing w:line="360" w:lineRule="auto"/>
              <w:rPr>
                <w:sz w:val="28"/>
                <w:szCs w:val="28"/>
              </w:rPr>
            </w:pPr>
          </w:p>
        </w:tc>
        <w:tc>
          <w:tcPr>
            <w:tcW w:w="4252"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Физические упражнения</w:t>
            </w:r>
          </w:p>
        </w:tc>
        <w:tc>
          <w:tcPr>
            <w:tcW w:w="1985" w:type="dxa"/>
            <w:tcBorders>
              <w:top w:val="single" w:sz="36" w:space="0" w:color="auto"/>
            </w:tcBorders>
            <w:vAlign w:val="center"/>
          </w:tcPr>
          <w:p w:rsidR="00F206FD" w:rsidRPr="00F67C4A" w:rsidRDefault="00F206FD" w:rsidP="00A859F1">
            <w:pPr>
              <w:spacing w:line="360" w:lineRule="auto"/>
              <w:rPr>
                <w:sz w:val="28"/>
                <w:szCs w:val="28"/>
              </w:rPr>
            </w:pPr>
            <w:r w:rsidRPr="00F67C4A">
              <w:rPr>
                <w:sz w:val="28"/>
                <w:szCs w:val="28"/>
              </w:rPr>
              <w:t>6,52±0,33</w:t>
            </w:r>
          </w:p>
        </w:tc>
        <w:tc>
          <w:tcPr>
            <w:tcW w:w="1559"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23</w:t>
            </w:r>
          </w:p>
        </w:tc>
        <w:tc>
          <w:tcPr>
            <w:tcW w:w="567"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25</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Массаж</w:t>
            </w:r>
          </w:p>
        </w:tc>
        <w:tc>
          <w:tcPr>
            <w:tcW w:w="1985" w:type="dxa"/>
            <w:vAlign w:val="center"/>
          </w:tcPr>
          <w:p w:rsidR="00F206FD" w:rsidRPr="00F67C4A" w:rsidRDefault="00F206FD" w:rsidP="00A859F1">
            <w:pPr>
              <w:spacing w:line="360" w:lineRule="auto"/>
              <w:rPr>
                <w:sz w:val="28"/>
                <w:szCs w:val="28"/>
              </w:rPr>
            </w:pPr>
            <w:r w:rsidRPr="00F67C4A">
              <w:rPr>
                <w:sz w:val="28"/>
                <w:szCs w:val="28"/>
              </w:rPr>
              <w:t>5,00±0,00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proofErr w:type="spellStart"/>
            <w:r w:rsidRPr="00F67C4A">
              <w:rPr>
                <w:sz w:val="28"/>
                <w:szCs w:val="28"/>
              </w:rPr>
              <w:t>Аэрозольтерапия</w:t>
            </w:r>
            <w:proofErr w:type="spellEnd"/>
          </w:p>
        </w:tc>
        <w:tc>
          <w:tcPr>
            <w:tcW w:w="1985" w:type="dxa"/>
            <w:vAlign w:val="center"/>
          </w:tcPr>
          <w:p w:rsidR="00F206FD" w:rsidRPr="00F67C4A" w:rsidRDefault="00F206FD" w:rsidP="00A859F1">
            <w:pPr>
              <w:spacing w:line="360" w:lineRule="auto"/>
              <w:rPr>
                <w:sz w:val="28"/>
                <w:szCs w:val="28"/>
              </w:rPr>
            </w:pPr>
            <w:r w:rsidRPr="00F67C4A">
              <w:rPr>
                <w:sz w:val="28"/>
                <w:szCs w:val="28"/>
              </w:rPr>
              <w:t>5,00±0,00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Акупунктура</w:t>
            </w:r>
          </w:p>
        </w:tc>
        <w:tc>
          <w:tcPr>
            <w:tcW w:w="1985" w:type="dxa"/>
            <w:vAlign w:val="center"/>
          </w:tcPr>
          <w:p w:rsidR="00F206FD" w:rsidRPr="00F67C4A" w:rsidRDefault="00F206FD" w:rsidP="00A859F1">
            <w:pPr>
              <w:spacing w:line="360" w:lineRule="auto"/>
              <w:rPr>
                <w:sz w:val="28"/>
                <w:szCs w:val="28"/>
              </w:rPr>
            </w:pPr>
            <w:r w:rsidRPr="00F67C4A">
              <w:rPr>
                <w:sz w:val="28"/>
                <w:szCs w:val="28"/>
              </w:rPr>
              <w:t>7,67±0,63</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3</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3</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Традиционная оздоровительная гимнастика</w:t>
            </w:r>
          </w:p>
        </w:tc>
        <w:tc>
          <w:tcPr>
            <w:tcW w:w="1985" w:type="dxa"/>
            <w:vAlign w:val="center"/>
          </w:tcPr>
          <w:p w:rsidR="00F206FD" w:rsidRPr="00F67C4A" w:rsidRDefault="00F206FD" w:rsidP="00A859F1">
            <w:pPr>
              <w:spacing w:line="360" w:lineRule="auto"/>
              <w:rPr>
                <w:sz w:val="28"/>
                <w:szCs w:val="28"/>
              </w:rPr>
            </w:pPr>
            <w:r w:rsidRPr="00F67C4A">
              <w:rPr>
                <w:sz w:val="28"/>
                <w:szCs w:val="28"/>
              </w:rPr>
              <w:t>6,50±1,50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Аудиовизуальная релаксация</w:t>
            </w:r>
          </w:p>
        </w:tc>
        <w:tc>
          <w:tcPr>
            <w:tcW w:w="1985" w:type="dxa"/>
            <w:vAlign w:val="center"/>
          </w:tcPr>
          <w:p w:rsidR="00F206FD" w:rsidRPr="00F67C4A" w:rsidRDefault="006C78F6" w:rsidP="00A859F1">
            <w:pPr>
              <w:spacing w:line="360" w:lineRule="auto"/>
              <w:rPr>
                <w:sz w:val="28"/>
                <w:szCs w:val="28"/>
              </w:rPr>
            </w:pPr>
            <w:r w:rsidRPr="00F67C4A">
              <w:rPr>
                <w:sz w:val="28"/>
                <w:szCs w:val="28"/>
                <w:lang w:val="en-US"/>
              </w:rPr>
              <w:t>N</w:t>
            </w:r>
            <w:r w:rsidRPr="00F67C4A">
              <w:rPr>
                <w:sz w:val="28"/>
                <w:szCs w:val="28"/>
              </w:rPr>
              <w:t>/А</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70"/>
        </w:trPr>
        <w:tc>
          <w:tcPr>
            <w:tcW w:w="2127" w:type="dxa"/>
            <w:vMerge w:val="restart"/>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 xml:space="preserve">Прочие (без </w:t>
            </w:r>
            <w:r w:rsidRPr="00F67C4A">
              <w:rPr>
                <w:sz w:val="28"/>
                <w:szCs w:val="28"/>
              </w:rPr>
              <w:lastRenderedPageBreak/>
              <w:t>указания вида и этапа лечения)</w:t>
            </w:r>
          </w:p>
          <w:p w:rsidR="00F206FD" w:rsidRPr="00F67C4A" w:rsidRDefault="00F206FD" w:rsidP="00A859F1">
            <w:pPr>
              <w:tabs>
                <w:tab w:val="left" w:pos="5385"/>
              </w:tabs>
              <w:spacing w:line="360" w:lineRule="auto"/>
              <w:rPr>
                <w:sz w:val="28"/>
                <w:szCs w:val="28"/>
              </w:rPr>
            </w:pPr>
            <w:r w:rsidRPr="00F67C4A">
              <w:rPr>
                <w:sz w:val="28"/>
                <w:szCs w:val="28"/>
              </w:rPr>
              <w:t>12 (13%)</w:t>
            </w:r>
          </w:p>
        </w:tc>
        <w:tc>
          <w:tcPr>
            <w:tcW w:w="2835" w:type="dxa"/>
            <w:vMerge w:val="restart"/>
            <w:tcBorders>
              <w:top w:val="single" w:sz="36" w:space="0" w:color="auto"/>
            </w:tcBorders>
            <w:vAlign w:val="center"/>
          </w:tcPr>
          <w:p w:rsidR="00F206FD" w:rsidRPr="00F67C4A" w:rsidRDefault="00F206FD" w:rsidP="00A859F1">
            <w:pPr>
              <w:tabs>
                <w:tab w:val="left" w:pos="5385"/>
              </w:tabs>
              <w:spacing w:line="360" w:lineRule="auto"/>
              <w:rPr>
                <w:sz w:val="28"/>
                <w:szCs w:val="28"/>
              </w:rPr>
            </w:pPr>
          </w:p>
        </w:tc>
        <w:tc>
          <w:tcPr>
            <w:tcW w:w="4252"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Физические упражнения</w:t>
            </w:r>
          </w:p>
        </w:tc>
        <w:tc>
          <w:tcPr>
            <w:tcW w:w="1985" w:type="dxa"/>
            <w:tcBorders>
              <w:top w:val="single" w:sz="36" w:space="0" w:color="auto"/>
            </w:tcBorders>
            <w:vAlign w:val="center"/>
          </w:tcPr>
          <w:p w:rsidR="00F206FD" w:rsidRPr="00F67C4A" w:rsidRDefault="00F206FD" w:rsidP="00A859F1">
            <w:pPr>
              <w:spacing w:line="360" w:lineRule="auto"/>
              <w:rPr>
                <w:sz w:val="28"/>
                <w:szCs w:val="28"/>
              </w:rPr>
            </w:pPr>
            <w:r w:rsidRPr="00F67C4A">
              <w:rPr>
                <w:sz w:val="28"/>
                <w:szCs w:val="28"/>
              </w:rPr>
              <w:t>5,67±0,84</w:t>
            </w:r>
          </w:p>
        </w:tc>
        <w:tc>
          <w:tcPr>
            <w:tcW w:w="1559"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6</w:t>
            </w:r>
          </w:p>
        </w:tc>
        <w:tc>
          <w:tcPr>
            <w:tcW w:w="567" w:type="dxa"/>
            <w:tcBorders>
              <w:top w:val="single" w:sz="36" w:space="0" w:color="auto"/>
            </w:tcBorders>
            <w:vAlign w:val="center"/>
          </w:tcPr>
          <w:p w:rsidR="00F206FD" w:rsidRPr="00F67C4A" w:rsidRDefault="00F206FD" w:rsidP="00A859F1">
            <w:pPr>
              <w:tabs>
                <w:tab w:val="left" w:pos="5385"/>
              </w:tabs>
              <w:spacing w:line="360" w:lineRule="auto"/>
              <w:rPr>
                <w:sz w:val="28"/>
                <w:szCs w:val="28"/>
              </w:rPr>
            </w:pPr>
            <w:r w:rsidRPr="00F67C4A">
              <w:rPr>
                <w:sz w:val="28"/>
                <w:szCs w:val="28"/>
              </w:rPr>
              <w:t>7</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AE32BF" w:rsidP="00A859F1">
            <w:pPr>
              <w:tabs>
                <w:tab w:val="left" w:pos="5385"/>
              </w:tabs>
              <w:spacing w:line="360" w:lineRule="auto"/>
              <w:rPr>
                <w:sz w:val="28"/>
                <w:szCs w:val="28"/>
              </w:rPr>
            </w:pPr>
            <w:proofErr w:type="spellStart"/>
            <w:r w:rsidRPr="00F67C4A">
              <w:rPr>
                <w:sz w:val="28"/>
                <w:szCs w:val="28"/>
              </w:rPr>
              <w:t>Оксигеногелиотерапия</w:t>
            </w:r>
            <w:proofErr w:type="spellEnd"/>
          </w:p>
        </w:tc>
        <w:tc>
          <w:tcPr>
            <w:tcW w:w="1985" w:type="dxa"/>
            <w:vAlign w:val="center"/>
          </w:tcPr>
          <w:p w:rsidR="00F206FD" w:rsidRPr="00F67C4A" w:rsidRDefault="00F206FD" w:rsidP="00A859F1">
            <w:pPr>
              <w:spacing w:line="360" w:lineRule="auto"/>
              <w:rPr>
                <w:sz w:val="28"/>
                <w:szCs w:val="28"/>
              </w:rPr>
            </w:pPr>
            <w:r w:rsidRPr="00F67C4A">
              <w:rPr>
                <w:sz w:val="28"/>
                <w:szCs w:val="28"/>
              </w:rPr>
              <w:t>5,00±0,00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5A17F0" w:rsidP="00A859F1">
            <w:pPr>
              <w:tabs>
                <w:tab w:val="left" w:pos="5385"/>
              </w:tabs>
              <w:spacing w:line="360" w:lineRule="auto"/>
              <w:rPr>
                <w:sz w:val="28"/>
                <w:szCs w:val="28"/>
              </w:rPr>
            </w:pPr>
            <w:r w:rsidRPr="00F67C4A">
              <w:rPr>
                <w:sz w:val="28"/>
                <w:szCs w:val="28"/>
              </w:rPr>
              <w:t>Низкочастотная э</w:t>
            </w:r>
            <w:r w:rsidR="00F206FD" w:rsidRPr="00F67C4A">
              <w:rPr>
                <w:sz w:val="28"/>
                <w:szCs w:val="28"/>
              </w:rPr>
              <w:t>лектротерапия</w:t>
            </w:r>
          </w:p>
        </w:tc>
        <w:tc>
          <w:tcPr>
            <w:tcW w:w="1985" w:type="dxa"/>
            <w:vAlign w:val="center"/>
          </w:tcPr>
          <w:p w:rsidR="00F206FD" w:rsidRPr="00F67C4A" w:rsidRDefault="00F206FD" w:rsidP="00A859F1">
            <w:pPr>
              <w:spacing w:line="360" w:lineRule="auto"/>
              <w:rPr>
                <w:sz w:val="28"/>
                <w:szCs w:val="28"/>
              </w:rPr>
            </w:pPr>
            <w:r w:rsidRPr="00F67C4A">
              <w:rPr>
                <w:sz w:val="28"/>
                <w:szCs w:val="28"/>
              </w:rPr>
              <w:t>4,00±0,00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Традиционная оздоровительная гимнастика</w:t>
            </w:r>
          </w:p>
        </w:tc>
        <w:tc>
          <w:tcPr>
            <w:tcW w:w="1985" w:type="dxa"/>
            <w:vAlign w:val="center"/>
          </w:tcPr>
          <w:p w:rsidR="00F206FD" w:rsidRPr="00F67C4A" w:rsidRDefault="00F206FD" w:rsidP="00A859F1">
            <w:pPr>
              <w:spacing w:line="360" w:lineRule="auto"/>
              <w:rPr>
                <w:sz w:val="28"/>
                <w:szCs w:val="28"/>
              </w:rPr>
            </w:pPr>
            <w:r w:rsidRPr="00F67C4A">
              <w:rPr>
                <w:sz w:val="28"/>
                <w:szCs w:val="28"/>
              </w:rPr>
              <w:t>6,50±1,50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2</w:t>
            </w:r>
          </w:p>
        </w:tc>
      </w:tr>
      <w:tr w:rsidR="00F206FD" w:rsidRPr="00F67C4A" w:rsidTr="008320C3">
        <w:trPr>
          <w:trHeight w:val="469"/>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Акупунктура</w:t>
            </w:r>
          </w:p>
        </w:tc>
        <w:tc>
          <w:tcPr>
            <w:tcW w:w="1985" w:type="dxa"/>
            <w:vAlign w:val="center"/>
          </w:tcPr>
          <w:p w:rsidR="00F206FD" w:rsidRPr="00F67C4A" w:rsidRDefault="00F206FD" w:rsidP="00A859F1">
            <w:pPr>
              <w:spacing w:line="360" w:lineRule="auto"/>
              <w:rPr>
                <w:sz w:val="28"/>
                <w:szCs w:val="28"/>
              </w:rPr>
            </w:pPr>
            <w:r w:rsidRPr="00F67C4A">
              <w:rPr>
                <w:sz w:val="28"/>
                <w:szCs w:val="28"/>
              </w:rPr>
              <w:t>7,00±0,00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r w:rsidR="00F206FD" w:rsidRPr="00F67C4A" w:rsidTr="008320C3">
        <w:trPr>
          <w:trHeight w:val="470"/>
        </w:trPr>
        <w:tc>
          <w:tcPr>
            <w:tcW w:w="2127" w:type="dxa"/>
            <w:vMerge/>
            <w:vAlign w:val="center"/>
          </w:tcPr>
          <w:p w:rsidR="00F206FD" w:rsidRPr="00F67C4A" w:rsidRDefault="00F206FD" w:rsidP="00A859F1">
            <w:pPr>
              <w:tabs>
                <w:tab w:val="left" w:pos="5385"/>
              </w:tabs>
              <w:spacing w:line="360" w:lineRule="auto"/>
              <w:rPr>
                <w:sz w:val="28"/>
                <w:szCs w:val="28"/>
              </w:rPr>
            </w:pPr>
          </w:p>
        </w:tc>
        <w:tc>
          <w:tcPr>
            <w:tcW w:w="2835" w:type="dxa"/>
            <w:vMerge/>
            <w:vAlign w:val="center"/>
          </w:tcPr>
          <w:p w:rsidR="00F206FD" w:rsidRPr="00F67C4A" w:rsidRDefault="00F206FD" w:rsidP="00A859F1">
            <w:pPr>
              <w:tabs>
                <w:tab w:val="left" w:pos="5385"/>
              </w:tabs>
              <w:spacing w:line="360" w:lineRule="auto"/>
              <w:rPr>
                <w:sz w:val="28"/>
                <w:szCs w:val="28"/>
              </w:rPr>
            </w:pPr>
          </w:p>
        </w:tc>
        <w:tc>
          <w:tcPr>
            <w:tcW w:w="4252" w:type="dxa"/>
            <w:vAlign w:val="center"/>
          </w:tcPr>
          <w:p w:rsidR="00F206FD" w:rsidRPr="00F67C4A" w:rsidRDefault="00F206FD" w:rsidP="00A859F1">
            <w:pPr>
              <w:tabs>
                <w:tab w:val="left" w:pos="5385"/>
              </w:tabs>
              <w:spacing w:line="360" w:lineRule="auto"/>
              <w:rPr>
                <w:sz w:val="28"/>
                <w:szCs w:val="28"/>
              </w:rPr>
            </w:pPr>
            <w:r w:rsidRPr="00F67C4A">
              <w:rPr>
                <w:sz w:val="28"/>
                <w:szCs w:val="28"/>
              </w:rPr>
              <w:t>Дыхательная гимнастика</w:t>
            </w:r>
          </w:p>
        </w:tc>
        <w:tc>
          <w:tcPr>
            <w:tcW w:w="1985" w:type="dxa"/>
            <w:vAlign w:val="center"/>
          </w:tcPr>
          <w:p w:rsidR="00F206FD" w:rsidRPr="00F67C4A" w:rsidRDefault="00F206FD" w:rsidP="00A859F1">
            <w:pPr>
              <w:spacing w:line="360" w:lineRule="auto"/>
              <w:rPr>
                <w:sz w:val="28"/>
                <w:szCs w:val="28"/>
              </w:rPr>
            </w:pPr>
            <w:r w:rsidRPr="00F67C4A">
              <w:rPr>
                <w:sz w:val="28"/>
                <w:szCs w:val="28"/>
              </w:rPr>
              <w:t>5,00±0,00</w:t>
            </w:r>
          </w:p>
        </w:tc>
        <w:tc>
          <w:tcPr>
            <w:tcW w:w="1559"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c>
          <w:tcPr>
            <w:tcW w:w="567" w:type="dxa"/>
            <w:vAlign w:val="center"/>
          </w:tcPr>
          <w:p w:rsidR="00F206FD" w:rsidRPr="00F67C4A" w:rsidRDefault="00F206FD" w:rsidP="00A859F1">
            <w:pPr>
              <w:tabs>
                <w:tab w:val="left" w:pos="5385"/>
              </w:tabs>
              <w:spacing w:line="360" w:lineRule="auto"/>
              <w:rPr>
                <w:sz w:val="28"/>
                <w:szCs w:val="28"/>
              </w:rPr>
            </w:pPr>
            <w:r w:rsidRPr="00F67C4A">
              <w:rPr>
                <w:sz w:val="28"/>
                <w:szCs w:val="28"/>
              </w:rPr>
              <w:t>1</w:t>
            </w:r>
          </w:p>
        </w:tc>
      </w:tr>
    </w:tbl>
    <w:p w:rsidR="00115A7D" w:rsidRPr="00F67C4A" w:rsidRDefault="00024751" w:rsidP="00A859F1">
      <w:pPr>
        <w:spacing w:line="360" w:lineRule="auto"/>
        <w:rPr>
          <w:spacing w:val="-4"/>
          <w:sz w:val="28"/>
          <w:szCs w:val="28"/>
        </w:rPr>
      </w:pPr>
      <w:r w:rsidRPr="00F67C4A">
        <w:rPr>
          <w:spacing w:val="-4"/>
          <w:sz w:val="28"/>
          <w:szCs w:val="28"/>
        </w:rPr>
        <w:t xml:space="preserve">Примечание: </w:t>
      </w:r>
      <w:r w:rsidR="00F206FD" w:rsidRPr="00F67C4A">
        <w:rPr>
          <w:spacing w:val="-4"/>
          <w:sz w:val="28"/>
          <w:szCs w:val="28"/>
        </w:rPr>
        <w:t xml:space="preserve">Все проценты в таблице рассчитаны от общего числа </w:t>
      </w:r>
      <w:r w:rsidR="00115A7D" w:rsidRPr="00F67C4A">
        <w:rPr>
          <w:spacing w:val="-4"/>
          <w:sz w:val="28"/>
          <w:szCs w:val="28"/>
        </w:rPr>
        <w:t xml:space="preserve">доброкачественных </w:t>
      </w:r>
      <w:r w:rsidR="00F206FD" w:rsidRPr="00F67C4A">
        <w:rPr>
          <w:spacing w:val="-4"/>
          <w:sz w:val="28"/>
          <w:szCs w:val="28"/>
        </w:rPr>
        <w:t>публикаций</w:t>
      </w:r>
      <w:r w:rsidR="00115A7D" w:rsidRPr="00F67C4A">
        <w:rPr>
          <w:spacing w:val="-4"/>
          <w:sz w:val="28"/>
          <w:szCs w:val="28"/>
        </w:rPr>
        <w:t xml:space="preserve"> (93 исследования)</w:t>
      </w:r>
      <w:r w:rsidR="00F206FD" w:rsidRPr="00F67C4A">
        <w:rPr>
          <w:spacing w:val="-4"/>
          <w:sz w:val="28"/>
          <w:szCs w:val="28"/>
        </w:rPr>
        <w:t xml:space="preserve">, представленных в специализированной базе данных доказательных исследований </w:t>
      </w:r>
      <w:r w:rsidR="00F206FD" w:rsidRPr="00F67C4A">
        <w:rPr>
          <w:spacing w:val="-4"/>
          <w:sz w:val="28"/>
          <w:szCs w:val="28"/>
          <w:lang w:val="en-US"/>
        </w:rPr>
        <w:t>PEDro</w:t>
      </w:r>
      <w:r w:rsidR="00F206FD" w:rsidRPr="00F67C4A">
        <w:rPr>
          <w:spacing w:val="-4"/>
          <w:sz w:val="28"/>
          <w:szCs w:val="28"/>
        </w:rPr>
        <w:t xml:space="preserve"> по состоянию на 1 декабря 2018 г.</w:t>
      </w:r>
    </w:p>
    <w:p w:rsidR="000A642D" w:rsidRPr="00F67C4A" w:rsidRDefault="000A642D" w:rsidP="00A859F1">
      <w:pPr>
        <w:spacing w:line="360" w:lineRule="auto"/>
        <w:rPr>
          <w:sz w:val="28"/>
          <w:szCs w:val="28"/>
        </w:rPr>
        <w:sectPr w:rsidR="000A642D" w:rsidRPr="00F67C4A" w:rsidSect="00A859F1">
          <w:pgSz w:w="16840" w:h="11900" w:orient="landscape"/>
          <w:pgMar w:top="623" w:right="1127" w:bottom="851" w:left="1985" w:header="709" w:footer="709" w:gutter="0"/>
          <w:cols w:space="708"/>
          <w:docGrid w:linePitch="360"/>
        </w:sectPr>
      </w:pPr>
    </w:p>
    <w:p w:rsidR="00D01C63" w:rsidRPr="00F67C4A" w:rsidRDefault="00346C58" w:rsidP="00A859F1">
      <w:pPr>
        <w:spacing w:line="360" w:lineRule="auto"/>
        <w:rPr>
          <w:sz w:val="28"/>
          <w:szCs w:val="28"/>
        </w:rPr>
      </w:pPr>
      <w:r w:rsidRPr="00F67C4A">
        <w:rPr>
          <w:sz w:val="28"/>
          <w:szCs w:val="28"/>
        </w:rPr>
        <w:lastRenderedPageBreak/>
        <w:t xml:space="preserve">Таблица </w:t>
      </w:r>
      <w:r w:rsidR="00D01C63" w:rsidRPr="00F67C4A">
        <w:rPr>
          <w:sz w:val="28"/>
          <w:szCs w:val="28"/>
        </w:rPr>
        <w:t>3</w:t>
      </w:r>
      <w:r w:rsidRPr="00F67C4A">
        <w:rPr>
          <w:sz w:val="28"/>
          <w:szCs w:val="28"/>
        </w:rPr>
        <w:t>.</w:t>
      </w:r>
    </w:p>
    <w:p w:rsidR="00A018CC" w:rsidRPr="00F67C4A" w:rsidRDefault="009360D4" w:rsidP="00A859F1">
      <w:pPr>
        <w:spacing w:line="360" w:lineRule="auto"/>
        <w:rPr>
          <w:sz w:val="28"/>
          <w:szCs w:val="28"/>
        </w:rPr>
      </w:pPr>
      <w:r w:rsidRPr="00F67C4A">
        <w:rPr>
          <w:sz w:val="28"/>
          <w:szCs w:val="28"/>
        </w:rPr>
        <w:t>Таблица доказательств эффективности</w:t>
      </w:r>
      <w:r w:rsidR="00346C58" w:rsidRPr="00F67C4A">
        <w:rPr>
          <w:sz w:val="28"/>
          <w:szCs w:val="28"/>
        </w:rPr>
        <w:t xml:space="preserve"> применени</w:t>
      </w:r>
      <w:r w:rsidRPr="00F67C4A">
        <w:rPr>
          <w:sz w:val="28"/>
          <w:szCs w:val="28"/>
        </w:rPr>
        <w:t xml:space="preserve">я </w:t>
      </w:r>
      <w:r w:rsidR="00F206FD" w:rsidRPr="00F67C4A">
        <w:rPr>
          <w:sz w:val="28"/>
          <w:szCs w:val="28"/>
        </w:rPr>
        <w:t>технологий ФРМ</w:t>
      </w:r>
      <w:r w:rsidR="00346C58" w:rsidRPr="00F67C4A">
        <w:rPr>
          <w:sz w:val="28"/>
          <w:szCs w:val="28"/>
        </w:rPr>
        <w:t xml:space="preserve"> </w:t>
      </w:r>
      <w:r w:rsidRPr="00F67C4A">
        <w:rPr>
          <w:sz w:val="28"/>
          <w:szCs w:val="28"/>
        </w:rPr>
        <w:t>у</w:t>
      </w:r>
      <w:r w:rsidR="00346C58" w:rsidRPr="00F67C4A">
        <w:rPr>
          <w:sz w:val="28"/>
          <w:szCs w:val="28"/>
        </w:rPr>
        <w:t xml:space="preserve"> </w:t>
      </w:r>
      <w:r w:rsidR="00F96E5C">
        <w:rPr>
          <w:sz w:val="28"/>
          <w:szCs w:val="28"/>
        </w:rPr>
        <w:t xml:space="preserve">больных </w:t>
      </w:r>
      <w:r w:rsidRPr="00F67C4A">
        <w:rPr>
          <w:sz w:val="28"/>
          <w:szCs w:val="28"/>
        </w:rPr>
        <w:t>раком легкого</w:t>
      </w:r>
    </w:p>
    <w:p w:rsidR="009360D4" w:rsidRPr="00F67C4A" w:rsidRDefault="009360D4" w:rsidP="00A859F1">
      <w:pPr>
        <w:spacing w:line="360" w:lineRule="auto"/>
        <w:rPr>
          <w:sz w:val="28"/>
          <w:szCs w:val="28"/>
        </w:rPr>
      </w:pPr>
    </w:p>
    <w:tbl>
      <w:tblPr>
        <w:tblStyle w:val="a4"/>
        <w:tblW w:w="13575" w:type="dxa"/>
        <w:tblLayout w:type="fixed"/>
        <w:tblLook w:val="04A0" w:firstRow="1" w:lastRow="0" w:firstColumn="1" w:lastColumn="0" w:noHBand="0" w:noVBand="1"/>
      </w:tblPr>
      <w:tblGrid>
        <w:gridCol w:w="1242"/>
        <w:gridCol w:w="1276"/>
        <w:gridCol w:w="851"/>
        <w:gridCol w:w="992"/>
        <w:gridCol w:w="1984"/>
        <w:gridCol w:w="2127"/>
        <w:gridCol w:w="1417"/>
        <w:gridCol w:w="3686"/>
      </w:tblGrid>
      <w:tr w:rsidR="008D25E9" w:rsidRPr="00F67C4A" w:rsidTr="00676085">
        <w:tc>
          <w:tcPr>
            <w:tcW w:w="1242" w:type="dxa"/>
          </w:tcPr>
          <w:p w:rsidR="008D25E9" w:rsidRPr="00F67C4A" w:rsidRDefault="008D25E9" w:rsidP="00A859F1">
            <w:pPr>
              <w:spacing w:line="360" w:lineRule="auto"/>
              <w:rPr>
                <w:sz w:val="28"/>
                <w:szCs w:val="28"/>
              </w:rPr>
            </w:pPr>
            <w:r w:rsidRPr="00F67C4A">
              <w:rPr>
                <w:sz w:val="28"/>
                <w:szCs w:val="28"/>
              </w:rPr>
              <w:t>Автор</w:t>
            </w:r>
          </w:p>
        </w:tc>
        <w:tc>
          <w:tcPr>
            <w:tcW w:w="1276" w:type="dxa"/>
          </w:tcPr>
          <w:p w:rsidR="008D25E9" w:rsidRPr="00F67C4A" w:rsidRDefault="008D25E9" w:rsidP="00A859F1">
            <w:pPr>
              <w:spacing w:line="360" w:lineRule="auto"/>
              <w:rPr>
                <w:sz w:val="28"/>
                <w:szCs w:val="28"/>
              </w:rPr>
            </w:pPr>
            <w:r w:rsidRPr="00F67C4A">
              <w:rPr>
                <w:sz w:val="28"/>
                <w:szCs w:val="28"/>
              </w:rPr>
              <w:t>Тип исследования</w:t>
            </w:r>
          </w:p>
        </w:tc>
        <w:tc>
          <w:tcPr>
            <w:tcW w:w="851" w:type="dxa"/>
          </w:tcPr>
          <w:p w:rsidR="008D25E9" w:rsidRPr="00F67C4A" w:rsidRDefault="008D25E9" w:rsidP="00A859F1">
            <w:pPr>
              <w:spacing w:line="360" w:lineRule="auto"/>
              <w:rPr>
                <w:sz w:val="28"/>
                <w:szCs w:val="28"/>
              </w:rPr>
            </w:pPr>
            <w:r w:rsidRPr="00F67C4A">
              <w:rPr>
                <w:sz w:val="28"/>
                <w:szCs w:val="28"/>
              </w:rPr>
              <w:t>Число больных</w:t>
            </w:r>
          </w:p>
        </w:tc>
        <w:tc>
          <w:tcPr>
            <w:tcW w:w="992" w:type="dxa"/>
          </w:tcPr>
          <w:p w:rsidR="008D25E9" w:rsidRPr="00F67C4A" w:rsidRDefault="008D25E9" w:rsidP="00A859F1">
            <w:pPr>
              <w:spacing w:line="360" w:lineRule="auto"/>
              <w:rPr>
                <w:sz w:val="28"/>
                <w:szCs w:val="28"/>
                <w:lang w:val="en-US"/>
              </w:rPr>
            </w:pPr>
            <w:r w:rsidRPr="00F67C4A">
              <w:rPr>
                <w:sz w:val="28"/>
                <w:szCs w:val="28"/>
              </w:rPr>
              <w:t xml:space="preserve">Балл по шкале </w:t>
            </w:r>
            <w:r w:rsidRPr="00F67C4A">
              <w:rPr>
                <w:sz w:val="28"/>
                <w:szCs w:val="28"/>
                <w:lang w:val="en-US"/>
              </w:rPr>
              <w:t>PEDro</w:t>
            </w:r>
          </w:p>
        </w:tc>
        <w:tc>
          <w:tcPr>
            <w:tcW w:w="1984" w:type="dxa"/>
          </w:tcPr>
          <w:p w:rsidR="008D25E9" w:rsidRPr="00F67C4A" w:rsidRDefault="008D25E9" w:rsidP="00A859F1">
            <w:pPr>
              <w:spacing w:line="360" w:lineRule="auto"/>
              <w:rPr>
                <w:sz w:val="28"/>
                <w:szCs w:val="28"/>
              </w:rPr>
            </w:pPr>
            <w:r w:rsidRPr="00F67C4A">
              <w:rPr>
                <w:sz w:val="28"/>
                <w:szCs w:val="28"/>
              </w:rPr>
              <w:t>Длительность наблюдения/ режим воздействия</w:t>
            </w:r>
          </w:p>
        </w:tc>
        <w:tc>
          <w:tcPr>
            <w:tcW w:w="2127" w:type="dxa"/>
          </w:tcPr>
          <w:p w:rsidR="008D25E9" w:rsidRPr="00F67C4A" w:rsidRDefault="006710B4" w:rsidP="00A859F1">
            <w:pPr>
              <w:spacing w:line="360" w:lineRule="auto"/>
              <w:rPr>
                <w:sz w:val="28"/>
                <w:szCs w:val="28"/>
              </w:rPr>
            </w:pPr>
            <w:r w:rsidRPr="00F67C4A">
              <w:rPr>
                <w:sz w:val="28"/>
                <w:szCs w:val="28"/>
              </w:rPr>
              <w:t>Технология ФРМ</w:t>
            </w:r>
          </w:p>
        </w:tc>
        <w:tc>
          <w:tcPr>
            <w:tcW w:w="1417" w:type="dxa"/>
          </w:tcPr>
          <w:p w:rsidR="008D25E9" w:rsidRPr="00F67C4A" w:rsidRDefault="008D25E9" w:rsidP="00A859F1">
            <w:pPr>
              <w:spacing w:line="360" w:lineRule="auto"/>
              <w:rPr>
                <w:sz w:val="28"/>
                <w:szCs w:val="28"/>
              </w:rPr>
            </w:pPr>
            <w:r w:rsidRPr="00F67C4A">
              <w:rPr>
                <w:sz w:val="28"/>
                <w:szCs w:val="28"/>
              </w:rPr>
              <w:t>Группа наблюдения/ сравнения</w:t>
            </w:r>
          </w:p>
        </w:tc>
        <w:tc>
          <w:tcPr>
            <w:tcW w:w="3686" w:type="dxa"/>
          </w:tcPr>
          <w:p w:rsidR="008D25E9" w:rsidRPr="00F67C4A" w:rsidRDefault="008D25E9" w:rsidP="00A859F1">
            <w:pPr>
              <w:spacing w:line="360" w:lineRule="auto"/>
              <w:rPr>
                <w:sz w:val="28"/>
                <w:szCs w:val="28"/>
              </w:rPr>
            </w:pPr>
            <w:r w:rsidRPr="00F67C4A">
              <w:rPr>
                <w:sz w:val="28"/>
                <w:szCs w:val="28"/>
              </w:rPr>
              <w:t>Показатели, характеризующие эффект терапии</w:t>
            </w:r>
          </w:p>
        </w:tc>
      </w:tr>
      <w:tr w:rsidR="008D25E9" w:rsidRPr="00F67C4A" w:rsidTr="00676085">
        <w:tc>
          <w:tcPr>
            <w:tcW w:w="1242" w:type="dxa"/>
          </w:tcPr>
          <w:p w:rsidR="008D25E9" w:rsidRPr="00F67C4A" w:rsidRDefault="008D25E9" w:rsidP="00A859F1">
            <w:pPr>
              <w:spacing w:line="360" w:lineRule="auto"/>
              <w:rPr>
                <w:sz w:val="28"/>
                <w:szCs w:val="28"/>
                <w:lang w:val="en-US"/>
              </w:rPr>
            </w:pPr>
            <w:r w:rsidRPr="00F67C4A">
              <w:rPr>
                <w:sz w:val="28"/>
                <w:szCs w:val="28"/>
                <w:lang w:val="en-US"/>
              </w:rPr>
              <w:t xml:space="preserve">Garcia R. </w:t>
            </w:r>
            <w:r w:rsidRPr="00F67C4A">
              <w:rPr>
                <w:sz w:val="28"/>
                <w:szCs w:val="28"/>
                <w:lang w:val="en-US"/>
              </w:rPr>
              <w:sym w:font="Symbol" w:char="F05B"/>
            </w:r>
            <w:r w:rsidR="006710B4" w:rsidRPr="00F67C4A">
              <w:rPr>
                <w:sz w:val="28"/>
                <w:szCs w:val="28"/>
              </w:rPr>
              <w:t>7</w:t>
            </w:r>
            <w:r w:rsidRPr="00F67C4A">
              <w:rPr>
                <w:sz w:val="28"/>
                <w:szCs w:val="28"/>
                <w:lang w:val="en-US"/>
              </w:rPr>
              <w:sym w:font="Symbol" w:char="F05D"/>
            </w:r>
          </w:p>
        </w:tc>
        <w:tc>
          <w:tcPr>
            <w:tcW w:w="1276" w:type="dxa"/>
          </w:tcPr>
          <w:p w:rsidR="008D25E9" w:rsidRPr="00F67C4A" w:rsidRDefault="008D25E9" w:rsidP="00A859F1">
            <w:pPr>
              <w:spacing w:line="360" w:lineRule="auto"/>
              <w:rPr>
                <w:sz w:val="28"/>
                <w:szCs w:val="28"/>
              </w:rPr>
            </w:pPr>
            <w:r w:rsidRPr="00F67C4A">
              <w:rPr>
                <w:sz w:val="28"/>
                <w:szCs w:val="28"/>
                <w:lang w:val="en-US"/>
              </w:rPr>
              <w:t xml:space="preserve">CO 21 </w:t>
            </w:r>
            <w:r w:rsidRPr="00F67C4A">
              <w:rPr>
                <w:sz w:val="28"/>
                <w:szCs w:val="28"/>
              </w:rPr>
              <w:t>РКИ</w:t>
            </w:r>
          </w:p>
        </w:tc>
        <w:tc>
          <w:tcPr>
            <w:tcW w:w="851" w:type="dxa"/>
          </w:tcPr>
          <w:p w:rsidR="008D25E9" w:rsidRPr="00F67C4A" w:rsidRDefault="008D25E9" w:rsidP="00A859F1">
            <w:pPr>
              <w:spacing w:line="360" w:lineRule="auto"/>
              <w:rPr>
                <w:sz w:val="28"/>
                <w:szCs w:val="28"/>
              </w:rPr>
            </w:pPr>
            <w:r w:rsidRPr="00F67C4A">
              <w:rPr>
                <w:sz w:val="28"/>
                <w:szCs w:val="28"/>
              </w:rPr>
              <w:t>1189</w:t>
            </w:r>
          </w:p>
        </w:tc>
        <w:tc>
          <w:tcPr>
            <w:tcW w:w="992" w:type="dxa"/>
          </w:tcPr>
          <w:p w:rsidR="008D25E9" w:rsidRPr="00F67C4A" w:rsidRDefault="008D25E9" w:rsidP="00A859F1">
            <w:pPr>
              <w:spacing w:line="360" w:lineRule="auto"/>
              <w:rPr>
                <w:sz w:val="28"/>
                <w:szCs w:val="28"/>
                <w:lang w:val="en-US"/>
              </w:rPr>
            </w:pPr>
            <w:r w:rsidRPr="00F67C4A">
              <w:rPr>
                <w:sz w:val="28"/>
                <w:szCs w:val="28"/>
                <w:lang w:val="en-US"/>
              </w:rPr>
              <w:t>N/A</w:t>
            </w:r>
          </w:p>
        </w:tc>
        <w:tc>
          <w:tcPr>
            <w:tcW w:w="1984" w:type="dxa"/>
          </w:tcPr>
          <w:p w:rsidR="008D25E9" w:rsidRPr="00F67C4A" w:rsidRDefault="008D25E9" w:rsidP="00A859F1">
            <w:pPr>
              <w:spacing w:line="360" w:lineRule="auto"/>
              <w:rPr>
                <w:sz w:val="28"/>
                <w:szCs w:val="28"/>
              </w:rPr>
            </w:pPr>
            <w:r w:rsidRPr="00F67C4A">
              <w:rPr>
                <w:sz w:val="28"/>
                <w:szCs w:val="28"/>
              </w:rPr>
              <w:t>5-7 дней в неделю от 1 до 10 недель</w:t>
            </w:r>
          </w:p>
        </w:tc>
        <w:tc>
          <w:tcPr>
            <w:tcW w:w="2127" w:type="dxa"/>
          </w:tcPr>
          <w:p w:rsidR="008D25E9" w:rsidRPr="00F67C4A" w:rsidRDefault="008D25E9" w:rsidP="00A859F1">
            <w:pPr>
              <w:spacing w:line="360" w:lineRule="auto"/>
              <w:rPr>
                <w:sz w:val="28"/>
                <w:szCs w:val="28"/>
              </w:rPr>
            </w:pPr>
            <w:r w:rsidRPr="00F67C4A">
              <w:rPr>
                <w:sz w:val="28"/>
                <w:szCs w:val="28"/>
              </w:rPr>
              <w:t>Физические упражнения</w:t>
            </w:r>
          </w:p>
        </w:tc>
        <w:tc>
          <w:tcPr>
            <w:tcW w:w="1417" w:type="dxa"/>
          </w:tcPr>
          <w:p w:rsidR="008D25E9" w:rsidRPr="00F67C4A" w:rsidRDefault="008D25E9" w:rsidP="00A859F1">
            <w:pPr>
              <w:spacing w:line="360" w:lineRule="auto"/>
              <w:rPr>
                <w:sz w:val="28"/>
                <w:szCs w:val="28"/>
                <w:lang w:val="en-US"/>
              </w:rPr>
            </w:pPr>
            <w:r w:rsidRPr="00F67C4A">
              <w:rPr>
                <w:sz w:val="28"/>
                <w:szCs w:val="28"/>
              </w:rPr>
              <w:t>Физические упражнения</w:t>
            </w:r>
            <w:r w:rsidR="008A71E8" w:rsidRPr="00F67C4A">
              <w:rPr>
                <w:sz w:val="28"/>
                <w:szCs w:val="28"/>
              </w:rPr>
              <w:t xml:space="preserve"> </w:t>
            </w:r>
            <w:r w:rsidRPr="00F67C4A">
              <w:rPr>
                <w:sz w:val="28"/>
                <w:szCs w:val="28"/>
              </w:rPr>
              <w:t>/ контроль</w:t>
            </w:r>
          </w:p>
        </w:tc>
        <w:tc>
          <w:tcPr>
            <w:tcW w:w="3686" w:type="dxa"/>
          </w:tcPr>
          <w:p w:rsidR="008D25E9" w:rsidRPr="00F67C4A" w:rsidRDefault="008D25E9" w:rsidP="00A859F1">
            <w:pPr>
              <w:spacing w:line="360" w:lineRule="auto"/>
              <w:rPr>
                <w:sz w:val="28"/>
                <w:szCs w:val="28"/>
              </w:rPr>
            </w:pPr>
            <w:r w:rsidRPr="00F67C4A">
              <w:rPr>
                <w:sz w:val="28"/>
                <w:szCs w:val="28"/>
              </w:rPr>
              <w:t>Достоверное увеличение ЖЕЛ на 630 мл и объема форсированного выдоха на 420 мл. По сравнению с контрольной группой уменьшение госпитального этапа на 4,83 дня и риска развития послеоперационных осложнении на 45%.</w:t>
            </w:r>
          </w:p>
        </w:tc>
      </w:tr>
      <w:tr w:rsidR="008D25E9" w:rsidRPr="00F67C4A" w:rsidTr="00676085">
        <w:tc>
          <w:tcPr>
            <w:tcW w:w="1242" w:type="dxa"/>
          </w:tcPr>
          <w:p w:rsidR="008D25E9" w:rsidRPr="00F67C4A" w:rsidRDefault="008D25E9" w:rsidP="00A859F1">
            <w:pPr>
              <w:spacing w:line="360" w:lineRule="auto"/>
              <w:rPr>
                <w:sz w:val="28"/>
                <w:szCs w:val="28"/>
              </w:rPr>
            </w:pPr>
            <w:r w:rsidRPr="00F67C4A">
              <w:rPr>
                <w:sz w:val="28"/>
                <w:szCs w:val="28"/>
                <w:lang w:val="en-US"/>
              </w:rPr>
              <w:t>Hai</w:t>
            </w:r>
            <w:r w:rsidRPr="00F67C4A">
              <w:rPr>
                <w:sz w:val="28"/>
                <w:szCs w:val="28"/>
              </w:rPr>
              <w:t>-</w:t>
            </w:r>
            <w:r w:rsidRPr="00F67C4A">
              <w:rPr>
                <w:sz w:val="28"/>
                <w:szCs w:val="28"/>
                <w:lang w:val="en-US"/>
              </w:rPr>
              <w:t>Yong</w:t>
            </w:r>
            <w:r w:rsidRPr="00F67C4A">
              <w:rPr>
                <w:sz w:val="28"/>
                <w:szCs w:val="28"/>
              </w:rPr>
              <w:t xml:space="preserve"> </w:t>
            </w:r>
            <w:r w:rsidRPr="00F67C4A">
              <w:rPr>
                <w:sz w:val="28"/>
                <w:szCs w:val="28"/>
                <w:lang w:val="en-US"/>
              </w:rPr>
              <w:t>C</w:t>
            </w:r>
            <w:r w:rsidRPr="00F67C4A">
              <w:rPr>
                <w:sz w:val="28"/>
                <w:szCs w:val="28"/>
              </w:rPr>
              <w:t xml:space="preserve">. </w:t>
            </w:r>
            <w:r w:rsidRPr="00F67C4A">
              <w:rPr>
                <w:sz w:val="28"/>
                <w:szCs w:val="28"/>
                <w:lang w:val="en-US"/>
              </w:rPr>
              <w:sym w:font="Symbol" w:char="F05B"/>
            </w:r>
            <w:r w:rsidR="00C802D1" w:rsidRPr="00F67C4A">
              <w:rPr>
                <w:sz w:val="28"/>
                <w:szCs w:val="28"/>
              </w:rPr>
              <w:t>8</w:t>
            </w:r>
            <w:r w:rsidRPr="00F67C4A">
              <w:rPr>
                <w:sz w:val="28"/>
                <w:szCs w:val="28"/>
                <w:lang w:val="en-US"/>
              </w:rPr>
              <w:sym w:font="Symbol" w:char="F05D"/>
            </w:r>
          </w:p>
        </w:tc>
        <w:tc>
          <w:tcPr>
            <w:tcW w:w="1276" w:type="dxa"/>
          </w:tcPr>
          <w:p w:rsidR="008D25E9" w:rsidRPr="00F67C4A" w:rsidRDefault="008D25E9" w:rsidP="00A859F1">
            <w:pPr>
              <w:spacing w:line="360" w:lineRule="auto"/>
              <w:rPr>
                <w:sz w:val="28"/>
                <w:szCs w:val="28"/>
              </w:rPr>
            </w:pPr>
            <w:r w:rsidRPr="00F67C4A">
              <w:rPr>
                <w:sz w:val="28"/>
                <w:szCs w:val="28"/>
              </w:rPr>
              <w:t>СО 31 РКИ</w:t>
            </w:r>
          </w:p>
        </w:tc>
        <w:tc>
          <w:tcPr>
            <w:tcW w:w="851" w:type="dxa"/>
          </w:tcPr>
          <w:p w:rsidR="008D25E9" w:rsidRPr="00F67C4A" w:rsidRDefault="008D25E9" w:rsidP="00A859F1">
            <w:pPr>
              <w:spacing w:line="360" w:lineRule="auto"/>
              <w:rPr>
                <w:sz w:val="28"/>
                <w:szCs w:val="28"/>
              </w:rPr>
            </w:pPr>
            <w:r w:rsidRPr="00F67C4A">
              <w:rPr>
                <w:sz w:val="28"/>
                <w:szCs w:val="28"/>
              </w:rPr>
              <w:t>1758</w:t>
            </w:r>
          </w:p>
        </w:tc>
        <w:tc>
          <w:tcPr>
            <w:tcW w:w="992" w:type="dxa"/>
          </w:tcPr>
          <w:p w:rsidR="008D25E9" w:rsidRPr="00F67C4A" w:rsidRDefault="008D25E9" w:rsidP="00A859F1">
            <w:pPr>
              <w:spacing w:line="360" w:lineRule="auto"/>
              <w:rPr>
                <w:sz w:val="28"/>
                <w:szCs w:val="28"/>
                <w:lang w:val="en-US"/>
              </w:rPr>
            </w:pPr>
            <w:r w:rsidRPr="00F67C4A">
              <w:rPr>
                <w:sz w:val="28"/>
                <w:szCs w:val="28"/>
                <w:lang w:val="en-US"/>
              </w:rPr>
              <w:t>N/A</w:t>
            </w:r>
          </w:p>
        </w:tc>
        <w:tc>
          <w:tcPr>
            <w:tcW w:w="1984" w:type="dxa"/>
          </w:tcPr>
          <w:p w:rsidR="008D25E9" w:rsidRPr="00F67C4A" w:rsidRDefault="008D25E9" w:rsidP="00A859F1">
            <w:pPr>
              <w:spacing w:line="360" w:lineRule="auto"/>
              <w:rPr>
                <w:sz w:val="28"/>
                <w:szCs w:val="28"/>
              </w:rPr>
            </w:pPr>
            <w:r w:rsidRPr="00F67C4A">
              <w:rPr>
                <w:sz w:val="28"/>
                <w:szCs w:val="28"/>
              </w:rPr>
              <w:t>От 3 дней до 8 недель</w:t>
            </w:r>
          </w:p>
        </w:tc>
        <w:tc>
          <w:tcPr>
            <w:tcW w:w="2127" w:type="dxa"/>
            <w:tcMar>
              <w:left w:w="57" w:type="dxa"/>
              <w:right w:w="57" w:type="dxa"/>
            </w:tcMar>
          </w:tcPr>
          <w:p w:rsidR="008D25E9" w:rsidRPr="00F67C4A" w:rsidRDefault="008D25E9" w:rsidP="00A859F1">
            <w:pPr>
              <w:spacing w:line="360" w:lineRule="auto"/>
              <w:rPr>
                <w:spacing w:val="-8"/>
                <w:sz w:val="28"/>
                <w:szCs w:val="28"/>
              </w:rPr>
            </w:pPr>
            <w:r w:rsidRPr="00F67C4A">
              <w:rPr>
                <w:spacing w:val="-8"/>
                <w:sz w:val="28"/>
                <w:szCs w:val="28"/>
              </w:rPr>
              <w:t>Акупунктура</w:t>
            </w:r>
          </w:p>
        </w:tc>
        <w:tc>
          <w:tcPr>
            <w:tcW w:w="1417" w:type="dxa"/>
          </w:tcPr>
          <w:p w:rsidR="008D25E9" w:rsidRPr="00F67C4A" w:rsidRDefault="008D25E9" w:rsidP="00A859F1">
            <w:pPr>
              <w:spacing w:line="360" w:lineRule="auto"/>
              <w:rPr>
                <w:sz w:val="28"/>
                <w:szCs w:val="28"/>
              </w:rPr>
            </w:pPr>
            <w:r w:rsidRPr="00F67C4A">
              <w:rPr>
                <w:sz w:val="28"/>
                <w:szCs w:val="28"/>
              </w:rPr>
              <w:t>Акупунктура/ контроль</w:t>
            </w:r>
          </w:p>
        </w:tc>
        <w:tc>
          <w:tcPr>
            <w:tcW w:w="3686" w:type="dxa"/>
          </w:tcPr>
          <w:p w:rsidR="008D25E9" w:rsidRPr="00F67C4A" w:rsidRDefault="008D25E9" w:rsidP="00A859F1">
            <w:pPr>
              <w:spacing w:line="360" w:lineRule="auto"/>
              <w:rPr>
                <w:sz w:val="28"/>
                <w:szCs w:val="28"/>
              </w:rPr>
            </w:pPr>
            <w:r w:rsidRPr="00F67C4A">
              <w:rPr>
                <w:sz w:val="28"/>
                <w:szCs w:val="28"/>
              </w:rPr>
              <w:t xml:space="preserve">Достоверное увеличение ИЛ-2, </w:t>
            </w:r>
            <w:r w:rsidRPr="00F67C4A">
              <w:rPr>
                <w:sz w:val="28"/>
                <w:szCs w:val="28"/>
                <w:lang w:val="en-US"/>
              </w:rPr>
              <w:t>CD</w:t>
            </w:r>
            <w:r w:rsidRPr="00F67C4A">
              <w:rPr>
                <w:sz w:val="28"/>
                <w:szCs w:val="28"/>
              </w:rPr>
              <w:t xml:space="preserve">3+ и </w:t>
            </w:r>
            <w:r w:rsidRPr="00F67C4A">
              <w:rPr>
                <w:sz w:val="28"/>
                <w:szCs w:val="28"/>
                <w:lang w:val="en-US"/>
              </w:rPr>
              <w:t>CD</w:t>
            </w:r>
            <w:r w:rsidRPr="00F67C4A">
              <w:rPr>
                <w:sz w:val="28"/>
                <w:szCs w:val="28"/>
              </w:rPr>
              <w:t xml:space="preserve">4+, уменьшение супрессии </w:t>
            </w:r>
            <w:r w:rsidRPr="00F67C4A">
              <w:rPr>
                <w:sz w:val="28"/>
                <w:szCs w:val="28"/>
              </w:rPr>
              <w:lastRenderedPageBreak/>
              <w:t>костного мозга во время химиотерапии. Снижение слабости и тошноты, улучшение показателей качества жизни</w:t>
            </w:r>
            <w:r w:rsidR="00F206FD" w:rsidRPr="00F67C4A">
              <w:rPr>
                <w:sz w:val="28"/>
                <w:szCs w:val="28"/>
              </w:rPr>
              <w:t>.</w:t>
            </w:r>
          </w:p>
        </w:tc>
      </w:tr>
      <w:tr w:rsidR="008D25E9" w:rsidRPr="00F67C4A" w:rsidTr="00676085">
        <w:tc>
          <w:tcPr>
            <w:tcW w:w="1242" w:type="dxa"/>
          </w:tcPr>
          <w:p w:rsidR="008D25E9" w:rsidRPr="00F67C4A" w:rsidRDefault="008D25E9" w:rsidP="00A859F1">
            <w:pPr>
              <w:spacing w:line="360" w:lineRule="auto"/>
              <w:rPr>
                <w:sz w:val="28"/>
                <w:szCs w:val="28"/>
              </w:rPr>
            </w:pPr>
            <w:r w:rsidRPr="00F67C4A">
              <w:rPr>
                <w:sz w:val="28"/>
                <w:szCs w:val="28"/>
                <w:lang w:val="en-US"/>
              </w:rPr>
              <w:lastRenderedPageBreak/>
              <w:t>Deng</w:t>
            </w:r>
            <w:r w:rsidRPr="00F67C4A">
              <w:rPr>
                <w:sz w:val="28"/>
                <w:szCs w:val="28"/>
              </w:rPr>
              <w:t xml:space="preserve"> </w:t>
            </w:r>
            <w:r w:rsidRPr="00F67C4A">
              <w:rPr>
                <w:sz w:val="28"/>
                <w:szCs w:val="28"/>
                <w:lang w:val="en-US"/>
              </w:rPr>
              <w:t>G</w:t>
            </w:r>
            <w:r w:rsidRPr="00F67C4A">
              <w:rPr>
                <w:sz w:val="28"/>
                <w:szCs w:val="28"/>
              </w:rPr>
              <w:t>.</w:t>
            </w:r>
            <w:r w:rsidRPr="00F67C4A">
              <w:rPr>
                <w:sz w:val="28"/>
                <w:szCs w:val="28"/>
                <w:lang w:val="en-US"/>
              </w:rPr>
              <w:sym w:font="Symbol" w:char="F05B"/>
            </w:r>
            <w:r w:rsidR="00C802D1" w:rsidRPr="00F67C4A">
              <w:rPr>
                <w:sz w:val="28"/>
                <w:szCs w:val="28"/>
              </w:rPr>
              <w:t>9</w:t>
            </w:r>
            <w:r w:rsidRPr="00F67C4A">
              <w:rPr>
                <w:sz w:val="28"/>
                <w:szCs w:val="28"/>
                <w:lang w:val="en-US"/>
              </w:rPr>
              <w:sym w:font="Symbol" w:char="F05D"/>
            </w:r>
          </w:p>
        </w:tc>
        <w:tc>
          <w:tcPr>
            <w:tcW w:w="1276" w:type="dxa"/>
          </w:tcPr>
          <w:p w:rsidR="008D25E9" w:rsidRPr="00F67C4A" w:rsidRDefault="008D25E9" w:rsidP="00A859F1">
            <w:pPr>
              <w:spacing w:line="360" w:lineRule="auto"/>
              <w:rPr>
                <w:sz w:val="28"/>
                <w:szCs w:val="28"/>
              </w:rPr>
            </w:pPr>
            <w:r w:rsidRPr="00F67C4A">
              <w:rPr>
                <w:sz w:val="28"/>
                <w:szCs w:val="28"/>
                <w:lang w:val="en-US"/>
              </w:rPr>
              <w:t>CO 31</w:t>
            </w:r>
            <w:r w:rsidRPr="00F67C4A">
              <w:rPr>
                <w:sz w:val="28"/>
                <w:szCs w:val="28"/>
              </w:rPr>
              <w:t xml:space="preserve"> РКИ</w:t>
            </w:r>
          </w:p>
        </w:tc>
        <w:tc>
          <w:tcPr>
            <w:tcW w:w="851" w:type="dxa"/>
          </w:tcPr>
          <w:p w:rsidR="008D25E9" w:rsidRPr="00F67C4A" w:rsidRDefault="008D25E9" w:rsidP="00A859F1">
            <w:pPr>
              <w:spacing w:line="360" w:lineRule="auto"/>
              <w:rPr>
                <w:sz w:val="28"/>
                <w:szCs w:val="28"/>
              </w:rPr>
            </w:pPr>
            <w:r w:rsidRPr="00F67C4A">
              <w:rPr>
                <w:sz w:val="28"/>
                <w:szCs w:val="28"/>
              </w:rPr>
              <w:t>1966</w:t>
            </w:r>
          </w:p>
        </w:tc>
        <w:tc>
          <w:tcPr>
            <w:tcW w:w="992" w:type="dxa"/>
          </w:tcPr>
          <w:p w:rsidR="008D25E9" w:rsidRPr="00F67C4A" w:rsidRDefault="008D25E9" w:rsidP="00A859F1">
            <w:pPr>
              <w:spacing w:line="360" w:lineRule="auto"/>
              <w:rPr>
                <w:sz w:val="28"/>
                <w:szCs w:val="28"/>
                <w:lang w:val="en-US"/>
              </w:rPr>
            </w:pPr>
            <w:r w:rsidRPr="00F67C4A">
              <w:rPr>
                <w:sz w:val="28"/>
                <w:szCs w:val="28"/>
                <w:lang w:val="en-US"/>
              </w:rPr>
              <w:t>N/A</w:t>
            </w:r>
          </w:p>
        </w:tc>
        <w:tc>
          <w:tcPr>
            <w:tcW w:w="1984" w:type="dxa"/>
          </w:tcPr>
          <w:p w:rsidR="008D25E9" w:rsidRPr="00F67C4A" w:rsidRDefault="008D25E9" w:rsidP="00A859F1">
            <w:pPr>
              <w:spacing w:line="360" w:lineRule="auto"/>
              <w:rPr>
                <w:sz w:val="28"/>
                <w:szCs w:val="28"/>
              </w:rPr>
            </w:pPr>
            <w:r w:rsidRPr="00F67C4A">
              <w:rPr>
                <w:sz w:val="28"/>
                <w:szCs w:val="28"/>
              </w:rPr>
              <w:t>От 6 до 24 недель</w:t>
            </w:r>
          </w:p>
        </w:tc>
        <w:tc>
          <w:tcPr>
            <w:tcW w:w="2127" w:type="dxa"/>
          </w:tcPr>
          <w:p w:rsidR="008D25E9" w:rsidRPr="00F67C4A" w:rsidRDefault="00F206FD" w:rsidP="00A859F1">
            <w:pPr>
              <w:spacing w:line="360" w:lineRule="auto"/>
              <w:rPr>
                <w:sz w:val="28"/>
                <w:szCs w:val="28"/>
              </w:rPr>
            </w:pPr>
            <w:r w:rsidRPr="00F67C4A">
              <w:rPr>
                <w:sz w:val="28"/>
                <w:szCs w:val="28"/>
              </w:rPr>
              <w:t>Традиционная оздоровительная гимнастика</w:t>
            </w:r>
          </w:p>
        </w:tc>
        <w:tc>
          <w:tcPr>
            <w:tcW w:w="1417" w:type="dxa"/>
          </w:tcPr>
          <w:p w:rsidR="008D25E9" w:rsidRPr="00F67C4A" w:rsidRDefault="008D25E9" w:rsidP="00A859F1">
            <w:pPr>
              <w:spacing w:line="360" w:lineRule="auto"/>
              <w:rPr>
                <w:sz w:val="28"/>
                <w:szCs w:val="28"/>
              </w:rPr>
            </w:pPr>
            <w:r w:rsidRPr="00F67C4A">
              <w:rPr>
                <w:sz w:val="28"/>
                <w:szCs w:val="28"/>
              </w:rPr>
              <w:t>Йога</w:t>
            </w:r>
            <w:r w:rsidR="008A71E8" w:rsidRPr="00F67C4A">
              <w:rPr>
                <w:sz w:val="28"/>
                <w:szCs w:val="28"/>
              </w:rPr>
              <w:t xml:space="preserve"> </w:t>
            </w:r>
            <w:r w:rsidRPr="00F67C4A">
              <w:rPr>
                <w:sz w:val="28"/>
                <w:szCs w:val="28"/>
              </w:rPr>
              <w:t>/</w:t>
            </w:r>
            <w:r w:rsidRPr="00F67C4A">
              <w:rPr>
                <w:sz w:val="28"/>
                <w:szCs w:val="28"/>
                <w:lang w:val="en-US"/>
              </w:rPr>
              <w:t xml:space="preserve"> </w:t>
            </w:r>
            <w:r w:rsidRPr="00F67C4A">
              <w:rPr>
                <w:sz w:val="28"/>
                <w:szCs w:val="28"/>
              </w:rPr>
              <w:t>контроль</w:t>
            </w:r>
          </w:p>
        </w:tc>
        <w:tc>
          <w:tcPr>
            <w:tcW w:w="3686" w:type="dxa"/>
          </w:tcPr>
          <w:p w:rsidR="008D25E9" w:rsidRPr="00F67C4A" w:rsidRDefault="008D25E9" w:rsidP="00A859F1">
            <w:pPr>
              <w:spacing w:line="360" w:lineRule="auto"/>
              <w:rPr>
                <w:sz w:val="28"/>
                <w:szCs w:val="28"/>
              </w:rPr>
            </w:pPr>
            <w:r w:rsidRPr="00F67C4A">
              <w:rPr>
                <w:sz w:val="28"/>
                <w:szCs w:val="28"/>
              </w:rPr>
              <w:t xml:space="preserve">Достоверное улучшение психологического статуса: уменьшение тревожности, депрессии, </w:t>
            </w:r>
            <w:r w:rsidR="001353A3" w:rsidRPr="00F67C4A">
              <w:rPr>
                <w:sz w:val="28"/>
                <w:szCs w:val="28"/>
              </w:rPr>
              <w:t xml:space="preserve">уровня </w:t>
            </w:r>
            <w:r w:rsidRPr="00F67C4A">
              <w:rPr>
                <w:sz w:val="28"/>
                <w:szCs w:val="28"/>
              </w:rPr>
              <w:t>стресса.</w:t>
            </w:r>
          </w:p>
        </w:tc>
      </w:tr>
      <w:tr w:rsidR="008D25E9" w:rsidRPr="00F67C4A" w:rsidTr="00676085">
        <w:tc>
          <w:tcPr>
            <w:tcW w:w="1242" w:type="dxa"/>
          </w:tcPr>
          <w:p w:rsidR="008D25E9" w:rsidRPr="00F67C4A" w:rsidRDefault="008D25E9" w:rsidP="00A859F1">
            <w:pPr>
              <w:spacing w:line="360" w:lineRule="auto"/>
              <w:rPr>
                <w:sz w:val="28"/>
                <w:szCs w:val="28"/>
              </w:rPr>
            </w:pPr>
            <w:r w:rsidRPr="00F67C4A">
              <w:rPr>
                <w:sz w:val="28"/>
                <w:szCs w:val="28"/>
                <w:lang w:val="en-US"/>
              </w:rPr>
              <w:t>Hilliard R.</w:t>
            </w:r>
            <w:r w:rsidRPr="00F67C4A">
              <w:rPr>
                <w:sz w:val="28"/>
                <w:szCs w:val="28"/>
              </w:rPr>
              <w:t xml:space="preserve"> </w:t>
            </w:r>
            <w:r w:rsidRPr="00F67C4A">
              <w:rPr>
                <w:sz w:val="28"/>
                <w:szCs w:val="28"/>
                <w:lang w:val="en-US"/>
              </w:rPr>
              <w:sym w:font="Symbol" w:char="F05B"/>
            </w:r>
            <w:r w:rsidR="00C802D1" w:rsidRPr="00F67C4A">
              <w:rPr>
                <w:sz w:val="28"/>
                <w:szCs w:val="28"/>
              </w:rPr>
              <w:t>10</w:t>
            </w:r>
            <w:r w:rsidRPr="00F67C4A">
              <w:rPr>
                <w:sz w:val="28"/>
                <w:szCs w:val="28"/>
                <w:lang w:val="en-US"/>
              </w:rPr>
              <w:sym w:font="Symbol" w:char="F05D"/>
            </w:r>
          </w:p>
        </w:tc>
        <w:tc>
          <w:tcPr>
            <w:tcW w:w="1276" w:type="dxa"/>
          </w:tcPr>
          <w:p w:rsidR="008D25E9" w:rsidRPr="00F67C4A" w:rsidRDefault="008D25E9" w:rsidP="00A859F1">
            <w:pPr>
              <w:spacing w:line="360" w:lineRule="auto"/>
              <w:rPr>
                <w:sz w:val="28"/>
                <w:szCs w:val="28"/>
              </w:rPr>
            </w:pPr>
            <w:r w:rsidRPr="00F67C4A">
              <w:rPr>
                <w:sz w:val="28"/>
                <w:szCs w:val="28"/>
              </w:rPr>
              <w:t>СО 11 РКИ</w:t>
            </w:r>
          </w:p>
        </w:tc>
        <w:tc>
          <w:tcPr>
            <w:tcW w:w="851" w:type="dxa"/>
          </w:tcPr>
          <w:p w:rsidR="008D25E9" w:rsidRPr="00F67C4A" w:rsidRDefault="008D25E9" w:rsidP="00A859F1">
            <w:pPr>
              <w:spacing w:line="360" w:lineRule="auto"/>
              <w:rPr>
                <w:sz w:val="28"/>
                <w:szCs w:val="28"/>
              </w:rPr>
            </w:pPr>
            <w:r w:rsidRPr="00F67C4A">
              <w:rPr>
                <w:sz w:val="28"/>
                <w:szCs w:val="28"/>
              </w:rPr>
              <w:t>419</w:t>
            </w:r>
          </w:p>
        </w:tc>
        <w:tc>
          <w:tcPr>
            <w:tcW w:w="992" w:type="dxa"/>
          </w:tcPr>
          <w:p w:rsidR="008D25E9" w:rsidRPr="00F67C4A" w:rsidRDefault="008D25E9" w:rsidP="00A859F1">
            <w:pPr>
              <w:spacing w:line="360" w:lineRule="auto"/>
              <w:rPr>
                <w:sz w:val="28"/>
                <w:szCs w:val="28"/>
                <w:lang w:val="en-US"/>
              </w:rPr>
            </w:pPr>
            <w:r w:rsidRPr="00F67C4A">
              <w:rPr>
                <w:sz w:val="28"/>
                <w:szCs w:val="28"/>
                <w:lang w:val="en-US"/>
              </w:rPr>
              <w:t>N/A</w:t>
            </w:r>
          </w:p>
        </w:tc>
        <w:tc>
          <w:tcPr>
            <w:tcW w:w="1984" w:type="dxa"/>
          </w:tcPr>
          <w:p w:rsidR="008D25E9" w:rsidRPr="00F67C4A" w:rsidRDefault="008D25E9" w:rsidP="00A859F1">
            <w:pPr>
              <w:spacing w:line="360" w:lineRule="auto"/>
              <w:rPr>
                <w:sz w:val="28"/>
                <w:szCs w:val="28"/>
              </w:rPr>
            </w:pPr>
          </w:p>
        </w:tc>
        <w:tc>
          <w:tcPr>
            <w:tcW w:w="2127" w:type="dxa"/>
          </w:tcPr>
          <w:p w:rsidR="008D25E9" w:rsidRPr="00F67C4A" w:rsidRDefault="008D25E9" w:rsidP="00A859F1">
            <w:pPr>
              <w:spacing w:line="360" w:lineRule="auto"/>
              <w:rPr>
                <w:sz w:val="28"/>
                <w:szCs w:val="28"/>
              </w:rPr>
            </w:pPr>
            <w:r w:rsidRPr="00F67C4A">
              <w:rPr>
                <w:sz w:val="28"/>
                <w:szCs w:val="28"/>
              </w:rPr>
              <w:t>Аудиовизуальная релаксация</w:t>
            </w:r>
          </w:p>
        </w:tc>
        <w:tc>
          <w:tcPr>
            <w:tcW w:w="1417" w:type="dxa"/>
          </w:tcPr>
          <w:p w:rsidR="008D25E9" w:rsidRPr="00F67C4A" w:rsidRDefault="008D25E9" w:rsidP="00A859F1">
            <w:pPr>
              <w:spacing w:line="360" w:lineRule="auto"/>
              <w:rPr>
                <w:sz w:val="28"/>
                <w:szCs w:val="28"/>
                <w:lang w:val="en-US"/>
              </w:rPr>
            </w:pPr>
            <w:r w:rsidRPr="00F67C4A">
              <w:rPr>
                <w:sz w:val="28"/>
                <w:szCs w:val="28"/>
              </w:rPr>
              <w:t>Аудиовизуальная релаксация</w:t>
            </w:r>
            <w:r w:rsidR="008A71E8" w:rsidRPr="00F67C4A">
              <w:rPr>
                <w:sz w:val="28"/>
                <w:szCs w:val="28"/>
              </w:rPr>
              <w:t xml:space="preserve"> </w:t>
            </w:r>
            <w:r w:rsidRPr="00F67C4A">
              <w:rPr>
                <w:sz w:val="28"/>
                <w:szCs w:val="28"/>
              </w:rPr>
              <w:t>/ контроль</w:t>
            </w:r>
          </w:p>
        </w:tc>
        <w:tc>
          <w:tcPr>
            <w:tcW w:w="3686" w:type="dxa"/>
          </w:tcPr>
          <w:p w:rsidR="008D25E9" w:rsidRPr="00F67C4A" w:rsidRDefault="008D25E9" w:rsidP="00A859F1">
            <w:pPr>
              <w:spacing w:line="360" w:lineRule="auto"/>
              <w:rPr>
                <w:sz w:val="28"/>
                <w:szCs w:val="28"/>
              </w:rPr>
            </w:pPr>
            <w:r w:rsidRPr="00F67C4A">
              <w:rPr>
                <w:sz w:val="28"/>
                <w:szCs w:val="28"/>
              </w:rPr>
              <w:t xml:space="preserve">Достоверное уменьшение </w:t>
            </w:r>
            <w:r w:rsidR="001353A3" w:rsidRPr="00F67C4A">
              <w:rPr>
                <w:sz w:val="28"/>
                <w:szCs w:val="28"/>
              </w:rPr>
              <w:t xml:space="preserve">выраженности </w:t>
            </w:r>
            <w:r w:rsidRPr="00F67C4A">
              <w:rPr>
                <w:sz w:val="28"/>
                <w:szCs w:val="28"/>
              </w:rPr>
              <w:t>болевого синдрома, усталости, тревожности, улучшение качества жизни</w:t>
            </w:r>
            <w:r w:rsidR="001353A3" w:rsidRPr="00F67C4A">
              <w:rPr>
                <w:sz w:val="28"/>
                <w:szCs w:val="28"/>
              </w:rPr>
              <w:t>.</w:t>
            </w:r>
          </w:p>
        </w:tc>
      </w:tr>
      <w:tr w:rsidR="008D25E9" w:rsidRPr="00F67C4A" w:rsidTr="00676085">
        <w:tc>
          <w:tcPr>
            <w:tcW w:w="1242" w:type="dxa"/>
          </w:tcPr>
          <w:p w:rsidR="008D25E9" w:rsidRPr="00F67C4A" w:rsidRDefault="008D25E9" w:rsidP="00A859F1">
            <w:pPr>
              <w:spacing w:line="360" w:lineRule="auto"/>
              <w:rPr>
                <w:sz w:val="28"/>
                <w:szCs w:val="28"/>
              </w:rPr>
            </w:pPr>
            <w:proofErr w:type="spellStart"/>
            <w:r w:rsidRPr="00F67C4A">
              <w:rPr>
                <w:sz w:val="28"/>
                <w:szCs w:val="28"/>
                <w:lang w:val="en-US"/>
              </w:rPr>
              <w:t>Imperatori</w:t>
            </w:r>
            <w:proofErr w:type="spellEnd"/>
            <w:r w:rsidRPr="00F67C4A">
              <w:rPr>
                <w:sz w:val="28"/>
                <w:szCs w:val="28"/>
                <w:lang w:val="en-US"/>
              </w:rPr>
              <w:t xml:space="preserve"> A.</w:t>
            </w:r>
            <w:r w:rsidRPr="00F67C4A">
              <w:rPr>
                <w:sz w:val="28"/>
                <w:szCs w:val="28"/>
              </w:rPr>
              <w:t xml:space="preserve"> </w:t>
            </w:r>
            <w:r w:rsidRPr="00F67C4A">
              <w:rPr>
                <w:sz w:val="28"/>
                <w:szCs w:val="28"/>
                <w:lang w:val="en-US"/>
              </w:rPr>
              <w:sym w:font="Symbol" w:char="F05B"/>
            </w:r>
            <w:r w:rsidRPr="00F67C4A">
              <w:rPr>
                <w:sz w:val="28"/>
                <w:szCs w:val="28"/>
              </w:rPr>
              <w:t>1</w:t>
            </w:r>
            <w:r w:rsidR="00C802D1" w:rsidRPr="00F67C4A">
              <w:rPr>
                <w:sz w:val="28"/>
                <w:szCs w:val="28"/>
              </w:rPr>
              <w:t>1</w:t>
            </w:r>
            <w:r w:rsidRPr="00F67C4A">
              <w:rPr>
                <w:sz w:val="28"/>
                <w:szCs w:val="28"/>
                <w:lang w:val="en-US"/>
              </w:rPr>
              <w:sym w:font="Symbol" w:char="F05D"/>
            </w:r>
          </w:p>
        </w:tc>
        <w:tc>
          <w:tcPr>
            <w:tcW w:w="1276" w:type="dxa"/>
          </w:tcPr>
          <w:p w:rsidR="008D25E9" w:rsidRPr="00F67C4A" w:rsidRDefault="008D25E9" w:rsidP="00A859F1">
            <w:pPr>
              <w:spacing w:line="360" w:lineRule="auto"/>
              <w:rPr>
                <w:sz w:val="28"/>
                <w:szCs w:val="28"/>
              </w:rPr>
            </w:pPr>
            <w:r w:rsidRPr="00F67C4A">
              <w:rPr>
                <w:sz w:val="28"/>
                <w:szCs w:val="28"/>
              </w:rPr>
              <w:t>РКИ</w:t>
            </w:r>
          </w:p>
        </w:tc>
        <w:tc>
          <w:tcPr>
            <w:tcW w:w="851" w:type="dxa"/>
          </w:tcPr>
          <w:p w:rsidR="008D25E9" w:rsidRPr="00F67C4A" w:rsidRDefault="008D25E9" w:rsidP="00A859F1">
            <w:pPr>
              <w:spacing w:line="360" w:lineRule="auto"/>
              <w:rPr>
                <w:sz w:val="28"/>
                <w:szCs w:val="28"/>
              </w:rPr>
            </w:pPr>
            <w:r w:rsidRPr="00F67C4A">
              <w:rPr>
                <w:sz w:val="28"/>
                <w:szCs w:val="28"/>
              </w:rPr>
              <w:t>92</w:t>
            </w:r>
          </w:p>
        </w:tc>
        <w:tc>
          <w:tcPr>
            <w:tcW w:w="992" w:type="dxa"/>
          </w:tcPr>
          <w:p w:rsidR="008D25E9" w:rsidRPr="00F67C4A" w:rsidRDefault="008D25E9" w:rsidP="00A859F1">
            <w:pPr>
              <w:spacing w:line="360" w:lineRule="auto"/>
              <w:rPr>
                <w:sz w:val="28"/>
                <w:szCs w:val="28"/>
                <w:lang w:val="en-US"/>
              </w:rPr>
            </w:pPr>
            <w:r w:rsidRPr="00F67C4A">
              <w:rPr>
                <w:sz w:val="28"/>
                <w:szCs w:val="28"/>
                <w:lang w:val="en-US"/>
              </w:rPr>
              <w:t>7</w:t>
            </w:r>
          </w:p>
        </w:tc>
        <w:tc>
          <w:tcPr>
            <w:tcW w:w="1984" w:type="dxa"/>
          </w:tcPr>
          <w:p w:rsidR="008D25E9" w:rsidRPr="00F67C4A" w:rsidRDefault="008D25E9" w:rsidP="00A859F1">
            <w:pPr>
              <w:spacing w:line="360" w:lineRule="auto"/>
              <w:rPr>
                <w:sz w:val="28"/>
                <w:szCs w:val="28"/>
              </w:rPr>
            </w:pPr>
            <w:r w:rsidRPr="00F67C4A">
              <w:rPr>
                <w:sz w:val="28"/>
                <w:szCs w:val="28"/>
              </w:rPr>
              <w:t>С 1 до 30 послеоперационного дня</w:t>
            </w:r>
          </w:p>
        </w:tc>
        <w:tc>
          <w:tcPr>
            <w:tcW w:w="2127" w:type="dxa"/>
          </w:tcPr>
          <w:p w:rsidR="008D25E9" w:rsidRPr="00F67C4A" w:rsidRDefault="008D25E9" w:rsidP="00A859F1">
            <w:pPr>
              <w:spacing w:line="360" w:lineRule="auto"/>
              <w:rPr>
                <w:sz w:val="28"/>
                <w:szCs w:val="28"/>
              </w:rPr>
            </w:pPr>
            <w:r w:rsidRPr="00F67C4A">
              <w:rPr>
                <w:sz w:val="28"/>
                <w:szCs w:val="28"/>
              </w:rPr>
              <w:t>Кинезиотейпирование</w:t>
            </w:r>
          </w:p>
        </w:tc>
        <w:tc>
          <w:tcPr>
            <w:tcW w:w="1417" w:type="dxa"/>
          </w:tcPr>
          <w:p w:rsidR="008D25E9" w:rsidRPr="00F67C4A" w:rsidRDefault="008D25E9" w:rsidP="00A859F1">
            <w:pPr>
              <w:spacing w:line="360" w:lineRule="auto"/>
              <w:rPr>
                <w:sz w:val="28"/>
                <w:szCs w:val="28"/>
              </w:rPr>
            </w:pPr>
            <w:r w:rsidRPr="00F67C4A">
              <w:rPr>
                <w:sz w:val="28"/>
                <w:szCs w:val="28"/>
              </w:rPr>
              <w:t>Кинезиотейпирование</w:t>
            </w:r>
            <w:r w:rsidR="008A71E8" w:rsidRPr="00F67C4A">
              <w:rPr>
                <w:sz w:val="28"/>
                <w:szCs w:val="28"/>
              </w:rPr>
              <w:t xml:space="preserve"> </w:t>
            </w:r>
            <w:r w:rsidRPr="00F67C4A">
              <w:rPr>
                <w:sz w:val="28"/>
                <w:szCs w:val="28"/>
              </w:rPr>
              <w:t>/ контроль</w:t>
            </w:r>
          </w:p>
        </w:tc>
        <w:tc>
          <w:tcPr>
            <w:tcW w:w="3686" w:type="dxa"/>
          </w:tcPr>
          <w:p w:rsidR="008D25E9" w:rsidRPr="00F67C4A" w:rsidRDefault="008D25E9" w:rsidP="00A859F1">
            <w:pPr>
              <w:spacing w:line="360" w:lineRule="auto"/>
              <w:rPr>
                <w:sz w:val="28"/>
                <w:szCs w:val="28"/>
              </w:rPr>
            </w:pPr>
            <w:proofErr w:type="spellStart"/>
            <w:r w:rsidRPr="00F67C4A">
              <w:rPr>
                <w:sz w:val="28"/>
                <w:szCs w:val="28"/>
              </w:rPr>
              <w:t>Тейпирование</w:t>
            </w:r>
            <w:proofErr w:type="spellEnd"/>
            <w:r w:rsidRPr="00F67C4A">
              <w:rPr>
                <w:sz w:val="28"/>
                <w:szCs w:val="28"/>
              </w:rPr>
              <w:t xml:space="preserve"> по </w:t>
            </w:r>
            <w:proofErr w:type="spellStart"/>
            <w:r w:rsidRPr="00F67C4A">
              <w:rPr>
                <w:sz w:val="28"/>
                <w:szCs w:val="28"/>
              </w:rPr>
              <w:t>аксилярной</w:t>
            </w:r>
            <w:proofErr w:type="spellEnd"/>
            <w:r w:rsidRPr="00F67C4A">
              <w:rPr>
                <w:sz w:val="28"/>
                <w:szCs w:val="28"/>
              </w:rPr>
              <w:t xml:space="preserve"> методике пациентов, перенесших </w:t>
            </w:r>
            <w:proofErr w:type="spellStart"/>
            <w:r w:rsidRPr="00F67C4A">
              <w:rPr>
                <w:sz w:val="28"/>
                <w:szCs w:val="28"/>
              </w:rPr>
              <w:t>лобэктомию</w:t>
            </w:r>
            <w:proofErr w:type="spellEnd"/>
            <w:r w:rsidRPr="00F67C4A">
              <w:rPr>
                <w:sz w:val="28"/>
                <w:szCs w:val="28"/>
              </w:rPr>
              <w:t xml:space="preserve"> по поводу НМКРЛ, достоверно снижае</w:t>
            </w:r>
            <w:r w:rsidR="00D336F3" w:rsidRPr="00F67C4A">
              <w:rPr>
                <w:sz w:val="28"/>
                <w:szCs w:val="28"/>
              </w:rPr>
              <w:t xml:space="preserve">т </w:t>
            </w:r>
            <w:r w:rsidR="00477777" w:rsidRPr="00F67C4A">
              <w:rPr>
                <w:sz w:val="28"/>
                <w:szCs w:val="28"/>
              </w:rPr>
              <w:t xml:space="preserve">интенсивность болевого синдрома </w:t>
            </w:r>
            <w:r w:rsidR="00D336F3" w:rsidRPr="00F67C4A">
              <w:rPr>
                <w:sz w:val="28"/>
                <w:szCs w:val="28"/>
              </w:rPr>
              <w:t xml:space="preserve">(по </w:t>
            </w:r>
            <w:r w:rsidR="00D336F3" w:rsidRPr="00F67C4A">
              <w:rPr>
                <w:sz w:val="28"/>
                <w:szCs w:val="28"/>
              </w:rPr>
              <w:lastRenderedPageBreak/>
              <w:t>шкале ВАШ) в послеоперационном периоде (5-8 дни)</w:t>
            </w:r>
            <w:r w:rsidRPr="00F67C4A">
              <w:rPr>
                <w:sz w:val="28"/>
                <w:szCs w:val="28"/>
              </w:rPr>
              <w:t>.</w:t>
            </w:r>
          </w:p>
        </w:tc>
      </w:tr>
      <w:tr w:rsidR="008D25E9" w:rsidRPr="00F67C4A" w:rsidTr="00676085">
        <w:tc>
          <w:tcPr>
            <w:tcW w:w="1242" w:type="dxa"/>
          </w:tcPr>
          <w:p w:rsidR="008D25E9" w:rsidRPr="00F67C4A" w:rsidRDefault="008D25E9" w:rsidP="00A859F1">
            <w:pPr>
              <w:spacing w:line="360" w:lineRule="auto"/>
              <w:rPr>
                <w:sz w:val="28"/>
                <w:szCs w:val="28"/>
              </w:rPr>
            </w:pPr>
            <w:proofErr w:type="spellStart"/>
            <w:r w:rsidRPr="00F67C4A">
              <w:rPr>
                <w:sz w:val="28"/>
                <w:szCs w:val="28"/>
                <w:lang w:val="en-US"/>
              </w:rPr>
              <w:lastRenderedPageBreak/>
              <w:t>Heesung</w:t>
            </w:r>
            <w:proofErr w:type="spellEnd"/>
            <w:r w:rsidRPr="00F67C4A">
              <w:rPr>
                <w:sz w:val="28"/>
                <w:szCs w:val="28"/>
              </w:rPr>
              <w:t xml:space="preserve"> </w:t>
            </w:r>
            <w:r w:rsidRPr="00F67C4A">
              <w:rPr>
                <w:sz w:val="28"/>
                <w:szCs w:val="28"/>
                <w:lang w:val="en-US"/>
              </w:rPr>
              <w:t>P</w:t>
            </w:r>
            <w:r w:rsidRPr="00F67C4A">
              <w:rPr>
                <w:sz w:val="28"/>
                <w:szCs w:val="28"/>
              </w:rPr>
              <w:t>.</w:t>
            </w:r>
            <w:r w:rsidRPr="00F67C4A">
              <w:rPr>
                <w:sz w:val="28"/>
                <w:szCs w:val="28"/>
                <w:lang w:val="en-US"/>
              </w:rPr>
              <w:t xml:space="preserve"> </w:t>
            </w:r>
            <w:r w:rsidRPr="00F67C4A">
              <w:rPr>
                <w:sz w:val="28"/>
                <w:szCs w:val="28"/>
                <w:lang w:val="en-US"/>
              </w:rPr>
              <w:sym w:font="Symbol" w:char="F05B"/>
            </w:r>
            <w:r w:rsidRPr="00F67C4A">
              <w:rPr>
                <w:sz w:val="28"/>
                <w:szCs w:val="28"/>
                <w:lang w:val="en-US"/>
              </w:rPr>
              <w:t>1</w:t>
            </w:r>
            <w:r w:rsidR="00C802D1" w:rsidRPr="00F67C4A">
              <w:rPr>
                <w:sz w:val="28"/>
                <w:szCs w:val="28"/>
              </w:rPr>
              <w:t>2</w:t>
            </w:r>
            <w:r w:rsidRPr="00F67C4A">
              <w:rPr>
                <w:sz w:val="28"/>
                <w:szCs w:val="28"/>
                <w:lang w:val="en-US"/>
              </w:rPr>
              <w:sym w:font="Symbol" w:char="F05D"/>
            </w:r>
          </w:p>
        </w:tc>
        <w:tc>
          <w:tcPr>
            <w:tcW w:w="1276" w:type="dxa"/>
          </w:tcPr>
          <w:p w:rsidR="008D25E9" w:rsidRPr="00F67C4A" w:rsidRDefault="008D25E9" w:rsidP="00A859F1">
            <w:pPr>
              <w:spacing w:line="360" w:lineRule="auto"/>
              <w:rPr>
                <w:sz w:val="28"/>
                <w:szCs w:val="28"/>
              </w:rPr>
            </w:pPr>
            <w:r w:rsidRPr="00F67C4A">
              <w:rPr>
                <w:sz w:val="28"/>
                <w:szCs w:val="28"/>
              </w:rPr>
              <w:t>РКИ</w:t>
            </w:r>
          </w:p>
        </w:tc>
        <w:tc>
          <w:tcPr>
            <w:tcW w:w="851" w:type="dxa"/>
          </w:tcPr>
          <w:p w:rsidR="008D25E9" w:rsidRPr="00F67C4A" w:rsidRDefault="008D25E9" w:rsidP="00A859F1">
            <w:pPr>
              <w:spacing w:line="360" w:lineRule="auto"/>
              <w:rPr>
                <w:sz w:val="28"/>
                <w:szCs w:val="28"/>
              </w:rPr>
            </w:pPr>
            <w:r w:rsidRPr="00F67C4A">
              <w:rPr>
                <w:sz w:val="28"/>
                <w:szCs w:val="28"/>
              </w:rPr>
              <w:t>66</w:t>
            </w:r>
          </w:p>
        </w:tc>
        <w:tc>
          <w:tcPr>
            <w:tcW w:w="992" w:type="dxa"/>
          </w:tcPr>
          <w:p w:rsidR="008D25E9" w:rsidRPr="00F67C4A" w:rsidRDefault="008D25E9" w:rsidP="00A859F1">
            <w:pPr>
              <w:spacing w:line="360" w:lineRule="auto"/>
              <w:rPr>
                <w:sz w:val="28"/>
                <w:szCs w:val="28"/>
                <w:lang w:val="en-US"/>
              </w:rPr>
            </w:pPr>
            <w:r w:rsidRPr="00F67C4A">
              <w:rPr>
                <w:sz w:val="28"/>
                <w:szCs w:val="28"/>
                <w:lang w:val="en-US"/>
              </w:rPr>
              <w:t>6</w:t>
            </w:r>
          </w:p>
        </w:tc>
        <w:tc>
          <w:tcPr>
            <w:tcW w:w="1984" w:type="dxa"/>
          </w:tcPr>
          <w:p w:rsidR="008D25E9" w:rsidRPr="00F67C4A" w:rsidRDefault="008D25E9" w:rsidP="00A859F1">
            <w:pPr>
              <w:spacing w:line="360" w:lineRule="auto"/>
              <w:rPr>
                <w:sz w:val="28"/>
                <w:szCs w:val="28"/>
              </w:rPr>
            </w:pPr>
            <w:r w:rsidRPr="00F67C4A">
              <w:rPr>
                <w:sz w:val="28"/>
                <w:szCs w:val="28"/>
              </w:rPr>
              <w:t>Каждые 8 часов по 15 мин после операции</w:t>
            </w:r>
          </w:p>
        </w:tc>
        <w:tc>
          <w:tcPr>
            <w:tcW w:w="2127" w:type="dxa"/>
          </w:tcPr>
          <w:p w:rsidR="008D25E9" w:rsidRPr="00F67C4A" w:rsidRDefault="009360D4" w:rsidP="00A859F1">
            <w:pPr>
              <w:spacing w:line="360" w:lineRule="auto"/>
              <w:rPr>
                <w:sz w:val="28"/>
                <w:szCs w:val="28"/>
              </w:rPr>
            </w:pPr>
            <w:r w:rsidRPr="00F67C4A">
              <w:rPr>
                <w:sz w:val="28"/>
                <w:szCs w:val="28"/>
              </w:rPr>
              <w:t>Вибротерапия</w:t>
            </w:r>
          </w:p>
        </w:tc>
        <w:tc>
          <w:tcPr>
            <w:tcW w:w="1417" w:type="dxa"/>
          </w:tcPr>
          <w:p w:rsidR="008D25E9" w:rsidRPr="00F67C4A" w:rsidRDefault="008D25E9" w:rsidP="00A859F1">
            <w:pPr>
              <w:spacing w:line="360" w:lineRule="auto"/>
              <w:rPr>
                <w:sz w:val="28"/>
                <w:szCs w:val="28"/>
              </w:rPr>
            </w:pPr>
            <w:r w:rsidRPr="00F67C4A">
              <w:rPr>
                <w:sz w:val="28"/>
                <w:szCs w:val="28"/>
              </w:rPr>
              <w:t xml:space="preserve">Высокочастотная </w:t>
            </w:r>
            <w:r w:rsidR="00833556" w:rsidRPr="00F67C4A">
              <w:rPr>
                <w:sz w:val="28"/>
                <w:szCs w:val="28"/>
              </w:rPr>
              <w:t>осцилляция грудной клетки</w:t>
            </w:r>
            <w:r w:rsidR="008A71E8" w:rsidRPr="00F67C4A">
              <w:rPr>
                <w:sz w:val="28"/>
                <w:szCs w:val="28"/>
              </w:rPr>
              <w:t xml:space="preserve"> </w:t>
            </w:r>
            <w:r w:rsidRPr="00F67C4A">
              <w:rPr>
                <w:sz w:val="28"/>
                <w:szCs w:val="28"/>
              </w:rPr>
              <w:t xml:space="preserve">/ </w:t>
            </w:r>
            <w:r w:rsidR="009360D4" w:rsidRPr="00F67C4A">
              <w:rPr>
                <w:sz w:val="28"/>
                <w:szCs w:val="28"/>
              </w:rPr>
              <w:t>массаж</w:t>
            </w:r>
          </w:p>
        </w:tc>
        <w:tc>
          <w:tcPr>
            <w:tcW w:w="3686" w:type="dxa"/>
          </w:tcPr>
          <w:p w:rsidR="008D25E9" w:rsidRPr="00F67C4A" w:rsidRDefault="008D25E9" w:rsidP="00A859F1">
            <w:pPr>
              <w:spacing w:line="360" w:lineRule="auto"/>
              <w:rPr>
                <w:sz w:val="28"/>
                <w:szCs w:val="28"/>
              </w:rPr>
            </w:pPr>
            <w:r w:rsidRPr="00F67C4A">
              <w:rPr>
                <w:sz w:val="28"/>
                <w:szCs w:val="28"/>
              </w:rPr>
              <w:t>Достоверное увеличение объема форсированного выдоха в раннем послеоперационном периоде, увеличение парциального давления кислорода в артериальной крови.</w:t>
            </w:r>
          </w:p>
        </w:tc>
      </w:tr>
      <w:tr w:rsidR="008D25E9" w:rsidRPr="00F67C4A" w:rsidTr="00676085">
        <w:tc>
          <w:tcPr>
            <w:tcW w:w="1242" w:type="dxa"/>
          </w:tcPr>
          <w:p w:rsidR="008D25E9" w:rsidRPr="00F67C4A" w:rsidRDefault="008D25E9" w:rsidP="00A859F1">
            <w:pPr>
              <w:pStyle w:val="ab"/>
              <w:spacing w:before="0" w:beforeAutospacing="0" w:after="0" w:afterAutospacing="0" w:line="360" w:lineRule="auto"/>
              <w:rPr>
                <w:sz w:val="28"/>
                <w:szCs w:val="28"/>
              </w:rPr>
            </w:pPr>
            <w:proofErr w:type="spellStart"/>
            <w:r w:rsidRPr="00F67C4A">
              <w:rPr>
                <w:bCs/>
                <w:sz w:val="28"/>
                <w:szCs w:val="28"/>
              </w:rPr>
              <w:t>Maddocks</w:t>
            </w:r>
            <w:proofErr w:type="spellEnd"/>
            <w:r w:rsidRPr="00F67C4A">
              <w:rPr>
                <w:bCs/>
                <w:sz w:val="28"/>
                <w:szCs w:val="28"/>
              </w:rPr>
              <w:t xml:space="preserve"> М. </w:t>
            </w:r>
            <w:r w:rsidRPr="00F67C4A">
              <w:rPr>
                <w:sz w:val="28"/>
                <w:szCs w:val="28"/>
                <w:lang w:val="en-US"/>
              </w:rPr>
              <w:sym w:font="Symbol" w:char="F05B"/>
            </w:r>
            <w:r w:rsidR="00C802D1" w:rsidRPr="00F67C4A">
              <w:rPr>
                <w:sz w:val="28"/>
                <w:szCs w:val="28"/>
              </w:rPr>
              <w:t>13</w:t>
            </w:r>
            <w:r w:rsidRPr="00F67C4A">
              <w:rPr>
                <w:sz w:val="28"/>
                <w:szCs w:val="28"/>
                <w:lang w:val="en-US"/>
              </w:rPr>
              <w:sym w:font="Symbol" w:char="F05D"/>
            </w:r>
          </w:p>
        </w:tc>
        <w:tc>
          <w:tcPr>
            <w:tcW w:w="1276" w:type="dxa"/>
          </w:tcPr>
          <w:p w:rsidR="008D25E9" w:rsidRPr="00F67C4A" w:rsidRDefault="008D25E9" w:rsidP="00A859F1">
            <w:pPr>
              <w:spacing w:line="360" w:lineRule="auto"/>
              <w:rPr>
                <w:sz w:val="28"/>
                <w:szCs w:val="28"/>
              </w:rPr>
            </w:pPr>
            <w:r w:rsidRPr="00F67C4A">
              <w:rPr>
                <w:sz w:val="28"/>
                <w:szCs w:val="28"/>
              </w:rPr>
              <w:t>РКИ</w:t>
            </w:r>
          </w:p>
        </w:tc>
        <w:tc>
          <w:tcPr>
            <w:tcW w:w="851" w:type="dxa"/>
          </w:tcPr>
          <w:p w:rsidR="008D25E9" w:rsidRPr="00F67C4A" w:rsidRDefault="008D25E9" w:rsidP="00A859F1">
            <w:pPr>
              <w:spacing w:line="360" w:lineRule="auto"/>
              <w:rPr>
                <w:sz w:val="28"/>
                <w:szCs w:val="28"/>
              </w:rPr>
            </w:pPr>
            <w:r w:rsidRPr="00F67C4A">
              <w:rPr>
                <w:sz w:val="28"/>
                <w:szCs w:val="28"/>
              </w:rPr>
              <w:t>49</w:t>
            </w:r>
          </w:p>
        </w:tc>
        <w:tc>
          <w:tcPr>
            <w:tcW w:w="992" w:type="dxa"/>
          </w:tcPr>
          <w:p w:rsidR="008D25E9" w:rsidRPr="00F67C4A" w:rsidRDefault="008D25E9" w:rsidP="00A859F1">
            <w:pPr>
              <w:spacing w:line="360" w:lineRule="auto"/>
              <w:rPr>
                <w:sz w:val="28"/>
                <w:szCs w:val="28"/>
                <w:lang w:val="en-US"/>
              </w:rPr>
            </w:pPr>
            <w:r w:rsidRPr="00F67C4A">
              <w:rPr>
                <w:sz w:val="28"/>
                <w:szCs w:val="28"/>
                <w:lang w:val="en-US"/>
              </w:rPr>
              <w:t>4</w:t>
            </w:r>
          </w:p>
        </w:tc>
        <w:tc>
          <w:tcPr>
            <w:tcW w:w="1984" w:type="dxa"/>
          </w:tcPr>
          <w:p w:rsidR="008D25E9" w:rsidRPr="00F67C4A" w:rsidRDefault="008D25E9" w:rsidP="00A859F1">
            <w:pPr>
              <w:spacing w:line="360" w:lineRule="auto"/>
              <w:rPr>
                <w:sz w:val="28"/>
                <w:szCs w:val="28"/>
              </w:rPr>
            </w:pPr>
            <w:r w:rsidRPr="00F67C4A">
              <w:rPr>
                <w:sz w:val="28"/>
                <w:szCs w:val="28"/>
              </w:rPr>
              <w:t>По 30 мин 3-5 дней в неделю</w:t>
            </w:r>
            <w:r w:rsidR="00EF66F6" w:rsidRPr="00F67C4A">
              <w:rPr>
                <w:sz w:val="28"/>
                <w:szCs w:val="28"/>
              </w:rPr>
              <w:t>, 4 недели</w:t>
            </w:r>
          </w:p>
        </w:tc>
        <w:tc>
          <w:tcPr>
            <w:tcW w:w="2127" w:type="dxa"/>
          </w:tcPr>
          <w:p w:rsidR="008D25E9" w:rsidRPr="00F67C4A" w:rsidRDefault="001A4816" w:rsidP="00A859F1">
            <w:pPr>
              <w:spacing w:line="360" w:lineRule="auto"/>
              <w:rPr>
                <w:sz w:val="28"/>
                <w:szCs w:val="28"/>
              </w:rPr>
            </w:pPr>
            <w:r w:rsidRPr="00F67C4A">
              <w:rPr>
                <w:sz w:val="28"/>
                <w:szCs w:val="28"/>
              </w:rPr>
              <w:t>Электростимуляция</w:t>
            </w:r>
          </w:p>
        </w:tc>
        <w:tc>
          <w:tcPr>
            <w:tcW w:w="1417" w:type="dxa"/>
            <w:shd w:val="clear" w:color="auto" w:fill="auto"/>
          </w:tcPr>
          <w:p w:rsidR="008D25E9" w:rsidRPr="00F67C4A" w:rsidRDefault="008D25E9" w:rsidP="00A859F1">
            <w:pPr>
              <w:spacing w:line="360" w:lineRule="auto"/>
              <w:rPr>
                <w:sz w:val="28"/>
                <w:szCs w:val="28"/>
              </w:rPr>
            </w:pPr>
            <w:r w:rsidRPr="00F67C4A">
              <w:rPr>
                <w:sz w:val="28"/>
                <w:szCs w:val="28"/>
              </w:rPr>
              <w:t>Электростимуляция</w:t>
            </w:r>
            <w:r w:rsidR="00AE32BF" w:rsidRPr="00F67C4A">
              <w:rPr>
                <w:sz w:val="28"/>
                <w:szCs w:val="28"/>
              </w:rPr>
              <w:t xml:space="preserve"> </w:t>
            </w:r>
            <w:r w:rsidR="00682CE6" w:rsidRPr="00F67C4A">
              <w:rPr>
                <w:sz w:val="28"/>
                <w:szCs w:val="28"/>
              </w:rPr>
              <w:t>мышц бедра</w:t>
            </w:r>
            <w:r w:rsidR="00DA4241" w:rsidRPr="00F67C4A">
              <w:rPr>
                <w:sz w:val="28"/>
                <w:szCs w:val="28"/>
              </w:rPr>
              <w:t xml:space="preserve"> </w:t>
            </w:r>
            <w:r w:rsidRPr="00F67C4A">
              <w:rPr>
                <w:sz w:val="28"/>
                <w:szCs w:val="28"/>
              </w:rPr>
              <w:t>/ контроль</w:t>
            </w:r>
          </w:p>
        </w:tc>
        <w:tc>
          <w:tcPr>
            <w:tcW w:w="3686" w:type="dxa"/>
          </w:tcPr>
          <w:p w:rsidR="008D25E9" w:rsidRPr="00F67C4A" w:rsidRDefault="00861C20" w:rsidP="00F96E5C">
            <w:pPr>
              <w:spacing w:line="360" w:lineRule="auto"/>
              <w:rPr>
                <w:sz w:val="28"/>
                <w:szCs w:val="28"/>
              </w:rPr>
            </w:pPr>
            <w:r w:rsidRPr="00F67C4A">
              <w:rPr>
                <w:sz w:val="28"/>
                <w:szCs w:val="28"/>
              </w:rPr>
              <w:t>Паллиативная химиотерапия</w:t>
            </w:r>
            <w:r w:rsidR="005D40A3" w:rsidRPr="00F67C4A">
              <w:rPr>
                <w:sz w:val="28"/>
                <w:szCs w:val="28"/>
              </w:rPr>
              <w:t xml:space="preserve"> </w:t>
            </w:r>
            <w:r w:rsidR="00F96E5C">
              <w:rPr>
                <w:sz w:val="28"/>
                <w:szCs w:val="28"/>
              </w:rPr>
              <w:t>у больных</w:t>
            </w:r>
            <w:r w:rsidR="005D40A3" w:rsidRPr="00F67C4A">
              <w:rPr>
                <w:sz w:val="28"/>
                <w:szCs w:val="28"/>
              </w:rPr>
              <w:t xml:space="preserve"> раком легкого</w:t>
            </w:r>
            <w:r w:rsidRPr="00F67C4A">
              <w:rPr>
                <w:sz w:val="28"/>
                <w:szCs w:val="28"/>
              </w:rPr>
              <w:t xml:space="preserve">. </w:t>
            </w:r>
            <w:r w:rsidR="005D40A3" w:rsidRPr="00F67C4A">
              <w:rPr>
                <w:sz w:val="28"/>
                <w:szCs w:val="28"/>
              </w:rPr>
              <w:t xml:space="preserve">Электростимуляция применялась для коррекции гиподинамии в условиях выраженной одышки. </w:t>
            </w:r>
            <w:r w:rsidR="00AE32BF" w:rsidRPr="00F67C4A">
              <w:rPr>
                <w:sz w:val="28"/>
                <w:szCs w:val="28"/>
              </w:rPr>
              <w:t>Д</w:t>
            </w:r>
            <w:r w:rsidR="008D25E9" w:rsidRPr="00F67C4A">
              <w:rPr>
                <w:sz w:val="28"/>
                <w:szCs w:val="28"/>
              </w:rPr>
              <w:t xml:space="preserve">остоверно значимых различий </w:t>
            </w:r>
            <w:r w:rsidRPr="00F67C4A">
              <w:rPr>
                <w:sz w:val="28"/>
                <w:szCs w:val="28"/>
              </w:rPr>
              <w:t>между группам</w:t>
            </w:r>
            <w:r w:rsidR="005D40A3" w:rsidRPr="00F67C4A">
              <w:rPr>
                <w:sz w:val="28"/>
                <w:szCs w:val="28"/>
              </w:rPr>
              <w:t>и</w:t>
            </w:r>
            <w:r w:rsidRPr="00F67C4A">
              <w:rPr>
                <w:sz w:val="28"/>
                <w:szCs w:val="28"/>
              </w:rPr>
              <w:t xml:space="preserve"> в мышечной силе четырехглавой мышцы </w:t>
            </w:r>
            <w:r w:rsidRPr="00F67C4A">
              <w:rPr>
                <w:sz w:val="28"/>
                <w:szCs w:val="28"/>
              </w:rPr>
              <w:lastRenderedPageBreak/>
              <w:t xml:space="preserve">бедра, мышечной массе бедра или уровне физической активности </w:t>
            </w:r>
            <w:r w:rsidR="008D25E9" w:rsidRPr="00F67C4A">
              <w:rPr>
                <w:sz w:val="28"/>
                <w:szCs w:val="28"/>
              </w:rPr>
              <w:t xml:space="preserve">не </w:t>
            </w:r>
            <w:r w:rsidR="00AE32BF" w:rsidRPr="00F67C4A">
              <w:rPr>
                <w:sz w:val="28"/>
                <w:szCs w:val="28"/>
              </w:rPr>
              <w:t>выявлено.</w:t>
            </w:r>
          </w:p>
        </w:tc>
      </w:tr>
      <w:tr w:rsidR="004B6086" w:rsidRPr="00F67C4A" w:rsidTr="00676085">
        <w:tc>
          <w:tcPr>
            <w:tcW w:w="1242" w:type="dxa"/>
          </w:tcPr>
          <w:p w:rsidR="004B6086" w:rsidRPr="00F67C4A" w:rsidRDefault="00682CE6" w:rsidP="00A859F1">
            <w:pPr>
              <w:pStyle w:val="ab"/>
              <w:spacing w:before="0" w:beforeAutospacing="0" w:after="0" w:afterAutospacing="0" w:line="360" w:lineRule="auto"/>
              <w:rPr>
                <w:bCs/>
                <w:sz w:val="28"/>
                <w:szCs w:val="28"/>
              </w:rPr>
            </w:pPr>
            <w:proofErr w:type="spellStart"/>
            <w:r w:rsidRPr="00F67C4A">
              <w:rPr>
                <w:bCs/>
                <w:sz w:val="28"/>
                <w:szCs w:val="28"/>
              </w:rPr>
              <w:lastRenderedPageBreak/>
              <w:t>Ahmedzai</w:t>
            </w:r>
            <w:proofErr w:type="spellEnd"/>
            <w:r w:rsidRPr="00F67C4A">
              <w:rPr>
                <w:bCs/>
                <w:sz w:val="28"/>
                <w:szCs w:val="28"/>
              </w:rPr>
              <w:t xml:space="preserve"> S. </w:t>
            </w:r>
            <w:r w:rsidRPr="00F67C4A">
              <w:rPr>
                <w:bCs/>
                <w:sz w:val="28"/>
                <w:szCs w:val="28"/>
              </w:rPr>
              <w:sym w:font="Symbol" w:char="F05B"/>
            </w:r>
            <w:r w:rsidR="00C802D1" w:rsidRPr="00F67C4A">
              <w:rPr>
                <w:bCs/>
                <w:sz w:val="28"/>
                <w:szCs w:val="28"/>
              </w:rPr>
              <w:t>14</w:t>
            </w:r>
            <w:r w:rsidRPr="00F67C4A">
              <w:rPr>
                <w:bCs/>
                <w:sz w:val="28"/>
                <w:szCs w:val="28"/>
              </w:rPr>
              <w:sym w:font="Symbol" w:char="F05D"/>
            </w:r>
          </w:p>
        </w:tc>
        <w:tc>
          <w:tcPr>
            <w:tcW w:w="1276" w:type="dxa"/>
          </w:tcPr>
          <w:p w:rsidR="004B6086" w:rsidRPr="00F67C4A" w:rsidRDefault="00477777" w:rsidP="00A859F1">
            <w:pPr>
              <w:spacing w:line="360" w:lineRule="auto"/>
              <w:rPr>
                <w:sz w:val="28"/>
                <w:szCs w:val="28"/>
                <w:lang w:val="en-US"/>
              </w:rPr>
            </w:pPr>
            <w:r w:rsidRPr="00F67C4A">
              <w:rPr>
                <w:sz w:val="28"/>
                <w:szCs w:val="28"/>
              </w:rPr>
              <w:t>РКИ</w:t>
            </w:r>
          </w:p>
        </w:tc>
        <w:tc>
          <w:tcPr>
            <w:tcW w:w="851" w:type="dxa"/>
          </w:tcPr>
          <w:p w:rsidR="004B6086" w:rsidRPr="00F67C4A" w:rsidRDefault="00477777" w:rsidP="00A859F1">
            <w:pPr>
              <w:spacing w:line="360" w:lineRule="auto"/>
              <w:rPr>
                <w:sz w:val="28"/>
                <w:szCs w:val="28"/>
              </w:rPr>
            </w:pPr>
            <w:r w:rsidRPr="00F67C4A">
              <w:rPr>
                <w:sz w:val="28"/>
                <w:szCs w:val="28"/>
              </w:rPr>
              <w:t>12</w:t>
            </w:r>
          </w:p>
        </w:tc>
        <w:tc>
          <w:tcPr>
            <w:tcW w:w="992" w:type="dxa"/>
          </w:tcPr>
          <w:p w:rsidR="004B6086" w:rsidRPr="00F67C4A" w:rsidRDefault="00DA4241" w:rsidP="00A859F1">
            <w:pPr>
              <w:spacing w:line="360" w:lineRule="auto"/>
              <w:rPr>
                <w:sz w:val="28"/>
                <w:szCs w:val="28"/>
                <w:lang w:val="en-US"/>
              </w:rPr>
            </w:pPr>
            <w:r w:rsidRPr="00F67C4A">
              <w:rPr>
                <w:sz w:val="28"/>
                <w:szCs w:val="28"/>
                <w:lang w:val="en-US"/>
              </w:rPr>
              <w:t>5</w:t>
            </w:r>
          </w:p>
        </w:tc>
        <w:tc>
          <w:tcPr>
            <w:tcW w:w="1984" w:type="dxa"/>
          </w:tcPr>
          <w:p w:rsidR="004B6086" w:rsidRPr="00F67C4A" w:rsidRDefault="00495E84" w:rsidP="00A859F1">
            <w:pPr>
              <w:spacing w:line="360" w:lineRule="auto"/>
              <w:rPr>
                <w:sz w:val="28"/>
                <w:szCs w:val="28"/>
              </w:rPr>
            </w:pPr>
            <w:r w:rsidRPr="00F67C4A">
              <w:rPr>
                <w:sz w:val="28"/>
                <w:szCs w:val="28"/>
              </w:rPr>
              <w:t xml:space="preserve">Дыхание газовой смесью в покое и при </w:t>
            </w:r>
            <w:r w:rsidR="004E49D0" w:rsidRPr="00F67C4A">
              <w:rPr>
                <w:sz w:val="28"/>
                <w:szCs w:val="28"/>
              </w:rPr>
              <w:t>физических нагрузках</w:t>
            </w:r>
          </w:p>
        </w:tc>
        <w:tc>
          <w:tcPr>
            <w:tcW w:w="2127" w:type="dxa"/>
          </w:tcPr>
          <w:p w:rsidR="004B6086" w:rsidRPr="00F67C4A" w:rsidRDefault="001A4816" w:rsidP="00A859F1">
            <w:pPr>
              <w:spacing w:line="360" w:lineRule="auto"/>
              <w:rPr>
                <w:sz w:val="28"/>
                <w:szCs w:val="28"/>
                <w:lang w:val="en-US"/>
              </w:rPr>
            </w:pPr>
            <w:proofErr w:type="spellStart"/>
            <w:r w:rsidRPr="00F67C4A">
              <w:rPr>
                <w:sz w:val="28"/>
                <w:szCs w:val="28"/>
              </w:rPr>
              <w:t>Оксигеногелиотерапия</w:t>
            </w:r>
            <w:proofErr w:type="spellEnd"/>
          </w:p>
        </w:tc>
        <w:tc>
          <w:tcPr>
            <w:tcW w:w="1417" w:type="dxa"/>
          </w:tcPr>
          <w:p w:rsidR="004B6086" w:rsidRPr="00F67C4A" w:rsidRDefault="001A4816" w:rsidP="00A859F1">
            <w:pPr>
              <w:spacing w:line="360" w:lineRule="auto"/>
              <w:rPr>
                <w:sz w:val="28"/>
                <w:szCs w:val="28"/>
              </w:rPr>
            </w:pPr>
            <w:proofErr w:type="spellStart"/>
            <w:r w:rsidRPr="00F67C4A">
              <w:rPr>
                <w:sz w:val="28"/>
                <w:szCs w:val="28"/>
              </w:rPr>
              <w:t>Оксигеногелиотерапия</w:t>
            </w:r>
            <w:proofErr w:type="spellEnd"/>
            <w:r w:rsidRPr="00F67C4A">
              <w:rPr>
                <w:sz w:val="28"/>
                <w:szCs w:val="28"/>
              </w:rPr>
              <w:t xml:space="preserve"> смесью </w:t>
            </w:r>
            <w:proofErr w:type="spellStart"/>
            <w:r w:rsidRPr="00F67C4A">
              <w:rPr>
                <w:sz w:val="28"/>
                <w:szCs w:val="28"/>
                <w:lang w:val="en-US"/>
              </w:rPr>
              <w:t>Heliox</w:t>
            </w:r>
            <w:proofErr w:type="spellEnd"/>
            <w:r w:rsidRPr="00F67C4A">
              <w:rPr>
                <w:sz w:val="28"/>
                <w:szCs w:val="28"/>
              </w:rPr>
              <w:t>28</w:t>
            </w:r>
            <w:r w:rsidR="008A71E8" w:rsidRPr="00F67C4A">
              <w:rPr>
                <w:sz w:val="28"/>
                <w:szCs w:val="28"/>
              </w:rPr>
              <w:t xml:space="preserve"> </w:t>
            </w:r>
            <w:r w:rsidRPr="00F67C4A">
              <w:rPr>
                <w:sz w:val="28"/>
                <w:szCs w:val="28"/>
              </w:rPr>
              <w:t>/</w:t>
            </w:r>
            <w:r w:rsidR="008A71E8" w:rsidRPr="00F67C4A">
              <w:rPr>
                <w:sz w:val="28"/>
                <w:szCs w:val="28"/>
              </w:rPr>
              <w:t xml:space="preserve"> </w:t>
            </w:r>
            <w:r w:rsidRPr="00F67C4A">
              <w:rPr>
                <w:sz w:val="28"/>
                <w:szCs w:val="28"/>
              </w:rPr>
              <w:t>оксигенотерапия</w:t>
            </w:r>
            <w:r w:rsidR="00FA7A89" w:rsidRPr="00F67C4A">
              <w:rPr>
                <w:sz w:val="28"/>
                <w:szCs w:val="28"/>
              </w:rPr>
              <w:t xml:space="preserve"> / плацебо</w:t>
            </w:r>
          </w:p>
        </w:tc>
        <w:tc>
          <w:tcPr>
            <w:tcW w:w="3686" w:type="dxa"/>
          </w:tcPr>
          <w:p w:rsidR="004B6086" w:rsidRPr="00F67C4A" w:rsidRDefault="008E2514" w:rsidP="00A859F1">
            <w:pPr>
              <w:spacing w:line="360" w:lineRule="auto"/>
              <w:rPr>
                <w:sz w:val="28"/>
                <w:szCs w:val="28"/>
              </w:rPr>
            </w:pPr>
            <w:r w:rsidRPr="00F67C4A">
              <w:rPr>
                <w:sz w:val="28"/>
                <w:szCs w:val="28"/>
              </w:rPr>
              <w:t>Сравнивали</w:t>
            </w:r>
            <w:r w:rsidR="0059030D" w:rsidRPr="00F67C4A">
              <w:rPr>
                <w:sz w:val="28"/>
                <w:szCs w:val="28"/>
              </w:rPr>
              <w:t xml:space="preserve"> воздействие </w:t>
            </w:r>
            <w:r w:rsidRPr="00F67C4A">
              <w:rPr>
                <w:sz w:val="28"/>
                <w:szCs w:val="28"/>
              </w:rPr>
              <w:t xml:space="preserve">дыхания газовой смесью </w:t>
            </w:r>
            <w:r w:rsidR="00DA4241" w:rsidRPr="00F67C4A">
              <w:rPr>
                <w:sz w:val="28"/>
                <w:szCs w:val="28"/>
              </w:rPr>
              <w:t xml:space="preserve">Heliox28 (72% </w:t>
            </w:r>
            <w:r w:rsidRPr="00F67C4A">
              <w:rPr>
                <w:sz w:val="28"/>
                <w:szCs w:val="28"/>
              </w:rPr>
              <w:t xml:space="preserve">гелия </w:t>
            </w:r>
            <w:r w:rsidR="00DA4241" w:rsidRPr="00F67C4A">
              <w:rPr>
                <w:sz w:val="28"/>
                <w:szCs w:val="28"/>
              </w:rPr>
              <w:t>/</w:t>
            </w:r>
            <w:r w:rsidRPr="00F67C4A">
              <w:rPr>
                <w:sz w:val="28"/>
                <w:szCs w:val="28"/>
              </w:rPr>
              <w:t xml:space="preserve"> </w:t>
            </w:r>
            <w:r w:rsidR="00DA4241" w:rsidRPr="00F67C4A">
              <w:rPr>
                <w:sz w:val="28"/>
                <w:szCs w:val="28"/>
              </w:rPr>
              <w:t>28%</w:t>
            </w:r>
            <w:r w:rsidRPr="00F67C4A">
              <w:rPr>
                <w:sz w:val="28"/>
                <w:szCs w:val="28"/>
              </w:rPr>
              <w:t xml:space="preserve"> кислорода</w:t>
            </w:r>
            <w:r w:rsidR="00DA4241" w:rsidRPr="00F67C4A">
              <w:rPr>
                <w:sz w:val="28"/>
                <w:szCs w:val="28"/>
              </w:rPr>
              <w:t xml:space="preserve">) </w:t>
            </w:r>
            <w:r w:rsidRPr="00F67C4A">
              <w:rPr>
                <w:sz w:val="28"/>
                <w:szCs w:val="28"/>
              </w:rPr>
              <w:t xml:space="preserve">с оксигенотерапией </w:t>
            </w:r>
            <w:r w:rsidR="00DA4241" w:rsidRPr="00F67C4A">
              <w:rPr>
                <w:sz w:val="28"/>
                <w:szCs w:val="28"/>
              </w:rPr>
              <w:t xml:space="preserve">(72% </w:t>
            </w:r>
            <w:r w:rsidRPr="00F67C4A">
              <w:rPr>
                <w:sz w:val="28"/>
                <w:szCs w:val="28"/>
              </w:rPr>
              <w:t xml:space="preserve">азота / </w:t>
            </w:r>
            <w:r w:rsidR="00DA4241" w:rsidRPr="00F67C4A">
              <w:rPr>
                <w:sz w:val="28"/>
                <w:szCs w:val="28"/>
              </w:rPr>
              <w:t>28%</w:t>
            </w:r>
            <w:r w:rsidRPr="00F67C4A">
              <w:rPr>
                <w:sz w:val="28"/>
                <w:szCs w:val="28"/>
              </w:rPr>
              <w:t xml:space="preserve"> кислорода</w:t>
            </w:r>
            <w:r w:rsidR="00DA4241" w:rsidRPr="00F67C4A">
              <w:rPr>
                <w:sz w:val="28"/>
                <w:szCs w:val="28"/>
              </w:rPr>
              <w:t xml:space="preserve">) </w:t>
            </w:r>
            <w:r w:rsidRPr="00F67C4A">
              <w:rPr>
                <w:sz w:val="28"/>
                <w:szCs w:val="28"/>
              </w:rPr>
              <w:t>и плацебо</w:t>
            </w:r>
            <w:r w:rsidR="00DA4241" w:rsidRPr="00F67C4A">
              <w:rPr>
                <w:sz w:val="28"/>
                <w:szCs w:val="28"/>
              </w:rPr>
              <w:t xml:space="preserve"> (</w:t>
            </w:r>
            <w:r w:rsidRPr="00F67C4A">
              <w:rPr>
                <w:sz w:val="28"/>
                <w:szCs w:val="28"/>
              </w:rPr>
              <w:t xml:space="preserve">медицинская воздушная смесь </w:t>
            </w:r>
            <w:r w:rsidR="00DA4241" w:rsidRPr="00F67C4A">
              <w:rPr>
                <w:sz w:val="28"/>
                <w:szCs w:val="28"/>
              </w:rPr>
              <w:t>78</w:t>
            </w:r>
            <w:r w:rsidRPr="00F67C4A">
              <w:rPr>
                <w:sz w:val="28"/>
                <w:szCs w:val="28"/>
              </w:rPr>
              <w:t>,</w:t>
            </w:r>
            <w:r w:rsidR="00DA4241" w:rsidRPr="00F67C4A">
              <w:rPr>
                <w:sz w:val="28"/>
                <w:szCs w:val="28"/>
              </w:rPr>
              <w:t>9%</w:t>
            </w:r>
            <w:r w:rsidRPr="00F67C4A">
              <w:rPr>
                <w:sz w:val="28"/>
                <w:szCs w:val="28"/>
              </w:rPr>
              <w:t xml:space="preserve"> азота </w:t>
            </w:r>
            <w:r w:rsidR="00DA4241" w:rsidRPr="00F67C4A">
              <w:rPr>
                <w:sz w:val="28"/>
                <w:szCs w:val="28"/>
              </w:rPr>
              <w:t>/</w:t>
            </w:r>
            <w:r w:rsidRPr="00F67C4A">
              <w:rPr>
                <w:sz w:val="28"/>
                <w:szCs w:val="28"/>
              </w:rPr>
              <w:t xml:space="preserve"> </w:t>
            </w:r>
            <w:r w:rsidR="00DA4241" w:rsidRPr="00F67C4A">
              <w:rPr>
                <w:sz w:val="28"/>
                <w:szCs w:val="28"/>
              </w:rPr>
              <w:t>21</w:t>
            </w:r>
            <w:r w:rsidRPr="00F67C4A">
              <w:rPr>
                <w:sz w:val="28"/>
                <w:szCs w:val="28"/>
              </w:rPr>
              <w:t>,</w:t>
            </w:r>
            <w:r w:rsidR="00DA4241" w:rsidRPr="00F67C4A">
              <w:rPr>
                <w:sz w:val="28"/>
                <w:szCs w:val="28"/>
              </w:rPr>
              <w:t xml:space="preserve">1% </w:t>
            </w:r>
            <w:r w:rsidRPr="00F67C4A">
              <w:rPr>
                <w:sz w:val="28"/>
                <w:szCs w:val="28"/>
              </w:rPr>
              <w:t>кислорода</w:t>
            </w:r>
            <w:r w:rsidR="00DA4241" w:rsidRPr="00F67C4A">
              <w:rPr>
                <w:sz w:val="28"/>
                <w:szCs w:val="28"/>
              </w:rPr>
              <w:t xml:space="preserve">) </w:t>
            </w:r>
            <w:r w:rsidRPr="00F67C4A">
              <w:rPr>
                <w:sz w:val="28"/>
                <w:szCs w:val="28"/>
              </w:rPr>
              <w:t>на уменьшение выраженности одышки и повышение физической работоспособности у пациентов с первичным раком легкого и одышкой при физических нагрузках (3 и более по шкале Борга)</w:t>
            </w:r>
            <w:r w:rsidR="00DA4241" w:rsidRPr="00F67C4A">
              <w:rPr>
                <w:sz w:val="28"/>
                <w:szCs w:val="28"/>
              </w:rPr>
              <w:t xml:space="preserve">. </w:t>
            </w:r>
            <w:r w:rsidRPr="00F67C4A">
              <w:rPr>
                <w:sz w:val="28"/>
                <w:szCs w:val="28"/>
              </w:rPr>
              <w:lastRenderedPageBreak/>
              <w:t xml:space="preserve">Дыхание </w:t>
            </w:r>
            <w:proofErr w:type="spellStart"/>
            <w:r w:rsidR="00DA4241" w:rsidRPr="00F67C4A">
              <w:rPr>
                <w:sz w:val="28"/>
                <w:szCs w:val="28"/>
                <w:lang w:val="en-US"/>
              </w:rPr>
              <w:t>Heliox</w:t>
            </w:r>
            <w:proofErr w:type="spellEnd"/>
            <w:r w:rsidR="00DA4241" w:rsidRPr="00F67C4A">
              <w:rPr>
                <w:sz w:val="28"/>
                <w:szCs w:val="28"/>
              </w:rPr>
              <w:t xml:space="preserve">28 </w:t>
            </w:r>
            <w:r w:rsidRPr="00F67C4A">
              <w:rPr>
                <w:sz w:val="28"/>
                <w:szCs w:val="28"/>
              </w:rPr>
              <w:t>в покое значимо повышало сатурацию</w:t>
            </w:r>
            <w:r w:rsidR="00DA4241" w:rsidRPr="00F67C4A">
              <w:rPr>
                <w:sz w:val="28"/>
                <w:szCs w:val="28"/>
              </w:rPr>
              <w:t xml:space="preserve"> </w:t>
            </w:r>
            <w:r w:rsidRPr="00F67C4A">
              <w:rPr>
                <w:sz w:val="28"/>
                <w:szCs w:val="28"/>
              </w:rPr>
              <w:t>даже в сравнении с оксигенотерапией</w:t>
            </w:r>
            <w:r w:rsidR="00DA4241" w:rsidRPr="00F67C4A">
              <w:rPr>
                <w:sz w:val="28"/>
                <w:szCs w:val="28"/>
              </w:rPr>
              <w:t xml:space="preserve"> (96</w:t>
            </w:r>
            <w:r w:rsidRPr="00F67C4A">
              <w:rPr>
                <w:sz w:val="28"/>
                <w:szCs w:val="28"/>
              </w:rPr>
              <w:t>±</w:t>
            </w:r>
            <w:r w:rsidR="00DA4241" w:rsidRPr="00F67C4A">
              <w:rPr>
                <w:sz w:val="28"/>
                <w:szCs w:val="28"/>
              </w:rPr>
              <w:t xml:space="preserve">2 </w:t>
            </w:r>
            <w:r w:rsidRPr="00F67C4A">
              <w:rPr>
                <w:sz w:val="28"/>
                <w:szCs w:val="28"/>
              </w:rPr>
              <w:t>вместо</w:t>
            </w:r>
            <w:r w:rsidR="00DA4241" w:rsidRPr="00F67C4A">
              <w:rPr>
                <w:sz w:val="28"/>
                <w:szCs w:val="28"/>
              </w:rPr>
              <w:t xml:space="preserve"> 94</w:t>
            </w:r>
            <w:r w:rsidRPr="00F67C4A">
              <w:rPr>
                <w:sz w:val="28"/>
                <w:szCs w:val="28"/>
              </w:rPr>
              <w:t>±</w:t>
            </w:r>
            <w:r w:rsidR="00DA4241" w:rsidRPr="00F67C4A">
              <w:rPr>
                <w:sz w:val="28"/>
                <w:szCs w:val="28"/>
              </w:rPr>
              <w:t xml:space="preserve">2, </w:t>
            </w:r>
            <w:r w:rsidRPr="00F67C4A">
              <w:rPr>
                <w:sz w:val="28"/>
                <w:szCs w:val="28"/>
                <w:lang w:val="en-US"/>
              </w:rPr>
              <w:t>p</w:t>
            </w:r>
            <w:r w:rsidR="00DA4241" w:rsidRPr="00F67C4A">
              <w:rPr>
                <w:sz w:val="28"/>
                <w:szCs w:val="28"/>
              </w:rPr>
              <w:t>&lt;0</w:t>
            </w:r>
            <w:r w:rsidRPr="00F67C4A">
              <w:rPr>
                <w:sz w:val="28"/>
                <w:szCs w:val="28"/>
              </w:rPr>
              <w:t>,</w:t>
            </w:r>
            <w:r w:rsidR="00DA4241" w:rsidRPr="00F67C4A">
              <w:rPr>
                <w:sz w:val="28"/>
                <w:szCs w:val="28"/>
              </w:rPr>
              <w:t xml:space="preserve">01). </w:t>
            </w:r>
            <w:r w:rsidRPr="00F67C4A">
              <w:rPr>
                <w:sz w:val="28"/>
                <w:szCs w:val="28"/>
              </w:rPr>
              <w:t xml:space="preserve">Среди всех групп лишь в группе </w:t>
            </w:r>
            <w:proofErr w:type="spellStart"/>
            <w:r w:rsidRPr="00F67C4A">
              <w:rPr>
                <w:sz w:val="28"/>
                <w:szCs w:val="28"/>
                <w:lang w:val="en-US"/>
              </w:rPr>
              <w:t>Heliox</w:t>
            </w:r>
            <w:proofErr w:type="spellEnd"/>
            <w:r w:rsidRPr="00F67C4A">
              <w:rPr>
                <w:sz w:val="28"/>
                <w:szCs w:val="28"/>
              </w:rPr>
              <w:t xml:space="preserve">28 отмечено значимое повышение физической работоспособности </w:t>
            </w:r>
            <w:r w:rsidR="00DA4241" w:rsidRPr="00F67C4A">
              <w:rPr>
                <w:sz w:val="28"/>
                <w:szCs w:val="28"/>
              </w:rPr>
              <w:t>(</w:t>
            </w:r>
            <w:proofErr w:type="gramStart"/>
            <w:r w:rsidRPr="00F67C4A">
              <w:rPr>
                <w:sz w:val="28"/>
                <w:szCs w:val="28"/>
                <w:lang w:val="en-US"/>
              </w:rPr>
              <w:t>p</w:t>
            </w:r>
            <w:r w:rsidR="00DA4241" w:rsidRPr="00F67C4A">
              <w:rPr>
                <w:sz w:val="28"/>
                <w:szCs w:val="28"/>
              </w:rPr>
              <w:t>&lt;</w:t>
            </w:r>
            <w:proofErr w:type="gramEnd"/>
            <w:r w:rsidR="00DA4241" w:rsidRPr="00F67C4A">
              <w:rPr>
                <w:sz w:val="28"/>
                <w:szCs w:val="28"/>
              </w:rPr>
              <w:t>0</w:t>
            </w:r>
            <w:r w:rsidRPr="00F67C4A">
              <w:rPr>
                <w:sz w:val="28"/>
                <w:szCs w:val="28"/>
              </w:rPr>
              <w:t>,</w:t>
            </w:r>
            <w:r w:rsidR="00DA4241" w:rsidRPr="00F67C4A">
              <w:rPr>
                <w:sz w:val="28"/>
                <w:szCs w:val="28"/>
              </w:rPr>
              <w:t>0001)</w:t>
            </w:r>
            <w:r w:rsidRPr="00F67C4A">
              <w:rPr>
                <w:sz w:val="28"/>
                <w:szCs w:val="28"/>
              </w:rPr>
              <w:t xml:space="preserve"> и снижение выраженности одышки по шкале ВАШ </w:t>
            </w:r>
            <w:r w:rsidR="00DA4241" w:rsidRPr="00F67C4A">
              <w:rPr>
                <w:sz w:val="28"/>
                <w:szCs w:val="28"/>
              </w:rPr>
              <w:t>(</w:t>
            </w:r>
            <w:r w:rsidRPr="00F67C4A">
              <w:rPr>
                <w:sz w:val="28"/>
                <w:szCs w:val="28"/>
                <w:lang w:val="en-US"/>
              </w:rPr>
              <w:t>p</w:t>
            </w:r>
            <w:r w:rsidR="00DA4241" w:rsidRPr="00F67C4A">
              <w:rPr>
                <w:sz w:val="28"/>
                <w:szCs w:val="28"/>
              </w:rPr>
              <w:t>&lt;0</w:t>
            </w:r>
            <w:r w:rsidRPr="00F67C4A">
              <w:rPr>
                <w:sz w:val="28"/>
                <w:szCs w:val="28"/>
              </w:rPr>
              <w:t>,</w:t>
            </w:r>
            <w:r w:rsidR="00DA4241" w:rsidRPr="00F67C4A">
              <w:rPr>
                <w:sz w:val="28"/>
                <w:szCs w:val="28"/>
              </w:rPr>
              <w:t>05)</w:t>
            </w:r>
            <w:r w:rsidRPr="00F67C4A">
              <w:rPr>
                <w:sz w:val="28"/>
                <w:szCs w:val="28"/>
              </w:rPr>
              <w:t>.</w:t>
            </w:r>
          </w:p>
        </w:tc>
      </w:tr>
      <w:tr w:rsidR="00477777" w:rsidRPr="00F67C4A" w:rsidTr="00676085">
        <w:tc>
          <w:tcPr>
            <w:tcW w:w="1242" w:type="dxa"/>
          </w:tcPr>
          <w:p w:rsidR="00477777" w:rsidRPr="00F67C4A" w:rsidRDefault="00477777" w:rsidP="00A859F1">
            <w:pPr>
              <w:spacing w:line="360" w:lineRule="auto"/>
              <w:rPr>
                <w:sz w:val="28"/>
                <w:szCs w:val="28"/>
              </w:rPr>
            </w:pPr>
            <w:r w:rsidRPr="00F67C4A">
              <w:rPr>
                <w:sz w:val="28"/>
                <w:szCs w:val="28"/>
                <w:lang w:val="en-US"/>
              </w:rPr>
              <w:lastRenderedPageBreak/>
              <w:t>Deng</w:t>
            </w:r>
            <w:r w:rsidRPr="00F67C4A">
              <w:rPr>
                <w:sz w:val="28"/>
                <w:szCs w:val="28"/>
              </w:rPr>
              <w:t xml:space="preserve"> </w:t>
            </w:r>
            <w:r w:rsidRPr="00F67C4A">
              <w:rPr>
                <w:sz w:val="28"/>
                <w:szCs w:val="28"/>
                <w:lang w:val="en-US"/>
              </w:rPr>
              <w:t>G</w:t>
            </w:r>
            <w:r w:rsidRPr="00F67C4A">
              <w:rPr>
                <w:sz w:val="28"/>
                <w:szCs w:val="28"/>
              </w:rPr>
              <w:t xml:space="preserve">. </w:t>
            </w:r>
            <w:r w:rsidRPr="00F67C4A">
              <w:rPr>
                <w:sz w:val="28"/>
                <w:szCs w:val="28"/>
                <w:lang w:val="en-US"/>
              </w:rPr>
              <w:sym w:font="Symbol" w:char="F05B"/>
            </w:r>
            <w:r w:rsidR="00C802D1" w:rsidRPr="00F67C4A">
              <w:rPr>
                <w:sz w:val="28"/>
                <w:szCs w:val="28"/>
              </w:rPr>
              <w:t>9</w:t>
            </w:r>
            <w:r w:rsidRPr="00F67C4A">
              <w:rPr>
                <w:sz w:val="28"/>
                <w:szCs w:val="28"/>
                <w:lang w:val="en-US"/>
              </w:rPr>
              <w:sym w:font="Symbol" w:char="F05D"/>
            </w:r>
          </w:p>
        </w:tc>
        <w:tc>
          <w:tcPr>
            <w:tcW w:w="1276" w:type="dxa"/>
          </w:tcPr>
          <w:p w:rsidR="00477777" w:rsidRPr="00F67C4A" w:rsidRDefault="00477777" w:rsidP="00A859F1">
            <w:pPr>
              <w:spacing w:line="360" w:lineRule="auto"/>
              <w:rPr>
                <w:sz w:val="28"/>
                <w:szCs w:val="28"/>
              </w:rPr>
            </w:pPr>
            <w:r w:rsidRPr="00F67C4A">
              <w:rPr>
                <w:sz w:val="28"/>
                <w:szCs w:val="28"/>
              </w:rPr>
              <w:t>СО 6 РКИ</w:t>
            </w:r>
          </w:p>
        </w:tc>
        <w:tc>
          <w:tcPr>
            <w:tcW w:w="851" w:type="dxa"/>
          </w:tcPr>
          <w:p w:rsidR="00477777" w:rsidRPr="00F67C4A" w:rsidRDefault="00477777" w:rsidP="00A859F1">
            <w:pPr>
              <w:spacing w:line="360" w:lineRule="auto"/>
              <w:rPr>
                <w:sz w:val="28"/>
                <w:szCs w:val="28"/>
              </w:rPr>
            </w:pPr>
            <w:r w:rsidRPr="00F67C4A">
              <w:rPr>
                <w:sz w:val="28"/>
                <w:szCs w:val="28"/>
              </w:rPr>
              <w:t>1782</w:t>
            </w:r>
          </w:p>
        </w:tc>
        <w:tc>
          <w:tcPr>
            <w:tcW w:w="992" w:type="dxa"/>
          </w:tcPr>
          <w:p w:rsidR="00477777" w:rsidRPr="00F67C4A" w:rsidRDefault="00477777" w:rsidP="00A859F1">
            <w:pPr>
              <w:spacing w:line="360" w:lineRule="auto"/>
              <w:rPr>
                <w:sz w:val="28"/>
                <w:szCs w:val="28"/>
                <w:lang w:val="en-US"/>
              </w:rPr>
            </w:pPr>
            <w:r w:rsidRPr="00F67C4A">
              <w:rPr>
                <w:sz w:val="28"/>
                <w:szCs w:val="28"/>
                <w:lang w:val="en-US"/>
              </w:rPr>
              <w:t>N/A</w:t>
            </w:r>
          </w:p>
        </w:tc>
        <w:tc>
          <w:tcPr>
            <w:tcW w:w="1984" w:type="dxa"/>
          </w:tcPr>
          <w:p w:rsidR="00477777" w:rsidRPr="00F67C4A" w:rsidRDefault="00477777" w:rsidP="00A859F1">
            <w:pPr>
              <w:spacing w:line="360" w:lineRule="auto"/>
              <w:rPr>
                <w:sz w:val="28"/>
                <w:szCs w:val="28"/>
              </w:rPr>
            </w:pPr>
          </w:p>
        </w:tc>
        <w:tc>
          <w:tcPr>
            <w:tcW w:w="2127" w:type="dxa"/>
          </w:tcPr>
          <w:p w:rsidR="00477777" w:rsidRPr="00F67C4A" w:rsidRDefault="00477777" w:rsidP="00A859F1">
            <w:pPr>
              <w:spacing w:line="360" w:lineRule="auto"/>
              <w:rPr>
                <w:sz w:val="28"/>
                <w:szCs w:val="28"/>
              </w:rPr>
            </w:pPr>
            <w:r w:rsidRPr="00F67C4A">
              <w:rPr>
                <w:sz w:val="28"/>
                <w:szCs w:val="28"/>
              </w:rPr>
              <w:t>Массаж</w:t>
            </w:r>
          </w:p>
        </w:tc>
        <w:tc>
          <w:tcPr>
            <w:tcW w:w="1417" w:type="dxa"/>
          </w:tcPr>
          <w:p w:rsidR="00477777" w:rsidRPr="00F67C4A" w:rsidRDefault="00477777" w:rsidP="00A859F1">
            <w:pPr>
              <w:spacing w:line="360" w:lineRule="auto"/>
              <w:rPr>
                <w:sz w:val="28"/>
                <w:szCs w:val="28"/>
              </w:rPr>
            </w:pPr>
            <w:r w:rsidRPr="00F67C4A">
              <w:rPr>
                <w:sz w:val="28"/>
                <w:szCs w:val="28"/>
              </w:rPr>
              <w:t>Массаж</w:t>
            </w:r>
            <w:r w:rsidR="008A71E8" w:rsidRPr="00F67C4A">
              <w:rPr>
                <w:sz w:val="28"/>
                <w:szCs w:val="28"/>
              </w:rPr>
              <w:t xml:space="preserve"> </w:t>
            </w:r>
            <w:r w:rsidRPr="00F67C4A">
              <w:rPr>
                <w:sz w:val="28"/>
                <w:szCs w:val="28"/>
              </w:rPr>
              <w:t>/ контроль</w:t>
            </w:r>
          </w:p>
        </w:tc>
        <w:tc>
          <w:tcPr>
            <w:tcW w:w="3686" w:type="dxa"/>
          </w:tcPr>
          <w:p w:rsidR="00477777" w:rsidRPr="00F67C4A" w:rsidRDefault="00477777" w:rsidP="00A859F1">
            <w:pPr>
              <w:spacing w:line="360" w:lineRule="auto"/>
              <w:rPr>
                <w:sz w:val="28"/>
                <w:szCs w:val="28"/>
              </w:rPr>
            </w:pPr>
            <w:r w:rsidRPr="00F67C4A">
              <w:rPr>
                <w:sz w:val="28"/>
                <w:szCs w:val="28"/>
              </w:rPr>
              <w:t>Достоверное уменьшение выраженности болевого синдрома, тревожности и депрессии, эффект снижения тревожности выше, чем депрессии.</w:t>
            </w:r>
          </w:p>
        </w:tc>
      </w:tr>
      <w:tr w:rsidR="00477777" w:rsidRPr="00F67C4A" w:rsidTr="00676085">
        <w:tc>
          <w:tcPr>
            <w:tcW w:w="1242" w:type="dxa"/>
          </w:tcPr>
          <w:p w:rsidR="00477777" w:rsidRPr="00F67C4A" w:rsidRDefault="00477777" w:rsidP="00A859F1">
            <w:pPr>
              <w:pStyle w:val="ab"/>
              <w:spacing w:before="0" w:beforeAutospacing="0" w:after="0" w:afterAutospacing="0" w:line="360" w:lineRule="auto"/>
              <w:rPr>
                <w:bCs/>
                <w:sz w:val="28"/>
                <w:szCs w:val="28"/>
                <w:lang w:val="en-US"/>
              </w:rPr>
            </w:pPr>
            <w:r w:rsidRPr="00F67C4A">
              <w:rPr>
                <w:sz w:val="28"/>
                <w:szCs w:val="28"/>
                <w:lang w:val="en-US"/>
              </w:rPr>
              <w:t>Torres M.</w:t>
            </w:r>
            <w:r w:rsidRPr="00F67C4A">
              <w:rPr>
                <w:color w:val="222222"/>
                <w:sz w:val="28"/>
                <w:szCs w:val="28"/>
                <w:lang w:val="en-US"/>
              </w:rPr>
              <w:t xml:space="preserve"> </w:t>
            </w:r>
            <w:r w:rsidRPr="00F67C4A">
              <w:rPr>
                <w:sz w:val="28"/>
                <w:szCs w:val="28"/>
                <w:lang w:val="en-US"/>
              </w:rPr>
              <w:sym w:font="Symbol" w:char="F05B"/>
            </w:r>
            <w:r w:rsidR="00C802D1" w:rsidRPr="00F67C4A">
              <w:rPr>
                <w:sz w:val="28"/>
                <w:szCs w:val="28"/>
              </w:rPr>
              <w:t>16</w:t>
            </w:r>
            <w:r w:rsidRPr="00F67C4A">
              <w:rPr>
                <w:sz w:val="28"/>
                <w:szCs w:val="28"/>
                <w:lang w:val="en-US"/>
              </w:rPr>
              <w:sym w:font="Symbol" w:char="F05D"/>
            </w:r>
          </w:p>
        </w:tc>
        <w:tc>
          <w:tcPr>
            <w:tcW w:w="1276" w:type="dxa"/>
          </w:tcPr>
          <w:p w:rsidR="00477777" w:rsidRPr="00F67C4A" w:rsidRDefault="00477777" w:rsidP="00A859F1">
            <w:pPr>
              <w:spacing w:line="360" w:lineRule="auto"/>
              <w:rPr>
                <w:sz w:val="28"/>
                <w:szCs w:val="28"/>
                <w:lang w:val="en-US"/>
              </w:rPr>
            </w:pPr>
            <w:r w:rsidRPr="00F67C4A">
              <w:rPr>
                <w:sz w:val="28"/>
                <w:szCs w:val="28"/>
              </w:rPr>
              <w:t>СО</w:t>
            </w:r>
            <w:r w:rsidR="00495E84" w:rsidRPr="00F67C4A">
              <w:rPr>
                <w:sz w:val="28"/>
                <w:szCs w:val="28"/>
                <w:lang w:val="en-US"/>
              </w:rPr>
              <w:t xml:space="preserve"> 7</w:t>
            </w:r>
            <w:r w:rsidR="00495E84" w:rsidRPr="00F67C4A">
              <w:rPr>
                <w:sz w:val="28"/>
                <w:szCs w:val="28"/>
              </w:rPr>
              <w:t xml:space="preserve"> РКИ</w:t>
            </w:r>
          </w:p>
        </w:tc>
        <w:tc>
          <w:tcPr>
            <w:tcW w:w="851" w:type="dxa"/>
          </w:tcPr>
          <w:p w:rsidR="00477777" w:rsidRPr="00F67C4A" w:rsidRDefault="00495E84" w:rsidP="00A859F1">
            <w:pPr>
              <w:spacing w:line="360" w:lineRule="auto"/>
              <w:rPr>
                <w:sz w:val="28"/>
                <w:szCs w:val="28"/>
                <w:lang w:val="en-US"/>
              </w:rPr>
            </w:pPr>
            <w:r w:rsidRPr="00F67C4A">
              <w:rPr>
                <w:sz w:val="28"/>
                <w:szCs w:val="28"/>
                <w:lang w:val="en-US"/>
              </w:rPr>
              <w:t>436</w:t>
            </w:r>
          </w:p>
        </w:tc>
        <w:tc>
          <w:tcPr>
            <w:tcW w:w="992" w:type="dxa"/>
          </w:tcPr>
          <w:p w:rsidR="00477777" w:rsidRPr="00F67C4A" w:rsidRDefault="00477777" w:rsidP="00A859F1">
            <w:pPr>
              <w:spacing w:line="360" w:lineRule="auto"/>
              <w:rPr>
                <w:sz w:val="28"/>
                <w:szCs w:val="28"/>
                <w:lang w:val="en-US"/>
              </w:rPr>
            </w:pPr>
            <w:r w:rsidRPr="00F67C4A">
              <w:rPr>
                <w:sz w:val="28"/>
                <w:szCs w:val="28"/>
                <w:lang w:val="en-US"/>
              </w:rPr>
              <w:t>N/A</w:t>
            </w:r>
          </w:p>
        </w:tc>
        <w:tc>
          <w:tcPr>
            <w:tcW w:w="1984" w:type="dxa"/>
          </w:tcPr>
          <w:p w:rsidR="00477777" w:rsidRPr="00F67C4A" w:rsidRDefault="00477777" w:rsidP="00A859F1">
            <w:pPr>
              <w:spacing w:line="360" w:lineRule="auto"/>
              <w:rPr>
                <w:sz w:val="28"/>
                <w:szCs w:val="28"/>
                <w:lang w:val="en-US"/>
              </w:rPr>
            </w:pPr>
          </w:p>
        </w:tc>
        <w:tc>
          <w:tcPr>
            <w:tcW w:w="2127" w:type="dxa"/>
          </w:tcPr>
          <w:p w:rsidR="00477777" w:rsidRPr="00F67C4A" w:rsidRDefault="00495E84" w:rsidP="00A859F1">
            <w:pPr>
              <w:spacing w:line="360" w:lineRule="auto"/>
              <w:rPr>
                <w:sz w:val="28"/>
                <w:szCs w:val="28"/>
              </w:rPr>
            </w:pPr>
            <w:r w:rsidRPr="00F67C4A">
              <w:rPr>
                <w:sz w:val="28"/>
                <w:szCs w:val="28"/>
              </w:rPr>
              <w:t>Неинвазивная вентиляция легких</w:t>
            </w:r>
          </w:p>
        </w:tc>
        <w:tc>
          <w:tcPr>
            <w:tcW w:w="1417" w:type="dxa"/>
          </w:tcPr>
          <w:p w:rsidR="00477777" w:rsidRPr="00F67C4A" w:rsidRDefault="00495E84" w:rsidP="00A859F1">
            <w:pPr>
              <w:spacing w:line="360" w:lineRule="auto"/>
              <w:rPr>
                <w:sz w:val="28"/>
                <w:szCs w:val="28"/>
              </w:rPr>
            </w:pPr>
            <w:proofErr w:type="spellStart"/>
            <w:r w:rsidRPr="00F67C4A">
              <w:rPr>
                <w:sz w:val="28"/>
                <w:szCs w:val="28"/>
              </w:rPr>
              <w:t>BiPAP</w:t>
            </w:r>
            <w:proofErr w:type="spellEnd"/>
            <w:r w:rsidRPr="00F67C4A">
              <w:rPr>
                <w:sz w:val="28"/>
                <w:szCs w:val="28"/>
              </w:rPr>
              <w:t>, CPAP / контроль</w:t>
            </w:r>
          </w:p>
        </w:tc>
        <w:tc>
          <w:tcPr>
            <w:tcW w:w="3686" w:type="dxa"/>
          </w:tcPr>
          <w:p w:rsidR="00861C20" w:rsidRPr="00F67C4A" w:rsidRDefault="00495E84" w:rsidP="00F96E5C">
            <w:pPr>
              <w:spacing w:line="360" w:lineRule="auto"/>
              <w:rPr>
                <w:sz w:val="28"/>
                <w:szCs w:val="28"/>
              </w:rPr>
            </w:pPr>
            <w:r w:rsidRPr="00F67C4A">
              <w:rPr>
                <w:sz w:val="28"/>
                <w:szCs w:val="28"/>
              </w:rPr>
              <w:t>Н</w:t>
            </w:r>
            <w:r w:rsidR="00861C20" w:rsidRPr="00F67C4A">
              <w:rPr>
                <w:sz w:val="28"/>
                <w:szCs w:val="28"/>
              </w:rPr>
              <w:t xml:space="preserve">е </w:t>
            </w:r>
            <w:r w:rsidRPr="00F67C4A">
              <w:rPr>
                <w:sz w:val="28"/>
                <w:szCs w:val="28"/>
              </w:rPr>
              <w:t>выявлено значимого влияния</w:t>
            </w:r>
            <w:r w:rsidR="00861C20" w:rsidRPr="00F67C4A">
              <w:rPr>
                <w:sz w:val="28"/>
                <w:szCs w:val="28"/>
              </w:rPr>
              <w:t xml:space="preserve"> </w:t>
            </w:r>
            <w:r w:rsidRPr="00F67C4A">
              <w:rPr>
                <w:sz w:val="28"/>
                <w:szCs w:val="28"/>
              </w:rPr>
              <w:t xml:space="preserve">исследованных методов неинвазивной </w:t>
            </w:r>
            <w:r w:rsidRPr="00F67C4A">
              <w:rPr>
                <w:sz w:val="28"/>
                <w:szCs w:val="28"/>
              </w:rPr>
              <w:lastRenderedPageBreak/>
              <w:t xml:space="preserve">вентиляции легких у </w:t>
            </w:r>
            <w:r w:rsidR="00F96E5C">
              <w:rPr>
                <w:sz w:val="28"/>
                <w:szCs w:val="28"/>
              </w:rPr>
              <w:t>больных</w:t>
            </w:r>
            <w:r w:rsidRPr="00F67C4A">
              <w:rPr>
                <w:sz w:val="28"/>
                <w:szCs w:val="28"/>
              </w:rPr>
              <w:t xml:space="preserve"> раком легкого после </w:t>
            </w:r>
            <w:r w:rsidR="00861C20" w:rsidRPr="00F67C4A">
              <w:rPr>
                <w:sz w:val="28"/>
                <w:szCs w:val="28"/>
              </w:rPr>
              <w:t xml:space="preserve">легочной резекции </w:t>
            </w:r>
            <w:r w:rsidRPr="00F67C4A">
              <w:rPr>
                <w:sz w:val="28"/>
                <w:szCs w:val="28"/>
              </w:rPr>
              <w:t xml:space="preserve">на такие показатели как частота </w:t>
            </w:r>
            <w:r w:rsidR="00861C20" w:rsidRPr="00F67C4A">
              <w:rPr>
                <w:sz w:val="28"/>
                <w:szCs w:val="28"/>
              </w:rPr>
              <w:t>легочны</w:t>
            </w:r>
            <w:r w:rsidRPr="00F67C4A">
              <w:rPr>
                <w:sz w:val="28"/>
                <w:szCs w:val="28"/>
              </w:rPr>
              <w:t>х</w:t>
            </w:r>
            <w:r w:rsidR="00861C20" w:rsidRPr="00F67C4A">
              <w:rPr>
                <w:sz w:val="28"/>
                <w:szCs w:val="28"/>
              </w:rPr>
              <w:t xml:space="preserve"> осложнени</w:t>
            </w:r>
            <w:r w:rsidRPr="00F67C4A">
              <w:rPr>
                <w:sz w:val="28"/>
                <w:szCs w:val="28"/>
              </w:rPr>
              <w:t>й</w:t>
            </w:r>
            <w:r w:rsidR="00861C20" w:rsidRPr="00F67C4A">
              <w:rPr>
                <w:sz w:val="28"/>
                <w:szCs w:val="28"/>
              </w:rPr>
              <w:t xml:space="preserve">, частота интубации, смертность, частота </w:t>
            </w:r>
            <w:r w:rsidRPr="00F67C4A">
              <w:rPr>
                <w:sz w:val="28"/>
                <w:szCs w:val="28"/>
              </w:rPr>
              <w:t>в</w:t>
            </w:r>
            <w:r w:rsidR="00861C20" w:rsidRPr="00F67C4A">
              <w:rPr>
                <w:sz w:val="28"/>
                <w:szCs w:val="28"/>
              </w:rPr>
              <w:t xml:space="preserve">нелегочных осложнений, послеоперационное потребление антибиотиков, продолжительность пребывания в отделении интенсивной терапии, </w:t>
            </w:r>
            <w:r w:rsidRPr="00F67C4A">
              <w:rPr>
                <w:sz w:val="28"/>
                <w:szCs w:val="28"/>
              </w:rPr>
              <w:t>длительность госпитализации. Побочных эффектов проводимой терапии не выявлено.</w:t>
            </w:r>
            <w:r w:rsidR="00861C20" w:rsidRPr="00F67C4A">
              <w:rPr>
                <w:sz w:val="28"/>
                <w:szCs w:val="28"/>
              </w:rPr>
              <w:t xml:space="preserve"> </w:t>
            </w:r>
            <w:r w:rsidRPr="00F67C4A">
              <w:rPr>
                <w:sz w:val="28"/>
                <w:szCs w:val="28"/>
              </w:rPr>
              <w:t>Однако, к</w:t>
            </w:r>
            <w:r w:rsidR="00861C20" w:rsidRPr="00F67C4A">
              <w:rPr>
                <w:sz w:val="28"/>
                <w:szCs w:val="28"/>
              </w:rPr>
              <w:t xml:space="preserve">ачество доказательств </w:t>
            </w:r>
            <w:r w:rsidRPr="00F67C4A">
              <w:rPr>
                <w:sz w:val="28"/>
                <w:szCs w:val="28"/>
              </w:rPr>
              <w:t xml:space="preserve">в исследованных РКИ </w:t>
            </w:r>
            <w:r w:rsidRPr="00F67C4A">
              <w:rPr>
                <w:sz w:val="28"/>
                <w:szCs w:val="28"/>
              </w:rPr>
              <w:lastRenderedPageBreak/>
              <w:t xml:space="preserve">отнесено преимущественно к категориям </w:t>
            </w:r>
            <w:r w:rsidR="00861C20" w:rsidRPr="00F67C4A">
              <w:rPr>
                <w:sz w:val="28"/>
                <w:szCs w:val="28"/>
              </w:rPr>
              <w:t>«очень низк</w:t>
            </w:r>
            <w:r w:rsidRPr="00F67C4A">
              <w:rPr>
                <w:sz w:val="28"/>
                <w:szCs w:val="28"/>
              </w:rPr>
              <w:t>ое</w:t>
            </w:r>
            <w:r w:rsidR="00861C20" w:rsidRPr="00F67C4A">
              <w:rPr>
                <w:sz w:val="28"/>
                <w:szCs w:val="28"/>
              </w:rPr>
              <w:t>», «низк</w:t>
            </w:r>
            <w:r w:rsidRPr="00F67C4A">
              <w:rPr>
                <w:sz w:val="28"/>
                <w:szCs w:val="28"/>
              </w:rPr>
              <w:t>ое</w:t>
            </w:r>
            <w:r w:rsidR="00861C20" w:rsidRPr="00F67C4A">
              <w:rPr>
                <w:sz w:val="28"/>
                <w:szCs w:val="28"/>
              </w:rPr>
              <w:t>»</w:t>
            </w:r>
            <w:r w:rsidRPr="00F67C4A">
              <w:rPr>
                <w:sz w:val="28"/>
                <w:szCs w:val="28"/>
              </w:rPr>
              <w:t>.</w:t>
            </w:r>
          </w:p>
        </w:tc>
      </w:tr>
      <w:tr w:rsidR="004B6086" w:rsidRPr="00F67C4A" w:rsidTr="00676085">
        <w:tc>
          <w:tcPr>
            <w:tcW w:w="1242" w:type="dxa"/>
          </w:tcPr>
          <w:p w:rsidR="004B6086" w:rsidRPr="00F67C4A" w:rsidRDefault="00682CE6" w:rsidP="00A859F1">
            <w:pPr>
              <w:pStyle w:val="ab"/>
              <w:spacing w:before="0" w:beforeAutospacing="0" w:after="0" w:afterAutospacing="0" w:line="360" w:lineRule="auto"/>
              <w:rPr>
                <w:bCs/>
                <w:sz w:val="28"/>
                <w:szCs w:val="28"/>
              </w:rPr>
            </w:pPr>
            <w:proofErr w:type="spellStart"/>
            <w:r w:rsidRPr="00F67C4A">
              <w:rPr>
                <w:bCs/>
                <w:sz w:val="28"/>
                <w:szCs w:val="28"/>
              </w:rPr>
              <w:lastRenderedPageBreak/>
              <w:t>Palleschi</w:t>
            </w:r>
            <w:proofErr w:type="spellEnd"/>
            <w:r w:rsidRPr="00F67C4A">
              <w:rPr>
                <w:bCs/>
                <w:sz w:val="28"/>
                <w:szCs w:val="28"/>
              </w:rPr>
              <w:t xml:space="preserve"> A. </w:t>
            </w:r>
            <w:r w:rsidRPr="00F67C4A">
              <w:rPr>
                <w:bCs/>
                <w:sz w:val="28"/>
                <w:szCs w:val="28"/>
              </w:rPr>
              <w:sym w:font="Symbol" w:char="F05B"/>
            </w:r>
            <w:r w:rsidR="00C802D1" w:rsidRPr="00F67C4A">
              <w:rPr>
                <w:bCs/>
                <w:sz w:val="28"/>
                <w:szCs w:val="28"/>
              </w:rPr>
              <w:t>15</w:t>
            </w:r>
            <w:r w:rsidRPr="00F67C4A">
              <w:rPr>
                <w:bCs/>
                <w:sz w:val="28"/>
                <w:szCs w:val="28"/>
              </w:rPr>
              <w:sym w:font="Symbol" w:char="F05D"/>
            </w:r>
          </w:p>
        </w:tc>
        <w:tc>
          <w:tcPr>
            <w:tcW w:w="1276" w:type="dxa"/>
          </w:tcPr>
          <w:p w:rsidR="004B6086" w:rsidRPr="00F67C4A" w:rsidRDefault="005D40A3" w:rsidP="00A859F1">
            <w:pPr>
              <w:spacing w:line="360" w:lineRule="auto"/>
              <w:rPr>
                <w:sz w:val="28"/>
                <w:szCs w:val="28"/>
              </w:rPr>
            </w:pPr>
            <w:r w:rsidRPr="00F67C4A">
              <w:rPr>
                <w:sz w:val="28"/>
                <w:szCs w:val="28"/>
              </w:rPr>
              <w:t>РКИ</w:t>
            </w:r>
          </w:p>
        </w:tc>
        <w:tc>
          <w:tcPr>
            <w:tcW w:w="851" w:type="dxa"/>
          </w:tcPr>
          <w:p w:rsidR="004B6086" w:rsidRPr="00F67C4A" w:rsidRDefault="005D40A3" w:rsidP="00A859F1">
            <w:pPr>
              <w:spacing w:line="360" w:lineRule="auto"/>
              <w:rPr>
                <w:sz w:val="28"/>
                <w:szCs w:val="28"/>
              </w:rPr>
            </w:pPr>
            <w:r w:rsidRPr="00F67C4A">
              <w:rPr>
                <w:sz w:val="28"/>
                <w:szCs w:val="28"/>
              </w:rPr>
              <w:t>163</w:t>
            </w:r>
          </w:p>
        </w:tc>
        <w:tc>
          <w:tcPr>
            <w:tcW w:w="992" w:type="dxa"/>
          </w:tcPr>
          <w:p w:rsidR="004B6086" w:rsidRPr="00F67C4A" w:rsidRDefault="009360D4" w:rsidP="00A859F1">
            <w:pPr>
              <w:spacing w:line="360" w:lineRule="auto"/>
              <w:rPr>
                <w:sz w:val="28"/>
                <w:szCs w:val="28"/>
              </w:rPr>
            </w:pPr>
            <w:r w:rsidRPr="00F67C4A">
              <w:rPr>
                <w:sz w:val="28"/>
                <w:szCs w:val="28"/>
              </w:rPr>
              <w:t>6</w:t>
            </w:r>
          </w:p>
        </w:tc>
        <w:tc>
          <w:tcPr>
            <w:tcW w:w="1984" w:type="dxa"/>
          </w:tcPr>
          <w:p w:rsidR="004B6086" w:rsidRPr="00F67C4A" w:rsidRDefault="005D40A3" w:rsidP="00A859F1">
            <w:pPr>
              <w:spacing w:line="360" w:lineRule="auto"/>
              <w:rPr>
                <w:sz w:val="28"/>
                <w:szCs w:val="28"/>
              </w:rPr>
            </w:pPr>
            <w:r w:rsidRPr="00F67C4A">
              <w:rPr>
                <w:sz w:val="28"/>
                <w:szCs w:val="28"/>
              </w:rPr>
              <w:t xml:space="preserve">CPAP </w:t>
            </w:r>
            <w:r w:rsidRPr="00F67C4A">
              <w:rPr>
                <w:spacing w:val="-4"/>
                <w:sz w:val="28"/>
                <w:szCs w:val="28"/>
              </w:rPr>
              <w:t>(</w:t>
            </w:r>
            <w:r w:rsidR="00706101" w:rsidRPr="00F67C4A">
              <w:rPr>
                <w:spacing w:val="-4"/>
                <w:sz w:val="28"/>
                <w:szCs w:val="28"/>
              </w:rPr>
              <w:t>ПДКВ</w:t>
            </w:r>
            <w:r w:rsidRPr="00F67C4A">
              <w:rPr>
                <w:spacing w:val="-4"/>
                <w:sz w:val="28"/>
                <w:szCs w:val="28"/>
              </w:rPr>
              <w:t xml:space="preserve"> 8-12 </w:t>
            </w:r>
            <w:r w:rsidR="00440DA1" w:rsidRPr="00F67C4A">
              <w:rPr>
                <w:spacing w:val="-4"/>
                <w:sz w:val="28"/>
                <w:szCs w:val="28"/>
              </w:rPr>
              <w:t>см водного столба</w:t>
            </w:r>
            <w:r w:rsidRPr="00F67C4A">
              <w:rPr>
                <w:spacing w:val="-4"/>
                <w:sz w:val="28"/>
                <w:szCs w:val="28"/>
              </w:rPr>
              <w:t xml:space="preserve">, </w:t>
            </w:r>
            <w:r w:rsidR="00440DA1" w:rsidRPr="00F67C4A">
              <w:rPr>
                <w:spacing w:val="-4"/>
                <w:sz w:val="28"/>
                <w:szCs w:val="28"/>
              </w:rPr>
              <w:t xml:space="preserve">по </w:t>
            </w:r>
            <w:r w:rsidRPr="00F67C4A">
              <w:rPr>
                <w:spacing w:val="-4"/>
                <w:sz w:val="28"/>
                <w:szCs w:val="28"/>
              </w:rPr>
              <w:t xml:space="preserve">2 </w:t>
            </w:r>
            <w:r w:rsidR="00440DA1" w:rsidRPr="00F67C4A">
              <w:rPr>
                <w:spacing w:val="-4"/>
                <w:sz w:val="28"/>
                <w:szCs w:val="28"/>
              </w:rPr>
              <w:t>часа, 3 раза в день в течение 3 дней</w:t>
            </w:r>
            <w:r w:rsidR="00706101" w:rsidRPr="00F67C4A">
              <w:rPr>
                <w:spacing w:val="-4"/>
                <w:sz w:val="28"/>
                <w:szCs w:val="28"/>
              </w:rPr>
              <w:t xml:space="preserve"> после операции</w:t>
            </w:r>
            <w:r w:rsidRPr="00F67C4A">
              <w:rPr>
                <w:spacing w:val="-4"/>
                <w:sz w:val="28"/>
                <w:szCs w:val="28"/>
              </w:rPr>
              <w:t>).</w:t>
            </w:r>
          </w:p>
        </w:tc>
        <w:tc>
          <w:tcPr>
            <w:tcW w:w="2127" w:type="dxa"/>
          </w:tcPr>
          <w:p w:rsidR="004B6086" w:rsidRPr="00F67C4A" w:rsidRDefault="00AA585A" w:rsidP="00A859F1">
            <w:pPr>
              <w:spacing w:line="360" w:lineRule="auto"/>
              <w:rPr>
                <w:sz w:val="28"/>
                <w:szCs w:val="28"/>
              </w:rPr>
            </w:pPr>
            <w:r w:rsidRPr="00F67C4A">
              <w:rPr>
                <w:sz w:val="28"/>
                <w:szCs w:val="28"/>
              </w:rPr>
              <w:t>Неинвазивная вентиляция легких</w:t>
            </w:r>
          </w:p>
        </w:tc>
        <w:tc>
          <w:tcPr>
            <w:tcW w:w="1417" w:type="dxa"/>
          </w:tcPr>
          <w:p w:rsidR="004B6086" w:rsidRPr="00F67C4A" w:rsidRDefault="005D40A3" w:rsidP="00A859F1">
            <w:pPr>
              <w:spacing w:line="360" w:lineRule="auto"/>
              <w:rPr>
                <w:sz w:val="28"/>
                <w:szCs w:val="28"/>
              </w:rPr>
            </w:pPr>
            <w:r w:rsidRPr="00F67C4A">
              <w:rPr>
                <w:sz w:val="28"/>
                <w:szCs w:val="28"/>
              </w:rPr>
              <w:t>СРАР / контроль</w:t>
            </w:r>
          </w:p>
        </w:tc>
        <w:tc>
          <w:tcPr>
            <w:tcW w:w="3686" w:type="dxa"/>
          </w:tcPr>
          <w:p w:rsidR="004B6086" w:rsidRPr="00F67C4A" w:rsidRDefault="0068353E" w:rsidP="00A859F1">
            <w:pPr>
              <w:pStyle w:val="ab"/>
              <w:shd w:val="clear" w:color="auto" w:fill="FFFFFF"/>
              <w:spacing w:before="0" w:beforeAutospacing="0" w:after="0" w:afterAutospacing="0" w:line="360" w:lineRule="auto"/>
              <w:rPr>
                <w:sz w:val="28"/>
                <w:szCs w:val="28"/>
              </w:rPr>
            </w:pPr>
            <w:r w:rsidRPr="00F67C4A">
              <w:rPr>
                <w:sz w:val="28"/>
                <w:szCs w:val="28"/>
              </w:rPr>
              <w:t>Обследованы пациенты с Н</w:t>
            </w:r>
            <w:r w:rsidR="00440DA1" w:rsidRPr="00F67C4A">
              <w:rPr>
                <w:sz w:val="28"/>
                <w:szCs w:val="28"/>
              </w:rPr>
              <w:t>МКРЛ</w:t>
            </w:r>
            <w:r w:rsidR="00706101" w:rsidRPr="00F67C4A">
              <w:rPr>
                <w:sz w:val="28"/>
                <w:szCs w:val="28"/>
              </w:rPr>
              <w:t>,</w:t>
            </w:r>
            <w:r w:rsidR="00440DA1" w:rsidRPr="00F67C4A">
              <w:rPr>
                <w:sz w:val="28"/>
                <w:szCs w:val="28"/>
              </w:rPr>
              <w:t xml:space="preserve"> </w:t>
            </w:r>
            <w:r w:rsidR="00AD0733" w:rsidRPr="00F67C4A">
              <w:rPr>
                <w:sz w:val="28"/>
                <w:szCs w:val="28"/>
              </w:rPr>
              <w:t xml:space="preserve">которым выполняли СРАР </w:t>
            </w:r>
            <w:r w:rsidR="00440DA1" w:rsidRPr="00F67C4A">
              <w:rPr>
                <w:sz w:val="28"/>
                <w:szCs w:val="28"/>
              </w:rPr>
              <w:t xml:space="preserve">после </w:t>
            </w:r>
            <w:proofErr w:type="spellStart"/>
            <w:r w:rsidR="00440DA1" w:rsidRPr="00F67C4A">
              <w:rPr>
                <w:sz w:val="28"/>
                <w:szCs w:val="28"/>
              </w:rPr>
              <w:t>лобэктомии</w:t>
            </w:r>
            <w:proofErr w:type="spellEnd"/>
            <w:r w:rsidR="00440DA1" w:rsidRPr="00F67C4A">
              <w:rPr>
                <w:sz w:val="28"/>
                <w:szCs w:val="28"/>
              </w:rPr>
              <w:t>.</w:t>
            </w:r>
            <w:r w:rsidR="00B853AB" w:rsidRPr="00F67C4A">
              <w:rPr>
                <w:sz w:val="28"/>
                <w:szCs w:val="28"/>
              </w:rPr>
              <w:t xml:space="preserve"> </w:t>
            </w:r>
            <w:r w:rsidR="00440DA1" w:rsidRPr="00F67C4A">
              <w:rPr>
                <w:sz w:val="28"/>
                <w:szCs w:val="28"/>
              </w:rPr>
              <w:t xml:space="preserve">В группе СРАР </w:t>
            </w:r>
            <w:r w:rsidR="00860806" w:rsidRPr="00F67C4A">
              <w:rPr>
                <w:sz w:val="28"/>
                <w:szCs w:val="28"/>
              </w:rPr>
              <w:t xml:space="preserve">наблюдали достоверно </w:t>
            </w:r>
            <w:r w:rsidR="00B853AB" w:rsidRPr="00F67C4A">
              <w:rPr>
                <w:sz w:val="28"/>
                <w:szCs w:val="28"/>
              </w:rPr>
              <w:t>меньш</w:t>
            </w:r>
            <w:r w:rsidR="00802B31" w:rsidRPr="00F67C4A">
              <w:rPr>
                <w:sz w:val="28"/>
                <w:szCs w:val="28"/>
              </w:rPr>
              <w:t>ую частоту</w:t>
            </w:r>
            <w:r w:rsidR="00B853AB" w:rsidRPr="00F67C4A">
              <w:rPr>
                <w:sz w:val="28"/>
                <w:szCs w:val="28"/>
              </w:rPr>
              <w:t xml:space="preserve"> возникновения послеоперационных осложнений </w:t>
            </w:r>
            <w:r w:rsidR="00833556" w:rsidRPr="00F67C4A">
              <w:rPr>
                <w:sz w:val="28"/>
                <w:szCs w:val="28"/>
              </w:rPr>
              <w:t>(24</w:t>
            </w:r>
            <w:r w:rsidR="003C05FE" w:rsidRPr="00F67C4A">
              <w:rPr>
                <w:sz w:val="28"/>
                <w:szCs w:val="28"/>
              </w:rPr>
              <w:t>,</w:t>
            </w:r>
            <w:r w:rsidR="00833556" w:rsidRPr="00F67C4A">
              <w:rPr>
                <w:sz w:val="28"/>
                <w:szCs w:val="28"/>
              </w:rPr>
              <w:t>7% </w:t>
            </w:r>
            <w:r w:rsidR="00B853AB" w:rsidRPr="00F67C4A">
              <w:rPr>
                <w:sz w:val="28"/>
                <w:szCs w:val="28"/>
              </w:rPr>
              <w:t>вместо</w:t>
            </w:r>
            <w:r w:rsidR="00833556" w:rsidRPr="00F67C4A">
              <w:rPr>
                <w:sz w:val="28"/>
                <w:szCs w:val="28"/>
              </w:rPr>
              <w:t> 43</w:t>
            </w:r>
            <w:r w:rsidR="003C05FE" w:rsidRPr="00F67C4A">
              <w:rPr>
                <w:sz w:val="28"/>
                <w:szCs w:val="28"/>
              </w:rPr>
              <w:t>,</w:t>
            </w:r>
            <w:r w:rsidR="00833556" w:rsidRPr="00F67C4A">
              <w:rPr>
                <w:sz w:val="28"/>
                <w:szCs w:val="28"/>
              </w:rPr>
              <w:t xml:space="preserve">9%; </w:t>
            </w:r>
            <w:r w:rsidR="003C05FE" w:rsidRPr="00F67C4A">
              <w:rPr>
                <w:sz w:val="28"/>
                <w:szCs w:val="28"/>
              </w:rPr>
              <w:t>p</w:t>
            </w:r>
            <w:r w:rsidR="00833556" w:rsidRPr="00F67C4A">
              <w:rPr>
                <w:sz w:val="28"/>
                <w:szCs w:val="28"/>
              </w:rPr>
              <w:t>=0</w:t>
            </w:r>
            <w:r w:rsidR="003C05FE" w:rsidRPr="00F67C4A">
              <w:rPr>
                <w:sz w:val="28"/>
                <w:szCs w:val="28"/>
              </w:rPr>
              <w:t>,</w:t>
            </w:r>
            <w:r w:rsidR="00833556" w:rsidRPr="00F67C4A">
              <w:rPr>
                <w:sz w:val="28"/>
                <w:szCs w:val="28"/>
              </w:rPr>
              <w:t xml:space="preserve">015) </w:t>
            </w:r>
            <w:r w:rsidR="00B853AB" w:rsidRPr="00F67C4A">
              <w:rPr>
                <w:sz w:val="28"/>
                <w:szCs w:val="28"/>
              </w:rPr>
              <w:t xml:space="preserve">и </w:t>
            </w:r>
            <w:r w:rsidR="00802B31" w:rsidRPr="00F67C4A">
              <w:rPr>
                <w:sz w:val="28"/>
                <w:szCs w:val="28"/>
              </w:rPr>
              <w:t xml:space="preserve">снижение </w:t>
            </w:r>
            <w:r w:rsidR="00B853AB" w:rsidRPr="00F67C4A">
              <w:rPr>
                <w:sz w:val="28"/>
                <w:szCs w:val="28"/>
              </w:rPr>
              <w:t>длительности госпитализации</w:t>
            </w:r>
            <w:r w:rsidR="00833556" w:rsidRPr="00F67C4A">
              <w:rPr>
                <w:sz w:val="28"/>
                <w:szCs w:val="28"/>
              </w:rPr>
              <w:t xml:space="preserve"> (6 </w:t>
            </w:r>
            <w:r w:rsidR="00B853AB" w:rsidRPr="00F67C4A">
              <w:rPr>
                <w:sz w:val="28"/>
                <w:szCs w:val="28"/>
              </w:rPr>
              <w:t>вместо</w:t>
            </w:r>
            <w:r w:rsidR="00833556" w:rsidRPr="00F67C4A">
              <w:rPr>
                <w:sz w:val="28"/>
                <w:szCs w:val="28"/>
              </w:rPr>
              <w:t xml:space="preserve"> 7 </w:t>
            </w:r>
            <w:r w:rsidR="00B853AB" w:rsidRPr="00F67C4A">
              <w:rPr>
                <w:sz w:val="28"/>
                <w:szCs w:val="28"/>
              </w:rPr>
              <w:t>дней</w:t>
            </w:r>
            <w:r w:rsidR="00833556" w:rsidRPr="00F67C4A">
              <w:rPr>
                <w:sz w:val="28"/>
                <w:szCs w:val="28"/>
              </w:rPr>
              <w:t xml:space="preserve">; </w:t>
            </w:r>
            <w:r w:rsidR="003C05FE" w:rsidRPr="00F67C4A">
              <w:rPr>
                <w:sz w:val="28"/>
                <w:szCs w:val="28"/>
              </w:rPr>
              <w:t>p</w:t>
            </w:r>
            <w:r w:rsidR="00833556" w:rsidRPr="00F67C4A">
              <w:rPr>
                <w:sz w:val="28"/>
                <w:szCs w:val="28"/>
              </w:rPr>
              <w:t>=0</w:t>
            </w:r>
            <w:r w:rsidR="003C05FE" w:rsidRPr="00F67C4A">
              <w:rPr>
                <w:sz w:val="28"/>
                <w:szCs w:val="28"/>
              </w:rPr>
              <w:t>,</w:t>
            </w:r>
            <w:r w:rsidR="00833556" w:rsidRPr="00F67C4A">
              <w:rPr>
                <w:sz w:val="28"/>
                <w:szCs w:val="28"/>
              </w:rPr>
              <w:t>031).</w:t>
            </w:r>
          </w:p>
        </w:tc>
      </w:tr>
    </w:tbl>
    <w:p w:rsidR="004A6E34" w:rsidRPr="00F67C4A" w:rsidRDefault="00C23557" w:rsidP="00A859F1">
      <w:pPr>
        <w:spacing w:line="360" w:lineRule="auto"/>
        <w:rPr>
          <w:sz w:val="28"/>
          <w:szCs w:val="28"/>
        </w:rPr>
      </w:pPr>
      <w:r w:rsidRPr="00F67C4A">
        <w:rPr>
          <w:sz w:val="28"/>
          <w:szCs w:val="28"/>
        </w:rPr>
        <w:t xml:space="preserve">Примечание: СО – систематический обзор, ЖЕЛ – жизненная емкость легких, НМКРЛ – </w:t>
      </w:r>
      <w:proofErr w:type="spellStart"/>
      <w:r w:rsidRPr="00F67C4A">
        <w:rPr>
          <w:sz w:val="28"/>
          <w:szCs w:val="28"/>
        </w:rPr>
        <w:t>немелкоклеточный</w:t>
      </w:r>
      <w:proofErr w:type="spellEnd"/>
      <w:r w:rsidRPr="00F67C4A">
        <w:rPr>
          <w:sz w:val="28"/>
          <w:szCs w:val="28"/>
        </w:rPr>
        <w:t xml:space="preserve"> рак легкого, ВА</w:t>
      </w:r>
      <w:r w:rsidR="00CF3F3E" w:rsidRPr="00F67C4A">
        <w:rPr>
          <w:sz w:val="28"/>
          <w:szCs w:val="28"/>
        </w:rPr>
        <w:t>Ш – визуальн</w:t>
      </w:r>
      <w:r w:rsidR="004A6E34" w:rsidRPr="00F67C4A">
        <w:rPr>
          <w:sz w:val="28"/>
          <w:szCs w:val="28"/>
        </w:rPr>
        <w:t>о-</w:t>
      </w:r>
      <w:r w:rsidR="00CF3F3E" w:rsidRPr="00F67C4A">
        <w:rPr>
          <w:sz w:val="28"/>
          <w:szCs w:val="28"/>
        </w:rPr>
        <w:t>аналоговая шкала, N/A – «не применимо»</w:t>
      </w:r>
      <w:r w:rsidR="00706101" w:rsidRPr="00F67C4A">
        <w:rPr>
          <w:sz w:val="28"/>
          <w:szCs w:val="28"/>
        </w:rPr>
        <w:t>,</w:t>
      </w:r>
      <w:r w:rsidR="004A6E34" w:rsidRPr="00F67C4A">
        <w:rPr>
          <w:sz w:val="28"/>
          <w:szCs w:val="28"/>
        </w:rPr>
        <w:t xml:space="preserve"> СРАР</w:t>
      </w:r>
      <w:r w:rsidR="00706101" w:rsidRPr="00F67C4A">
        <w:rPr>
          <w:sz w:val="28"/>
          <w:szCs w:val="28"/>
        </w:rPr>
        <w:t xml:space="preserve"> (англ. «</w:t>
      </w:r>
      <w:proofErr w:type="spellStart"/>
      <w:r w:rsidR="00706101" w:rsidRPr="00F67C4A">
        <w:rPr>
          <w:sz w:val="28"/>
          <w:szCs w:val="28"/>
        </w:rPr>
        <w:t>Continuous</w:t>
      </w:r>
      <w:proofErr w:type="spellEnd"/>
      <w:r w:rsidR="00706101" w:rsidRPr="00F67C4A">
        <w:rPr>
          <w:sz w:val="28"/>
          <w:szCs w:val="28"/>
        </w:rPr>
        <w:t xml:space="preserve"> </w:t>
      </w:r>
      <w:proofErr w:type="spellStart"/>
      <w:r w:rsidR="00706101" w:rsidRPr="00F67C4A">
        <w:rPr>
          <w:sz w:val="28"/>
          <w:szCs w:val="28"/>
        </w:rPr>
        <w:t>Positive</w:t>
      </w:r>
      <w:proofErr w:type="spellEnd"/>
      <w:r w:rsidR="00706101" w:rsidRPr="00F67C4A">
        <w:rPr>
          <w:sz w:val="28"/>
          <w:szCs w:val="28"/>
        </w:rPr>
        <w:t xml:space="preserve"> </w:t>
      </w:r>
      <w:proofErr w:type="spellStart"/>
      <w:r w:rsidR="00706101" w:rsidRPr="00F67C4A">
        <w:rPr>
          <w:sz w:val="28"/>
          <w:szCs w:val="28"/>
        </w:rPr>
        <w:t>Airways</w:t>
      </w:r>
      <w:proofErr w:type="spellEnd"/>
      <w:r w:rsidR="00706101" w:rsidRPr="00F67C4A">
        <w:rPr>
          <w:sz w:val="28"/>
          <w:szCs w:val="28"/>
        </w:rPr>
        <w:t xml:space="preserve"> </w:t>
      </w:r>
      <w:proofErr w:type="spellStart"/>
      <w:r w:rsidR="00706101" w:rsidRPr="00F67C4A">
        <w:rPr>
          <w:sz w:val="28"/>
          <w:szCs w:val="28"/>
        </w:rPr>
        <w:t>Pressure</w:t>
      </w:r>
      <w:proofErr w:type="spellEnd"/>
      <w:r w:rsidR="00706101" w:rsidRPr="00F67C4A">
        <w:rPr>
          <w:sz w:val="28"/>
          <w:szCs w:val="28"/>
        </w:rPr>
        <w:t>» – метод неинвазивной вентиляции легких с созданием постоянного положительного давления в дыхательных путях,</w:t>
      </w:r>
      <w:r w:rsidR="004A6E34" w:rsidRPr="00F67C4A">
        <w:rPr>
          <w:sz w:val="28"/>
          <w:szCs w:val="28"/>
        </w:rPr>
        <w:t xml:space="preserve"> </w:t>
      </w:r>
      <w:r w:rsidR="00706101" w:rsidRPr="00F67C4A">
        <w:rPr>
          <w:sz w:val="28"/>
          <w:szCs w:val="28"/>
        </w:rPr>
        <w:t>ПДКВ - положительное давление конца выдоха.</w:t>
      </w:r>
    </w:p>
    <w:p w:rsidR="00706101" w:rsidRPr="00F67C4A" w:rsidRDefault="00706101" w:rsidP="00A859F1">
      <w:pPr>
        <w:spacing w:line="360" w:lineRule="auto"/>
        <w:rPr>
          <w:sz w:val="28"/>
          <w:szCs w:val="28"/>
        </w:rPr>
        <w:sectPr w:rsidR="00706101" w:rsidRPr="00F67C4A" w:rsidSect="00A859F1">
          <w:pgSz w:w="16840" w:h="11900" w:orient="landscape"/>
          <w:pgMar w:top="444" w:right="1127" w:bottom="851" w:left="1985" w:header="709" w:footer="709" w:gutter="0"/>
          <w:cols w:space="708"/>
          <w:docGrid w:linePitch="360"/>
        </w:sectPr>
      </w:pPr>
    </w:p>
    <w:p w:rsidR="00451B51" w:rsidRPr="00F67C4A" w:rsidRDefault="00451B51" w:rsidP="008267EC">
      <w:pPr>
        <w:spacing w:line="360" w:lineRule="auto"/>
        <w:jc w:val="both"/>
        <w:rPr>
          <w:sz w:val="28"/>
          <w:szCs w:val="28"/>
        </w:rPr>
      </w:pPr>
      <w:r w:rsidRPr="00F67C4A">
        <w:rPr>
          <w:sz w:val="28"/>
          <w:szCs w:val="28"/>
        </w:rPr>
        <w:lastRenderedPageBreak/>
        <w:t xml:space="preserve">При проведении паллиативной терапии технологии ФРМ использовали для купирования болевого синдрома, слабости, </w:t>
      </w:r>
      <w:r w:rsidR="002E0ED5" w:rsidRPr="00F67C4A">
        <w:rPr>
          <w:sz w:val="28"/>
          <w:szCs w:val="28"/>
        </w:rPr>
        <w:t xml:space="preserve">гиподинамии, одышки, </w:t>
      </w:r>
      <w:r w:rsidRPr="00F67C4A">
        <w:rPr>
          <w:sz w:val="28"/>
          <w:szCs w:val="28"/>
        </w:rPr>
        <w:t>комплексной коррекции кахексии. В 13% исследований не конкретизированы вид и этап лечения, эти работы были представлены преимущественно систематическими анализами и мета-анализами.</w:t>
      </w:r>
    </w:p>
    <w:p w:rsidR="006F0348" w:rsidRPr="00F67C4A" w:rsidRDefault="006F0348" w:rsidP="008267EC">
      <w:pPr>
        <w:spacing w:line="360" w:lineRule="auto"/>
        <w:jc w:val="both"/>
        <w:rPr>
          <w:sz w:val="28"/>
          <w:szCs w:val="28"/>
        </w:rPr>
      </w:pPr>
      <w:r w:rsidRPr="00F67C4A">
        <w:rPr>
          <w:sz w:val="28"/>
          <w:szCs w:val="28"/>
        </w:rPr>
        <w:t xml:space="preserve">Такие </w:t>
      </w:r>
      <w:r w:rsidR="002E0ED5" w:rsidRPr="00F67C4A">
        <w:rPr>
          <w:sz w:val="28"/>
          <w:szCs w:val="28"/>
        </w:rPr>
        <w:t>технологии ФРМ</w:t>
      </w:r>
      <w:r w:rsidRPr="00F67C4A">
        <w:rPr>
          <w:sz w:val="28"/>
          <w:szCs w:val="28"/>
        </w:rPr>
        <w:t xml:space="preserve"> как физические упражнения в сочетании с дыхательной гимнастикой и применение факторов физической природы (вибротерапия, </w:t>
      </w:r>
      <w:proofErr w:type="spellStart"/>
      <w:r w:rsidRPr="00F67C4A">
        <w:rPr>
          <w:sz w:val="28"/>
          <w:szCs w:val="28"/>
        </w:rPr>
        <w:t>аэрозольтерапия</w:t>
      </w:r>
      <w:proofErr w:type="spellEnd"/>
      <w:r w:rsidRPr="00F67C4A">
        <w:rPr>
          <w:sz w:val="28"/>
          <w:szCs w:val="28"/>
        </w:rPr>
        <w:t>, массаж и др.) использовались при всех видах и на всех этапах лечения, как до, так и после радикальных вмешательств, в том числе у паллиативных пациентов. Комплексы физических упражнений и новых кинестетических раздражителей приводят к включению новых двигательных компенсаторных реакций, направленных на временное или постоянное замещение нарушенных функций на всех этапах реабилитации. В условиях гиподинамии такие технологии восстанавливают уровень функций жизнеобеспечения организма и интенсивность пластических процессов.</w:t>
      </w:r>
    </w:p>
    <w:p w:rsidR="00AA5441" w:rsidRPr="00F67C4A" w:rsidRDefault="006F0348" w:rsidP="008267EC">
      <w:pPr>
        <w:spacing w:line="360" w:lineRule="auto"/>
        <w:jc w:val="both"/>
        <w:rPr>
          <w:sz w:val="28"/>
          <w:szCs w:val="28"/>
        </w:rPr>
      </w:pPr>
      <w:r w:rsidRPr="00F67C4A">
        <w:rPr>
          <w:sz w:val="28"/>
          <w:szCs w:val="28"/>
        </w:rPr>
        <w:t xml:space="preserve">Полученные в ходе </w:t>
      </w:r>
      <w:proofErr w:type="spellStart"/>
      <w:r w:rsidRPr="00F67C4A">
        <w:rPr>
          <w:sz w:val="28"/>
          <w:szCs w:val="28"/>
        </w:rPr>
        <w:t>наукометрического</w:t>
      </w:r>
      <w:proofErr w:type="spellEnd"/>
      <w:r w:rsidRPr="00F67C4A">
        <w:rPr>
          <w:sz w:val="28"/>
          <w:szCs w:val="28"/>
        </w:rPr>
        <w:t xml:space="preserve"> анализа данные легли в основу создания таблицы доказательств - необходимого этапа для систематического анализа и формирования рекомендованного для </w:t>
      </w:r>
      <w:r w:rsidR="00F96E5C">
        <w:rPr>
          <w:sz w:val="28"/>
          <w:szCs w:val="28"/>
        </w:rPr>
        <w:t>больных</w:t>
      </w:r>
      <w:r w:rsidRPr="00F67C4A">
        <w:rPr>
          <w:sz w:val="28"/>
          <w:szCs w:val="28"/>
        </w:rPr>
        <w:t xml:space="preserve"> раком легкого профиля технологий ФРМ с доказанной эффективностью [6]. Некоторые из полученных доказательств представлены в таблице 3.</w:t>
      </w:r>
      <w:r w:rsidR="005B2377" w:rsidRPr="005B2377">
        <w:rPr>
          <w:sz w:val="28"/>
          <w:szCs w:val="28"/>
        </w:rPr>
        <w:t xml:space="preserve"> </w:t>
      </w:r>
      <w:r w:rsidR="00AA5441" w:rsidRPr="00F67C4A">
        <w:rPr>
          <w:sz w:val="28"/>
          <w:szCs w:val="28"/>
        </w:rPr>
        <w:t xml:space="preserve">На основе </w:t>
      </w:r>
      <w:r w:rsidR="00D01C63" w:rsidRPr="00F67C4A">
        <w:rPr>
          <w:sz w:val="28"/>
          <w:szCs w:val="28"/>
        </w:rPr>
        <w:t>систематического</w:t>
      </w:r>
      <w:r w:rsidR="00AA5441" w:rsidRPr="00F67C4A">
        <w:rPr>
          <w:sz w:val="28"/>
          <w:szCs w:val="28"/>
        </w:rPr>
        <w:t xml:space="preserve"> анализа доказательных исследований </w:t>
      </w:r>
      <w:r w:rsidR="004A6E34" w:rsidRPr="00F67C4A">
        <w:rPr>
          <w:sz w:val="28"/>
          <w:szCs w:val="28"/>
        </w:rPr>
        <w:t xml:space="preserve">группой экспертов </w:t>
      </w:r>
      <w:r w:rsidR="00AA5441" w:rsidRPr="00F67C4A">
        <w:rPr>
          <w:sz w:val="28"/>
          <w:szCs w:val="28"/>
        </w:rPr>
        <w:t xml:space="preserve">был </w:t>
      </w:r>
      <w:r w:rsidR="00D01C63" w:rsidRPr="00F67C4A">
        <w:rPr>
          <w:sz w:val="28"/>
          <w:szCs w:val="28"/>
        </w:rPr>
        <w:t>сформирован</w:t>
      </w:r>
      <w:r w:rsidR="00AA5441" w:rsidRPr="00F67C4A">
        <w:rPr>
          <w:sz w:val="28"/>
          <w:szCs w:val="28"/>
        </w:rPr>
        <w:t xml:space="preserve"> рекомендованный профиль применения технологий </w:t>
      </w:r>
      <w:r w:rsidR="00D01C63" w:rsidRPr="00F67C4A">
        <w:rPr>
          <w:sz w:val="28"/>
          <w:szCs w:val="28"/>
        </w:rPr>
        <w:t>ФРМ</w:t>
      </w:r>
      <w:r w:rsidR="00AA5441" w:rsidRPr="00F67C4A">
        <w:rPr>
          <w:sz w:val="28"/>
          <w:szCs w:val="28"/>
        </w:rPr>
        <w:t xml:space="preserve"> у </w:t>
      </w:r>
      <w:proofErr w:type="gramStart"/>
      <w:r w:rsidR="00F96E5C">
        <w:rPr>
          <w:sz w:val="28"/>
          <w:szCs w:val="28"/>
        </w:rPr>
        <w:t xml:space="preserve">больных </w:t>
      </w:r>
      <w:r w:rsidR="00AA5441" w:rsidRPr="00F67C4A">
        <w:rPr>
          <w:sz w:val="28"/>
          <w:szCs w:val="28"/>
        </w:rPr>
        <w:t xml:space="preserve"> раком</w:t>
      </w:r>
      <w:proofErr w:type="gramEnd"/>
      <w:r w:rsidR="00AA5441" w:rsidRPr="00F67C4A">
        <w:rPr>
          <w:sz w:val="28"/>
          <w:szCs w:val="28"/>
        </w:rPr>
        <w:t xml:space="preserve"> легкого (</w:t>
      </w:r>
      <w:r w:rsidR="00801FC1" w:rsidRPr="00F67C4A">
        <w:rPr>
          <w:sz w:val="28"/>
          <w:szCs w:val="28"/>
        </w:rPr>
        <w:t>Таблица 4.</w:t>
      </w:r>
      <w:r w:rsidR="00AA5441" w:rsidRPr="00F67C4A">
        <w:rPr>
          <w:sz w:val="28"/>
          <w:szCs w:val="28"/>
        </w:rPr>
        <w:t>).</w:t>
      </w:r>
    </w:p>
    <w:p w:rsidR="00451B51" w:rsidRPr="00F67C4A" w:rsidRDefault="00451B51" w:rsidP="008267EC">
      <w:pPr>
        <w:spacing w:line="360" w:lineRule="auto"/>
        <w:jc w:val="both"/>
        <w:rPr>
          <w:sz w:val="28"/>
          <w:szCs w:val="28"/>
        </w:rPr>
      </w:pPr>
      <w:r w:rsidRPr="00F67C4A">
        <w:rPr>
          <w:sz w:val="28"/>
          <w:szCs w:val="28"/>
        </w:rPr>
        <w:t xml:space="preserve">Использование данного профиля поможет практическим специалистам, входящим в состав мультидисциплинарной реабилитационной бригады, применять у </w:t>
      </w:r>
      <w:r w:rsidR="00F96E5C">
        <w:rPr>
          <w:sz w:val="28"/>
          <w:szCs w:val="28"/>
        </w:rPr>
        <w:t>больных</w:t>
      </w:r>
      <w:r w:rsidRPr="00F67C4A">
        <w:rPr>
          <w:sz w:val="28"/>
          <w:szCs w:val="28"/>
        </w:rPr>
        <w:t xml:space="preserve"> раком легкого наиболее современные технологии ФРМ с доказанной эффективностью. Полученные нами данные служат основой для разработки полноценных клинических рекомендаций по </w:t>
      </w:r>
      <w:r w:rsidRPr="00F67C4A">
        <w:rPr>
          <w:sz w:val="28"/>
          <w:szCs w:val="28"/>
        </w:rPr>
        <w:lastRenderedPageBreak/>
        <w:t xml:space="preserve">реабилитации </w:t>
      </w:r>
      <w:r w:rsidR="00F96E5C">
        <w:rPr>
          <w:sz w:val="28"/>
          <w:szCs w:val="28"/>
        </w:rPr>
        <w:t>больных</w:t>
      </w:r>
      <w:r w:rsidRPr="00F67C4A">
        <w:rPr>
          <w:sz w:val="28"/>
          <w:szCs w:val="28"/>
        </w:rPr>
        <w:t xml:space="preserve"> раком легкого, являющихся нормативной основой современной системы поддержки принятия решений клиническими специалистами.</w:t>
      </w:r>
    </w:p>
    <w:p w:rsidR="00451B51" w:rsidRPr="00F67C4A" w:rsidRDefault="00451B51" w:rsidP="00A859F1">
      <w:pPr>
        <w:spacing w:line="360" w:lineRule="auto"/>
        <w:rPr>
          <w:sz w:val="28"/>
          <w:szCs w:val="28"/>
        </w:rPr>
      </w:pPr>
    </w:p>
    <w:p w:rsidR="00D01C63" w:rsidRPr="00F67C4A" w:rsidRDefault="00AA5441" w:rsidP="00A859F1">
      <w:pPr>
        <w:spacing w:line="360" w:lineRule="auto"/>
        <w:rPr>
          <w:sz w:val="28"/>
          <w:szCs w:val="28"/>
        </w:rPr>
      </w:pPr>
      <w:r w:rsidRPr="00F67C4A">
        <w:rPr>
          <w:sz w:val="28"/>
          <w:szCs w:val="28"/>
        </w:rPr>
        <w:t xml:space="preserve">Таблица </w:t>
      </w:r>
      <w:r w:rsidR="00D01C63" w:rsidRPr="00F67C4A">
        <w:rPr>
          <w:sz w:val="28"/>
          <w:szCs w:val="28"/>
        </w:rPr>
        <w:t>4.</w:t>
      </w:r>
    </w:p>
    <w:p w:rsidR="00AA5441" w:rsidRPr="00F67C4A" w:rsidRDefault="00AA5441" w:rsidP="008267EC">
      <w:pPr>
        <w:spacing w:line="360" w:lineRule="auto"/>
        <w:jc w:val="center"/>
        <w:rPr>
          <w:sz w:val="28"/>
          <w:szCs w:val="28"/>
        </w:rPr>
      </w:pPr>
      <w:r w:rsidRPr="00F67C4A">
        <w:rPr>
          <w:sz w:val="28"/>
          <w:szCs w:val="28"/>
        </w:rPr>
        <w:t xml:space="preserve">Рекомендованный доказательный профиль применения технологий </w:t>
      </w:r>
      <w:r w:rsidR="00F206FD" w:rsidRPr="00F67C4A">
        <w:rPr>
          <w:sz w:val="28"/>
          <w:szCs w:val="28"/>
        </w:rPr>
        <w:t>ФРМ в</w:t>
      </w:r>
      <w:r w:rsidRPr="00F67C4A">
        <w:rPr>
          <w:sz w:val="28"/>
          <w:szCs w:val="28"/>
        </w:rPr>
        <w:t xml:space="preserve"> реабилитации </w:t>
      </w:r>
      <w:r w:rsidR="00F96E5C">
        <w:rPr>
          <w:sz w:val="28"/>
          <w:szCs w:val="28"/>
        </w:rPr>
        <w:t>больных</w:t>
      </w:r>
      <w:r w:rsidR="00801FC1" w:rsidRPr="00F67C4A">
        <w:rPr>
          <w:sz w:val="28"/>
          <w:szCs w:val="28"/>
        </w:rPr>
        <w:t xml:space="preserve"> </w:t>
      </w:r>
      <w:r w:rsidRPr="00F67C4A">
        <w:rPr>
          <w:sz w:val="28"/>
          <w:szCs w:val="28"/>
        </w:rPr>
        <w:t>раком легкого</w:t>
      </w:r>
    </w:p>
    <w:tbl>
      <w:tblPr>
        <w:tblStyle w:val="a4"/>
        <w:tblW w:w="9606" w:type="dxa"/>
        <w:tblLayout w:type="fixed"/>
        <w:tblLook w:val="04A0" w:firstRow="1" w:lastRow="0" w:firstColumn="1" w:lastColumn="0" w:noHBand="0" w:noVBand="1"/>
      </w:tblPr>
      <w:tblGrid>
        <w:gridCol w:w="2318"/>
        <w:gridCol w:w="2884"/>
        <w:gridCol w:w="2661"/>
        <w:gridCol w:w="1743"/>
      </w:tblGrid>
      <w:tr w:rsidR="00265C4B" w:rsidRPr="00F67C4A" w:rsidTr="00426299">
        <w:tc>
          <w:tcPr>
            <w:tcW w:w="7863" w:type="dxa"/>
            <w:gridSpan w:val="3"/>
          </w:tcPr>
          <w:p w:rsidR="00265C4B" w:rsidRPr="00F67C4A" w:rsidRDefault="00265C4B" w:rsidP="00A859F1">
            <w:pPr>
              <w:spacing w:line="360" w:lineRule="auto"/>
              <w:rPr>
                <w:sz w:val="28"/>
                <w:szCs w:val="28"/>
              </w:rPr>
            </w:pPr>
            <w:r w:rsidRPr="00F67C4A">
              <w:rPr>
                <w:sz w:val="28"/>
                <w:szCs w:val="28"/>
              </w:rPr>
              <w:t>Доброкачественные исследования проводились</w:t>
            </w:r>
          </w:p>
        </w:tc>
        <w:tc>
          <w:tcPr>
            <w:tcW w:w="1743" w:type="dxa"/>
            <w:vMerge w:val="restart"/>
          </w:tcPr>
          <w:p w:rsidR="00265C4B" w:rsidRPr="00F67C4A" w:rsidRDefault="00265C4B" w:rsidP="00A859F1">
            <w:pPr>
              <w:spacing w:line="360" w:lineRule="auto"/>
              <w:rPr>
                <w:sz w:val="28"/>
                <w:szCs w:val="28"/>
              </w:rPr>
            </w:pPr>
            <w:r w:rsidRPr="00F67C4A">
              <w:rPr>
                <w:sz w:val="28"/>
                <w:szCs w:val="28"/>
              </w:rPr>
              <w:t>Качество исследований низкое, или исследования не проводились (методика рекомендована на основании согласованного мнения экспертов)</w:t>
            </w:r>
          </w:p>
        </w:tc>
      </w:tr>
      <w:tr w:rsidR="00265C4B" w:rsidRPr="00F67C4A" w:rsidTr="00426299">
        <w:tc>
          <w:tcPr>
            <w:tcW w:w="2318" w:type="dxa"/>
          </w:tcPr>
          <w:p w:rsidR="00265C4B" w:rsidRPr="00F67C4A" w:rsidRDefault="00265C4B" w:rsidP="00A859F1">
            <w:pPr>
              <w:spacing w:line="360" w:lineRule="auto"/>
              <w:rPr>
                <w:sz w:val="28"/>
                <w:szCs w:val="28"/>
              </w:rPr>
            </w:pPr>
            <w:r w:rsidRPr="00F67C4A">
              <w:rPr>
                <w:sz w:val="28"/>
                <w:szCs w:val="28"/>
              </w:rPr>
              <w:t>Эффект на клинику, качество жизни и/или прогноз доказан</w:t>
            </w:r>
          </w:p>
        </w:tc>
        <w:tc>
          <w:tcPr>
            <w:tcW w:w="2884" w:type="dxa"/>
          </w:tcPr>
          <w:p w:rsidR="00265C4B" w:rsidRPr="00F67C4A" w:rsidRDefault="00265C4B" w:rsidP="00A859F1">
            <w:pPr>
              <w:spacing w:line="360" w:lineRule="auto"/>
              <w:rPr>
                <w:sz w:val="28"/>
                <w:szCs w:val="28"/>
              </w:rPr>
            </w:pPr>
            <w:r w:rsidRPr="00F67C4A">
              <w:rPr>
                <w:sz w:val="28"/>
                <w:szCs w:val="28"/>
              </w:rPr>
              <w:t>Эффективность доказана в ряде исследований, однако требует уточнения</w:t>
            </w:r>
          </w:p>
        </w:tc>
        <w:tc>
          <w:tcPr>
            <w:tcW w:w="2661" w:type="dxa"/>
          </w:tcPr>
          <w:p w:rsidR="00265C4B" w:rsidRPr="00F67C4A" w:rsidRDefault="00265C4B" w:rsidP="00A859F1">
            <w:pPr>
              <w:spacing w:line="360" w:lineRule="auto"/>
              <w:rPr>
                <w:sz w:val="28"/>
                <w:szCs w:val="28"/>
              </w:rPr>
            </w:pPr>
            <w:r w:rsidRPr="00F67C4A">
              <w:rPr>
                <w:sz w:val="28"/>
                <w:szCs w:val="28"/>
              </w:rPr>
              <w:t>Доказана неэффективность и/или вред от применения</w:t>
            </w:r>
          </w:p>
        </w:tc>
        <w:tc>
          <w:tcPr>
            <w:tcW w:w="1743" w:type="dxa"/>
            <w:vMerge/>
          </w:tcPr>
          <w:p w:rsidR="00265C4B" w:rsidRPr="00F67C4A" w:rsidRDefault="00265C4B" w:rsidP="00A859F1">
            <w:pPr>
              <w:spacing w:line="360" w:lineRule="auto"/>
              <w:rPr>
                <w:sz w:val="28"/>
                <w:szCs w:val="28"/>
              </w:rPr>
            </w:pPr>
          </w:p>
        </w:tc>
      </w:tr>
      <w:tr w:rsidR="004B6086" w:rsidRPr="00F67C4A" w:rsidTr="00426299">
        <w:tc>
          <w:tcPr>
            <w:tcW w:w="2318" w:type="dxa"/>
          </w:tcPr>
          <w:p w:rsidR="001A4816" w:rsidRPr="00F67C4A" w:rsidRDefault="004B6086" w:rsidP="00A859F1">
            <w:pPr>
              <w:spacing w:line="360" w:lineRule="auto"/>
              <w:rPr>
                <w:sz w:val="28"/>
                <w:szCs w:val="28"/>
              </w:rPr>
            </w:pPr>
            <w:r w:rsidRPr="00F67C4A">
              <w:rPr>
                <w:sz w:val="28"/>
                <w:szCs w:val="28"/>
              </w:rPr>
              <w:t>Физические упражнения</w:t>
            </w:r>
          </w:p>
          <w:p w:rsidR="004B6086" w:rsidRPr="00F67C4A" w:rsidRDefault="004B6086" w:rsidP="00A859F1">
            <w:pPr>
              <w:spacing w:line="360" w:lineRule="auto"/>
              <w:rPr>
                <w:sz w:val="28"/>
                <w:szCs w:val="28"/>
              </w:rPr>
            </w:pPr>
            <w:r w:rsidRPr="00F67C4A">
              <w:rPr>
                <w:sz w:val="28"/>
                <w:szCs w:val="28"/>
              </w:rPr>
              <w:t>(</w:t>
            </w:r>
            <w:r w:rsidRPr="00F67C4A">
              <w:rPr>
                <w:sz w:val="28"/>
                <w:szCs w:val="28"/>
                <w:lang w:val="en-US"/>
              </w:rPr>
              <w:t>I</w:t>
            </w:r>
            <w:r w:rsidRPr="00F67C4A">
              <w:rPr>
                <w:sz w:val="28"/>
                <w:szCs w:val="28"/>
              </w:rPr>
              <w:t>, А)</w:t>
            </w:r>
          </w:p>
        </w:tc>
        <w:tc>
          <w:tcPr>
            <w:tcW w:w="2884" w:type="dxa"/>
          </w:tcPr>
          <w:p w:rsidR="004B6086" w:rsidRPr="00F67C4A" w:rsidRDefault="00D76E1F" w:rsidP="00A859F1">
            <w:pPr>
              <w:spacing w:line="360" w:lineRule="auto"/>
              <w:rPr>
                <w:sz w:val="28"/>
                <w:szCs w:val="28"/>
              </w:rPr>
            </w:pPr>
            <w:r w:rsidRPr="00F67C4A">
              <w:rPr>
                <w:sz w:val="28"/>
                <w:szCs w:val="28"/>
              </w:rPr>
              <w:t xml:space="preserve">Традиционная оздоровительная гимнастика </w:t>
            </w:r>
            <w:r w:rsidR="001A4816" w:rsidRPr="00F67C4A">
              <w:rPr>
                <w:sz w:val="28"/>
                <w:szCs w:val="28"/>
              </w:rPr>
              <w:br/>
            </w:r>
            <w:r w:rsidR="005C67F7" w:rsidRPr="00F67C4A">
              <w:rPr>
                <w:sz w:val="28"/>
                <w:szCs w:val="28"/>
              </w:rPr>
              <w:t>(</w:t>
            </w:r>
            <w:proofErr w:type="spellStart"/>
            <w:r w:rsidR="005C67F7" w:rsidRPr="00F67C4A">
              <w:rPr>
                <w:sz w:val="28"/>
                <w:szCs w:val="28"/>
                <w:lang w:val="en-US"/>
              </w:rPr>
              <w:t>IIa</w:t>
            </w:r>
            <w:proofErr w:type="spellEnd"/>
            <w:r w:rsidR="005C67F7" w:rsidRPr="00F67C4A">
              <w:rPr>
                <w:sz w:val="28"/>
                <w:szCs w:val="28"/>
              </w:rPr>
              <w:t xml:space="preserve">, </w:t>
            </w:r>
            <w:r w:rsidR="005C67F7" w:rsidRPr="00F67C4A">
              <w:rPr>
                <w:sz w:val="28"/>
                <w:szCs w:val="28"/>
                <w:lang w:val="en-US"/>
              </w:rPr>
              <w:t>B</w:t>
            </w:r>
            <w:r w:rsidR="005C67F7" w:rsidRPr="00F67C4A">
              <w:rPr>
                <w:sz w:val="28"/>
                <w:szCs w:val="28"/>
              </w:rPr>
              <w:t>)</w:t>
            </w:r>
          </w:p>
        </w:tc>
        <w:tc>
          <w:tcPr>
            <w:tcW w:w="2661" w:type="dxa"/>
          </w:tcPr>
          <w:p w:rsidR="004B6086" w:rsidRPr="00F67C4A" w:rsidRDefault="001A4816" w:rsidP="00A859F1">
            <w:pPr>
              <w:spacing w:line="360" w:lineRule="auto"/>
              <w:rPr>
                <w:sz w:val="28"/>
                <w:szCs w:val="28"/>
              </w:rPr>
            </w:pPr>
            <w:r w:rsidRPr="00F67C4A">
              <w:rPr>
                <w:sz w:val="28"/>
                <w:szCs w:val="28"/>
              </w:rPr>
              <w:t>Электростимуляция</w:t>
            </w:r>
            <w:r w:rsidR="00EF66F6" w:rsidRPr="00F67C4A">
              <w:rPr>
                <w:sz w:val="28"/>
                <w:szCs w:val="28"/>
              </w:rPr>
              <w:t xml:space="preserve"> </w:t>
            </w:r>
            <w:r w:rsidR="00EC0626" w:rsidRPr="00F67C4A">
              <w:rPr>
                <w:sz w:val="28"/>
                <w:szCs w:val="28"/>
              </w:rPr>
              <w:t xml:space="preserve">мышц бедра </w:t>
            </w:r>
            <w:r w:rsidR="00EC0626" w:rsidRPr="00F67C4A">
              <w:rPr>
                <w:sz w:val="28"/>
                <w:szCs w:val="28"/>
              </w:rPr>
              <w:br/>
            </w:r>
            <w:r w:rsidRPr="00F67C4A">
              <w:rPr>
                <w:sz w:val="28"/>
                <w:szCs w:val="28"/>
              </w:rPr>
              <w:t>(</w:t>
            </w:r>
            <w:r w:rsidRPr="00F67C4A">
              <w:rPr>
                <w:sz w:val="28"/>
                <w:szCs w:val="28"/>
                <w:lang w:val="en-US"/>
              </w:rPr>
              <w:t>III</w:t>
            </w:r>
            <w:r w:rsidRPr="00F67C4A">
              <w:rPr>
                <w:sz w:val="28"/>
                <w:szCs w:val="28"/>
              </w:rPr>
              <w:t xml:space="preserve">, </w:t>
            </w:r>
            <w:r w:rsidRPr="00F67C4A">
              <w:rPr>
                <w:sz w:val="28"/>
                <w:szCs w:val="28"/>
                <w:lang w:val="en-US"/>
              </w:rPr>
              <w:t>D</w:t>
            </w:r>
            <w:r w:rsidRPr="00F67C4A">
              <w:rPr>
                <w:sz w:val="28"/>
                <w:szCs w:val="28"/>
              </w:rPr>
              <w:t>) *</w:t>
            </w:r>
          </w:p>
        </w:tc>
        <w:tc>
          <w:tcPr>
            <w:tcW w:w="1743" w:type="dxa"/>
          </w:tcPr>
          <w:p w:rsidR="004B6086" w:rsidRPr="00F67C4A" w:rsidRDefault="001A4816" w:rsidP="00A859F1">
            <w:pPr>
              <w:spacing w:line="360" w:lineRule="auto"/>
              <w:rPr>
                <w:sz w:val="28"/>
                <w:szCs w:val="28"/>
              </w:rPr>
            </w:pPr>
            <w:proofErr w:type="spellStart"/>
            <w:r w:rsidRPr="00F67C4A">
              <w:rPr>
                <w:sz w:val="28"/>
                <w:szCs w:val="28"/>
              </w:rPr>
              <w:t>Аэрозольтерапия</w:t>
            </w:r>
            <w:proofErr w:type="spellEnd"/>
            <w:r w:rsidR="004B6086" w:rsidRPr="00F67C4A">
              <w:rPr>
                <w:sz w:val="28"/>
                <w:szCs w:val="28"/>
              </w:rPr>
              <w:t xml:space="preserve"> (</w:t>
            </w:r>
            <w:r w:rsidR="004B6086" w:rsidRPr="00F67C4A">
              <w:rPr>
                <w:sz w:val="28"/>
                <w:szCs w:val="28"/>
                <w:lang w:val="en-US"/>
              </w:rPr>
              <w:t>IIb</w:t>
            </w:r>
            <w:r w:rsidR="004B6086" w:rsidRPr="00F67C4A">
              <w:rPr>
                <w:sz w:val="28"/>
                <w:szCs w:val="28"/>
              </w:rPr>
              <w:t>, С)</w:t>
            </w:r>
          </w:p>
        </w:tc>
      </w:tr>
      <w:tr w:rsidR="004B6086" w:rsidRPr="00F67C4A" w:rsidTr="00426299">
        <w:tc>
          <w:tcPr>
            <w:tcW w:w="2318" w:type="dxa"/>
          </w:tcPr>
          <w:p w:rsidR="004B6086" w:rsidRPr="00F67C4A" w:rsidRDefault="004B6086" w:rsidP="00A859F1">
            <w:pPr>
              <w:spacing w:line="360" w:lineRule="auto"/>
              <w:rPr>
                <w:sz w:val="28"/>
                <w:szCs w:val="28"/>
              </w:rPr>
            </w:pPr>
            <w:r w:rsidRPr="00F67C4A">
              <w:rPr>
                <w:sz w:val="28"/>
                <w:szCs w:val="28"/>
              </w:rPr>
              <w:t xml:space="preserve">Дыхательная гимнастика </w:t>
            </w:r>
            <w:r w:rsidR="001A4816" w:rsidRPr="00F67C4A">
              <w:rPr>
                <w:sz w:val="28"/>
                <w:szCs w:val="28"/>
              </w:rPr>
              <w:br/>
            </w:r>
            <w:r w:rsidRPr="00F67C4A">
              <w:rPr>
                <w:sz w:val="28"/>
                <w:szCs w:val="28"/>
              </w:rPr>
              <w:t>(</w:t>
            </w:r>
            <w:r w:rsidRPr="00F67C4A">
              <w:rPr>
                <w:sz w:val="28"/>
                <w:szCs w:val="28"/>
                <w:lang w:val="en-US"/>
              </w:rPr>
              <w:t>I</w:t>
            </w:r>
            <w:r w:rsidRPr="00F67C4A">
              <w:rPr>
                <w:sz w:val="28"/>
                <w:szCs w:val="28"/>
              </w:rPr>
              <w:t>, А)</w:t>
            </w:r>
          </w:p>
        </w:tc>
        <w:tc>
          <w:tcPr>
            <w:tcW w:w="2884" w:type="dxa"/>
          </w:tcPr>
          <w:p w:rsidR="004B6086" w:rsidRPr="00F67C4A" w:rsidRDefault="00D76E1F" w:rsidP="00A859F1">
            <w:pPr>
              <w:spacing w:line="360" w:lineRule="auto"/>
              <w:rPr>
                <w:sz w:val="28"/>
                <w:szCs w:val="28"/>
              </w:rPr>
            </w:pPr>
            <w:r w:rsidRPr="00F67C4A">
              <w:rPr>
                <w:sz w:val="28"/>
                <w:szCs w:val="28"/>
              </w:rPr>
              <w:t xml:space="preserve">Вибротерапия </w:t>
            </w:r>
            <w:r w:rsidR="00EF66F6" w:rsidRPr="00F67C4A">
              <w:rPr>
                <w:sz w:val="28"/>
                <w:szCs w:val="28"/>
              </w:rPr>
              <w:br/>
            </w:r>
            <w:r w:rsidRPr="00F67C4A">
              <w:rPr>
                <w:sz w:val="28"/>
                <w:szCs w:val="28"/>
              </w:rPr>
              <w:t>(</w:t>
            </w:r>
            <w:proofErr w:type="spellStart"/>
            <w:r w:rsidRPr="00F67C4A">
              <w:rPr>
                <w:sz w:val="28"/>
                <w:szCs w:val="28"/>
                <w:lang w:val="en-US"/>
              </w:rPr>
              <w:t>IIa</w:t>
            </w:r>
            <w:proofErr w:type="spellEnd"/>
            <w:r w:rsidRPr="00F67C4A">
              <w:rPr>
                <w:sz w:val="28"/>
                <w:szCs w:val="28"/>
              </w:rPr>
              <w:t xml:space="preserve">, </w:t>
            </w:r>
            <w:r w:rsidRPr="00F67C4A">
              <w:rPr>
                <w:sz w:val="28"/>
                <w:szCs w:val="28"/>
                <w:lang w:val="en-US"/>
              </w:rPr>
              <w:t>B</w:t>
            </w:r>
            <w:r w:rsidRPr="00F67C4A">
              <w:rPr>
                <w:sz w:val="28"/>
                <w:szCs w:val="28"/>
              </w:rPr>
              <w:t>)</w:t>
            </w:r>
          </w:p>
        </w:tc>
        <w:tc>
          <w:tcPr>
            <w:tcW w:w="2661" w:type="dxa"/>
          </w:tcPr>
          <w:p w:rsidR="004B6086" w:rsidRPr="00F67C4A" w:rsidRDefault="004B6086" w:rsidP="00A859F1">
            <w:pPr>
              <w:spacing w:line="360" w:lineRule="auto"/>
              <w:rPr>
                <w:sz w:val="28"/>
                <w:szCs w:val="28"/>
              </w:rPr>
            </w:pPr>
          </w:p>
        </w:tc>
        <w:tc>
          <w:tcPr>
            <w:tcW w:w="1743" w:type="dxa"/>
          </w:tcPr>
          <w:p w:rsidR="004B6086" w:rsidRPr="00F67C4A" w:rsidRDefault="001A4816" w:rsidP="00A859F1">
            <w:pPr>
              <w:spacing w:line="360" w:lineRule="auto"/>
              <w:rPr>
                <w:sz w:val="28"/>
                <w:szCs w:val="28"/>
              </w:rPr>
            </w:pPr>
            <w:r w:rsidRPr="00F67C4A">
              <w:rPr>
                <w:spacing w:val="-6"/>
                <w:sz w:val="28"/>
                <w:szCs w:val="28"/>
              </w:rPr>
              <w:t xml:space="preserve">Аэрофитотерапия </w:t>
            </w:r>
            <w:r w:rsidR="00EF66F6" w:rsidRPr="00F67C4A">
              <w:rPr>
                <w:sz w:val="28"/>
                <w:szCs w:val="28"/>
              </w:rPr>
              <w:br/>
            </w:r>
            <w:r w:rsidRPr="00F67C4A">
              <w:rPr>
                <w:sz w:val="28"/>
                <w:szCs w:val="28"/>
              </w:rPr>
              <w:t>(</w:t>
            </w:r>
            <w:r w:rsidRPr="00F67C4A">
              <w:rPr>
                <w:sz w:val="28"/>
                <w:szCs w:val="28"/>
                <w:lang w:val="en-US"/>
              </w:rPr>
              <w:t>IIb</w:t>
            </w:r>
            <w:r w:rsidRPr="00F67C4A">
              <w:rPr>
                <w:sz w:val="28"/>
                <w:szCs w:val="28"/>
              </w:rPr>
              <w:t>, С)</w:t>
            </w:r>
          </w:p>
        </w:tc>
      </w:tr>
      <w:tr w:rsidR="004B6086" w:rsidRPr="00F67C4A" w:rsidTr="00426299">
        <w:tc>
          <w:tcPr>
            <w:tcW w:w="2318" w:type="dxa"/>
          </w:tcPr>
          <w:p w:rsidR="004B6086" w:rsidRPr="00F67C4A" w:rsidRDefault="004B6086" w:rsidP="00A859F1">
            <w:pPr>
              <w:spacing w:line="360" w:lineRule="auto"/>
              <w:rPr>
                <w:sz w:val="28"/>
                <w:szCs w:val="28"/>
              </w:rPr>
            </w:pPr>
            <w:r w:rsidRPr="00F67C4A">
              <w:rPr>
                <w:sz w:val="28"/>
                <w:szCs w:val="28"/>
              </w:rPr>
              <w:t xml:space="preserve">Массаж </w:t>
            </w:r>
            <w:r w:rsidR="00833556" w:rsidRPr="00F67C4A">
              <w:rPr>
                <w:sz w:val="28"/>
                <w:szCs w:val="28"/>
              </w:rPr>
              <w:br/>
            </w:r>
            <w:r w:rsidRPr="00F67C4A">
              <w:rPr>
                <w:sz w:val="28"/>
                <w:szCs w:val="28"/>
              </w:rPr>
              <w:t>(</w:t>
            </w:r>
            <w:proofErr w:type="spellStart"/>
            <w:r w:rsidR="005C67F7" w:rsidRPr="00F67C4A">
              <w:rPr>
                <w:sz w:val="28"/>
                <w:szCs w:val="28"/>
                <w:lang w:val="en-US"/>
              </w:rPr>
              <w:t>IIa</w:t>
            </w:r>
            <w:proofErr w:type="spellEnd"/>
            <w:r w:rsidRPr="00F67C4A">
              <w:rPr>
                <w:sz w:val="28"/>
                <w:szCs w:val="28"/>
              </w:rPr>
              <w:t>, А)</w:t>
            </w:r>
          </w:p>
        </w:tc>
        <w:tc>
          <w:tcPr>
            <w:tcW w:w="2884" w:type="dxa"/>
          </w:tcPr>
          <w:p w:rsidR="004B6086" w:rsidRPr="00F67C4A" w:rsidRDefault="005C67F7" w:rsidP="00A859F1">
            <w:pPr>
              <w:spacing w:line="360" w:lineRule="auto"/>
              <w:rPr>
                <w:sz w:val="28"/>
                <w:szCs w:val="28"/>
              </w:rPr>
            </w:pPr>
            <w:proofErr w:type="spellStart"/>
            <w:r w:rsidRPr="00F67C4A">
              <w:rPr>
                <w:spacing w:val="-6"/>
                <w:sz w:val="28"/>
                <w:szCs w:val="28"/>
              </w:rPr>
              <w:t>Оксигеногелиотерапия</w:t>
            </w:r>
            <w:proofErr w:type="spellEnd"/>
            <w:r w:rsidRPr="00F67C4A">
              <w:rPr>
                <w:spacing w:val="-6"/>
                <w:sz w:val="28"/>
                <w:szCs w:val="28"/>
              </w:rPr>
              <w:t xml:space="preserve"> </w:t>
            </w:r>
            <w:r w:rsidRPr="00F67C4A">
              <w:rPr>
                <w:sz w:val="28"/>
                <w:szCs w:val="28"/>
              </w:rPr>
              <w:br/>
              <w:t>(</w:t>
            </w:r>
            <w:r w:rsidRPr="00F67C4A">
              <w:rPr>
                <w:sz w:val="28"/>
                <w:szCs w:val="28"/>
                <w:lang w:val="en-US"/>
              </w:rPr>
              <w:t>II</w:t>
            </w:r>
            <w:r w:rsidR="00AD0733" w:rsidRPr="00F67C4A">
              <w:rPr>
                <w:sz w:val="28"/>
                <w:szCs w:val="28"/>
              </w:rPr>
              <w:t>b</w:t>
            </w:r>
            <w:r w:rsidRPr="00F67C4A">
              <w:rPr>
                <w:sz w:val="28"/>
                <w:szCs w:val="28"/>
              </w:rPr>
              <w:t xml:space="preserve">, </w:t>
            </w:r>
            <w:r w:rsidRPr="00F67C4A">
              <w:rPr>
                <w:sz w:val="28"/>
                <w:szCs w:val="28"/>
                <w:lang w:val="en-US"/>
              </w:rPr>
              <w:t>B</w:t>
            </w:r>
            <w:r w:rsidRPr="00F67C4A">
              <w:rPr>
                <w:sz w:val="28"/>
                <w:szCs w:val="28"/>
              </w:rPr>
              <w:t>)</w:t>
            </w:r>
          </w:p>
        </w:tc>
        <w:tc>
          <w:tcPr>
            <w:tcW w:w="2661" w:type="dxa"/>
          </w:tcPr>
          <w:p w:rsidR="004B6086" w:rsidRPr="00F67C4A" w:rsidRDefault="004B6086" w:rsidP="00A859F1">
            <w:pPr>
              <w:spacing w:line="360" w:lineRule="auto"/>
              <w:rPr>
                <w:sz w:val="28"/>
                <w:szCs w:val="28"/>
              </w:rPr>
            </w:pPr>
          </w:p>
        </w:tc>
        <w:tc>
          <w:tcPr>
            <w:tcW w:w="1743" w:type="dxa"/>
          </w:tcPr>
          <w:p w:rsidR="004B6086" w:rsidRPr="00F67C4A" w:rsidRDefault="004B6086" w:rsidP="00A859F1">
            <w:pPr>
              <w:spacing w:line="360" w:lineRule="auto"/>
              <w:rPr>
                <w:sz w:val="28"/>
                <w:szCs w:val="28"/>
              </w:rPr>
            </w:pPr>
          </w:p>
        </w:tc>
      </w:tr>
      <w:tr w:rsidR="004B6086" w:rsidRPr="00F67C4A" w:rsidTr="00426299">
        <w:tc>
          <w:tcPr>
            <w:tcW w:w="2318" w:type="dxa"/>
          </w:tcPr>
          <w:p w:rsidR="004B6086" w:rsidRPr="00F67C4A" w:rsidRDefault="004B6086" w:rsidP="00A859F1">
            <w:pPr>
              <w:spacing w:line="360" w:lineRule="auto"/>
              <w:rPr>
                <w:sz w:val="28"/>
                <w:szCs w:val="28"/>
              </w:rPr>
            </w:pPr>
            <w:r w:rsidRPr="00F67C4A">
              <w:rPr>
                <w:sz w:val="28"/>
                <w:szCs w:val="28"/>
              </w:rPr>
              <w:lastRenderedPageBreak/>
              <w:t xml:space="preserve">Аудиовизуальная релаксация </w:t>
            </w:r>
            <w:r w:rsidR="00833556" w:rsidRPr="00F67C4A">
              <w:rPr>
                <w:sz w:val="28"/>
                <w:szCs w:val="28"/>
              </w:rPr>
              <w:br/>
            </w:r>
            <w:r w:rsidRPr="00F67C4A">
              <w:rPr>
                <w:sz w:val="28"/>
                <w:szCs w:val="28"/>
              </w:rPr>
              <w:t>(</w:t>
            </w:r>
            <w:proofErr w:type="spellStart"/>
            <w:r w:rsidR="005C67F7" w:rsidRPr="00F67C4A">
              <w:rPr>
                <w:sz w:val="28"/>
                <w:szCs w:val="28"/>
                <w:lang w:val="en-US"/>
              </w:rPr>
              <w:t>IIa</w:t>
            </w:r>
            <w:proofErr w:type="spellEnd"/>
            <w:r w:rsidRPr="00F67C4A">
              <w:rPr>
                <w:sz w:val="28"/>
                <w:szCs w:val="28"/>
              </w:rPr>
              <w:t>, А)</w:t>
            </w:r>
          </w:p>
        </w:tc>
        <w:tc>
          <w:tcPr>
            <w:tcW w:w="2884" w:type="dxa"/>
          </w:tcPr>
          <w:p w:rsidR="000277D2" w:rsidRPr="00F67C4A" w:rsidRDefault="000277D2" w:rsidP="00A859F1">
            <w:pPr>
              <w:spacing w:line="360" w:lineRule="auto"/>
              <w:rPr>
                <w:sz w:val="28"/>
                <w:szCs w:val="28"/>
              </w:rPr>
            </w:pPr>
            <w:r w:rsidRPr="00F67C4A">
              <w:rPr>
                <w:sz w:val="28"/>
                <w:szCs w:val="28"/>
              </w:rPr>
              <w:t>Неинвазивная вентиляция легких (СРАР)</w:t>
            </w:r>
          </w:p>
          <w:p w:rsidR="004B6086" w:rsidRPr="00F67C4A" w:rsidRDefault="000277D2" w:rsidP="00A859F1">
            <w:pPr>
              <w:spacing w:line="360" w:lineRule="auto"/>
              <w:rPr>
                <w:sz w:val="28"/>
                <w:szCs w:val="28"/>
              </w:rPr>
            </w:pPr>
            <w:r w:rsidRPr="00F67C4A">
              <w:rPr>
                <w:sz w:val="28"/>
                <w:szCs w:val="28"/>
              </w:rPr>
              <w:t>(</w:t>
            </w:r>
            <w:proofErr w:type="spellStart"/>
            <w:r w:rsidRPr="00F67C4A">
              <w:rPr>
                <w:sz w:val="28"/>
                <w:szCs w:val="28"/>
              </w:rPr>
              <w:t>IIb</w:t>
            </w:r>
            <w:proofErr w:type="spellEnd"/>
            <w:r w:rsidRPr="00F67C4A">
              <w:rPr>
                <w:sz w:val="28"/>
                <w:szCs w:val="28"/>
              </w:rPr>
              <w:t>, В)</w:t>
            </w:r>
          </w:p>
        </w:tc>
        <w:tc>
          <w:tcPr>
            <w:tcW w:w="2661" w:type="dxa"/>
          </w:tcPr>
          <w:p w:rsidR="004B6086" w:rsidRPr="00F67C4A" w:rsidRDefault="004B6086" w:rsidP="00A859F1">
            <w:pPr>
              <w:spacing w:line="360" w:lineRule="auto"/>
              <w:rPr>
                <w:sz w:val="28"/>
                <w:szCs w:val="28"/>
              </w:rPr>
            </w:pPr>
          </w:p>
        </w:tc>
        <w:tc>
          <w:tcPr>
            <w:tcW w:w="1743" w:type="dxa"/>
          </w:tcPr>
          <w:p w:rsidR="004B6086" w:rsidRPr="00F67C4A" w:rsidRDefault="004B6086" w:rsidP="00A859F1">
            <w:pPr>
              <w:spacing w:line="360" w:lineRule="auto"/>
              <w:rPr>
                <w:sz w:val="28"/>
                <w:szCs w:val="28"/>
              </w:rPr>
            </w:pPr>
          </w:p>
        </w:tc>
      </w:tr>
      <w:tr w:rsidR="000277D2" w:rsidRPr="00F67C4A" w:rsidTr="00426299">
        <w:tc>
          <w:tcPr>
            <w:tcW w:w="2318" w:type="dxa"/>
          </w:tcPr>
          <w:p w:rsidR="000277D2" w:rsidRPr="00F67C4A" w:rsidRDefault="000277D2" w:rsidP="00A859F1">
            <w:pPr>
              <w:spacing w:line="360" w:lineRule="auto"/>
              <w:rPr>
                <w:sz w:val="28"/>
                <w:szCs w:val="28"/>
              </w:rPr>
            </w:pPr>
          </w:p>
        </w:tc>
        <w:tc>
          <w:tcPr>
            <w:tcW w:w="2884" w:type="dxa"/>
          </w:tcPr>
          <w:p w:rsidR="000277D2" w:rsidRPr="00F67C4A" w:rsidRDefault="000277D2" w:rsidP="00A859F1">
            <w:pPr>
              <w:spacing w:line="360" w:lineRule="auto"/>
              <w:rPr>
                <w:sz w:val="28"/>
                <w:szCs w:val="28"/>
              </w:rPr>
            </w:pPr>
            <w:r w:rsidRPr="00F67C4A">
              <w:rPr>
                <w:sz w:val="28"/>
                <w:szCs w:val="28"/>
              </w:rPr>
              <w:t xml:space="preserve">Акупунктура </w:t>
            </w:r>
            <w:r w:rsidRPr="00F67C4A">
              <w:rPr>
                <w:sz w:val="28"/>
                <w:szCs w:val="28"/>
              </w:rPr>
              <w:br/>
              <w:t>(</w:t>
            </w:r>
            <w:r w:rsidRPr="00F67C4A">
              <w:rPr>
                <w:sz w:val="28"/>
                <w:szCs w:val="28"/>
                <w:lang w:val="en-US"/>
              </w:rPr>
              <w:t>IIb</w:t>
            </w:r>
            <w:r w:rsidRPr="00F67C4A">
              <w:rPr>
                <w:sz w:val="28"/>
                <w:szCs w:val="28"/>
              </w:rPr>
              <w:t>, В)</w:t>
            </w:r>
          </w:p>
        </w:tc>
        <w:tc>
          <w:tcPr>
            <w:tcW w:w="2661" w:type="dxa"/>
          </w:tcPr>
          <w:p w:rsidR="000277D2" w:rsidRPr="00F67C4A" w:rsidRDefault="000277D2" w:rsidP="00A859F1">
            <w:pPr>
              <w:spacing w:line="360" w:lineRule="auto"/>
              <w:rPr>
                <w:sz w:val="28"/>
                <w:szCs w:val="28"/>
                <w:lang w:val="en-US"/>
              </w:rPr>
            </w:pPr>
          </w:p>
        </w:tc>
        <w:tc>
          <w:tcPr>
            <w:tcW w:w="1743" w:type="dxa"/>
          </w:tcPr>
          <w:p w:rsidR="000277D2" w:rsidRPr="00F67C4A" w:rsidRDefault="000277D2" w:rsidP="00A859F1">
            <w:pPr>
              <w:spacing w:line="360" w:lineRule="auto"/>
              <w:rPr>
                <w:sz w:val="28"/>
                <w:szCs w:val="28"/>
              </w:rPr>
            </w:pPr>
          </w:p>
        </w:tc>
      </w:tr>
      <w:tr w:rsidR="000277D2" w:rsidRPr="00F67C4A" w:rsidTr="00426299">
        <w:tc>
          <w:tcPr>
            <w:tcW w:w="2318" w:type="dxa"/>
          </w:tcPr>
          <w:p w:rsidR="000277D2" w:rsidRPr="00F67C4A" w:rsidRDefault="000277D2" w:rsidP="00A859F1">
            <w:pPr>
              <w:spacing w:line="360" w:lineRule="auto"/>
              <w:rPr>
                <w:sz w:val="28"/>
                <w:szCs w:val="28"/>
              </w:rPr>
            </w:pPr>
          </w:p>
        </w:tc>
        <w:tc>
          <w:tcPr>
            <w:tcW w:w="2884" w:type="dxa"/>
          </w:tcPr>
          <w:p w:rsidR="000277D2" w:rsidRPr="00F67C4A" w:rsidRDefault="000277D2" w:rsidP="00A859F1">
            <w:pPr>
              <w:spacing w:line="360" w:lineRule="auto"/>
              <w:rPr>
                <w:sz w:val="28"/>
                <w:szCs w:val="28"/>
                <w:lang w:val="en-US"/>
              </w:rPr>
            </w:pPr>
            <w:bookmarkStart w:id="0" w:name="_GoBack"/>
            <w:proofErr w:type="spellStart"/>
            <w:r w:rsidRPr="00F67C4A">
              <w:rPr>
                <w:sz w:val="28"/>
                <w:szCs w:val="28"/>
              </w:rPr>
              <w:t>Кинезиотейпирование</w:t>
            </w:r>
            <w:proofErr w:type="spellEnd"/>
            <w:r w:rsidRPr="00F67C4A">
              <w:rPr>
                <w:sz w:val="28"/>
                <w:szCs w:val="28"/>
              </w:rPr>
              <w:t xml:space="preserve"> </w:t>
            </w:r>
            <w:r w:rsidRPr="00F67C4A">
              <w:rPr>
                <w:sz w:val="28"/>
                <w:szCs w:val="28"/>
              </w:rPr>
              <w:br/>
              <w:t>(</w:t>
            </w:r>
            <w:r w:rsidRPr="00F67C4A">
              <w:rPr>
                <w:sz w:val="28"/>
                <w:szCs w:val="28"/>
                <w:lang w:val="en-US"/>
              </w:rPr>
              <w:t>IIb</w:t>
            </w:r>
            <w:r w:rsidRPr="00F67C4A">
              <w:rPr>
                <w:sz w:val="28"/>
                <w:szCs w:val="28"/>
              </w:rPr>
              <w:t>, В)</w:t>
            </w:r>
            <w:bookmarkEnd w:id="0"/>
          </w:p>
        </w:tc>
        <w:tc>
          <w:tcPr>
            <w:tcW w:w="2661" w:type="dxa"/>
          </w:tcPr>
          <w:p w:rsidR="000277D2" w:rsidRPr="00F67C4A" w:rsidRDefault="000277D2" w:rsidP="00A859F1">
            <w:pPr>
              <w:spacing w:line="360" w:lineRule="auto"/>
              <w:rPr>
                <w:sz w:val="28"/>
                <w:szCs w:val="28"/>
              </w:rPr>
            </w:pPr>
          </w:p>
        </w:tc>
        <w:tc>
          <w:tcPr>
            <w:tcW w:w="1743" w:type="dxa"/>
          </w:tcPr>
          <w:p w:rsidR="000277D2" w:rsidRPr="00F67C4A" w:rsidRDefault="000277D2" w:rsidP="00A859F1">
            <w:pPr>
              <w:spacing w:line="360" w:lineRule="auto"/>
              <w:rPr>
                <w:sz w:val="28"/>
                <w:szCs w:val="28"/>
              </w:rPr>
            </w:pPr>
          </w:p>
        </w:tc>
      </w:tr>
    </w:tbl>
    <w:p w:rsidR="006A39CF" w:rsidRPr="00F67C4A" w:rsidRDefault="007C1C80" w:rsidP="008267EC">
      <w:pPr>
        <w:spacing w:line="360" w:lineRule="auto"/>
        <w:jc w:val="both"/>
        <w:rPr>
          <w:sz w:val="28"/>
          <w:szCs w:val="28"/>
        </w:rPr>
      </w:pPr>
      <w:r w:rsidRPr="00F67C4A">
        <w:rPr>
          <w:sz w:val="28"/>
          <w:szCs w:val="28"/>
        </w:rPr>
        <w:t xml:space="preserve">Примечание: в скобках указаны уровень </w:t>
      </w:r>
      <w:r w:rsidR="005C67F7" w:rsidRPr="00F67C4A">
        <w:rPr>
          <w:sz w:val="28"/>
          <w:szCs w:val="28"/>
        </w:rPr>
        <w:t xml:space="preserve">убедительности </w:t>
      </w:r>
      <w:r w:rsidRPr="00F67C4A">
        <w:rPr>
          <w:sz w:val="28"/>
          <w:szCs w:val="28"/>
        </w:rPr>
        <w:t xml:space="preserve">доказательств и класс рекомендаций по </w:t>
      </w:r>
      <w:r w:rsidRPr="00F67C4A">
        <w:rPr>
          <w:spacing w:val="-4"/>
          <w:sz w:val="28"/>
          <w:szCs w:val="28"/>
        </w:rPr>
        <w:t>ГОСТ Р</w:t>
      </w:r>
      <w:r w:rsidRPr="00F67C4A">
        <w:rPr>
          <w:sz w:val="28"/>
          <w:szCs w:val="28"/>
        </w:rPr>
        <w:t xml:space="preserve"> 56034-2014</w:t>
      </w:r>
      <w:r w:rsidR="00AC10CB" w:rsidRPr="00F67C4A">
        <w:rPr>
          <w:sz w:val="28"/>
          <w:szCs w:val="28"/>
        </w:rPr>
        <w:t xml:space="preserve"> [2].</w:t>
      </w:r>
      <w:r w:rsidR="00270D2A" w:rsidRPr="00F67C4A">
        <w:rPr>
          <w:sz w:val="28"/>
          <w:szCs w:val="28"/>
        </w:rPr>
        <w:t xml:space="preserve"> </w:t>
      </w:r>
      <w:r w:rsidR="00EF66F6" w:rsidRPr="00F67C4A">
        <w:rPr>
          <w:sz w:val="28"/>
          <w:szCs w:val="28"/>
        </w:rPr>
        <w:t xml:space="preserve">*- неэффективность нейромышечной электростимуляции </w:t>
      </w:r>
      <w:r w:rsidR="00196194" w:rsidRPr="00F67C4A">
        <w:rPr>
          <w:sz w:val="28"/>
          <w:szCs w:val="28"/>
        </w:rPr>
        <w:t>п</w:t>
      </w:r>
      <w:r w:rsidR="00EF66F6" w:rsidRPr="00F67C4A">
        <w:rPr>
          <w:sz w:val="28"/>
          <w:szCs w:val="28"/>
        </w:rPr>
        <w:t xml:space="preserve">оказана </w:t>
      </w:r>
      <w:r w:rsidR="00270D2A" w:rsidRPr="00F67C4A">
        <w:rPr>
          <w:sz w:val="28"/>
          <w:szCs w:val="28"/>
        </w:rPr>
        <w:t xml:space="preserve">только </w:t>
      </w:r>
      <w:r w:rsidR="00EF66F6" w:rsidRPr="00F67C4A">
        <w:rPr>
          <w:sz w:val="28"/>
          <w:szCs w:val="28"/>
        </w:rPr>
        <w:t>для пациентов</w:t>
      </w:r>
      <w:r w:rsidR="006231C9" w:rsidRPr="00F67C4A">
        <w:rPr>
          <w:sz w:val="28"/>
          <w:szCs w:val="28"/>
        </w:rPr>
        <w:t xml:space="preserve">, </w:t>
      </w:r>
      <w:r w:rsidR="00270D2A" w:rsidRPr="00F67C4A">
        <w:rPr>
          <w:sz w:val="28"/>
          <w:szCs w:val="28"/>
        </w:rPr>
        <w:t>находящихся на паллиативном лечении, у которых данн</w:t>
      </w:r>
      <w:r w:rsidR="00196194" w:rsidRPr="00F67C4A">
        <w:rPr>
          <w:sz w:val="28"/>
          <w:szCs w:val="28"/>
        </w:rPr>
        <w:t>ый</w:t>
      </w:r>
      <w:r w:rsidR="00270D2A" w:rsidRPr="00F67C4A">
        <w:rPr>
          <w:sz w:val="28"/>
          <w:szCs w:val="28"/>
        </w:rPr>
        <w:t xml:space="preserve"> метод использовал</w:t>
      </w:r>
      <w:r w:rsidR="00196194" w:rsidRPr="00F67C4A">
        <w:rPr>
          <w:sz w:val="28"/>
          <w:szCs w:val="28"/>
        </w:rPr>
        <w:t>ся</w:t>
      </w:r>
      <w:r w:rsidR="00270D2A" w:rsidRPr="00F67C4A">
        <w:rPr>
          <w:sz w:val="28"/>
          <w:szCs w:val="28"/>
        </w:rPr>
        <w:t xml:space="preserve"> для компенсации гиподинамии вследствие выраженной одышки (</w:t>
      </w:r>
      <w:r w:rsidR="00196194" w:rsidRPr="00F67C4A">
        <w:rPr>
          <w:sz w:val="28"/>
          <w:szCs w:val="28"/>
        </w:rPr>
        <w:t xml:space="preserve">подробнее </w:t>
      </w:r>
      <w:r w:rsidR="00270D2A" w:rsidRPr="00F67C4A">
        <w:rPr>
          <w:sz w:val="28"/>
          <w:szCs w:val="28"/>
        </w:rPr>
        <w:t xml:space="preserve">см. табл. 3). Применение технологии </w:t>
      </w:r>
      <w:r w:rsidR="00196194" w:rsidRPr="00F67C4A">
        <w:rPr>
          <w:sz w:val="28"/>
          <w:szCs w:val="28"/>
        </w:rPr>
        <w:t xml:space="preserve">с иными целями, </w:t>
      </w:r>
      <w:r w:rsidR="00270D2A" w:rsidRPr="00F67C4A">
        <w:rPr>
          <w:sz w:val="28"/>
          <w:szCs w:val="28"/>
        </w:rPr>
        <w:t xml:space="preserve">у пациентов с другими клиническими формами </w:t>
      </w:r>
      <w:r w:rsidR="00196194" w:rsidRPr="00F67C4A">
        <w:rPr>
          <w:sz w:val="28"/>
          <w:szCs w:val="28"/>
        </w:rPr>
        <w:t>рака</w:t>
      </w:r>
      <w:r w:rsidR="00270D2A" w:rsidRPr="00F67C4A">
        <w:rPr>
          <w:sz w:val="28"/>
          <w:szCs w:val="28"/>
        </w:rPr>
        <w:t xml:space="preserve"> легкого или по иной методике не исследовано и может быть эффективно.</w:t>
      </w:r>
    </w:p>
    <w:p w:rsidR="002E0ED5" w:rsidRPr="00F67C4A" w:rsidRDefault="002E0ED5" w:rsidP="00A859F1">
      <w:pPr>
        <w:spacing w:line="360" w:lineRule="auto"/>
        <w:rPr>
          <w:sz w:val="28"/>
          <w:szCs w:val="28"/>
        </w:rPr>
      </w:pPr>
    </w:p>
    <w:p w:rsidR="00707E8B" w:rsidRPr="00F67C4A" w:rsidRDefault="00707E8B" w:rsidP="00A859F1">
      <w:pPr>
        <w:spacing w:line="360" w:lineRule="auto"/>
        <w:rPr>
          <w:b/>
          <w:sz w:val="28"/>
          <w:szCs w:val="28"/>
        </w:rPr>
      </w:pPr>
      <w:r w:rsidRPr="00F67C4A">
        <w:rPr>
          <w:b/>
          <w:sz w:val="28"/>
          <w:szCs w:val="28"/>
        </w:rPr>
        <w:t>Заключение</w:t>
      </w:r>
    </w:p>
    <w:p w:rsidR="00B516F2" w:rsidRPr="00F67C4A" w:rsidRDefault="00EE52D5" w:rsidP="008267EC">
      <w:pPr>
        <w:spacing w:line="360" w:lineRule="auto"/>
        <w:jc w:val="both"/>
        <w:rPr>
          <w:sz w:val="28"/>
          <w:szCs w:val="28"/>
        </w:rPr>
      </w:pPr>
      <w:r w:rsidRPr="00F67C4A">
        <w:rPr>
          <w:sz w:val="28"/>
          <w:szCs w:val="28"/>
        </w:rPr>
        <w:t xml:space="preserve">Формирование системы медицинской реабилитации </w:t>
      </w:r>
      <w:r w:rsidR="0018699C" w:rsidRPr="00F67C4A">
        <w:rPr>
          <w:sz w:val="28"/>
          <w:szCs w:val="28"/>
        </w:rPr>
        <w:t xml:space="preserve">онкологических пациентов в России </w:t>
      </w:r>
      <w:r w:rsidR="00347707" w:rsidRPr="00F67C4A">
        <w:rPr>
          <w:sz w:val="28"/>
          <w:szCs w:val="28"/>
        </w:rPr>
        <w:t>основывается на поиске и внедрении современных технологий ФРМ, обладающих доказанной эффективностью.</w:t>
      </w:r>
      <w:r w:rsidR="000F5719" w:rsidRPr="00F67C4A">
        <w:rPr>
          <w:sz w:val="28"/>
          <w:szCs w:val="28"/>
        </w:rPr>
        <w:t xml:space="preserve"> </w:t>
      </w:r>
      <w:r w:rsidR="00347707" w:rsidRPr="00F67C4A">
        <w:rPr>
          <w:sz w:val="28"/>
          <w:szCs w:val="28"/>
        </w:rPr>
        <w:t>Выполненный в ходе нашей работы к</w:t>
      </w:r>
      <w:r w:rsidR="00707E8B" w:rsidRPr="00F67C4A">
        <w:rPr>
          <w:sz w:val="28"/>
          <w:szCs w:val="28"/>
        </w:rPr>
        <w:t>омплексный</w:t>
      </w:r>
      <w:r w:rsidR="004E3A95" w:rsidRPr="00F67C4A">
        <w:rPr>
          <w:sz w:val="28"/>
          <w:szCs w:val="28"/>
        </w:rPr>
        <w:t xml:space="preserve"> (количественный, качественный и структурный)</w:t>
      </w:r>
      <w:r w:rsidR="00707E8B" w:rsidRPr="00F67C4A">
        <w:rPr>
          <w:sz w:val="28"/>
          <w:szCs w:val="28"/>
        </w:rPr>
        <w:t xml:space="preserve"> наукометрический анализ доказательных исследований по оценке эффективности технологий </w:t>
      </w:r>
      <w:r w:rsidR="00347707" w:rsidRPr="00F67C4A">
        <w:rPr>
          <w:sz w:val="28"/>
          <w:szCs w:val="28"/>
        </w:rPr>
        <w:t>ФРМ</w:t>
      </w:r>
      <w:r w:rsidR="00707E8B" w:rsidRPr="00F67C4A">
        <w:rPr>
          <w:sz w:val="28"/>
          <w:szCs w:val="28"/>
        </w:rPr>
        <w:t xml:space="preserve"> у </w:t>
      </w:r>
      <w:r w:rsidR="00F96E5C">
        <w:rPr>
          <w:sz w:val="28"/>
          <w:szCs w:val="28"/>
        </w:rPr>
        <w:t>больных</w:t>
      </w:r>
      <w:r w:rsidR="00707E8B" w:rsidRPr="00F67C4A">
        <w:rPr>
          <w:sz w:val="28"/>
          <w:szCs w:val="28"/>
        </w:rPr>
        <w:t xml:space="preserve"> раком легкого </w:t>
      </w:r>
      <w:r w:rsidR="00347707" w:rsidRPr="00F67C4A">
        <w:rPr>
          <w:sz w:val="28"/>
          <w:szCs w:val="28"/>
        </w:rPr>
        <w:t>показал</w:t>
      </w:r>
      <w:r w:rsidR="006A7B71" w:rsidRPr="00F67C4A">
        <w:rPr>
          <w:sz w:val="28"/>
          <w:szCs w:val="28"/>
        </w:rPr>
        <w:t xml:space="preserve">, что </w:t>
      </w:r>
      <w:r w:rsidR="00CD1DB8" w:rsidRPr="00F67C4A">
        <w:rPr>
          <w:sz w:val="28"/>
          <w:szCs w:val="28"/>
        </w:rPr>
        <w:t>в международных специализированных базах данных достаточно исследований для проведения их систематического анализа</w:t>
      </w:r>
      <w:r w:rsidR="00707E8B" w:rsidRPr="00F67C4A">
        <w:rPr>
          <w:sz w:val="28"/>
          <w:szCs w:val="28"/>
        </w:rPr>
        <w:t xml:space="preserve"> </w:t>
      </w:r>
      <w:r w:rsidR="00CD1DB8" w:rsidRPr="00F67C4A">
        <w:rPr>
          <w:sz w:val="28"/>
          <w:szCs w:val="28"/>
        </w:rPr>
        <w:t>и последующего формирования КР и число этих исследований активно растет.</w:t>
      </w:r>
      <w:r w:rsidR="000F5719" w:rsidRPr="00F67C4A">
        <w:rPr>
          <w:sz w:val="28"/>
          <w:szCs w:val="28"/>
        </w:rPr>
        <w:t xml:space="preserve"> В то же время н</w:t>
      </w:r>
      <w:r w:rsidR="00347707" w:rsidRPr="00F67C4A">
        <w:rPr>
          <w:sz w:val="28"/>
          <w:szCs w:val="28"/>
        </w:rPr>
        <w:t xml:space="preserve">еобходимо проведение </w:t>
      </w:r>
      <w:r w:rsidR="00CD1DB8" w:rsidRPr="00F67C4A">
        <w:rPr>
          <w:sz w:val="28"/>
          <w:szCs w:val="28"/>
        </w:rPr>
        <w:t xml:space="preserve">дальнейших </w:t>
      </w:r>
      <w:r w:rsidR="00347707" w:rsidRPr="00F67C4A">
        <w:rPr>
          <w:sz w:val="28"/>
          <w:szCs w:val="28"/>
        </w:rPr>
        <w:t>доброкачественных</w:t>
      </w:r>
      <w:r w:rsidR="000F5719" w:rsidRPr="00F67C4A">
        <w:rPr>
          <w:sz w:val="28"/>
          <w:szCs w:val="28"/>
        </w:rPr>
        <w:t>, в том числе отечественных,</w:t>
      </w:r>
      <w:r w:rsidR="00347707" w:rsidRPr="00F67C4A">
        <w:rPr>
          <w:sz w:val="28"/>
          <w:szCs w:val="28"/>
        </w:rPr>
        <w:t xml:space="preserve"> РКИ</w:t>
      </w:r>
      <w:r w:rsidR="000F5719" w:rsidRPr="00F67C4A">
        <w:rPr>
          <w:sz w:val="28"/>
          <w:szCs w:val="28"/>
        </w:rPr>
        <w:t>,</w:t>
      </w:r>
      <w:r w:rsidR="00347707" w:rsidRPr="00F67C4A">
        <w:rPr>
          <w:sz w:val="28"/>
          <w:szCs w:val="28"/>
        </w:rPr>
        <w:t xml:space="preserve"> отвечающих современным международным </w:t>
      </w:r>
      <w:r w:rsidR="00CD1DB8" w:rsidRPr="00F67C4A">
        <w:rPr>
          <w:sz w:val="28"/>
          <w:szCs w:val="28"/>
        </w:rPr>
        <w:t xml:space="preserve">методологическим </w:t>
      </w:r>
      <w:r w:rsidR="00347707" w:rsidRPr="00F67C4A">
        <w:rPr>
          <w:sz w:val="28"/>
          <w:szCs w:val="28"/>
        </w:rPr>
        <w:t>требованиям качества</w:t>
      </w:r>
      <w:r w:rsidR="00CD1DB8" w:rsidRPr="00F67C4A">
        <w:rPr>
          <w:sz w:val="28"/>
          <w:szCs w:val="28"/>
        </w:rPr>
        <w:t xml:space="preserve"> </w:t>
      </w:r>
      <w:r w:rsidR="00CD1DB8" w:rsidRPr="00F67C4A">
        <w:rPr>
          <w:sz w:val="28"/>
          <w:szCs w:val="28"/>
        </w:rPr>
        <w:lastRenderedPageBreak/>
        <w:t>и исследующих применение технологий ФРМ</w:t>
      </w:r>
      <w:r w:rsidR="000F5719" w:rsidRPr="00F67C4A">
        <w:rPr>
          <w:sz w:val="28"/>
          <w:szCs w:val="28"/>
        </w:rPr>
        <w:t xml:space="preserve"> при различных клинических формах рака легкого, на различных этапах лечения.</w:t>
      </w:r>
      <w:r w:rsidR="00CD1DB8" w:rsidRPr="00F67C4A">
        <w:rPr>
          <w:sz w:val="28"/>
          <w:szCs w:val="28"/>
        </w:rPr>
        <w:t xml:space="preserve"> </w:t>
      </w:r>
      <w:r w:rsidR="000F5719" w:rsidRPr="00F67C4A">
        <w:rPr>
          <w:sz w:val="28"/>
          <w:szCs w:val="28"/>
        </w:rPr>
        <w:t>Клинические рекомендации</w:t>
      </w:r>
      <w:r w:rsidR="00CD1DB8" w:rsidRPr="00F67C4A">
        <w:rPr>
          <w:sz w:val="28"/>
          <w:szCs w:val="28"/>
        </w:rPr>
        <w:t xml:space="preserve">, разработанные на основе полученных в таких </w:t>
      </w:r>
      <w:r w:rsidR="000F5719" w:rsidRPr="00F67C4A">
        <w:rPr>
          <w:sz w:val="28"/>
          <w:szCs w:val="28"/>
        </w:rPr>
        <w:t>исследованиях данных,</w:t>
      </w:r>
      <w:r w:rsidR="004E3A95" w:rsidRPr="00F67C4A">
        <w:rPr>
          <w:sz w:val="28"/>
          <w:szCs w:val="28"/>
        </w:rPr>
        <w:t xml:space="preserve"> </w:t>
      </w:r>
      <w:r w:rsidR="00105504" w:rsidRPr="00F67C4A">
        <w:rPr>
          <w:sz w:val="28"/>
          <w:szCs w:val="28"/>
        </w:rPr>
        <w:t xml:space="preserve">позволят существенно повысить качество и эффективность реабилитации </w:t>
      </w:r>
      <w:r w:rsidR="00F96E5C">
        <w:rPr>
          <w:sz w:val="28"/>
          <w:szCs w:val="28"/>
        </w:rPr>
        <w:t>больных</w:t>
      </w:r>
      <w:r w:rsidR="00105504" w:rsidRPr="00F67C4A">
        <w:rPr>
          <w:sz w:val="28"/>
          <w:szCs w:val="28"/>
        </w:rPr>
        <w:t xml:space="preserve"> раком легкого и в целом </w:t>
      </w:r>
      <w:r w:rsidR="00BA3AC2" w:rsidRPr="00F67C4A">
        <w:rPr>
          <w:sz w:val="28"/>
          <w:szCs w:val="28"/>
        </w:rPr>
        <w:t>лягут в основу нового доказательного этапа развития практического здравоохранения в России.</w:t>
      </w:r>
    </w:p>
    <w:p w:rsidR="00EC0626" w:rsidRDefault="00EC0626" w:rsidP="00A859F1">
      <w:pPr>
        <w:spacing w:line="360" w:lineRule="auto"/>
        <w:rPr>
          <w:sz w:val="28"/>
          <w:szCs w:val="28"/>
        </w:rPr>
      </w:pPr>
    </w:p>
    <w:p w:rsidR="00426299" w:rsidRPr="008320C3" w:rsidRDefault="00426299" w:rsidP="00426299">
      <w:pPr>
        <w:pStyle w:val="ab"/>
        <w:spacing w:before="0" w:beforeAutospacing="0" w:after="0" w:afterAutospacing="0" w:line="252" w:lineRule="atLeast"/>
        <w:textAlignment w:val="baseline"/>
        <w:rPr>
          <w:color w:val="101010"/>
          <w:spacing w:val="3"/>
          <w:sz w:val="28"/>
          <w:szCs w:val="28"/>
        </w:rPr>
      </w:pPr>
      <w:r w:rsidRPr="008320C3">
        <w:rPr>
          <w:color w:val="101010"/>
          <w:spacing w:val="3"/>
          <w:sz w:val="28"/>
          <w:szCs w:val="28"/>
        </w:rPr>
        <w:t>Авторы заявляют об отсутствии конфликта интересов.</w:t>
      </w:r>
    </w:p>
    <w:p w:rsidR="00205BB3" w:rsidRPr="00F67C4A" w:rsidRDefault="00205BB3" w:rsidP="00A859F1">
      <w:pPr>
        <w:spacing w:line="360" w:lineRule="auto"/>
        <w:rPr>
          <w:sz w:val="28"/>
          <w:szCs w:val="28"/>
        </w:rPr>
      </w:pPr>
    </w:p>
    <w:p w:rsidR="00205BB3" w:rsidRPr="00D54024" w:rsidRDefault="00205BB3" w:rsidP="00D54024">
      <w:pPr>
        <w:spacing w:line="360" w:lineRule="auto"/>
        <w:rPr>
          <w:color w:val="000000" w:themeColor="text1"/>
          <w:sz w:val="28"/>
          <w:szCs w:val="28"/>
        </w:rPr>
      </w:pPr>
      <w:r w:rsidRPr="00D54024">
        <w:rPr>
          <w:color w:val="000000" w:themeColor="text1"/>
          <w:sz w:val="28"/>
          <w:szCs w:val="28"/>
        </w:rPr>
        <w:t>Список литературы</w:t>
      </w:r>
    </w:p>
    <w:p w:rsidR="00B516F2" w:rsidRPr="008320C3" w:rsidRDefault="00B516F2" w:rsidP="008267EC">
      <w:pPr>
        <w:pStyle w:val="a3"/>
        <w:numPr>
          <w:ilvl w:val="0"/>
          <w:numId w:val="2"/>
        </w:numPr>
        <w:spacing w:line="360" w:lineRule="auto"/>
        <w:ind w:left="0" w:firstLine="0"/>
        <w:jc w:val="both"/>
        <w:rPr>
          <w:color w:val="000000" w:themeColor="text1"/>
          <w:sz w:val="28"/>
          <w:szCs w:val="28"/>
        </w:rPr>
      </w:pPr>
      <w:r w:rsidRPr="008320C3">
        <w:rPr>
          <w:color w:val="000000" w:themeColor="text1"/>
          <w:sz w:val="28"/>
          <w:szCs w:val="28"/>
        </w:rPr>
        <w:t xml:space="preserve">Состояние онкологической помощи населению России в 2016 году / Под ред. А.Д. </w:t>
      </w:r>
      <w:proofErr w:type="spellStart"/>
      <w:r w:rsidRPr="008320C3">
        <w:rPr>
          <w:color w:val="000000" w:themeColor="text1"/>
          <w:sz w:val="28"/>
          <w:szCs w:val="28"/>
        </w:rPr>
        <w:t>Каприна</w:t>
      </w:r>
      <w:proofErr w:type="spellEnd"/>
      <w:r w:rsidRPr="008320C3">
        <w:rPr>
          <w:color w:val="000000" w:themeColor="text1"/>
          <w:sz w:val="28"/>
          <w:szCs w:val="28"/>
        </w:rPr>
        <w:t xml:space="preserve">, В.В. </w:t>
      </w:r>
      <w:proofErr w:type="spellStart"/>
      <w:r w:rsidRPr="008320C3">
        <w:rPr>
          <w:color w:val="000000" w:themeColor="text1"/>
          <w:sz w:val="28"/>
          <w:szCs w:val="28"/>
        </w:rPr>
        <w:t>Старинского</w:t>
      </w:r>
      <w:proofErr w:type="spellEnd"/>
      <w:r w:rsidRPr="008320C3">
        <w:rPr>
          <w:color w:val="000000" w:themeColor="text1"/>
          <w:sz w:val="28"/>
          <w:szCs w:val="28"/>
        </w:rPr>
        <w:t xml:space="preserve">, Г.В. Петровой. - М.: МНИОИ им. П.А. Герцена </w:t>
      </w:r>
      <w:r w:rsidRPr="008320C3">
        <w:rPr>
          <w:color w:val="000000" w:themeColor="text1"/>
          <w:sz w:val="28"/>
          <w:szCs w:val="28"/>
        </w:rPr>
        <w:sym w:font="Symbol" w:char="F02D"/>
      </w:r>
      <w:r w:rsidRPr="008320C3">
        <w:rPr>
          <w:color w:val="000000" w:themeColor="text1"/>
          <w:sz w:val="28"/>
          <w:szCs w:val="28"/>
        </w:rPr>
        <w:t xml:space="preserve"> филиал ФГБУ «НМИРЦ» Минздрава России, 2017. - 236 с.</w:t>
      </w:r>
      <w:r w:rsidR="007859AA" w:rsidRPr="008320C3">
        <w:rPr>
          <w:color w:val="000000" w:themeColor="text1"/>
          <w:sz w:val="28"/>
          <w:szCs w:val="28"/>
        </w:rPr>
        <w:t xml:space="preserve"> [</w:t>
      </w:r>
      <w:proofErr w:type="spellStart"/>
      <w:r w:rsidR="007859AA" w:rsidRPr="008320C3">
        <w:rPr>
          <w:color w:val="000000" w:themeColor="text1"/>
          <w:sz w:val="28"/>
          <w:szCs w:val="28"/>
        </w:rPr>
        <w:t>Kaprin</w:t>
      </w:r>
      <w:r w:rsidR="007859AA" w:rsidRPr="008320C3">
        <w:rPr>
          <w:color w:val="000000" w:themeColor="text1"/>
          <w:sz w:val="28"/>
          <w:szCs w:val="28"/>
          <w:lang w:val="en-US"/>
        </w:rPr>
        <w:t>a</w:t>
      </w:r>
      <w:proofErr w:type="spellEnd"/>
      <w:r w:rsidR="007859AA" w:rsidRPr="008320C3">
        <w:rPr>
          <w:color w:val="000000" w:themeColor="text1"/>
          <w:sz w:val="28"/>
          <w:szCs w:val="28"/>
        </w:rPr>
        <w:t xml:space="preserve"> </w:t>
      </w:r>
      <w:r w:rsidR="007859AA" w:rsidRPr="008320C3">
        <w:rPr>
          <w:color w:val="000000" w:themeColor="text1"/>
          <w:sz w:val="28"/>
          <w:szCs w:val="28"/>
          <w:lang w:val="en-US"/>
        </w:rPr>
        <w:t>AD</w:t>
      </w:r>
      <w:r w:rsidR="007859AA" w:rsidRPr="008320C3">
        <w:rPr>
          <w:color w:val="000000" w:themeColor="text1"/>
          <w:sz w:val="28"/>
          <w:szCs w:val="28"/>
        </w:rPr>
        <w:t xml:space="preserve">, </w:t>
      </w:r>
      <w:proofErr w:type="spellStart"/>
      <w:r w:rsidR="007859AA" w:rsidRPr="008320C3">
        <w:rPr>
          <w:color w:val="000000" w:themeColor="text1"/>
          <w:sz w:val="28"/>
          <w:szCs w:val="28"/>
        </w:rPr>
        <w:t>Starinsky</w:t>
      </w:r>
      <w:proofErr w:type="spellEnd"/>
      <w:r w:rsidR="007859AA" w:rsidRPr="008320C3">
        <w:rPr>
          <w:color w:val="000000" w:themeColor="text1"/>
          <w:sz w:val="28"/>
          <w:szCs w:val="28"/>
        </w:rPr>
        <w:t xml:space="preserve"> </w:t>
      </w:r>
      <w:r w:rsidR="007859AA" w:rsidRPr="008320C3">
        <w:rPr>
          <w:color w:val="000000" w:themeColor="text1"/>
          <w:sz w:val="28"/>
          <w:szCs w:val="28"/>
          <w:lang w:val="en-US"/>
        </w:rPr>
        <w:t>VV</w:t>
      </w:r>
      <w:r w:rsidR="007859AA" w:rsidRPr="008320C3">
        <w:rPr>
          <w:color w:val="000000" w:themeColor="text1"/>
          <w:sz w:val="28"/>
          <w:szCs w:val="28"/>
        </w:rPr>
        <w:t xml:space="preserve">, </w:t>
      </w:r>
      <w:proofErr w:type="spellStart"/>
      <w:r w:rsidR="007859AA" w:rsidRPr="008320C3">
        <w:rPr>
          <w:color w:val="000000" w:themeColor="text1"/>
          <w:sz w:val="28"/>
          <w:szCs w:val="28"/>
        </w:rPr>
        <w:t>Petrova</w:t>
      </w:r>
      <w:proofErr w:type="spellEnd"/>
      <w:r w:rsidR="007859AA" w:rsidRPr="008320C3">
        <w:rPr>
          <w:color w:val="000000" w:themeColor="text1"/>
          <w:sz w:val="28"/>
          <w:szCs w:val="28"/>
        </w:rPr>
        <w:t xml:space="preserve"> </w:t>
      </w:r>
      <w:r w:rsidR="007859AA" w:rsidRPr="008320C3">
        <w:rPr>
          <w:color w:val="000000" w:themeColor="text1"/>
          <w:sz w:val="28"/>
          <w:szCs w:val="28"/>
          <w:lang w:val="en-US"/>
        </w:rPr>
        <w:t>GV</w:t>
      </w:r>
      <w:r w:rsidR="007859AA" w:rsidRPr="008320C3">
        <w:rPr>
          <w:color w:val="000000" w:themeColor="text1"/>
          <w:sz w:val="28"/>
          <w:szCs w:val="28"/>
        </w:rPr>
        <w:t xml:space="preserve">. </w:t>
      </w:r>
      <w:proofErr w:type="spellStart"/>
      <w:r w:rsidR="007859AA" w:rsidRPr="008320C3">
        <w:rPr>
          <w:color w:val="000000" w:themeColor="text1"/>
          <w:sz w:val="28"/>
          <w:szCs w:val="28"/>
          <w:lang w:val="en-US"/>
        </w:rPr>
        <w:t>Sostoyanie</w:t>
      </w:r>
      <w:proofErr w:type="spellEnd"/>
      <w:r w:rsidR="007859AA" w:rsidRPr="008320C3">
        <w:rPr>
          <w:color w:val="000000" w:themeColor="text1"/>
          <w:sz w:val="28"/>
          <w:szCs w:val="28"/>
        </w:rPr>
        <w:t xml:space="preserve"> </w:t>
      </w:r>
      <w:proofErr w:type="spellStart"/>
      <w:r w:rsidR="007859AA" w:rsidRPr="008320C3">
        <w:rPr>
          <w:color w:val="000000" w:themeColor="text1"/>
          <w:sz w:val="28"/>
          <w:szCs w:val="28"/>
          <w:lang w:val="en-US"/>
        </w:rPr>
        <w:t>onkologicheskoi</w:t>
      </w:r>
      <w:proofErr w:type="spellEnd"/>
      <w:r w:rsidR="007859AA" w:rsidRPr="008320C3">
        <w:rPr>
          <w:color w:val="000000" w:themeColor="text1"/>
          <w:sz w:val="28"/>
          <w:szCs w:val="28"/>
        </w:rPr>
        <w:t xml:space="preserve"> </w:t>
      </w:r>
      <w:proofErr w:type="spellStart"/>
      <w:r w:rsidR="007859AA" w:rsidRPr="008320C3">
        <w:rPr>
          <w:color w:val="000000" w:themeColor="text1"/>
          <w:sz w:val="28"/>
          <w:szCs w:val="28"/>
          <w:lang w:val="en-US"/>
        </w:rPr>
        <w:t>pomoshi</w:t>
      </w:r>
      <w:proofErr w:type="spellEnd"/>
      <w:r w:rsidR="007859AA" w:rsidRPr="008320C3">
        <w:rPr>
          <w:color w:val="000000" w:themeColor="text1"/>
          <w:sz w:val="28"/>
          <w:szCs w:val="28"/>
        </w:rPr>
        <w:t xml:space="preserve"> </w:t>
      </w:r>
      <w:proofErr w:type="spellStart"/>
      <w:r w:rsidR="007859AA" w:rsidRPr="008320C3">
        <w:rPr>
          <w:color w:val="000000" w:themeColor="text1"/>
          <w:sz w:val="28"/>
          <w:szCs w:val="28"/>
          <w:lang w:val="en-US"/>
        </w:rPr>
        <w:t>naseleniyu</w:t>
      </w:r>
      <w:proofErr w:type="spellEnd"/>
      <w:r w:rsidR="007859AA" w:rsidRPr="008320C3">
        <w:rPr>
          <w:color w:val="000000" w:themeColor="text1"/>
          <w:sz w:val="28"/>
          <w:szCs w:val="28"/>
        </w:rPr>
        <w:t xml:space="preserve"> </w:t>
      </w:r>
      <w:proofErr w:type="spellStart"/>
      <w:r w:rsidR="007859AA" w:rsidRPr="008320C3">
        <w:rPr>
          <w:color w:val="000000" w:themeColor="text1"/>
          <w:sz w:val="28"/>
          <w:szCs w:val="28"/>
          <w:lang w:val="en-US"/>
        </w:rPr>
        <w:t>Rossii</w:t>
      </w:r>
      <w:proofErr w:type="spellEnd"/>
      <w:r w:rsidR="007859AA" w:rsidRPr="008320C3">
        <w:rPr>
          <w:color w:val="000000" w:themeColor="text1"/>
          <w:sz w:val="28"/>
          <w:szCs w:val="28"/>
        </w:rPr>
        <w:t xml:space="preserve"> </w:t>
      </w:r>
      <w:r w:rsidR="007859AA" w:rsidRPr="008320C3">
        <w:rPr>
          <w:color w:val="000000" w:themeColor="text1"/>
          <w:sz w:val="28"/>
          <w:szCs w:val="28"/>
          <w:lang w:val="en-US"/>
        </w:rPr>
        <w:t>v</w:t>
      </w:r>
      <w:r w:rsidR="007859AA" w:rsidRPr="008320C3">
        <w:rPr>
          <w:color w:val="000000" w:themeColor="text1"/>
          <w:sz w:val="28"/>
          <w:szCs w:val="28"/>
        </w:rPr>
        <w:t xml:space="preserve"> 2016 </w:t>
      </w:r>
      <w:proofErr w:type="spellStart"/>
      <w:r w:rsidR="007859AA" w:rsidRPr="008320C3">
        <w:rPr>
          <w:color w:val="000000" w:themeColor="text1"/>
          <w:sz w:val="28"/>
          <w:szCs w:val="28"/>
          <w:lang w:val="en-US"/>
        </w:rPr>
        <w:t>godu</w:t>
      </w:r>
      <w:proofErr w:type="spellEnd"/>
      <w:r w:rsidR="007859AA" w:rsidRPr="008320C3">
        <w:rPr>
          <w:color w:val="000000" w:themeColor="text1"/>
          <w:sz w:val="28"/>
          <w:szCs w:val="28"/>
        </w:rPr>
        <w:t xml:space="preserve">. </w:t>
      </w:r>
      <w:r w:rsidR="008320C3" w:rsidRPr="008320C3">
        <w:rPr>
          <w:color w:val="000000" w:themeColor="text1"/>
          <w:sz w:val="28"/>
          <w:szCs w:val="28"/>
          <w:lang w:val="en-US"/>
        </w:rPr>
        <w:t>MNIOI</w:t>
      </w:r>
      <w:r w:rsidR="008320C3" w:rsidRPr="008320C3">
        <w:rPr>
          <w:color w:val="000000" w:themeColor="text1"/>
          <w:sz w:val="28"/>
          <w:szCs w:val="28"/>
        </w:rPr>
        <w:t xml:space="preserve"> </w:t>
      </w:r>
      <w:proofErr w:type="spellStart"/>
      <w:r w:rsidR="008320C3" w:rsidRPr="008320C3">
        <w:rPr>
          <w:color w:val="000000" w:themeColor="text1"/>
          <w:sz w:val="28"/>
          <w:szCs w:val="28"/>
          <w:lang w:val="en-US"/>
        </w:rPr>
        <w:t>im</w:t>
      </w:r>
      <w:proofErr w:type="spellEnd"/>
      <w:r w:rsidR="008320C3" w:rsidRPr="008320C3">
        <w:rPr>
          <w:color w:val="000000" w:themeColor="text1"/>
          <w:sz w:val="28"/>
          <w:szCs w:val="28"/>
        </w:rPr>
        <w:t xml:space="preserve">. </w:t>
      </w:r>
      <w:r w:rsidR="008320C3" w:rsidRPr="008320C3">
        <w:rPr>
          <w:color w:val="000000" w:themeColor="text1"/>
          <w:sz w:val="28"/>
          <w:szCs w:val="28"/>
          <w:lang w:val="en-US"/>
        </w:rPr>
        <w:t>P</w:t>
      </w:r>
      <w:r w:rsidR="008320C3" w:rsidRPr="008320C3">
        <w:rPr>
          <w:color w:val="000000" w:themeColor="text1"/>
          <w:sz w:val="28"/>
          <w:szCs w:val="28"/>
        </w:rPr>
        <w:t>.</w:t>
      </w:r>
      <w:r w:rsidR="008320C3" w:rsidRPr="008320C3">
        <w:rPr>
          <w:color w:val="000000" w:themeColor="text1"/>
          <w:sz w:val="28"/>
          <w:szCs w:val="28"/>
          <w:lang w:val="en-US"/>
        </w:rPr>
        <w:t>A</w:t>
      </w:r>
      <w:r w:rsidR="008320C3" w:rsidRPr="008320C3">
        <w:rPr>
          <w:color w:val="000000" w:themeColor="text1"/>
          <w:sz w:val="28"/>
          <w:szCs w:val="28"/>
        </w:rPr>
        <w:t xml:space="preserve">. </w:t>
      </w:r>
      <w:proofErr w:type="spellStart"/>
      <w:r w:rsidR="008320C3" w:rsidRPr="008320C3">
        <w:rPr>
          <w:color w:val="000000" w:themeColor="text1"/>
          <w:sz w:val="28"/>
          <w:szCs w:val="28"/>
          <w:lang w:val="en-US"/>
        </w:rPr>
        <w:t>Gercena</w:t>
      </w:r>
      <w:proofErr w:type="spellEnd"/>
      <w:r w:rsidR="008320C3" w:rsidRPr="008320C3">
        <w:rPr>
          <w:color w:val="000000" w:themeColor="text1"/>
          <w:sz w:val="28"/>
          <w:szCs w:val="28"/>
        </w:rPr>
        <w:t xml:space="preserve">- </w:t>
      </w:r>
      <w:r w:rsidR="008320C3" w:rsidRPr="008320C3">
        <w:rPr>
          <w:color w:val="000000" w:themeColor="text1"/>
          <w:sz w:val="28"/>
          <w:szCs w:val="28"/>
          <w:lang w:val="en-US"/>
        </w:rPr>
        <w:t>filial</w:t>
      </w:r>
      <w:r w:rsidR="008320C3" w:rsidRPr="008320C3">
        <w:rPr>
          <w:color w:val="000000" w:themeColor="text1"/>
          <w:sz w:val="28"/>
          <w:szCs w:val="28"/>
        </w:rPr>
        <w:t xml:space="preserve"> </w:t>
      </w:r>
      <w:r w:rsidR="008320C3" w:rsidRPr="008320C3">
        <w:rPr>
          <w:color w:val="000000" w:themeColor="text1"/>
          <w:sz w:val="28"/>
          <w:szCs w:val="28"/>
          <w:lang w:val="en-US"/>
        </w:rPr>
        <w:t>FGBU</w:t>
      </w:r>
      <w:r w:rsidR="008320C3" w:rsidRPr="008320C3">
        <w:rPr>
          <w:color w:val="000000" w:themeColor="text1"/>
          <w:sz w:val="28"/>
          <w:szCs w:val="28"/>
        </w:rPr>
        <w:t xml:space="preserve"> «</w:t>
      </w:r>
      <w:r w:rsidR="008320C3" w:rsidRPr="008320C3">
        <w:rPr>
          <w:color w:val="000000" w:themeColor="text1"/>
          <w:sz w:val="28"/>
          <w:szCs w:val="28"/>
          <w:lang w:val="en-US"/>
        </w:rPr>
        <w:t>NMIRC</w:t>
      </w:r>
      <w:r w:rsidR="008320C3" w:rsidRPr="008320C3">
        <w:rPr>
          <w:color w:val="000000" w:themeColor="text1"/>
          <w:sz w:val="28"/>
          <w:szCs w:val="28"/>
        </w:rPr>
        <w:t xml:space="preserve">» </w:t>
      </w:r>
      <w:proofErr w:type="spellStart"/>
      <w:r w:rsidR="008320C3" w:rsidRPr="008320C3">
        <w:rPr>
          <w:color w:val="000000" w:themeColor="text1"/>
          <w:sz w:val="28"/>
          <w:szCs w:val="28"/>
          <w:lang w:val="en-US"/>
        </w:rPr>
        <w:t>Minzdrava</w:t>
      </w:r>
      <w:proofErr w:type="spellEnd"/>
      <w:r w:rsidR="008320C3" w:rsidRPr="008320C3">
        <w:rPr>
          <w:color w:val="000000" w:themeColor="text1"/>
          <w:sz w:val="28"/>
          <w:szCs w:val="28"/>
        </w:rPr>
        <w:t xml:space="preserve"> </w:t>
      </w:r>
      <w:proofErr w:type="spellStart"/>
      <w:r w:rsidR="008320C3" w:rsidRPr="008320C3">
        <w:rPr>
          <w:color w:val="000000" w:themeColor="text1"/>
          <w:sz w:val="28"/>
          <w:szCs w:val="28"/>
          <w:lang w:val="en-US"/>
        </w:rPr>
        <w:t>Rossii</w:t>
      </w:r>
      <w:proofErr w:type="spellEnd"/>
      <w:r w:rsidR="008320C3" w:rsidRPr="008320C3">
        <w:rPr>
          <w:color w:val="000000" w:themeColor="text1"/>
          <w:sz w:val="28"/>
          <w:szCs w:val="28"/>
        </w:rPr>
        <w:t xml:space="preserve">. </w:t>
      </w:r>
      <w:r w:rsidR="008320C3" w:rsidRPr="008320C3">
        <w:rPr>
          <w:color w:val="000000" w:themeColor="text1"/>
          <w:sz w:val="28"/>
          <w:szCs w:val="28"/>
          <w:lang w:val="en-US"/>
        </w:rPr>
        <w:t>2017:236. (In Russ).</w:t>
      </w:r>
      <w:r w:rsidR="007859AA" w:rsidRPr="008320C3">
        <w:rPr>
          <w:color w:val="000000" w:themeColor="text1"/>
          <w:sz w:val="28"/>
          <w:szCs w:val="28"/>
        </w:rPr>
        <w:t>]</w:t>
      </w:r>
    </w:p>
    <w:p w:rsidR="00426299" w:rsidRPr="008320C3" w:rsidRDefault="00205BB3" w:rsidP="008267EC">
      <w:pPr>
        <w:pStyle w:val="a3"/>
        <w:numPr>
          <w:ilvl w:val="0"/>
          <w:numId w:val="2"/>
        </w:numPr>
        <w:spacing w:line="360" w:lineRule="auto"/>
        <w:ind w:left="0" w:firstLine="0"/>
        <w:jc w:val="both"/>
        <w:rPr>
          <w:color w:val="000000" w:themeColor="text1"/>
          <w:sz w:val="28"/>
          <w:szCs w:val="28"/>
          <w:shd w:val="clear" w:color="auto" w:fill="FFFFFF"/>
        </w:rPr>
      </w:pPr>
      <w:r w:rsidRPr="008320C3">
        <w:rPr>
          <w:color w:val="000000" w:themeColor="text1"/>
          <w:sz w:val="28"/>
          <w:szCs w:val="28"/>
        </w:rPr>
        <w:t>ГОСТ Р 56034-2014</w:t>
      </w:r>
      <w:r w:rsidR="00E72A0D" w:rsidRPr="008320C3">
        <w:rPr>
          <w:color w:val="000000" w:themeColor="text1"/>
          <w:sz w:val="28"/>
          <w:szCs w:val="28"/>
        </w:rPr>
        <w:t>.</w:t>
      </w:r>
      <w:r w:rsidRPr="008320C3">
        <w:rPr>
          <w:color w:val="000000" w:themeColor="text1"/>
          <w:sz w:val="28"/>
          <w:szCs w:val="28"/>
        </w:rPr>
        <w:t xml:space="preserve"> Клинические рекомендации (протоколы лечения). Общие</w:t>
      </w:r>
      <w:r w:rsidRPr="008320C3">
        <w:rPr>
          <w:color w:val="000000" w:themeColor="text1"/>
          <w:sz w:val="28"/>
          <w:szCs w:val="28"/>
          <w:lang w:val="en-US"/>
        </w:rPr>
        <w:t xml:space="preserve"> </w:t>
      </w:r>
      <w:r w:rsidRPr="008320C3">
        <w:rPr>
          <w:color w:val="000000" w:themeColor="text1"/>
          <w:sz w:val="28"/>
          <w:szCs w:val="28"/>
        </w:rPr>
        <w:t>положения</w:t>
      </w:r>
      <w:r w:rsidRPr="008320C3">
        <w:rPr>
          <w:color w:val="000000" w:themeColor="text1"/>
          <w:sz w:val="28"/>
          <w:szCs w:val="28"/>
          <w:shd w:val="clear" w:color="auto" w:fill="FFFFFF"/>
          <w:lang w:val="en-US"/>
        </w:rPr>
        <w:t xml:space="preserve">. - M., 2014. - 23 </w:t>
      </w:r>
      <w:r w:rsidRPr="008320C3">
        <w:rPr>
          <w:color w:val="000000" w:themeColor="text1"/>
          <w:sz w:val="28"/>
          <w:szCs w:val="28"/>
          <w:shd w:val="clear" w:color="auto" w:fill="FFFFFF"/>
        </w:rPr>
        <w:t>с</w:t>
      </w:r>
      <w:r w:rsidRPr="008320C3">
        <w:rPr>
          <w:color w:val="000000" w:themeColor="text1"/>
          <w:sz w:val="28"/>
          <w:szCs w:val="28"/>
          <w:shd w:val="clear" w:color="auto" w:fill="FFFFFF"/>
          <w:lang w:val="en-US"/>
        </w:rPr>
        <w:t>.</w:t>
      </w:r>
      <w:r w:rsidR="008320C3" w:rsidRPr="008320C3">
        <w:rPr>
          <w:color w:val="000000" w:themeColor="text1"/>
          <w:sz w:val="28"/>
          <w:szCs w:val="28"/>
          <w:shd w:val="clear" w:color="auto" w:fill="FFFFFF"/>
          <w:lang w:val="en-US"/>
        </w:rPr>
        <w:t xml:space="preserve"> [Clinical recommendations (Protocols for patient's cure). General regulations. Moscow</w:t>
      </w:r>
      <w:r w:rsidR="008320C3" w:rsidRPr="008320C3">
        <w:rPr>
          <w:color w:val="000000" w:themeColor="text1"/>
          <w:sz w:val="28"/>
          <w:szCs w:val="28"/>
          <w:shd w:val="clear" w:color="auto" w:fill="FFFFFF"/>
        </w:rPr>
        <w:t xml:space="preserve">. 2014:23. </w:t>
      </w:r>
      <w:r w:rsidR="008320C3" w:rsidRPr="008320C3">
        <w:rPr>
          <w:color w:val="000000" w:themeColor="text1"/>
          <w:sz w:val="28"/>
          <w:szCs w:val="28"/>
          <w:shd w:val="clear" w:color="auto" w:fill="FFFFFF"/>
          <w:lang w:val="en-US"/>
        </w:rPr>
        <w:t>(In Russ).</w:t>
      </w:r>
      <w:r w:rsidR="008320C3" w:rsidRPr="008320C3">
        <w:rPr>
          <w:color w:val="000000" w:themeColor="text1"/>
          <w:sz w:val="28"/>
          <w:szCs w:val="28"/>
          <w:shd w:val="clear" w:color="auto" w:fill="FFFFFF"/>
        </w:rPr>
        <w:t>]</w:t>
      </w:r>
    </w:p>
    <w:p w:rsidR="00B25B69" w:rsidRPr="008320C3" w:rsidRDefault="00B25B69" w:rsidP="008267EC">
      <w:pPr>
        <w:pStyle w:val="a3"/>
        <w:numPr>
          <w:ilvl w:val="0"/>
          <w:numId w:val="2"/>
        </w:numPr>
        <w:spacing w:line="360" w:lineRule="auto"/>
        <w:ind w:left="0" w:firstLine="0"/>
        <w:jc w:val="both"/>
        <w:rPr>
          <w:color w:val="000000" w:themeColor="text1"/>
          <w:sz w:val="28"/>
          <w:szCs w:val="28"/>
          <w:shd w:val="clear" w:color="auto" w:fill="FFFFFF"/>
        </w:rPr>
      </w:pPr>
      <w:proofErr w:type="spellStart"/>
      <w:r w:rsidRPr="008320C3">
        <w:rPr>
          <w:color w:val="000000" w:themeColor="text1"/>
          <w:sz w:val="28"/>
          <w:szCs w:val="28"/>
        </w:rPr>
        <w:t>Семиглазова</w:t>
      </w:r>
      <w:proofErr w:type="spellEnd"/>
      <w:r w:rsidRPr="008320C3">
        <w:rPr>
          <w:color w:val="000000" w:themeColor="text1"/>
          <w:sz w:val="28"/>
          <w:szCs w:val="28"/>
        </w:rPr>
        <w:t xml:space="preserve"> Т.Ю., </w:t>
      </w:r>
      <w:proofErr w:type="spellStart"/>
      <w:r w:rsidRPr="008320C3">
        <w:rPr>
          <w:color w:val="000000" w:themeColor="text1"/>
          <w:sz w:val="28"/>
          <w:szCs w:val="28"/>
        </w:rPr>
        <w:t>Клюге</w:t>
      </w:r>
      <w:proofErr w:type="spellEnd"/>
      <w:r w:rsidRPr="008320C3">
        <w:rPr>
          <w:color w:val="000000" w:themeColor="text1"/>
          <w:sz w:val="28"/>
          <w:szCs w:val="28"/>
        </w:rPr>
        <w:t xml:space="preserve"> В.А., Каспаров Б.С., Кондратьева К.О., </w:t>
      </w:r>
      <w:proofErr w:type="spellStart"/>
      <w:r w:rsidRPr="008320C3">
        <w:rPr>
          <w:color w:val="000000" w:themeColor="text1"/>
          <w:sz w:val="28"/>
          <w:szCs w:val="28"/>
        </w:rPr>
        <w:t>Крутов</w:t>
      </w:r>
      <w:proofErr w:type="spellEnd"/>
      <w:r w:rsidRPr="008320C3">
        <w:rPr>
          <w:color w:val="000000" w:themeColor="text1"/>
          <w:sz w:val="28"/>
          <w:szCs w:val="28"/>
        </w:rPr>
        <w:t xml:space="preserve"> А.А., Зернова М.А. и др. Международная модель реаби</w:t>
      </w:r>
      <w:r w:rsidR="00D941F0" w:rsidRPr="008320C3">
        <w:rPr>
          <w:color w:val="000000" w:themeColor="text1"/>
          <w:sz w:val="28"/>
          <w:szCs w:val="28"/>
        </w:rPr>
        <w:t>литации онкологических больных // Медицинский Совет. – 2018.-</w:t>
      </w:r>
      <w:r w:rsidRPr="008320C3">
        <w:rPr>
          <w:color w:val="000000" w:themeColor="text1"/>
          <w:sz w:val="28"/>
          <w:szCs w:val="28"/>
        </w:rPr>
        <w:t xml:space="preserve"> </w:t>
      </w:r>
      <w:r w:rsidRPr="005B2377">
        <w:rPr>
          <w:color w:val="000000" w:themeColor="text1"/>
          <w:sz w:val="28"/>
          <w:szCs w:val="28"/>
        </w:rPr>
        <w:t xml:space="preserve">№10. - </w:t>
      </w:r>
      <w:r w:rsidRPr="008320C3">
        <w:rPr>
          <w:color w:val="000000" w:themeColor="text1"/>
          <w:sz w:val="28"/>
          <w:szCs w:val="28"/>
        </w:rPr>
        <w:t>С</w:t>
      </w:r>
      <w:r w:rsidRPr="005B2377">
        <w:rPr>
          <w:color w:val="000000" w:themeColor="text1"/>
          <w:sz w:val="28"/>
          <w:szCs w:val="28"/>
        </w:rPr>
        <w:t>.</w:t>
      </w:r>
      <w:r w:rsidR="00D941F0" w:rsidRPr="005B2377">
        <w:rPr>
          <w:color w:val="000000" w:themeColor="text1"/>
          <w:sz w:val="28"/>
          <w:szCs w:val="28"/>
        </w:rPr>
        <w:t xml:space="preserve"> </w:t>
      </w:r>
      <w:r w:rsidRPr="005B2377">
        <w:rPr>
          <w:color w:val="000000" w:themeColor="text1"/>
          <w:sz w:val="28"/>
          <w:szCs w:val="28"/>
        </w:rPr>
        <w:t>108-116.</w:t>
      </w:r>
      <w:r w:rsidR="00D941F0" w:rsidRPr="005B2377">
        <w:rPr>
          <w:color w:val="000000" w:themeColor="text1"/>
          <w:sz w:val="28"/>
          <w:szCs w:val="28"/>
        </w:rPr>
        <w:t xml:space="preserve"> [</w:t>
      </w:r>
      <w:proofErr w:type="spellStart"/>
      <w:r w:rsidR="00D941F0" w:rsidRPr="008320C3">
        <w:rPr>
          <w:color w:val="000000" w:themeColor="text1"/>
          <w:sz w:val="28"/>
          <w:szCs w:val="28"/>
          <w:lang w:val="en-US"/>
        </w:rPr>
        <w:t>Semiglazova</w:t>
      </w:r>
      <w:proofErr w:type="spellEnd"/>
      <w:r w:rsidR="00D941F0" w:rsidRPr="005B2377">
        <w:rPr>
          <w:color w:val="000000" w:themeColor="text1"/>
          <w:sz w:val="28"/>
          <w:szCs w:val="28"/>
        </w:rPr>
        <w:t xml:space="preserve"> </w:t>
      </w:r>
      <w:r w:rsidR="00D941F0" w:rsidRPr="008320C3">
        <w:rPr>
          <w:color w:val="000000" w:themeColor="text1"/>
          <w:sz w:val="28"/>
          <w:szCs w:val="28"/>
          <w:lang w:val="en-US"/>
        </w:rPr>
        <w:t>TY</w:t>
      </w:r>
      <w:r w:rsidR="00D941F0" w:rsidRPr="005B2377">
        <w:rPr>
          <w:color w:val="000000" w:themeColor="text1"/>
          <w:sz w:val="28"/>
          <w:szCs w:val="28"/>
        </w:rPr>
        <w:t xml:space="preserve">., </w:t>
      </w:r>
      <w:r w:rsidR="00D941F0" w:rsidRPr="008320C3">
        <w:rPr>
          <w:color w:val="000000" w:themeColor="text1"/>
          <w:sz w:val="28"/>
          <w:szCs w:val="28"/>
          <w:lang w:val="en-US"/>
        </w:rPr>
        <w:t>Kluge</w:t>
      </w:r>
      <w:r w:rsidR="00D941F0" w:rsidRPr="005B2377">
        <w:rPr>
          <w:color w:val="000000" w:themeColor="text1"/>
          <w:sz w:val="28"/>
          <w:szCs w:val="28"/>
        </w:rPr>
        <w:t xml:space="preserve"> </w:t>
      </w:r>
      <w:r w:rsidR="00D941F0" w:rsidRPr="008320C3">
        <w:rPr>
          <w:color w:val="000000" w:themeColor="text1"/>
          <w:sz w:val="28"/>
          <w:szCs w:val="28"/>
          <w:lang w:val="en-US"/>
        </w:rPr>
        <w:t>VA</w:t>
      </w:r>
      <w:r w:rsidR="00D941F0" w:rsidRPr="005B2377">
        <w:rPr>
          <w:color w:val="000000" w:themeColor="text1"/>
          <w:sz w:val="28"/>
          <w:szCs w:val="28"/>
        </w:rPr>
        <w:t xml:space="preserve">, </w:t>
      </w:r>
      <w:r w:rsidR="00D941F0" w:rsidRPr="008320C3">
        <w:rPr>
          <w:color w:val="000000" w:themeColor="text1"/>
          <w:sz w:val="28"/>
          <w:szCs w:val="28"/>
          <w:lang w:val="en-US"/>
        </w:rPr>
        <w:t>Kasparov</w:t>
      </w:r>
      <w:r w:rsidR="00D941F0" w:rsidRPr="005B2377">
        <w:rPr>
          <w:color w:val="000000" w:themeColor="text1"/>
          <w:sz w:val="28"/>
          <w:szCs w:val="28"/>
        </w:rPr>
        <w:t xml:space="preserve"> </w:t>
      </w:r>
      <w:r w:rsidR="00D941F0" w:rsidRPr="008320C3">
        <w:rPr>
          <w:color w:val="000000" w:themeColor="text1"/>
          <w:sz w:val="28"/>
          <w:szCs w:val="28"/>
          <w:lang w:val="en-US"/>
        </w:rPr>
        <w:t>BS</w:t>
      </w:r>
      <w:r w:rsidR="00D941F0" w:rsidRPr="005B2377">
        <w:rPr>
          <w:color w:val="000000" w:themeColor="text1"/>
          <w:sz w:val="28"/>
          <w:szCs w:val="28"/>
        </w:rPr>
        <w:t xml:space="preserve">, </w:t>
      </w:r>
      <w:proofErr w:type="spellStart"/>
      <w:r w:rsidR="00D941F0" w:rsidRPr="008320C3">
        <w:rPr>
          <w:color w:val="000000" w:themeColor="text1"/>
          <w:sz w:val="28"/>
          <w:szCs w:val="28"/>
          <w:lang w:val="en-US"/>
        </w:rPr>
        <w:t>Kondratieva</w:t>
      </w:r>
      <w:proofErr w:type="spellEnd"/>
      <w:r w:rsidR="00D941F0" w:rsidRPr="005B2377">
        <w:rPr>
          <w:color w:val="000000" w:themeColor="text1"/>
          <w:sz w:val="28"/>
          <w:szCs w:val="28"/>
        </w:rPr>
        <w:t xml:space="preserve"> </w:t>
      </w:r>
      <w:r w:rsidR="00D941F0" w:rsidRPr="008320C3">
        <w:rPr>
          <w:color w:val="000000" w:themeColor="text1"/>
          <w:sz w:val="28"/>
          <w:szCs w:val="28"/>
          <w:lang w:val="en-US"/>
        </w:rPr>
        <w:t>KO</w:t>
      </w:r>
      <w:r w:rsidR="00D941F0" w:rsidRPr="005B2377">
        <w:rPr>
          <w:color w:val="000000" w:themeColor="text1"/>
          <w:sz w:val="28"/>
          <w:szCs w:val="28"/>
        </w:rPr>
        <w:t xml:space="preserve">, </w:t>
      </w:r>
      <w:proofErr w:type="spellStart"/>
      <w:r w:rsidR="00D941F0" w:rsidRPr="008320C3">
        <w:rPr>
          <w:color w:val="000000" w:themeColor="text1"/>
          <w:sz w:val="28"/>
          <w:szCs w:val="28"/>
          <w:lang w:val="en-US"/>
        </w:rPr>
        <w:t>Krutov</w:t>
      </w:r>
      <w:proofErr w:type="spellEnd"/>
      <w:r w:rsidR="00D941F0" w:rsidRPr="005B2377">
        <w:rPr>
          <w:color w:val="000000" w:themeColor="text1"/>
          <w:sz w:val="28"/>
          <w:szCs w:val="28"/>
        </w:rPr>
        <w:t xml:space="preserve"> </w:t>
      </w:r>
      <w:r w:rsidR="00D941F0" w:rsidRPr="008320C3">
        <w:rPr>
          <w:color w:val="000000" w:themeColor="text1"/>
          <w:sz w:val="28"/>
          <w:szCs w:val="28"/>
          <w:lang w:val="en-US"/>
        </w:rPr>
        <w:t>AA</w:t>
      </w:r>
      <w:r w:rsidR="00D941F0" w:rsidRPr="005B2377">
        <w:rPr>
          <w:color w:val="000000" w:themeColor="text1"/>
          <w:sz w:val="28"/>
          <w:szCs w:val="28"/>
        </w:rPr>
        <w:t xml:space="preserve"> </w:t>
      </w:r>
      <w:proofErr w:type="spellStart"/>
      <w:r w:rsidR="00D941F0" w:rsidRPr="008320C3">
        <w:rPr>
          <w:color w:val="000000" w:themeColor="text1"/>
          <w:sz w:val="28"/>
          <w:szCs w:val="28"/>
          <w:lang w:val="en-US"/>
        </w:rPr>
        <w:t>Zernova</w:t>
      </w:r>
      <w:proofErr w:type="spellEnd"/>
      <w:r w:rsidR="00D941F0" w:rsidRPr="005B2377">
        <w:rPr>
          <w:color w:val="000000" w:themeColor="text1"/>
          <w:sz w:val="28"/>
          <w:szCs w:val="28"/>
        </w:rPr>
        <w:t xml:space="preserve"> </w:t>
      </w:r>
      <w:r w:rsidR="00D941F0" w:rsidRPr="008320C3">
        <w:rPr>
          <w:color w:val="000000" w:themeColor="text1"/>
          <w:sz w:val="28"/>
          <w:szCs w:val="28"/>
          <w:lang w:val="en-US"/>
        </w:rPr>
        <w:t>MA</w:t>
      </w:r>
      <w:r w:rsidR="00D941F0" w:rsidRPr="005B2377">
        <w:rPr>
          <w:color w:val="000000" w:themeColor="text1"/>
          <w:sz w:val="28"/>
          <w:szCs w:val="28"/>
        </w:rPr>
        <w:t xml:space="preserve">, </w:t>
      </w:r>
      <w:r w:rsidR="00D941F0" w:rsidRPr="008320C3">
        <w:rPr>
          <w:color w:val="000000" w:themeColor="text1"/>
          <w:sz w:val="28"/>
          <w:szCs w:val="28"/>
          <w:lang w:val="en-US"/>
        </w:rPr>
        <w:t>et</w:t>
      </w:r>
      <w:r w:rsidR="00D941F0" w:rsidRPr="005B2377">
        <w:rPr>
          <w:color w:val="000000" w:themeColor="text1"/>
          <w:sz w:val="28"/>
          <w:szCs w:val="28"/>
        </w:rPr>
        <w:t xml:space="preserve"> </w:t>
      </w:r>
      <w:r w:rsidR="00D941F0" w:rsidRPr="008320C3">
        <w:rPr>
          <w:color w:val="000000" w:themeColor="text1"/>
          <w:sz w:val="28"/>
          <w:szCs w:val="28"/>
          <w:lang w:val="en-US"/>
        </w:rPr>
        <w:t>al</w:t>
      </w:r>
      <w:r w:rsidR="00D941F0" w:rsidRPr="005B2377">
        <w:rPr>
          <w:color w:val="000000" w:themeColor="text1"/>
          <w:sz w:val="28"/>
          <w:szCs w:val="28"/>
        </w:rPr>
        <w:t xml:space="preserve">. </w:t>
      </w:r>
      <w:r w:rsidR="00D941F0" w:rsidRPr="008320C3">
        <w:rPr>
          <w:color w:val="000000" w:themeColor="text1"/>
          <w:sz w:val="28"/>
          <w:szCs w:val="28"/>
          <w:lang w:val="en-US"/>
        </w:rPr>
        <w:t xml:space="preserve">The international model of rehabilitation of cancer patients. </w:t>
      </w:r>
      <w:proofErr w:type="spellStart"/>
      <w:r w:rsidR="00D941F0" w:rsidRPr="008320C3">
        <w:rPr>
          <w:color w:val="000000" w:themeColor="text1"/>
          <w:sz w:val="28"/>
          <w:szCs w:val="28"/>
          <w:lang w:val="en-US"/>
        </w:rPr>
        <w:t>Medicinskij</w:t>
      </w:r>
      <w:proofErr w:type="spellEnd"/>
      <w:r w:rsidR="00D941F0" w:rsidRPr="00393101">
        <w:rPr>
          <w:color w:val="000000" w:themeColor="text1"/>
          <w:sz w:val="28"/>
          <w:szCs w:val="28"/>
          <w:lang w:val="en-US"/>
        </w:rPr>
        <w:t xml:space="preserve"> </w:t>
      </w:r>
      <w:proofErr w:type="spellStart"/>
      <w:r w:rsidR="00D941F0" w:rsidRPr="008320C3">
        <w:rPr>
          <w:color w:val="000000" w:themeColor="text1"/>
          <w:sz w:val="28"/>
          <w:szCs w:val="28"/>
          <w:lang w:val="en-US"/>
        </w:rPr>
        <w:t>sovet</w:t>
      </w:r>
      <w:proofErr w:type="spellEnd"/>
      <w:r w:rsidR="00D941F0" w:rsidRPr="00393101">
        <w:rPr>
          <w:color w:val="000000" w:themeColor="text1"/>
          <w:sz w:val="28"/>
          <w:szCs w:val="28"/>
          <w:lang w:val="en-US"/>
        </w:rPr>
        <w:t xml:space="preserve">. </w:t>
      </w:r>
      <w:r w:rsidR="00D941F0" w:rsidRPr="008320C3">
        <w:rPr>
          <w:color w:val="000000" w:themeColor="text1"/>
          <w:sz w:val="28"/>
          <w:szCs w:val="28"/>
        </w:rPr>
        <w:t>2018;10: 108-116. (</w:t>
      </w:r>
      <w:r w:rsidR="00D941F0" w:rsidRPr="008320C3">
        <w:rPr>
          <w:color w:val="000000" w:themeColor="text1"/>
          <w:sz w:val="28"/>
          <w:szCs w:val="28"/>
          <w:lang w:val="en-US"/>
        </w:rPr>
        <w:t>In Russ</w:t>
      </w:r>
      <w:r w:rsidR="00D941F0" w:rsidRPr="008320C3">
        <w:rPr>
          <w:color w:val="000000" w:themeColor="text1"/>
          <w:sz w:val="28"/>
          <w:szCs w:val="28"/>
        </w:rPr>
        <w:t>)</w:t>
      </w:r>
      <w:r w:rsidR="00D941F0" w:rsidRPr="008320C3">
        <w:rPr>
          <w:color w:val="000000" w:themeColor="text1"/>
          <w:sz w:val="28"/>
          <w:szCs w:val="28"/>
          <w:lang w:val="en-US"/>
        </w:rPr>
        <w:t>.]</w:t>
      </w:r>
    </w:p>
    <w:p w:rsidR="00682CE6" w:rsidRPr="008320C3" w:rsidRDefault="00B25B69" w:rsidP="008267EC">
      <w:pPr>
        <w:pStyle w:val="a3"/>
        <w:numPr>
          <w:ilvl w:val="0"/>
          <w:numId w:val="2"/>
        </w:numPr>
        <w:spacing w:line="360" w:lineRule="auto"/>
        <w:ind w:left="0" w:firstLine="0"/>
        <w:jc w:val="both"/>
        <w:rPr>
          <w:color w:val="000000" w:themeColor="text1"/>
          <w:sz w:val="28"/>
          <w:szCs w:val="28"/>
          <w:shd w:val="clear" w:color="auto" w:fill="FFFFFF"/>
        </w:rPr>
      </w:pPr>
      <w:r w:rsidRPr="008320C3">
        <w:rPr>
          <w:color w:val="000000" w:themeColor="text1"/>
          <w:sz w:val="28"/>
          <w:szCs w:val="28"/>
          <w:shd w:val="clear" w:color="auto" w:fill="FFFFFF"/>
        </w:rPr>
        <w:t xml:space="preserve">Кучерявый А.М., Пономаренко Г.Н., </w:t>
      </w:r>
      <w:proofErr w:type="spellStart"/>
      <w:r w:rsidRPr="008320C3">
        <w:rPr>
          <w:color w:val="000000" w:themeColor="text1"/>
          <w:sz w:val="28"/>
          <w:szCs w:val="28"/>
          <w:shd w:val="clear" w:color="auto" w:fill="FFFFFF"/>
        </w:rPr>
        <w:t>Ковлен</w:t>
      </w:r>
      <w:proofErr w:type="spellEnd"/>
      <w:r w:rsidRPr="008320C3">
        <w:rPr>
          <w:color w:val="000000" w:themeColor="text1"/>
          <w:sz w:val="28"/>
          <w:szCs w:val="28"/>
          <w:shd w:val="clear" w:color="auto" w:fill="FFFFFF"/>
        </w:rPr>
        <w:t xml:space="preserve"> Д.В. </w:t>
      </w:r>
      <w:proofErr w:type="spellStart"/>
      <w:r w:rsidRPr="008320C3">
        <w:rPr>
          <w:color w:val="000000" w:themeColor="text1"/>
          <w:sz w:val="28"/>
          <w:szCs w:val="28"/>
          <w:shd w:val="clear" w:color="auto" w:fill="FFFFFF"/>
        </w:rPr>
        <w:t>Магнитолазерная</w:t>
      </w:r>
      <w:proofErr w:type="spellEnd"/>
      <w:r w:rsidRPr="008320C3">
        <w:rPr>
          <w:color w:val="000000" w:themeColor="text1"/>
          <w:sz w:val="28"/>
          <w:szCs w:val="28"/>
          <w:shd w:val="clear" w:color="auto" w:fill="FFFFFF"/>
        </w:rPr>
        <w:t xml:space="preserve"> терапия больных бронхиальной астмой в сочетании с гипертонической болезнью </w:t>
      </w:r>
      <w:r w:rsidR="00D941F0" w:rsidRPr="008320C3">
        <w:rPr>
          <w:color w:val="000000" w:themeColor="text1"/>
          <w:sz w:val="28"/>
          <w:szCs w:val="28"/>
          <w:shd w:val="clear" w:color="auto" w:fill="FFFFFF"/>
        </w:rPr>
        <w:t>/</w:t>
      </w:r>
      <w:r w:rsidRPr="008320C3">
        <w:rPr>
          <w:color w:val="000000" w:themeColor="text1"/>
          <w:sz w:val="28"/>
          <w:szCs w:val="28"/>
          <w:shd w:val="clear" w:color="auto" w:fill="FFFFFF"/>
        </w:rPr>
        <w:t xml:space="preserve">/ Вопросы курортологии, физиотерапии и </w:t>
      </w:r>
      <w:r w:rsidRPr="008320C3">
        <w:rPr>
          <w:color w:val="000000" w:themeColor="text1"/>
          <w:sz w:val="28"/>
          <w:szCs w:val="28"/>
          <w:shd w:val="clear" w:color="auto" w:fill="FFFFFF"/>
        </w:rPr>
        <w:lastRenderedPageBreak/>
        <w:t>лечебной физической культуры. – 2007. - № 2. – С. 4-7.</w:t>
      </w:r>
      <w:r w:rsidR="00D941F0" w:rsidRPr="008320C3">
        <w:rPr>
          <w:color w:val="000000" w:themeColor="text1"/>
          <w:sz w:val="28"/>
          <w:szCs w:val="28"/>
          <w:shd w:val="clear" w:color="auto" w:fill="FFFFFF"/>
        </w:rPr>
        <w:t xml:space="preserve"> </w:t>
      </w:r>
      <w:r w:rsidR="00D941F0" w:rsidRPr="008320C3">
        <w:rPr>
          <w:color w:val="000000" w:themeColor="text1"/>
          <w:sz w:val="28"/>
          <w:szCs w:val="28"/>
          <w:shd w:val="clear" w:color="auto" w:fill="FFFFFF"/>
          <w:lang w:val="en-US"/>
        </w:rPr>
        <w:t>[</w:t>
      </w:r>
      <w:proofErr w:type="spellStart"/>
      <w:r w:rsidR="00D941F0" w:rsidRPr="008320C3">
        <w:rPr>
          <w:color w:val="000000" w:themeColor="text1"/>
          <w:sz w:val="28"/>
          <w:szCs w:val="28"/>
          <w:lang w:val="en-US"/>
        </w:rPr>
        <w:t>Kucheryavyi</w:t>
      </w:r>
      <w:proofErr w:type="spellEnd"/>
      <w:r w:rsidR="00D941F0" w:rsidRPr="008320C3">
        <w:rPr>
          <w:color w:val="000000" w:themeColor="text1"/>
          <w:sz w:val="28"/>
          <w:szCs w:val="28"/>
          <w:lang w:val="en-US"/>
        </w:rPr>
        <w:t xml:space="preserve"> AM, </w:t>
      </w:r>
      <w:proofErr w:type="spellStart"/>
      <w:r w:rsidR="00D941F0" w:rsidRPr="008320C3">
        <w:rPr>
          <w:color w:val="000000" w:themeColor="text1"/>
          <w:sz w:val="28"/>
          <w:szCs w:val="28"/>
          <w:lang w:val="en-US"/>
        </w:rPr>
        <w:t>Ponomarenko</w:t>
      </w:r>
      <w:proofErr w:type="spellEnd"/>
      <w:r w:rsidR="00D941F0" w:rsidRPr="008320C3">
        <w:rPr>
          <w:color w:val="000000" w:themeColor="text1"/>
          <w:sz w:val="28"/>
          <w:szCs w:val="28"/>
          <w:lang w:val="en-US"/>
        </w:rPr>
        <w:t xml:space="preserve"> GN, </w:t>
      </w:r>
      <w:proofErr w:type="spellStart"/>
      <w:r w:rsidR="00D941F0" w:rsidRPr="008320C3">
        <w:rPr>
          <w:color w:val="000000" w:themeColor="text1"/>
          <w:sz w:val="28"/>
          <w:szCs w:val="28"/>
          <w:lang w:val="en-US"/>
        </w:rPr>
        <w:t>Kovlen</w:t>
      </w:r>
      <w:proofErr w:type="spellEnd"/>
      <w:r w:rsidR="00D941F0" w:rsidRPr="008320C3">
        <w:rPr>
          <w:color w:val="000000" w:themeColor="text1"/>
          <w:sz w:val="28"/>
          <w:szCs w:val="28"/>
          <w:lang w:val="en-US"/>
        </w:rPr>
        <w:t xml:space="preserve"> DV. Magnetic-laser therapy of patients with bronchial asthma in combination with hypertensive disease. Problems of Balneology, Physiotherapy, and Exercise Therapy. 2007;2: 4-7 </w:t>
      </w:r>
      <w:r w:rsidR="00D941F0" w:rsidRPr="008320C3">
        <w:rPr>
          <w:color w:val="000000" w:themeColor="text1"/>
          <w:sz w:val="28"/>
          <w:szCs w:val="28"/>
        </w:rPr>
        <w:t>(</w:t>
      </w:r>
      <w:r w:rsidR="00D941F0" w:rsidRPr="008320C3">
        <w:rPr>
          <w:color w:val="000000" w:themeColor="text1"/>
          <w:sz w:val="28"/>
          <w:szCs w:val="28"/>
          <w:lang w:val="en-US"/>
        </w:rPr>
        <w:t>In Russ</w:t>
      </w:r>
      <w:r w:rsidR="00D941F0" w:rsidRPr="008320C3">
        <w:rPr>
          <w:color w:val="000000" w:themeColor="text1"/>
          <w:sz w:val="28"/>
          <w:szCs w:val="28"/>
        </w:rPr>
        <w:t>)</w:t>
      </w:r>
      <w:r w:rsidR="00D941F0" w:rsidRPr="008320C3">
        <w:rPr>
          <w:color w:val="000000" w:themeColor="text1"/>
          <w:sz w:val="28"/>
          <w:szCs w:val="28"/>
          <w:lang w:val="en-US"/>
        </w:rPr>
        <w:t>.]</w:t>
      </w:r>
    </w:p>
    <w:p w:rsidR="00F725F8" w:rsidRPr="008320C3" w:rsidRDefault="00205BB3" w:rsidP="008267EC">
      <w:pPr>
        <w:pStyle w:val="a3"/>
        <w:numPr>
          <w:ilvl w:val="0"/>
          <w:numId w:val="2"/>
        </w:numPr>
        <w:spacing w:line="360" w:lineRule="auto"/>
        <w:ind w:left="0" w:firstLine="0"/>
        <w:jc w:val="both"/>
        <w:rPr>
          <w:color w:val="000000" w:themeColor="text1"/>
          <w:sz w:val="28"/>
          <w:szCs w:val="28"/>
        </w:rPr>
      </w:pPr>
      <w:r w:rsidRPr="008320C3">
        <w:rPr>
          <w:color w:val="000000" w:themeColor="text1"/>
          <w:sz w:val="28"/>
          <w:szCs w:val="28"/>
        </w:rPr>
        <w:t xml:space="preserve">Физическая и реабилитационная медицина: национальное руководство / </w:t>
      </w:r>
      <w:r w:rsidR="00F725F8" w:rsidRPr="008320C3">
        <w:rPr>
          <w:color w:val="000000" w:themeColor="text1"/>
          <w:sz w:val="28"/>
          <w:szCs w:val="28"/>
        </w:rPr>
        <w:t>П</w:t>
      </w:r>
      <w:r w:rsidRPr="008320C3">
        <w:rPr>
          <w:color w:val="000000" w:themeColor="text1"/>
          <w:sz w:val="28"/>
          <w:szCs w:val="28"/>
        </w:rPr>
        <w:t>од ред. Г.Н. Пономаренко. – М.: ГЭОТАР-Медиа, 2016. – 688 с.</w:t>
      </w:r>
      <w:r w:rsidR="00F725F8" w:rsidRPr="008320C3">
        <w:rPr>
          <w:color w:val="000000" w:themeColor="text1"/>
          <w:sz w:val="28"/>
          <w:szCs w:val="28"/>
        </w:rPr>
        <w:t xml:space="preserve"> [</w:t>
      </w:r>
      <w:proofErr w:type="spellStart"/>
      <w:r w:rsidR="00F725F8" w:rsidRPr="008320C3">
        <w:rPr>
          <w:color w:val="000000" w:themeColor="text1"/>
          <w:sz w:val="28"/>
          <w:szCs w:val="28"/>
          <w:lang w:val="en-US"/>
        </w:rPr>
        <w:t>Ponomarenko</w:t>
      </w:r>
      <w:proofErr w:type="spellEnd"/>
      <w:r w:rsidR="00F725F8" w:rsidRPr="008320C3">
        <w:rPr>
          <w:color w:val="000000" w:themeColor="text1"/>
          <w:sz w:val="28"/>
          <w:szCs w:val="28"/>
        </w:rPr>
        <w:t xml:space="preserve"> </w:t>
      </w:r>
      <w:r w:rsidR="00F725F8" w:rsidRPr="008320C3">
        <w:rPr>
          <w:color w:val="000000" w:themeColor="text1"/>
          <w:sz w:val="28"/>
          <w:szCs w:val="28"/>
          <w:lang w:val="en-US"/>
        </w:rPr>
        <w:t>GN</w:t>
      </w:r>
      <w:r w:rsidR="00F725F8" w:rsidRPr="008320C3">
        <w:rPr>
          <w:color w:val="000000" w:themeColor="text1"/>
          <w:sz w:val="28"/>
          <w:szCs w:val="28"/>
        </w:rPr>
        <w:t xml:space="preserve">. </w:t>
      </w:r>
      <w:proofErr w:type="spellStart"/>
      <w:r w:rsidR="00F725F8" w:rsidRPr="008320C3">
        <w:rPr>
          <w:color w:val="000000" w:themeColor="text1"/>
          <w:sz w:val="28"/>
          <w:szCs w:val="28"/>
          <w:lang w:val="en-US"/>
        </w:rPr>
        <w:t>Fizicheskaia</w:t>
      </w:r>
      <w:proofErr w:type="spellEnd"/>
      <w:r w:rsidR="00F725F8" w:rsidRPr="008320C3">
        <w:rPr>
          <w:color w:val="000000" w:themeColor="text1"/>
          <w:sz w:val="28"/>
          <w:szCs w:val="28"/>
        </w:rPr>
        <w:t xml:space="preserve"> </w:t>
      </w:r>
      <w:r w:rsidR="00F725F8" w:rsidRPr="008320C3">
        <w:rPr>
          <w:color w:val="000000" w:themeColor="text1"/>
          <w:sz w:val="28"/>
          <w:szCs w:val="28"/>
          <w:lang w:val="en-US"/>
        </w:rPr>
        <w:t>I</w:t>
      </w:r>
      <w:r w:rsidR="00F725F8" w:rsidRPr="008320C3">
        <w:rPr>
          <w:color w:val="000000" w:themeColor="text1"/>
          <w:sz w:val="28"/>
          <w:szCs w:val="28"/>
        </w:rPr>
        <w:t xml:space="preserve"> </w:t>
      </w:r>
      <w:proofErr w:type="spellStart"/>
      <w:r w:rsidR="00F725F8" w:rsidRPr="008320C3">
        <w:rPr>
          <w:color w:val="000000" w:themeColor="text1"/>
          <w:sz w:val="28"/>
          <w:szCs w:val="28"/>
          <w:lang w:val="en-US"/>
        </w:rPr>
        <w:t>reabilitacionnaia</w:t>
      </w:r>
      <w:proofErr w:type="spellEnd"/>
      <w:r w:rsidR="00F725F8" w:rsidRPr="008320C3">
        <w:rPr>
          <w:color w:val="000000" w:themeColor="text1"/>
          <w:sz w:val="28"/>
          <w:szCs w:val="28"/>
        </w:rPr>
        <w:t xml:space="preserve"> </w:t>
      </w:r>
      <w:proofErr w:type="spellStart"/>
      <w:r w:rsidR="00F725F8" w:rsidRPr="008320C3">
        <w:rPr>
          <w:color w:val="000000" w:themeColor="text1"/>
          <w:sz w:val="28"/>
          <w:szCs w:val="28"/>
          <w:lang w:val="en-US"/>
        </w:rPr>
        <w:t>medicina</w:t>
      </w:r>
      <w:proofErr w:type="spellEnd"/>
      <w:r w:rsidR="00F725F8" w:rsidRPr="008320C3">
        <w:rPr>
          <w:color w:val="000000" w:themeColor="text1"/>
          <w:sz w:val="28"/>
          <w:szCs w:val="28"/>
        </w:rPr>
        <w:t xml:space="preserve">: </w:t>
      </w:r>
      <w:proofErr w:type="spellStart"/>
      <w:r w:rsidR="00F725F8" w:rsidRPr="008320C3">
        <w:rPr>
          <w:color w:val="000000" w:themeColor="text1"/>
          <w:sz w:val="28"/>
          <w:szCs w:val="28"/>
          <w:lang w:val="en-US"/>
        </w:rPr>
        <w:t>nacionalnoe</w:t>
      </w:r>
      <w:proofErr w:type="spellEnd"/>
      <w:r w:rsidR="00F725F8" w:rsidRPr="008320C3">
        <w:rPr>
          <w:color w:val="000000" w:themeColor="text1"/>
          <w:sz w:val="28"/>
          <w:szCs w:val="28"/>
        </w:rPr>
        <w:t xml:space="preserve"> </w:t>
      </w:r>
      <w:proofErr w:type="spellStart"/>
      <w:proofErr w:type="gramStart"/>
      <w:r w:rsidR="00F725F8" w:rsidRPr="008320C3">
        <w:rPr>
          <w:color w:val="000000" w:themeColor="text1"/>
          <w:sz w:val="28"/>
          <w:szCs w:val="28"/>
          <w:lang w:val="en-US"/>
        </w:rPr>
        <w:t>rukovodstvo</w:t>
      </w:r>
      <w:proofErr w:type="spellEnd"/>
      <w:r w:rsidR="00F725F8" w:rsidRPr="008320C3">
        <w:rPr>
          <w:color w:val="000000" w:themeColor="text1"/>
          <w:sz w:val="28"/>
          <w:szCs w:val="28"/>
        </w:rPr>
        <w:t>:</w:t>
      </w:r>
      <w:r w:rsidR="00F725F8" w:rsidRPr="008320C3">
        <w:rPr>
          <w:color w:val="000000" w:themeColor="text1"/>
          <w:sz w:val="28"/>
          <w:szCs w:val="28"/>
          <w:lang w:val="en-US"/>
        </w:rPr>
        <w:t>GEOTAR</w:t>
      </w:r>
      <w:proofErr w:type="gramEnd"/>
      <w:r w:rsidR="00F725F8" w:rsidRPr="008320C3">
        <w:rPr>
          <w:color w:val="000000" w:themeColor="text1"/>
          <w:sz w:val="28"/>
          <w:szCs w:val="28"/>
        </w:rPr>
        <w:t>-</w:t>
      </w:r>
      <w:r w:rsidR="00F725F8" w:rsidRPr="008320C3">
        <w:rPr>
          <w:color w:val="000000" w:themeColor="text1"/>
          <w:sz w:val="28"/>
          <w:szCs w:val="28"/>
          <w:lang w:val="en-US"/>
        </w:rPr>
        <w:t>media</w:t>
      </w:r>
      <w:r w:rsidR="00F725F8" w:rsidRPr="008320C3">
        <w:rPr>
          <w:color w:val="000000" w:themeColor="text1"/>
          <w:sz w:val="28"/>
          <w:szCs w:val="28"/>
        </w:rPr>
        <w:t>;2016:688. (</w:t>
      </w:r>
      <w:r w:rsidR="00F725F8" w:rsidRPr="008320C3">
        <w:rPr>
          <w:color w:val="000000" w:themeColor="text1"/>
          <w:sz w:val="28"/>
          <w:szCs w:val="28"/>
          <w:lang w:val="en-US"/>
        </w:rPr>
        <w:t>In</w:t>
      </w:r>
      <w:r w:rsidR="00F725F8" w:rsidRPr="008320C3">
        <w:rPr>
          <w:color w:val="000000" w:themeColor="text1"/>
          <w:sz w:val="28"/>
          <w:szCs w:val="28"/>
        </w:rPr>
        <w:t xml:space="preserve"> </w:t>
      </w:r>
      <w:r w:rsidR="00F725F8" w:rsidRPr="008320C3">
        <w:rPr>
          <w:color w:val="000000" w:themeColor="text1"/>
          <w:sz w:val="28"/>
          <w:szCs w:val="28"/>
          <w:lang w:val="en-US"/>
        </w:rPr>
        <w:t>Russ</w:t>
      </w:r>
      <w:r w:rsidR="00F725F8" w:rsidRPr="008320C3">
        <w:rPr>
          <w:color w:val="000000" w:themeColor="text1"/>
          <w:sz w:val="28"/>
          <w:szCs w:val="28"/>
        </w:rPr>
        <w:t>).]</w:t>
      </w:r>
    </w:p>
    <w:p w:rsidR="007859AA" w:rsidRPr="008320C3" w:rsidRDefault="00B516F2" w:rsidP="008267EC">
      <w:pPr>
        <w:pStyle w:val="a3"/>
        <w:numPr>
          <w:ilvl w:val="0"/>
          <w:numId w:val="2"/>
        </w:numPr>
        <w:spacing w:line="360" w:lineRule="auto"/>
        <w:ind w:left="0" w:firstLine="0"/>
        <w:jc w:val="both"/>
        <w:rPr>
          <w:color w:val="000000" w:themeColor="text1"/>
          <w:sz w:val="28"/>
          <w:szCs w:val="28"/>
        </w:rPr>
      </w:pPr>
      <w:proofErr w:type="spellStart"/>
      <w:r w:rsidRPr="008320C3">
        <w:rPr>
          <w:color w:val="000000" w:themeColor="text1"/>
          <w:sz w:val="28"/>
          <w:szCs w:val="28"/>
        </w:rPr>
        <w:t>Ковлен</w:t>
      </w:r>
      <w:proofErr w:type="spellEnd"/>
      <w:r w:rsidRPr="008320C3">
        <w:rPr>
          <w:color w:val="000000" w:themeColor="text1"/>
          <w:sz w:val="28"/>
          <w:szCs w:val="28"/>
        </w:rPr>
        <w:t xml:space="preserve"> Д.В. Научные основы разработки клинических рекомендаций по физической и реабилитационной м</w:t>
      </w:r>
      <w:r w:rsidR="00F725F8" w:rsidRPr="008320C3">
        <w:rPr>
          <w:color w:val="000000" w:themeColor="text1"/>
          <w:sz w:val="28"/>
          <w:szCs w:val="28"/>
        </w:rPr>
        <w:t xml:space="preserve">едицине / </w:t>
      </w:r>
      <w:proofErr w:type="spellStart"/>
      <w:r w:rsidR="00F725F8" w:rsidRPr="008320C3">
        <w:rPr>
          <w:color w:val="000000" w:themeColor="text1"/>
          <w:sz w:val="28"/>
          <w:szCs w:val="28"/>
        </w:rPr>
        <w:t>Дис</w:t>
      </w:r>
      <w:proofErr w:type="spellEnd"/>
      <w:r w:rsidR="00F725F8" w:rsidRPr="008320C3">
        <w:rPr>
          <w:color w:val="000000" w:themeColor="text1"/>
          <w:sz w:val="28"/>
          <w:szCs w:val="28"/>
        </w:rPr>
        <w:t xml:space="preserve">. … док. </w:t>
      </w:r>
      <w:proofErr w:type="spellStart"/>
      <w:proofErr w:type="gramStart"/>
      <w:r w:rsidR="00F725F8" w:rsidRPr="008320C3">
        <w:rPr>
          <w:color w:val="000000" w:themeColor="text1"/>
          <w:sz w:val="28"/>
          <w:szCs w:val="28"/>
        </w:rPr>
        <w:t>мед.наук</w:t>
      </w:r>
      <w:proofErr w:type="spellEnd"/>
      <w:proofErr w:type="gramEnd"/>
      <w:r w:rsidR="00F725F8" w:rsidRPr="008320C3">
        <w:rPr>
          <w:color w:val="000000" w:themeColor="text1"/>
          <w:sz w:val="28"/>
          <w:szCs w:val="28"/>
        </w:rPr>
        <w:t>. – Санкт-Петербург;</w:t>
      </w:r>
      <w:r w:rsidRPr="008320C3">
        <w:rPr>
          <w:color w:val="000000" w:themeColor="text1"/>
          <w:sz w:val="28"/>
          <w:szCs w:val="28"/>
        </w:rPr>
        <w:t xml:space="preserve"> 2018</w:t>
      </w:r>
      <w:r w:rsidR="00F725F8" w:rsidRPr="008320C3">
        <w:rPr>
          <w:color w:val="000000" w:themeColor="text1"/>
          <w:sz w:val="28"/>
          <w:szCs w:val="28"/>
        </w:rPr>
        <w:t>:</w:t>
      </w:r>
      <w:r w:rsidRPr="008320C3">
        <w:rPr>
          <w:color w:val="000000" w:themeColor="text1"/>
          <w:sz w:val="28"/>
          <w:szCs w:val="28"/>
        </w:rPr>
        <w:t>356.</w:t>
      </w:r>
      <w:r w:rsidR="00F725F8" w:rsidRPr="008320C3">
        <w:rPr>
          <w:color w:val="000000" w:themeColor="text1"/>
          <w:sz w:val="28"/>
          <w:szCs w:val="28"/>
        </w:rPr>
        <w:t xml:space="preserve"> </w:t>
      </w:r>
      <w:r w:rsidR="00F725F8" w:rsidRPr="008320C3">
        <w:rPr>
          <w:color w:val="000000" w:themeColor="text1"/>
          <w:sz w:val="28"/>
          <w:szCs w:val="28"/>
          <w:lang w:val="en-US"/>
        </w:rPr>
        <w:t>[</w:t>
      </w:r>
      <w:proofErr w:type="spellStart"/>
      <w:r w:rsidR="00F725F8" w:rsidRPr="008320C3">
        <w:rPr>
          <w:color w:val="000000" w:themeColor="text1"/>
          <w:sz w:val="28"/>
          <w:szCs w:val="28"/>
          <w:lang w:val="en-US"/>
        </w:rPr>
        <w:t>Kovlen</w:t>
      </w:r>
      <w:proofErr w:type="spellEnd"/>
      <w:r w:rsidR="00F725F8" w:rsidRPr="008320C3">
        <w:rPr>
          <w:color w:val="000000" w:themeColor="text1"/>
          <w:sz w:val="28"/>
          <w:szCs w:val="28"/>
          <w:lang w:val="en-US"/>
        </w:rPr>
        <w:t xml:space="preserve"> DV</w:t>
      </w:r>
      <w:r w:rsidR="007859AA" w:rsidRPr="008320C3">
        <w:rPr>
          <w:color w:val="000000" w:themeColor="text1"/>
          <w:sz w:val="28"/>
          <w:szCs w:val="28"/>
          <w:lang w:val="en-US"/>
        </w:rPr>
        <w:t xml:space="preserve">. </w:t>
      </w:r>
      <w:proofErr w:type="spellStart"/>
      <w:r w:rsidR="007859AA" w:rsidRPr="008320C3">
        <w:rPr>
          <w:color w:val="000000" w:themeColor="text1"/>
          <w:sz w:val="28"/>
          <w:szCs w:val="28"/>
          <w:lang w:val="en-US"/>
        </w:rPr>
        <w:t>Nauchnye</w:t>
      </w:r>
      <w:proofErr w:type="spellEnd"/>
      <w:r w:rsidR="007859AA" w:rsidRPr="008320C3">
        <w:rPr>
          <w:color w:val="000000" w:themeColor="text1"/>
          <w:sz w:val="28"/>
          <w:szCs w:val="28"/>
          <w:lang w:val="en-US"/>
        </w:rPr>
        <w:t xml:space="preserve"> </w:t>
      </w:r>
      <w:proofErr w:type="spellStart"/>
      <w:r w:rsidR="007859AA" w:rsidRPr="008320C3">
        <w:rPr>
          <w:color w:val="000000" w:themeColor="text1"/>
          <w:sz w:val="28"/>
          <w:szCs w:val="28"/>
          <w:lang w:val="en-US"/>
        </w:rPr>
        <w:t>osnovy</w:t>
      </w:r>
      <w:proofErr w:type="spellEnd"/>
      <w:r w:rsidR="007859AA" w:rsidRPr="008320C3">
        <w:rPr>
          <w:color w:val="000000" w:themeColor="text1"/>
          <w:sz w:val="28"/>
          <w:szCs w:val="28"/>
          <w:lang w:val="en-US"/>
        </w:rPr>
        <w:t xml:space="preserve"> </w:t>
      </w:r>
      <w:proofErr w:type="spellStart"/>
      <w:r w:rsidR="007859AA" w:rsidRPr="008320C3">
        <w:rPr>
          <w:color w:val="000000" w:themeColor="text1"/>
          <w:sz w:val="28"/>
          <w:szCs w:val="28"/>
          <w:lang w:val="en-US"/>
        </w:rPr>
        <w:t>razrabotki</w:t>
      </w:r>
      <w:proofErr w:type="spellEnd"/>
      <w:r w:rsidR="007859AA" w:rsidRPr="008320C3">
        <w:rPr>
          <w:color w:val="000000" w:themeColor="text1"/>
          <w:sz w:val="28"/>
          <w:szCs w:val="28"/>
          <w:lang w:val="en-US"/>
        </w:rPr>
        <w:t xml:space="preserve"> </w:t>
      </w:r>
      <w:proofErr w:type="spellStart"/>
      <w:r w:rsidR="007859AA" w:rsidRPr="008320C3">
        <w:rPr>
          <w:color w:val="000000" w:themeColor="text1"/>
          <w:sz w:val="28"/>
          <w:szCs w:val="28"/>
          <w:lang w:val="en-US"/>
        </w:rPr>
        <w:t>rlinicheskikh</w:t>
      </w:r>
      <w:proofErr w:type="spellEnd"/>
      <w:r w:rsidR="007859AA" w:rsidRPr="008320C3">
        <w:rPr>
          <w:color w:val="000000" w:themeColor="text1"/>
          <w:sz w:val="28"/>
          <w:szCs w:val="28"/>
          <w:lang w:val="en-US"/>
        </w:rPr>
        <w:t xml:space="preserve"> </w:t>
      </w:r>
      <w:proofErr w:type="spellStart"/>
      <w:r w:rsidR="007859AA" w:rsidRPr="008320C3">
        <w:rPr>
          <w:color w:val="000000" w:themeColor="text1"/>
          <w:sz w:val="28"/>
          <w:szCs w:val="28"/>
          <w:lang w:val="en-US"/>
        </w:rPr>
        <w:t>rekomendacii</w:t>
      </w:r>
      <w:proofErr w:type="spellEnd"/>
      <w:r w:rsidR="007859AA" w:rsidRPr="008320C3">
        <w:rPr>
          <w:color w:val="000000" w:themeColor="text1"/>
          <w:sz w:val="28"/>
          <w:szCs w:val="28"/>
          <w:lang w:val="en-US"/>
        </w:rPr>
        <w:t xml:space="preserve"> </w:t>
      </w:r>
      <w:proofErr w:type="spellStart"/>
      <w:r w:rsidR="007859AA" w:rsidRPr="008320C3">
        <w:rPr>
          <w:color w:val="000000" w:themeColor="text1"/>
          <w:sz w:val="28"/>
          <w:szCs w:val="28"/>
          <w:lang w:val="en-US"/>
        </w:rPr>
        <w:t>po</w:t>
      </w:r>
      <w:proofErr w:type="spellEnd"/>
      <w:r w:rsidR="007859AA" w:rsidRPr="008320C3">
        <w:rPr>
          <w:color w:val="000000" w:themeColor="text1"/>
          <w:sz w:val="28"/>
          <w:szCs w:val="28"/>
          <w:lang w:val="en-US"/>
        </w:rPr>
        <w:t xml:space="preserve"> </w:t>
      </w:r>
      <w:proofErr w:type="spellStart"/>
      <w:r w:rsidR="007859AA" w:rsidRPr="008320C3">
        <w:rPr>
          <w:color w:val="000000" w:themeColor="text1"/>
          <w:sz w:val="28"/>
          <w:szCs w:val="28"/>
          <w:lang w:val="en-US"/>
        </w:rPr>
        <w:t>fizicheskoi</w:t>
      </w:r>
      <w:proofErr w:type="spellEnd"/>
      <w:r w:rsidR="007859AA" w:rsidRPr="008320C3">
        <w:rPr>
          <w:color w:val="000000" w:themeColor="text1"/>
          <w:sz w:val="28"/>
          <w:szCs w:val="28"/>
          <w:lang w:val="en-US"/>
        </w:rPr>
        <w:t xml:space="preserve"> I </w:t>
      </w:r>
      <w:proofErr w:type="spellStart"/>
      <w:r w:rsidR="007859AA" w:rsidRPr="008320C3">
        <w:rPr>
          <w:color w:val="000000" w:themeColor="text1"/>
          <w:sz w:val="28"/>
          <w:szCs w:val="28"/>
          <w:lang w:val="en-US"/>
        </w:rPr>
        <w:t>reabilitacionnoi</w:t>
      </w:r>
      <w:proofErr w:type="spellEnd"/>
      <w:r w:rsidR="007859AA" w:rsidRPr="008320C3">
        <w:rPr>
          <w:color w:val="000000" w:themeColor="text1"/>
          <w:sz w:val="28"/>
          <w:szCs w:val="28"/>
          <w:lang w:val="en-US"/>
        </w:rPr>
        <w:t xml:space="preserve"> medicine. [dissertation] Sankt-</w:t>
      </w:r>
      <w:proofErr w:type="spellStart"/>
      <w:r w:rsidR="007859AA" w:rsidRPr="008320C3">
        <w:rPr>
          <w:color w:val="000000" w:themeColor="text1"/>
          <w:sz w:val="28"/>
          <w:szCs w:val="28"/>
          <w:lang w:val="en-US"/>
        </w:rPr>
        <w:t>Peterburg</w:t>
      </w:r>
      <w:proofErr w:type="spellEnd"/>
      <w:r w:rsidR="007859AA" w:rsidRPr="008320C3">
        <w:rPr>
          <w:color w:val="000000" w:themeColor="text1"/>
          <w:sz w:val="28"/>
          <w:szCs w:val="28"/>
          <w:lang w:val="en-US"/>
        </w:rPr>
        <w:t>; 2018 (In Russ).</w:t>
      </w:r>
      <w:r w:rsidR="00F725F8" w:rsidRPr="008320C3">
        <w:rPr>
          <w:color w:val="000000" w:themeColor="text1"/>
          <w:sz w:val="28"/>
          <w:szCs w:val="28"/>
          <w:lang w:val="en-US"/>
        </w:rPr>
        <w:t>]</w:t>
      </w:r>
      <w:r w:rsidR="007859AA" w:rsidRPr="008320C3">
        <w:rPr>
          <w:color w:val="000000" w:themeColor="text1"/>
          <w:sz w:val="28"/>
          <w:szCs w:val="28"/>
          <w:lang w:val="en-US"/>
        </w:rPr>
        <w:t xml:space="preserve"> </w:t>
      </w:r>
      <w:r w:rsidR="007859AA" w:rsidRPr="008320C3">
        <w:rPr>
          <w:color w:val="000000" w:themeColor="text1"/>
          <w:sz w:val="28"/>
          <w:szCs w:val="28"/>
        </w:rPr>
        <w:t>Доступно</w:t>
      </w:r>
      <w:r w:rsidR="007859AA" w:rsidRPr="00393101">
        <w:rPr>
          <w:color w:val="000000" w:themeColor="text1"/>
          <w:sz w:val="28"/>
          <w:szCs w:val="28"/>
          <w:lang w:val="en-US"/>
        </w:rPr>
        <w:t xml:space="preserve"> </w:t>
      </w:r>
      <w:r w:rsidR="007859AA" w:rsidRPr="008320C3">
        <w:rPr>
          <w:color w:val="000000" w:themeColor="text1"/>
          <w:sz w:val="28"/>
          <w:szCs w:val="28"/>
        </w:rPr>
        <w:t>по</w:t>
      </w:r>
      <w:r w:rsidR="007859AA" w:rsidRPr="00393101">
        <w:rPr>
          <w:color w:val="000000" w:themeColor="text1"/>
          <w:sz w:val="28"/>
          <w:szCs w:val="28"/>
          <w:lang w:val="en-US"/>
        </w:rPr>
        <w:t xml:space="preserve">: </w:t>
      </w:r>
      <w:hyperlink r:id="rId27" w:history="1">
        <w:r w:rsidR="007859AA" w:rsidRPr="008320C3">
          <w:rPr>
            <w:rStyle w:val="ac"/>
            <w:color w:val="000000" w:themeColor="text1"/>
            <w:sz w:val="28"/>
            <w:szCs w:val="28"/>
            <w:u w:val="none"/>
            <w:lang w:val="en-US"/>
          </w:rPr>
          <w:t>http</w:t>
        </w:r>
        <w:r w:rsidR="007859AA" w:rsidRPr="00393101">
          <w:rPr>
            <w:rStyle w:val="ac"/>
            <w:color w:val="000000" w:themeColor="text1"/>
            <w:sz w:val="28"/>
            <w:szCs w:val="28"/>
            <w:u w:val="none"/>
            <w:lang w:val="en-US"/>
          </w:rPr>
          <w:t>://</w:t>
        </w:r>
        <w:r w:rsidR="007859AA" w:rsidRPr="008320C3">
          <w:rPr>
            <w:rStyle w:val="ac"/>
            <w:color w:val="000000" w:themeColor="text1"/>
            <w:sz w:val="28"/>
            <w:szCs w:val="28"/>
            <w:u w:val="none"/>
            <w:lang w:val="en-US"/>
          </w:rPr>
          <w:t>vmeda</w:t>
        </w:r>
        <w:r w:rsidR="007859AA" w:rsidRPr="00393101">
          <w:rPr>
            <w:rStyle w:val="ac"/>
            <w:color w:val="000000" w:themeColor="text1"/>
            <w:sz w:val="28"/>
            <w:szCs w:val="28"/>
            <w:u w:val="none"/>
            <w:lang w:val="en-US"/>
          </w:rPr>
          <w:t>.</w:t>
        </w:r>
        <w:r w:rsidR="007859AA" w:rsidRPr="008320C3">
          <w:rPr>
            <w:rStyle w:val="ac"/>
            <w:color w:val="000000" w:themeColor="text1"/>
            <w:sz w:val="28"/>
            <w:szCs w:val="28"/>
            <w:u w:val="none"/>
            <w:lang w:val="en-US"/>
          </w:rPr>
          <w:t>mil</w:t>
        </w:r>
        <w:r w:rsidR="007859AA" w:rsidRPr="00393101">
          <w:rPr>
            <w:rStyle w:val="ac"/>
            <w:color w:val="000000" w:themeColor="text1"/>
            <w:sz w:val="28"/>
            <w:szCs w:val="28"/>
            <w:u w:val="none"/>
            <w:lang w:val="en-US"/>
          </w:rPr>
          <w:t>.</w:t>
        </w:r>
        <w:r w:rsidR="007859AA" w:rsidRPr="008320C3">
          <w:rPr>
            <w:rStyle w:val="ac"/>
            <w:color w:val="000000" w:themeColor="text1"/>
            <w:sz w:val="28"/>
            <w:szCs w:val="28"/>
            <w:u w:val="none"/>
            <w:lang w:val="en-US"/>
          </w:rPr>
          <w:t>ru</w:t>
        </w:r>
        <w:r w:rsidR="007859AA" w:rsidRPr="00393101">
          <w:rPr>
            <w:rStyle w:val="ac"/>
            <w:color w:val="000000" w:themeColor="text1"/>
            <w:sz w:val="28"/>
            <w:szCs w:val="28"/>
            <w:u w:val="none"/>
            <w:lang w:val="en-US"/>
          </w:rPr>
          <w:t>/</w:t>
        </w:r>
        <w:r w:rsidR="007859AA" w:rsidRPr="008320C3">
          <w:rPr>
            <w:rStyle w:val="ac"/>
            <w:color w:val="000000" w:themeColor="text1"/>
            <w:sz w:val="28"/>
            <w:szCs w:val="28"/>
            <w:u w:val="none"/>
            <w:lang w:val="en-US"/>
          </w:rPr>
          <w:t>upload</w:t>
        </w:r>
        <w:r w:rsidR="007859AA" w:rsidRPr="00393101">
          <w:rPr>
            <w:rStyle w:val="ac"/>
            <w:color w:val="000000" w:themeColor="text1"/>
            <w:sz w:val="28"/>
            <w:szCs w:val="28"/>
            <w:u w:val="none"/>
            <w:lang w:val="en-US"/>
          </w:rPr>
          <w:t>/</w:t>
        </w:r>
        <w:r w:rsidR="007859AA" w:rsidRPr="008320C3">
          <w:rPr>
            <w:rStyle w:val="ac"/>
            <w:color w:val="000000" w:themeColor="text1"/>
            <w:sz w:val="28"/>
            <w:szCs w:val="28"/>
            <w:u w:val="none"/>
            <w:lang w:val="en-US"/>
          </w:rPr>
          <w:t>site</w:t>
        </w:r>
        <w:r w:rsidR="007859AA" w:rsidRPr="00393101">
          <w:rPr>
            <w:rStyle w:val="ac"/>
            <w:color w:val="000000" w:themeColor="text1"/>
            <w:sz w:val="28"/>
            <w:szCs w:val="28"/>
            <w:u w:val="none"/>
            <w:lang w:val="en-US"/>
          </w:rPr>
          <w:t>56/</w:t>
        </w:r>
        <w:r w:rsidR="007859AA" w:rsidRPr="008320C3">
          <w:rPr>
            <w:rStyle w:val="ac"/>
            <w:color w:val="000000" w:themeColor="text1"/>
            <w:sz w:val="28"/>
            <w:szCs w:val="28"/>
            <w:u w:val="none"/>
            <w:lang w:val="en-US"/>
          </w:rPr>
          <w:t>document</w:t>
        </w:r>
        <w:r w:rsidR="007859AA" w:rsidRPr="00393101">
          <w:rPr>
            <w:rStyle w:val="ac"/>
            <w:color w:val="000000" w:themeColor="text1"/>
            <w:sz w:val="28"/>
            <w:szCs w:val="28"/>
            <w:u w:val="none"/>
            <w:lang w:val="en-US"/>
          </w:rPr>
          <w:t>_</w:t>
        </w:r>
        <w:r w:rsidR="007859AA" w:rsidRPr="008320C3">
          <w:rPr>
            <w:rStyle w:val="ac"/>
            <w:color w:val="000000" w:themeColor="text1"/>
            <w:sz w:val="28"/>
            <w:szCs w:val="28"/>
            <w:u w:val="none"/>
            <w:lang w:val="en-US"/>
          </w:rPr>
          <w:t>file</w:t>
        </w:r>
        <w:r w:rsidR="007859AA" w:rsidRPr="00393101">
          <w:rPr>
            <w:rStyle w:val="ac"/>
            <w:color w:val="000000" w:themeColor="text1"/>
            <w:sz w:val="28"/>
            <w:szCs w:val="28"/>
            <w:u w:val="none"/>
            <w:lang w:val="en-US"/>
          </w:rPr>
          <w:t>/</w:t>
        </w:r>
        <w:r w:rsidR="007859AA" w:rsidRPr="008320C3">
          <w:rPr>
            <w:rStyle w:val="ac"/>
            <w:color w:val="000000" w:themeColor="text1"/>
            <w:sz w:val="28"/>
            <w:szCs w:val="28"/>
            <w:u w:val="none"/>
            <w:lang w:val="en-US"/>
          </w:rPr>
          <w:t>yXe</w:t>
        </w:r>
        <w:r w:rsidR="007859AA" w:rsidRPr="00393101">
          <w:rPr>
            <w:rStyle w:val="ac"/>
            <w:color w:val="000000" w:themeColor="text1"/>
            <w:sz w:val="28"/>
            <w:szCs w:val="28"/>
            <w:u w:val="none"/>
            <w:lang w:val="en-US"/>
          </w:rPr>
          <w:t>3</w:t>
        </w:r>
        <w:r w:rsidR="007859AA" w:rsidRPr="008320C3">
          <w:rPr>
            <w:rStyle w:val="ac"/>
            <w:color w:val="000000" w:themeColor="text1"/>
            <w:sz w:val="28"/>
            <w:szCs w:val="28"/>
            <w:u w:val="none"/>
            <w:lang w:val="en-US"/>
          </w:rPr>
          <w:t>JSqotR</w:t>
        </w:r>
        <w:r w:rsidR="007859AA" w:rsidRPr="00393101">
          <w:rPr>
            <w:rStyle w:val="ac"/>
            <w:color w:val="000000" w:themeColor="text1"/>
            <w:sz w:val="28"/>
            <w:szCs w:val="28"/>
            <w:u w:val="none"/>
            <w:lang w:val="en-US"/>
          </w:rPr>
          <w:t>.</w:t>
        </w:r>
        <w:r w:rsidR="007859AA" w:rsidRPr="008320C3">
          <w:rPr>
            <w:rStyle w:val="ac"/>
            <w:color w:val="000000" w:themeColor="text1"/>
            <w:sz w:val="28"/>
            <w:szCs w:val="28"/>
            <w:u w:val="none"/>
            <w:lang w:val="en-US"/>
          </w:rPr>
          <w:t>pdf</w:t>
        </w:r>
      </w:hyperlink>
      <w:r w:rsidR="007859AA" w:rsidRPr="00393101">
        <w:rPr>
          <w:color w:val="000000" w:themeColor="text1"/>
          <w:sz w:val="28"/>
          <w:szCs w:val="28"/>
          <w:lang w:val="en-US"/>
        </w:rPr>
        <w:t xml:space="preserve">. </w:t>
      </w:r>
      <w:r w:rsidR="007859AA" w:rsidRPr="008320C3">
        <w:rPr>
          <w:color w:val="000000" w:themeColor="text1"/>
          <w:sz w:val="28"/>
          <w:szCs w:val="28"/>
        </w:rPr>
        <w:t>Ссылка активна 14.01.2019.</w:t>
      </w:r>
    </w:p>
    <w:p w:rsidR="00426299" w:rsidRPr="008320C3" w:rsidRDefault="00205BB3" w:rsidP="008267EC">
      <w:pPr>
        <w:pStyle w:val="ab"/>
        <w:numPr>
          <w:ilvl w:val="0"/>
          <w:numId w:val="2"/>
        </w:numPr>
        <w:spacing w:before="0" w:beforeAutospacing="0" w:after="0" w:afterAutospacing="0" w:line="360" w:lineRule="auto"/>
        <w:ind w:left="0" w:firstLine="0"/>
        <w:jc w:val="both"/>
        <w:rPr>
          <w:color w:val="000000" w:themeColor="text1"/>
          <w:sz w:val="28"/>
          <w:szCs w:val="28"/>
          <w:lang w:val="en-US"/>
        </w:rPr>
      </w:pPr>
      <w:r w:rsidRPr="008320C3">
        <w:rPr>
          <w:color w:val="000000" w:themeColor="text1"/>
          <w:sz w:val="28"/>
          <w:szCs w:val="28"/>
          <w:lang w:val="en-US"/>
        </w:rPr>
        <w:t xml:space="preserve">Garcia R., Brage M., </w:t>
      </w:r>
      <w:proofErr w:type="spellStart"/>
      <w:r w:rsidRPr="008320C3">
        <w:rPr>
          <w:color w:val="000000" w:themeColor="text1"/>
          <w:sz w:val="28"/>
          <w:szCs w:val="28"/>
          <w:lang w:val="en-US"/>
        </w:rPr>
        <w:t>Moolhuyzen</w:t>
      </w:r>
      <w:proofErr w:type="spellEnd"/>
      <w:r w:rsidRPr="008320C3">
        <w:rPr>
          <w:color w:val="000000" w:themeColor="text1"/>
          <w:sz w:val="28"/>
          <w:szCs w:val="28"/>
          <w:lang w:val="en-US"/>
        </w:rPr>
        <w:t xml:space="preserve"> E., Granger C., </w:t>
      </w:r>
      <w:proofErr w:type="spellStart"/>
      <w:r w:rsidRPr="008320C3">
        <w:rPr>
          <w:color w:val="000000" w:themeColor="text1"/>
          <w:sz w:val="28"/>
          <w:szCs w:val="28"/>
          <w:lang w:val="en-US"/>
        </w:rPr>
        <w:t>Denehy</w:t>
      </w:r>
      <w:proofErr w:type="spellEnd"/>
      <w:r w:rsidRPr="008320C3">
        <w:rPr>
          <w:color w:val="000000" w:themeColor="text1"/>
          <w:sz w:val="28"/>
          <w:szCs w:val="28"/>
          <w:lang w:val="en-US"/>
        </w:rPr>
        <w:t xml:space="preserve"> L. Functional and postoperative outcomes after preoperative exercise training in patients with lung cancer: a syste</w:t>
      </w:r>
      <w:r w:rsidR="00426299" w:rsidRPr="008320C3">
        <w:rPr>
          <w:color w:val="000000" w:themeColor="text1"/>
          <w:sz w:val="28"/>
          <w:szCs w:val="28"/>
          <w:lang w:val="en-US"/>
        </w:rPr>
        <w:t>matic review and meta-analysis.</w:t>
      </w:r>
      <w:r w:rsidRPr="008320C3">
        <w:rPr>
          <w:color w:val="000000" w:themeColor="text1"/>
          <w:sz w:val="28"/>
          <w:szCs w:val="28"/>
          <w:lang w:val="en-US"/>
        </w:rPr>
        <w:t xml:space="preserve"> </w:t>
      </w:r>
      <w:r w:rsidR="00426299" w:rsidRPr="008320C3">
        <w:rPr>
          <w:color w:val="000000" w:themeColor="text1"/>
          <w:sz w:val="28"/>
          <w:szCs w:val="28"/>
          <w:lang w:val="en-US"/>
        </w:rPr>
        <w:t xml:space="preserve">Interact Cardiovasc </w:t>
      </w:r>
      <w:proofErr w:type="spellStart"/>
      <w:r w:rsidR="00426299" w:rsidRPr="008320C3">
        <w:rPr>
          <w:color w:val="000000" w:themeColor="text1"/>
          <w:sz w:val="28"/>
          <w:szCs w:val="28"/>
          <w:lang w:val="en-US"/>
        </w:rPr>
        <w:t>Thorac</w:t>
      </w:r>
      <w:proofErr w:type="spellEnd"/>
      <w:r w:rsidR="00426299" w:rsidRPr="008320C3">
        <w:rPr>
          <w:color w:val="000000" w:themeColor="text1"/>
          <w:sz w:val="28"/>
          <w:szCs w:val="28"/>
          <w:lang w:val="en-US"/>
        </w:rPr>
        <w:t xml:space="preserve"> Surg. 2016 Sep;23(3):486-97. </w:t>
      </w:r>
      <w:proofErr w:type="spellStart"/>
      <w:r w:rsidR="00426299" w:rsidRPr="008320C3">
        <w:rPr>
          <w:color w:val="000000" w:themeColor="text1"/>
          <w:sz w:val="28"/>
          <w:szCs w:val="28"/>
          <w:lang w:val="en-US"/>
        </w:rPr>
        <w:t>doi</w:t>
      </w:r>
      <w:proofErr w:type="spellEnd"/>
      <w:r w:rsidR="00426299" w:rsidRPr="008320C3">
        <w:rPr>
          <w:color w:val="000000" w:themeColor="text1"/>
          <w:sz w:val="28"/>
          <w:szCs w:val="28"/>
          <w:lang w:val="en-US"/>
        </w:rPr>
        <w:t>: 10.1093/</w:t>
      </w:r>
      <w:proofErr w:type="spellStart"/>
      <w:r w:rsidR="00426299" w:rsidRPr="008320C3">
        <w:rPr>
          <w:color w:val="000000" w:themeColor="text1"/>
          <w:sz w:val="28"/>
          <w:szCs w:val="28"/>
          <w:lang w:val="en-US"/>
        </w:rPr>
        <w:t>icvts</w:t>
      </w:r>
      <w:proofErr w:type="spellEnd"/>
      <w:r w:rsidR="00426299" w:rsidRPr="008320C3">
        <w:rPr>
          <w:color w:val="000000" w:themeColor="text1"/>
          <w:sz w:val="28"/>
          <w:szCs w:val="28"/>
          <w:lang w:val="en-US"/>
        </w:rPr>
        <w:t xml:space="preserve">/ivw152. </w:t>
      </w:r>
      <w:proofErr w:type="spellStart"/>
      <w:r w:rsidR="00426299" w:rsidRPr="008320C3">
        <w:rPr>
          <w:color w:val="000000" w:themeColor="text1"/>
          <w:sz w:val="28"/>
          <w:szCs w:val="28"/>
          <w:lang w:val="en-US"/>
        </w:rPr>
        <w:t>Epub</w:t>
      </w:r>
      <w:proofErr w:type="spellEnd"/>
      <w:r w:rsidR="00426299" w:rsidRPr="008320C3">
        <w:rPr>
          <w:color w:val="000000" w:themeColor="text1"/>
          <w:sz w:val="28"/>
          <w:szCs w:val="28"/>
          <w:lang w:val="en-US"/>
        </w:rPr>
        <w:t xml:space="preserve"> 2016 May 25. </w:t>
      </w:r>
    </w:p>
    <w:p w:rsidR="00540B8E" w:rsidRDefault="00A87362" w:rsidP="008267EC">
      <w:pPr>
        <w:pStyle w:val="ab"/>
        <w:numPr>
          <w:ilvl w:val="0"/>
          <w:numId w:val="2"/>
        </w:numPr>
        <w:spacing w:before="0" w:beforeAutospacing="0" w:after="0" w:afterAutospacing="0" w:line="360" w:lineRule="auto"/>
        <w:ind w:left="0" w:firstLine="0"/>
        <w:jc w:val="both"/>
        <w:rPr>
          <w:color w:val="000000" w:themeColor="text1"/>
          <w:sz w:val="28"/>
          <w:szCs w:val="28"/>
          <w:lang w:val="en-US"/>
        </w:rPr>
      </w:pPr>
      <w:r w:rsidRPr="008320C3">
        <w:rPr>
          <w:color w:val="000000" w:themeColor="text1"/>
          <w:sz w:val="28"/>
          <w:szCs w:val="28"/>
          <w:lang w:val="en-US"/>
        </w:rPr>
        <w:t>Hai-Yong C., Shi-</w:t>
      </w:r>
      <w:proofErr w:type="spellStart"/>
      <w:r w:rsidRPr="008320C3">
        <w:rPr>
          <w:color w:val="000000" w:themeColor="text1"/>
          <w:sz w:val="28"/>
          <w:szCs w:val="28"/>
          <w:lang w:val="en-US"/>
        </w:rPr>
        <w:t>Guang</w:t>
      </w:r>
      <w:proofErr w:type="spellEnd"/>
      <w:r w:rsidRPr="008320C3">
        <w:rPr>
          <w:color w:val="000000" w:themeColor="text1"/>
          <w:sz w:val="28"/>
          <w:szCs w:val="28"/>
          <w:lang w:val="en-US"/>
        </w:rPr>
        <w:t xml:space="preserve"> L., Cho W., Zhang-Jin Z. The role of acupoint stimulation as an adjunct therapy for lung cancer: a syst</w:t>
      </w:r>
      <w:r w:rsidR="00426299" w:rsidRPr="008320C3">
        <w:rPr>
          <w:color w:val="000000" w:themeColor="text1"/>
          <w:sz w:val="28"/>
          <w:szCs w:val="28"/>
          <w:lang w:val="en-US"/>
        </w:rPr>
        <w:t xml:space="preserve">ematic review and meta-analysis. </w:t>
      </w:r>
      <w:hyperlink r:id="rId28" w:tooltip="BMC complementary and alternative medicine." w:history="1">
        <w:r w:rsidR="00426299" w:rsidRPr="008320C3">
          <w:rPr>
            <w:rStyle w:val="ac"/>
            <w:color w:val="000000" w:themeColor="text1"/>
            <w:sz w:val="28"/>
            <w:szCs w:val="28"/>
            <w:u w:val="none"/>
            <w:lang w:val="en-US"/>
          </w:rPr>
          <w:t xml:space="preserve">BMC Complement </w:t>
        </w:r>
        <w:proofErr w:type="spellStart"/>
        <w:r w:rsidR="00426299" w:rsidRPr="008320C3">
          <w:rPr>
            <w:rStyle w:val="ac"/>
            <w:color w:val="000000" w:themeColor="text1"/>
            <w:sz w:val="28"/>
            <w:szCs w:val="28"/>
            <w:u w:val="none"/>
            <w:lang w:val="en-US"/>
          </w:rPr>
          <w:t>Altern</w:t>
        </w:r>
        <w:proofErr w:type="spellEnd"/>
        <w:r w:rsidR="00426299" w:rsidRPr="008320C3">
          <w:rPr>
            <w:rStyle w:val="ac"/>
            <w:color w:val="000000" w:themeColor="text1"/>
            <w:sz w:val="28"/>
            <w:szCs w:val="28"/>
            <w:u w:val="none"/>
            <w:lang w:val="en-US"/>
          </w:rPr>
          <w:t xml:space="preserve"> Med.</w:t>
        </w:r>
      </w:hyperlink>
      <w:r w:rsidR="00426299" w:rsidRPr="008320C3">
        <w:rPr>
          <w:color w:val="000000" w:themeColor="text1"/>
          <w:sz w:val="28"/>
          <w:szCs w:val="28"/>
          <w:lang w:val="en-US"/>
        </w:rPr>
        <w:t xml:space="preserve"> 2013 Dec </w:t>
      </w:r>
      <w:proofErr w:type="gramStart"/>
      <w:r w:rsidR="00426299" w:rsidRPr="008320C3">
        <w:rPr>
          <w:color w:val="000000" w:themeColor="text1"/>
          <w:sz w:val="28"/>
          <w:szCs w:val="28"/>
          <w:lang w:val="en-US"/>
        </w:rPr>
        <w:t>17;13:362</w:t>
      </w:r>
      <w:proofErr w:type="gramEnd"/>
      <w:r w:rsidR="00426299" w:rsidRPr="008320C3">
        <w:rPr>
          <w:color w:val="000000" w:themeColor="text1"/>
          <w:sz w:val="28"/>
          <w:szCs w:val="28"/>
          <w:lang w:val="en-US"/>
        </w:rPr>
        <w:t xml:space="preserve">. </w:t>
      </w:r>
      <w:proofErr w:type="spellStart"/>
      <w:r w:rsidR="00426299" w:rsidRPr="008320C3">
        <w:rPr>
          <w:color w:val="000000" w:themeColor="text1"/>
          <w:sz w:val="28"/>
          <w:szCs w:val="28"/>
          <w:lang w:val="en-US"/>
        </w:rPr>
        <w:t>doi</w:t>
      </w:r>
      <w:proofErr w:type="spellEnd"/>
      <w:r w:rsidR="00426299" w:rsidRPr="008320C3">
        <w:rPr>
          <w:color w:val="000000" w:themeColor="text1"/>
          <w:sz w:val="28"/>
          <w:szCs w:val="28"/>
          <w:lang w:val="en-US"/>
        </w:rPr>
        <w:t>: 10.1186/1472-6882-13-362.</w:t>
      </w:r>
      <w:r w:rsidRPr="008320C3">
        <w:rPr>
          <w:color w:val="000000" w:themeColor="text1"/>
          <w:sz w:val="28"/>
          <w:szCs w:val="28"/>
          <w:lang w:val="en-US"/>
        </w:rPr>
        <w:t xml:space="preserve"> </w:t>
      </w:r>
    </w:p>
    <w:p w:rsidR="00426299" w:rsidRPr="00540B8E" w:rsidRDefault="00A87362" w:rsidP="008267EC">
      <w:pPr>
        <w:pStyle w:val="ab"/>
        <w:numPr>
          <w:ilvl w:val="0"/>
          <w:numId w:val="2"/>
        </w:numPr>
        <w:spacing w:before="0" w:beforeAutospacing="0" w:after="0" w:afterAutospacing="0" w:line="360" w:lineRule="auto"/>
        <w:ind w:left="0" w:firstLine="0"/>
        <w:jc w:val="both"/>
        <w:rPr>
          <w:color w:val="000000" w:themeColor="text1"/>
          <w:sz w:val="28"/>
          <w:szCs w:val="28"/>
          <w:lang w:val="en-US"/>
        </w:rPr>
      </w:pPr>
      <w:r w:rsidRPr="00540B8E">
        <w:rPr>
          <w:color w:val="000000" w:themeColor="text1"/>
          <w:sz w:val="28"/>
          <w:szCs w:val="28"/>
          <w:lang w:val="en-US"/>
        </w:rPr>
        <w:t>Deng G., Rausch S., Jones L., Gulati A., Kumar N., Greenlee H., et</w:t>
      </w:r>
      <w:r w:rsidR="00161931" w:rsidRPr="00540B8E">
        <w:rPr>
          <w:color w:val="000000" w:themeColor="text1"/>
          <w:sz w:val="28"/>
          <w:szCs w:val="28"/>
          <w:lang w:val="en-US"/>
        </w:rPr>
        <w:t xml:space="preserve"> </w:t>
      </w:r>
      <w:r w:rsidRPr="00540B8E">
        <w:rPr>
          <w:color w:val="000000" w:themeColor="text1"/>
          <w:sz w:val="28"/>
          <w:szCs w:val="28"/>
          <w:lang w:val="en-US"/>
        </w:rPr>
        <w:t xml:space="preserve">al. </w:t>
      </w:r>
      <w:r w:rsidRPr="00540B8E">
        <w:rPr>
          <w:bCs/>
          <w:color w:val="000000" w:themeColor="text1"/>
          <w:sz w:val="28"/>
          <w:szCs w:val="28"/>
          <w:lang w:val="en-US"/>
        </w:rPr>
        <w:t>Diagnosis and Management of Lung Cancer, 3rd ed: American College of Chest Physicians Evidence-Based Clinical Practice Guidelines</w:t>
      </w:r>
      <w:r w:rsidR="00426299" w:rsidRPr="00540B8E">
        <w:rPr>
          <w:bCs/>
          <w:color w:val="000000" w:themeColor="text1"/>
          <w:sz w:val="28"/>
          <w:szCs w:val="28"/>
          <w:lang w:val="en-US"/>
        </w:rPr>
        <w:t>.</w:t>
      </w:r>
      <w:r w:rsidRPr="00540B8E">
        <w:rPr>
          <w:bCs/>
          <w:color w:val="000000" w:themeColor="text1"/>
          <w:sz w:val="28"/>
          <w:szCs w:val="28"/>
          <w:lang w:val="en-US"/>
        </w:rPr>
        <w:t xml:space="preserve"> </w:t>
      </w:r>
      <w:hyperlink r:id="rId29" w:tooltip="Chest." w:history="1">
        <w:r w:rsidR="00426299" w:rsidRPr="005B2377">
          <w:rPr>
            <w:rStyle w:val="ac"/>
            <w:color w:val="000000" w:themeColor="text1"/>
            <w:sz w:val="28"/>
            <w:szCs w:val="28"/>
            <w:u w:val="none"/>
            <w:lang w:val="en-US"/>
          </w:rPr>
          <w:t>Chest.</w:t>
        </w:r>
      </w:hyperlink>
      <w:r w:rsidR="00426299" w:rsidRPr="005B2377">
        <w:rPr>
          <w:color w:val="000000" w:themeColor="text1"/>
          <w:sz w:val="28"/>
          <w:szCs w:val="28"/>
          <w:lang w:val="en-US"/>
        </w:rPr>
        <w:t xml:space="preserve"> </w:t>
      </w:r>
      <w:r w:rsidR="00426299" w:rsidRPr="00540B8E">
        <w:rPr>
          <w:color w:val="000000" w:themeColor="text1"/>
          <w:sz w:val="28"/>
          <w:szCs w:val="28"/>
        </w:rPr>
        <w:t xml:space="preserve">2013 May;143(5 </w:t>
      </w:r>
      <w:proofErr w:type="spellStart"/>
      <w:r w:rsidR="00426299" w:rsidRPr="00540B8E">
        <w:rPr>
          <w:color w:val="000000" w:themeColor="text1"/>
          <w:sz w:val="28"/>
          <w:szCs w:val="28"/>
        </w:rPr>
        <w:t>Suppl</w:t>
      </w:r>
      <w:proofErr w:type="spellEnd"/>
      <w:proofErr w:type="gramStart"/>
      <w:r w:rsidR="00426299" w:rsidRPr="00540B8E">
        <w:rPr>
          <w:color w:val="000000" w:themeColor="text1"/>
          <w:sz w:val="28"/>
          <w:szCs w:val="28"/>
        </w:rPr>
        <w:t>):e</w:t>
      </w:r>
      <w:proofErr w:type="gramEnd"/>
      <w:r w:rsidR="00426299" w:rsidRPr="00540B8E">
        <w:rPr>
          <w:color w:val="000000" w:themeColor="text1"/>
          <w:sz w:val="28"/>
          <w:szCs w:val="28"/>
        </w:rPr>
        <w:t xml:space="preserve">420S-e436S. </w:t>
      </w:r>
      <w:proofErr w:type="spellStart"/>
      <w:r w:rsidR="00426299" w:rsidRPr="00540B8E">
        <w:rPr>
          <w:color w:val="000000" w:themeColor="text1"/>
          <w:sz w:val="28"/>
          <w:szCs w:val="28"/>
        </w:rPr>
        <w:t>doi</w:t>
      </w:r>
      <w:proofErr w:type="spellEnd"/>
      <w:r w:rsidR="00426299" w:rsidRPr="00540B8E">
        <w:rPr>
          <w:color w:val="000000" w:themeColor="text1"/>
          <w:sz w:val="28"/>
          <w:szCs w:val="28"/>
        </w:rPr>
        <w:t>: 10.1378/chest.12-2364.</w:t>
      </w:r>
    </w:p>
    <w:p w:rsidR="00EC5F86" w:rsidRPr="008320C3" w:rsidRDefault="00426299" w:rsidP="008267EC">
      <w:pPr>
        <w:pStyle w:val="ab"/>
        <w:numPr>
          <w:ilvl w:val="0"/>
          <w:numId w:val="2"/>
        </w:numPr>
        <w:spacing w:before="0" w:beforeAutospacing="0" w:after="0" w:afterAutospacing="0" w:line="360" w:lineRule="auto"/>
        <w:ind w:left="0" w:firstLine="0"/>
        <w:jc w:val="both"/>
        <w:rPr>
          <w:color w:val="000000" w:themeColor="text1"/>
          <w:sz w:val="28"/>
          <w:szCs w:val="28"/>
          <w:lang w:val="en-US"/>
        </w:rPr>
      </w:pPr>
      <w:r w:rsidRPr="008320C3">
        <w:rPr>
          <w:color w:val="000000" w:themeColor="text1"/>
          <w:sz w:val="28"/>
          <w:szCs w:val="28"/>
          <w:lang w:val="en-US"/>
        </w:rPr>
        <w:lastRenderedPageBreak/>
        <w:t xml:space="preserve"> </w:t>
      </w:r>
      <w:r w:rsidR="00EC5F86" w:rsidRPr="008320C3">
        <w:rPr>
          <w:color w:val="000000" w:themeColor="text1"/>
          <w:sz w:val="28"/>
          <w:szCs w:val="28"/>
          <w:lang w:val="en-US"/>
        </w:rPr>
        <w:t xml:space="preserve">Hilliard R. </w:t>
      </w:r>
      <w:r w:rsidR="00EC5F86" w:rsidRPr="008320C3">
        <w:rPr>
          <w:bCs/>
          <w:color w:val="000000" w:themeColor="text1"/>
          <w:sz w:val="28"/>
          <w:szCs w:val="28"/>
          <w:lang w:val="en-US"/>
        </w:rPr>
        <w:t>Music therapy in hospice and palliative care:</w:t>
      </w:r>
      <w:r w:rsidR="00D54024" w:rsidRPr="008320C3">
        <w:rPr>
          <w:bCs/>
          <w:color w:val="000000" w:themeColor="text1"/>
          <w:sz w:val="28"/>
          <w:szCs w:val="28"/>
          <w:lang w:val="en-US"/>
        </w:rPr>
        <w:t xml:space="preserve"> a review of the empirical data. </w:t>
      </w:r>
      <w:hyperlink r:id="rId30" w:tooltip="Evidence-based complementary and alternative medicine : eCAM." w:history="1">
        <w:proofErr w:type="spellStart"/>
        <w:r w:rsidR="00D54024" w:rsidRPr="008320C3">
          <w:rPr>
            <w:rStyle w:val="ac"/>
            <w:color w:val="000000" w:themeColor="text1"/>
            <w:sz w:val="28"/>
            <w:szCs w:val="28"/>
            <w:u w:val="none"/>
          </w:rPr>
          <w:t>Evid</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Based</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Complement</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Alternat</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Med</w:t>
        </w:r>
        <w:proofErr w:type="spellEnd"/>
        <w:r w:rsidR="00D54024" w:rsidRPr="008320C3">
          <w:rPr>
            <w:rStyle w:val="ac"/>
            <w:color w:val="000000" w:themeColor="text1"/>
            <w:sz w:val="28"/>
            <w:szCs w:val="28"/>
            <w:u w:val="none"/>
          </w:rPr>
          <w:t>.</w:t>
        </w:r>
      </w:hyperlink>
      <w:r w:rsidR="00D54024" w:rsidRPr="008320C3">
        <w:rPr>
          <w:color w:val="000000" w:themeColor="text1"/>
          <w:sz w:val="28"/>
          <w:szCs w:val="28"/>
        </w:rPr>
        <w:t xml:space="preserve"> 2005 Jun;2(2):173-178. </w:t>
      </w:r>
      <w:proofErr w:type="spellStart"/>
      <w:r w:rsidR="00D54024" w:rsidRPr="008320C3">
        <w:rPr>
          <w:color w:val="000000" w:themeColor="text1"/>
          <w:sz w:val="28"/>
          <w:szCs w:val="28"/>
        </w:rPr>
        <w:t>Epub</w:t>
      </w:r>
      <w:proofErr w:type="spellEnd"/>
      <w:r w:rsidR="00D54024" w:rsidRPr="008320C3">
        <w:rPr>
          <w:color w:val="000000" w:themeColor="text1"/>
          <w:sz w:val="28"/>
          <w:szCs w:val="28"/>
        </w:rPr>
        <w:t xml:space="preserve"> 2005 </w:t>
      </w:r>
      <w:proofErr w:type="spellStart"/>
      <w:r w:rsidR="00D54024" w:rsidRPr="008320C3">
        <w:rPr>
          <w:color w:val="000000" w:themeColor="text1"/>
          <w:sz w:val="28"/>
          <w:szCs w:val="28"/>
        </w:rPr>
        <w:t>Apr</w:t>
      </w:r>
      <w:proofErr w:type="spellEnd"/>
      <w:r w:rsidR="00D54024" w:rsidRPr="008320C3">
        <w:rPr>
          <w:color w:val="000000" w:themeColor="text1"/>
          <w:sz w:val="28"/>
          <w:szCs w:val="28"/>
        </w:rPr>
        <w:t xml:space="preserve"> 7.</w:t>
      </w:r>
    </w:p>
    <w:p w:rsidR="00161931" w:rsidRPr="008320C3" w:rsidRDefault="00161931" w:rsidP="008267EC">
      <w:pPr>
        <w:pStyle w:val="ab"/>
        <w:numPr>
          <w:ilvl w:val="0"/>
          <w:numId w:val="2"/>
        </w:numPr>
        <w:spacing w:before="0" w:beforeAutospacing="0" w:after="0" w:afterAutospacing="0" w:line="360" w:lineRule="auto"/>
        <w:ind w:left="0" w:firstLine="0"/>
        <w:jc w:val="both"/>
        <w:rPr>
          <w:color w:val="000000" w:themeColor="text1"/>
          <w:sz w:val="28"/>
          <w:szCs w:val="28"/>
          <w:lang w:val="en-US"/>
        </w:rPr>
      </w:pPr>
      <w:proofErr w:type="spellStart"/>
      <w:r w:rsidRPr="008320C3">
        <w:rPr>
          <w:color w:val="000000" w:themeColor="text1"/>
          <w:sz w:val="28"/>
          <w:szCs w:val="28"/>
          <w:lang w:val="en-US"/>
        </w:rPr>
        <w:t>Imperatori</w:t>
      </w:r>
      <w:proofErr w:type="spellEnd"/>
      <w:r w:rsidRPr="008320C3">
        <w:rPr>
          <w:color w:val="000000" w:themeColor="text1"/>
          <w:sz w:val="28"/>
          <w:szCs w:val="28"/>
          <w:lang w:val="en-US"/>
        </w:rPr>
        <w:t xml:space="preserve"> A., Grande</w:t>
      </w:r>
      <w:r w:rsidRPr="008320C3">
        <w:rPr>
          <w:color w:val="000000" w:themeColor="text1"/>
          <w:position w:val="8"/>
          <w:sz w:val="28"/>
          <w:szCs w:val="28"/>
          <w:lang w:val="en-US"/>
        </w:rPr>
        <w:t xml:space="preserve"> </w:t>
      </w:r>
      <w:r w:rsidRPr="008320C3">
        <w:rPr>
          <w:color w:val="000000" w:themeColor="text1"/>
          <w:sz w:val="28"/>
          <w:szCs w:val="28"/>
          <w:lang w:val="en-US"/>
        </w:rPr>
        <w:t xml:space="preserve">A., Castiglioni M., </w:t>
      </w:r>
      <w:proofErr w:type="spellStart"/>
      <w:r w:rsidRPr="008320C3">
        <w:rPr>
          <w:color w:val="000000" w:themeColor="text1"/>
          <w:sz w:val="28"/>
          <w:szCs w:val="28"/>
          <w:lang w:val="en-US"/>
        </w:rPr>
        <w:t>Gasperini</w:t>
      </w:r>
      <w:proofErr w:type="spellEnd"/>
      <w:r w:rsidRPr="008320C3">
        <w:rPr>
          <w:color w:val="000000" w:themeColor="text1"/>
          <w:sz w:val="28"/>
          <w:szCs w:val="28"/>
          <w:lang w:val="en-US"/>
        </w:rPr>
        <w:t xml:space="preserve"> L., </w:t>
      </w:r>
      <w:proofErr w:type="spellStart"/>
      <w:r w:rsidRPr="008320C3">
        <w:rPr>
          <w:color w:val="000000" w:themeColor="text1"/>
          <w:sz w:val="28"/>
          <w:szCs w:val="28"/>
          <w:lang w:val="en-US"/>
        </w:rPr>
        <w:t>Faini</w:t>
      </w:r>
      <w:proofErr w:type="spellEnd"/>
      <w:r w:rsidRPr="008320C3">
        <w:rPr>
          <w:color w:val="000000" w:themeColor="text1"/>
          <w:sz w:val="28"/>
          <w:szCs w:val="28"/>
          <w:lang w:val="en-US"/>
        </w:rPr>
        <w:t xml:space="preserve"> A., </w:t>
      </w:r>
      <w:proofErr w:type="spellStart"/>
      <w:r w:rsidRPr="008320C3">
        <w:rPr>
          <w:color w:val="000000" w:themeColor="text1"/>
          <w:sz w:val="28"/>
          <w:szCs w:val="28"/>
          <w:lang w:val="en-US"/>
        </w:rPr>
        <w:t>Spampatti</w:t>
      </w:r>
      <w:proofErr w:type="spellEnd"/>
      <w:r w:rsidRPr="008320C3">
        <w:rPr>
          <w:color w:val="000000" w:themeColor="text1"/>
          <w:position w:val="8"/>
          <w:sz w:val="28"/>
          <w:szCs w:val="28"/>
          <w:lang w:val="en-US"/>
        </w:rPr>
        <w:t xml:space="preserve"> </w:t>
      </w:r>
      <w:r w:rsidRPr="008320C3">
        <w:rPr>
          <w:color w:val="000000" w:themeColor="text1"/>
          <w:sz w:val="28"/>
          <w:szCs w:val="28"/>
          <w:lang w:val="en-US"/>
        </w:rPr>
        <w:t>S., et al. Chest pain control with kinesiology taping after lobectomy for lung cancer: initial results of a randomized placebo-controlled study</w:t>
      </w:r>
      <w:r w:rsidR="00D54024" w:rsidRPr="008320C3">
        <w:rPr>
          <w:color w:val="000000" w:themeColor="text1"/>
          <w:sz w:val="28"/>
          <w:szCs w:val="28"/>
          <w:lang w:val="en-US"/>
        </w:rPr>
        <w:t xml:space="preserve">. </w:t>
      </w:r>
      <w:hyperlink r:id="rId31" w:tooltip="Interactive cardiovascular and thoracic surgery." w:history="1">
        <w:r w:rsidR="00D54024" w:rsidRPr="008320C3">
          <w:rPr>
            <w:rStyle w:val="ac"/>
            <w:color w:val="000000" w:themeColor="text1"/>
            <w:sz w:val="28"/>
            <w:szCs w:val="28"/>
            <w:u w:val="none"/>
            <w:lang w:val="en-US"/>
          </w:rPr>
          <w:t xml:space="preserve">Interact Cardiovasc </w:t>
        </w:r>
        <w:proofErr w:type="spellStart"/>
        <w:r w:rsidR="00D54024" w:rsidRPr="008320C3">
          <w:rPr>
            <w:rStyle w:val="ac"/>
            <w:color w:val="000000" w:themeColor="text1"/>
            <w:sz w:val="28"/>
            <w:szCs w:val="28"/>
            <w:u w:val="none"/>
            <w:lang w:val="en-US"/>
          </w:rPr>
          <w:t>Thorac</w:t>
        </w:r>
        <w:proofErr w:type="spellEnd"/>
        <w:r w:rsidR="00D54024" w:rsidRPr="008320C3">
          <w:rPr>
            <w:rStyle w:val="ac"/>
            <w:color w:val="000000" w:themeColor="text1"/>
            <w:sz w:val="28"/>
            <w:szCs w:val="28"/>
            <w:u w:val="none"/>
            <w:lang w:val="en-US"/>
          </w:rPr>
          <w:t xml:space="preserve"> Surg.</w:t>
        </w:r>
      </w:hyperlink>
      <w:r w:rsidR="00D54024" w:rsidRPr="008320C3">
        <w:rPr>
          <w:color w:val="000000" w:themeColor="text1"/>
          <w:sz w:val="28"/>
          <w:szCs w:val="28"/>
          <w:lang w:val="en-US"/>
        </w:rPr>
        <w:t xml:space="preserve"> 2016 Aug;23(2):223-30. </w:t>
      </w:r>
      <w:proofErr w:type="spellStart"/>
      <w:r w:rsidR="00D54024" w:rsidRPr="008320C3">
        <w:rPr>
          <w:color w:val="000000" w:themeColor="text1"/>
          <w:sz w:val="28"/>
          <w:szCs w:val="28"/>
          <w:lang w:val="en-US"/>
        </w:rPr>
        <w:t>doi</w:t>
      </w:r>
      <w:proofErr w:type="spellEnd"/>
      <w:r w:rsidR="00D54024" w:rsidRPr="008320C3">
        <w:rPr>
          <w:color w:val="000000" w:themeColor="text1"/>
          <w:sz w:val="28"/>
          <w:szCs w:val="28"/>
          <w:lang w:val="en-US"/>
        </w:rPr>
        <w:t>: 10.1093/</w:t>
      </w:r>
      <w:proofErr w:type="spellStart"/>
      <w:r w:rsidR="00D54024" w:rsidRPr="008320C3">
        <w:rPr>
          <w:color w:val="000000" w:themeColor="text1"/>
          <w:sz w:val="28"/>
          <w:szCs w:val="28"/>
          <w:lang w:val="en-US"/>
        </w:rPr>
        <w:t>icvts</w:t>
      </w:r>
      <w:proofErr w:type="spellEnd"/>
      <w:r w:rsidR="00D54024" w:rsidRPr="008320C3">
        <w:rPr>
          <w:color w:val="000000" w:themeColor="text1"/>
          <w:sz w:val="28"/>
          <w:szCs w:val="28"/>
          <w:lang w:val="en-US"/>
        </w:rPr>
        <w:t xml:space="preserve">/ivw110. </w:t>
      </w:r>
      <w:proofErr w:type="spellStart"/>
      <w:r w:rsidR="00D54024" w:rsidRPr="008320C3">
        <w:rPr>
          <w:color w:val="000000" w:themeColor="text1"/>
          <w:sz w:val="28"/>
          <w:szCs w:val="28"/>
          <w:lang w:val="en-US"/>
        </w:rPr>
        <w:t>Epub</w:t>
      </w:r>
      <w:proofErr w:type="spellEnd"/>
      <w:r w:rsidR="00D54024" w:rsidRPr="008320C3">
        <w:rPr>
          <w:color w:val="000000" w:themeColor="text1"/>
          <w:sz w:val="28"/>
          <w:szCs w:val="28"/>
          <w:lang w:val="en-US"/>
        </w:rPr>
        <w:t xml:space="preserve"> 2016 Apr 29.</w:t>
      </w:r>
    </w:p>
    <w:p w:rsidR="00161931" w:rsidRPr="008320C3" w:rsidRDefault="007D571B" w:rsidP="008267EC">
      <w:pPr>
        <w:pStyle w:val="ab"/>
        <w:numPr>
          <w:ilvl w:val="0"/>
          <w:numId w:val="2"/>
        </w:numPr>
        <w:spacing w:before="0" w:beforeAutospacing="0" w:after="0" w:afterAutospacing="0" w:line="360" w:lineRule="auto"/>
        <w:ind w:left="0" w:firstLine="0"/>
        <w:jc w:val="both"/>
        <w:rPr>
          <w:color w:val="000000" w:themeColor="text1"/>
          <w:sz w:val="28"/>
          <w:szCs w:val="28"/>
          <w:lang w:val="en-US"/>
        </w:rPr>
      </w:pPr>
      <w:hyperlink r:id="rId32" w:history="1">
        <w:r w:rsidR="00D54024" w:rsidRPr="008320C3">
          <w:rPr>
            <w:rStyle w:val="ac"/>
            <w:color w:val="000000" w:themeColor="text1"/>
            <w:sz w:val="28"/>
            <w:szCs w:val="28"/>
            <w:u w:val="none"/>
            <w:lang w:val="en-US"/>
          </w:rPr>
          <w:t>Park H</w:t>
        </w:r>
      </w:hyperlink>
      <w:r w:rsidR="00D54024" w:rsidRPr="008320C3">
        <w:rPr>
          <w:color w:val="000000" w:themeColor="text1"/>
          <w:sz w:val="28"/>
          <w:szCs w:val="28"/>
          <w:lang w:val="en-US"/>
        </w:rPr>
        <w:t xml:space="preserve">, </w:t>
      </w:r>
      <w:hyperlink r:id="rId33" w:history="1">
        <w:r w:rsidR="00D54024" w:rsidRPr="008320C3">
          <w:rPr>
            <w:rStyle w:val="ac"/>
            <w:color w:val="000000" w:themeColor="text1"/>
            <w:sz w:val="28"/>
            <w:szCs w:val="28"/>
            <w:u w:val="none"/>
            <w:lang w:val="en-US"/>
          </w:rPr>
          <w:t>Park J</w:t>
        </w:r>
      </w:hyperlink>
      <w:r w:rsidR="00D54024" w:rsidRPr="008320C3">
        <w:rPr>
          <w:color w:val="000000" w:themeColor="text1"/>
          <w:sz w:val="28"/>
          <w:szCs w:val="28"/>
          <w:lang w:val="en-US"/>
        </w:rPr>
        <w:t xml:space="preserve">, </w:t>
      </w:r>
      <w:hyperlink r:id="rId34" w:history="1">
        <w:r w:rsidR="00D54024" w:rsidRPr="008320C3">
          <w:rPr>
            <w:rStyle w:val="ac"/>
            <w:color w:val="000000" w:themeColor="text1"/>
            <w:sz w:val="28"/>
            <w:szCs w:val="28"/>
            <w:u w:val="none"/>
            <w:lang w:val="en-US"/>
          </w:rPr>
          <w:t>Woo SY</w:t>
        </w:r>
      </w:hyperlink>
      <w:r w:rsidR="00D54024" w:rsidRPr="008320C3">
        <w:rPr>
          <w:color w:val="000000" w:themeColor="text1"/>
          <w:sz w:val="28"/>
          <w:szCs w:val="28"/>
          <w:lang w:val="en-US"/>
        </w:rPr>
        <w:t xml:space="preserve">, </w:t>
      </w:r>
      <w:hyperlink r:id="rId35" w:history="1">
        <w:r w:rsidR="00D54024" w:rsidRPr="008320C3">
          <w:rPr>
            <w:rStyle w:val="ac"/>
            <w:color w:val="000000" w:themeColor="text1"/>
            <w:sz w:val="28"/>
            <w:szCs w:val="28"/>
            <w:u w:val="none"/>
            <w:lang w:val="en-US"/>
          </w:rPr>
          <w:t>Yi YH</w:t>
        </w:r>
      </w:hyperlink>
      <w:r w:rsidR="00D54024" w:rsidRPr="008320C3">
        <w:rPr>
          <w:color w:val="000000" w:themeColor="text1"/>
          <w:sz w:val="28"/>
          <w:szCs w:val="28"/>
          <w:lang w:val="en-US"/>
        </w:rPr>
        <w:t xml:space="preserve">, </w:t>
      </w:r>
      <w:hyperlink r:id="rId36" w:history="1">
        <w:r w:rsidR="00D54024" w:rsidRPr="008320C3">
          <w:rPr>
            <w:rStyle w:val="ac"/>
            <w:color w:val="000000" w:themeColor="text1"/>
            <w:sz w:val="28"/>
            <w:szCs w:val="28"/>
            <w:u w:val="none"/>
            <w:lang w:val="en-US"/>
          </w:rPr>
          <w:t>Kim K</w:t>
        </w:r>
      </w:hyperlink>
      <w:r w:rsidR="00D54024" w:rsidRPr="008320C3">
        <w:rPr>
          <w:color w:val="000000" w:themeColor="text1"/>
          <w:sz w:val="28"/>
          <w:szCs w:val="28"/>
          <w:lang w:val="en-US"/>
        </w:rPr>
        <w:t>.</w:t>
      </w:r>
      <w:r w:rsidR="00161931" w:rsidRPr="008320C3">
        <w:rPr>
          <w:color w:val="000000" w:themeColor="text1"/>
          <w:sz w:val="28"/>
          <w:szCs w:val="28"/>
          <w:lang w:val="en-US"/>
        </w:rPr>
        <w:t xml:space="preserve"> </w:t>
      </w:r>
      <w:r w:rsidR="00161931" w:rsidRPr="008320C3">
        <w:rPr>
          <w:bCs/>
          <w:color w:val="000000" w:themeColor="text1"/>
          <w:sz w:val="28"/>
          <w:szCs w:val="28"/>
          <w:lang w:val="en-US"/>
        </w:rPr>
        <w:t>Effect of high-frequency chest wall oscillation on pulmonary function after pulmonary lobectomy for non-small cell lung cance</w:t>
      </w:r>
      <w:r w:rsidR="00D54024" w:rsidRPr="008320C3">
        <w:rPr>
          <w:bCs/>
          <w:color w:val="000000" w:themeColor="text1"/>
          <w:sz w:val="28"/>
          <w:szCs w:val="28"/>
          <w:lang w:val="en-US"/>
        </w:rPr>
        <w:t xml:space="preserve">r. </w:t>
      </w:r>
      <w:hyperlink r:id="rId37" w:tooltip="Critical care medicine." w:history="1">
        <w:proofErr w:type="spellStart"/>
        <w:r w:rsidR="00D54024" w:rsidRPr="008320C3">
          <w:rPr>
            <w:rStyle w:val="ac"/>
            <w:color w:val="000000" w:themeColor="text1"/>
            <w:sz w:val="28"/>
            <w:szCs w:val="28"/>
            <w:u w:val="none"/>
          </w:rPr>
          <w:t>Crit</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Care</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Med</w:t>
        </w:r>
        <w:proofErr w:type="spellEnd"/>
        <w:r w:rsidR="00D54024" w:rsidRPr="008320C3">
          <w:rPr>
            <w:rStyle w:val="ac"/>
            <w:color w:val="000000" w:themeColor="text1"/>
            <w:sz w:val="28"/>
            <w:szCs w:val="28"/>
            <w:u w:val="none"/>
          </w:rPr>
          <w:t>.</w:t>
        </w:r>
      </w:hyperlink>
      <w:r w:rsidR="00D54024" w:rsidRPr="008320C3">
        <w:rPr>
          <w:color w:val="000000" w:themeColor="text1"/>
          <w:sz w:val="28"/>
          <w:szCs w:val="28"/>
        </w:rPr>
        <w:t xml:space="preserve"> 2012 Sep;40(9):2583-9. </w:t>
      </w:r>
      <w:proofErr w:type="spellStart"/>
      <w:r w:rsidR="00D54024" w:rsidRPr="008320C3">
        <w:rPr>
          <w:color w:val="000000" w:themeColor="text1"/>
          <w:sz w:val="28"/>
          <w:szCs w:val="28"/>
        </w:rPr>
        <w:t>doi</w:t>
      </w:r>
      <w:proofErr w:type="spellEnd"/>
      <w:r w:rsidR="00D54024" w:rsidRPr="008320C3">
        <w:rPr>
          <w:color w:val="000000" w:themeColor="text1"/>
          <w:sz w:val="28"/>
          <w:szCs w:val="28"/>
        </w:rPr>
        <w:t>: 10.1097/CCM.0b013e318258fd6d.</w:t>
      </w:r>
    </w:p>
    <w:p w:rsidR="00D54024" w:rsidRPr="008320C3" w:rsidRDefault="00161931" w:rsidP="008267EC">
      <w:pPr>
        <w:pStyle w:val="ab"/>
        <w:numPr>
          <w:ilvl w:val="0"/>
          <w:numId w:val="2"/>
        </w:numPr>
        <w:spacing w:before="0" w:beforeAutospacing="0" w:after="0" w:afterAutospacing="0" w:line="360" w:lineRule="auto"/>
        <w:ind w:left="0" w:firstLine="0"/>
        <w:jc w:val="both"/>
        <w:rPr>
          <w:bCs/>
          <w:color w:val="000000" w:themeColor="text1"/>
          <w:sz w:val="28"/>
          <w:szCs w:val="28"/>
          <w:lang w:val="en-US"/>
        </w:rPr>
      </w:pPr>
      <w:r w:rsidRPr="008320C3">
        <w:rPr>
          <w:bCs/>
          <w:color w:val="000000" w:themeColor="text1"/>
          <w:spacing w:val="-4"/>
          <w:sz w:val="28"/>
          <w:szCs w:val="28"/>
          <w:lang w:val="en-US"/>
        </w:rPr>
        <w:t xml:space="preserve">Maddocks </w:t>
      </w:r>
      <w:r w:rsidRPr="008320C3">
        <w:rPr>
          <w:bCs/>
          <w:color w:val="000000" w:themeColor="text1"/>
          <w:spacing w:val="-4"/>
          <w:sz w:val="28"/>
          <w:szCs w:val="28"/>
        </w:rPr>
        <w:t>М</w:t>
      </w:r>
      <w:r w:rsidRPr="008320C3">
        <w:rPr>
          <w:bCs/>
          <w:color w:val="000000" w:themeColor="text1"/>
          <w:spacing w:val="-4"/>
          <w:sz w:val="28"/>
          <w:szCs w:val="28"/>
          <w:lang w:val="en-US"/>
        </w:rPr>
        <w:t>., Halliday V., Chauhan</w:t>
      </w:r>
      <w:r w:rsidRPr="008320C3">
        <w:rPr>
          <w:bCs/>
          <w:color w:val="000000" w:themeColor="text1"/>
          <w:spacing w:val="-4"/>
          <w:position w:val="6"/>
          <w:sz w:val="28"/>
          <w:szCs w:val="28"/>
          <w:lang w:val="en-US"/>
        </w:rPr>
        <w:t xml:space="preserve"> </w:t>
      </w:r>
      <w:r w:rsidRPr="008320C3">
        <w:rPr>
          <w:bCs/>
          <w:color w:val="000000" w:themeColor="text1"/>
          <w:spacing w:val="-4"/>
          <w:sz w:val="28"/>
          <w:szCs w:val="28"/>
          <w:lang w:val="en-US"/>
        </w:rPr>
        <w:t>A., Taylor V., Nelson A., Sampson</w:t>
      </w:r>
      <w:r w:rsidRPr="008320C3">
        <w:rPr>
          <w:bCs/>
          <w:color w:val="000000" w:themeColor="text1"/>
          <w:spacing w:val="-4"/>
          <w:position w:val="6"/>
          <w:sz w:val="28"/>
          <w:szCs w:val="28"/>
          <w:lang w:val="en-US"/>
        </w:rPr>
        <w:t xml:space="preserve"> </w:t>
      </w:r>
      <w:r w:rsidRPr="008320C3">
        <w:rPr>
          <w:bCs/>
          <w:color w:val="000000" w:themeColor="text1"/>
          <w:spacing w:val="-4"/>
          <w:sz w:val="28"/>
          <w:szCs w:val="28"/>
          <w:lang w:val="en-US"/>
        </w:rPr>
        <w:t>C., et al.</w:t>
      </w:r>
      <w:r w:rsidRPr="008320C3">
        <w:rPr>
          <w:color w:val="000000" w:themeColor="text1"/>
          <w:spacing w:val="-4"/>
          <w:sz w:val="28"/>
          <w:szCs w:val="28"/>
          <w:lang w:val="en-US"/>
        </w:rPr>
        <w:t xml:space="preserve"> </w:t>
      </w:r>
      <w:r w:rsidRPr="008320C3">
        <w:rPr>
          <w:bCs/>
          <w:color w:val="000000" w:themeColor="text1"/>
          <w:spacing w:val="-4"/>
          <w:sz w:val="28"/>
          <w:szCs w:val="28"/>
          <w:lang w:val="en-US"/>
        </w:rPr>
        <w:t xml:space="preserve">Neuromuscular Electrical Stimulation of the Quadriceps in Patients with Non-Small Cell Lung Cancer Receiving Palliative Chemotherapy: A Randomized Phase II Study. </w:t>
      </w:r>
      <w:hyperlink r:id="rId38" w:tooltip="PloS one." w:history="1">
        <w:proofErr w:type="spellStart"/>
        <w:r w:rsidR="00D54024" w:rsidRPr="008320C3">
          <w:rPr>
            <w:rStyle w:val="ac"/>
            <w:color w:val="000000" w:themeColor="text1"/>
            <w:sz w:val="28"/>
            <w:szCs w:val="28"/>
            <w:u w:val="none"/>
            <w:lang w:val="en-US"/>
          </w:rPr>
          <w:t>PLoS</w:t>
        </w:r>
        <w:proofErr w:type="spellEnd"/>
        <w:r w:rsidR="00D54024" w:rsidRPr="008320C3">
          <w:rPr>
            <w:rStyle w:val="ac"/>
            <w:color w:val="000000" w:themeColor="text1"/>
            <w:sz w:val="28"/>
            <w:szCs w:val="28"/>
            <w:u w:val="none"/>
            <w:lang w:val="en-US"/>
          </w:rPr>
          <w:t xml:space="preserve"> One.</w:t>
        </w:r>
      </w:hyperlink>
      <w:r w:rsidR="00D54024" w:rsidRPr="008320C3">
        <w:rPr>
          <w:color w:val="000000" w:themeColor="text1"/>
          <w:sz w:val="28"/>
          <w:szCs w:val="28"/>
          <w:lang w:val="en-US"/>
        </w:rPr>
        <w:t xml:space="preserve"> 2013 Dec 30;8(12</w:t>
      </w:r>
      <w:proofErr w:type="gramStart"/>
      <w:r w:rsidR="00D54024" w:rsidRPr="008320C3">
        <w:rPr>
          <w:color w:val="000000" w:themeColor="text1"/>
          <w:sz w:val="28"/>
          <w:szCs w:val="28"/>
          <w:lang w:val="en-US"/>
        </w:rPr>
        <w:t>):e</w:t>
      </w:r>
      <w:proofErr w:type="gramEnd"/>
      <w:r w:rsidR="00D54024" w:rsidRPr="008320C3">
        <w:rPr>
          <w:color w:val="000000" w:themeColor="text1"/>
          <w:sz w:val="28"/>
          <w:szCs w:val="28"/>
          <w:lang w:val="en-US"/>
        </w:rPr>
        <w:t xml:space="preserve">86059. </w:t>
      </w:r>
      <w:proofErr w:type="spellStart"/>
      <w:r w:rsidR="00D54024" w:rsidRPr="008320C3">
        <w:rPr>
          <w:color w:val="000000" w:themeColor="text1"/>
          <w:sz w:val="28"/>
          <w:szCs w:val="28"/>
          <w:lang w:val="en-US"/>
        </w:rPr>
        <w:t>doi</w:t>
      </w:r>
      <w:proofErr w:type="spellEnd"/>
      <w:r w:rsidR="00D54024" w:rsidRPr="008320C3">
        <w:rPr>
          <w:color w:val="000000" w:themeColor="text1"/>
          <w:sz w:val="28"/>
          <w:szCs w:val="28"/>
          <w:lang w:val="en-US"/>
        </w:rPr>
        <w:t xml:space="preserve">: 10.1371/journal.pone.0086059. </w:t>
      </w:r>
      <w:proofErr w:type="spellStart"/>
      <w:r w:rsidR="00D54024" w:rsidRPr="008320C3">
        <w:rPr>
          <w:color w:val="000000" w:themeColor="text1"/>
          <w:sz w:val="28"/>
          <w:szCs w:val="28"/>
          <w:lang w:val="en-US"/>
        </w:rPr>
        <w:t>eCollection</w:t>
      </w:r>
      <w:proofErr w:type="spellEnd"/>
      <w:r w:rsidR="00D54024" w:rsidRPr="008320C3">
        <w:rPr>
          <w:color w:val="000000" w:themeColor="text1"/>
          <w:sz w:val="28"/>
          <w:szCs w:val="28"/>
          <w:lang w:val="en-US"/>
        </w:rPr>
        <w:t xml:space="preserve"> 2013.</w:t>
      </w:r>
      <w:r w:rsidR="00D54024" w:rsidRPr="008320C3">
        <w:rPr>
          <w:bCs/>
          <w:color w:val="000000" w:themeColor="text1"/>
          <w:sz w:val="28"/>
          <w:szCs w:val="28"/>
          <w:lang w:val="en-US"/>
        </w:rPr>
        <w:t xml:space="preserve"> </w:t>
      </w:r>
    </w:p>
    <w:p w:rsidR="00617705" w:rsidRPr="008320C3" w:rsidRDefault="00617705" w:rsidP="008267EC">
      <w:pPr>
        <w:pStyle w:val="ab"/>
        <w:numPr>
          <w:ilvl w:val="0"/>
          <w:numId w:val="2"/>
        </w:numPr>
        <w:spacing w:before="0" w:beforeAutospacing="0" w:after="0" w:afterAutospacing="0" w:line="360" w:lineRule="auto"/>
        <w:ind w:left="0" w:firstLine="0"/>
        <w:jc w:val="both"/>
        <w:rPr>
          <w:bCs/>
          <w:color w:val="000000" w:themeColor="text1"/>
          <w:sz w:val="28"/>
          <w:szCs w:val="28"/>
          <w:lang w:val="en-US"/>
        </w:rPr>
      </w:pPr>
      <w:proofErr w:type="spellStart"/>
      <w:r w:rsidRPr="008320C3">
        <w:rPr>
          <w:bCs/>
          <w:color w:val="000000" w:themeColor="text1"/>
          <w:sz w:val="28"/>
          <w:szCs w:val="28"/>
          <w:lang w:val="en-US"/>
        </w:rPr>
        <w:t>Ahmedzai</w:t>
      </w:r>
      <w:proofErr w:type="spellEnd"/>
      <w:r w:rsidRPr="008320C3">
        <w:rPr>
          <w:bCs/>
          <w:color w:val="000000" w:themeColor="text1"/>
          <w:sz w:val="28"/>
          <w:szCs w:val="28"/>
          <w:lang w:val="en-US"/>
        </w:rPr>
        <w:t xml:space="preserve"> S</w:t>
      </w:r>
      <w:r w:rsidR="00F55E69" w:rsidRPr="008320C3">
        <w:rPr>
          <w:bCs/>
          <w:color w:val="000000" w:themeColor="text1"/>
          <w:sz w:val="28"/>
          <w:szCs w:val="28"/>
          <w:lang w:val="en-US"/>
        </w:rPr>
        <w:t>.</w:t>
      </w:r>
      <w:r w:rsidRPr="008320C3">
        <w:rPr>
          <w:bCs/>
          <w:color w:val="000000" w:themeColor="text1"/>
          <w:sz w:val="28"/>
          <w:szCs w:val="28"/>
          <w:lang w:val="en-US"/>
        </w:rPr>
        <w:t>, Laude E</w:t>
      </w:r>
      <w:r w:rsidR="00F55E69" w:rsidRPr="008320C3">
        <w:rPr>
          <w:bCs/>
          <w:color w:val="000000" w:themeColor="text1"/>
          <w:sz w:val="28"/>
          <w:szCs w:val="28"/>
          <w:lang w:val="en-US"/>
        </w:rPr>
        <w:t>.</w:t>
      </w:r>
      <w:r w:rsidRPr="008320C3">
        <w:rPr>
          <w:bCs/>
          <w:color w:val="000000" w:themeColor="text1"/>
          <w:sz w:val="28"/>
          <w:szCs w:val="28"/>
          <w:lang w:val="en-US"/>
        </w:rPr>
        <w:t>, Robertson A</w:t>
      </w:r>
      <w:r w:rsidR="00FD7838" w:rsidRPr="008320C3">
        <w:rPr>
          <w:bCs/>
          <w:color w:val="000000" w:themeColor="text1"/>
          <w:sz w:val="28"/>
          <w:szCs w:val="28"/>
          <w:lang w:val="en-US"/>
        </w:rPr>
        <w:t xml:space="preserve">., et al. </w:t>
      </w:r>
      <w:r w:rsidRPr="008320C3">
        <w:rPr>
          <w:bCs/>
          <w:color w:val="000000" w:themeColor="text1"/>
          <w:sz w:val="28"/>
          <w:szCs w:val="28"/>
          <w:lang w:val="en-US"/>
        </w:rPr>
        <w:t xml:space="preserve">A double-blind, </w:t>
      </w:r>
      <w:proofErr w:type="spellStart"/>
      <w:r w:rsidRPr="008320C3">
        <w:rPr>
          <w:bCs/>
          <w:color w:val="000000" w:themeColor="text1"/>
          <w:sz w:val="28"/>
          <w:szCs w:val="28"/>
          <w:lang w:val="en-US"/>
        </w:rPr>
        <w:t>randomised</w:t>
      </w:r>
      <w:proofErr w:type="spellEnd"/>
      <w:r w:rsidRPr="008320C3">
        <w:rPr>
          <w:bCs/>
          <w:color w:val="000000" w:themeColor="text1"/>
          <w:sz w:val="28"/>
          <w:szCs w:val="28"/>
          <w:lang w:val="en-US"/>
        </w:rPr>
        <w:t xml:space="preserve">, controlled phase II trial of Heliox28 gas mixture in lung cancer patients with </w:t>
      </w:r>
      <w:proofErr w:type="spellStart"/>
      <w:r w:rsidRPr="008320C3">
        <w:rPr>
          <w:bCs/>
          <w:color w:val="000000" w:themeColor="text1"/>
          <w:sz w:val="28"/>
          <w:szCs w:val="28"/>
          <w:lang w:val="en-US"/>
        </w:rPr>
        <w:t>dyspnoea</w:t>
      </w:r>
      <w:proofErr w:type="spellEnd"/>
      <w:r w:rsidRPr="008320C3">
        <w:rPr>
          <w:bCs/>
          <w:color w:val="000000" w:themeColor="text1"/>
          <w:sz w:val="28"/>
          <w:szCs w:val="28"/>
          <w:lang w:val="en-US"/>
        </w:rPr>
        <w:t xml:space="preserve"> on exertion</w:t>
      </w:r>
      <w:r w:rsidR="00D54024" w:rsidRPr="008320C3">
        <w:rPr>
          <w:bCs/>
          <w:color w:val="000000" w:themeColor="text1"/>
          <w:sz w:val="28"/>
          <w:szCs w:val="28"/>
          <w:lang w:val="en-US"/>
        </w:rPr>
        <w:t xml:space="preserve">. </w:t>
      </w:r>
      <w:hyperlink r:id="rId39" w:tooltip="British journal of cancer." w:history="1">
        <w:proofErr w:type="spellStart"/>
        <w:r w:rsidR="00D54024" w:rsidRPr="008320C3">
          <w:rPr>
            <w:rStyle w:val="ac"/>
            <w:color w:val="000000" w:themeColor="text1"/>
            <w:sz w:val="28"/>
            <w:szCs w:val="28"/>
            <w:u w:val="none"/>
          </w:rPr>
          <w:t>Br</w:t>
        </w:r>
        <w:proofErr w:type="spellEnd"/>
        <w:r w:rsidR="00D54024" w:rsidRPr="008320C3">
          <w:rPr>
            <w:rStyle w:val="ac"/>
            <w:color w:val="000000" w:themeColor="text1"/>
            <w:sz w:val="28"/>
            <w:szCs w:val="28"/>
            <w:u w:val="none"/>
          </w:rPr>
          <w:t xml:space="preserve"> J </w:t>
        </w:r>
        <w:proofErr w:type="spellStart"/>
        <w:r w:rsidR="00D54024" w:rsidRPr="008320C3">
          <w:rPr>
            <w:rStyle w:val="ac"/>
            <w:color w:val="000000" w:themeColor="text1"/>
            <w:sz w:val="28"/>
            <w:szCs w:val="28"/>
            <w:u w:val="none"/>
          </w:rPr>
          <w:t>Cancer</w:t>
        </w:r>
        <w:proofErr w:type="spellEnd"/>
        <w:r w:rsidR="00D54024" w:rsidRPr="008320C3">
          <w:rPr>
            <w:rStyle w:val="ac"/>
            <w:color w:val="000000" w:themeColor="text1"/>
            <w:sz w:val="28"/>
            <w:szCs w:val="28"/>
            <w:u w:val="none"/>
          </w:rPr>
          <w:t>.</w:t>
        </w:r>
      </w:hyperlink>
      <w:r w:rsidR="00D54024" w:rsidRPr="008320C3">
        <w:rPr>
          <w:color w:val="000000" w:themeColor="text1"/>
          <w:sz w:val="28"/>
          <w:szCs w:val="28"/>
        </w:rPr>
        <w:t xml:space="preserve"> 2004 </w:t>
      </w:r>
      <w:proofErr w:type="spellStart"/>
      <w:r w:rsidR="00D54024" w:rsidRPr="008320C3">
        <w:rPr>
          <w:color w:val="000000" w:themeColor="text1"/>
          <w:sz w:val="28"/>
          <w:szCs w:val="28"/>
        </w:rPr>
        <w:t>Jan</w:t>
      </w:r>
      <w:proofErr w:type="spellEnd"/>
      <w:r w:rsidR="00D54024" w:rsidRPr="008320C3">
        <w:rPr>
          <w:color w:val="000000" w:themeColor="text1"/>
          <w:sz w:val="28"/>
          <w:szCs w:val="28"/>
        </w:rPr>
        <w:t xml:space="preserve"> 26;90(2):366-71.</w:t>
      </w:r>
    </w:p>
    <w:p w:rsidR="00617705" w:rsidRPr="008320C3" w:rsidRDefault="007D571B" w:rsidP="008267EC">
      <w:pPr>
        <w:pStyle w:val="a3"/>
        <w:numPr>
          <w:ilvl w:val="0"/>
          <w:numId w:val="2"/>
        </w:numPr>
        <w:shd w:val="clear" w:color="auto" w:fill="FFFFFF"/>
        <w:spacing w:line="360" w:lineRule="auto"/>
        <w:ind w:left="0" w:firstLine="0"/>
        <w:jc w:val="both"/>
        <w:rPr>
          <w:bCs/>
          <w:color w:val="000000" w:themeColor="text1"/>
          <w:sz w:val="28"/>
          <w:szCs w:val="28"/>
          <w:lang w:val="en-US"/>
        </w:rPr>
      </w:pPr>
      <w:hyperlink r:id="rId40" w:history="1">
        <w:proofErr w:type="spellStart"/>
        <w:r w:rsidR="00F55E69" w:rsidRPr="008320C3">
          <w:rPr>
            <w:bCs/>
            <w:color w:val="000000" w:themeColor="text1"/>
            <w:sz w:val="28"/>
            <w:szCs w:val="28"/>
            <w:lang w:val="en-US"/>
          </w:rPr>
          <w:t>Palleschi</w:t>
        </w:r>
        <w:proofErr w:type="spellEnd"/>
        <w:r w:rsidR="00F55E69" w:rsidRPr="008320C3">
          <w:rPr>
            <w:bCs/>
            <w:color w:val="000000" w:themeColor="text1"/>
            <w:sz w:val="28"/>
            <w:szCs w:val="28"/>
            <w:lang w:val="en-US"/>
          </w:rPr>
          <w:t xml:space="preserve"> A</w:t>
        </w:r>
      </w:hyperlink>
      <w:r w:rsidR="00F55E69" w:rsidRPr="008320C3">
        <w:rPr>
          <w:bCs/>
          <w:color w:val="000000" w:themeColor="text1"/>
          <w:sz w:val="28"/>
          <w:szCs w:val="28"/>
          <w:lang w:val="en-US"/>
        </w:rPr>
        <w:t>., </w:t>
      </w:r>
      <w:proofErr w:type="spellStart"/>
      <w:r w:rsidR="00E72A0D" w:rsidRPr="008320C3">
        <w:rPr>
          <w:bCs/>
          <w:color w:val="000000" w:themeColor="text1"/>
          <w:sz w:val="28"/>
          <w:szCs w:val="28"/>
          <w:lang w:val="en-US"/>
        </w:rPr>
        <w:fldChar w:fldCharType="begin"/>
      </w:r>
      <w:r w:rsidR="00E72A0D" w:rsidRPr="008320C3">
        <w:rPr>
          <w:bCs/>
          <w:color w:val="000000" w:themeColor="text1"/>
          <w:sz w:val="28"/>
          <w:szCs w:val="28"/>
          <w:lang w:val="en-US"/>
        </w:rPr>
        <w:instrText xml:space="preserve"> HYPERLINK "https://www.ncbi.nlm.nih.gov/pubmed/?term=Privitera%20E%5BAuthor%5D&amp;cauthor=true&amp;cauthor_uid=29997946" </w:instrText>
      </w:r>
      <w:r w:rsidR="00E72A0D" w:rsidRPr="008320C3">
        <w:rPr>
          <w:bCs/>
          <w:color w:val="000000" w:themeColor="text1"/>
          <w:sz w:val="28"/>
          <w:szCs w:val="28"/>
          <w:lang w:val="en-US"/>
        </w:rPr>
        <w:fldChar w:fldCharType="separate"/>
      </w:r>
      <w:r w:rsidR="00F55E69" w:rsidRPr="008320C3">
        <w:rPr>
          <w:bCs/>
          <w:color w:val="000000" w:themeColor="text1"/>
          <w:sz w:val="28"/>
          <w:szCs w:val="28"/>
          <w:lang w:val="en-US"/>
        </w:rPr>
        <w:t>Privitera</w:t>
      </w:r>
      <w:proofErr w:type="spellEnd"/>
      <w:r w:rsidR="00F55E69" w:rsidRPr="008320C3">
        <w:rPr>
          <w:bCs/>
          <w:color w:val="000000" w:themeColor="text1"/>
          <w:sz w:val="28"/>
          <w:szCs w:val="28"/>
          <w:lang w:val="en-US"/>
        </w:rPr>
        <w:t xml:space="preserve"> E</w:t>
      </w:r>
      <w:r w:rsidR="00E72A0D" w:rsidRPr="008320C3">
        <w:rPr>
          <w:bCs/>
          <w:color w:val="000000" w:themeColor="text1"/>
          <w:sz w:val="28"/>
          <w:szCs w:val="28"/>
          <w:lang w:val="en-US"/>
        </w:rPr>
        <w:fldChar w:fldCharType="end"/>
      </w:r>
      <w:r w:rsidR="00F55E69" w:rsidRPr="008320C3">
        <w:rPr>
          <w:bCs/>
          <w:color w:val="000000" w:themeColor="text1"/>
          <w:sz w:val="28"/>
          <w:szCs w:val="28"/>
          <w:lang w:val="en-US"/>
        </w:rPr>
        <w:t>., </w:t>
      </w:r>
      <w:proofErr w:type="spellStart"/>
      <w:r w:rsidR="00F55E69" w:rsidRPr="008320C3">
        <w:rPr>
          <w:bCs/>
          <w:color w:val="000000" w:themeColor="text1"/>
          <w:sz w:val="28"/>
          <w:szCs w:val="28"/>
          <w:lang w:val="en-US"/>
        </w:rPr>
        <w:fldChar w:fldCharType="begin"/>
      </w:r>
      <w:r w:rsidR="00F55E69" w:rsidRPr="008320C3">
        <w:rPr>
          <w:bCs/>
          <w:color w:val="000000" w:themeColor="text1"/>
          <w:sz w:val="28"/>
          <w:szCs w:val="28"/>
          <w:lang w:val="en-US"/>
        </w:rPr>
        <w:instrText xml:space="preserve"> HYPERLINK "https://www.ncbi.nlm.nih.gov/pubmed/?term=Lazzeri%20M%5BAuthor%5D&amp;cauthor=true&amp;cauthor_uid=29997946" </w:instrText>
      </w:r>
      <w:r w:rsidR="00F55E69" w:rsidRPr="008320C3">
        <w:rPr>
          <w:bCs/>
          <w:color w:val="000000" w:themeColor="text1"/>
          <w:sz w:val="28"/>
          <w:szCs w:val="28"/>
          <w:lang w:val="en-US"/>
        </w:rPr>
        <w:fldChar w:fldCharType="separate"/>
      </w:r>
      <w:r w:rsidR="00F55E69" w:rsidRPr="008320C3">
        <w:rPr>
          <w:bCs/>
          <w:color w:val="000000" w:themeColor="text1"/>
          <w:sz w:val="28"/>
          <w:szCs w:val="28"/>
          <w:lang w:val="en-US"/>
        </w:rPr>
        <w:t>Lazzeri</w:t>
      </w:r>
      <w:proofErr w:type="spellEnd"/>
      <w:r w:rsidR="00F55E69" w:rsidRPr="008320C3">
        <w:rPr>
          <w:bCs/>
          <w:color w:val="000000" w:themeColor="text1"/>
          <w:sz w:val="28"/>
          <w:szCs w:val="28"/>
          <w:lang w:val="en-US"/>
        </w:rPr>
        <w:t xml:space="preserve"> M</w:t>
      </w:r>
      <w:r w:rsidR="00F55E69" w:rsidRPr="008320C3">
        <w:rPr>
          <w:bCs/>
          <w:color w:val="000000" w:themeColor="text1"/>
          <w:sz w:val="28"/>
          <w:szCs w:val="28"/>
          <w:lang w:val="en-US"/>
        </w:rPr>
        <w:fldChar w:fldCharType="end"/>
      </w:r>
      <w:r w:rsidR="00F55E69" w:rsidRPr="008320C3">
        <w:rPr>
          <w:bCs/>
          <w:color w:val="000000" w:themeColor="text1"/>
          <w:sz w:val="28"/>
          <w:szCs w:val="28"/>
          <w:lang w:val="en-US"/>
        </w:rPr>
        <w:t xml:space="preserve">., et al. </w:t>
      </w:r>
      <w:r w:rsidR="00617705" w:rsidRPr="008320C3">
        <w:rPr>
          <w:bCs/>
          <w:color w:val="000000" w:themeColor="text1"/>
          <w:sz w:val="28"/>
          <w:szCs w:val="28"/>
          <w:lang w:val="en-US"/>
        </w:rPr>
        <w:t xml:space="preserve">Prophylactic continuous positive airway pressure after pulmonary lobectomy: a randomized controlled trial. </w:t>
      </w:r>
      <w:hyperlink r:id="rId41" w:tooltip="Journal of thoracic disease." w:history="1">
        <w:r w:rsidR="00D54024" w:rsidRPr="007E3805">
          <w:rPr>
            <w:rStyle w:val="ac"/>
            <w:color w:val="000000" w:themeColor="text1"/>
            <w:sz w:val="28"/>
            <w:szCs w:val="28"/>
            <w:u w:val="none"/>
            <w:lang w:val="en-US"/>
          </w:rPr>
          <w:t xml:space="preserve">J </w:t>
        </w:r>
        <w:proofErr w:type="spellStart"/>
        <w:r w:rsidR="00D54024" w:rsidRPr="007E3805">
          <w:rPr>
            <w:rStyle w:val="ac"/>
            <w:color w:val="000000" w:themeColor="text1"/>
            <w:sz w:val="28"/>
            <w:szCs w:val="28"/>
            <w:u w:val="none"/>
            <w:lang w:val="en-US"/>
          </w:rPr>
          <w:t>Thorac</w:t>
        </w:r>
        <w:proofErr w:type="spellEnd"/>
        <w:r w:rsidR="00D54024" w:rsidRPr="007E3805">
          <w:rPr>
            <w:rStyle w:val="ac"/>
            <w:color w:val="000000" w:themeColor="text1"/>
            <w:sz w:val="28"/>
            <w:szCs w:val="28"/>
            <w:u w:val="none"/>
            <w:lang w:val="en-US"/>
          </w:rPr>
          <w:t xml:space="preserve"> Dis.</w:t>
        </w:r>
      </w:hyperlink>
      <w:r w:rsidR="00D54024" w:rsidRPr="007E3805">
        <w:rPr>
          <w:color w:val="000000" w:themeColor="text1"/>
          <w:sz w:val="28"/>
          <w:szCs w:val="28"/>
          <w:lang w:val="en-US"/>
        </w:rPr>
        <w:t xml:space="preserve"> </w:t>
      </w:r>
      <w:r w:rsidR="00D54024" w:rsidRPr="008320C3">
        <w:rPr>
          <w:color w:val="000000" w:themeColor="text1"/>
          <w:sz w:val="28"/>
          <w:szCs w:val="28"/>
        </w:rPr>
        <w:t xml:space="preserve">2018 May;10(5):2829-2836. </w:t>
      </w:r>
      <w:proofErr w:type="spellStart"/>
      <w:r w:rsidR="00D54024" w:rsidRPr="008320C3">
        <w:rPr>
          <w:color w:val="000000" w:themeColor="text1"/>
          <w:sz w:val="28"/>
          <w:szCs w:val="28"/>
        </w:rPr>
        <w:t>doi</w:t>
      </w:r>
      <w:proofErr w:type="spellEnd"/>
      <w:r w:rsidR="00D54024" w:rsidRPr="008320C3">
        <w:rPr>
          <w:color w:val="000000" w:themeColor="text1"/>
          <w:sz w:val="28"/>
          <w:szCs w:val="28"/>
        </w:rPr>
        <w:t>: 10.21037/jtd.2018.05.46.</w:t>
      </w:r>
    </w:p>
    <w:p w:rsidR="00617705" w:rsidRPr="008320C3" w:rsidRDefault="00617705" w:rsidP="008267EC">
      <w:pPr>
        <w:pStyle w:val="ab"/>
        <w:numPr>
          <w:ilvl w:val="0"/>
          <w:numId w:val="2"/>
        </w:numPr>
        <w:spacing w:before="0" w:beforeAutospacing="0" w:after="0" w:afterAutospacing="0" w:line="360" w:lineRule="auto"/>
        <w:ind w:left="0" w:firstLine="0"/>
        <w:jc w:val="both"/>
        <w:rPr>
          <w:bCs/>
          <w:color w:val="000000" w:themeColor="text1"/>
          <w:sz w:val="28"/>
          <w:szCs w:val="28"/>
          <w:lang w:val="en-US"/>
        </w:rPr>
      </w:pPr>
      <w:r w:rsidRPr="008320C3">
        <w:rPr>
          <w:bCs/>
          <w:color w:val="000000" w:themeColor="text1"/>
          <w:sz w:val="28"/>
          <w:szCs w:val="28"/>
          <w:lang w:val="en-US"/>
        </w:rPr>
        <w:t>Torres M</w:t>
      </w:r>
      <w:r w:rsidR="00F55E69" w:rsidRPr="008320C3">
        <w:rPr>
          <w:bCs/>
          <w:color w:val="000000" w:themeColor="text1"/>
          <w:sz w:val="28"/>
          <w:szCs w:val="28"/>
          <w:lang w:val="en-US"/>
        </w:rPr>
        <w:t>.</w:t>
      </w:r>
      <w:r w:rsidRPr="008320C3">
        <w:rPr>
          <w:bCs/>
          <w:color w:val="000000" w:themeColor="text1"/>
          <w:sz w:val="28"/>
          <w:szCs w:val="28"/>
          <w:lang w:val="en-US"/>
        </w:rPr>
        <w:t>, Porfirio G</w:t>
      </w:r>
      <w:r w:rsidR="00F55E69" w:rsidRPr="008320C3">
        <w:rPr>
          <w:bCs/>
          <w:color w:val="000000" w:themeColor="text1"/>
          <w:sz w:val="28"/>
          <w:szCs w:val="28"/>
          <w:lang w:val="en-US"/>
        </w:rPr>
        <w:t>.</w:t>
      </w:r>
      <w:r w:rsidRPr="008320C3">
        <w:rPr>
          <w:bCs/>
          <w:color w:val="000000" w:themeColor="text1"/>
          <w:sz w:val="28"/>
          <w:szCs w:val="28"/>
          <w:lang w:val="en-US"/>
        </w:rPr>
        <w:t>, Carvalho A</w:t>
      </w:r>
      <w:r w:rsidR="00F55E69" w:rsidRPr="008320C3">
        <w:rPr>
          <w:bCs/>
          <w:color w:val="000000" w:themeColor="text1"/>
          <w:sz w:val="28"/>
          <w:szCs w:val="28"/>
          <w:lang w:val="en-US"/>
        </w:rPr>
        <w:t>.</w:t>
      </w:r>
      <w:r w:rsidRPr="008320C3">
        <w:rPr>
          <w:bCs/>
          <w:color w:val="000000" w:themeColor="text1"/>
          <w:sz w:val="28"/>
          <w:szCs w:val="28"/>
          <w:lang w:val="en-US"/>
        </w:rPr>
        <w:t xml:space="preserve">, </w:t>
      </w:r>
      <w:proofErr w:type="spellStart"/>
      <w:r w:rsidRPr="008320C3">
        <w:rPr>
          <w:bCs/>
          <w:color w:val="000000" w:themeColor="text1"/>
          <w:sz w:val="28"/>
          <w:szCs w:val="28"/>
          <w:lang w:val="en-US"/>
        </w:rPr>
        <w:t>Riera</w:t>
      </w:r>
      <w:proofErr w:type="spellEnd"/>
      <w:r w:rsidRPr="008320C3">
        <w:rPr>
          <w:bCs/>
          <w:color w:val="000000" w:themeColor="text1"/>
          <w:sz w:val="28"/>
          <w:szCs w:val="28"/>
          <w:lang w:val="en-US"/>
        </w:rPr>
        <w:t xml:space="preserve"> R</w:t>
      </w:r>
      <w:r w:rsidR="00F55E69" w:rsidRPr="008320C3">
        <w:rPr>
          <w:bCs/>
          <w:color w:val="000000" w:themeColor="text1"/>
          <w:sz w:val="28"/>
          <w:szCs w:val="28"/>
          <w:lang w:val="en-US"/>
        </w:rPr>
        <w:t>.</w:t>
      </w:r>
      <w:r w:rsidRPr="008320C3">
        <w:rPr>
          <w:bCs/>
          <w:color w:val="000000" w:themeColor="text1"/>
          <w:sz w:val="28"/>
          <w:szCs w:val="28"/>
          <w:lang w:val="en-US"/>
        </w:rPr>
        <w:t xml:space="preserve"> Non-invasive positive pressure ventilation for prevention of complications after pulmonary resection in lung cancer patients</w:t>
      </w:r>
      <w:r w:rsidR="00F55E69" w:rsidRPr="008320C3">
        <w:rPr>
          <w:bCs/>
          <w:color w:val="000000" w:themeColor="text1"/>
          <w:sz w:val="28"/>
          <w:szCs w:val="28"/>
          <w:lang w:val="en-US"/>
        </w:rPr>
        <w:t>.</w:t>
      </w:r>
      <w:r w:rsidRPr="008320C3">
        <w:rPr>
          <w:bCs/>
          <w:color w:val="000000" w:themeColor="text1"/>
          <w:sz w:val="28"/>
          <w:szCs w:val="28"/>
          <w:lang w:val="en-US"/>
        </w:rPr>
        <w:t xml:space="preserve"> </w:t>
      </w:r>
      <w:hyperlink r:id="rId42" w:tooltip="The Cochrane database of systematic reviews." w:history="1">
        <w:proofErr w:type="spellStart"/>
        <w:r w:rsidR="00D54024" w:rsidRPr="008320C3">
          <w:rPr>
            <w:rStyle w:val="ac"/>
            <w:color w:val="000000" w:themeColor="text1"/>
            <w:sz w:val="28"/>
            <w:szCs w:val="28"/>
            <w:u w:val="none"/>
          </w:rPr>
          <w:t>Cochrane</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Database</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Syst</w:t>
        </w:r>
        <w:proofErr w:type="spellEnd"/>
        <w:r w:rsidR="00D54024" w:rsidRPr="008320C3">
          <w:rPr>
            <w:rStyle w:val="ac"/>
            <w:color w:val="000000" w:themeColor="text1"/>
            <w:sz w:val="28"/>
            <w:szCs w:val="28"/>
            <w:u w:val="none"/>
          </w:rPr>
          <w:t xml:space="preserve"> </w:t>
        </w:r>
        <w:proofErr w:type="spellStart"/>
        <w:r w:rsidR="00D54024" w:rsidRPr="008320C3">
          <w:rPr>
            <w:rStyle w:val="ac"/>
            <w:color w:val="000000" w:themeColor="text1"/>
            <w:sz w:val="28"/>
            <w:szCs w:val="28"/>
            <w:u w:val="none"/>
          </w:rPr>
          <w:t>Rev</w:t>
        </w:r>
        <w:proofErr w:type="spellEnd"/>
        <w:r w:rsidR="00D54024" w:rsidRPr="008320C3">
          <w:rPr>
            <w:rStyle w:val="ac"/>
            <w:color w:val="000000" w:themeColor="text1"/>
            <w:sz w:val="28"/>
            <w:szCs w:val="28"/>
            <w:u w:val="none"/>
          </w:rPr>
          <w:t>.</w:t>
        </w:r>
      </w:hyperlink>
      <w:r w:rsidR="00D54024" w:rsidRPr="008320C3">
        <w:rPr>
          <w:color w:val="000000" w:themeColor="text1"/>
          <w:sz w:val="28"/>
          <w:szCs w:val="28"/>
        </w:rPr>
        <w:t xml:space="preserve"> 2015 </w:t>
      </w:r>
      <w:proofErr w:type="spellStart"/>
      <w:r w:rsidR="00D54024" w:rsidRPr="008320C3">
        <w:rPr>
          <w:color w:val="000000" w:themeColor="text1"/>
          <w:sz w:val="28"/>
          <w:szCs w:val="28"/>
        </w:rPr>
        <w:t>Sep</w:t>
      </w:r>
      <w:proofErr w:type="spellEnd"/>
      <w:r w:rsidR="00D54024" w:rsidRPr="008320C3">
        <w:rPr>
          <w:color w:val="000000" w:themeColor="text1"/>
          <w:sz w:val="28"/>
          <w:szCs w:val="28"/>
        </w:rPr>
        <w:t xml:space="preserve"> 25;(9):CD010355. </w:t>
      </w:r>
      <w:proofErr w:type="spellStart"/>
      <w:r w:rsidR="00D54024" w:rsidRPr="008320C3">
        <w:rPr>
          <w:color w:val="000000" w:themeColor="text1"/>
          <w:sz w:val="28"/>
          <w:szCs w:val="28"/>
        </w:rPr>
        <w:t>doi</w:t>
      </w:r>
      <w:proofErr w:type="spellEnd"/>
      <w:r w:rsidR="00D54024" w:rsidRPr="008320C3">
        <w:rPr>
          <w:color w:val="000000" w:themeColor="text1"/>
          <w:sz w:val="28"/>
          <w:szCs w:val="28"/>
        </w:rPr>
        <w:t>: 10.1002/14651858.CD010355.pub2.</w:t>
      </w:r>
    </w:p>
    <w:p w:rsidR="00426299" w:rsidRDefault="00426299" w:rsidP="00426299">
      <w:pPr>
        <w:pStyle w:val="ab"/>
        <w:spacing w:before="0" w:beforeAutospacing="0" w:after="0" w:afterAutospacing="0" w:line="252" w:lineRule="atLeast"/>
        <w:textAlignment w:val="baseline"/>
        <w:rPr>
          <w:rStyle w:val="ad"/>
          <w:rFonts w:ascii="&amp;quot" w:hAnsi="&amp;quot"/>
          <w:color w:val="101010"/>
          <w:spacing w:val="3"/>
          <w:sz w:val="21"/>
          <w:szCs w:val="21"/>
        </w:rPr>
      </w:pPr>
    </w:p>
    <w:p w:rsidR="000D1FEF" w:rsidRPr="00F67C4A" w:rsidRDefault="000D1FEF" w:rsidP="00A859F1">
      <w:pPr>
        <w:spacing w:line="360" w:lineRule="auto"/>
        <w:rPr>
          <w:sz w:val="28"/>
          <w:szCs w:val="28"/>
        </w:rPr>
      </w:pPr>
    </w:p>
    <w:sectPr w:rsidR="000D1FEF" w:rsidRPr="00F67C4A" w:rsidSect="00A859F1">
      <w:pgSz w:w="11900" w:h="16840"/>
      <w:pgMar w:top="1134" w:right="1127"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71B" w:rsidRDefault="007D571B" w:rsidP="00276AFE">
      <w:r>
        <w:separator/>
      </w:r>
    </w:p>
  </w:endnote>
  <w:endnote w:type="continuationSeparator" w:id="0">
    <w:p w:rsidR="007D571B" w:rsidRDefault="007D571B" w:rsidP="0027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mp;quo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71B" w:rsidRDefault="007D571B" w:rsidP="00276AFE">
      <w:r>
        <w:separator/>
      </w:r>
    </w:p>
  </w:footnote>
  <w:footnote w:type="continuationSeparator" w:id="0">
    <w:p w:rsidR="007D571B" w:rsidRDefault="007D571B" w:rsidP="00276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1DFC"/>
    <w:multiLevelType w:val="multilevel"/>
    <w:tmpl w:val="185E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16DC2"/>
    <w:multiLevelType w:val="hybridMultilevel"/>
    <w:tmpl w:val="E4D2D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5C6FF7"/>
    <w:multiLevelType w:val="hybridMultilevel"/>
    <w:tmpl w:val="5C64E06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42E3462F"/>
    <w:multiLevelType w:val="hybridMultilevel"/>
    <w:tmpl w:val="8D4AEC4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62F46D24"/>
    <w:multiLevelType w:val="hybridMultilevel"/>
    <w:tmpl w:val="855CC1B4"/>
    <w:lvl w:ilvl="0" w:tplc="53CAED5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6D64633E"/>
    <w:multiLevelType w:val="hybridMultilevel"/>
    <w:tmpl w:val="26587F9E"/>
    <w:lvl w:ilvl="0" w:tplc="5434A54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61A"/>
    <w:rsid w:val="00016C13"/>
    <w:rsid w:val="00024751"/>
    <w:rsid w:val="00026EDD"/>
    <w:rsid w:val="000277D2"/>
    <w:rsid w:val="00033E27"/>
    <w:rsid w:val="00041A2D"/>
    <w:rsid w:val="00042312"/>
    <w:rsid w:val="000622A7"/>
    <w:rsid w:val="000721EA"/>
    <w:rsid w:val="000741BD"/>
    <w:rsid w:val="00081ABD"/>
    <w:rsid w:val="000A0186"/>
    <w:rsid w:val="000A140E"/>
    <w:rsid w:val="000A4BBE"/>
    <w:rsid w:val="000A642D"/>
    <w:rsid w:val="000A671B"/>
    <w:rsid w:val="000B6687"/>
    <w:rsid w:val="000C4E38"/>
    <w:rsid w:val="000D193C"/>
    <w:rsid w:val="000D1FEF"/>
    <w:rsid w:val="000D2992"/>
    <w:rsid w:val="000E7E32"/>
    <w:rsid w:val="000F0775"/>
    <w:rsid w:val="000F5719"/>
    <w:rsid w:val="000F712C"/>
    <w:rsid w:val="00105504"/>
    <w:rsid w:val="00105863"/>
    <w:rsid w:val="00107F91"/>
    <w:rsid w:val="00115A7D"/>
    <w:rsid w:val="00117F47"/>
    <w:rsid w:val="00121F9D"/>
    <w:rsid w:val="0012322A"/>
    <w:rsid w:val="0012347F"/>
    <w:rsid w:val="001313B6"/>
    <w:rsid w:val="00131E79"/>
    <w:rsid w:val="00133F31"/>
    <w:rsid w:val="001353A3"/>
    <w:rsid w:val="00151BDB"/>
    <w:rsid w:val="00161931"/>
    <w:rsid w:val="0016539A"/>
    <w:rsid w:val="00182E39"/>
    <w:rsid w:val="00183570"/>
    <w:rsid w:val="00184687"/>
    <w:rsid w:val="0018699C"/>
    <w:rsid w:val="00192BAD"/>
    <w:rsid w:val="00196194"/>
    <w:rsid w:val="001964EC"/>
    <w:rsid w:val="001A4816"/>
    <w:rsid w:val="001A688C"/>
    <w:rsid w:val="001C586D"/>
    <w:rsid w:val="001D0F03"/>
    <w:rsid w:val="001D632E"/>
    <w:rsid w:val="001E37E4"/>
    <w:rsid w:val="001E7ECC"/>
    <w:rsid w:val="0020064D"/>
    <w:rsid w:val="00205BB3"/>
    <w:rsid w:val="00207C06"/>
    <w:rsid w:val="00216659"/>
    <w:rsid w:val="002248B7"/>
    <w:rsid w:val="0022515F"/>
    <w:rsid w:val="00230A30"/>
    <w:rsid w:val="002650C5"/>
    <w:rsid w:val="00265C4B"/>
    <w:rsid w:val="00267D46"/>
    <w:rsid w:val="00270D2A"/>
    <w:rsid w:val="00276AFE"/>
    <w:rsid w:val="00283C6C"/>
    <w:rsid w:val="00290D61"/>
    <w:rsid w:val="002927D3"/>
    <w:rsid w:val="00295C80"/>
    <w:rsid w:val="002979BA"/>
    <w:rsid w:val="002A660A"/>
    <w:rsid w:val="002A6701"/>
    <w:rsid w:val="002D7A92"/>
    <w:rsid w:val="002E0ED5"/>
    <w:rsid w:val="002E3E33"/>
    <w:rsid w:val="002E42DE"/>
    <w:rsid w:val="002E4D4E"/>
    <w:rsid w:val="002E54CE"/>
    <w:rsid w:val="002E6246"/>
    <w:rsid w:val="003103CD"/>
    <w:rsid w:val="00323F77"/>
    <w:rsid w:val="003408A2"/>
    <w:rsid w:val="00346C58"/>
    <w:rsid w:val="00347707"/>
    <w:rsid w:val="00347F69"/>
    <w:rsid w:val="00351818"/>
    <w:rsid w:val="00356A9D"/>
    <w:rsid w:val="0036190B"/>
    <w:rsid w:val="0037628A"/>
    <w:rsid w:val="00385FB6"/>
    <w:rsid w:val="00393101"/>
    <w:rsid w:val="003C05FE"/>
    <w:rsid w:val="003E3CDF"/>
    <w:rsid w:val="003E661A"/>
    <w:rsid w:val="003F0B04"/>
    <w:rsid w:val="00405E04"/>
    <w:rsid w:val="00410316"/>
    <w:rsid w:val="00412398"/>
    <w:rsid w:val="00413910"/>
    <w:rsid w:val="004167FA"/>
    <w:rsid w:val="00416B60"/>
    <w:rsid w:val="0042487C"/>
    <w:rsid w:val="00426299"/>
    <w:rsid w:val="004367E7"/>
    <w:rsid w:val="00440DA1"/>
    <w:rsid w:val="00451B51"/>
    <w:rsid w:val="00471369"/>
    <w:rsid w:val="00477777"/>
    <w:rsid w:val="00480D38"/>
    <w:rsid w:val="00491F43"/>
    <w:rsid w:val="00495E84"/>
    <w:rsid w:val="004A3909"/>
    <w:rsid w:val="004A55A9"/>
    <w:rsid w:val="004A6E34"/>
    <w:rsid w:val="004B4926"/>
    <w:rsid w:val="004B6086"/>
    <w:rsid w:val="004B6187"/>
    <w:rsid w:val="004D17B5"/>
    <w:rsid w:val="004E3A95"/>
    <w:rsid w:val="004E49D0"/>
    <w:rsid w:val="004F03A4"/>
    <w:rsid w:val="004F1164"/>
    <w:rsid w:val="004F6127"/>
    <w:rsid w:val="0051410B"/>
    <w:rsid w:val="00520E6A"/>
    <w:rsid w:val="00522B93"/>
    <w:rsid w:val="00537C2E"/>
    <w:rsid w:val="00540B8E"/>
    <w:rsid w:val="0054294F"/>
    <w:rsid w:val="00544C64"/>
    <w:rsid w:val="00546034"/>
    <w:rsid w:val="0056779A"/>
    <w:rsid w:val="0059030D"/>
    <w:rsid w:val="005A17F0"/>
    <w:rsid w:val="005A51F1"/>
    <w:rsid w:val="005B2377"/>
    <w:rsid w:val="005C67F7"/>
    <w:rsid w:val="005C7576"/>
    <w:rsid w:val="005D40A3"/>
    <w:rsid w:val="005D41E9"/>
    <w:rsid w:val="005D668C"/>
    <w:rsid w:val="006018DD"/>
    <w:rsid w:val="00617705"/>
    <w:rsid w:val="006223B8"/>
    <w:rsid w:val="00623178"/>
    <w:rsid w:val="006231C9"/>
    <w:rsid w:val="00653728"/>
    <w:rsid w:val="006710B4"/>
    <w:rsid w:val="00676085"/>
    <w:rsid w:val="00682283"/>
    <w:rsid w:val="00682CE6"/>
    <w:rsid w:val="0068353E"/>
    <w:rsid w:val="00691231"/>
    <w:rsid w:val="006A39CF"/>
    <w:rsid w:val="006A7406"/>
    <w:rsid w:val="006A7B71"/>
    <w:rsid w:val="006C78F6"/>
    <w:rsid w:val="006D15E7"/>
    <w:rsid w:val="006F0348"/>
    <w:rsid w:val="00706101"/>
    <w:rsid w:val="00707E8B"/>
    <w:rsid w:val="007113F2"/>
    <w:rsid w:val="0074585C"/>
    <w:rsid w:val="00747DC6"/>
    <w:rsid w:val="007513CE"/>
    <w:rsid w:val="007859AA"/>
    <w:rsid w:val="00790382"/>
    <w:rsid w:val="0079144B"/>
    <w:rsid w:val="007A5C29"/>
    <w:rsid w:val="007A62F9"/>
    <w:rsid w:val="007C1C80"/>
    <w:rsid w:val="007D571B"/>
    <w:rsid w:val="007E1AF6"/>
    <w:rsid w:val="007E3805"/>
    <w:rsid w:val="00801FC1"/>
    <w:rsid w:val="00802B31"/>
    <w:rsid w:val="00823E4E"/>
    <w:rsid w:val="008267EC"/>
    <w:rsid w:val="00831887"/>
    <w:rsid w:val="008320C3"/>
    <w:rsid w:val="008321FE"/>
    <w:rsid w:val="00833556"/>
    <w:rsid w:val="00840C3C"/>
    <w:rsid w:val="00860806"/>
    <w:rsid w:val="00861C20"/>
    <w:rsid w:val="008650C9"/>
    <w:rsid w:val="008829DF"/>
    <w:rsid w:val="008A302E"/>
    <w:rsid w:val="008A71E8"/>
    <w:rsid w:val="008B6D62"/>
    <w:rsid w:val="008D25E9"/>
    <w:rsid w:val="008E2514"/>
    <w:rsid w:val="008F1692"/>
    <w:rsid w:val="008F2B25"/>
    <w:rsid w:val="009114B6"/>
    <w:rsid w:val="00912580"/>
    <w:rsid w:val="00922703"/>
    <w:rsid w:val="00923B8B"/>
    <w:rsid w:val="00931ED5"/>
    <w:rsid w:val="00932F47"/>
    <w:rsid w:val="009360D4"/>
    <w:rsid w:val="009360F3"/>
    <w:rsid w:val="00936640"/>
    <w:rsid w:val="009510F3"/>
    <w:rsid w:val="00972DD2"/>
    <w:rsid w:val="009A09F3"/>
    <w:rsid w:val="009A4B94"/>
    <w:rsid w:val="009B1918"/>
    <w:rsid w:val="009B538A"/>
    <w:rsid w:val="009C0CC0"/>
    <w:rsid w:val="009D4909"/>
    <w:rsid w:val="009E053D"/>
    <w:rsid w:val="009E25FB"/>
    <w:rsid w:val="009E3AAE"/>
    <w:rsid w:val="009F1667"/>
    <w:rsid w:val="009F4DC3"/>
    <w:rsid w:val="00A018CC"/>
    <w:rsid w:val="00A0280C"/>
    <w:rsid w:val="00A15B5C"/>
    <w:rsid w:val="00A22AC4"/>
    <w:rsid w:val="00A26B5E"/>
    <w:rsid w:val="00A74AA8"/>
    <w:rsid w:val="00A81D0E"/>
    <w:rsid w:val="00A859F1"/>
    <w:rsid w:val="00A87362"/>
    <w:rsid w:val="00AA5441"/>
    <w:rsid w:val="00AA585A"/>
    <w:rsid w:val="00AA75C3"/>
    <w:rsid w:val="00AC10CB"/>
    <w:rsid w:val="00AD0733"/>
    <w:rsid w:val="00AE1815"/>
    <w:rsid w:val="00AE2298"/>
    <w:rsid w:val="00AE26BA"/>
    <w:rsid w:val="00AE32BF"/>
    <w:rsid w:val="00AE5918"/>
    <w:rsid w:val="00AF00E4"/>
    <w:rsid w:val="00AF2B06"/>
    <w:rsid w:val="00AF5B1B"/>
    <w:rsid w:val="00B0765E"/>
    <w:rsid w:val="00B16E84"/>
    <w:rsid w:val="00B20EAC"/>
    <w:rsid w:val="00B25B69"/>
    <w:rsid w:val="00B3434D"/>
    <w:rsid w:val="00B35984"/>
    <w:rsid w:val="00B516F2"/>
    <w:rsid w:val="00B616B6"/>
    <w:rsid w:val="00B63FA1"/>
    <w:rsid w:val="00B6777A"/>
    <w:rsid w:val="00B711FE"/>
    <w:rsid w:val="00B72A32"/>
    <w:rsid w:val="00B758C0"/>
    <w:rsid w:val="00B853AB"/>
    <w:rsid w:val="00B950C2"/>
    <w:rsid w:val="00BA3AC2"/>
    <w:rsid w:val="00BB2A63"/>
    <w:rsid w:val="00BB33F4"/>
    <w:rsid w:val="00BB5454"/>
    <w:rsid w:val="00BC6039"/>
    <w:rsid w:val="00BE7DA2"/>
    <w:rsid w:val="00BF4370"/>
    <w:rsid w:val="00C03917"/>
    <w:rsid w:val="00C05758"/>
    <w:rsid w:val="00C0625A"/>
    <w:rsid w:val="00C06D44"/>
    <w:rsid w:val="00C0722C"/>
    <w:rsid w:val="00C11F9B"/>
    <w:rsid w:val="00C23557"/>
    <w:rsid w:val="00C23B54"/>
    <w:rsid w:val="00C276F7"/>
    <w:rsid w:val="00C31065"/>
    <w:rsid w:val="00C32375"/>
    <w:rsid w:val="00C5316A"/>
    <w:rsid w:val="00C53DDD"/>
    <w:rsid w:val="00C802D1"/>
    <w:rsid w:val="00C85CCD"/>
    <w:rsid w:val="00C97816"/>
    <w:rsid w:val="00CA2EA6"/>
    <w:rsid w:val="00CA3C3D"/>
    <w:rsid w:val="00CA7A58"/>
    <w:rsid w:val="00CC092C"/>
    <w:rsid w:val="00CC696E"/>
    <w:rsid w:val="00CD0E40"/>
    <w:rsid w:val="00CD1DB8"/>
    <w:rsid w:val="00CF2B95"/>
    <w:rsid w:val="00CF3F3E"/>
    <w:rsid w:val="00CF647E"/>
    <w:rsid w:val="00D01C63"/>
    <w:rsid w:val="00D10CA8"/>
    <w:rsid w:val="00D20DE2"/>
    <w:rsid w:val="00D336F3"/>
    <w:rsid w:val="00D33792"/>
    <w:rsid w:val="00D4774D"/>
    <w:rsid w:val="00D54024"/>
    <w:rsid w:val="00D54E9F"/>
    <w:rsid w:val="00D62658"/>
    <w:rsid w:val="00D626C6"/>
    <w:rsid w:val="00D7091C"/>
    <w:rsid w:val="00D76E1F"/>
    <w:rsid w:val="00D84AE2"/>
    <w:rsid w:val="00D867FA"/>
    <w:rsid w:val="00D877E1"/>
    <w:rsid w:val="00D941F0"/>
    <w:rsid w:val="00D95181"/>
    <w:rsid w:val="00DA4241"/>
    <w:rsid w:val="00DA489C"/>
    <w:rsid w:val="00DB53B9"/>
    <w:rsid w:val="00DD047F"/>
    <w:rsid w:val="00DF51FD"/>
    <w:rsid w:val="00E2456A"/>
    <w:rsid w:val="00E33DC1"/>
    <w:rsid w:val="00E346AC"/>
    <w:rsid w:val="00E46AFB"/>
    <w:rsid w:val="00E60F85"/>
    <w:rsid w:val="00E6561C"/>
    <w:rsid w:val="00E72A0D"/>
    <w:rsid w:val="00EB3626"/>
    <w:rsid w:val="00EB4330"/>
    <w:rsid w:val="00EC0626"/>
    <w:rsid w:val="00EC3501"/>
    <w:rsid w:val="00EC5F86"/>
    <w:rsid w:val="00EE26F0"/>
    <w:rsid w:val="00EE52D5"/>
    <w:rsid w:val="00EF1F21"/>
    <w:rsid w:val="00EF66F6"/>
    <w:rsid w:val="00F04CCF"/>
    <w:rsid w:val="00F206FD"/>
    <w:rsid w:val="00F20CF6"/>
    <w:rsid w:val="00F3391D"/>
    <w:rsid w:val="00F50ADD"/>
    <w:rsid w:val="00F55E69"/>
    <w:rsid w:val="00F638D6"/>
    <w:rsid w:val="00F67C4A"/>
    <w:rsid w:val="00F725F8"/>
    <w:rsid w:val="00F81317"/>
    <w:rsid w:val="00F81425"/>
    <w:rsid w:val="00F96E5C"/>
    <w:rsid w:val="00FA1461"/>
    <w:rsid w:val="00FA6DF0"/>
    <w:rsid w:val="00FA7A89"/>
    <w:rsid w:val="00FC7157"/>
    <w:rsid w:val="00FD7838"/>
    <w:rsid w:val="00FE7C6E"/>
    <w:rsid w:val="00FF45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48FA"/>
  <w15:docId w15:val="{21153F0A-9E99-254D-8282-C0023B7C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661A"/>
    <w:rPr>
      <w:rFonts w:ascii="Times New Roman" w:eastAsia="Times New Roman" w:hAnsi="Times New Roman" w:cs="Times New Roman"/>
      <w:lang w:eastAsia="ru-RU"/>
    </w:rPr>
  </w:style>
  <w:style w:type="paragraph" w:styleId="1">
    <w:name w:val="heading 1"/>
    <w:basedOn w:val="a"/>
    <w:link w:val="10"/>
    <w:uiPriority w:val="9"/>
    <w:qFormat/>
    <w:rsid w:val="00833556"/>
    <w:pPr>
      <w:spacing w:before="100" w:beforeAutospacing="1" w:after="100" w:afterAutospacing="1"/>
      <w:outlineLvl w:val="0"/>
    </w:pPr>
    <w:rPr>
      <w:b/>
      <w:bCs/>
      <w:kern w:val="36"/>
      <w:sz w:val="48"/>
      <w:szCs w:val="48"/>
    </w:rPr>
  </w:style>
  <w:style w:type="paragraph" w:styleId="3">
    <w:name w:val="heading 3"/>
    <w:basedOn w:val="a"/>
    <w:link w:val="30"/>
    <w:uiPriority w:val="9"/>
    <w:qFormat/>
    <w:rsid w:val="00833556"/>
    <w:pPr>
      <w:spacing w:before="100" w:beforeAutospacing="1" w:after="100" w:afterAutospacing="1"/>
      <w:outlineLvl w:val="2"/>
    </w:pPr>
    <w:rPr>
      <w:b/>
      <w:bCs/>
      <w:sz w:val="27"/>
      <w:szCs w:val="27"/>
    </w:rPr>
  </w:style>
  <w:style w:type="paragraph" w:styleId="4">
    <w:name w:val="heading 4"/>
    <w:basedOn w:val="a"/>
    <w:link w:val="40"/>
    <w:uiPriority w:val="9"/>
    <w:qFormat/>
    <w:rsid w:val="00833556"/>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BB5454"/>
    <w:pPr>
      <w:ind w:left="720"/>
      <w:contextualSpacing/>
    </w:pPr>
  </w:style>
  <w:style w:type="table" w:styleId="a4">
    <w:name w:val="Table Grid"/>
    <w:basedOn w:val="a1"/>
    <w:rsid w:val="00356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76AFE"/>
    <w:pPr>
      <w:tabs>
        <w:tab w:val="center" w:pos="4677"/>
        <w:tab w:val="right" w:pos="9355"/>
      </w:tabs>
    </w:pPr>
  </w:style>
  <w:style w:type="character" w:customStyle="1" w:styleId="a6">
    <w:name w:val="Верхний колонтитул Знак"/>
    <w:basedOn w:val="a0"/>
    <w:link w:val="a5"/>
    <w:uiPriority w:val="99"/>
    <w:rsid w:val="00276AFE"/>
    <w:rPr>
      <w:rFonts w:ascii="Times New Roman" w:eastAsia="Times New Roman" w:hAnsi="Times New Roman" w:cs="Times New Roman"/>
      <w:lang w:eastAsia="ru-RU"/>
    </w:rPr>
  </w:style>
  <w:style w:type="paragraph" w:styleId="a7">
    <w:name w:val="footer"/>
    <w:basedOn w:val="a"/>
    <w:link w:val="a8"/>
    <w:uiPriority w:val="99"/>
    <w:unhideWhenUsed/>
    <w:rsid w:val="00276AFE"/>
    <w:pPr>
      <w:tabs>
        <w:tab w:val="center" w:pos="4677"/>
        <w:tab w:val="right" w:pos="9355"/>
      </w:tabs>
    </w:pPr>
  </w:style>
  <w:style w:type="character" w:customStyle="1" w:styleId="a8">
    <w:name w:val="Нижний колонтитул Знак"/>
    <w:basedOn w:val="a0"/>
    <w:link w:val="a7"/>
    <w:uiPriority w:val="99"/>
    <w:rsid w:val="00276AFE"/>
    <w:rPr>
      <w:rFonts w:ascii="Times New Roman" w:eastAsia="Times New Roman" w:hAnsi="Times New Roman" w:cs="Times New Roman"/>
      <w:lang w:eastAsia="ru-RU"/>
    </w:rPr>
  </w:style>
  <w:style w:type="paragraph" w:styleId="a9">
    <w:name w:val="Balloon Text"/>
    <w:basedOn w:val="a"/>
    <w:link w:val="aa"/>
    <w:uiPriority w:val="99"/>
    <w:semiHidden/>
    <w:unhideWhenUsed/>
    <w:rsid w:val="006A39CF"/>
    <w:rPr>
      <w:rFonts w:ascii="Tahoma" w:hAnsi="Tahoma" w:cs="Tahoma"/>
      <w:sz w:val="16"/>
      <w:szCs w:val="16"/>
    </w:rPr>
  </w:style>
  <w:style w:type="character" w:customStyle="1" w:styleId="aa">
    <w:name w:val="Текст выноски Знак"/>
    <w:basedOn w:val="a0"/>
    <w:link w:val="a9"/>
    <w:uiPriority w:val="99"/>
    <w:semiHidden/>
    <w:rsid w:val="006A39CF"/>
    <w:rPr>
      <w:rFonts w:ascii="Tahoma" w:eastAsia="Times New Roman" w:hAnsi="Tahoma" w:cs="Tahoma"/>
      <w:sz w:val="16"/>
      <w:szCs w:val="16"/>
      <w:lang w:eastAsia="ru-RU"/>
    </w:rPr>
  </w:style>
  <w:style w:type="paragraph" w:styleId="ab">
    <w:name w:val="Normal (Web)"/>
    <w:basedOn w:val="a"/>
    <w:uiPriority w:val="99"/>
    <w:unhideWhenUsed/>
    <w:rsid w:val="00346C58"/>
    <w:pPr>
      <w:spacing w:before="100" w:beforeAutospacing="1" w:after="100" w:afterAutospacing="1"/>
    </w:pPr>
  </w:style>
  <w:style w:type="character" w:customStyle="1" w:styleId="publication-meta-journal">
    <w:name w:val="publication-meta-journal"/>
    <w:basedOn w:val="a0"/>
    <w:rsid w:val="00A87362"/>
  </w:style>
  <w:style w:type="character" w:styleId="ac">
    <w:name w:val="Hyperlink"/>
    <w:basedOn w:val="a0"/>
    <w:uiPriority w:val="99"/>
    <w:unhideWhenUsed/>
    <w:rsid w:val="00A87362"/>
    <w:rPr>
      <w:color w:val="0000FF"/>
      <w:u w:val="single"/>
    </w:rPr>
  </w:style>
  <w:style w:type="character" w:customStyle="1" w:styleId="publication-meta-date">
    <w:name w:val="publication-meta-date"/>
    <w:basedOn w:val="a0"/>
    <w:rsid w:val="00A87362"/>
  </w:style>
  <w:style w:type="character" w:styleId="ad">
    <w:name w:val="Strong"/>
    <w:basedOn w:val="a0"/>
    <w:uiPriority w:val="22"/>
    <w:qFormat/>
    <w:rsid w:val="00DD047F"/>
    <w:rPr>
      <w:b/>
      <w:bCs/>
    </w:rPr>
  </w:style>
  <w:style w:type="character" w:styleId="ae">
    <w:name w:val="FollowedHyperlink"/>
    <w:basedOn w:val="a0"/>
    <w:uiPriority w:val="99"/>
    <w:semiHidden/>
    <w:unhideWhenUsed/>
    <w:rsid w:val="00DD047F"/>
    <w:rPr>
      <w:color w:val="954F72" w:themeColor="followedHyperlink"/>
      <w:u w:val="single"/>
    </w:rPr>
  </w:style>
  <w:style w:type="character" w:customStyle="1" w:styleId="11">
    <w:name w:val="Неразрешенное упоминание1"/>
    <w:basedOn w:val="a0"/>
    <w:uiPriority w:val="99"/>
    <w:semiHidden/>
    <w:unhideWhenUsed/>
    <w:rsid w:val="00DD047F"/>
    <w:rPr>
      <w:color w:val="605E5C"/>
      <w:shd w:val="clear" w:color="auto" w:fill="E1DFDD"/>
    </w:rPr>
  </w:style>
  <w:style w:type="character" w:customStyle="1" w:styleId="highlight">
    <w:name w:val="highlight"/>
    <w:basedOn w:val="a0"/>
    <w:rsid w:val="00DA4241"/>
  </w:style>
  <w:style w:type="character" w:customStyle="1" w:styleId="10">
    <w:name w:val="Заголовок 1 Знак"/>
    <w:basedOn w:val="a0"/>
    <w:link w:val="1"/>
    <w:uiPriority w:val="9"/>
    <w:rsid w:val="0083355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3355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33556"/>
    <w:rPr>
      <w:rFonts w:ascii="Times New Roman" w:eastAsia="Times New Roman" w:hAnsi="Times New Roman" w:cs="Times New Roman"/>
      <w:b/>
      <w:bCs/>
      <w:lang w:eastAsia="ru-RU"/>
    </w:rPr>
  </w:style>
  <w:style w:type="character" w:customStyle="1" w:styleId="ui-ncbitoggler-master-text">
    <w:name w:val="ui-ncbitoggler-master-text"/>
    <w:basedOn w:val="a0"/>
    <w:rsid w:val="00833556"/>
  </w:style>
  <w:style w:type="paragraph" w:customStyle="1" w:styleId="Default">
    <w:name w:val="Default"/>
    <w:qFormat/>
    <w:rsid w:val="00E46AFB"/>
    <w:pPr>
      <w:suppressAutoHyphens/>
      <w:autoSpaceDE w:val="0"/>
    </w:pPr>
    <w:rPr>
      <w:rFonts w:ascii="Times New Roman" w:eastAsia="Calibri" w:hAnsi="Times New Roman" w:cs="Times New Roman"/>
      <w:color w:val="000000"/>
      <w:lang w:eastAsia="ar-SA"/>
    </w:rPr>
  </w:style>
  <w:style w:type="character" w:customStyle="1" w:styleId="orcid-id-https">
    <w:name w:val="orcid-id-https"/>
    <w:basedOn w:val="a0"/>
    <w:rsid w:val="00BC6039"/>
  </w:style>
  <w:style w:type="character" w:styleId="af">
    <w:name w:val="Unresolved Mention"/>
    <w:basedOn w:val="a0"/>
    <w:uiPriority w:val="99"/>
    <w:semiHidden/>
    <w:unhideWhenUsed/>
    <w:rsid w:val="00C11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814">
      <w:bodyDiv w:val="1"/>
      <w:marLeft w:val="0"/>
      <w:marRight w:val="0"/>
      <w:marTop w:val="0"/>
      <w:marBottom w:val="0"/>
      <w:divBdr>
        <w:top w:val="none" w:sz="0" w:space="0" w:color="auto"/>
        <w:left w:val="none" w:sz="0" w:space="0" w:color="auto"/>
        <w:bottom w:val="none" w:sz="0" w:space="0" w:color="auto"/>
        <w:right w:val="none" w:sz="0" w:space="0" w:color="auto"/>
      </w:divBdr>
      <w:divsChild>
        <w:div w:id="1738238503">
          <w:marLeft w:val="0"/>
          <w:marRight w:val="0"/>
          <w:marTop w:val="0"/>
          <w:marBottom w:val="0"/>
          <w:divBdr>
            <w:top w:val="none" w:sz="0" w:space="0" w:color="auto"/>
            <w:left w:val="none" w:sz="0" w:space="0" w:color="auto"/>
            <w:bottom w:val="none" w:sz="0" w:space="0" w:color="auto"/>
            <w:right w:val="none" w:sz="0" w:space="0" w:color="auto"/>
          </w:divBdr>
          <w:divsChild>
            <w:div w:id="1493984736">
              <w:marLeft w:val="0"/>
              <w:marRight w:val="0"/>
              <w:marTop w:val="0"/>
              <w:marBottom w:val="0"/>
              <w:divBdr>
                <w:top w:val="none" w:sz="0" w:space="0" w:color="auto"/>
                <w:left w:val="none" w:sz="0" w:space="0" w:color="auto"/>
                <w:bottom w:val="none" w:sz="0" w:space="0" w:color="auto"/>
                <w:right w:val="none" w:sz="0" w:space="0" w:color="auto"/>
              </w:divBdr>
              <w:divsChild>
                <w:div w:id="15921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5358">
      <w:bodyDiv w:val="1"/>
      <w:marLeft w:val="0"/>
      <w:marRight w:val="0"/>
      <w:marTop w:val="0"/>
      <w:marBottom w:val="0"/>
      <w:divBdr>
        <w:top w:val="none" w:sz="0" w:space="0" w:color="auto"/>
        <w:left w:val="none" w:sz="0" w:space="0" w:color="auto"/>
        <w:bottom w:val="none" w:sz="0" w:space="0" w:color="auto"/>
        <w:right w:val="none" w:sz="0" w:space="0" w:color="auto"/>
      </w:divBdr>
      <w:divsChild>
        <w:div w:id="1471628320">
          <w:marLeft w:val="0"/>
          <w:marRight w:val="0"/>
          <w:marTop w:val="98"/>
          <w:marBottom w:val="293"/>
          <w:divBdr>
            <w:top w:val="none" w:sz="0" w:space="0" w:color="auto"/>
            <w:left w:val="none" w:sz="0" w:space="0" w:color="auto"/>
            <w:bottom w:val="none" w:sz="0" w:space="0" w:color="auto"/>
            <w:right w:val="none" w:sz="0" w:space="0" w:color="auto"/>
          </w:divBdr>
          <w:divsChild>
            <w:div w:id="18904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547">
      <w:bodyDiv w:val="1"/>
      <w:marLeft w:val="0"/>
      <w:marRight w:val="0"/>
      <w:marTop w:val="0"/>
      <w:marBottom w:val="0"/>
      <w:divBdr>
        <w:top w:val="none" w:sz="0" w:space="0" w:color="auto"/>
        <w:left w:val="none" w:sz="0" w:space="0" w:color="auto"/>
        <w:bottom w:val="none" w:sz="0" w:space="0" w:color="auto"/>
        <w:right w:val="none" w:sz="0" w:space="0" w:color="auto"/>
      </w:divBdr>
      <w:divsChild>
        <w:div w:id="137891851">
          <w:marLeft w:val="0"/>
          <w:marRight w:val="0"/>
          <w:marTop w:val="0"/>
          <w:marBottom w:val="0"/>
          <w:divBdr>
            <w:top w:val="none" w:sz="0" w:space="0" w:color="auto"/>
            <w:left w:val="none" w:sz="0" w:space="0" w:color="auto"/>
            <w:bottom w:val="none" w:sz="0" w:space="0" w:color="auto"/>
            <w:right w:val="none" w:sz="0" w:space="0" w:color="auto"/>
          </w:divBdr>
          <w:divsChild>
            <w:div w:id="12925559">
              <w:marLeft w:val="0"/>
              <w:marRight w:val="0"/>
              <w:marTop w:val="0"/>
              <w:marBottom w:val="0"/>
              <w:divBdr>
                <w:top w:val="none" w:sz="0" w:space="0" w:color="auto"/>
                <w:left w:val="none" w:sz="0" w:space="0" w:color="auto"/>
                <w:bottom w:val="none" w:sz="0" w:space="0" w:color="auto"/>
                <w:right w:val="none" w:sz="0" w:space="0" w:color="auto"/>
              </w:divBdr>
              <w:divsChild>
                <w:div w:id="19367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0624">
      <w:bodyDiv w:val="1"/>
      <w:marLeft w:val="0"/>
      <w:marRight w:val="0"/>
      <w:marTop w:val="0"/>
      <w:marBottom w:val="0"/>
      <w:divBdr>
        <w:top w:val="none" w:sz="0" w:space="0" w:color="auto"/>
        <w:left w:val="none" w:sz="0" w:space="0" w:color="auto"/>
        <w:bottom w:val="none" w:sz="0" w:space="0" w:color="auto"/>
        <w:right w:val="none" w:sz="0" w:space="0" w:color="auto"/>
      </w:divBdr>
      <w:divsChild>
        <w:div w:id="602230310">
          <w:marLeft w:val="0"/>
          <w:marRight w:val="0"/>
          <w:marTop w:val="0"/>
          <w:marBottom w:val="0"/>
          <w:divBdr>
            <w:top w:val="none" w:sz="0" w:space="0" w:color="auto"/>
            <w:left w:val="none" w:sz="0" w:space="0" w:color="auto"/>
            <w:bottom w:val="none" w:sz="0" w:space="0" w:color="auto"/>
            <w:right w:val="none" w:sz="0" w:space="0" w:color="auto"/>
          </w:divBdr>
          <w:divsChild>
            <w:div w:id="1088236027">
              <w:marLeft w:val="0"/>
              <w:marRight w:val="0"/>
              <w:marTop w:val="0"/>
              <w:marBottom w:val="0"/>
              <w:divBdr>
                <w:top w:val="none" w:sz="0" w:space="0" w:color="auto"/>
                <w:left w:val="none" w:sz="0" w:space="0" w:color="auto"/>
                <w:bottom w:val="none" w:sz="0" w:space="0" w:color="auto"/>
                <w:right w:val="none" w:sz="0" w:space="0" w:color="auto"/>
              </w:divBdr>
              <w:divsChild>
                <w:div w:id="1743798805">
                  <w:marLeft w:val="0"/>
                  <w:marRight w:val="0"/>
                  <w:marTop w:val="0"/>
                  <w:marBottom w:val="0"/>
                  <w:divBdr>
                    <w:top w:val="none" w:sz="0" w:space="0" w:color="auto"/>
                    <w:left w:val="none" w:sz="0" w:space="0" w:color="auto"/>
                    <w:bottom w:val="none" w:sz="0" w:space="0" w:color="auto"/>
                    <w:right w:val="none" w:sz="0" w:space="0" w:color="auto"/>
                  </w:divBdr>
                  <w:divsChild>
                    <w:div w:id="4017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6007">
      <w:bodyDiv w:val="1"/>
      <w:marLeft w:val="0"/>
      <w:marRight w:val="0"/>
      <w:marTop w:val="0"/>
      <w:marBottom w:val="0"/>
      <w:divBdr>
        <w:top w:val="none" w:sz="0" w:space="0" w:color="auto"/>
        <w:left w:val="none" w:sz="0" w:space="0" w:color="auto"/>
        <w:bottom w:val="none" w:sz="0" w:space="0" w:color="auto"/>
        <w:right w:val="none" w:sz="0" w:space="0" w:color="auto"/>
      </w:divBdr>
    </w:div>
    <w:div w:id="681397472">
      <w:bodyDiv w:val="1"/>
      <w:marLeft w:val="0"/>
      <w:marRight w:val="0"/>
      <w:marTop w:val="0"/>
      <w:marBottom w:val="0"/>
      <w:divBdr>
        <w:top w:val="none" w:sz="0" w:space="0" w:color="auto"/>
        <w:left w:val="none" w:sz="0" w:space="0" w:color="auto"/>
        <w:bottom w:val="none" w:sz="0" w:space="0" w:color="auto"/>
        <w:right w:val="none" w:sz="0" w:space="0" w:color="auto"/>
      </w:divBdr>
      <w:divsChild>
        <w:div w:id="1371489783">
          <w:marLeft w:val="0"/>
          <w:marRight w:val="0"/>
          <w:marTop w:val="0"/>
          <w:marBottom w:val="0"/>
          <w:divBdr>
            <w:top w:val="none" w:sz="0" w:space="0" w:color="auto"/>
            <w:left w:val="none" w:sz="0" w:space="0" w:color="auto"/>
            <w:bottom w:val="none" w:sz="0" w:space="0" w:color="auto"/>
            <w:right w:val="none" w:sz="0" w:space="0" w:color="auto"/>
          </w:divBdr>
          <w:divsChild>
            <w:div w:id="730079139">
              <w:marLeft w:val="0"/>
              <w:marRight w:val="0"/>
              <w:marTop w:val="0"/>
              <w:marBottom w:val="0"/>
              <w:divBdr>
                <w:top w:val="none" w:sz="0" w:space="0" w:color="auto"/>
                <w:left w:val="none" w:sz="0" w:space="0" w:color="auto"/>
                <w:bottom w:val="none" w:sz="0" w:space="0" w:color="auto"/>
                <w:right w:val="none" w:sz="0" w:space="0" w:color="auto"/>
              </w:divBdr>
              <w:divsChild>
                <w:div w:id="1545823343">
                  <w:marLeft w:val="0"/>
                  <w:marRight w:val="0"/>
                  <w:marTop w:val="0"/>
                  <w:marBottom w:val="0"/>
                  <w:divBdr>
                    <w:top w:val="none" w:sz="0" w:space="0" w:color="auto"/>
                    <w:left w:val="none" w:sz="0" w:space="0" w:color="auto"/>
                    <w:bottom w:val="none" w:sz="0" w:space="0" w:color="auto"/>
                    <w:right w:val="none" w:sz="0" w:space="0" w:color="auto"/>
                  </w:divBdr>
                  <w:divsChild>
                    <w:div w:id="10287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18740">
      <w:bodyDiv w:val="1"/>
      <w:marLeft w:val="0"/>
      <w:marRight w:val="0"/>
      <w:marTop w:val="0"/>
      <w:marBottom w:val="0"/>
      <w:divBdr>
        <w:top w:val="none" w:sz="0" w:space="0" w:color="auto"/>
        <w:left w:val="none" w:sz="0" w:space="0" w:color="auto"/>
        <w:bottom w:val="none" w:sz="0" w:space="0" w:color="auto"/>
        <w:right w:val="none" w:sz="0" w:space="0" w:color="auto"/>
      </w:divBdr>
      <w:divsChild>
        <w:div w:id="802113439">
          <w:marLeft w:val="0"/>
          <w:marRight w:val="0"/>
          <w:marTop w:val="0"/>
          <w:marBottom w:val="0"/>
          <w:divBdr>
            <w:top w:val="none" w:sz="0" w:space="0" w:color="auto"/>
            <w:left w:val="none" w:sz="0" w:space="0" w:color="auto"/>
            <w:bottom w:val="none" w:sz="0" w:space="0" w:color="auto"/>
            <w:right w:val="none" w:sz="0" w:space="0" w:color="auto"/>
          </w:divBdr>
          <w:divsChild>
            <w:div w:id="1562790254">
              <w:marLeft w:val="0"/>
              <w:marRight w:val="0"/>
              <w:marTop w:val="0"/>
              <w:marBottom w:val="0"/>
              <w:divBdr>
                <w:top w:val="none" w:sz="0" w:space="0" w:color="auto"/>
                <w:left w:val="none" w:sz="0" w:space="0" w:color="auto"/>
                <w:bottom w:val="none" w:sz="0" w:space="0" w:color="auto"/>
                <w:right w:val="none" w:sz="0" w:space="0" w:color="auto"/>
              </w:divBdr>
              <w:divsChild>
                <w:div w:id="1907648892">
                  <w:marLeft w:val="0"/>
                  <w:marRight w:val="0"/>
                  <w:marTop w:val="0"/>
                  <w:marBottom w:val="0"/>
                  <w:divBdr>
                    <w:top w:val="none" w:sz="0" w:space="0" w:color="auto"/>
                    <w:left w:val="none" w:sz="0" w:space="0" w:color="auto"/>
                    <w:bottom w:val="none" w:sz="0" w:space="0" w:color="auto"/>
                    <w:right w:val="none" w:sz="0" w:space="0" w:color="auto"/>
                  </w:divBdr>
                  <w:divsChild>
                    <w:div w:id="8221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4593">
      <w:bodyDiv w:val="1"/>
      <w:marLeft w:val="0"/>
      <w:marRight w:val="0"/>
      <w:marTop w:val="0"/>
      <w:marBottom w:val="0"/>
      <w:divBdr>
        <w:top w:val="none" w:sz="0" w:space="0" w:color="auto"/>
        <w:left w:val="none" w:sz="0" w:space="0" w:color="auto"/>
        <w:bottom w:val="none" w:sz="0" w:space="0" w:color="auto"/>
        <w:right w:val="none" w:sz="0" w:space="0" w:color="auto"/>
      </w:divBdr>
      <w:divsChild>
        <w:div w:id="1147628733">
          <w:marLeft w:val="0"/>
          <w:marRight w:val="0"/>
          <w:marTop w:val="0"/>
          <w:marBottom w:val="0"/>
          <w:divBdr>
            <w:top w:val="none" w:sz="0" w:space="0" w:color="auto"/>
            <w:left w:val="none" w:sz="0" w:space="0" w:color="auto"/>
            <w:bottom w:val="none" w:sz="0" w:space="0" w:color="auto"/>
            <w:right w:val="none" w:sz="0" w:space="0" w:color="auto"/>
          </w:divBdr>
          <w:divsChild>
            <w:div w:id="1808156352">
              <w:marLeft w:val="0"/>
              <w:marRight w:val="0"/>
              <w:marTop w:val="0"/>
              <w:marBottom w:val="0"/>
              <w:divBdr>
                <w:top w:val="none" w:sz="0" w:space="0" w:color="auto"/>
                <w:left w:val="none" w:sz="0" w:space="0" w:color="auto"/>
                <w:bottom w:val="none" w:sz="0" w:space="0" w:color="auto"/>
                <w:right w:val="none" w:sz="0" w:space="0" w:color="auto"/>
              </w:divBdr>
              <w:divsChild>
                <w:div w:id="16668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3065">
      <w:bodyDiv w:val="1"/>
      <w:marLeft w:val="0"/>
      <w:marRight w:val="0"/>
      <w:marTop w:val="0"/>
      <w:marBottom w:val="0"/>
      <w:divBdr>
        <w:top w:val="none" w:sz="0" w:space="0" w:color="auto"/>
        <w:left w:val="none" w:sz="0" w:space="0" w:color="auto"/>
        <w:bottom w:val="none" w:sz="0" w:space="0" w:color="auto"/>
        <w:right w:val="none" w:sz="0" w:space="0" w:color="auto"/>
      </w:divBdr>
      <w:divsChild>
        <w:div w:id="339090235">
          <w:marLeft w:val="0"/>
          <w:marRight w:val="0"/>
          <w:marTop w:val="0"/>
          <w:marBottom w:val="0"/>
          <w:divBdr>
            <w:top w:val="none" w:sz="0" w:space="0" w:color="auto"/>
            <w:left w:val="none" w:sz="0" w:space="0" w:color="auto"/>
            <w:bottom w:val="none" w:sz="0" w:space="0" w:color="auto"/>
            <w:right w:val="none" w:sz="0" w:space="0" w:color="auto"/>
          </w:divBdr>
          <w:divsChild>
            <w:div w:id="837496595">
              <w:marLeft w:val="0"/>
              <w:marRight w:val="0"/>
              <w:marTop w:val="0"/>
              <w:marBottom w:val="0"/>
              <w:divBdr>
                <w:top w:val="none" w:sz="0" w:space="0" w:color="auto"/>
                <w:left w:val="none" w:sz="0" w:space="0" w:color="auto"/>
                <w:bottom w:val="none" w:sz="0" w:space="0" w:color="auto"/>
                <w:right w:val="none" w:sz="0" w:space="0" w:color="auto"/>
              </w:divBdr>
              <w:divsChild>
                <w:div w:id="758066370">
                  <w:marLeft w:val="0"/>
                  <w:marRight w:val="0"/>
                  <w:marTop w:val="0"/>
                  <w:marBottom w:val="0"/>
                  <w:divBdr>
                    <w:top w:val="none" w:sz="0" w:space="0" w:color="auto"/>
                    <w:left w:val="none" w:sz="0" w:space="0" w:color="auto"/>
                    <w:bottom w:val="none" w:sz="0" w:space="0" w:color="auto"/>
                    <w:right w:val="none" w:sz="0" w:space="0" w:color="auto"/>
                  </w:divBdr>
                  <w:divsChild>
                    <w:div w:id="9802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4102">
      <w:bodyDiv w:val="1"/>
      <w:marLeft w:val="0"/>
      <w:marRight w:val="0"/>
      <w:marTop w:val="0"/>
      <w:marBottom w:val="0"/>
      <w:divBdr>
        <w:top w:val="none" w:sz="0" w:space="0" w:color="auto"/>
        <w:left w:val="none" w:sz="0" w:space="0" w:color="auto"/>
        <w:bottom w:val="none" w:sz="0" w:space="0" w:color="auto"/>
        <w:right w:val="none" w:sz="0" w:space="0" w:color="auto"/>
      </w:divBdr>
    </w:div>
    <w:div w:id="1338383879">
      <w:bodyDiv w:val="1"/>
      <w:marLeft w:val="0"/>
      <w:marRight w:val="0"/>
      <w:marTop w:val="0"/>
      <w:marBottom w:val="0"/>
      <w:divBdr>
        <w:top w:val="none" w:sz="0" w:space="0" w:color="auto"/>
        <w:left w:val="none" w:sz="0" w:space="0" w:color="auto"/>
        <w:bottom w:val="none" w:sz="0" w:space="0" w:color="auto"/>
        <w:right w:val="none" w:sz="0" w:space="0" w:color="auto"/>
      </w:divBdr>
    </w:div>
    <w:div w:id="1372075922">
      <w:bodyDiv w:val="1"/>
      <w:marLeft w:val="0"/>
      <w:marRight w:val="0"/>
      <w:marTop w:val="0"/>
      <w:marBottom w:val="0"/>
      <w:divBdr>
        <w:top w:val="none" w:sz="0" w:space="0" w:color="auto"/>
        <w:left w:val="none" w:sz="0" w:space="0" w:color="auto"/>
        <w:bottom w:val="none" w:sz="0" w:space="0" w:color="auto"/>
        <w:right w:val="none" w:sz="0" w:space="0" w:color="auto"/>
      </w:divBdr>
    </w:div>
    <w:div w:id="1447433890">
      <w:bodyDiv w:val="1"/>
      <w:marLeft w:val="0"/>
      <w:marRight w:val="0"/>
      <w:marTop w:val="0"/>
      <w:marBottom w:val="0"/>
      <w:divBdr>
        <w:top w:val="none" w:sz="0" w:space="0" w:color="auto"/>
        <w:left w:val="none" w:sz="0" w:space="0" w:color="auto"/>
        <w:bottom w:val="none" w:sz="0" w:space="0" w:color="auto"/>
        <w:right w:val="none" w:sz="0" w:space="0" w:color="auto"/>
      </w:divBdr>
    </w:div>
    <w:div w:id="1495143131">
      <w:bodyDiv w:val="1"/>
      <w:marLeft w:val="0"/>
      <w:marRight w:val="0"/>
      <w:marTop w:val="0"/>
      <w:marBottom w:val="0"/>
      <w:divBdr>
        <w:top w:val="none" w:sz="0" w:space="0" w:color="auto"/>
        <w:left w:val="none" w:sz="0" w:space="0" w:color="auto"/>
        <w:bottom w:val="none" w:sz="0" w:space="0" w:color="auto"/>
        <w:right w:val="none" w:sz="0" w:space="0" w:color="auto"/>
      </w:divBdr>
      <w:divsChild>
        <w:div w:id="413819876">
          <w:marLeft w:val="0"/>
          <w:marRight w:val="0"/>
          <w:marTop w:val="0"/>
          <w:marBottom w:val="0"/>
          <w:divBdr>
            <w:top w:val="none" w:sz="0" w:space="0" w:color="auto"/>
            <w:left w:val="none" w:sz="0" w:space="0" w:color="auto"/>
            <w:bottom w:val="none" w:sz="0" w:space="0" w:color="auto"/>
            <w:right w:val="none" w:sz="0" w:space="0" w:color="auto"/>
          </w:divBdr>
          <w:divsChild>
            <w:div w:id="1447458978">
              <w:marLeft w:val="0"/>
              <w:marRight w:val="0"/>
              <w:marTop w:val="0"/>
              <w:marBottom w:val="0"/>
              <w:divBdr>
                <w:top w:val="none" w:sz="0" w:space="0" w:color="auto"/>
                <w:left w:val="none" w:sz="0" w:space="0" w:color="auto"/>
                <w:bottom w:val="none" w:sz="0" w:space="0" w:color="auto"/>
                <w:right w:val="none" w:sz="0" w:space="0" w:color="auto"/>
              </w:divBdr>
              <w:divsChild>
                <w:div w:id="4902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1198">
      <w:bodyDiv w:val="1"/>
      <w:marLeft w:val="0"/>
      <w:marRight w:val="0"/>
      <w:marTop w:val="0"/>
      <w:marBottom w:val="0"/>
      <w:divBdr>
        <w:top w:val="none" w:sz="0" w:space="0" w:color="auto"/>
        <w:left w:val="none" w:sz="0" w:space="0" w:color="auto"/>
        <w:bottom w:val="none" w:sz="0" w:space="0" w:color="auto"/>
        <w:right w:val="none" w:sz="0" w:space="0" w:color="auto"/>
      </w:divBdr>
    </w:div>
    <w:div w:id="1516111771">
      <w:bodyDiv w:val="1"/>
      <w:marLeft w:val="0"/>
      <w:marRight w:val="0"/>
      <w:marTop w:val="0"/>
      <w:marBottom w:val="0"/>
      <w:divBdr>
        <w:top w:val="none" w:sz="0" w:space="0" w:color="auto"/>
        <w:left w:val="none" w:sz="0" w:space="0" w:color="auto"/>
        <w:bottom w:val="none" w:sz="0" w:space="0" w:color="auto"/>
        <w:right w:val="none" w:sz="0" w:space="0" w:color="auto"/>
      </w:divBdr>
    </w:div>
    <w:div w:id="1609238107">
      <w:bodyDiv w:val="1"/>
      <w:marLeft w:val="0"/>
      <w:marRight w:val="0"/>
      <w:marTop w:val="0"/>
      <w:marBottom w:val="0"/>
      <w:divBdr>
        <w:top w:val="none" w:sz="0" w:space="0" w:color="auto"/>
        <w:left w:val="none" w:sz="0" w:space="0" w:color="auto"/>
        <w:bottom w:val="none" w:sz="0" w:space="0" w:color="auto"/>
        <w:right w:val="none" w:sz="0" w:space="0" w:color="auto"/>
      </w:divBdr>
      <w:divsChild>
        <w:div w:id="820006353">
          <w:marLeft w:val="0"/>
          <w:marRight w:val="0"/>
          <w:marTop w:val="0"/>
          <w:marBottom w:val="0"/>
          <w:divBdr>
            <w:top w:val="none" w:sz="0" w:space="0" w:color="auto"/>
            <w:left w:val="none" w:sz="0" w:space="0" w:color="auto"/>
            <w:bottom w:val="none" w:sz="0" w:space="0" w:color="auto"/>
            <w:right w:val="none" w:sz="0" w:space="0" w:color="auto"/>
          </w:divBdr>
          <w:divsChild>
            <w:div w:id="2127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8461">
      <w:bodyDiv w:val="1"/>
      <w:marLeft w:val="0"/>
      <w:marRight w:val="0"/>
      <w:marTop w:val="0"/>
      <w:marBottom w:val="0"/>
      <w:divBdr>
        <w:top w:val="none" w:sz="0" w:space="0" w:color="auto"/>
        <w:left w:val="none" w:sz="0" w:space="0" w:color="auto"/>
        <w:bottom w:val="none" w:sz="0" w:space="0" w:color="auto"/>
        <w:right w:val="none" w:sz="0" w:space="0" w:color="auto"/>
      </w:divBdr>
      <w:divsChild>
        <w:div w:id="28261072">
          <w:marLeft w:val="0"/>
          <w:marRight w:val="0"/>
          <w:marTop w:val="0"/>
          <w:marBottom w:val="0"/>
          <w:divBdr>
            <w:top w:val="none" w:sz="0" w:space="0" w:color="auto"/>
            <w:left w:val="none" w:sz="0" w:space="0" w:color="auto"/>
            <w:bottom w:val="none" w:sz="0" w:space="0" w:color="auto"/>
            <w:right w:val="none" w:sz="0" w:space="0" w:color="auto"/>
          </w:divBdr>
          <w:divsChild>
            <w:div w:id="1612275155">
              <w:marLeft w:val="0"/>
              <w:marRight w:val="0"/>
              <w:marTop w:val="0"/>
              <w:marBottom w:val="0"/>
              <w:divBdr>
                <w:top w:val="none" w:sz="0" w:space="0" w:color="auto"/>
                <w:left w:val="none" w:sz="0" w:space="0" w:color="auto"/>
                <w:bottom w:val="none" w:sz="0" w:space="0" w:color="auto"/>
                <w:right w:val="none" w:sz="0" w:space="0" w:color="auto"/>
              </w:divBdr>
              <w:divsChild>
                <w:div w:id="615720101">
                  <w:marLeft w:val="0"/>
                  <w:marRight w:val="0"/>
                  <w:marTop w:val="0"/>
                  <w:marBottom w:val="0"/>
                  <w:divBdr>
                    <w:top w:val="none" w:sz="0" w:space="0" w:color="auto"/>
                    <w:left w:val="none" w:sz="0" w:space="0" w:color="auto"/>
                    <w:bottom w:val="none" w:sz="0" w:space="0" w:color="auto"/>
                    <w:right w:val="none" w:sz="0" w:space="0" w:color="auto"/>
                  </w:divBdr>
                  <w:divsChild>
                    <w:div w:id="13593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84597">
      <w:bodyDiv w:val="1"/>
      <w:marLeft w:val="0"/>
      <w:marRight w:val="0"/>
      <w:marTop w:val="0"/>
      <w:marBottom w:val="0"/>
      <w:divBdr>
        <w:top w:val="none" w:sz="0" w:space="0" w:color="auto"/>
        <w:left w:val="none" w:sz="0" w:space="0" w:color="auto"/>
        <w:bottom w:val="none" w:sz="0" w:space="0" w:color="auto"/>
        <w:right w:val="none" w:sz="0" w:space="0" w:color="auto"/>
      </w:divBdr>
    </w:div>
    <w:div w:id="1818493339">
      <w:bodyDiv w:val="1"/>
      <w:marLeft w:val="0"/>
      <w:marRight w:val="0"/>
      <w:marTop w:val="0"/>
      <w:marBottom w:val="0"/>
      <w:divBdr>
        <w:top w:val="none" w:sz="0" w:space="0" w:color="auto"/>
        <w:left w:val="none" w:sz="0" w:space="0" w:color="auto"/>
        <w:bottom w:val="none" w:sz="0" w:space="0" w:color="auto"/>
        <w:right w:val="none" w:sz="0" w:space="0" w:color="auto"/>
      </w:divBdr>
      <w:divsChild>
        <w:div w:id="1164472224">
          <w:marLeft w:val="0"/>
          <w:marRight w:val="0"/>
          <w:marTop w:val="288"/>
          <w:marBottom w:val="100"/>
          <w:divBdr>
            <w:top w:val="none" w:sz="0" w:space="0" w:color="auto"/>
            <w:left w:val="none" w:sz="0" w:space="0" w:color="auto"/>
            <w:bottom w:val="none" w:sz="0" w:space="0" w:color="auto"/>
            <w:right w:val="none" w:sz="0" w:space="0" w:color="auto"/>
          </w:divBdr>
          <w:divsChild>
            <w:div w:id="7218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7542">
      <w:bodyDiv w:val="1"/>
      <w:marLeft w:val="0"/>
      <w:marRight w:val="0"/>
      <w:marTop w:val="0"/>
      <w:marBottom w:val="0"/>
      <w:divBdr>
        <w:top w:val="none" w:sz="0" w:space="0" w:color="auto"/>
        <w:left w:val="none" w:sz="0" w:space="0" w:color="auto"/>
        <w:bottom w:val="none" w:sz="0" w:space="0" w:color="auto"/>
        <w:right w:val="none" w:sz="0" w:space="0" w:color="auto"/>
      </w:divBdr>
    </w:div>
    <w:div w:id="1871138431">
      <w:bodyDiv w:val="1"/>
      <w:marLeft w:val="0"/>
      <w:marRight w:val="0"/>
      <w:marTop w:val="0"/>
      <w:marBottom w:val="0"/>
      <w:divBdr>
        <w:top w:val="none" w:sz="0" w:space="0" w:color="auto"/>
        <w:left w:val="none" w:sz="0" w:space="0" w:color="auto"/>
        <w:bottom w:val="none" w:sz="0" w:space="0" w:color="auto"/>
        <w:right w:val="none" w:sz="0" w:space="0" w:color="auto"/>
      </w:divBdr>
      <w:divsChild>
        <w:div w:id="1985236243">
          <w:marLeft w:val="0"/>
          <w:marRight w:val="0"/>
          <w:marTop w:val="0"/>
          <w:marBottom w:val="0"/>
          <w:divBdr>
            <w:top w:val="none" w:sz="0" w:space="0" w:color="auto"/>
            <w:left w:val="none" w:sz="0" w:space="0" w:color="auto"/>
            <w:bottom w:val="none" w:sz="0" w:space="0" w:color="auto"/>
            <w:right w:val="none" w:sz="0" w:space="0" w:color="auto"/>
          </w:divBdr>
          <w:divsChild>
            <w:div w:id="1494905517">
              <w:marLeft w:val="0"/>
              <w:marRight w:val="0"/>
              <w:marTop w:val="0"/>
              <w:marBottom w:val="0"/>
              <w:divBdr>
                <w:top w:val="none" w:sz="0" w:space="0" w:color="auto"/>
                <w:left w:val="none" w:sz="0" w:space="0" w:color="auto"/>
                <w:bottom w:val="none" w:sz="0" w:space="0" w:color="auto"/>
                <w:right w:val="none" w:sz="0" w:space="0" w:color="auto"/>
              </w:divBdr>
              <w:divsChild>
                <w:div w:id="10582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3098">
      <w:bodyDiv w:val="1"/>
      <w:marLeft w:val="0"/>
      <w:marRight w:val="0"/>
      <w:marTop w:val="0"/>
      <w:marBottom w:val="0"/>
      <w:divBdr>
        <w:top w:val="none" w:sz="0" w:space="0" w:color="auto"/>
        <w:left w:val="none" w:sz="0" w:space="0" w:color="auto"/>
        <w:bottom w:val="none" w:sz="0" w:space="0" w:color="auto"/>
        <w:right w:val="none" w:sz="0" w:space="0" w:color="auto"/>
      </w:divBdr>
    </w:div>
    <w:div w:id="1976763068">
      <w:bodyDiv w:val="1"/>
      <w:marLeft w:val="0"/>
      <w:marRight w:val="0"/>
      <w:marTop w:val="0"/>
      <w:marBottom w:val="0"/>
      <w:divBdr>
        <w:top w:val="none" w:sz="0" w:space="0" w:color="auto"/>
        <w:left w:val="none" w:sz="0" w:space="0" w:color="auto"/>
        <w:bottom w:val="none" w:sz="0" w:space="0" w:color="auto"/>
        <w:right w:val="none" w:sz="0" w:space="0" w:color="auto"/>
      </w:divBdr>
      <w:divsChild>
        <w:div w:id="1637103096">
          <w:marLeft w:val="0"/>
          <w:marRight w:val="0"/>
          <w:marTop w:val="0"/>
          <w:marBottom w:val="0"/>
          <w:divBdr>
            <w:top w:val="none" w:sz="0" w:space="0" w:color="auto"/>
            <w:left w:val="none" w:sz="0" w:space="0" w:color="auto"/>
            <w:bottom w:val="none" w:sz="0" w:space="0" w:color="auto"/>
            <w:right w:val="none" w:sz="0" w:space="0" w:color="auto"/>
          </w:divBdr>
          <w:divsChild>
            <w:div w:id="373042789">
              <w:marLeft w:val="0"/>
              <w:marRight w:val="0"/>
              <w:marTop w:val="0"/>
              <w:marBottom w:val="0"/>
              <w:divBdr>
                <w:top w:val="none" w:sz="0" w:space="0" w:color="auto"/>
                <w:left w:val="none" w:sz="0" w:space="0" w:color="auto"/>
                <w:bottom w:val="none" w:sz="0" w:space="0" w:color="auto"/>
                <w:right w:val="none" w:sz="0" w:space="0" w:color="auto"/>
              </w:divBdr>
              <w:divsChild>
                <w:div w:id="6245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5512">
      <w:bodyDiv w:val="1"/>
      <w:marLeft w:val="0"/>
      <w:marRight w:val="0"/>
      <w:marTop w:val="0"/>
      <w:marBottom w:val="0"/>
      <w:divBdr>
        <w:top w:val="none" w:sz="0" w:space="0" w:color="auto"/>
        <w:left w:val="none" w:sz="0" w:space="0" w:color="auto"/>
        <w:bottom w:val="none" w:sz="0" w:space="0" w:color="auto"/>
        <w:right w:val="none" w:sz="0" w:space="0" w:color="auto"/>
      </w:divBdr>
      <w:divsChild>
        <w:div w:id="1577015258">
          <w:marLeft w:val="0"/>
          <w:marRight w:val="0"/>
          <w:marTop w:val="0"/>
          <w:marBottom w:val="0"/>
          <w:divBdr>
            <w:top w:val="none" w:sz="0" w:space="0" w:color="auto"/>
            <w:left w:val="none" w:sz="0" w:space="0" w:color="auto"/>
            <w:bottom w:val="none" w:sz="0" w:space="0" w:color="auto"/>
            <w:right w:val="none" w:sz="0" w:space="0" w:color="auto"/>
          </w:divBdr>
          <w:divsChild>
            <w:div w:id="1766265146">
              <w:marLeft w:val="0"/>
              <w:marRight w:val="0"/>
              <w:marTop w:val="0"/>
              <w:marBottom w:val="0"/>
              <w:divBdr>
                <w:top w:val="none" w:sz="0" w:space="0" w:color="auto"/>
                <w:left w:val="none" w:sz="0" w:space="0" w:color="auto"/>
                <w:bottom w:val="none" w:sz="0" w:space="0" w:color="auto"/>
                <w:right w:val="none" w:sz="0" w:space="0" w:color="auto"/>
              </w:divBdr>
              <w:divsChild>
                <w:div w:id="8567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746">
      <w:bodyDiv w:val="1"/>
      <w:marLeft w:val="0"/>
      <w:marRight w:val="0"/>
      <w:marTop w:val="0"/>
      <w:marBottom w:val="0"/>
      <w:divBdr>
        <w:top w:val="none" w:sz="0" w:space="0" w:color="auto"/>
        <w:left w:val="none" w:sz="0" w:space="0" w:color="auto"/>
        <w:bottom w:val="none" w:sz="0" w:space="0" w:color="auto"/>
        <w:right w:val="none" w:sz="0" w:space="0" w:color="auto"/>
      </w:divBdr>
    </w:div>
    <w:div w:id="2143765091">
      <w:bodyDiv w:val="1"/>
      <w:marLeft w:val="0"/>
      <w:marRight w:val="0"/>
      <w:marTop w:val="0"/>
      <w:marBottom w:val="0"/>
      <w:divBdr>
        <w:top w:val="none" w:sz="0" w:space="0" w:color="auto"/>
        <w:left w:val="none" w:sz="0" w:space="0" w:color="auto"/>
        <w:bottom w:val="none" w:sz="0" w:space="0" w:color="auto"/>
        <w:right w:val="none" w:sz="0" w:space="0" w:color="auto"/>
      </w:divBdr>
      <w:divsChild>
        <w:div w:id="1327325861">
          <w:marLeft w:val="0"/>
          <w:marRight w:val="0"/>
          <w:marTop w:val="0"/>
          <w:marBottom w:val="0"/>
          <w:divBdr>
            <w:top w:val="none" w:sz="0" w:space="0" w:color="auto"/>
            <w:left w:val="none" w:sz="0" w:space="0" w:color="auto"/>
            <w:bottom w:val="none" w:sz="0" w:space="0" w:color="auto"/>
            <w:right w:val="none" w:sz="0" w:space="0" w:color="auto"/>
          </w:divBdr>
          <w:divsChild>
            <w:div w:id="736636960">
              <w:marLeft w:val="0"/>
              <w:marRight w:val="0"/>
              <w:marTop w:val="0"/>
              <w:marBottom w:val="0"/>
              <w:divBdr>
                <w:top w:val="none" w:sz="0" w:space="0" w:color="auto"/>
                <w:left w:val="none" w:sz="0" w:space="0" w:color="auto"/>
                <w:bottom w:val="none" w:sz="0" w:space="0" w:color="auto"/>
                <w:right w:val="none" w:sz="0" w:space="0" w:color="auto"/>
              </w:divBdr>
              <w:divsChild>
                <w:div w:id="1665622981">
                  <w:marLeft w:val="0"/>
                  <w:marRight w:val="0"/>
                  <w:marTop w:val="0"/>
                  <w:marBottom w:val="0"/>
                  <w:divBdr>
                    <w:top w:val="none" w:sz="0" w:space="0" w:color="auto"/>
                    <w:left w:val="none" w:sz="0" w:space="0" w:color="auto"/>
                    <w:bottom w:val="none" w:sz="0" w:space="0" w:color="auto"/>
                    <w:right w:val="none" w:sz="0" w:space="0" w:color="auto"/>
                  </w:divBdr>
                  <w:divsChild>
                    <w:div w:id="20917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onomarenko_g@mail.ru" TargetMode="External"/><Relationship Id="rId18" Type="http://schemas.openxmlformats.org/officeDocument/2006/relationships/hyperlink" Target="http://www.niioncologii.ru" TargetMode="External"/><Relationship Id="rId26" Type="http://schemas.openxmlformats.org/officeDocument/2006/relationships/chart" Target="charts/chart3.xml"/><Relationship Id="rId39" Type="http://schemas.openxmlformats.org/officeDocument/2006/relationships/hyperlink" Target="https://www.ncbi.nlm.nih.gov/pubmed/?term=Ahmedzai+S.%2C+Laude+E.%2C+Robertson" TargetMode="External"/><Relationship Id="rId21" Type="http://schemas.openxmlformats.org/officeDocument/2006/relationships/hyperlink" Target="https://orcid.org/0000-0001-6661-7220" TargetMode="External"/><Relationship Id="rId34" Type="http://schemas.openxmlformats.org/officeDocument/2006/relationships/hyperlink" Target="https://www.ncbi.nlm.nih.gov/pubmed/?term=Woo%20SY%5BAuthor%5D&amp;cauthor=true&amp;cauthor_uid=22732281" TargetMode="External"/><Relationship Id="rId42" Type="http://schemas.openxmlformats.org/officeDocument/2006/relationships/hyperlink" Target="https://www.ncbi.nlm.nih.gov/pubmed/?term=Torres+M.%2C+Porfirio+G.%2C+Carvalho+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iioncologii.ru" TargetMode="External"/><Relationship Id="rId20" Type="http://schemas.openxmlformats.org/officeDocument/2006/relationships/hyperlink" Target="http://www.niioncologii.ru" TargetMode="External"/><Relationship Id="rId29" Type="http://schemas.openxmlformats.org/officeDocument/2006/relationships/hyperlink" Target="https://www.ncbi.nlm.nih.gov/pubmed/?term=Deng+G.%2C+Rausch+S.%2C+Jones+L" TargetMode="External"/><Relationship Id="rId41" Type="http://schemas.openxmlformats.org/officeDocument/2006/relationships/hyperlink" Target="https://www.ncbi.nlm.nih.gov/pubmed/?term=Palleschi+A.%2C+Privitera+E.%2C+Lazzeri+M.%2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nis.kovlen@mail.ru" TargetMode="External"/><Relationship Id="rId24" Type="http://schemas.openxmlformats.org/officeDocument/2006/relationships/chart" Target="charts/chart1.xml"/><Relationship Id="rId32" Type="http://schemas.openxmlformats.org/officeDocument/2006/relationships/hyperlink" Target="https://www.ncbi.nlm.nih.gov/pubmed/?term=Park%20H%5BAuthor%5D&amp;cauthor=true&amp;cauthor_uid=22732281" TargetMode="External"/><Relationship Id="rId37" Type="http://schemas.openxmlformats.org/officeDocument/2006/relationships/hyperlink" Target="https://www.ncbi.nlm.nih.gov/pubmed/22732281" TargetMode="External"/><Relationship Id="rId40" Type="http://schemas.openxmlformats.org/officeDocument/2006/relationships/hyperlink" Target="https://www.ncbi.nlm.nih.gov/pubmed/?term=Palleschi%20A%5BAuthor%5D&amp;cauthor=true&amp;cauthor_uid=29997946" TargetMode="External"/><Relationship Id="rId5" Type="http://schemas.openxmlformats.org/officeDocument/2006/relationships/webSettings" Target="webSettings.xml"/><Relationship Id="rId15" Type="http://schemas.openxmlformats.org/officeDocument/2006/relationships/hyperlink" Target="mailto:valeriya.klyuge@mail.ru" TargetMode="External"/><Relationship Id="rId23" Type="http://schemas.openxmlformats.org/officeDocument/2006/relationships/hyperlink" Target="https://orcid.org/0000-0002-4636-4200" TargetMode="External"/><Relationship Id="rId28" Type="http://schemas.openxmlformats.org/officeDocument/2006/relationships/hyperlink" Target="https://www.ncbi.nlm.nih.gov/pubmed/?term=Hai-Yong+C.%2C+Shi-Guang+L.%2C+Cho+W.%2C+Zhang-Jin+Z" TargetMode="External"/><Relationship Id="rId36" Type="http://schemas.openxmlformats.org/officeDocument/2006/relationships/hyperlink" Target="https://www.ncbi.nlm.nih.gov/pubmed/?term=Kim%20K%5BAuthor%5D&amp;cauthor=true&amp;cauthor_uid=22732281" TargetMode="External"/><Relationship Id="rId10" Type="http://schemas.openxmlformats.org/officeDocument/2006/relationships/hyperlink" Target="https://orcid.org/0000-0002-4305-6691" TargetMode="External"/><Relationship Id="rId19" Type="http://schemas.openxmlformats.org/officeDocument/2006/relationships/hyperlink" Target="http://www.niioncologii.ru" TargetMode="External"/><Relationship Id="rId31" Type="http://schemas.openxmlformats.org/officeDocument/2006/relationships/hyperlink" Target="https://www.ncbi.nlm.nih.gov/pubmed/?term=Imperatori+A.%2C+Grande+A.%2C+Castiglion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iioncologii.ru" TargetMode="External"/><Relationship Id="rId14" Type="http://schemas.openxmlformats.org/officeDocument/2006/relationships/hyperlink" Target="https://orcid.org/0000-0001-7853-4473" TargetMode="External"/><Relationship Id="rId22" Type="http://schemas.openxmlformats.org/officeDocument/2006/relationships/hyperlink" Target="https://orcid.org/0000-0002-8825-5221" TargetMode="External"/><Relationship Id="rId27" Type="http://schemas.openxmlformats.org/officeDocument/2006/relationships/hyperlink" Target="http://vmeda.mil.ru/upload/site56/document_file/yXe3JSqotR.pdf" TargetMode="External"/><Relationship Id="rId30" Type="http://schemas.openxmlformats.org/officeDocument/2006/relationships/hyperlink" Target="https://www.ncbi.nlm.nih.gov/pubmed/15937557" TargetMode="External"/><Relationship Id="rId35" Type="http://schemas.openxmlformats.org/officeDocument/2006/relationships/hyperlink" Target="https://www.ncbi.nlm.nih.gov/pubmed/?term=Yi%20YH%5BAuthor%5D&amp;cauthor=true&amp;cauthor_uid=22732281" TargetMode="External"/><Relationship Id="rId43" Type="http://schemas.openxmlformats.org/officeDocument/2006/relationships/fontTable" Target="fontTable.xml"/><Relationship Id="rId8" Type="http://schemas.openxmlformats.org/officeDocument/2006/relationships/hyperlink" Target="http://www.niioncologii.ru" TargetMode="External"/><Relationship Id="rId3" Type="http://schemas.openxmlformats.org/officeDocument/2006/relationships/styles" Target="styles.xml"/><Relationship Id="rId12" Type="http://schemas.openxmlformats.org/officeDocument/2006/relationships/hyperlink" Target="https://orcid.org/0000-0001-6773-9713" TargetMode="External"/><Relationship Id="rId17" Type="http://schemas.openxmlformats.org/officeDocument/2006/relationships/hyperlink" Target="http://www.niioncologii.ru" TargetMode="External"/><Relationship Id="rId25" Type="http://schemas.openxmlformats.org/officeDocument/2006/relationships/chart" Target="charts/chart2.xml"/><Relationship Id="rId33" Type="http://schemas.openxmlformats.org/officeDocument/2006/relationships/hyperlink" Target="https://www.ncbi.nlm.nih.gov/pubmed/?term=Park%20J%5BAuthor%5D&amp;cauthor=true&amp;cauthor_uid=22732281" TargetMode="External"/><Relationship Id="rId38" Type="http://schemas.openxmlformats.org/officeDocument/2006/relationships/hyperlink" Target="https://www.ncbi.nlm.nih.gov/pubmed/?term=Maddocks+%D0%9C.%2C+Halliday+V.%2C+Chauha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44;&#1080;&#1072;&#1075;&#1088;&#1072;&#1084;&#1084;&#1072;%20&#1074;%20Microsoft%20Office%20Word"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Лист1!$F$4</c:f>
              <c:strCache>
                <c:ptCount val="1"/>
                <c:pt idx="0">
                  <c:v>РКИ</c:v>
                </c:pt>
              </c:strCache>
            </c:strRef>
          </c:tx>
          <c:invertIfNegative val="0"/>
          <c:cat>
            <c:strRef>
              <c:f>Лист1!$E$5:$E$8</c:f>
              <c:strCache>
                <c:ptCount val="4"/>
                <c:pt idx="0">
                  <c:v>1990 г.</c:v>
                </c:pt>
                <c:pt idx="1">
                  <c:v>2000 г. </c:v>
                </c:pt>
                <c:pt idx="2">
                  <c:v>2010 г.</c:v>
                </c:pt>
                <c:pt idx="3">
                  <c:v>2018 г.</c:v>
                </c:pt>
              </c:strCache>
            </c:strRef>
          </c:cat>
          <c:val>
            <c:numRef>
              <c:f>Лист1!$F$5:$F$8</c:f>
              <c:numCache>
                <c:formatCode>General</c:formatCode>
                <c:ptCount val="4"/>
                <c:pt idx="0">
                  <c:v>2</c:v>
                </c:pt>
                <c:pt idx="1">
                  <c:v>5</c:v>
                </c:pt>
                <c:pt idx="2">
                  <c:v>27</c:v>
                </c:pt>
                <c:pt idx="3">
                  <c:v>83</c:v>
                </c:pt>
              </c:numCache>
            </c:numRef>
          </c:val>
          <c:extLst>
            <c:ext xmlns:c16="http://schemas.microsoft.com/office/drawing/2014/chart" uri="{C3380CC4-5D6E-409C-BE32-E72D297353CC}">
              <c16:uniqueId val="{00000000-9FF5-4FAE-9C45-0FB6C08D03AA}"/>
            </c:ext>
          </c:extLst>
        </c:ser>
        <c:ser>
          <c:idx val="1"/>
          <c:order val="1"/>
          <c:tx>
            <c:strRef>
              <c:f>Лист1!$G$4</c:f>
              <c:strCache>
                <c:ptCount val="1"/>
                <c:pt idx="0">
                  <c:v>СО</c:v>
                </c:pt>
              </c:strCache>
            </c:strRef>
          </c:tx>
          <c:invertIfNegative val="0"/>
          <c:cat>
            <c:strRef>
              <c:f>Лист1!$E$5:$E$8</c:f>
              <c:strCache>
                <c:ptCount val="4"/>
                <c:pt idx="0">
                  <c:v>1990 г.</c:v>
                </c:pt>
                <c:pt idx="1">
                  <c:v>2000 г. </c:v>
                </c:pt>
                <c:pt idx="2">
                  <c:v>2010 г.</c:v>
                </c:pt>
                <c:pt idx="3">
                  <c:v>2018 г.</c:v>
                </c:pt>
              </c:strCache>
            </c:strRef>
          </c:cat>
          <c:val>
            <c:numRef>
              <c:f>Лист1!$G$5:$G$8</c:f>
              <c:numCache>
                <c:formatCode>General</c:formatCode>
                <c:ptCount val="4"/>
                <c:pt idx="2">
                  <c:v>4</c:v>
                </c:pt>
                <c:pt idx="3">
                  <c:v>38</c:v>
                </c:pt>
              </c:numCache>
            </c:numRef>
          </c:val>
          <c:extLst>
            <c:ext xmlns:c16="http://schemas.microsoft.com/office/drawing/2014/chart" uri="{C3380CC4-5D6E-409C-BE32-E72D297353CC}">
              <c16:uniqueId val="{00000001-9FF5-4FAE-9C45-0FB6C08D03AA}"/>
            </c:ext>
          </c:extLst>
        </c:ser>
        <c:ser>
          <c:idx val="2"/>
          <c:order val="2"/>
          <c:tx>
            <c:strRef>
              <c:f>Лист1!$H$4</c:f>
              <c:strCache>
                <c:ptCount val="1"/>
                <c:pt idx="0">
                  <c:v>КР</c:v>
                </c:pt>
              </c:strCache>
            </c:strRef>
          </c:tx>
          <c:invertIfNegative val="0"/>
          <c:cat>
            <c:strRef>
              <c:f>Лист1!$E$5:$E$8</c:f>
              <c:strCache>
                <c:ptCount val="4"/>
                <c:pt idx="0">
                  <c:v>1990 г.</c:v>
                </c:pt>
                <c:pt idx="1">
                  <c:v>2000 г. </c:v>
                </c:pt>
                <c:pt idx="2">
                  <c:v>2010 г.</c:v>
                </c:pt>
                <c:pt idx="3">
                  <c:v>2018 г.</c:v>
                </c:pt>
              </c:strCache>
            </c:strRef>
          </c:cat>
          <c:val>
            <c:numRef>
              <c:f>Лист1!$H$5:$H$8</c:f>
              <c:numCache>
                <c:formatCode>General</c:formatCode>
                <c:ptCount val="4"/>
                <c:pt idx="2">
                  <c:v>1</c:v>
                </c:pt>
                <c:pt idx="3">
                  <c:v>6</c:v>
                </c:pt>
              </c:numCache>
            </c:numRef>
          </c:val>
          <c:extLst>
            <c:ext xmlns:c16="http://schemas.microsoft.com/office/drawing/2014/chart" uri="{C3380CC4-5D6E-409C-BE32-E72D297353CC}">
              <c16:uniqueId val="{00000002-9FF5-4FAE-9C45-0FB6C08D03AA}"/>
            </c:ext>
          </c:extLst>
        </c:ser>
        <c:dLbls>
          <c:showLegendKey val="0"/>
          <c:showVal val="0"/>
          <c:showCatName val="0"/>
          <c:showSerName val="0"/>
          <c:showPercent val="0"/>
          <c:showBubbleSize val="0"/>
        </c:dLbls>
        <c:gapWidth val="150"/>
        <c:overlap val="100"/>
        <c:axId val="194070784"/>
        <c:axId val="194941312"/>
      </c:barChart>
      <c:catAx>
        <c:axId val="194070784"/>
        <c:scaling>
          <c:orientation val="minMax"/>
        </c:scaling>
        <c:delete val="0"/>
        <c:axPos val="l"/>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ru-RU"/>
          </a:p>
        </c:txPr>
        <c:crossAx val="194941312"/>
        <c:crosses val="autoZero"/>
        <c:auto val="1"/>
        <c:lblAlgn val="ctr"/>
        <c:lblOffset val="100"/>
        <c:noMultiLvlLbl val="0"/>
      </c:catAx>
      <c:valAx>
        <c:axId val="194941312"/>
        <c:scaling>
          <c:orientation val="minMax"/>
        </c:scaling>
        <c:delete val="0"/>
        <c:axPos val="b"/>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ru-RU"/>
          </a:p>
        </c:txPr>
        <c:crossAx val="194070784"/>
        <c:crosses val="autoZero"/>
        <c:crossBetween val="between"/>
      </c:valAx>
    </c:plotArea>
    <c:legend>
      <c:legendPos val="r"/>
      <c:overlay val="0"/>
      <c:txPr>
        <a:bodyPr/>
        <a:lstStyle/>
        <a:p>
          <a:pPr>
            <a:defRPr>
              <a:latin typeface="Times New Roman" pitchFamily="18" charset="0"/>
              <a:cs typeface="Times New Roman" pitchFamily="18" charset="0"/>
            </a:defRPr>
          </a:pPr>
          <a:endParaRPr lang="ru-RU"/>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7.1988407699037624E-2"/>
          <c:y val="2.8252405949256338E-2"/>
          <c:w val="0.89751290463691946"/>
          <c:h val="0.70912438028579761"/>
        </c:manualLayout>
      </c:layout>
      <c:bar3DChart>
        <c:barDir val="col"/>
        <c:grouping val="clustered"/>
        <c:varyColors val="0"/>
        <c:ser>
          <c:idx val="0"/>
          <c:order val="0"/>
          <c:tx>
            <c:strRef>
              <c:f>'[Диаграмма в Microsoft Office Word]Лист1'!$B$1</c:f>
              <c:strCache>
                <c:ptCount val="1"/>
                <c:pt idx="0">
                  <c:v>Баллы шкалы PEDro</c:v>
                </c:pt>
              </c:strCache>
            </c:strRef>
          </c:tx>
          <c:invertIfNegative val="0"/>
          <c:dLbls>
            <c:spPr>
              <a:noFill/>
              <a:ln>
                <a:noFill/>
              </a:ln>
              <a:effectLst/>
            </c:spPr>
            <c:txPr>
              <a:bodyPr/>
              <a:lstStyle/>
              <a:p>
                <a:pPr>
                  <a:defRPr>
                    <a:latin typeface="Times New Roman" pitchFamily="18" charset="0"/>
                    <a:cs typeface="Times New Roman"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'[Диаграмма в Microsoft Office Word]Лист1'!$A$2:$A$13</c:f>
              <c:strCache>
                <c:ptCount val="12"/>
                <c:pt idx="0">
                  <c:v>На оценке</c:v>
                </c:pt>
                <c:pt idx="1">
                  <c:v>1</c:v>
                </c:pt>
                <c:pt idx="2">
                  <c:v>2</c:v>
                </c:pt>
                <c:pt idx="3">
                  <c:v>3</c:v>
                </c:pt>
                <c:pt idx="4">
                  <c:v>4</c:v>
                </c:pt>
                <c:pt idx="5">
                  <c:v>5</c:v>
                </c:pt>
                <c:pt idx="6">
                  <c:v>6</c:v>
                </c:pt>
                <c:pt idx="7">
                  <c:v>7</c:v>
                </c:pt>
                <c:pt idx="8">
                  <c:v>8</c:v>
                </c:pt>
                <c:pt idx="9">
                  <c:v>9</c:v>
                </c:pt>
                <c:pt idx="10">
                  <c:v>10</c:v>
                </c:pt>
                <c:pt idx="11">
                  <c:v>N/A</c:v>
                </c:pt>
              </c:strCache>
            </c:strRef>
          </c:cat>
          <c:val>
            <c:numRef>
              <c:f>'[Диаграмма в Microsoft Office Word]Лист1'!$B$2:$B$13</c:f>
              <c:numCache>
                <c:formatCode>General</c:formatCode>
                <c:ptCount val="12"/>
                <c:pt idx="0">
                  <c:v>7</c:v>
                </c:pt>
                <c:pt idx="1">
                  <c:v>1</c:v>
                </c:pt>
                <c:pt idx="2">
                  <c:v>2</c:v>
                </c:pt>
                <c:pt idx="3">
                  <c:v>7</c:v>
                </c:pt>
                <c:pt idx="4">
                  <c:v>11</c:v>
                </c:pt>
                <c:pt idx="5">
                  <c:v>25</c:v>
                </c:pt>
                <c:pt idx="6">
                  <c:v>15</c:v>
                </c:pt>
                <c:pt idx="7">
                  <c:v>14</c:v>
                </c:pt>
                <c:pt idx="8">
                  <c:v>6</c:v>
                </c:pt>
                <c:pt idx="9">
                  <c:v>1</c:v>
                </c:pt>
                <c:pt idx="10">
                  <c:v>0</c:v>
                </c:pt>
                <c:pt idx="11">
                  <c:v>38</c:v>
                </c:pt>
              </c:numCache>
            </c:numRef>
          </c:val>
          <c:extLst>
            <c:ext xmlns:c16="http://schemas.microsoft.com/office/drawing/2014/chart" uri="{C3380CC4-5D6E-409C-BE32-E72D297353CC}">
              <c16:uniqueId val="{00000000-B5D2-4D68-A611-43FEB1026710}"/>
            </c:ext>
          </c:extLst>
        </c:ser>
        <c:dLbls>
          <c:showLegendKey val="0"/>
          <c:showVal val="0"/>
          <c:showCatName val="0"/>
          <c:showSerName val="0"/>
          <c:showPercent val="0"/>
          <c:showBubbleSize val="0"/>
        </c:dLbls>
        <c:gapWidth val="150"/>
        <c:shape val="box"/>
        <c:axId val="52264960"/>
        <c:axId val="52266496"/>
        <c:axId val="0"/>
      </c:bar3DChart>
      <c:catAx>
        <c:axId val="52264960"/>
        <c:scaling>
          <c:orientation val="minMax"/>
        </c:scaling>
        <c:delete val="0"/>
        <c:axPos val="b"/>
        <c:numFmt formatCode="General" sourceLinked="0"/>
        <c:majorTickMark val="out"/>
        <c:minorTickMark val="none"/>
        <c:tickLblPos val="nextTo"/>
        <c:txPr>
          <a:bodyPr/>
          <a:lstStyle/>
          <a:p>
            <a:pPr>
              <a:defRPr sz="900">
                <a:latin typeface="Times New Roman" pitchFamily="18" charset="0"/>
                <a:cs typeface="Times New Roman" pitchFamily="18" charset="0"/>
              </a:defRPr>
            </a:pPr>
            <a:endParaRPr lang="ru-RU"/>
          </a:p>
        </c:txPr>
        <c:crossAx val="52266496"/>
        <c:crosses val="autoZero"/>
        <c:auto val="1"/>
        <c:lblAlgn val="ctr"/>
        <c:lblOffset val="100"/>
        <c:noMultiLvlLbl val="0"/>
      </c:catAx>
      <c:valAx>
        <c:axId val="52266496"/>
        <c:scaling>
          <c:orientation val="minMax"/>
        </c:scaling>
        <c:delete val="0"/>
        <c:axPos val="l"/>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ru-RU"/>
          </a:p>
        </c:txPr>
        <c:crossAx val="52264960"/>
        <c:crosses val="autoZero"/>
        <c:crossBetween val="between"/>
      </c:valAx>
    </c:plotArea>
    <c:legend>
      <c:legendPos val="r"/>
      <c:legendEntry>
        <c:idx val="0"/>
        <c:txPr>
          <a:bodyPr/>
          <a:lstStyle/>
          <a:p>
            <a:pPr>
              <a:defRPr>
                <a:latin typeface="Times New Roman" pitchFamily="18" charset="0"/>
                <a:cs typeface="Times New Roman" pitchFamily="18" charset="0"/>
              </a:defRPr>
            </a:pPr>
            <a:endParaRPr lang="ru-RU"/>
          </a:p>
        </c:txPr>
      </c:legendEntry>
      <c:layout>
        <c:manualLayout>
          <c:xMode val="edge"/>
          <c:yMode val="edge"/>
          <c:x val="0.69440768284073451"/>
          <c:y val="0.8168799212598431"/>
          <c:w val="0.28327646544182006"/>
          <c:h val="8.3717191601049956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978399607265602"/>
          <c:y val="0.12533333333333321"/>
          <c:w val="0.85861561119293162"/>
          <c:h val="0.84533333333333405"/>
        </c:manualLayout>
      </c:layout>
      <c:pie3DChart>
        <c:varyColors val="1"/>
        <c:ser>
          <c:idx val="0"/>
          <c:order val="0"/>
          <c:tx>
            <c:strRef>
              <c:f>Лист1!$B$1</c:f>
              <c:strCache>
                <c:ptCount val="1"/>
                <c:pt idx="0">
                  <c:v>Столбец1</c:v>
                </c:pt>
              </c:strCache>
            </c:strRef>
          </c:tx>
          <c:explosion val="12"/>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5DB6-EB4F-8794-652E34B516F7}"/>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5DB6-EB4F-8794-652E34B516F7}"/>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5DB6-EB4F-8794-652E34B516F7}"/>
              </c:ext>
            </c:extLst>
          </c:dPt>
          <c:dPt>
            <c:idx val="3"/>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7-5DB6-EB4F-8794-652E34B516F7}"/>
              </c:ext>
            </c:extLst>
          </c:dPt>
          <c:dPt>
            <c:idx val="4"/>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9-5DB6-EB4F-8794-652E34B516F7}"/>
              </c:ext>
            </c:extLst>
          </c:dPt>
          <c:dPt>
            <c:idx val="5"/>
            <c:bubble3D val="0"/>
            <c:spPr>
              <a:solidFill>
                <a:schemeClr val="accent1">
                  <a:lumMod val="60000"/>
                  <a:alpha val="90000"/>
                </a:schemeClr>
              </a:solidFill>
              <a:ln w="19050">
                <a:solidFill>
                  <a:schemeClr val="accent1">
                    <a:lumMod val="60000"/>
                    <a:lumMod val="75000"/>
                  </a:schemeClr>
                </a:solidFill>
              </a:ln>
              <a:effectLst>
                <a:innerShdw blurRad="114300">
                  <a:schemeClr val="accent1">
                    <a:lumMod val="60000"/>
                    <a:lumMod val="75000"/>
                  </a:schemeClr>
                </a:innerShdw>
              </a:effectLst>
              <a:scene3d>
                <a:camera prst="orthographicFront"/>
                <a:lightRig rig="threePt" dir="t"/>
              </a:scene3d>
              <a:sp3d contourW="19050" prstMaterial="flat">
                <a:contourClr>
                  <a:schemeClr val="accent1">
                    <a:lumMod val="60000"/>
                    <a:lumMod val="75000"/>
                  </a:schemeClr>
                </a:contourClr>
              </a:sp3d>
            </c:spPr>
            <c:extLst>
              <c:ext xmlns:c16="http://schemas.microsoft.com/office/drawing/2014/chart" uri="{C3380CC4-5D6E-409C-BE32-E72D297353CC}">
                <c16:uniqueId val="{0000000B-5DB6-EB4F-8794-652E34B516F7}"/>
              </c:ext>
            </c:extLst>
          </c:dPt>
          <c:dPt>
            <c:idx val="6"/>
            <c:bubble3D val="0"/>
            <c:spPr>
              <a:solidFill>
                <a:schemeClr val="accent5">
                  <a:lumMod val="60000"/>
                  <a:alpha val="90000"/>
                </a:schemeClr>
              </a:solidFill>
              <a:ln w="19050">
                <a:solidFill>
                  <a:schemeClr val="accent5">
                    <a:lumMod val="60000"/>
                    <a:lumMod val="75000"/>
                  </a:schemeClr>
                </a:solidFill>
              </a:ln>
              <a:effectLst>
                <a:innerShdw blurRad="114300">
                  <a:schemeClr val="accent5">
                    <a:lumMod val="60000"/>
                    <a:lumMod val="75000"/>
                  </a:schemeClr>
                </a:innerShdw>
              </a:effectLst>
              <a:scene3d>
                <a:camera prst="orthographicFront"/>
                <a:lightRig rig="threePt" dir="t"/>
              </a:scene3d>
              <a:sp3d contourW="19050" prstMaterial="flat">
                <a:contourClr>
                  <a:schemeClr val="accent5">
                    <a:lumMod val="60000"/>
                    <a:lumMod val="75000"/>
                  </a:schemeClr>
                </a:contourClr>
              </a:sp3d>
            </c:spPr>
            <c:extLst>
              <c:ext xmlns:c16="http://schemas.microsoft.com/office/drawing/2014/chart" uri="{C3380CC4-5D6E-409C-BE32-E72D297353CC}">
                <c16:uniqueId val="{0000000D-5DB6-EB4F-8794-652E34B516F7}"/>
              </c:ext>
            </c:extLst>
          </c:dPt>
          <c:dLbls>
            <c:dLbl>
              <c:idx val="0"/>
              <c:layout>
                <c:manualLayout>
                  <c:x val="-0.20580118206873604"/>
                  <c:y val="-0.17096965879265141"/>
                </c:manualLayout>
              </c:layout>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ru-RU"/>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DB6-EB4F-8794-652E34B516F7}"/>
                </c:ext>
              </c:extLst>
            </c:dLbl>
            <c:dLbl>
              <c:idx val="1"/>
              <c:layout>
                <c:manualLayout>
                  <c:x val="-1.0509861259320387E-2"/>
                  <c:y val="-2.7057378286749801E-2"/>
                </c:manualLayout>
              </c:layout>
              <c:tx>
                <c:rich>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r>
                      <a:rPr lang="ru-RU"/>
                      <a:t>Традиционная оздоровительная гимнастика (7,5%)</a:t>
                    </a:r>
                  </a:p>
                </c:rich>
              </c:tx>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DB6-EB4F-8794-652E34B516F7}"/>
                </c:ext>
              </c:extLst>
            </c:dLbl>
            <c:dLbl>
              <c:idx val="2"/>
              <c:layout>
                <c:manualLayout>
                  <c:x val="-4.2785324633650675E-3"/>
                  <c:y val="5.7335013577449162E-2"/>
                </c:manualLayout>
              </c:layout>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ru-RU"/>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DB6-EB4F-8794-652E34B516F7}"/>
                </c:ext>
              </c:extLst>
            </c:dLbl>
            <c:dLbl>
              <c:idx val="3"/>
              <c:layout>
                <c:manualLayout>
                  <c:x val="-6.8506211031033701E-2"/>
                  <c:y val="8.5802021096686429E-2"/>
                </c:manualLayout>
              </c:layout>
              <c:tx>
                <c:rich>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r>
                      <a:rPr lang="ru-RU" sz="1000" b="0" i="0" u="none" strike="noStrike" baseline="0">
                        <a:effectLst/>
                      </a:rPr>
                      <a:t>Неинвазивная вентиляция легких </a:t>
                    </a:r>
                    <a:r>
                      <a:rPr lang="ru-RU"/>
                      <a:t>(4,3%)</a:t>
                    </a:r>
                  </a:p>
                </c:rich>
              </c:tx>
              <c:spPr>
                <a:solidFill>
                  <a:schemeClr val="lt1">
                    <a:alpha val="90000"/>
                  </a:schemeClr>
                </a:solidFill>
                <a:ln w="12700" cap="flat" cmpd="sng" algn="ctr">
                  <a:solidFill>
                    <a:schemeClr val="accent4"/>
                  </a:solidFill>
                  <a:round/>
                </a:ln>
                <a:effectLst>
                  <a:outerShdw blurRad="50800" dist="38100" dir="2700000" algn="tl" rotWithShape="0">
                    <a:schemeClr val="accent4">
                      <a:lumMod val="75000"/>
                      <a:alpha val="40000"/>
                    </a:schemeClr>
                  </a:outerShdw>
                </a:effectLst>
              </c:sp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DB6-EB4F-8794-652E34B516F7}"/>
                </c:ext>
              </c:extLst>
            </c:dLbl>
            <c:dLbl>
              <c:idx val="4"/>
              <c:layout>
                <c:manualLayout>
                  <c:x val="-0.14328333570561674"/>
                  <c:y val="2.6511882298121951E-2"/>
                </c:manualLayout>
              </c:layout>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ru-RU"/>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DB6-EB4F-8794-652E34B516F7}"/>
                </c:ext>
              </c:extLst>
            </c:dLbl>
            <c:dLbl>
              <c:idx val="5"/>
              <c:layout>
                <c:manualLayout>
                  <c:x val="-4.6638362096918858E-2"/>
                  <c:y val="1.21054436295103E-2"/>
                </c:manualLayout>
              </c:layout>
              <c:spPr>
                <a:solidFill>
                  <a:schemeClr val="lt1">
                    <a:alpha val="90000"/>
                  </a:schemeClr>
                </a:solidFill>
                <a:ln w="12700" cap="flat" cmpd="sng" algn="ctr">
                  <a:solidFill>
                    <a:schemeClr val="accent1">
                      <a:lumMod val="60000"/>
                    </a:schemeClr>
                  </a:solidFill>
                  <a:round/>
                </a:ln>
                <a:effectLst>
                  <a:outerShdw blurRad="50800" dist="38100" dir="2700000" algn="tl" rotWithShape="0">
                    <a:schemeClr val="accent1">
                      <a:lumMod val="60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lumMod val="60000"/>
                        </a:schemeClr>
                      </a:solidFill>
                      <a:effectLst/>
                      <a:latin typeface="+mn-lt"/>
                      <a:ea typeface="+mn-ea"/>
                      <a:cs typeface="+mn-cs"/>
                    </a:defRPr>
                  </a:pPr>
                  <a:endParaRPr lang="ru-RU"/>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DB6-EB4F-8794-652E34B516F7}"/>
                </c:ext>
              </c:extLst>
            </c:dLbl>
            <c:dLbl>
              <c:idx val="6"/>
              <c:layout>
                <c:manualLayout>
                  <c:x val="-0.22628063298697995"/>
                  <c:y val="-5.8809077801722814E-2"/>
                </c:manualLayout>
              </c:layout>
              <c:spPr>
                <a:solidFill>
                  <a:schemeClr val="lt1">
                    <a:alpha val="90000"/>
                  </a:schemeClr>
                </a:solidFill>
                <a:ln w="12700" cap="flat" cmpd="sng" algn="ctr">
                  <a:solidFill>
                    <a:schemeClr val="accent5">
                      <a:lumMod val="60000"/>
                    </a:schemeClr>
                  </a:solidFill>
                  <a:round/>
                </a:ln>
                <a:effectLst>
                  <a:outerShdw blurRad="50800" dist="38100" dir="2700000" algn="tl" rotWithShape="0">
                    <a:schemeClr val="accent5">
                      <a:lumMod val="60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lumMod val="60000"/>
                        </a:schemeClr>
                      </a:solidFill>
                      <a:effectLst/>
                      <a:latin typeface="+mn-lt"/>
                      <a:ea typeface="+mn-ea"/>
                      <a:cs typeface="+mn-cs"/>
                    </a:defRPr>
                  </a:pPr>
                  <a:endParaRPr lang="ru-RU"/>
                </a:p>
              </c:txPr>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DB6-EB4F-8794-652E34B516F7}"/>
                </c:ext>
              </c:extLst>
            </c:dLbl>
            <c:dLbl>
              <c:idx val="7"/>
              <c:layout>
                <c:manualLayout>
                  <c:x val="-6.8960678770646294E-2"/>
                  <c:y val="-3.8744282110821551E-2"/>
                </c:manualLayout>
              </c:layout>
              <c:tx>
                <c:rich>
                  <a:bodyPr/>
                  <a:lstStyle/>
                  <a:p>
                    <a:r>
                      <a:rPr lang="ru-RU"/>
                      <a:t>Дыхательная гимнастика (2,0%)</a:t>
                    </a:r>
                  </a:p>
                </c:rich>
              </c:tx>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348C-C84C-9966-4CBB93366EF1}"/>
                </c:ext>
              </c:extLst>
            </c:dLbl>
            <c:dLbl>
              <c:idx val="8"/>
              <c:layout>
                <c:manualLayout>
                  <c:x val="0.21516520778254949"/>
                  <c:y val="-5.0276478542003164E-2"/>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0-348C-C84C-9966-4CBB93366EF1}"/>
                </c:ext>
              </c:extLst>
            </c:dLbl>
            <c:dLbl>
              <c:idx val="9"/>
              <c:layout>
                <c:manualLayout>
                  <c:x val="1.6862808182777571E-2"/>
                  <c:y val="-3.1716399559244754E-2"/>
                </c:manualLayout>
              </c:layout>
              <c:tx>
                <c:rich>
                  <a:bodyPr/>
                  <a:lstStyle/>
                  <a:p>
                    <a:r>
                      <a:rPr lang="ru-RU"/>
                      <a:t>Аэрозольтерапия (2,0%)</a:t>
                    </a:r>
                  </a:p>
                </c:rich>
              </c:tx>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562-492E-8252-B6CF4897E592}"/>
                </c:ext>
              </c:extLst>
            </c:dLbl>
            <c:dLbl>
              <c:idx val="10"/>
              <c:layout>
                <c:manualLayout>
                  <c:x val="0.14767371641920518"/>
                  <c:y val="5.5442565823349804E-2"/>
                </c:manualLayout>
              </c:layout>
              <c:dLblPos val="bestFi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348C-C84C-9966-4CBB93366EF1}"/>
                </c:ext>
              </c:extLst>
            </c:dLbl>
            <c:spPr>
              <a:solidFill>
                <a:sysClr val="window" lastClr="FFFFFF">
                  <a:alpha val="90000"/>
                </a:sysClr>
              </a:solidFill>
              <a:ln w="12700" cap="flat" cmpd="sng" algn="ctr">
                <a:solidFill>
                  <a:srgbClr val="4F81BD"/>
                </a:solidFill>
                <a:round/>
              </a:ln>
              <a:effectLst>
                <a:outerShdw blurRad="50800" dist="38100" dir="2700000" algn="tl" rotWithShape="0">
                  <a:srgbClr val="4F81BD">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Лист1!$A$2:$A$12</c:f>
              <c:strCache>
                <c:ptCount val="11"/>
                <c:pt idx="0">
                  <c:v>Физические упражнения (69,0%)</c:v>
                </c:pt>
                <c:pt idx="1">
                  <c:v>Традиционные оздоровительные практики (7,5%)</c:v>
                </c:pt>
                <c:pt idx="2">
                  <c:v>Акупунктура (6,5%)</c:v>
                </c:pt>
                <c:pt idx="3">
                  <c:v>Неинвазивная вентиляция легких (4,3%)</c:v>
                </c:pt>
                <c:pt idx="4">
                  <c:v>Низкочастотная электротерапия (3,2%)</c:v>
                </c:pt>
                <c:pt idx="5">
                  <c:v>Вибротерапия (2,2%)</c:v>
                </c:pt>
                <c:pt idx="6">
                  <c:v>Массаж (2,2%)</c:v>
                </c:pt>
                <c:pt idx="7">
                  <c:v>Кинезотерапия (2,0%)</c:v>
                </c:pt>
                <c:pt idx="8">
                  <c:v>Тейпирование (1,0%)</c:v>
                </c:pt>
                <c:pt idx="9">
                  <c:v>Аэрофитотерапия (1,0%)</c:v>
                </c:pt>
                <c:pt idx="10">
                  <c:v>Аудоивизуальная релаксация (1,0%)</c:v>
                </c:pt>
              </c:strCache>
            </c:strRef>
          </c:cat>
          <c:val>
            <c:numRef>
              <c:f>Лист1!$B$2:$B$12</c:f>
              <c:numCache>
                <c:formatCode>0.0%</c:formatCode>
                <c:ptCount val="11"/>
                <c:pt idx="0">
                  <c:v>0.69000000000000006</c:v>
                </c:pt>
                <c:pt idx="1">
                  <c:v>7.5000000000000011E-2</c:v>
                </c:pt>
                <c:pt idx="2">
                  <c:v>6.5000000000000002E-2</c:v>
                </c:pt>
                <c:pt idx="3">
                  <c:v>4.3000000000000003E-2</c:v>
                </c:pt>
                <c:pt idx="4">
                  <c:v>3.2000000000000008E-2</c:v>
                </c:pt>
                <c:pt idx="5">
                  <c:v>2.1500000000000002E-2</c:v>
                </c:pt>
                <c:pt idx="6">
                  <c:v>2.1500000000000002E-2</c:v>
                </c:pt>
                <c:pt idx="7">
                  <c:v>2.0000000000000004E-2</c:v>
                </c:pt>
                <c:pt idx="8">
                  <c:v>1.0000000000000002E-2</c:v>
                </c:pt>
                <c:pt idx="9">
                  <c:v>1.0000000000000002E-2</c:v>
                </c:pt>
                <c:pt idx="10">
                  <c:v>1.0000000000000002E-2</c:v>
                </c:pt>
              </c:numCache>
            </c:numRef>
          </c:val>
          <c:extLst>
            <c:ext xmlns:c16="http://schemas.microsoft.com/office/drawing/2014/chart" uri="{C3380CC4-5D6E-409C-BE32-E72D297353CC}">
              <c16:uniqueId val="{00000016-5DB6-EB4F-8794-652E34B516F7}"/>
            </c:ext>
          </c:extLst>
        </c:ser>
        <c:dLbls>
          <c:showLegendKey val="0"/>
          <c:showVal val="0"/>
          <c:showCatName val="1"/>
          <c:showSerName val="0"/>
          <c:showPercent val="0"/>
          <c:showBubbleSize val="0"/>
          <c:showLeaderLines val="1"/>
        </c:dLbls>
      </c:pie3D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5A589-AAA2-D649-B00F-80EACBB0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31</Pages>
  <Words>5785</Words>
  <Characters>32975</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Борис Борис</dc:creator>
  <cp:lastModifiedBy>Борис Борис</cp:lastModifiedBy>
  <cp:revision>8</cp:revision>
  <cp:lastPrinted>2019-01-12T22:16:00Z</cp:lastPrinted>
  <dcterms:created xsi:type="dcterms:W3CDTF">2019-01-14T17:17:00Z</dcterms:created>
  <dcterms:modified xsi:type="dcterms:W3CDTF">2019-06-03T15:31:00Z</dcterms:modified>
</cp:coreProperties>
</file>