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104" w:rsidRPr="007A15F6" w:rsidRDefault="00282104" w:rsidP="005F28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15F6">
        <w:rPr>
          <w:rFonts w:ascii="Times New Roman" w:eastAsia="Times New Roman" w:hAnsi="Times New Roman" w:cs="Times New Roman"/>
          <w:sz w:val="28"/>
          <w:szCs w:val="28"/>
        </w:rPr>
        <w:t xml:space="preserve">Отношение к болезни </w:t>
      </w:r>
      <w:r w:rsidR="006110B2" w:rsidRPr="007A15F6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7A15F6">
        <w:rPr>
          <w:rFonts w:ascii="Times New Roman" w:eastAsia="Times New Roman" w:hAnsi="Times New Roman" w:cs="Times New Roman"/>
          <w:sz w:val="28"/>
          <w:szCs w:val="28"/>
        </w:rPr>
        <w:t>психологической  коррекции  эмоционального состояния онкологического пациента</w:t>
      </w:r>
      <w:r w:rsidR="00B5467C">
        <w:rPr>
          <w:rFonts w:ascii="Times New Roman" w:eastAsia="Times New Roman" w:hAnsi="Times New Roman" w:cs="Times New Roman"/>
          <w:sz w:val="28"/>
          <w:szCs w:val="28"/>
        </w:rPr>
        <w:t xml:space="preserve"> с РПЖ</w:t>
      </w:r>
      <w:bookmarkStart w:id="0" w:name="_GoBack"/>
      <w:bookmarkEnd w:id="0"/>
    </w:p>
    <w:p w:rsidR="00570B60" w:rsidRPr="007A15F6" w:rsidRDefault="00570B60" w:rsidP="005F28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2851" w:rsidRPr="007A15F6" w:rsidRDefault="00734CCC" w:rsidP="005F2851">
      <w:pPr>
        <w:pStyle w:val="a5"/>
        <w:spacing w:line="276" w:lineRule="auto"/>
        <w:ind w:firstLine="0"/>
        <w:rPr>
          <w:sz w:val="28"/>
          <w:szCs w:val="28"/>
        </w:rPr>
      </w:pPr>
      <w:r w:rsidRPr="007A15F6">
        <w:rPr>
          <w:sz w:val="28"/>
          <w:szCs w:val="28"/>
        </w:rPr>
        <w:t>Вагайцева Маргарита Валерьевна</w:t>
      </w:r>
      <w:r w:rsidR="005F2851" w:rsidRPr="007A15F6">
        <w:rPr>
          <w:sz w:val="28"/>
          <w:szCs w:val="28"/>
        </w:rPr>
        <w:t xml:space="preserve"> (мед.психолог ГКУЗ «Хоспис №1», научный сотрудник ФГБУ «НИИ онкологии им.Н.Н.Петрова» МЗ РФ,  Санкт-Петербург)</w:t>
      </w:r>
      <w:r w:rsidR="007F374C" w:rsidRPr="007A15F6">
        <w:rPr>
          <w:sz w:val="28"/>
          <w:szCs w:val="28"/>
        </w:rPr>
        <w:t xml:space="preserve">, </w:t>
      </w:r>
    </w:p>
    <w:p w:rsidR="007F374C" w:rsidRPr="007A15F6" w:rsidRDefault="007F374C" w:rsidP="005F2851">
      <w:pPr>
        <w:pStyle w:val="a5"/>
        <w:spacing w:line="276" w:lineRule="auto"/>
        <w:ind w:firstLine="0"/>
        <w:rPr>
          <w:sz w:val="28"/>
          <w:szCs w:val="28"/>
        </w:rPr>
      </w:pPr>
      <w:r w:rsidRPr="007A15F6">
        <w:rPr>
          <w:sz w:val="28"/>
          <w:szCs w:val="28"/>
        </w:rPr>
        <w:t>Карпова Эльвира Борисовна</w:t>
      </w:r>
      <w:r w:rsidR="005F2851" w:rsidRPr="007A15F6">
        <w:rPr>
          <w:sz w:val="28"/>
          <w:szCs w:val="28"/>
        </w:rPr>
        <w:t xml:space="preserve"> (кандидат психологических наук, доцент, доцент кафедры психологии кризисных и экстремальных ситуаций СПбГУ)</w:t>
      </w:r>
      <w:r w:rsidRPr="007A15F6">
        <w:rPr>
          <w:sz w:val="28"/>
          <w:szCs w:val="28"/>
        </w:rPr>
        <w:t xml:space="preserve">, </w:t>
      </w:r>
    </w:p>
    <w:p w:rsidR="005F2851" w:rsidRPr="007A15F6" w:rsidRDefault="007F374C" w:rsidP="005F2851">
      <w:pPr>
        <w:pStyle w:val="a5"/>
        <w:spacing w:line="276" w:lineRule="auto"/>
        <w:ind w:firstLine="0"/>
        <w:rPr>
          <w:sz w:val="28"/>
          <w:szCs w:val="28"/>
        </w:rPr>
      </w:pPr>
      <w:r w:rsidRPr="007A15F6">
        <w:rPr>
          <w:sz w:val="28"/>
          <w:szCs w:val="28"/>
        </w:rPr>
        <w:t>Чулкова Валентина Алексеевна</w:t>
      </w:r>
      <w:r w:rsidR="005F2851" w:rsidRPr="007A15F6">
        <w:rPr>
          <w:sz w:val="28"/>
          <w:szCs w:val="28"/>
        </w:rPr>
        <w:t xml:space="preserve"> (кандидат психологических наук, доцент, </w:t>
      </w:r>
    </w:p>
    <w:p w:rsidR="007F374C" w:rsidRPr="007A15F6" w:rsidRDefault="005F2851" w:rsidP="005F28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15F6">
        <w:rPr>
          <w:rFonts w:ascii="Times New Roman" w:hAnsi="Times New Roman" w:cs="Times New Roman"/>
          <w:sz w:val="28"/>
          <w:szCs w:val="28"/>
        </w:rPr>
        <w:t>стар</w:t>
      </w:r>
      <w:r w:rsidR="000941BF" w:rsidRPr="007A15F6">
        <w:rPr>
          <w:rFonts w:ascii="Times New Roman" w:hAnsi="Times New Roman" w:cs="Times New Roman"/>
          <w:sz w:val="28"/>
          <w:szCs w:val="28"/>
        </w:rPr>
        <w:t>ший научный сотрудник ФГБУ «НИИ</w:t>
      </w:r>
      <w:r w:rsidRPr="007A15F6">
        <w:rPr>
          <w:rFonts w:ascii="Times New Roman" w:hAnsi="Times New Roman" w:cs="Times New Roman"/>
          <w:sz w:val="28"/>
          <w:szCs w:val="28"/>
        </w:rPr>
        <w:t xml:space="preserve"> онкологии им. Н.Н. Петрова» МЗ РФ, доцент кафедры онкологии СЗГМУ им. И.И. Мечникова и кафедры психологии кризисных и экстремальных ситуаций СПбГУ</w:t>
      </w:r>
      <w:r w:rsidRPr="007A15F6">
        <w:rPr>
          <w:rFonts w:ascii="Times New Roman" w:eastAsia="Times New Roman" w:hAnsi="Times New Roman" w:cs="Times New Roman"/>
          <w:sz w:val="28"/>
          <w:szCs w:val="28"/>
        </w:rPr>
        <w:t>)</w:t>
      </w:r>
      <w:r w:rsidR="007F374C" w:rsidRPr="007A15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0B60" w:rsidRPr="007A15F6" w:rsidRDefault="00570B60" w:rsidP="00570B60">
      <w:pPr>
        <w:pStyle w:val="Style16"/>
        <w:spacing w:before="67" w:line="360" w:lineRule="auto"/>
        <w:ind w:firstLine="0"/>
        <w:rPr>
          <w:sz w:val="28"/>
          <w:szCs w:val="28"/>
        </w:rPr>
      </w:pPr>
    </w:p>
    <w:p w:rsidR="009E698A" w:rsidRPr="007A15F6" w:rsidRDefault="009E698A" w:rsidP="00717EBD">
      <w:pPr>
        <w:pStyle w:val="Style52"/>
        <w:spacing w:line="360" w:lineRule="auto"/>
        <w:ind w:firstLine="708"/>
        <w:rPr>
          <w:rStyle w:val="FontStyle186"/>
          <w:sz w:val="28"/>
          <w:szCs w:val="28"/>
        </w:rPr>
      </w:pPr>
      <w:r w:rsidRPr="007A15F6">
        <w:rPr>
          <w:rStyle w:val="FontStyle186"/>
          <w:sz w:val="28"/>
          <w:szCs w:val="28"/>
        </w:rPr>
        <w:t xml:space="preserve">Для онкологического заболевания характерно сочетание чувства неопределенности и тревожного ожидания излечения с дефицитом информации и почти непрогнозируемым исходом заболевания. Болезнь вносит изменения в жизнь человека и его ближайшего окружения. </w:t>
      </w:r>
      <w:r w:rsidR="00927830" w:rsidRPr="007A15F6">
        <w:rPr>
          <w:rStyle w:val="FontStyle186"/>
          <w:sz w:val="28"/>
          <w:szCs w:val="28"/>
        </w:rPr>
        <w:t>Пациенты с одним и тем же диагнозом по-разному относятся к своему заболеванию, и вследствие этого, по-разному могут переживать изменения,</w:t>
      </w:r>
      <w:r w:rsidR="00717EBD" w:rsidRPr="007A15F6">
        <w:rPr>
          <w:rStyle w:val="FontStyle186"/>
          <w:sz w:val="28"/>
          <w:szCs w:val="28"/>
        </w:rPr>
        <w:t xml:space="preserve"> связанные с ним</w:t>
      </w:r>
      <w:r w:rsidR="00927830" w:rsidRPr="007A15F6">
        <w:rPr>
          <w:rStyle w:val="FontStyle186"/>
          <w:sz w:val="28"/>
          <w:szCs w:val="28"/>
        </w:rPr>
        <w:t xml:space="preserve">. </w:t>
      </w:r>
    </w:p>
    <w:p w:rsidR="004E5077" w:rsidRDefault="000941BF" w:rsidP="007A15F6">
      <w:pPr>
        <w:pStyle w:val="Style16"/>
        <w:spacing w:before="10" w:line="360" w:lineRule="auto"/>
        <w:ind w:firstLine="686"/>
        <w:rPr>
          <w:rStyle w:val="FontStyle186"/>
          <w:sz w:val="28"/>
          <w:szCs w:val="28"/>
        </w:rPr>
      </w:pPr>
      <w:r w:rsidRPr="007A15F6">
        <w:rPr>
          <w:rStyle w:val="FontStyle186"/>
          <w:sz w:val="28"/>
          <w:szCs w:val="28"/>
        </w:rPr>
        <w:t xml:space="preserve">В тех случаях, когда эмоциональные реакции больного на онкологическое заболевание не приводят к ментальным и поведенческим нарушениям  на уровне психиатрического заболевания, и естественные компенсаторные возможности нервной системы оказываются достаточными для предотвращения возникновения патологических реакций со стороны психики, психологическое сопровождение больного способно снизить уровень его психической травматизации. Психологической мишенью в этих случаях становится негативное влияние болезни на личность. </w:t>
      </w:r>
    </w:p>
    <w:p w:rsidR="0081207D" w:rsidRPr="007A15F6" w:rsidRDefault="00B04A77" w:rsidP="007A15F6">
      <w:pPr>
        <w:pStyle w:val="Style16"/>
        <w:spacing w:before="10" w:line="360" w:lineRule="auto"/>
        <w:ind w:firstLine="686"/>
        <w:rPr>
          <w:sz w:val="28"/>
          <w:szCs w:val="28"/>
        </w:rPr>
      </w:pPr>
      <w:r w:rsidRPr="007A15F6">
        <w:rPr>
          <w:sz w:val="28"/>
          <w:szCs w:val="28"/>
        </w:rPr>
        <w:t xml:space="preserve">В отечественной </w:t>
      </w:r>
      <w:r w:rsidR="00570B60" w:rsidRPr="007A15F6">
        <w:rPr>
          <w:sz w:val="28"/>
          <w:szCs w:val="28"/>
        </w:rPr>
        <w:t>психологической традиции</w:t>
      </w:r>
      <w:r w:rsidRPr="007A15F6">
        <w:rPr>
          <w:sz w:val="28"/>
          <w:szCs w:val="28"/>
        </w:rPr>
        <w:t xml:space="preserve"> проблема влияния болезни на личность рассматривается в контексте психологической теории отношений (Мясищев В.Н., 1998). Согласно этой концепции</w:t>
      </w:r>
      <w:r w:rsidR="006110B2" w:rsidRPr="007A15F6">
        <w:rPr>
          <w:sz w:val="28"/>
          <w:szCs w:val="28"/>
        </w:rPr>
        <w:t>,</w:t>
      </w:r>
      <w:r w:rsidRPr="007A15F6">
        <w:rPr>
          <w:sz w:val="28"/>
          <w:szCs w:val="28"/>
        </w:rPr>
        <w:t xml:space="preserve"> личность трактуется как система отношений индивида, </w:t>
      </w:r>
      <w:r w:rsidR="007A15F6" w:rsidRPr="007A15F6">
        <w:rPr>
          <w:sz w:val="28"/>
          <w:szCs w:val="28"/>
        </w:rPr>
        <w:t>п</w:t>
      </w:r>
      <w:r w:rsidR="006110B2" w:rsidRPr="007A15F6">
        <w:rPr>
          <w:sz w:val="28"/>
          <w:szCs w:val="28"/>
        </w:rPr>
        <w:t>ри этом с</w:t>
      </w:r>
      <w:r w:rsidRPr="007A15F6">
        <w:rPr>
          <w:sz w:val="28"/>
          <w:szCs w:val="28"/>
        </w:rPr>
        <w:t>ист</w:t>
      </w:r>
      <w:r w:rsidR="006110B2" w:rsidRPr="007A15F6">
        <w:rPr>
          <w:sz w:val="28"/>
          <w:szCs w:val="28"/>
        </w:rPr>
        <w:t>ема отношений рассматривается</w:t>
      </w:r>
      <w:r w:rsidRPr="007A15F6">
        <w:rPr>
          <w:sz w:val="28"/>
          <w:szCs w:val="28"/>
        </w:rPr>
        <w:t xml:space="preserve"> как ядро личности, наиболее чувствительное к развитию болезни. Система отношений определяет адаптационный потенциал </w:t>
      </w:r>
      <w:r w:rsidRPr="007A15F6">
        <w:rPr>
          <w:sz w:val="28"/>
          <w:szCs w:val="28"/>
        </w:rPr>
        <w:lastRenderedPageBreak/>
        <w:t xml:space="preserve">личности и ее способность принятия изменений, связанных с соматическим заболеванием (Иовлев Б.В., Карпова Э.Б., 1999). </w:t>
      </w:r>
      <w:r w:rsidR="0081207D" w:rsidRPr="007A15F6">
        <w:rPr>
          <w:rStyle w:val="FontStyle186"/>
          <w:sz w:val="28"/>
          <w:szCs w:val="28"/>
        </w:rPr>
        <w:t>Наблюдения показывают, что именно отношение к болезни может влиять на ход ее течения благоприятным или неблагоприятным образом.</w:t>
      </w:r>
    </w:p>
    <w:p w:rsidR="00CD6FC7" w:rsidRPr="007A15F6" w:rsidRDefault="009E698A" w:rsidP="00282104">
      <w:pPr>
        <w:pStyle w:val="a5"/>
        <w:spacing w:line="360" w:lineRule="auto"/>
        <w:ind w:firstLine="709"/>
        <w:rPr>
          <w:rStyle w:val="FontStyle186"/>
          <w:sz w:val="28"/>
          <w:szCs w:val="28"/>
        </w:rPr>
      </w:pPr>
      <w:r w:rsidRPr="007A15F6">
        <w:rPr>
          <w:rStyle w:val="FontStyle186"/>
          <w:sz w:val="28"/>
          <w:szCs w:val="28"/>
        </w:rPr>
        <w:t>В период с 2010 по 2014 год на кафедре психологии кризисных и экстремальных состояний факультета психологии Санкт-Петербургского государственного университета проводилось исследование отношения к болезни у мужчин с диагнозом рака предстательной железы на базе ФГБУ «НИИ онкологии им.Н.Н.Петрова» МЗ РФ и ГКУЗ «Хоспис №1», Лахта, Санкт-Петербург.</w:t>
      </w:r>
      <w:r w:rsidR="0081207D" w:rsidRPr="007A15F6">
        <w:rPr>
          <w:rStyle w:val="FontStyle186"/>
          <w:sz w:val="28"/>
          <w:szCs w:val="28"/>
        </w:rPr>
        <w:t xml:space="preserve"> </w:t>
      </w:r>
    </w:p>
    <w:p w:rsidR="008850AA" w:rsidRPr="007A15F6" w:rsidRDefault="008850AA" w:rsidP="008850AA">
      <w:pPr>
        <w:pStyle w:val="a4"/>
        <w:spacing w:line="360" w:lineRule="auto"/>
        <w:ind w:left="0" w:firstLine="540"/>
        <w:jc w:val="both"/>
        <w:rPr>
          <w:rStyle w:val="FontStyle186"/>
          <w:rFonts w:eastAsia="Times New Roman"/>
          <w:bCs/>
          <w:sz w:val="28"/>
          <w:szCs w:val="28"/>
        </w:rPr>
      </w:pPr>
      <w:r w:rsidRPr="007A15F6">
        <w:rPr>
          <w:rFonts w:ascii="Times New Roman" w:eastAsia="Times New Roman" w:hAnsi="Times New Roman"/>
          <w:bCs/>
          <w:sz w:val="28"/>
          <w:szCs w:val="28"/>
        </w:rPr>
        <w:t xml:space="preserve">Теоретико-методическую основу исследования составили </w:t>
      </w:r>
      <w:r w:rsidRPr="007A15F6">
        <w:rPr>
          <w:rFonts w:ascii="Times New Roman" w:eastAsia="Times New Roman" w:hAnsi="Times New Roman"/>
          <w:bCs/>
          <w:iCs/>
          <w:sz w:val="28"/>
          <w:szCs w:val="28"/>
        </w:rPr>
        <w:t>биопсихосоциальная модель</w:t>
      </w:r>
      <w:r w:rsidRPr="007A15F6">
        <w:rPr>
          <w:rFonts w:ascii="Times New Roman" w:eastAsia="Times New Roman" w:hAnsi="Times New Roman"/>
          <w:bCs/>
          <w:sz w:val="28"/>
          <w:szCs w:val="28"/>
        </w:rPr>
        <w:t xml:space="preserve"> (Engel, 1979, 1980, </w:t>
      </w:r>
      <w:r w:rsidRPr="007A15F6">
        <w:rPr>
          <w:rFonts w:ascii="Times New Roman" w:eastAsia="Times New Roman" w:hAnsi="Times New Roman"/>
          <w:bCs/>
          <w:iCs/>
          <w:sz w:val="28"/>
          <w:szCs w:val="28"/>
        </w:rPr>
        <w:t xml:space="preserve">Карвасарский </w:t>
      </w:r>
      <w:r w:rsidRPr="007A15F6">
        <w:rPr>
          <w:rFonts w:ascii="Times New Roman" w:eastAsia="Times New Roman" w:hAnsi="Times New Roman"/>
          <w:bCs/>
          <w:sz w:val="28"/>
          <w:szCs w:val="28"/>
        </w:rPr>
        <w:t xml:space="preserve">Б.Д., 1998); концепция В.Н.Мясищева (1960, 1974) о личности как системе отношений; </w:t>
      </w:r>
      <w:r w:rsidRPr="007A15F6">
        <w:rPr>
          <w:rFonts w:ascii="Times New Roman" w:hAnsi="Times New Roman"/>
          <w:sz w:val="28"/>
          <w:szCs w:val="28"/>
        </w:rPr>
        <w:t xml:space="preserve">концепция отношения к  болезни (Личко А.Е., Иовлев Б.В., Карпова Э.Б., 1983); </w:t>
      </w:r>
      <w:r w:rsidRPr="007A15F6">
        <w:rPr>
          <w:rFonts w:ascii="Times New Roman" w:eastAsia="Times New Roman" w:hAnsi="Times New Roman"/>
          <w:bCs/>
          <w:sz w:val="28"/>
          <w:szCs w:val="28"/>
        </w:rPr>
        <w:t>концепция единства сознания и деятельности А.Н.Леонтьева (1975);  системное использование в психологическом исследовании больных клинико-психологического и экспериментально-психологического методов (Зейгарник Б.В., 1976)</w:t>
      </w:r>
      <w:r w:rsidRPr="007A15F6">
        <w:rPr>
          <w:rFonts w:ascii="Times New Roman" w:eastAsia="Times New Roman" w:hAnsi="Times New Roman"/>
          <w:sz w:val="28"/>
          <w:szCs w:val="28"/>
        </w:rPr>
        <w:t xml:space="preserve">; </w:t>
      </w:r>
      <w:r w:rsidRPr="007A15F6">
        <w:rPr>
          <w:rFonts w:ascii="Times New Roman" w:hAnsi="Times New Roman"/>
          <w:sz w:val="28"/>
          <w:szCs w:val="28"/>
        </w:rPr>
        <w:t xml:space="preserve">концепция психического здоровья (Тупицын Ю.Я., Бочаров В.В., Иовлев Б.В., 2001). </w:t>
      </w:r>
    </w:p>
    <w:p w:rsidR="00CD6FC7" w:rsidRPr="007A15F6" w:rsidRDefault="00CD6FC7" w:rsidP="008850AA">
      <w:pPr>
        <w:spacing w:line="360" w:lineRule="auto"/>
        <w:ind w:firstLine="54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A15F6">
        <w:rPr>
          <w:rFonts w:ascii="Times New Roman" w:hAnsi="Times New Roman" w:cs="Times New Roman"/>
          <w:bCs/>
          <w:sz w:val="28"/>
        </w:rPr>
        <w:t xml:space="preserve">Общая численность группы составляет </w:t>
      </w:r>
      <w:r w:rsidRPr="007A15F6">
        <w:rPr>
          <w:rFonts w:ascii="Times New Roman" w:hAnsi="Times New Roman" w:cs="Times New Roman"/>
          <w:sz w:val="28"/>
        </w:rPr>
        <w:t>107 человек в возрасте от 48 до 84 лет (ср.возраст 67,17</w:t>
      </w:r>
      <w:r w:rsidRPr="007A15F6">
        <w:rPr>
          <w:rFonts w:ascii="Times New Roman" w:hAnsi="Times New Roman" w:cs="Times New Roman"/>
          <w:sz w:val="28"/>
          <w:u w:val="single"/>
        </w:rPr>
        <w:t>+</w:t>
      </w:r>
      <w:r w:rsidRPr="007A15F6">
        <w:rPr>
          <w:rFonts w:ascii="Times New Roman" w:hAnsi="Times New Roman" w:cs="Times New Roman"/>
          <w:sz w:val="28"/>
        </w:rPr>
        <w:t xml:space="preserve">0,64). </w:t>
      </w:r>
      <w:r w:rsidR="008850AA" w:rsidRPr="007A15F6">
        <w:rPr>
          <w:rFonts w:ascii="Times New Roman" w:hAnsi="Times New Roman" w:cs="Times New Roman"/>
          <w:sz w:val="28"/>
        </w:rPr>
        <w:t xml:space="preserve"> </w:t>
      </w:r>
      <w:r w:rsidR="008850AA" w:rsidRPr="007A15F6">
        <w:rPr>
          <w:rFonts w:ascii="Times New Roman" w:hAnsi="Times New Roman" w:cs="Times New Roman"/>
          <w:iCs/>
          <w:sz w:val="28"/>
          <w:szCs w:val="28"/>
        </w:rPr>
        <w:t>В</w:t>
      </w:r>
      <w:r w:rsidRPr="007A15F6">
        <w:rPr>
          <w:rFonts w:ascii="Times New Roman" w:hAnsi="Times New Roman" w:cs="Times New Roman"/>
          <w:iCs/>
          <w:sz w:val="28"/>
          <w:szCs w:val="28"/>
        </w:rPr>
        <w:t xml:space="preserve"> исследовании больные разделяются: по течению заболевания на три группы</w:t>
      </w:r>
      <w:r w:rsidR="008850AA" w:rsidRPr="007A15F6">
        <w:rPr>
          <w:rFonts w:ascii="Times New Roman" w:hAnsi="Times New Roman" w:cs="Times New Roman"/>
          <w:iCs/>
          <w:sz w:val="28"/>
          <w:szCs w:val="28"/>
        </w:rPr>
        <w:t xml:space="preserve"> (лечения, ремиссии, паллиативного лечения); </w:t>
      </w:r>
      <w:r w:rsidRPr="007A15F6">
        <w:rPr>
          <w:rFonts w:ascii="Times New Roman" w:hAnsi="Times New Roman" w:cs="Times New Roman"/>
          <w:iCs/>
          <w:sz w:val="28"/>
          <w:szCs w:val="28"/>
        </w:rPr>
        <w:t xml:space="preserve">по возрасту на три группы </w:t>
      </w:r>
      <w:r w:rsidR="008850AA" w:rsidRPr="007A15F6">
        <w:rPr>
          <w:rFonts w:ascii="Times New Roman" w:hAnsi="Times New Roman" w:cs="Times New Roman"/>
          <w:iCs/>
          <w:sz w:val="28"/>
          <w:szCs w:val="28"/>
        </w:rPr>
        <w:t>(</w:t>
      </w:r>
      <w:r w:rsidRPr="007A15F6">
        <w:rPr>
          <w:rFonts w:ascii="Times New Roman" w:hAnsi="Times New Roman" w:cs="Times New Roman"/>
          <w:iCs/>
          <w:sz w:val="28"/>
          <w:szCs w:val="28"/>
        </w:rPr>
        <w:t>48</w:t>
      </w:r>
      <w:r w:rsidR="008850AA" w:rsidRPr="007A15F6">
        <w:rPr>
          <w:rFonts w:ascii="Times New Roman" w:hAnsi="Times New Roman" w:cs="Times New Roman"/>
          <w:iCs/>
          <w:sz w:val="28"/>
          <w:szCs w:val="28"/>
        </w:rPr>
        <w:t>-</w:t>
      </w:r>
      <w:r w:rsidRPr="007A15F6">
        <w:rPr>
          <w:rFonts w:ascii="Times New Roman" w:hAnsi="Times New Roman" w:cs="Times New Roman"/>
          <w:iCs/>
          <w:sz w:val="28"/>
          <w:szCs w:val="28"/>
        </w:rPr>
        <w:t>63, 64</w:t>
      </w:r>
      <w:r w:rsidR="008850AA" w:rsidRPr="007A15F6">
        <w:rPr>
          <w:rFonts w:ascii="Times New Roman" w:hAnsi="Times New Roman" w:cs="Times New Roman"/>
          <w:iCs/>
          <w:sz w:val="28"/>
          <w:szCs w:val="28"/>
        </w:rPr>
        <w:t>-</w:t>
      </w:r>
      <w:r w:rsidRPr="007A15F6">
        <w:rPr>
          <w:rFonts w:ascii="Times New Roman" w:hAnsi="Times New Roman" w:cs="Times New Roman"/>
          <w:iCs/>
          <w:sz w:val="28"/>
          <w:szCs w:val="28"/>
        </w:rPr>
        <w:t>72</w:t>
      </w:r>
      <w:r w:rsidR="008850AA" w:rsidRPr="007A15F6">
        <w:rPr>
          <w:rFonts w:ascii="Times New Roman" w:hAnsi="Times New Roman" w:cs="Times New Roman"/>
          <w:iCs/>
          <w:sz w:val="28"/>
          <w:szCs w:val="28"/>
        </w:rPr>
        <w:t>, 73-84 лет);</w:t>
      </w:r>
      <w:r w:rsidR="008850AA" w:rsidRPr="007A15F6">
        <w:rPr>
          <w:rFonts w:ascii="Times New Roman" w:hAnsi="Times New Roman" w:cs="Times New Roman"/>
          <w:sz w:val="28"/>
        </w:rPr>
        <w:t xml:space="preserve"> </w:t>
      </w:r>
      <w:r w:rsidRPr="007A15F6">
        <w:rPr>
          <w:rFonts w:ascii="Times New Roman" w:hAnsi="Times New Roman" w:cs="Times New Roman"/>
          <w:iCs/>
          <w:sz w:val="28"/>
          <w:szCs w:val="28"/>
        </w:rPr>
        <w:t xml:space="preserve">по показателям благополучной и неблагополучной картины психического здоровья  на две группы </w:t>
      </w:r>
      <w:r w:rsidR="008850AA" w:rsidRPr="007A15F6">
        <w:rPr>
          <w:rFonts w:ascii="Times New Roman" w:hAnsi="Times New Roman" w:cs="Times New Roman"/>
          <w:iCs/>
          <w:sz w:val="28"/>
          <w:szCs w:val="28"/>
        </w:rPr>
        <w:t>(</w:t>
      </w:r>
      <w:r w:rsidRPr="007A15F6">
        <w:rPr>
          <w:rFonts w:ascii="Times New Roman" w:hAnsi="Times New Roman" w:cs="Times New Roman"/>
          <w:iCs/>
          <w:sz w:val="28"/>
          <w:szCs w:val="28"/>
        </w:rPr>
        <w:t>«норма», «вне нормы»</w:t>
      </w:r>
      <w:r w:rsidR="008850AA" w:rsidRPr="007A15F6">
        <w:rPr>
          <w:rFonts w:ascii="Times New Roman" w:hAnsi="Times New Roman" w:cs="Times New Roman"/>
          <w:iCs/>
          <w:sz w:val="28"/>
          <w:szCs w:val="28"/>
        </w:rPr>
        <w:t>)</w:t>
      </w:r>
      <w:r w:rsidRPr="007A15F6">
        <w:rPr>
          <w:rFonts w:ascii="Times New Roman" w:hAnsi="Times New Roman" w:cs="Times New Roman"/>
          <w:iCs/>
          <w:sz w:val="28"/>
          <w:szCs w:val="28"/>
        </w:rPr>
        <w:t>.</w:t>
      </w:r>
    </w:p>
    <w:p w:rsidR="00B36CFA" w:rsidRPr="007A15F6" w:rsidRDefault="00B36CFA" w:rsidP="00B36CFA">
      <w:pPr>
        <w:pStyle w:val="Style16"/>
        <w:spacing w:before="10" w:line="360" w:lineRule="auto"/>
        <w:ind w:firstLine="355"/>
        <w:rPr>
          <w:rStyle w:val="FontStyle186"/>
          <w:sz w:val="28"/>
          <w:szCs w:val="28"/>
        </w:rPr>
      </w:pPr>
      <w:r w:rsidRPr="007A15F6">
        <w:rPr>
          <w:rStyle w:val="FontStyle186"/>
          <w:sz w:val="28"/>
          <w:szCs w:val="28"/>
        </w:rPr>
        <w:t xml:space="preserve">Отношение к болезни у мужчин с диагнозом РПЖ в данном исследовании характеризовалось такими компонентами, как субъективная оценка пациентами ситуации своего заболевания и изменений в связи с заболеванием, а также тестовым измерением индекса психического здоровья, </w:t>
      </w:r>
      <w:r w:rsidRPr="007A15F6">
        <w:rPr>
          <w:rStyle w:val="FontStyle186"/>
          <w:sz w:val="28"/>
          <w:szCs w:val="28"/>
        </w:rPr>
        <w:lastRenderedPageBreak/>
        <w:t xml:space="preserve">типа отношения к болезни, я-структуры, локуса контроля, когнитивной, эмоциональной и мотивационной компонентов  личности. </w:t>
      </w:r>
    </w:p>
    <w:p w:rsidR="0093290B" w:rsidRPr="007A15F6" w:rsidRDefault="00B36CFA" w:rsidP="007A15F6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</w:rPr>
      </w:pPr>
      <w:r w:rsidRPr="007A15F6">
        <w:rPr>
          <w:rFonts w:ascii="Times New Roman" w:hAnsi="Times New Roman" w:cs="Times New Roman"/>
          <w:sz w:val="28"/>
        </w:rPr>
        <w:tab/>
        <w:t>Основны</w:t>
      </w:r>
      <w:r w:rsidR="007A15F6" w:rsidRPr="007A15F6">
        <w:rPr>
          <w:rFonts w:ascii="Times New Roman" w:hAnsi="Times New Roman" w:cs="Times New Roman"/>
          <w:sz w:val="28"/>
        </w:rPr>
        <w:t xml:space="preserve">е результаты исследования заключаются в следующем: </w:t>
      </w:r>
      <w:r w:rsidR="007A15F6" w:rsidRPr="007A15F6">
        <w:rPr>
          <w:rFonts w:ascii="Times New Roman" w:hAnsi="Times New Roman" w:cs="Times New Roman"/>
          <w:sz w:val="28"/>
          <w:szCs w:val="28"/>
        </w:rPr>
        <w:t>д</w:t>
      </w:r>
      <w:r w:rsidRPr="007A15F6">
        <w:rPr>
          <w:rFonts w:ascii="Times New Roman" w:hAnsi="Times New Roman" w:cs="Times New Roman"/>
          <w:sz w:val="28"/>
          <w:szCs w:val="28"/>
        </w:rPr>
        <w:t xml:space="preserve">ля мужчин с диагнозом РПЖ после оперативного лечения на всех этапах течения заболевания характерны снижение самооценки,  </w:t>
      </w:r>
      <w:r w:rsidRPr="007A15F6">
        <w:rPr>
          <w:rFonts w:ascii="Times New Roman" w:hAnsi="Times New Roman" w:cs="Times New Roman"/>
          <w:bCs/>
          <w:sz w:val="28"/>
          <w:szCs w:val="28"/>
        </w:rPr>
        <w:t>подавленность, растерянность, передача ответственности за здо</w:t>
      </w:r>
      <w:r w:rsidR="007A15F6" w:rsidRPr="007A15F6">
        <w:rPr>
          <w:rFonts w:ascii="Times New Roman" w:hAnsi="Times New Roman" w:cs="Times New Roman"/>
          <w:bCs/>
          <w:sz w:val="28"/>
          <w:szCs w:val="28"/>
        </w:rPr>
        <w:t>ровье и лечение значимым другим;</w:t>
      </w:r>
      <w:r w:rsidRPr="007A15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15F6">
        <w:rPr>
          <w:rFonts w:ascii="Times New Roman" w:hAnsi="Times New Roman" w:cs="Times New Roman"/>
          <w:sz w:val="28"/>
        </w:rPr>
        <w:t xml:space="preserve">пациенты </w:t>
      </w:r>
      <w:r w:rsidR="007A15F6" w:rsidRPr="007A15F6">
        <w:rPr>
          <w:rFonts w:ascii="Times New Roman" w:hAnsi="Times New Roman" w:cs="Times New Roman"/>
          <w:sz w:val="28"/>
        </w:rPr>
        <w:t xml:space="preserve"> на  этапах </w:t>
      </w:r>
      <w:r w:rsidRPr="007A15F6">
        <w:rPr>
          <w:rFonts w:ascii="Times New Roman" w:hAnsi="Times New Roman" w:cs="Times New Roman"/>
          <w:sz w:val="28"/>
        </w:rPr>
        <w:t>лечения, р</w:t>
      </w:r>
      <w:r w:rsidR="007A15F6" w:rsidRPr="007A15F6">
        <w:rPr>
          <w:rFonts w:ascii="Times New Roman" w:hAnsi="Times New Roman" w:cs="Times New Roman"/>
          <w:sz w:val="28"/>
        </w:rPr>
        <w:t>емиссии и паллиативного лечения</w:t>
      </w:r>
      <w:r w:rsidRPr="007A15F6">
        <w:rPr>
          <w:rFonts w:ascii="Times New Roman" w:hAnsi="Times New Roman" w:cs="Times New Roman"/>
          <w:sz w:val="28"/>
        </w:rPr>
        <w:t xml:space="preserve"> характеризуются напряженным психо-эмоциональным состоянием, своеобразно п</w:t>
      </w:r>
      <w:r w:rsidR="007A15F6" w:rsidRPr="007A15F6">
        <w:rPr>
          <w:rFonts w:ascii="Times New Roman" w:hAnsi="Times New Roman" w:cs="Times New Roman"/>
          <w:sz w:val="28"/>
        </w:rPr>
        <w:t>редставленным в разных группах; о</w:t>
      </w:r>
      <w:r w:rsidRPr="007A15F6">
        <w:rPr>
          <w:rFonts w:ascii="Times New Roman" w:hAnsi="Times New Roman" w:cs="Times New Roman"/>
          <w:sz w:val="28"/>
        </w:rPr>
        <w:t>тношение к болезни у мужчин с диагнозом РПЖ характеризуется закономерной зависимостью от возраста пациентов</w:t>
      </w:r>
      <w:r w:rsidR="007A15F6" w:rsidRPr="007A15F6">
        <w:rPr>
          <w:rFonts w:ascii="Times New Roman" w:hAnsi="Times New Roman" w:cs="Times New Roman"/>
          <w:sz w:val="28"/>
        </w:rPr>
        <w:t>; п</w:t>
      </w:r>
      <w:r w:rsidRPr="007A15F6">
        <w:rPr>
          <w:rFonts w:ascii="Times New Roman" w:hAnsi="Times New Roman" w:cs="Times New Roman"/>
          <w:sz w:val="28"/>
        </w:rPr>
        <w:t>редикторами эмоционального неблагополучия у мужчин с диагнозом РПЖ после хирургического лечения являются преморбидные особенности личности, проявляющиеся в формировании дезадаптивного типа отношения к болезни, более молодой возраст, а также отсутствие гармоничных отношений с женой.</w:t>
      </w:r>
      <w:r w:rsidR="007A15F6" w:rsidRPr="007A15F6">
        <w:rPr>
          <w:rFonts w:ascii="Times New Roman" w:hAnsi="Times New Roman" w:cs="Times New Roman"/>
          <w:sz w:val="28"/>
        </w:rPr>
        <w:t xml:space="preserve"> </w:t>
      </w:r>
    </w:p>
    <w:p w:rsidR="007A15F6" w:rsidRPr="007A15F6" w:rsidRDefault="007A15F6" w:rsidP="007A15F6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</w:rPr>
      </w:pPr>
    </w:p>
    <w:sectPr w:rsidR="007A15F6" w:rsidRPr="007A15F6" w:rsidSect="004B2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D125D"/>
    <w:multiLevelType w:val="hybridMultilevel"/>
    <w:tmpl w:val="8F262558"/>
    <w:lvl w:ilvl="0" w:tplc="4A8EBE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026F"/>
    <w:rsid w:val="00012918"/>
    <w:rsid w:val="00080E43"/>
    <w:rsid w:val="000941BF"/>
    <w:rsid w:val="000F2140"/>
    <w:rsid w:val="00102647"/>
    <w:rsid w:val="002372B6"/>
    <w:rsid w:val="00282104"/>
    <w:rsid w:val="00300712"/>
    <w:rsid w:val="004202A0"/>
    <w:rsid w:val="00470A7E"/>
    <w:rsid w:val="00484D1A"/>
    <w:rsid w:val="004B27A1"/>
    <w:rsid w:val="004E5077"/>
    <w:rsid w:val="0055026F"/>
    <w:rsid w:val="00570B60"/>
    <w:rsid w:val="005A18A8"/>
    <w:rsid w:val="005F2851"/>
    <w:rsid w:val="005F64D2"/>
    <w:rsid w:val="006110B2"/>
    <w:rsid w:val="006C1005"/>
    <w:rsid w:val="00717EBD"/>
    <w:rsid w:val="00734CCC"/>
    <w:rsid w:val="007A15F6"/>
    <w:rsid w:val="007A7569"/>
    <w:rsid w:val="007D2EC3"/>
    <w:rsid w:val="007F374C"/>
    <w:rsid w:val="0081207D"/>
    <w:rsid w:val="008850AA"/>
    <w:rsid w:val="008B73DD"/>
    <w:rsid w:val="008E4AED"/>
    <w:rsid w:val="00927830"/>
    <w:rsid w:val="0093290B"/>
    <w:rsid w:val="00935F1C"/>
    <w:rsid w:val="009E698A"/>
    <w:rsid w:val="00AC1E10"/>
    <w:rsid w:val="00B04A77"/>
    <w:rsid w:val="00B36CFA"/>
    <w:rsid w:val="00B5467C"/>
    <w:rsid w:val="00CB3325"/>
    <w:rsid w:val="00CD6FC7"/>
    <w:rsid w:val="00D511F8"/>
    <w:rsid w:val="00F03DD4"/>
    <w:rsid w:val="00F8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073C1"/>
  <w15:docId w15:val="{6F2FD7BC-7225-7443-A79B-10F4B5CD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27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026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02647"/>
    <w:pPr>
      <w:ind w:left="720"/>
    </w:pPr>
    <w:rPr>
      <w:rFonts w:ascii="Calibri" w:eastAsia="Calibri" w:hAnsi="Calibri" w:cs="Times New Roman"/>
    </w:rPr>
  </w:style>
  <w:style w:type="paragraph" w:customStyle="1" w:styleId="Style16">
    <w:name w:val="Style16"/>
    <w:uiPriority w:val="99"/>
    <w:rsid w:val="00B04A77"/>
    <w:pPr>
      <w:spacing w:after="0" w:line="483" w:lineRule="exact"/>
      <w:ind w:firstLine="71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ntStyle186">
    <w:name w:val="Font Style186"/>
    <w:basedOn w:val="a0"/>
    <w:uiPriority w:val="99"/>
    <w:rsid w:val="00B04A77"/>
    <w:rPr>
      <w:rFonts w:ascii="Times New Roman" w:hAnsi="Times New Roman" w:cs="Times New Roman"/>
      <w:sz w:val="26"/>
      <w:szCs w:val="26"/>
    </w:rPr>
  </w:style>
  <w:style w:type="paragraph" w:customStyle="1" w:styleId="Style52">
    <w:name w:val="Style52"/>
    <w:basedOn w:val="a"/>
    <w:uiPriority w:val="99"/>
    <w:rsid w:val="00B04A77"/>
    <w:pPr>
      <w:widowControl w:val="0"/>
      <w:autoSpaceDE w:val="0"/>
      <w:autoSpaceDN w:val="0"/>
      <w:adjustRightInd w:val="0"/>
      <w:spacing w:after="0" w:line="465" w:lineRule="exact"/>
      <w:ind w:firstLine="116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38">
    <w:name w:val="Style38"/>
    <w:basedOn w:val="a"/>
    <w:uiPriority w:val="99"/>
    <w:rsid w:val="005A18A8"/>
    <w:pPr>
      <w:widowControl w:val="0"/>
      <w:autoSpaceDE w:val="0"/>
      <w:autoSpaceDN w:val="0"/>
      <w:adjustRightInd w:val="0"/>
      <w:spacing w:after="0" w:line="480" w:lineRule="exact"/>
      <w:ind w:firstLine="898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185">
    <w:name w:val="Font Style185"/>
    <w:basedOn w:val="a0"/>
    <w:uiPriority w:val="99"/>
    <w:rsid w:val="0081207D"/>
    <w:rPr>
      <w:rFonts w:ascii="Times New Roman" w:hAnsi="Times New Roman" w:cs="Times New Roman"/>
      <w:smallCaps/>
      <w:spacing w:val="10"/>
      <w:sz w:val="30"/>
      <w:szCs w:val="30"/>
    </w:rPr>
  </w:style>
  <w:style w:type="paragraph" w:styleId="a5">
    <w:name w:val="Body Text Indent"/>
    <w:basedOn w:val="a"/>
    <w:link w:val="a6"/>
    <w:rsid w:val="0081207D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с отступом Знак"/>
    <w:basedOn w:val="a0"/>
    <w:link w:val="a5"/>
    <w:rsid w:val="0081207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8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Kristina Kondratieva</cp:lastModifiedBy>
  <cp:revision>10</cp:revision>
  <dcterms:created xsi:type="dcterms:W3CDTF">2015-10-16T12:40:00Z</dcterms:created>
  <dcterms:modified xsi:type="dcterms:W3CDTF">2019-06-09T11:35:00Z</dcterms:modified>
</cp:coreProperties>
</file>