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tabs>
          <w:tab w:val="right" w:leader="dot" w:pos="8306"/>
        </w:tabs>
        <w:rPr>
          <w:rFonts w:asciiTheme="minorHAnsi" w:hAnsiTheme="minorHAnsi" w:eastAsiaTheme="minorEastAsia" w:cstheme="minorBidi"/>
          <w:kern w:val="2"/>
          <w:szCs w:val="24"/>
          <w:lang w:val="en-US" w:eastAsia="zh-CN" w:bidi="ar-SA"/>
        </w:rPr>
      </w:pPr>
      <w:r>
        <w:fldChar w:fldCharType="begin"/>
      </w:r>
      <w:r>
        <w:instrText xml:space="preserve">TOC \o "1-3" \h \u </w:instrText>
      </w:r>
      <w:r>
        <w:fldChar w:fldCharType="separate"/>
      </w:r>
      <w:r>
        <w:rPr>
          <w:rFonts w:asciiTheme="minorHAnsi" w:hAnsiTheme="minorHAnsi" w:eastAsiaTheme="minorEastAsia" w:cstheme="minorBidi"/>
          <w:kern w:val="2"/>
          <w:szCs w:val="24"/>
          <w:lang w:eastAsia="zh-CN" w:bidi="ar-SA"/>
        </w:rPr>
        <w:fldChar w:fldCharType="begin"/>
      </w:r>
      <w:r>
        <w:rPr>
          <w:rFonts w:asciiTheme="minorHAnsi" w:hAnsiTheme="minorHAnsi" w:eastAsiaTheme="minorEastAsia" w:cstheme="minorBidi"/>
          <w:kern w:val="2"/>
          <w:szCs w:val="24"/>
          <w:lang w:eastAsia="zh-CN" w:bidi="ar-SA"/>
        </w:rPr>
        <w:instrText xml:space="preserve"> HYPERLINK \l _Toc1130916604 </w:instrText>
      </w:r>
      <w:r>
        <w:rPr>
          <w:rFonts w:asciiTheme="minorHAnsi" w:hAnsiTheme="minorHAnsi" w:eastAsiaTheme="minorEastAsia" w:cstheme="minorBidi"/>
          <w:kern w:val="2"/>
          <w:szCs w:val="24"/>
          <w:lang w:eastAsia="zh-CN" w:bidi="ar-SA"/>
        </w:rPr>
        <w:fldChar w:fldCharType="separate"/>
      </w:r>
      <w:r>
        <w:rPr>
          <w:rFonts w:asciiTheme="minorHAnsi" w:hAnsiTheme="minorHAnsi" w:eastAsiaTheme="minorEastAsia" w:cstheme="minorBidi"/>
          <w:kern w:val="2"/>
          <w:szCs w:val="24"/>
          <w:lang w:val="en-US" w:eastAsia="zh-CN" w:bidi="ar-SA"/>
        </w:rPr>
        <w:t>自定义语言编译器前端</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_Toc1130916604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eastAsia="zh-CN" w:bidi="ar-SA"/>
        </w:rPr>
        <w:fldChar w:fldCharType="end"/>
      </w:r>
    </w:p>
    <w:p>
      <w:pPr>
        <w:pStyle w:val="3"/>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eastAsia="zh-CN" w:bidi="ar-SA"/>
        </w:rPr>
        <w:fldChar w:fldCharType="begin"/>
      </w:r>
      <w:r>
        <w:rPr>
          <w:rFonts w:asciiTheme="minorHAnsi" w:hAnsiTheme="minorHAnsi" w:eastAsiaTheme="minorEastAsia" w:cstheme="minorBidi"/>
          <w:kern w:val="2"/>
          <w:szCs w:val="24"/>
          <w:lang w:eastAsia="zh-CN" w:bidi="ar-SA"/>
        </w:rPr>
        <w:instrText xml:space="preserve"> HYPERLINK \l _Toc1134849847 </w:instrText>
      </w:r>
      <w:r>
        <w:rPr>
          <w:rFonts w:asciiTheme="minorHAnsi" w:hAnsiTheme="minorHAnsi" w:eastAsiaTheme="minorEastAsia" w:cstheme="minorBidi"/>
          <w:kern w:val="2"/>
          <w:szCs w:val="24"/>
          <w:lang w:eastAsia="zh-CN" w:bidi="ar-SA"/>
        </w:rPr>
        <w:fldChar w:fldCharType="separate"/>
      </w:r>
      <w:r>
        <w:rPr>
          <w:rFonts w:asciiTheme="minorHAnsi" w:hAnsiTheme="minorHAnsi" w:eastAsiaTheme="minorEastAsia" w:cstheme="minorBidi"/>
          <w:kern w:val="2"/>
          <w:szCs w:val="24"/>
          <w:lang w:val="en-US" w:eastAsia="zh-CN" w:bidi="ar-SA"/>
        </w:rPr>
        <w:t>设计文法</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_Toc1134849847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eastAsia="zh-CN" w:bidi="ar-SA"/>
        </w:rPr>
        <w:fldChar w:fldCharType="begin"/>
      </w:r>
      <w:r>
        <w:rPr>
          <w:rFonts w:asciiTheme="minorHAnsi" w:hAnsiTheme="minorHAnsi" w:eastAsiaTheme="minorEastAsia" w:cstheme="minorBidi"/>
          <w:kern w:val="2"/>
          <w:szCs w:val="24"/>
          <w:lang w:eastAsia="zh-CN" w:bidi="ar-SA"/>
        </w:rPr>
        <w:instrText xml:space="preserve"> HYPERLINK \l _Toc31725801 </w:instrText>
      </w:r>
      <w:r>
        <w:rPr>
          <w:rFonts w:asciiTheme="minorHAnsi" w:hAnsiTheme="minorHAnsi" w:eastAsiaTheme="minorEastAsia" w:cstheme="minorBidi"/>
          <w:kern w:val="2"/>
          <w:szCs w:val="24"/>
          <w:lang w:eastAsia="zh-CN" w:bidi="ar-SA"/>
        </w:rPr>
        <w:fldChar w:fldCharType="separate"/>
      </w:r>
      <w:r>
        <w:rPr>
          <w:rFonts w:asciiTheme="minorHAnsi" w:hAnsiTheme="minorHAnsi" w:eastAsiaTheme="minorEastAsia" w:cstheme="minorBidi"/>
          <w:kern w:val="2"/>
          <w:szCs w:val="24"/>
          <w:lang w:val="en-US" w:eastAsia="zh-CN" w:bidi="ar-SA"/>
        </w:rPr>
        <w:t>文法的定义如下：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_Toc31725801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eastAsia="zh-CN" w:bidi="ar-SA"/>
        </w:rPr>
        <w:fldChar w:fldCharType="end"/>
      </w:r>
    </w:p>
    <w:p>
      <w:pPr>
        <w:pStyle w:val="3"/>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eastAsia="zh-CN" w:bidi="ar-SA"/>
        </w:rPr>
        <w:fldChar w:fldCharType="begin"/>
      </w:r>
      <w:r>
        <w:rPr>
          <w:rFonts w:asciiTheme="minorHAnsi" w:hAnsiTheme="minorHAnsi" w:eastAsiaTheme="minorEastAsia" w:cstheme="minorBidi"/>
          <w:kern w:val="2"/>
          <w:szCs w:val="24"/>
          <w:lang w:eastAsia="zh-CN" w:bidi="ar-SA"/>
        </w:rPr>
        <w:instrText xml:space="preserve"> HYPERLINK \l _Toc135131057 </w:instrText>
      </w:r>
      <w:r>
        <w:rPr>
          <w:rFonts w:asciiTheme="minorHAnsi" w:hAnsiTheme="minorHAnsi" w:eastAsiaTheme="minorEastAsia" w:cstheme="minorBidi"/>
          <w:kern w:val="2"/>
          <w:szCs w:val="24"/>
          <w:lang w:eastAsia="zh-CN" w:bidi="ar-SA"/>
        </w:rPr>
        <w:fldChar w:fldCharType="separate"/>
      </w:r>
      <w:r>
        <w:rPr>
          <w:rFonts w:hint="default" w:asciiTheme="minorHAnsi" w:hAnsiTheme="minorHAnsi" w:eastAsiaTheme="minorEastAsia" w:cstheme="minorBidi"/>
          <w:kern w:val="2"/>
          <w:szCs w:val="24"/>
          <w:lang w:val="en-US" w:eastAsia="zh-CN" w:bidi="ar-SA"/>
        </w:rPr>
        <w:t>词法分析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_Toc135131057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eastAsia="zh-CN" w:bidi="ar-SA"/>
        </w:rPr>
        <w:fldChar w:fldCharType="end"/>
      </w:r>
    </w:p>
    <w:p>
      <w:pPr>
        <w:pStyle w:val="3"/>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eastAsia="zh-CN" w:bidi="ar-SA"/>
        </w:rPr>
        <w:fldChar w:fldCharType="begin"/>
      </w:r>
      <w:r>
        <w:rPr>
          <w:rFonts w:asciiTheme="minorHAnsi" w:hAnsiTheme="minorHAnsi" w:eastAsiaTheme="minorEastAsia" w:cstheme="minorBidi"/>
          <w:kern w:val="2"/>
          <w:szCs w:val="24"/>
          <w:lang w:eastAsia="zh-CN" w:bidi="ar-SA"/>
        </w:rPr>
        <w:instrText xml:space="preserve"> HYPERLINK \l _Toc1035201033 </w:instrText>
      </w:r>
      <w:r>
        <w:rPr>
          <w:rFonts w:asciiTheme="minorHAnsi" w:hAnsiTheme="minorHAnsi" w:eastAsiaTheme="minorEastAsia" w:cstheme="minorBidi"/>
          <w:kern w:val="2"/>
          <w:szCs w:val="24"/>
          <w:lang w:eastAsia="zh-CN" w:bidi="ar-SA"/>
        </w:rPr>
        <w:fldChar w:fldCharType="separate"/>
      </w:r>
      <w:r>
        <w:rPr>
          <w:rFonts w:asciiTheme="minorHAnsi" w:hAnsiTheme="minorHAnsi" w:eastAsiaTheme="minorEastAsia" w:cstheme="minorBidi"/>
          <w:kern w:val="2"/>
          <w:szCs w:val="24"/>
          <w:lang w:val="en-US" w:eastAsia="zh-CN" w:bidi="ar-SA"/>
        </w:rPr>
        <w:t>语法分析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_Toc1035201033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eastAsia="zh-CN" w:bidi="ar-SA"/>
        </w:rPr>
        <w:fldChar w:fldCharType="begin"/>
      </w:r>
      <w:r>
        <w:rPr>
          <w:rFonts w:asciiTheme="minorHAnsi" w:hAnsiTheme="minorHAnsi" w:eastAsiaTheme="minorEastAsia" w:cstheme="minorBidi"/>
          <w:kern w:val="2"/>
          <w:szCs w:val="24"/>
          <w:lang w:eastAsia="zh-CN" w:bidi="ar-SA"/>
        </w:rPr>
        <w:instrText xml:space="preserve"> HYPERLINK \l _Toc898863708 </w:instrText>
      </w:r>
      <w:r>
        <w:rPr>
          <w:rFonts w:asciiTheme="minorHAnsi" w:hAnsiTheme="minorHAnsi" w:eastAsiaTheme="minorEastAsia" w:cstheme="minorBidi"/>
          <w:kern w:val="2"/>
          <w:szCs w:val="24"/>
          <w:lang w:eastAsia="zh-CN" w:bidi="ar-SA"/>
        </w:rPr>
        <w:fldChar w:fldCharType="separate"/>
      </w:r>
      <w:r>
        <w:rPr>
          <w:rFonts w:asciiTheme="minorHAnsi" w:hAnsiTheme="minorHAnsi" w:eastAsiaTheme="minorEastAsia" w:cstheme="minorBidi"/>
          <w:kern w:val="2"/>
          <w:szCs w:val="24"/>
          <w:lang w:val="en-US" w:eastAsia="zh-CN" w:bidi="ar-SA"/>
        </w:rPr>
        <w:t>FIRST集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_Toc898863708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eastAsia="zh-CN" w:bidi="ar-SA"/>
        </w:rPr>
        <w:fldChar w:fldCharType="begin"/>
      </w:r>
      <w:r>
        <w:rPr>
          <w:rFonts w:asciiTheme="minorHAnsi" w:hAnsiTheme="minorHAnsi" w:eastAsiaTheme="minorEastAsia" w:cstheme="minorBidi"/>
          <w:kern w:val="2"/>
          <w:szCs w:val="24"/>
          <w:lang w:eastAsia="zh-CN" w:bidi="ar-SA"/>
        </w:rPr>
        <w:instrText xml:space="preserve"> HYPERLINK \l _Toc2039428957 </w:instrText>
      </w:r>
      <w:r>
        <w:rPr>
          <w:rFonts w:asciiTheme="minorHAnsi" w:hAnsiTheme="minorHAnsi" w:eastAsiaTheme="minorEastAsia" w:cstheme="minorBidi"/>
          <w:kern w:val="2"/>
          <w:szCs w:val="24"/>
          <w:lang w:eastAsia="zh-CN" w:bidi="ar-SA"/>
        </w:rPr>
        <w:fldChar w:fldCharType="separate"/>
      </w:r>
      <w:r>
        <w:rPr>
          <w:rFonts w:hint="default" w:ascii="Arial" w:hAnsi="Arial" w:cs="Arial" w:eastAsiaTheme="minorEastAsia"/>
          <w:kern w:val="2"/>
          <w:szCs w:val="24"/>
          <w:lang w:val="en-US" w:eastAsia="zh-CN" w:bidi="ar-SA"/>
        </w:rPr>
        <w:t>状态转移图</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_Toc2039428957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5</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eastAsia="zh-CN" w:bidi="ar-SA"/>
        </w:rPr>
        <w:fldChar w:fldCharType="begin"/>
      </w:r>
      <w:r>
        <w:rPr>
          <w:rFonts w:asciiTheme="minorHAnsi" w:hAnsiTheme="minorHAnsi" w:eastAsiaTheme="minorEastAsia" w:cstheme="minorBidi"/>
          <w:kern w:val="2"/>
          <w:szCs w:val="24"/>
          <w:lang w:eastAsia="zh-CN" w:bidi="ar-SA"/>
        </w:rPr>
        <w:instrText xml:space="preserve"> HYPERLINK \l _Toc209269048 </w:instrText>
      </w:r>
      <w:r>
        <w:rPr>
          <w:rFonts w:asciiTheme="minorHAnsi" w:hAnsiTheme="minorHAnsi" w:eastAsiaTheme="minorEastAsia" w:cstheme="minorBidi"/>
          <w:kern w:val="2"/>
          <w:szCs w:val="24"/>
          <w:lang w:eastAsia="zh-CN" w:bidi="ar-SA"/>
        </w:rPr>
        <w:fldChar w:fldCharType="separate"/>
      </w:r>
      <w:r>
        <w:rPr>
          <w:rFonts w:hint="default" w:ascii="Arial" w:hAnsi="Arial" w:cs="Arial" w:eastAsiaTheme="minorEastAsia"/>
          <w:kern w:val="2"/>
          <w:szCs w:val="24"/>
          <w:lang w:val="en-US" w:eastAsia="zh-CN" w:bidi="ar-SA"/>
        </w:rPr>
        <w:t>Action表</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_Toc209269048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9</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eastAsia="zh-CN" w:bidi="ar-SA"/>
        </w:rPr>
        <w:fldChar w:fldCharType="end"/>
      </w:r>
    </w:p>
    <w:p>
      <w:pPr>
        <w:pStyle w:val="3"/>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eastAsia="zh-CN" w:bidi="ar-SA"/>
        </w:rPr>
        <w:fldChar w:fldCharType="begin"/>
      </w:r>
      <w:r>
        <w:rPr>
          <w:rFonts w:asciiTheme="minorHAnsi" w:hAnsiTheme="minorHAnsi" w:eastAsiaTheme="minorEastAsia" w:cstheme="minorBidi"/>
          <w:kern w:val="2"/>
          <w:szCs w:val="24"/>
          <w:lang w:eastAsia="zh-CN" w:bidi="ar-SA"/>
        </w:rPr>
        <w:instrText xml:space="preserve"> HYPERLINK \l _Toc1682610928 </w:instrText>
      </w:r>
      <w:r>
        <w:rPr>
          <w:rFonts w:asciiTheme="minorHAnsi" w:hAnsiTheme="minorHAnsi" w:eastAsiaTheme="minorEastAsia" w:cstheme="minorBidi"/>
          <w:kern w:val="2"/>
          <w:szCs w:val="24"/>
          <w:lang w:eastAsia="zh-CN" w:bidi="ar-SA"/>
        </w:rPr>
        <w:fldChar w:fldCharType="separate"/>
      </w:r>
      <w:r>
        <w:rPr>
          <w:rFonts w:hint="default" w:ascii="Arial" w:hAnsi="Arial" w:cs="Arial" w:eastAsiaTheme="minorEastAsia"/>
          <w:kern w:val="2"/>
          <w:szCs w:val="24"/>
          <w:lang w:val="en-US" w:eastAsia="zh-CN" w:bidi="ar-SA"/>
        </w:rPr>
        <w:t>语法制导翻译和中间代码生成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_Toc1682610928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eastAsia="zh-CN" w:bidi="ar-SA"/>
        </w:rPr>
        <w:fldChar w:fldCharType="begin"/>
      </w:r>
      <w:r>
        <w:rPr>
          <w:rFonts w:asciiTheme="minorHAnsi" w:hAnsiTheme="minorHAnsi" w:eastAsiaTheme="minorEastAsia" w:cstheme="minorBidi"/>
          <w:kern w:val="2"/>
          <w:szCs w:val="24"/>
          <w:lang w:eastAsia="zh-CN" w:bidi="ar-SA"/>
        </w:rPr>
        <w:instrText xml:space="preserve"> HYPERLINK \l _Toc160263187 </w:instrText>
      </w:r>
      <w:r>
        <w:rPr>
          <w:rFonts w:asciiTheme="minorHAnsi" w:hAnsiTheme="minorHAnsi" w:eastAsiaTheme="minorEastAsia" w:cstheme="minorBidi"/>
          <w:kern w:val="2"/>
          <w:szCs w:val="24"/>
          <w:lang w:eastAsia="zh-CN" w:bidi="ar-SA"/>
        </w:rPr>
        <w:fldChar w:fldCharType="separate"/>
      </w:r>
      <w:r>
        <w:rPr>
          <w:rFonts w:hint="default" w:ascii="Arial" w:hAnsi="Arial" w:cs="Arial" w:eastAsiaTheme="minorEastAsia"/>
          <w:kern w:val="2"/>
          <w:szCs w:val="24"/>
          <w:lang w:val="en-US" w:eastAsia="zh-CN" w:bidi="ar-SA"/>
        </w:rPr>
        <w:t>对numeric -&gt; INT | REAL | STRING | CHAR的翻译</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_Toc160263187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eastAsia="zh-CN" w:bidi="ar-SA"/>
        </w:rPr>
        <w:fldChar w:fldCharType="begin"/>
      </w:r>
      <w:r>
        <w:rPr>
          <w:rFonts w:asciiTheme="minorHAnsi" w:hAnsiTheme="minorHAnsi" w:eastAsiaTheme="minorEastAsia" w:cstheme="minorBidi"/>
          <w:kern w:val="2"/>
          <w:szCs w:val="24"/>
          <w:lang w:eastAsia="zh-CN" w:bidi="ar-SA"/>
        </w:rPr>
        <w:instrText xml:space="preserve"> HYPERLINK \l _Toc467901490 </w:instrText>
      </w:r>
      <w:r>
        <w:rPr>
          <w:rFonts w:asciiTheme="minorHAnsi" w:hAnsiTheme="minorHAnsi" w:eastAsiaTheme="minorEastAsia" w:cstheme="minorBidi"/>
          <w:kern w:val="2"/>
          <w:szCs w:val="24"/>
          <w:lang w:eastAsia="zh-CN" w:bidi="ar-SA"/>
        </w:rPr>
        <w:fldChar w:fldCharType="separate"/>
      </w:r>
      <w:r>
        <w:rPr>
          <w:rFonts w:hint="default" w:ascii="Arial" w:hAnsi="Arial" w:cs="Arial" w:eastAsiaTheme="minorEastAsia"/>
          <w:kern w:val="2"/>
          <w:szCs w:val="24"/>
          <w:lang w:val="en-US" w:eastAsia="zh-CN" w:bidi="ar-SA"/>
        </w:rPr>
        <w:t>对expr -&gt; numeric的翻译</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_Toc467901490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eastAsia="zh-CN" w:bidi="ar-SA"/>
        </w:rPr>
        <w:fldChar w:fldCharType="begin"/>
      </w:r>
      <w:r>
        <w:rPr>
          <w:rFonts w:asciiTheme="minorHAnsi" w:hAnsiTheme="minorHAnsi" w:eastAsiaTheme="minorEastAsia" w:cstheme="minorBidi"/>
          <w:kern w:val="2"/>
          <w:szCs w:val="24"/>
          <w:lang w:eastAsia="zh-CN" w:bidi="ar-SA"/>
        </w:rPr>
        <w:instrText xml:space="preserve"> HYPERLINK \l _Toc261148888 </w:instrText>
      </w:r>
      <w:r>
        <w:rPr>
          <w:rFonts w:asciiTheme="minorHAnsi" w:hAnsiTheme="minorHAnsi" w:eastAsiaTheme="minorEastAsia" w:cstheme="minorBidi"/>
          <w:kern w:val="2"/>
          <w:szCs w:val="24"/>
          <w:lang w:eastAsia="zh-CN" w:bidi="ar-SA"/>
        </w:rPr>
        <w:fldChar w:fldCharType="separate"/>
      </w:r>
      <w:r>
        <w:rPr>
          <w:rFonts w:hint="default" w:ascii="Arial" w:hAnsi="Arial" w:cs="Arial" w:eastAsiaTheme="minorEastAsia"/>
          <w:kern w:val="2"/>
          <w:szCs w:val="24"/>
          <w:lang w:val="en-US" w:eastAsia="zh-CN" w:bidi="ar-SA"/>
        </w:rPr>
        <w:t>对expr -&gt; ident = expr的翻译</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_Toc261148888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eastAsia="zh-CN" w:bidi="ar-SA"/>
        </w:rPr>
        <w:fldChar w:fldCharType="begin"/>
      </w:r>
      <w:r>
        <w:rPr>
          <w:rFonts w:asciiTheme="minorHAnsi" w:hAnsiTheme="minorHAnsi" w:eastAsiaTheme="minorEastAsia" w:cstheme="minorBidi"/>
          <w:kern w:val="2"/>
          <w:szCs w:val="24"/>
          <w:lang w:eastAsia="zh-CN" w:bidi="ar-SA"/>
        </w:rPr>
        <w:instrText xml:space="preserve"> HYPERLINK \l _Toc694270213 </w:instrText>
      </w:r>
      <w:r>
        <w:rPr>
          <w:rFonts w:asciiTheme="minorHAnsi" w:hAnsiTheme="minorHAnsi" w:eastAsiaTheme="minorEastAsia" w:cstheme="minorBidi"/>
          <w:kern w:val="2"/>
          <w:szCs w:val="24"/>
          <w:lang w:eastAsia="zh-CN" w:bidi="ar-SA"/>
        </w:rPr>
        <w:fldChar w:fldCharType="separate"/>
      </w:r>
      <w:r>
        <w:rPr>
          <w:rFonts w:hint="default" w:ascii="Arial" w:hAnsi="Arial" w:cs="Arial" w:eastAsiaTheme="minorEastAsia"/>
          <w:kern w:val="2"/>
          <w:szCs w:val="24"/>
          <w:lang w:val="en-US" w:eastAsia="zh-CN" w:bidi="ar-SA"/>
        </w:rPr>
        <w:t>对于expr -&gt; expr operation expr的翻译</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_Toc694270213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eastAsia="zh-CN" w:bidi="ar-SA"/>
        </w:rPr>
        <w:fldChar w:fldCharType="begin"/>
      </w:r>
      <w:r>
        <w:rPr>
          <w:rFonts w:asciiTheme="minorHAnsi" w:hAnsiTheme="minorHAnsi" w:eastAsiaTheme="minorEastAsia" w:cstheme="minorBidi"/>
          <w:kern w:val="2"/>
          <w:szCs w:val="24"/>
          <w:lang w:eastAsia="zh-CN" w:bidi="ar-SA"/>
        </w:rPr>
        <w:instrText xml:space="preserve"> HYPERLINK \l _Toc2090925933 </w:instrText>
      </w:r>
      <w:r>
        <w:rPr>
          <w:rFonts w:asciiTheme="minorHAnsi" w:hAnsiTheme="minorHAnsi" w:eastAsiaTheme="minorEastAsia" w:cstheme="minorBidi"/>
          <w:kern w:val="2"/>
          <w:szCs w:val="24"/>
          <w:lang w:eastAsia="zh-CN" w:bidi="ar-SA"/>
        </w:rPr>
        <w:fldChar w:fldCharType="separate"/>
      </w:r>
      <w:r>
        <w:rPr>
          <w:rFonts w:hint="default" w:ascii="Arial" w:hAnsi="Arial" w:cs="Arial" w:eastAsiaTheme="minorEastAsia"/>
          <w:kern w:val="2"/>
          <w:szCs w:val="24"/>
          <w:lang w:val="en-US" w:eastAsia="zh-CN" w:bidi="ar-SA"/>
        </w:rPr>
        <w:t>对logical_stmt -&gt; logical_stmt lop M logical_stmt的翻译</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_Toc2090925933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eastAsia="zh-CN" w:bidi="ar-SA"/>
        </w:rPr>
        <w:fldChar w:fldCharType="begin"/>
      </w:r>
      <w:r>
        <w:rPr>
          <w:rFonts w:asciiTheme="minorHAnsi" w:hAnsiTheme="minorHAnsi" w:eastAsiaTheme="minorEastAsia" w:cstheme="minorBidi"/>
          <w:kern w:val="2"/>
          <w:szCs w:val="24"/>
          <w:lang w:eastAsia="zh-CN" w:bidi="ar-SA"/>
        </w:rPr>
        <w:instrText xml:space="preserve"> HYPERLINK \l _Toc483123010 </w:instrText>
      </w:r>
      <w:r>
        <w:rPr>
          <w:rFonts w:asciiTheme="minorHAnsi" w:hAnsiTheme="minorHAnsi" w:eastAsiaTheme="minorEastAsia" w:cstheme="minorBidi"/>
          <w:kern w:val="2"/>
          <w:szCs w:val="24"/>
          <w:lang w:eastAsia="zh-CN" w:bidi="ar-SA"/>
        </w:rPr>
        <w:fldChar w:fldCharType="separate"/>
      </w:r>
      <w:r>
        <w:rPr>
          <w:rFonts w:hint="default" w:ascii="Arial" w:hAnsi="Arial" w:cs="Arial" w:eastAsiaTheme="minorEastAsia"/>
          <w:kern w:val="2"/>
          <w:szCs w:val="24"/>
          <w:lang w:val="en-US" w:eastAsia="zh-CN" w:bidi="ar-SA"/>
        </w:rPr>
        <w:t>对if_stmt -&gt; if ( logical_stmt ) M block N else M block的翻译</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_Toc483123010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eastAsia="zh-CN" w:bidi="ar-SA"/>
        </w:rPr>
        <w:fldChar w:fldCharType="end"/>
      </w:r>
    </w:p>
    <w:p>
      <w:pPr>
        <w:pStyle w:val="4"/>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eastAsia="zh-CN" w:bidi="ar-SA"/>
        </w:rPr>
        <w:fldChar w:fldCharType="begin"/>
      </w:r>
      <w:r>
        <w:rPr>
          <w:rFonts w:asciiTheme="minorHAnsi" w:hAnsiTheme="minorHAnsi" w:eastAsiaTheme="minorEastAsia" w:cstheme="minorBidi"/>
          <w:kern w:val="2"/>
          <w:szCs w:val="24"/>
          <w:lang w:eastAsia="zh-CN" w:bidi="ar-SA"/>
        </w:rPr>
        <w:instrText xml:space="preserve"> HYPERLINK \l _Toc591246629 </w:instrText>
      </w:r>
      <w:r>
        <w:rPr>
          <w:rFonts w:asciiTheme="minorHAnsi" w:hAnsiTheme="minorHAnsi" w:eastAsiaTheme="minorEastAsia" w:cstheme="minorBidi"/>
          <w:kern w:val="2"/>
          <w:szCs w:val="24"/>
          <w:lang w:eastAsia="zh-CN" w:bidi="ar-SA"/>
        </w:rPr>
        <w:fldChar w:fldCharType="separate"/>
      </w:r>
      <w:r>
        <w:rPr>
          <w:rFonts w:hint="default" w:ascii="Arial" w:hAnsi="Arial" w:cs="Arial" w:eastAsiaTheme="minorEastAsia"/>
          <w:kern w:val="2"/>
          <w:szCs w:val="24"/>
          <w:lang w:val="en-US" w:eastAsia="zh-CN" w:bidi="ar-SA"/>
        </w:rPr>
        <w:t>对while_stmt -&gt; while M ( logical_stmt ) M block的翻译</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_Toc591246629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eastAsia="zh-CN" w:bidi="ar-SA"/>
        </w:rPr>
        <w:fldChar w:fldCharType="end"/>
      </w:r>
    </w:p>
    <w:p>
      <w:pPr>
        <w:pStyle w:val="3"/>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eastAsia="zh-CN" w:bidi="ar-SA"/>
        </w:rPr>
        <w:fldChar w:fldCharType="begin"/>
      </w:r>
      <w:r>
        <w:rPr>
          <w:rFonts w:asciiTheme="minorHAnsi" w:hAnsiTheme="minorHAnsi" w:eastAsiaTheme="minorEastAsia" w:cstheme="minorBidi"/>
          <w:kern w:val="2"/>
          <w:szCs w:val="24"/>
          <w:lang w:eastAsia="zh-CN" w:bidi="ar-SA"/>
        </w:rPr>
        <w:instrText xml:space="preserve"> HYPERLINK \l _Toc573886938 </w:instrText>
      </w:r>
      <w:r>
        <w:rPr>
          <w:rFonts w:asciiTheme="minorHAnsi" w:hAnsiTheme="minorHAnsi" w:eastAsiaTheme="minorEastAsia" w:cstheme="minorBidi"/>
          <w:kern w:val="2"/>
          <w:szCs w:val="24"/>
          <w:lang w:eastAsia="zh-CN" w:bidi="ar-SA"/>
        </w:rPr>
        <w:fldChar w:fldCharType="separate"/>
      </w:r>
      <w:r>
        <w:rPr>
          <w:rFonts w:hint="default" w:ascii="Arial" w:hAnsi="Arial" w:cs="Arial" w:eastAsiaTheme="minorEastAsia"/>
          <w:kern w:val="2"/>
          <w:szCs w:val="24"/>
          <w:lang w:val="en-US" w:eastAsia="zh-CN" w:bidi="ar-SA"/>
        </w:rPr>
        <w:t>测试程序</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_Toc573886938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eastAsia="zh-CN" w:bidi="ar-SA"/>
        </w:rPr>
        <w:fldChar w:fldCharType="end"/>
      </w:r>
    </w:p>
    <w:p>
      <w:pPr>
        <w:pStyle w:val="3"/>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24"/>
          <w:lang w:eastAsia="zh-CN" w:bidi="ar-SA"/>
        </w:rPr>
        <w:fldChar w:fldCharType="begin"/>
      </w:r>
      <w:r>
        <w:rPr>
          <w:rFonts w:asciiTheme="minorHAnsi" w:hAnsiTheme="minorHAnsi" w:eastAsiaTheme="minorEastAsia" w:cstheme="minorBidi"/>
          <w:kern w:val="2"/>
          <w:szCs w:val="24"/>
          <w:lang w:eastAsia="zh-CN" w:bidi="ar-SA"/>
        </w:rPr>
        <w:instrText xml:space="preserve"> HYPERLINK \l _Toc1513275089 </w:instrText>
      </w:r>
      <w:r>
        <w:rPr>
          <w:rFonts w:asciiTheme="minorHAnsi" w:hAnsiTheme="minorHAnsi" w:eastAsiaTheme="minorEastAsia" w:cstheme="minorBidi"/>
          <w:kern w:val="2"/>
          <w:szCs w:val="24"/>
          <w:lang w:eastAsia="zh-CN" w:bidi="ar-SA"/>
        </w:rPr>
        <w:fldChar w:fldCharType="separate"/>
      </w:r>
      <w:r>
        <w:rPr>
          <w:rFonts w:hint="default" w:ascii="Arial" w:hAnsi="Arial" w:cs="Arial" w:eastAsiaTheme="minorEastAsia"/>
          <w:kern w:val="2"/>
          <w:szCs w:val="24"/>
          <w:lang w:val="en-US" w:eastAsia="zh-CN" w:bidi="ar-SA"/>
        </w:rPr>
        <w:t>实验总结</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_Toc1513275089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17</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24"/>
          <w:lang w:eastAsia="zh-CN" w:bidi="ar-SA"/>
        </w:rPr>
        <w:fldChar w:fldCharType="end"/>
      </w:r>
    </w:p>
    <w:p>
      <w:pPr/>
      <w:r>
        <w:rPr>
          <w:rFonts w:asciiTheme="minorHAnsi" w:hAnsiTheme="minorHAnsi" w:eastAsiaTheme="minorEastAsia" w:cstheme="minorBidi"/>
          <w:kern w:val="2"/>
          <w:szCs w:val="24"/>
          <w:lang w:eastAsia="zh-CN" w:bidi="ar-SA"/>
        </w:rPr>
        <w:fldChar w:fldCharType="end"/>
      </w:r>
    </w:p>
    <w:p>
      <w:pPr/>
    </w:p>
    <w:p>
      <w:pPr>
        <w:outlineLvl w:val="1"/>
      </w:pPr>
      <w:bookmarkStart w:id="0" w:name="_Toc1130916604"/>
      <w:r>
        <w:t>自定义语言编译器前端</w:t>
      </w:r>
      <w:bookmarkEnd w:id="0"/>
    </w:p>
    <w:p>
      <w:pPr>
        <w:numPr>
          <w:ilvl w:val="0"/>
          <w:numId w:val="1"/>
        </w:numPr>
        <w:tabs>
          <w:tab w:val="left" w:pos="420"/>
        </w:tabs>
        <w:ind w:left="420" w:leftChars="0" w:hanging="420" w:firstLineChars="0"/>
      </w:pPr>
      <w:r>
        <w:t>词法分析</w:t>
      </w:r>
    </w:p>
    <w:p>
      <w:pPr>
        <w:numPr>
          <w:ilvl w:val="0"/>
          <w:numId w:val="1"/>
        </w:numPr>
        <w:tabs>
          <w:tab w:val="left" w:pos="420"/>
        </w:tabs>
        <w:ind w:left="420" w:leftChars="0" w:hanging="420" w:firstLineChars="0"/>
      </w:pPr>
      <w:r>
        <w:t>语法分析</w:t>
      </w:r>
    </w:p>
    <w:p>
      <w:pPr>
        <w:numPr>
          <w:ilvl w:val="0"/>
          <w:numId w:val="1"/>
        </w:numPr>
        <w:tabs>
          <w:tab w:val="left" w:pos="420"/>
        </w:tabs>
        <w:ind w:left="420" w:leftChars="0" w:hanging="420" w:firstLineChars="0"/>
      </w:pPr>
      <w:r>
        <w:t>语法制导翻译</w:t>
      </w:r>
    </w:p>
    <w:p>
      <w:pPr>
        <w:numPr>
          <w:ilvl w:val="0"/>
          <w:numId w:val="1"/>
        </w:numPr>
        <w:tabs>
          <w:tab w:val="left" w:pos="420"/>
        </w:tabs>
        <w:ind w:left="420" w:leftChars="0" w:hanging="420" w:firstLineChars="0"/>
      </w:pPr>
      <w:r>
        <w:t>中间代码生成</w:t>
      </w:r>
    </w:p>
    <w:p>
      <w:pPr>
        <w:widowControl w:val="0"/>
        <w:numPr>
          <w:numId w:val="0"/>
        </w:numPr>
        <w:jc w:val="both"/>
      </w:pPr>
      <w:bookmarkStart w:id="18" w:name="_GoBack"/>
      <w:bookmarkEnd w:id="18"/>
    </w:p>
    <w:p>
      <w:pPr>
        <w:widowControl w:val="0"/>
        <w:numPr>
          <w:numId w:val="0"/>
        </w:numPr>
        <w:jc w:val="both"/>
        <w:outlineLvl w:val="1"/>
      </w:pPr>
      <w:bookmarkStart w:id="1" w:name="_Toc1134849847"/>
      <w:r>
        <w:t>设计文法</w:t>
      </w:r>
      <w:bookmarkEnd w:id="1"/>
    </w:p>
    <w:p>
      <w:pPr>
        <w:widowControl w:val="0"/>
        <w:numPr>
          <w:numId w:val="0"/>
        </w:numPr>
        <w:jc w:val="both"/>
      </w:pPr>
      <w:r>
        <w:t>文法规则代表着一个语言的标准，使用者遵循该规则编写程序代码，编译器根据规则解析用户程序，进而翻译成可执行文件</w:t>
      </w:r>
    </w:p>
    <w:p>
      <w:pPr>
        <w:widowControl w:val="0"/>
        <w:numPr>
          <w:numId w:val="0"/>
        </w:numPr>
        <w:jc w:val="both"/>
      </w:pPr>
      <w:r>
        <w:t>一些基本的文法有</w:t>
      </w:r>
    </w:p>
    <w:p>
      <w:pPr>
        <w:widowControl w:val="0"/>
        <w:numPr>
          <w:ilvl w:val="0"/>
          <w:numId w:val="1"/>
        </w:numPr>
        <w:tabs>
          <w:tab w:val="left" w:pos="420"/>
        </w:tabs>
        <w:ind w:left="420" w:leftChars="0" w:hanging="420" w:firstLineChars="0"/>
        <w:jc w:val="both"/>
      </w:pPr>
      <w:r>
        <w:t>变量的声明定义</w:t>
      </w:r>
    </w:p>
    <w:p>
      <w:pPr>
        <w:widowControl w:val="0"/>
        <w:numPr>
          <w:ilvl w:val="0"/>
          <w:numId w:val="1"/>
        </w:numPr>
        <w:tabs>
          <w:tab w:val="left" w:pos="420"/>
        </w:tabs>
        <w:ind w:left="420" w:leftChars="0" w:hanging="420" w:firstLineChars="0"/>
        <w:jc w:val="both"/>
      </w:pPr>
      <w:r>
        <w:t>控制流语句if else for while swtch...</w:t>
      </w:r>
    </w:p>
    <w:p>
      <w:pPr>
        <w:widowControl w:val="0"/>
        <w:numPr>
          <w:ilvl w:val="0"/>
          <w:numId w:val="1"/>
        </w:numPr>
        <w:tabs>
          <w:tab w:val="left" w:pos="420"/>
        </w:tabs>
        <w:ind w:left="420" w:leftChars="0" w:hanging="420" w:firstLineChars="0"/>
        <w:jc w:val="both"/>
      </w:pPr>
      <w:r>
        <w:t>函数的声明定义</w:t>
      </w:r>
    </w:p>
    <w:p>
      <w:pPr>
        <w:widowControl w:val="0"/>
        <w:numPr>
          <w:numId w:val="0"/>
        </w:numPr>
        <w:jc w:val="both"/>
      </w:pPr>
    </w:p>
    <w:p>
      <w:pPr>
        <w:widowControl w:val="0"/>
        <w:numPr>
          <w:numId w:val="0"/>
        </w:numPr>
        <w:jc w:val="both"/>
      </w:pPr>
      <w:r>
        <w:t>目前阶段仅仅对变量的声明与定义，if else，while提供了支持。另外不需要显示指出变量类型，在解析的过程中会自动进行类型推导</w:t>
      </w:r>
    </w:p>
    <w:p>
      <w:pPr>
        <w:widowControl w:val="0"/>
        <w:numPr>
          <w:numId w:val="0"/>
        </w:numPr>
        <w:jc w:val="both"/>
      </w:pPr>
    </w:p>
    <w:p>
      <w:pPr>
        <w:widowControl w:val="0"/>
        <w:numPr>
          <w:numId w:val="0"/>
        </w:numPr>
        <w:jc w:val="both"/>
        <w:outlineLvl w:val="2"/>
      </w:pPr>
      <w:bookmarkStart w:id="2" w:name="_Toc31725801"/>
      <w:r>
        <w:t>文法的定义如下：</w:t>
      </w:r>
      <w:bookmarkEnd w:id="2"/>
    </w:p>
    <w:p>
      <w:pPr>
        <w:widowControl w:val="0"/>
        <w:numPr>
          <w:numId w:val="0"/>
        </w:numPr>
        <w:jc w:val="both"/>
        <w:rPr>
          <w:rFonts w:hint="default"/>
        </w:rPr>
      </w:pPr>
      <w:r>
        <w:rPr>
          <w:rFonts w:hint="default"/>
        </w:rPr>
        <w:t xml:space="preserve">program -&gt; stmts ; </w:t>
      </w:r>
    </w:p>
    <w:p>
      <w:pPr>
        <w:widowControl w:val="0"/>
        <w:numPr>
          <w:numId w:val="0"/>
        </w:numPr>
        <w:jc w:val="both"/>
        <w:rPr>
          <w:rFonts w:hint="default"/>
        </w:rPr>
      </w:pPr>
      <w:r>
        <w:rPr>
          <w:rFonts w:hint="default"/>
        </w:rPr>
        <w:t>var_decls -&gt; var_decls var_decl | @ ; 变量的声明和定义 如 a = 10</w:t>
      </w:r>
    </w:p>
    <w:p>
      <w:pPr>
        <w:widowControl w:val="0"/>
        <w:numPr>
          <w:numId w:val="0"/>
        </w:numPr>
        <w:jc w:val="both"/>
        <w:rPr>
          <w:rFonts w:hint="default"/>
        </w:rPr>
      </w:pPr>
      <w:r>
        <w:rPr>
          <w:rFonts w:hint="default"/>
        </w:rPr>
        <w:t>var_decl -&gt; ident | ident = expr ;</w:t>
      </w:r>
    </w:p>
    <w:p>
      <w:pPr>
        <w:widowControl w:val="0"/>
        <w:numPr>
          <w:numId w:val="0"/>
        </w:numPr>
        <w:jc w:val="both"/>
        <w:rPr>
          <w:rFonts w:hint="default"/>
        </w:rPr>
      </w:pPr>
      <w:r>
        <w:rPr>
          <w:rFonts w:hint="default"/>
        </w:rPr>
        <w:t>expr -&gt; ident = expr | numeric | ident | expr operation expr ; 表达式，包括赋值，比较等</w:t>
      </w:r>
    </w:p>
    <w:p>
      <w:pPr>
        <w:widowControl w:val="0"/>
        <w:numPr>
          <w:numId w:val="0"/>
        </w:numPr>
        <w:jc w:val="both"/>
        <w:rPr>
          <w:rFonts w:hint="default"/>
        </w:rPr>
      </w:pPr>
      <w:r>
        <w:rPr>
          <w:rFonts w:hint="default"/>
        </w:rPr>
        <w:t>operation -&gt; + | - | * | / ; 二元运算符</w:t>
      </w:r>
    </w:p>
    <w:p>
      <w:pPr>
        <w:widowControl w:val="0"/>
        <w:numPr>
          <w:numId w:val="0"/>
        </w:numPr>
        <w:jc w:val="both"/>
        <w:rPr>
          <w:rFonts w:hint="default"/>
        </w:rPr>
      </w:pPr>
      <w:r>
        <w:rPr>
          <w:rFonts w:hint="default"/>
        </w:rPr>
        <w:t>comparsion -&gt; &gt; | &lt; | == | &gt;= | &lt;= | != ; 二元比较符</w:t>
      </w:r>
    </w:p>
    <w:p>
      <w:pPr>
        <w:widowControl w:val="0"/>
        <w:numPr>
          <w:numId w:val="0"/>
        </w:numPr>
        <w:jc w:val="both"/>
        <w:rPr>
          <w:rFonts w:hint="default"/>
        </w:rPr>
      </w:pPr>
      <w:r>
        <w:rPr>
          <w:rFonts w:hint="default"/>
        </w:rPr>
        <w:t>numeric -&gt; INT | REAL | STRING | CHAR ; 类型，用于推导使用，如10会被规约成INT, "hello"会被规约成STRING</w:t>
      </w:r>
    </w:p>
    <w:p>
      <w:pPr>
        <w:widowControl w:val="0"/>
        <w:numPr>
          <w:numId w:val="0"/>
        </w:numPr>
        <w:jc w:val="both"/>
        <w:rPr>
          <w:rFonts w:hint="default"/>
        </w:rPr>
      </w:pPr>
      <w:r>
        <w:rPr>
          <w:rFonts w:hint="default"/>
        </w:rPr>
        <w:t>block -&gt; { stmts } | {  } ; 语句块，用在if, else和while后面</w:t>
      </w:r>
    </w:p>
    <w:p>
      <w:pPr>
        <w:widowControl w:val="0"/>
        <w:numPr>
          <w:numId w:val="0"/>
        </w:numPr>
        <w:jc w:val="both"/>
        <w:rPr>
          <w:rFonts w:hint="default"/>
        </w:rPr>
      </w:pPr>
      <w:r>
        <w:rPr>
          <w:rFonts w:hint="default"/>
        </w:rPr>
        <w:t>stmts -&gt; stmt | stmts stmt  ;</w:t>
      </w:r>
    </w:p>
    <w:p>
      <w:pPr>
        <w:widowControl w:val="0"/>
        <w:numPr>
          <w:numId w:val="0"/>
        </w:numPr>
        <w:jc w:val="both"/>
        <w:rPr>
          <w:rFonts w:hint="default"/>
        </w:rPr>
      </w:pPr>
      <w:r>
        <w:rPr>
          <w:rFonts w:hint="default"/>
        </w:rPr>
        <w:t>stmt -&gt; var_decl | expr | if_stmt | logical_stmt | while_stmt ; 语句</w:t>
      </w:r>
    </w:p>
    <w:p>
      <w:pPr>
        <w:widowControl w:val="0"/>
        <w:numPr>
          <w:numId w:val="0"/>
        </w:numPr>
        <w:jc w:val="both"/>
        <w:rPr>
          <w:rFonts w:hint="default"/>
        </w:rPr>
      </w:pPr>
    </w:p>
    <w:p>
      <w:pPr>
        <w:widowControl w:val="0"/>
        <w:numPr>
          <w:numId w:val="0"/>
        </w:numPr>
        <w:jc w:val="both"/>
        <w:rPr>
          <w:rFonts w:hint="default"/>
        </w:rPr>
      </w:pPr>
      <w:r>
        <w:rPr>
          <w:rFonts w:hint="default"/>
        </w:rPr>
        <w:t>M -&gt; @ ;</w:t>
      </w:r>
    </w:p>
    <w:p>
      <w:pPr>
        <w:widowControl w:val="0"/>
        <w:numPr>
          <w:numId w:val="0"/>
        </w:numPr>
        <w:jc w:val="both"/>
        <w:rPr>
          <w:rFonts w:hint="default"/>
        </w:rPr>
      </w:pPr>
      <w:r>
        <w:rPr>
          <w:rFonts w:hint="default"/>
        </w:rPr>
        <w:t>N -&gt; @ ;</w:t>
      </w:r>
    </w:p>
    <w:p>
      <w:pPr>
        <w:widowControl w:val="0"/>
        <w:numPr>
          <w:numId w:val="0"/>
        </w:numPr>
        <w:jc w:val="both"/>
        <w:rPr>
          <w:rFonts w:hint="default"/>
        </w:rPr>
      </w:pPr>
    </w:p>
    <w:p>
      <w:pPr>
        <w:widowControl w:val="0"/>
        <w:numPr>
          <w:numId w:val="0"/>
        </w:numPr>
        <w:jc w:val="both"/>
        <w:rPr>
          <w:rFonts w:hint="default"/>
        </w:rPr>
      </w:pPr>
      <w:r>
        <w:rPr>
          <w:rFonts w:hint="default"/>
        </w:rPr>
        <w:t>logical_stmt -&gt; logical_stmt lop M logical_stmt | ! logical_stmt | expr comparsion expr | ( logical_stmt ) ; 逻辑表达式</w:t>
      </w:r>
    </w:p>
    <w:p>
      <w:pPr>
        <w:widowControl w:val="0"/>
        <w:numPr>
          <w:numId w:val="0"/>
        </w:numPr>
        <w:jc w:val="both"/>
        <w:rPr>
          <w:rFonts w:hint="default"/>
        </w:rPr>
      </w:pPr>
      <w:r>
        <w:rPr>
          <w:rFonts w:hint="default"/>
        </w:rPr>
        <w:t>lop -&gt; &amp;&amp; | || ;</w:t>
      </w:r>
    </w:p>
    <w:p>
      <w:pPr>
        <w:widowControl w:val="0"/>
        <w:numPr>
          <w:numId w:val="0"/>
        </w:numPr>
        <w:jc w:val="both"/>
        <w:rPr>
          <w:rFonts w:hint="default"/>
        </w:rPr>
      </w:pPr>
    </w:p>
    <w:p>
      <w:pPr>
        <w:widowControl w:val="0"/>
        <w:numPr>
          <w:numId w:val="0"/>
        </w:numPr>
        <w:jc w:val="both"/>
        <w:rPr>
          <w:rFonts w:hint="default"/>
        </w:rPr>
      </w:pPr>
      <w:r>
        <w:rPr>
          <w:rFonts w:hint="default"/>
        </w:rPr>
        <w:t>if_stmt -&gt; if ( logical_stmt ) M block | if ( logical_stmt ) M block N else M block ; 条件表达式</w:t>
      </w:r>
    </w:p>
    <w:p>
      <w:pPr>
        <w:widowControl w:val="0"/>
        <w:numPr>
          <w:numId w:val="0"/>
        </w:numPr>
        <w:jc w:val="both"/>
        <w:rPr>
          <w:rFonts w:hint="default"/>
        </w:rPr>
      </w:pPr>
      <w:r>
        <w:rPr>
          <w:rFonts w:hint="default"/>
        </w:rPr>
        <w:t>while_stmt -&gt; while M ( logical_stmt ) M block ; 循环表达式</w:t>
      </w:r>
    </w:p>
    <w:p>
      <w:pPr>
        <w:widowControl w:val="0"/>
        <w:numPr>
          <w:numId w:val="0"/>
        </w:numPr>
        <w:jc w:val="both"/>
        <w:rPr>
          <w:rFonts w:hint="default"/>
        </w:rPr>
      </w:pPr>
    </w:p>
    <w:p>
      <w:pPr>
        <w:widowControl w:val="0"/>
        <w:numPr>
          <w:numId w:val="0"/>
        </w:numPr>
        <w:jc w:val="both"/>
        <w:outlineLvl w:val="1"/>
        <w:rPr>
          <w:rFonts w:hint="default"/>
        </w:rPr>
      </w:pPr>
      <w:bookmarkStart w:id="3" w:name="_Toc135131057"/>
      <w:r>
        <w:rPr>
          <w:rFonts w:hint="default"/>
        </w:rPr>
        <w:t>词法分析</w:t>
      </w:r>
      <w:bookmarkEnd w:id="3"/>
    </w:p>
    <w:p>
      <w:pPr>
        <w:widowControl w:val="0"/>
        <w:numPr>
          <w:numId w:val="0"/>
        </w:numPr>
        <w:jc w:val="both"/>
        <w:rPr>
          <w:rFonts w:hint="default"/>
        </w:rPr>
      </w:pPr>
      <w:r>
        <w:rPr>
          <w:rFonts w:hint="default"/>
        </w:rPr>
        <w:t>词法分析阶段主要用于将程序代码解析成一个个单词，为后续流程提供token。</w:t>
      </w:r>
    </w:p>
    <w:p>
      <w:pPr>
        <w:widowControl w:val="0"/>
        <w:numPr>
          <w:numId w:val="0"/>
        </w:numPr>
        <w:jc w:val="both"/>
        <w:rPr>
          <w:rFonts w:hint="default"/>
        </w:rPr>
      </w:pPr>
      <w:r>
        <w:rPr>
          <w:rFonts w:hint="default"/>
        </w:rPr>
        <w:t>比如a = 10会被解析成a, =, 10这三个单词。在解析的同时也需要根据读到的单词判断它的类型，比如</w:t>
      </w:r>
    </w:p>
    <w:p>
      <w:pPr>
        <w:widowControl w:val="0"/>
        <w:numPr>
          <w:numId w:val="0"/>
        </w:numPr>
        <w:jc w:val="both"/>
        <w:rPr>
          <w:rFonts w:hint="default"/>
        </w:rPr>
      </w:pPr>
      <w:r>
        <w:rPr>
          <w:rFonts w:hint="default"/>
        </w:rPr>
        <w:t>对于关键字（如if, while, else等）保留其符号，token中存储的就是关键字</w:t>
      </w:r>
    </w:p>
    <w:p>
      <w:pPr>
        <w:widowControl w:val="0"/>
        <w:numPr>
          <w:numId w:val="0"/>
        </w:numPr>
        <w:jc w:val="both"/>
        <w:rPr>
          <w:rFonts w:hint="default"/>
        </w:rPr>
      </w:pPr>
      <w:r>
        <w:rPr>
          <w:rFonts w:hint="default"/>
        </w:rPr>
        <w:t>对于变量（如上述的a），需要将其转换成文法中表示变量的符号（ident），变量名。同时将该变量添加到符号表中</w:t>
      </w:r>
    </w:p>
    <w:p>
      <w:pPr>
        <w:widowControl w:val="0"/>
        <w:numPr>
          <w:numId w:val="0"/>
        </w:numPr>
        <w:jc w:val="both"/>
        <w:rPr>
          <w:rFonts w:hint="default"/>
        </w:rPr>
      </w:pPr>
      <w:r>
        <w:rPr>
          <w:rFonts w:hint="default"/>
        </w:rPr>
        <w:t>对于分界符（如, ;, (, ), {, }等），同样保留符号</w:t>
      </w:r>
    </w:p>
    <w:p>
      <w:pPr>
        <w:widowControl w:val="0"/>
        <w:numPr>
          <w:numId w:val="0"/>
        </w:numPr>
        <w:jc w:val="both"/>
        <w:rPr>
          <w:rFonts w:hint="default"/>
        </w:rPr>
      </w:pPr>
      <w:r>
        <w:rPr>
          <w:rFonts w:hint="default"/>
        </w:rPr>
        <w:t>对于常量字面值（如10， 2.5，“hello”等），将其转换成文法中表示常量的符号（INT, DOUBLE, STRING），变量名。</w:t>
      </w:r>
    </w:p>
    <w:p>
      <w:pPr>
        <w:widowControl w:val="0"/>
        <w:numPr>
          <w:numId w:val="0"/>
        </w:numPr>
        <w:jc w:val="both"/>
        <w:rPr>
          <w:rFonts w:hint="default"/>
        </w:rPr>
      </w:pPr>
    </w:p>
    <w:p>
      <w:pPr>
        <w:widowControl w:val="0"/>
        <w:numPr>
          <w:numId w:val="0"/>
        </w:numPr>
        <w:jc w:val="both"/>
        <w:rPr>
          <w:rFonts w:hint="default"/>
        </w:rPr>
      </w:pPr>
      <w:r>
        <w:rPr>
          <w:rFonts w:hint="default"/>
        </w:rPr>
        <w:t>词法分析的程序采用一个字符一个字符读取的方式实现（状态机），每读到一个字符，根据文法中定义的规则判断是否继续读取以构成完成的符号，还是重新读取。比如</w:t>
      </w:r>
    </w:p>
    <w:p>
      <w:pPr>
        <w:widowControl w:val="0"/>
        <w:numPr>
          <w:numId w:val="0"/>
        </w:numPr>
        <w:jc w:val="both"/>
        <w:rPr>
          <w:rFonts w:hint="default"/>
        </w:rPr>
      </w:pPr>
    </w:p>
    <w:p>
      <w:pPr>
        <w:widowControl w:val="0"/>
        <w:numPr>
          <w:numId w:val="0"/>
        </w:numPr>
        <w:jc w:val="both"/>
        <w:rPr>
          <w:rFonts w:hint="default"/>
        </w:rPr>
      </w:pPr>
      <w:r>
        <w:rPr>
          <w:rFonts w:hint="default"/>
        </w:rPr>
        <w:t>对于变量的定义，方法是字母数字下划线，所以解析时也是按照这种方式解析</w:t>
      </w:r>
    </w:p>
    <w:p>
      <w:pPr>
        <w:widowControl w:val="0"/>
        <w:numPr>
          <w:numId w:val="0"/>
        </w:numPr>
        <w:jc w:val="both"/>
        <w:rPr>
          <w:rFonts w:hint="default"/>
        </w:rPr>
      </w:pPr>
    </w:p>
    <w:p>
      <w:pPr>
        <w:widowControl w:val="0"/>
        <w:numPr>
          <w:numId w:val="0"/>
        </w:numPr>
        <w:jc w:val="both"/>
        <w:rPr>
          <w:rFonts w:hint="default"/>
        </w:rPr>
      </w:pPr>
      <w:r>
        <w:rPr>
          <w:rFonts w:hint="default"/>
        </w:rPr>
        <w:t>对于关键字和变量的解析，首先判断读到的字符是否是字母，如果是，则执行</w:t>
      </w:r>
    </w:p>
    <w:p>
      <w:pPr>
        <w:widowControl w:val="0"/>
        <w:numPr>
          <w:numId w:val="0"/>
        </w:numPr>
        <w:jc w:val="both"/>
        <w:rPr>
          <w:rFonts w:hint="default"/>
        </w:rPr>
      </w:pPr>
      <w:r>
        <w:rPr>
          <w:rFonts w:hint="default"/>
        </w:rPr>
        <w:t>继续读取字母或数字或下划线，读完之后组装成一个token</w:t>
      </w:r>
    </w:p>
    <w:p>
      <w:pPr>
        <w:widowControl w:val="0"/>
        <w:numPr>
          <w:numId w:val="0"/>
        </w:numPr>
        <w:jc w:val="both"/>
        <w:rPr>
          <w:rFonts w:hint="default"/>
        </w:rPr>
      </w:pPr>
      <w:r>
        <w:rPr>
          <w:rFonts w:hint="default"/>
        </w:rPr>
        <w:drawing>
          <wp:inline distT="0" distB="0" distL="114300" distR="114300">
            <wp:extent cx="5267960" cy="3766185"/>
            <wp:effectExtent l="0" t="0" r="8890" b="5715"/>
            <wp:docPr id="1" name="Picture 1" descr="Screenshot from 2018-05-22 19-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18-05-22 19-41-06"/>
                    <pic:cNvPicPr>
                      <a:picLocks noChangeAspect="1"/>
                    </pic:cNvPicPr>
                  </pic:nvPicPr>
                  <pic:blipFill>
                    <a:blip r:embed="rId4"/>
                    <a:stretch>
                      <a:fillRect/>
                    </a:stretch>
                  </pic:blipFill>
                  <pic:spPr>
                    <a:xfrm>
                      <a:off x="0" y="0"/>
                      <a:ext cx="5267960" cy="3766185"/>
                    </a:xfrm>
                    <a:prstGeom prst="rect">
                      <a:avLst/>
                    </a:prstGeom>
                  </pic:spPr>
                </pic:pic>
              </a:graphicData>
            </a:graphic>
          </wp:inline>
        </w:drawing>
      </w:r>
    </w:p>
    <w:p>
      <w:pPr>
        <w:widowControl w:val="0"/>
        <w:numPr>
          <w:numId w:val="0"/>
        </w:numPr>
        <w:jc w:val="both"/>
      </w:pPr>
      <w:r>
        <w:t>对于字面值数字常量，又分为整型数和浮点数，所以需要判断是否存在小数点</w:t>
      </w:r>
    </w:p>
    <w:p>
      <w:pPr>
        <w:widowControl w:val="0"/>
        <w:numPr>
          <w:numId w:val="0"/>
        </w:numPr>
        <w:jc w:val="both"/>
      </w:pPr>
      <w:r>
        <w:drawing>
          <wp:inline distT="0" distB="0" distL="114300" distR="114300">
            <wp:extent cx="5271770" cy="2588260"/>
            <wp:effectExtent l="0" t="0" r="5080" b="2540"/>
            <wp:docPr id="4" name="Picture 4" descr="Screenshot from 2018-05-22 19-4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18-05-22 19-42-52"/>
                    <pic:cNvPicPr>
                      <a:picLocks noChangeAspect="1"/>
                    </pic:cNvPicPr>
                  </pic:nvPicPr>
                  <pic:blipFill>
                    <a:blip r:embed="rId5"/>
                    <a:stretch>
                      <a:fillRect/>
                    </a:stretch>
                  </pic:blipFill>
                  <pic:spPr>
                    <a:xfrm>
                      <a:off x="0" y="0"/>
                      <a:ext cx="5271770" cy="2588260"/>
                    </a:xfrm>
                    <a:prstGeom prst="rect">
                      <a:avLst/>
                    </a:prstGeom>
                  </pic:spPr>
                </pic:pic>
              </a:graphicData>
            </a:graphic>
          </wp:inline>
        </w:drawing>
      </w:r>
    </w:p>
    <w:p>
      <w:pPr>
        <w:widowControl w:val="0"/>
        <w:numPr>
          <w:numId w:val="0"/>
        </w:numPr>
        <w:jc w:val="both"/>
      </w:pPr>
    </w:p>
    <w:p>
      <w:pPr>
        <w:widowControl w:val="0"/>
        <w:numPr>
          <w:numId w:val="0"/>
        </w:numPr>
        <w:jc w:val="both"/>
      </w:pPr>
      <w:r>
        <w:t>对于其它符号的解析方法都相同，不再一一列举</w:t>
      </w:r>
    </w:p>
    <w:p>
      <w:pPr>
        <w:widowControl w:val="0"/>
        <w:numPr>
          <w:numId w:val="0"/>
        </w:numPr>
        <w:jc w:val="both"/>
      </w:pPr>
    </w:p>
    <w:p>
      <w:pPr>
        <w:widowControl w:val="0"/>
        <w:numPr>
          <w:numId w:val="0"/>
        </w:numPr>
        <w:jc w:val="both"/>
        <w:outlineLvl w:val="1"/>
      </w:pPr>
      <w:bookmarkStart w:id="4" w:name="_Toc1035201033"/>
      <w:r>
        <w:t>语法分析</w:t>
      </w:r>
      <w:bookmarkEnd w:id="4"/>
    </w:p>
    <w:p>
      <w:pPr>
        <w:widowControl w:val="0"/>
        <w:numPr>
          <w:numId w:val="0"/>
        </w:numPr>
        <w:jc w:val="both"/>
      </w:pPr>
      <w:r>
        <w:t>语法分析的目标是判断程序代码是否符合语法规则，实现的方法有自顶向下和自底向上两种。对于自顶向下常用的有LL分析，即递归下降分析法</w:t>
      </w:r>
    </w:p>
    <w:p>
      <w:pPr>
        <w:widowControl w:val="0"/>
        <w:numPr>
          <w:numId w:val="0"/>
        </w:numPr>
        <w:jc w:val="both"/>
      </w:pPr>
      <w:r>
        <w:t>对于自底向上常用的有LR分析，即移进和规约</w:t>
      </w:r>
    </w:p>
    <w:p>
      <w:pPr>
        <w:widowControl w:val="0"/>
        <w:numPr>
          <w:numId w:val="0"/>
        </w:numPr>
        <w:jc w:val="both"/>
      </w:pPr>
    </w:p>
    <w:p>
      <w:pPr>
        <w:widowControl w:val="0"/>
        <w:numPr>
          <w:numId w:val="0"/>
        </w:numPr>
        <w:jc w:val="both"/>
      </w:pPr>
      <w:r>
        <w:t>实验中采用自底向上分析中的LR(1)分析法实现语法分析。</w:t>
      </w:r>
    </w:p>
    <w:p>
      <w:pPr>
        <w:widowControl w:val="0"/>
        <w:numPr>
          <w:numId w:val="0"/>
        </w:numPr>
        <w:jc w:val="both"/>
      </w:pPr>
    </w:p>
    <w:p>
      <w:pPr>
        <w:widowControl w:val="0"/>
        <w:numPr>
          <w:numId w:val="0"/>
        </w:numPr>
        <w:jc w:val="both"/>
        <w:outlineLvl w:val="2"/>
      </w:pPr>
      <w:bookmarkStart w:id="5" w:name="_Toc898863708"/>
      <w:r>
        <w:t>FIRST集</w:t>
      </w:r>
      <w:bookmarkEnd w:id="5"/>
    </w:p>
    <w:p>
      <w:pPr>
        <w:widowControl w:val="0"/>
        <w:numPr>
          <w:numId w:val="0"/>
        </w:numPr>
        <w:jc w:val="both"/>
      </w:pPr>
    </w:p>
    <w:p>
      <w:pPr>
        <w:widowControl w:val="0"/>
        <w:numPr>
          <w:numId w:val="0"/>
        </w:numPr>
        <w:jc w:val="both"/>
      </w:pPr>
      <w:r>
        <w:t>在LR(1)分析法中，首先需要求出每个非终结符的FIRST集，实现方法如下（大写字母代表非终结符，小写字母代表终结符，特殊字符代码由若干终结符或非终结符组成的串）</w:t>
      </w:r>
    </w:p>
    <w:p>
      <w:pPr>
        <w:widowControl w:val="0"/>
        <w:numPr>
          <w:ilvl w:val="0"/>
          <w:numId w:val="1"/>
        </w:numPr>
        <w:tabs>
          <w:tab w:val="left" w:pos="420"/>
        </w:tabs>
        <w:ind w:left="420" w:leftChars="0" w:hanging="420" w:firstLineChars="0"/>
        <w:jc w:val="both"/>
      </w:pPr>
      <w:r>
        <w:t>如果A -&gt; B</w:t>
      </w:r>
      <w:r>
        <w:rPr>
          <w:rFonts w:hint="default" w:ascii="Arial" w:hAnsi="Arial" w:cs="Arial"/>
        </w:rPr>
        <w:t>α，那么需要将FIRST(B)中的所有元素添加到FIRST(A)中</w:t>
      </w:r>
    </w:p>
    <w:p>
      <w:pPr>
        <w:widowControl w:val="0"/>
        <w:numPr>
          <w:ilvl w:val="0"/>
          <w:numId w:val="1"/>
        </w:numPr>
        <w:tabs>
          <w:tab w:val="left" w:pos="420"/>
        </w:tabs>
        <w:ind w:left="420" w:leftChars="0" w:hanging="420" w:firstLineChars="0"/>
        <w:jc w:val="both"/>
      </w:pPr>
      <w:r>
        <w:rPr>
          <w:rFonts w:hint="default" w:ascii="Arial" w:hAnsi="Arial" w:cs="Arial"/>
        </w:rPr>
        <w:t>如果A -&gt; aβ，那么需要将a添加到FIRST(A)中</w:t>
      </w:r>
    </w:p>
    <w:p>
      <w:pPr>
        <w:widowControl w:val="0"/>
        <w:numPr>
          <w:ilvl w:val="0"/>
          <w:numId w:val="1"/>
        </w:numPr>
        <w:tabs>
          <w:tab w:val="left" w:pos="420"/>
        </w:tabs>
        <w:ind w:left="420" w:leftChars="0" w:hanging="420" w:firstLineChars="0"/>
        <w:jc w:val="both"/>
      </w:pPr>
      <w:r>
        <w:rPr>
          <w:rFonts w:hint="default" w:ascii="Arial" w:hAnsi="Arial" w:cs="Arial"/>
        </w:rPr>
        <w:t>如果A -&gt; BCθ，且FIRST(B)中包含空字符，那么同时也需要将FIRST(C)中的所有元素添加到FIRST(A)中，一直进行下去直到不再出现空字符</w:t>
      </w:r>
    </w:p>
    <w:p>
      <w:pPr>
        <w:widowControl w:val="0"/>
        <w:numPr>
          <w:numId w:val="0"/>
        </w:numPr>
        <w:jc w:val="both"/>
        <w:rPr>
          <w:rFonts w:hint="default" w:ascii="Arial" w:hAnsi="Arial" w:cs="Arial"/>
        </w:rPr>
      </w:pPr>
    </w:p>
    <w:p>
      <w:pPr>
        <w:widowControl w:val="0"/>
        <w:numPr>
          <w:numId w:val="0"/>
        </w:numPr>
        <w:jc w:val="both"/>
        <w:rPr>
          <w:rFonts w:hint="default" w:ascii="Arial" w:hAnsi="Arial" w:cs="Arial"/>
        </w:rPr>
      </w:pPr>
      <w:r>
        <w:rPr>
          <w:rFonts w:hint="default" w:ascii="Arial" w:hAnsi="Arial" w:cs="Arial"/>
        </w:rPr>
        <w:t>实现方案就是按照上述三步不断进行，直到所有非终结符的FIRST集不再更新</w:t>
      </w:r>
    </w:p>
    <w:p>
      <w:pPr>
        <w:widowControl w:val="0"/>
        <w:numPr>
          <w:numId w:val="0"/>
        </w:numPr>
        <w:jc w:val="both"/>
        <w:rPr>
          <w:rFonts w:hint="default" w:ascii="Arial" w:hAnsi="Arial" w:cs="Arial"/>
        </w:rPr>
      </w:pPr>
      <w:r>
        <w:rPr>
          <w:rFonts w:hint="default" w:ascii="Arial" w:hAnsi="Arial" w:cs="Arial"/>
        </w:rPr>
        <w:drawing>
          <wp:inline distT="0" distB="0" distL="114300" distR="114300">
            <wp:extent cx="5271135" cy="2466975"/>
            <wp:effectExtent l="0" t="0" r="5715" b="9525"/>
            <wp:docPr id="5" name="Picture 5" descr="Screenshot from 2018-05-22 19-5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18-05-22 19-52-48"/>
                    <pic:cNvPicPr>
                      <a:picLocks noChangeAspect="1"/>
                    </pic:cNvPicPr>
                  </pic:nvPicPr>
                  <pic:blipFill>
                    <a:blip r:embed="rId6"/>
                    <a:stretch>
                      <a:fillRect/>
                    </a:stretch>
                  </pic:blipFill>
                  <pic:spPr>
                    <a:xfrm>
                      <a:off x="0" y="0"/>
                      <a:ext cx="5271135" cy="2466975"/>
                    </a:xfrm>
                    <a:prstGeom prst="rect">
                      <a:avLst/>
                    </a:prstGeom>
                  </pic:spPr>
                </pic:pic>
              </a:graphicData>
            </a:graphic>
          </wp:inline>
        </w:drawing>
      </w:r>
    </w:p>
    <w:p>
      <w:pPr>
        <w:widowControl w:val="0"/>
        <w:numPr>
          <w:numId w:val="0"/>
        </w:numPr>
        <w:jc w:val="both"/>
        <w:rPr>
          <w:rFonts w:hint="default" w:ascii="Arial" w:hAnsi="Arial" w:cs="Arial"/>
        </w:rPr>
      </w:pPr>
      <w:r>
        <w:rPr>
          <w:rFonts w:hint="default" w:ascii="Arial" w:hAnsi="Arial" w:cs="Arial"/>
        </w:rPr>
        <w:drawing>
          <wp:inline distT="0" distB="0" distL="114300" distR="114300">
            <wp:extent cx="5266690" cy="3390900"/>
            <wp:effectExtent l="0" t="0" r="10160" b="0"/>
            <wp:docPr id="6" name="Picture 6" descr="Screenshot from 2018-05-22 19-5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18-05-22 19-53-00"/>
                    <pic:cNvPicPr>
                      <a:picLocks noChangeAspect="1"/>
                    </pic:cNvPicPr>
                  </pic:nvPicPr>
                  <pic:blipFill>
                    <a:blip r:embed="rId7"/>
                    <a:stretch>
                      <a:fillRect/>
                    </a:stretch>
                  </pic:blipFill>
                  <pic:spPr>
                    <a:xfrm>
                      <a:off x="0" y="0"/>
                      <a:ext cx="5266690" cy="3390900"/>
                    </a:xfrm>
                    <a:prstGeom prst="rect">
                      <a:avLst/>
                    </a:prstGeom>
                  </pic:spPr>
                </pic:pic>
              </a:graphicData>
            </a:graphic>
          </wp:inline>
        </w:drawing>
      </w:r>
    </w:p>
    <w:p>
      <w:pPr>
        <w:widowControl w:val="0"/>
        <w:numPr>
          <w:numId w:val="0"/>
        </w:numPr>
        <w:jc w:val="both"/>
        <w:rPr>
          <w:rFonts w:hint="default" w:ascii="Arial" w:hAnsi="Arial" w:cs="Arial"/>
        </w:rPr>
      </w:pPr>
      <w:r>
        <w:rPr>
          <w:rFonts w:hint="default" w:ascii="Arial" w:hAnsi="Arial" w:cs="Arial"/>
        </w:rPr>
        <w:drawing>
          <wp:inline distT="0" distB="0" distL="114300" distR="114300">
            <wp:extent cx="5271770" cy="1116330"/>
            <wp:effectExtent l="0" t="0" r="5080" b="7620"/>
            <wp:docPr id="7" name="Picture 7" descr="Screenshot from 2018-05-22 19-5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18-05-22 19-53-08"/>
                    <pic:cNvPicPr>
                      <a:picLocks noChangeAspect="1"/>
                    </pic:cNvPicPr>
                  </pic:nvPicPr>
                  <pic:blipFill>
                    <a:blip r:embed="rId8"/>
                    <a:stretch>
                      <a:fillRect/>
                    </a:stretch>
                  </pic:blipFill>
                  <pic:spPr>
                    <a:xfrm>
                      <a:off x="0" y="0"/>
                      <a:ext cx="5271770" cy="1116330"/>
                    </a:xfrm>
                    <a:prstGeom prst="rect">
                      <a:avLst/>
                    </a:prstGeom>
                  </pic:spPr>
                </pic:pic>
              </a:graphicData>
            </a:graphic>
          </wp:inline>
        </w:drawing>
      </w:r>
    </w:p>
    <w:p>
      <w:pPr>
        <w:widowControl w:val="0"/>
        <w:numPr>
          <w:numId w:val="0"/>
        </w:numPr>
        <w:jc w:val="both"/>
        <w:rPr>
          <w:rFonts w:hint="default" w:ascii="Arial" w:hAnsi="Arial" w:cs="Arial"/>
        </w:rPr>
      </w:pPr>
    </w:p>
    <w:p>
      <w:pPr>
        <w:widowControl w:val="0"/>
        <w:numPr>
          <w:numId w:val="0"/>
        </w:numPr>
        <w:jc w:val="both"/>
        <w:rPr>
          <w:rFonts w:hint="default" w:ascii="Arial" w:hAnsi="Arial" w:cs="Arial"/>
        </w:rPr>
      </w:pPr>
      <w:r>
        <w:rPr>
          <w:rFonts w:hint="default" w:ascii="Arial" w:hAnsi="Arial" w:cs="Arial"/>
        </w:rPr>
        <w:t>对于开篇给出的文法，每个非终结符的FIRST集如下（其中第一行是非终结符，第二行是它的FIRST集）</w:t>
      </w:r>
    </w:p>
    <w:p>
      <w:pPr>
        <w:widowControl w:val="0"/>
        <w:numPr>
          <w:numId w:val="0"/>
        </w:numPr>
        <w:jc w:val="both"/>
        <w:rPr>
          <w:rFonts w:hint="default" w:ascii="Arial" w:hAnsi="Arial" w:cs="Arial"/>
        </w:rPr>
      </w:pPr>
      <w:r>
        <w:rPr>
          <w:rFonts w:hint="default" w:ascii="Arial" w:hAnsi="Arial" w:cs="Arial"/>
        </w:rPr>
        <w:drawing>
          <wp:inline distT="0" distB="0" distL="114300" distR="114300">
            <wp:extent cx="5268595" cy="3239135"/>
            <wp:effectExtent l="0" t="0" r="8255" b="18415"/>
            <wp:docPr id="8" name="Picture 8" descr="Screenshot from 2018-05-22 19-5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18-05-22 19-54-51"/>
                    <pic:cNvPicPr>
                      <a:picLocks noChangeAspect="1"/>
                    </pic:cNvPicPr>
                  </pic:nvPicPr>
                  <pic:blipFill>
                    <a:blip r:embed="rId9"/>
                    <a:stretch>
                      <a:fillRect/>
                    </a:stretch>
                  </pic:blipFill>
                  <pic:spPr>
                    <a:xfrm>
                      <a:off x="0" y="0"/>
                      <a:ext cx="5268595" cy="3239135"/>
                    </a:xfrm>
                    <a:prstGeom prst="rect">
                      <a:avLst/>
                    </a:prstGeom>
                  </pic:spPr>
                </pic:pic>
              </a:graphicData>
            </a:graphic>
          </wp:inline>
        </w:drawing>
      </w:r>
    </w:p>
    <w:p>
      <w:pPr>
        <w:widowControl w:val="0"/>
        <w:numPr>
          <w:numId w:val="0"/>
        </w:numPr>
        <w:jc w:val="both"/>
        <w:rPr>
          <w:rFonts w:hint="default" w:ascii="Arial" w:hAnsi="Arial" w:cs="Arial"/>
        </w:rPr>
      </w:pPr>
      <w:r>
        <w:rPr>
          <w:rFonts w:hint="default" w:ascii="Arial" w:hAnsi="Arial" w:cs="Arial"/>
        </w:rPr>
        <w:drawing>
          <wp:inline distT="0" distB="0" distL="114300" distR="114300">
            <wp:extent cx="5266690" cy="1862455"/>
            <wp:effectExtent l="0" t="0" r="10160" b="4445"/>
            <wp:docPr id="10" name="Picture 10" descr="Screenshot from 2018-05-22 19-5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from 2018-05-22 19-55-40"/>
                    <pic:cNvPicPr>
                      <a:picLocks noChangeAspect="1"/>
                    </pic:cNvPicPr>
                  </pic:nvPicPr>
                  <pic:blipFill>
                    <a:blip r:embed="rId10"/>
                    <a:stretch>
                      <a:fillRect/>
                    </a:stretch>
                  </pic:blipFill>
                  <pic:spPr>
                    <a:xfrm>
                      <a:off x="0" y="0"/>
                      <a:ext cx="5266690" cy="1862455"/>
                    </a:xfrm>
                    <a:prstGeom prst="rect">
                      <a:avLst/>
                    </a:prstGeom>
                  </pic:spPr>
                </pic:pic>
              </a:graphicData>
            </a:graphic>
          </wp:inline>
        </w:drawing>
      </w:r>
    </w:p>
    <w:p>
      <w:pPr>
        <w:widowControl w:val="0"/>
        <w:numPr>
          <w:numId w:val="0"/>
        </w:numPr>
        <w:jc w:val="both"/>
        <w:rPr>
          <w:rFonts w:hint="default" w:ascii="Arial" w:hAnsi="Arial" w:cs="Arial"/>
        </w:rPr>
      </w:pPr>
    </w:p>
    <w:p>
      <w:pPr>
        <w:widowControl w:val="0"/>
        <w:numPr>
          <w:numId w:val="0"/>
        </w:numPr>
        <w:jc w:val="both"/>
        <w:outlineLvl w:val="2"/>
        <w:rPr>
          <w:rFonts w:hint="default" w:ascii="Arial" w:hAnsi="Arial" w:cs="Arial"/>
        </w:rPr>
      </w:pPr>
      <w:bookmarkStart w:id="6" w:name="_Toc2039428957"/>
      <w:r>
        <w:rPr>
          <w:rFonts w:hint="default" w:ascii="Arial" w:hAnsi="Arial" w:cs="Arial"/>
        </w:rPr>
        <w:t>状态转移图</w:t>
      </w:r>
      <w:bookmarkEnd w:id="6"/>
    </w:p>
    <w:p>
      <w:pPr>
        <w:widowControl w:val="0"/>
        <w:numPr>
          <w:numId w:val="0"/>
        </w:numPr>
        <w:jc w:val="both"/>
        <w:rPr>
          <w:rFonts w:hint="default" w:ascii="Arial" w:hAnsi="Arial" w:cs="Arial"/>
        </w:rPr>
      </w:pPr>
      <w:r>
        <w:rPr>
          <w:rFonts w:hint="default" w:ascii="Arial" w:hAnsi="Arial" w:cs="Arial"/>
        </w:rPr>
        <w:t>LR(1)分析法的第二步是构造状态转移图，实际上LR将整个分析的过程看做一个个状态，当状态转移图构造完成后，只需要判断当前状态下遇到某个单词时应该转换到的下一个状态即可，这个过程称为移进</w:t>
      </w:r>
    </w:p>
    <w:p>
      <w:pPr>
        <w:widowControl w:val="0"/>
        <w:numPr>
          <w:numId w:val="0"/>
        </w:numPr>
        <w:jc w:val="both"/>
        <w:rPr>
          <w:rFonts w:hint="default" w:ascii="Arial" w:hAnsi="Arial" w:cs="Arial"/>
        </w:rPr>
      </w:pPr>
      <w:r>
        <w:rPr>
          <w:rFonts w:hint="default" w:ascii="Arial" w:hAnsi="Arial" w:cs="Arial"/>
        </w:rPr>
        <w:t>当移进到某些状态后无法继续移进时，会进行适当的返回操作，即将之前读到的某几个单词合并成一个新的单词，这个过程称为规约</w:t>
      </w:r>
    </w:p>
    <w:p>
      <w:pPr>
        <w:widowControl w:val="0"/>
        <w:numPr>
          <w:numId w:val="0"/>
        </w:numPr>
        <w:jc w:val="both"/>
        <w:rPr>
          <w:rFonts w:hint="default" w:ascii="Arial" w:hAnsi="Arial" w:cs="Arial"/>
        </w:rPr>
      </w:pPr>
      <w:r>
        <w:rPr>
          <w:rFonts w:hint="default" w:ascii="Arial" w:hAnsi="Arial" w:cs="Arial"/>
        </w:rPr>
        <w:t>另外为了解决LR中的移进规约冲突，LR(1)采用向前看一个单词的方法解决</w:t>
      </w:r>
    </w:p>
    <w:p>
      <w:pPr>
        <w:widowControl w:val="0"/>
        <w:numPr>
          <w:numId w:val="0"/>
        </w:numPr>
        <w:jc w:val="both"/>
        <w:rPr>
          <w:rFonts w:hint="default" w:ascii="Arial" w:hAnsi="Arial" w:cs="Arial"/>
        </w:rPr>
      </w:pPr>
    </w:p>
    <w:p>
      <w:pPr>
        <w:widowControl w:val="0"/>
        <w:numPr>
          <w:numId w:val="0"/>
        </w:numPr>
        <w:jc w:val="both"/>
        <w:rPr>
          <w:rFonts w:hint="default" w:ascii="Arial" w:hAnsi="Arial" w:cs="Arial"/>
        </w:rPr>
      </w:pPr>
      <w:r>
        <w:rPr>
          <w:rFonts w:hint="default" w:ascii="Arial" w:hAnsi="Arial" w:cs="Arial"/>
        </w:rPr>
        <w:t>构造状态转移图的步骤如下</w:t>
      </w:r>
    </w:p>
    <w:p>
      <w:pPr>
        <w:widowControl w:val="0"/>
        <w:numPr>
          <w:ilvl w:val="0"/>
          <w:numId w:val="1"/>
        </w:numPr>
        <w:tabs>
          <w:tab w:val="left" w:pos="420"/>
        </w:tabs>
        <w:ind w:left="420" w:leftChars="0" w:hanging="420" w:firstLineChars="0"/>
        <w:jc w:val="both"/>
        <w:rPr>
          <w:rFonts w:hint="default" w:ascii="Arial" w:hAnsi="Arial" w:cs="Arial"/>
        </w:rPr>
      </w:pPr>
      <w:r>
        <w:rPr>
          <w:rFonts w:hint="default" w:ascii="Arial" w:hAnsi="Arial" w:cs="Arial"/>
        </w:rPr>
        <w:t>构造拓广文法</w:t>
      </w:r>
    </w:p>
    <w:p>
      <w:pPr>
        <w:widowControl w:val="0"/>
        <w:numPr>
          <w:ilvl w:val="0"/>
          <w:numId w:val="1"/>
        </w:numPr>
        <w:tabs>
          <w:tab w:val="left" w:pos="420"/>
        </w:tabs>
        <w:ind w:left="420" w:leftChars="0" w:hanging="420" w:firstLineChars="0"/>
        <w:jc w:val="both"/>
        <w:rPr>
          <w:rFonts w:hint="default" w:ascii="Arial" w:hAnsi="Arial" w:cs="Arial"/>
        </w:rPr>
      </w:pPr>
      <w:r>
        <w:rPr>
          <w:rFonts w:hint="default" w:ascii="Arial" w:hAnsi="Arial" w:cs="Arial"/>
        </w:rPr>
        <w:t>构造一个个状态闭包closure</w:t>
      </w:r>
    </w:p>
    <w:p>
      <w:pPr>
        <w:widowControl w:val="0"/>
        <w:numPr>
          <w:ilvl w:val="0"/>
          <w:numId w:val="1"/>
        </w:numPr>
        <w:tabs>
          <w:tab w:val="left" w:pos="420"/>
        </w:tabs>
        <w:ind w:left="420" w:leftChars="0" w:hanging="420" w:firstLineChars="0"/>
        <w:jc w:val="both"/>
        <w:rPr>
          <w:rFonts w:hint="default" w:ascii="Arial" w:hAnsi="Arial" w:cs="Arial"/>
        </w:rPr>
      </w:pPr>
      <w:r>
        <w:rPr>
          <w:rFonts w:hint="default" w:ascii="Arial" w:hAnsi="Arial" w:cs="Arial"/>
        </w:rPr>
        <w:t>根据闭包之间的生成情况构造goto表</w:t>
      </w:r>
    </w:p>
    <w:p>
      <w:pPr>
        <w:widowControl w:val="0"/>
        <w:numPr>
          <w:ilvl w:val="0"/>
          <w:numId w:val="1"/>
        </w:numPr>
        <w:tabs>
          <w:tab w:val="left" w:pos="420"/>
        </w:tabs>
        <w:ind w:left="420" w:leftChars="0" w:hanging="420" w:firstLineChars="0"/>
        <w:jc w:val="both"/>
        <w:rPr>
          <w:rFonts w:hint="default" w:ascii="Arial" w:hAnsi="Arial" w:cs="Arial"/>
        </w:rPr>
      </w:pPr>
      <w:r>
        <w:rPr>
          <w:rFonts w:hint="default" w:ascii="Arial" w:hAnsi="Arial" w:cs="Arial"/>
        </w:rPr>
        <w:t>根据状态转移图构造action表</w:t>
      </w:r>
    </w:p>
    <w:p>
      <w:pPr>
        <w:widowControl w:val="0"/>
        <w:numPr>
          <w:numId w:val="0"/>
        </w:numPr>
        <w:jc w:val="both"/>
        <w:rPr>
          <w:rFonts w:hint="default" w:ascii="Arial" w:hAnsi="Arial" w:cs="Arial"/>
        </w:rPr>
      </w:pPr>
      <w:r>
        <w:rPr>
          <w:rFonts w:hint="default" w:ascii="Arial" w:hAnsi="Arial" w:cs="Arial"/>
        </w:rPr>
        <w:drawing>
          <wp:inline distT="0" distB="0" distL="114300" distR="114300">
            <wp:extent cx="3614420" cy="4146550"/>
            <wp:effectExtent l="0" t="0" r="5080" b="6350"/>
            <wp:docPr id="11" name="Picture 11" descr="Screenshot from 2018-05-22 20-0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18-05-22 20-02-39"/>
                    <pic:cNvPicPr>
                      <a:picLocks noChangeAspect="1"/>
                    </pic:cNvPicPr>
                  </pic:nvPicPr>
                  <pic:blipFill>
                    <a:blip r:embed="rId11"/>
                    <a:stretch>
                      <a:fillRect/>
                    </a:stretch>
                  </pic:blipFill>
                  <pic:spPr>
                    <a:xfrm>
                      <a:off x="0" y="0"/>
                      <a:ext cx="3614420" cy="4146550"/>
                    </a:xfrm>
                    <a:prstGeom prst="rect">
                      <a:avLst/>
                    </a:prstGeom>
                  </pic:spPr>
                </pic:pic>
              </a:graphicData>
            </a:graphic>
          </wp:inline>
        </w:drawing>
      </w:r>
    </w:p>
    <w:p>
      <w:pPr>
        <w:widowControl w:val="0"/>
        <w:numPr>
          <w:numId w:val="0"/>
        </w:numPr>
        <w:jc w:val="both"/>
        <w:rPr>
          <w:rFonts w:hint="default" w:ascii="Arial" w:hAnsi="Arial" w:cs="Arial"/>
        </w:rPr>
      </w:pPr>
      <w:r>
        <w:rPr>
          <w:rFonts w:hint="default" w:ascii="Arial" w:hAnsi="Arial" w:cs="Arial"/>
        </w:rPr>
        <w:t>分别对应下面三个函数</w:t>
      </w:r>
    </w:p>
    <w:p>
      <w:pPr>
        <w:widowControl w:val="0"/>
        <w:numPr>
          <w:numId w:val="0"/>
        </w:numPr>
        <w:jc w:val="both"/>
        <w:rPr>
          <w:rFonts w:hint="default" w:ascii="Arial" w:hAnsi="Arial" w:cs="Arial"/>
        </w:rPr>
      </w:pPr>
      <w:r>
        <w:rPr>
          <w:rFonts w:hint="default" w:ascii="Arial" w:hAnsi="Arial" w:cs="Arial"/>
        </w:rPr>
        <w:drawing>
          <wp:inline distT="0" distB="0" distL="114300" distR="114300">
            <wp:extent cx="5264785" cy="4069080"/>
            <wp:effectExtent l="0" t="0" r="12065" b="7620"/>
            <wp:docPr id="12" name="Picture 12" descr="Screenshot from 2018-05-22 20-2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from 2018-05-22 20-21-27"/>
                    <pic:cNvPicPr>
                      <a:picLocks noChangeAspect="1"/>
                    </pic:cNvPicPr>
                  </pic:nvPicPr>
                  <pic:blipFill>
                    <a:blip r:embed="rId12"/>
                    <a:stretch>
                      <a:fillRect/>
                    </a:stretch>
                  </pic:blipFill>
                  <pic:spPr>
                    <a:xfrm>
                      <a:off x="0" y="0"/>
                      <a:ext cx="5264785" cy="4069080"/>
                    </a:xfrm>
                    <a:prstGeom prst="rect">
                      <a:avLst/>
                    </a:prstGeom>
                  </pic:spPr>
                </pic:pic>
              </a:graphicData>
            </a:graphic>
          </wp:inline>
        </w:drawing>
      </w:r>
    </w:p>
    <w:p>
      <w:pPr>
        <w:widowControl w:val="0"/>
        <w:numPr>
          <w:numId w:val="0"/>
        </w:numPr>
        <w:jc w:val="both"/>
        <w:rPr>
          <w:rFonts w:hint="default" w:ascii="Arial" w:hAnsi="Arial" w:cs="Arial"/>
        </w:rPr>
      </w:pPr>
      <w:r>
        <w:rPr>
          <w:rFonts w:hint="default" w:ascii="Arial" w:hAnsi="Arial" w:cs="Arial"/>
        </w:rPr>
        <w:drawing>
          <wp:inline distT="0" distB="0" distL="114300" distR="114300">
            <wp:extent cx="5264785" cy="2562860"/>
            <wp:effectExtent l="0" t="0" r="12065" b="8890"/>
            <wp:docPr id="13" name="Picture 13" descr="Screenshot from 2018-05-22 20-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from 2018-05-22 20-21-36"/>
                    <pic:cNvPicPr>
                      <a:picLocks noChangeAspect="1"/>
                    </pic:cNvPicPr>
                  </pic:nvPicPr>
                  <pic:blipFill>
                    <a:blip r:embed="rId13"/>
                    <a:stretch>
                      <a:fillRect/>
                    </a:stretch>
                  </pic:blipFill>
                  <pic:spPr>
                    <a:xfrm>
                      <a:off x="0" y="0"/>
                      <a:ext cx="5264785" cy="2562860"/>
                    </a:xfrm>
                    <a:prstGeom prst="rect">
                      <a:avLst/>
                    </a:prstGeom>
                  </pic:spPr>
                </pic:pic>
              </a:graphicData>
            </a:graphic>
          </wp:inline>
        </w:drawing>
      </w:r>
    </w:p>
    <w:p>
      <w:pPr>
        <w:widowControl w:val="0"/>
        <w:numPr>
          <w:numId w:val="0"/>
        </w:numPr>
        <w:jc w:val="both"/>
        <w:rPr>
          <w:rFonts w:hint="default" w:ascii="Arial" w:hAnsi="Arial" w:cs="Arial"/>
        </w:rPr>
      </w:pPr>
      <w:r>
        <w:rPr>
          <w:rFonts w:hint="default" w:ascii="Arial" w:hAnsi="Arial" w:cs="Arial"/>
        </w:rPr>
        <w:drawing>
          <wp:inline distT="0" distB="0" distL="114300" distR="114300">
            <wp:extent cx="5273675" cy="3033395"/>
            <wp:effectExtent l="0" t="0" r="3175" b="14605"/>
            <wp:docPr id="14" name="Picture 14" descr="Screenshot from 2018-05-22 20-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from 2018-05-22 20-21-45"/>
                    <pic:cNvPicPr>
                      <a:picLocks noChangeAspect="1"/>
                    </pic:cNvPicPr>
                  </pic:nvPicPr>
                  <pic:blipFill>
                    <a:blip r:embed="rId14"/>
                    <a:stretch>
                      <a:fillRect/>
                    </a:stretch>
                  </pic:blipFill>
                  <pic:spPr>
                    <a:xfrm>
                      <a:off x="0" y="0"/>
                      <a:ext cx="5273675" cy="3033395"/>
                    </a:xfrm>
                    <a:prstGeom prst="rect">
                      <a:avLst/>
                    </a:prstGeom>
                  </pic:spPr>
                </pic:pic>
              </a:graphicData>
            </a:graphic>
          </wp:inline>
        </w:drawing>
      </w:r>
    </w:p>
    <w:p>
      <w:pPr>
        <w:widowControl w:val="0"/>
        <w:numPr>
          <w:numId w:val="0"/>
        </w:numPr>
        <w:jc w:val="both"/>
        <w:rPr>
          <w:rFonts w:hint="default" w:ascii="Arial" w:hAnsi="Arial" w:cs="Arial"/>
        </w:rPr>
      </w:pPr>
    </w:p>
    <w:p>
      <w:pPr>
        <w:widowControl w:val="0"/>
        <w:numPr>
          <w:numId w:val="0"/>
        </w:numPr>
        <w:jc w:val="both"/>
        <w:rPr>
          <w:rFonts w:hint="default" w:ascii="Arial" w:hAnsi="Arial" w:cs="Arial"/>
        </w:rPr>
      </w:pPr>
      <w:r>
        <w:rPr>
          <w:rFonts w:hint="default" w:ascii="Arial" w:hAnsi="Arial" w:cs="Arial"/>
        </w:rPr>
        <w:t>将结果输出，可以看到每个状态下的产生式（仅显示部分状态）</w:t>
      </w:r>
    </w:p>
    <w:p>
      <w:pPr>
        <w:widowControl w:val="0"/>
        <w:numPr>
          <w:numId w:val="0"/>
        </w:numPr>
        <w:jc w:val="both"/>
        <w:rPr>
          <w:rFonts w:hint="default" w:ascii="Arial" w:hAnsi="Arial" w:cs="Arial"/>
        </w:rPr>
      </w:pPr>
      <w:r>
        <w:rPr>
          <w:rFonts w:hint="default" w:ascii="Arial" w:hAnsi="Arial" w:cs="Arial"/>
        </w:rPr>
        <w:drawing>
          <wp:inline distT="0" distB="0" distL="114300" distR="114300">
            <wp:extent cx="5265420" cy="1666875"/>
            <wp:effectExtent l="0" t="0" r="11430" b="9525"/>
            <wp:docPr id="15" name="Picture 15" descr="Screenshot from 2018-05-22 20-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from 2018-05-22 20-23-55"/>
                    <pic:cNvPicPr>
                      <a:picLocks noChangeAspect="1"/>
                    </pic:cNvPicPr>
                  </pic:nvPicPr>
                  <pic:blipFill>
                    <a:blip r:embed="rId15"/>
                    <a:stretch>
                      <a:fillRect/>
                    </a:stretch>
                  </pic:blipFill>
                  <pic:spPr>
                    <a:xfrm>
                      <a:off x="0" y="0"/>
                      <a:ext cx="5265420" cy="1666875"/>
                    </a:xfrm>
                    <a:prstGeom prst="rect">
                      <a:avLst/>
                    </a:prstGeom>
                  </pic:spPr>
                </pic:pic>
              </a:graphicData>
            </a:graphic>
          </wp:inline>
        </w:drawing>
      </w:r>
    </w:p>
    <w:p>
      <w:pPr>
        <w:widowControl w:val="0"/>
        <w:numPr>
          <w:numId w:val="0"/>
        </w:numPr>
        <w:jc w:val="both"/>
        <w:rPr>
          <w:rFonts w:hint="default" w:ascii="Arial" w:hAnsi="Arial" w:cs="Arial"/>
        </w:rPr>
      </w:pPr>
      <w:r>
        <w:rPr>
          <w:rFonts w:hint="default" w:ascii="Arial" w:hAnsi="Arial" w:cs="Arial"/>
        </w:rPr>
        <w:drawing>
          <wp:inline distT="0" distB="0" distL="114300" distR="114300">
            <wp:extent cx="5270500" cy="2393315"/>
            <wp:effectExtent l="0" t="0" r="6350" b="6985"/>
            <wp:docPr id="16" name="Picture 16" descr="Screenshot from 2018-05-22 20-2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from 2018-05-22 20-24-05"/>
                    <pic:cNvPicPr>
                      <a:picLocks noChangeAspect="1"/>
                    </pic:cNvPicPr>
                  </pic:nvPicPr>
                  <pic:blipFill>
                    <a:blip r:embed="rId16"/>
                    <a:stretch>
                      <a:fillRect/>
                    </a:stretch>
                  </pic:blipFill>
                  <pic:spPr>
                    <a:xfrm>
                      <a:off x="0" y="0"/>
                      <a:ext cx="5270500" cy="2393315"/>
                    </a:xfrm>
                    <a:prstGeom prst="rect">
                      <a:avLst/>
                    </a:prstGeom>
                  </pic:spPr>
                </pic:pic>
              </a:graphicData>
            </a:graphic>
          </wp:inline>
        </w:drawing>
      </w:r>
    </w:p>
    <w:p>
      <w:pPr>
        <w:widowControl w:val="0"/>
        <w:numPr>
          <w:numId w:val="0"/>
        </w:numPr>
        <w:jc w:val="both"/>
        <w:rPr>
          <w:rFonts w:hint="default" w:ascii="Arial" w:hAnsi="Arial" w:cs="Arial"/>
        </w:rPr>
      </w:pPr>
      <w:r>
        <w:rPr>
          <w:rFonts w:hint="default" w:ascii="Arial" w:hAnsi="Arial" w:cs="Arial"/>
        </w:rPr>
        <w:drawing>
          <wp:inline distT="0" distB="0" distL="114300" distR="114300">
            <wp:extent cx="5273675" cy="1617345"/>
            <wp:effectExtent l="0" t="0" r="3175" b="1905"/>
            <wp:docPr id="17" name="Picture 17" descr="Screenshot from 2018-05-22 20-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from 2018-05-22 20-24-23"/>
                    <pic:cNvPicPr>
                      <a:picLocks noChangeAspect="1"/>
                    </pic:cNvPicPr>
                  </pic:nvPicPr>
                  <pic:blipFill>
                    <a:blip r:embed="rId17"/>
                    <a:stretch>
                      <a:fillRect/>
                    </a:stretch>
                  </pic:blipFill>
                  <pic:spPr>
                    <a:xfrm>
                      <a:off x="0" y="0"/>
                      <a:ext cx="5273675" cy="1617345"/>
                    </a:xfrm>
                    <a:prstGeom prst="rect">
                      <a:avLst/>
                    </a:prstGeom>
                  </pic:spPr>
                </pic:pic>
              </a:graphicData>
            </a:graphic>
          </wp:inline>
        </w:drawing>
      </w:r>
    </w:p>
    <w:p>
      <w:pPr>
        <w:widowControl w:val="0"/>
        <w:numPr>
          <w:numId w:val="0"/>
        </w:numPr>
        <w:jc w:val="both"/>
        <w:rPr>
          <w:rFonts w:hint="default" w:ascii="Arial" w:hAnsi="Arial" w:cs="Arial"/>
        </w:rPr>
      </w:pPr>
      <w:r>
        <w:rPr>
          <w:rFonts w:hint="default" w:ascii="Arial" w:hAnsi="Arial" w:cs="Arial"/>
        </w:rPr>
        <w:drawing>
          <wp:inline distT="0" distB="0" distL="114300" distR="114300">
            <wp:extent cx="5273040" cy="1356995"/>
            <wp:effectExtent l="0" t="0" r="3810" b="14605"/>
            <wp:docPr id="18" name="Picture 18" descr="Screenshot from 2018-05-22 20-2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from 2018-05-22 20-24-31"/>
                    <pic:cNvPicPr>
                      <a:picLocks noChangeAspect="1"/>
                    </pic:cNvPicPr>
                  </pic:nvPicPr>
                  <pic:blipFill>
                    <a:blip r:embed="rId18"/>
                    <a:stretch>
                      <a:fillRect/>
                    </a:stretch>
                  </pic:blipFill>
                  <pic:spPr>
                    <a:xfrm>
                      <a:off x="0" y="0"/>
                      <a:ext cx="5273040" cy="1356995"/>
                    </a:xfrm>
                    <a:prstGeom prst="rect">
                      <a:avLst/>
                    </a:prstGeom>
                  </pic:spPr>
                </pic:pic>
              </a:graphicData>
            </a:graphic>
          </wp:inline>
        </w:drawing>
      </w:r>
    </w:p>
    <w:p>
      <w:pPr>
        <w:widowControl w:val="0"/>
        <w:numPr>
          <w:numId w:val="0"/>
        </w:numPr>
        <w:jc w:val="both"/>
        <w:rPr>
          <w:rFonts w:hint="default" w:ascii="Arial" w:hAnsi="Arial" w:cs="Arial"/>
        </w:rPr>
      </w:pPr>
    </w:p>
    <w:p>
      <w:pPr>
        <w:widowControl w:val="0"/>
        <w:numPr>
          <w:numId w:val="0"/>
        </w:numPr>
        <w:jc w:val="both"/>
        <w:outlineLvl w:val="2"/>
        <w:rPr>
          <w:rFonts w:hint="default" w:ascii="Arial" w:hAnsi="Arial" w:cs="Arial"/>
        </w:rPr>
      </w:pPr>
      <w:bookmarkStart w:id="7" w:name="_Toc209269048"/>
      <w:r>
        <w:rPr>
          <w:rFonts w:hint="default" w:ascii="Arial" w:hAnsi="Arial" w:cs="Arial"/>
        </w:rPr>
        <w:t>Action表</w:t>
      </w:r>
      <w:bookmarkEnd w:id="7"/>
    </w:p>
    <w:p>
      <w:pPr>
        <w:widowControl w:val="0"/>
        <w:numPr>
          <w:numId w:val="0"/>
        </w:numPr>
        <w:jc w:val="both"/>
        <w:rPr>
          <w:rFonts w:hint="default" w:ascii="Arial" w:hAnsi="Arial" w:cs="Arial"/>
        </w:rPr>
      </w:pPr>
      <w:r>
        <w:rPr>
          <w:rFonts w:hint="default" w:ascii="Arial" w:hAnsi="Arial" w:cs="Arial"/>
        </w:rPr>
        <w:t>最后根据这个状态表和代码中生成的转移表构造action表（将goto和action合并）</w:t>
      </w:r>
    </w:p>
    <w:p>
      <w:pPr>
        <w:widowControl w:val="0"/>
        <w:numPr>
          <w:numId w:val="0"/>
        </w:numPr>
        <w:jc w:val="both"/>
        <w:rPr>
          <w:rFonts w:hint="default" w:ascii="Arial" w:hAnsi="Arial" w:cs="Arial"/>
        </w:rPr>
      </w:pPr>
      <w:r>
        <w:rPr>
          <w:rFonts w:hint="default" w:ascii="Arial" w:hAnsi="Arial" w:cs="Arial"/>
        </w:rPr>
        <w:drawing>
          <wp:inline distT="0" distB="0" distL="114300" distR="114300">
            <wp:extent cx="5270500" cy="2719070"/>
            <wp:effectExtent l="0" t="0" r="6350" b="5080"/>
            <wp:docPr id="19" name="Picture 19" descr="Screenshot from 2018-05-22 20-2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from 2018-05-22 20-29-15"/>
                    <pic:cNvPicPr>
                      <a:picLocks noChangeAspect="1"/>
                    </pic:cNvPicPr>
                  </pic:nvPicPr>
                  <pic:blipFill>
                    <a:blip r:embed="rId19"/>
                    <a:stretch>
                      <a:fillRect/>
                    </a:stretch>
                  </pic:blipFill>
                  <pic:spPr>
                    <a:xfrm>
                      <a:off x="0" y="0"/>
                      <a:ext cx="5270500" cy="2719070"/>
                    </a:xfrm>
                    <a:prstGeom prst="rect">
                      <a:avLst/>
                    </a:prstGeom>
                  </pic:spPr>
                </pic:pic>
              </a:graphicData>
            </a:graphic>
          </wp:inline>
        </w:drawing>
      </w:r>
    </w:p>
    <w:p>
      <w:pPr>
        <w:widowControl w:val="0"/>
        <w:numPr>
          <w:numId w:val="0"/>
        </w:numPr>
        <w:jc w:val="both"/>
        <w:rPr>
          <w:rFonts w:hint="default" w:ascii="Arial" w:hAnsi="Arial" w:cs="Arial"/>
        </w:rPr>
      </w:pPr>
      <w:r>
        <w:rPr>
          <w:rFonts w:hint="default" w:ascii="Arial" w:hAnsi="Arial" w:cs="Arial"/>
        </w:rPr>
        <w:t>实际上只需要记录当前状态遇到某个单词后是移进，规约还是acc即可，如果是规约，再记录需要从栈中弹出多少个状态，代码如下</w:t>
      </w:r>
    </w:p>
    <w:p>
      <w:pPr>
        <w:widowControl w:val="0"/>
        <w:numPr>
          <w:numId w:val="0"/>
        </w:numPr>
        <w:jc w:val="both"/>
        <w:rPr>
          <w:rFonts w:hint="default" w:ascii="Arial" w:hAnsi="Arial" w:cs="Arial"/>
        </w:rPr>
      </w:pPr>
      <w:r>
        <w:rPr>
          <w:rFonts w:hint="default" w:ascii="Arial" w:hAnsi="Arial" w:cs="Arial"/>
        </w:rPr>
        <w:drawing>
          <wp:inline distT="0" distB="0" distL="114300" distR="114300">
            <wp:extent cx="5273040" cy="2327910"/>
            <wp:effectExtent l="0" t="0" r="3810" b="15240"/>
            <wp:docPr id="20" name="Picture 20" descr="Screenshot from 2018-05-22 20-2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from 2018-05-22 20-28-43"/>
                    <pic:cNvPicPr>
                      <a:picLocks noChangeAspect="1"/>
                    </pic:cNvPicPr>
                  </pic:nvPicPr>
                  <pic:blipFill>
                    <a:blip r:embed="rId20"/>
                    <a:stretch>
                      <a:fillRect/>
                    </a:stretch>
                  </pic:blipFill>
                  <pic:spPr>
                    <a:xfrm>
                      <a:off x="0" y="0"/>
                      <a:ext cx="5273040" cy="2327910"/>
                    </a:xfrm>
                    <a:prstGeom prst="rect">
                      <a:avLst/>
                    </a:prstGeom>
                  </pic:spPr>
                </pic:pic>
              </a:graphicData>
            </a:graphic>
          </wp:inline>
        </w:drawing>
      </w:r>
    </w:p>
    <w:p>
      <w:pPr>
        <w:widowControl w:val="0"/>
        <w:numPr>
          <w:numId w:val="0"/>
        </w:numPr>
        <w:jc w:val="both"/>
        <w:rPr>
          <w:rFonts w:hint="default" w:ascii="Arial" w:hAnsi="Arial" w:cs="Arial"/>
        </w:rPr>
      </w:pPr>
    </w:p>
    <w:p>
      <w:pPr>
        <w:widowControl w:val="0"/>
        <w:numPr>
          <w:numId w:val="0"/>
        </w:numPr>
        <w:jc w:val="both"/>
        <w:rPr>
          <w:rFonts w:hint="default" w:ascii="Arial" w:hAnsi="Arial" w:cs="Arial"/>
        </w:rPr>
      </w:pPr>
      <w:r>
        <w:rPr>
          <w:rFonts w:hint="default" w:ascii="Arial" w:hAnsi="Arial" w:cs="Arial"/>
        </w:rPr>
        <w:t>至此整个LR(1)分析器的构造已经完成，接下来的任务就是对源程序进行分析，因为上面已经构造出状态转移表，所以只需要一步步执行即可，如果顺利完成，说明程序没有语法问题，否则出错</w:t>
      </w:r>
    </w:p>
    <w:p>
      <w:pPr>
        <w:widowControl w:val="0"/>
        <w:numPr>
          <w:numId w:val="0"/>
        </w:numPr>
        <w:jc w:val="both"/>
        <w:rPr>
          <w:rFonts w:hint="default" w:ascii="Arial" w:hAnsi="Arial" w:cs="Arial"/>
        </w:rPr>
      </w:pPr>
    </w:p>
    <w:p>
      <w:pPr>
        <w:widowControl w:val="0"/>
        <w:numPr>
          <w:numId w:val="0"/>
        </w:numPr>
        <w:jc w:val="both"/>
        <w:outlineLvl w:val="1"/>
        <w:rPr>
          <w:rFonts w:hint="default" w:ascii="Arial" w:hAnsi="Arial" w:cs="Arial"/>
        </w:rPr>
      </w:pPr>
      <w:bookmarkStart w:id="8" w:name="_Toc1682610928"/>
      <w:r>
        <w:rPr>
          <w:rFonts w:hint="default" w:ascii="Arial" w:hAnsi="Arial" w:cs="Arial"/>
        </w:rPr>
        <w:t>语法制导翻译和中间代码生成</w:t>
      </w:r>
      <w:bookmarkEnd w:id="8"/>
    </w:p>
    <w:p>
      <w:pPr>
        <w:widowControl w:val="0"/>
        <w:numPr>
          <w:numId w:val="0"/>
        </w:numPr>
        <w:jc w:val="both"/>
        <w:rPr>
          <w:rFonts w:hint="default" w:ascii="Arial" w:hAnsi="Arial" w:cs="Arial"/>
        </w:rPr>
      </w:pPr>
      <w:r>
        <w:rPr>
          <w:rFonts w:hint="default" w:ascii="Arial" w:hAnsi="Arial" w:cs="Arial"/>
        </w:rPr>
        <w:t>实验中采用三地址码的翻译方案将源程序翻译成中间代码，因为LR(1)规约的过程就相当于是对抽象语法树的后序遍历，所以只需要在规约的时候进行适当的翻译</w:t>
      </w:r>
    </w:p>
    <w:p>
      <w:pPr>
        <w:widowControl w:val="0"/>
        <w:numPr>
          <w:numId w:val="0"/>
        </w:numPr>
        <w:jc w:val="both"/>
        <w:rPr>
          <w:rFonts w:hint="default" w:ascii="Arial" w:hAnsi="Arial" w:cs="Arial"/>
        </w:rPr>
      </w:pPr>
      <w:r>
        <w:rPr>
          <w:rFonts w:hint="default" w:ascii="Arial" w:hAnsi="Arial" w:cs="Arial"/>
        </w:rPr>
        <w:t>为了实现上的方便，对词法分析中提到的Token进行扩充，包含以下信息</w:t>
      </w:r>
    </w:p>
    <w:p>
      <w:pPr>
        <w:widowControl w:val="0"/>
        <w:numPr>
          <w:ilvl w:val="0"/>
          <w:numId w:val="1"/>
        </w:numPr>
        <w:tabs>
          <w:tab w:val="left" w:pos="420"/>
        </w:tabs>
        <w:ind w:left="420" w:leftChars="0" w:hanging="420" w:firstLineChars="0"/>
        <w:jc w:val="both"/>
        <w:rPr>
          <w:rFonts w:hint="default" w:ascii="Arial" w:hAnsi="Arial" w:cs="Arial"/>
        </w:rPr>
      </w:pPr>
      <w:r>
        <w:rPr>
          <w:rFonts w:hint="default" w:ascii="Arial" w:hAnsi="Arial" w:cs="Arial"/>
        </w:rPr>
        <w:t>符号表中的下标</w:t>
      </w:r>
    </w:p>
    <w:p>
      <w:pPr>
        <w:widowControl w:val="0"/>
        <w:numPr>
          <w:ilvl w:val="0"/>
          <w:numId w:val="1"/>
        </w:numPr>
        <w:tabs>
          <w:tab w:val="left" w:pos="420"/>
        </w:tabs>
        <w:ind w:left="420" w:leftChars="0" w:hanging="420" w:firstLineChars="0"/>
        <w:jc w:val="both"/>
        <w:rPr>
          <w:rFonts w:hint="default" w:ascii="Arial" w:hAnsi="Arial" w:cs="Arial"/>
        </w:rPr>
      </w:pPr>
      <w:r>
        <w:rPr>
          <w:rFonts w:hint="default" w:ascii="Arial" w:hAnsi="Arial" w:cs="Arial"/>
        </w:rPr>
        <w:t>单词类型（文法中的符号）</w:t>
      </w:r>
    </w:p>
    <w:p>
      <w:pPr>
        <w:widowControl w:val="0"/>
        <w:numPr>
          <w:ilvl w:val="0"/>
          <w:numId w:val="1"/>
        </w:numPr>
        <w:tabs>
          <w:tab w:val="left" w:pos="420"/>
        </w:tabs>
        <w:ind w:left="420" w:leftChars="0" w:hanging="420" w:firstLineChars="0"/>
        <w:jc w:val="both"/>
        <w:rPr>
          <w:rFonts w:hint="default" w:ascii="Arial" w:hAnsi="Arial" w:cs="Arial"/>
        </w:rPr>
      </w:pPr>
      <w:r>
        <w:rPr>
          <w:rFonts w:hint="default" w:ascii="Arial" w:hAnsi="Arial" w:cs="Arial"/>
        </w:rPr>
        <w:t>名字（如果是变量，则作为变量名存储）</w:t>
      </w:r>
    </w:p>
    <w:p>
      <w:pPr>
        <w:widowControl w:val="0"/>
        <w:numPr>
          <w:ilvl w:val="0"/>
          <w:numId w:val="1"/>
        </w:numPr>
        <w:tabs>
          <w:tab w:val="left" w:pos="420"/>
        </w:tabs>
        <w:ind w:left="420" w:leftChars="0" w:hanging="420" w:firstLineChars="0"/>
        <w:jc w:val="both"/>
        <w:rPr>
          <w:rFonts w:hint="default" w:ascii="Arial" w:hAnsi="Arial" w:cs="Arial"/>
        </w:rPr>
      </w:pPr>
      <w:r>
        <w:rPr>
          <w:rFonts w:hint="default" w:ascii="Arial" w:hAnsi="Arial" w:cs="Arial"/>
        </w:rPr>
        <w:t>值（保存变量的值，常量的值）</w:t>
      </w:r>
    </w:p>
    <w:p>
      <w:pPr>
        <w:widowControl w:val="0"/>
        <w:numPr>
          <w:ilvl w:val="0"/>
          <w:numId w:val="1"/>
        </w:numPr>
        <w:tabs>
          <w:tab w:val="left" w:pos="420"/>
        </w:tabs>
        <w:ind w:left="420" w:leftChars="0" w:hanging="420" w:firstLineChars="0"/>
        <w:jc w:val="both"/>
        <w:rPr>
          <w:rFonts w:hint="default" w:ascii="Arial" w:hAnsi="Arial" w:cs="Arial"/>
        </w:rPr>
      </w:pPr>
      <w:r>
        <w:rPr>
          <w:rFonts w:hint="default" w:ascii="Arial" w:hAnsi="Arial" w:cs="Arial"/>
        </w:rPr>
        <w:t>类型（类型推导产生的类型，如int, double, string等）</w:t>
      </w:r>
    </w:p>
    <w:p>
      <w:pPr>
        <w:widowControl w:val="0"/>
        <w:numPr>
          <w:ilvl w:val="0"/>
          <w:numId w:val="1"/>
        </w:numPr>
        <w:tabs>
          <w:tab w:val="left" w:pos="420"/>
        </w:tabs>
        <w:ind w:left="420" w:leftChars="0" w:hanging="420" w:firstLineChars="0"/>
        <w:jc w:val="both"/>
        <w:rPr>
          <w:rFonts w:hint="default" w:ascii="Arial" w:hAnsi="Arial" w:cs="Arial"/>
        </w:rPr>
      </w:pPr>
      <w:r>
        <w:rPr>
          <w:rFonts w:hint="default" w:ascii="Arial" w:hAnsi="Arial" w:cs="Arial"/>
        </w:rPr>
        <w:t>Instr, True_list与False_list（用于对布尔表达式的翻译）</w:t>
      </w:r>
    </w:p>
    <w:p>
      <w:pPr>
        <w:widowControl w:val="0"/>
        <w:numPr>
          <w:numId w:val="0"/>
        </w:numPr>
        <w:jc w:val="both"/>
        <w:rPr>
          <w:rFonts w:hint="default" w:ascii="Arial" w:hAnsi="Arial" w:cs="Arial"/>
        </w:rPr>
      </w:pPr>
      <w:r>
        <w:rPr>
          <w:rFonts w:hint="default" w:ascii="Arial" w:hAnsi="Arial" w:cs="Arial"/>
        </w:rPr>
        <w:drawing>
          <wp:inline distT="0" distB="0" distL="114300" distR="114300">
            <wp:extent cx="5273040" cy="1798955"/>
            <wp:effectExtent l="0" t="0" r="3810" b="10795"/>
            <wp:docPr id="21" name="Picture 21" descr="Screenshot from 2018-05-22 20-3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from 2018-05-22 20-37-11"/>
                    <pic:cNvPicPr>
                      <a:picLocks noChangeAspect="1"/>
                    </pic:cNvPicPr>
                  </pic:nvPicPr>
                  <pic:blipFill>
                    <a:blip r:embed="rId21"/>
                    <a:stretch>
                      <a:fillRect/>
                    </a:stretch>
                  </pic:blipFill>
                  <pic:spPr>
                    <a:xfrm>
                      <a:off x="0" y="0"/>
                      <a:ext cx="5273040" cy="1798955"/>
                    </a:xfrm>
                    <a:prstGeom prst="rect">
                      <a:avLst/>
                    </a:prstGeom>
                  </pic:spPr>
                </pic:pic>
              </a:graphicData>
            </a:graphic>
          </wp:inline>
        </w:drawing>
      </w:r>
    </w:p>
    <w:p>
      <w:pPr>
        <w:widowControl w:val="0"/>
        <w:numPr>
          <w:numId w:val="0"/>
        </w:numPr>
        <w:jc w:val="both"/>
        <w:rPr>
          <w:rFonts w:hint="default" w:ascii="Arial" w:hAnsi="Arial" w:cs="Arial"/>
        </w:rPr>
      </w:pPr>
      <w:r>
        <w:rPr>
          <w:rFonts w:hint="default" w:ascii="Arial" w:hAnsi="Arial" w:cs="Arial"/>
        </w:rPr>
        <w:t>此后在规约的过程中，完全可以使用每个Token记录当前规约的状态，便于后续的翻译</w:t>
      </w:r>
    </w:p>
    <w:p>
      <w:pPr>
        <w:widowControl w:val="0"/>
        <w:numPr>
          <w:numId w:val="0"/>
        </w:numPr>
        <w:jc w:val="both"/>
        <w:rPr>
          <w:rFonts w:hint="default" w:ascii="Arial" w:hAnsi="Arial" w:cs="Arial"/>
        </w:rPr>
      </w:pPr>
    </w:p>
    <w:p>
      <w:pPr>
        <w:widowControl w:val="0"/>
        <w:numPr>
          <w:numId w:val="0"/>
        </w:numPr>
        <w:jc w:val="both"/>
        <w:outlineLvl w:val="2"/>
        <w:rPr>
          <w:rFonts w:hint="default" w:ascii="Arial" w:hAnsi="Arial" w:cs="Arial"/>
        </w:rPr>
      </w:pPr>
      <w:bookmarkStart w:id="9" w:name="_Toc160263187"/>
      <w:r>
        <w:rPr>
          <w:rFonts w:hint="default" w:ascii="Arial" w:hAnsi="Arial" w:cs="Arial"/>
        </w:rPr>
        <w:t>对numeric -&gt; INT | REAL | STRING | CHAR的翻译</w:t>
      </w:r>
      <w:bookmarkEnd w:id="9"/>
    </w:p>
    <w:p>
      <w:pPr>
        <w:widowControl w:val="0"/>
        <w:numPr>
          <w:numId w:val="0"/>
        </w:numPr>
        <w:jc w:val="both"/>
        <w:rPr>
          <w:rFonts w:hint="default" w:ascii="Arial" w:hAnsi="Arial" w:cs="Arial"/>
        </w:rPr>
      </w:pPr>
      <w:r>
        <w:rPr>
          <w:rFonts w:hint="default" w:ascii="Arial" w:hAnsi="Arial" w:cs="Arial"/>
        </w:rPr>
        <w:t>当检测到此时的规约是按照上述产生式执行时，进行简单的翻译操作，该操作不产生中间代码，仅仅用于类型推导，将推导出的类型保存在新生成的numeric_token中。此时就相当于属性栈的栈顶是一个常量，它的类型和值都是已知的（保存在token中），比如存在一个定义语句a = 10，那么对于10这个常量就会进行numeric -&gt; INT规约</w:t>
      </w:r>
    </w:p>
    <w:p>
      <w:pPr>
        <w:widowControl w:val="0"/>
        <w:numPr>
          <w:numId w:val="0"/>
        </w:numPr>
        <w:jc w:val="both"/>
        <w:rPr>
          <w:rFonts w:hint="default" w:ascii="Arial" w:hAnsi="Arial" w:cs="Arial"/>
        </w:rPr>
      </w:pPr>
      <w:r>
        <w:rPr>
          <w:rFonts w:hint="default" w:ascii="Arial" w:hAnsi="Arial" w:cs="Arial"/>
        </w:rPr>
        <w:drawing>
          <wp:inline distT="0" distB="0" distL="114300" distR="114300">
            <wp:extent cx="5269230" cy="2191385"/>
            <wp:effectExtent l="0" t="0" r="7620" b="18415"/>
            <wp:docPr id="23" name="Picture 23" descr="Screenshot from 2018-05-22 20-4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from 2018-05-22 20-40-39"/>
                    <pic:cNvPicPr>
                      <a:picLocks noChangeAspect="1"/>
                    </pic:cNvPicPr>
                  </pic:nvPicPr>
                  <pic:blipFill>
                    <a:blip r:embed="rId22"/>
                    <a:stretch>
                      <a:fillRect/>
                    </a:stretch>
                  </pic:blipFill>
                  <pic:spPr>
                    <a:xfrm>
                      <a:off x="0" y="0"/>
                      <a:ext cx="5269230" cy="2191385"/>
                    </a:xfrm>
                    <a:prstGeom prst="rect">
                      <a:avLst/>
                    </a:prstGeom>
                  </pic:spPr>
                </pic:pic>
              </a:graphicData>
            </a:graphic>
          </wp:inline>
        </w:drawing>
      </w:r>
    </w:p>
    <w:p>
      <w:pPr>
        <w:widowControl w:val="0"/>
        <w:numPr>
          <w:numId w:val="0"/>
        </w:numPr>
        <w:jc w:val="both"/>
        <w:outlineLvl w:val="2"/>
        <w:rPr>
          <w:rFonts w:hint="default" w:ascii="Arial" w:hAnsi="Arial" w:cs="Arial"/>
        </w:rPr>
      </w:pPr>
      <w:bookmarkStart w:id="10" w:name="_Toc467901490"/>
      <w:r>
        <w:rPr>
          <w:rFonts w:hint="default" w:ascii="Arial" w:hAnsi="Arial" w:cs="Arial"/>
        </w:rPr>
        <w:t>对expr -&gt; numeric的翻译</w:t>
      </w:r>
      <w:bookmarkEnd w:id="10"/>
    </w:p>
    <w:p>
      <w:pPr>
        <w:widowControl w:val="0"/>
        <w:numPr>
          <w:numId w:val="0"/>
        </w:numPr>
        <w:jc w:val="both"/>
        <w:rPr>
          <w:rFonts w:hint="default" w:ascii="Arial" w:hAnsi="Arial" w:cs="Arial"/>
        </w:rPr>
      </w:pPr>
      <w:r>
        <w:rPr>
          <w:rFonts w:hint="default" w:ascii="Arial" w:hAnsi="Arial" w:cs="Arial"/>
        </w:rPr>
        <w:t>对于a = 10这个定义语句，需要定义一个临时变量t，使其保存numeric的值（这里是10），该操作会产生一个中间代码t1 = 10</w:t>
      </w:r>
    </w:p>
    <w:p>
      <w:pPr>
        <w:widowControl w:val="0"/>
        <w:numPr>
          <w:numId w:val="0"/>
        </w:numPr>
        <w:jc w:val="both"/>
        <w:rPr>
          <w:rFonts w:hint="default" w:ascii="Arial" w:hAnsi="Arial" w:cs="Arial"/>
        </w:rPr>
      </w:pPr>
      <w:r>
        <w:rPr>
          <w:rFonts w:hint="default" w:ascii="Arial" w:hAnsi="Arial" w:cs="Arial"/>
        </w:rPr>
        <w:drawing>
          <wp:inline distT="0" distB="0" distL="114300" distR="114300">
            <wp:extent cx="5267325" cy="2143125"/>
            <wp:effectExtent l="0" t="0" r="9525" b="9525"/>
            <wp:docPr id="24" name="Picture 24" descr="Screenshot from 2018-05-22 20-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from 2018-05-22 20-43-59"/>
                    <pic:cNvPicPr>
                      <a:picLocks noChangeAspect="1"/>
                    </pic:cNvPicPr>
                  </pic:nvPicPr>
                  <pic:blipFill>
                    <a:blip r:embed="rId23"/>
                    <a:stretch>
                      <a:fillRect/>
                    </a:stretch>
                  </pic:blipFill>
                  <pic:spPr>
                    <a:xfrm>
                      <a:off x="0" y="0"/>
                      <a:ext cx="5267325" cy="2143125"/>
                    </a:xfrm>
                    <a:prstGeom prst="rect">
                      <a:avLst/>
                    </a:prstGeom>
                  </pic:spPr>
                </pic:pic>
              </a:graphicData>
            </a:graphic>
          </wp:inline>
        </w:drawing>
      </w:r>
    </w:p>
    <w:p>
      <w:pPr>
        <w:widowControl w:val="0"/>
        <w:numPr>
          <w:numId w:val="0"/>
        </w:numPr>
        <w:jc w:val="both"/>
        <w:outlineLvl w:val="2"/>
        <w:rPr>
          <w:rFonts w:hint="default" w:ascii="Arial" w:hAnsi="Arial" w:cs="Arial"/>
        </w:rPr>
      </w:pPr>
      <w:bookmarkStart w:id="11" w:name="_Toc261148888"/>
      <w:r>
        <w:rPr>
          <w:rFonts w:hint="default" w:ascii="Arial" w:hAnsi="Arial" w:cs="Arial"/>
        </w:rPr>
        <w:t>对expr -&gt; ident = expr的翻译</w:t>
      </w:r>
      <w:bookmarkEnd w:id="11"/>
    </w:p>
    <w:p>
      <w:pPr>
        <w:widowControl w:val="0"/>
        <w:numPr>
          <w:numId w:val="0"/>
        </w:numPr>
        <w:jc w:val="both"/>
        <w:rPr>
          <w:rFonts w:hint="default" w:ascii="Arial" w:hAnsi="Arial" w:cs="Arial"/>
        </w:rPr>
      </w:pPr>
      <w:r>
        <w:rPr>
          <w:rFonts w:hint="default" w:ascii="Arial" w:hAnsi="Arial" w:cs="Arial"/>
        </w:rPr>
        <w:t>仍然是a = 10这条语句，此时右侧的expr是上面翻译expr -&gt; numeric产生的临时变量t1。此时需要从Token栈中弹出三个token分别代表右侧的ident，=以及expr，然后创建新的Token new_expr代表产生式左侧的expr进行规约，将expr的值保存到ident的符号表中，然后将new_expr添加到Token栈中</w:t>
      </w:r>
    </w:p>
    <w:p>
      <w:pPr>
        <w:widowControl w:val="0"/>
        <w:numPr>
          <w:numId w:val="0"/>
        </w:numPr>
        <w:jc w:val="both"/>
        <w:rPr>
          <w:rFonts w:hint="default" w:ascii="Arial" w:hAnsi="Arial" w:cs="Arial"/>
        </w:rPr>
      </w:pPr>
      <w:r>
        <w:rPr>
          <w:rFonts w:hint="default" w:ascii="Arial" w:hAnsi="Arial" w:cs="Arial"/>
        </w:rPr>
        <w:t>此时产生中间代码a = t1（由此推导出a的类型是t1的类型，也就是int）</w:t>
      </w:r>
    </w:p>
    <w:p>
      <w:pPr>
        <w:widowControl w:val="0"/>
        <w:numPr>
          <w:numId w:val="0"/>
        </w:numPr>
        <w:jc w:val="both"/>
        <w:rPr>
          <w:rFonts w:hint="default" w:ascii="Arial" w:hAnsi="Arial" w:cs="Arial"/>
        </w:rPr>
      </w:pPr>
      <w:r>
        <w:rPr>
          <w:rFonts w:hint="default" w:ascii="Arial" w:hAnsi="Arial" w:cs="Arial"/>
        </w:rPr>
        <w:drawing>
          <wp:inline distT="0" distB="0" distL="114300" distR="114300">
            <wp:extent cx="5264785" cy="2225040"/>
            <wp:effectExtent l="0" t="0" r="12065" b="3810"/>
            <wp:docPr id="25" name="Picture 25" descr="Screenshot from 2018-05-22 20-4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from 2018-05-22 20-48-39"/>
                    <pic:cNvPicPr>
                      <a:picLocks noChangeAspect="1"/>
                    </pic:cNvPicPr>
                  </pic:nvPicPr>
                  <pic:blipFill>
                    <a:blip r:embed="rId24"/>
                    <a:stretch>
                      <a:fillRect/>
                    </a:stretch>
                  </pic:blipFill>
                  <pic:spPr>
                    <a:xfrm>
                      <a:off x="0" y="0"/>
                      <a:ext cx="5264785" cy="2225040"/>
                    </a:xfrm>
                    <a:prstGeom prst="rect">
                      <a:avLst/>
                    </a:prstGeom>
                  </pic:spPr>
                </pic:pic>
              </a:graphicData>
            </a:graphic>
          </wp:inline>
        </w:drawing>
      </w:r>
    </w:p>
    <w:p>
      <w:pPr>
        <w:widowControl w:val="0"/>
        <w:numPr>
          <w:numId w:val="0"/>
        </w:numPr>
        <w:jc w:val="both"/>
        <w:rPr>
          <w:rFonts w:hint="default" w:ascii="Arial" w:hAnsi="Arial" w:cs="Arial"/>
        </w:rPr>
      </w:pPr>
      <w:r>
        <w:rPr>
          <w:rFonts w:hint="default" w:ascii="Arial" w:hAnsi="Arial" w:cs="Arial"/>
        </w:rPr>
        <w:t>经过上述三步规约，就可以将a = 10翻译完成，结果如下</w:t>
      </w:r>
    </w:p>
    <w:p>
      <w:pPr>
        <w:widowControl w:val="0"/>
        <w:numPr>
          <w:numId w:val="0"/>
        </w:numPr>
        <w:jc w:val="both"/>
        <w:rPr>
          <w:rFonts w:hint="default" w:ascii="Arial" w:hAnsi="Arial" w:cs="Arial"/>
        </w:rPr>
      </w:pPr>
      <w:r>
        <w:rPr>
          <w:rFonts w:hint="default" w:ascii="Arial" w:hAnsi="Arial" w:cs="Arial"/>
        </w:rPr>
        <w:drawing>
          <wp:inline distT="0" distB="0" distL="114300" distR="114300">
            <wp:extent cx="5266055" cy="518795"/>
            <wp:effectExtent l="0" t="0" r="10795" b="14605"/>
            <wp:docPr id="27" name="Picture 27" descr="Screenshot from 2018-05-22 20-4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from 2018-05-22 20-49-44"/>
                    <pic:cNvPicPr>
                      <a:picLocks noChangeAspect="1"/>
                    </pic:cNvPicPr>
                  </pic:nvPicPr>
                  <pic:blipFill>
                    <a:blip r:embed="rId25"/>
                    <a:stretch>
                      <a:fillRect/>
                    </a:stretch>
                  </pic:blipFill>
                  <pic:spPr>
                    <a:xfrm>
                      <a:off x="0" y="0"/>
                      <a:ext cx="5266055" cy="518795"/>
                    </a:xfrm>
                    <a:prstGeom prst="rect">
                      <a:avLst/>
                    </a:prstGeom>
                  </pic:spPr>
                </pic:pic>
              </a:graphicData>
            </a:graphic>
          </wp:inline>
        </w:drawing>
      </w:r>
    </w:p>
    <w:p>
      <w:pPr>
        <w:widowControl w:val="0"/>
        <w:numPr>
          <w:numId w:val="0"/>
        </w:numPr>
        <w:jc w:val="both"/>
        <w:rPr>
          <w:rFonts w:hint="default" w:ascii="Arial" w:hAnsi="Arial" w:cs="Arial"/>
        </w:rPr>
      </w:pPr>
      <w:r>
        <w:rPr>
          <w:rFonts w:hint="default" w:ascii="Arial" w:hAnsi="Arial" w:cs="Arial"/>
        </w:rPr>
        <w:t>其中前两行是翻译结果，后两行是符号表中的内容，因为程序在一边翻译一边计算，所以符号表中可以直接填写变量a的值</w:t>
      </w:r>
    </w:p>
    <w:p>
      <w:pPr>
        <w:widowControl w:val="0"/>
        <w:numPr>
          <w:numId w:val="0"/>
        </w:numPr>
        <w:jc w:val="both"/>
        <w:rPr>
          <w:rFonts w:hint="default" w:ascii="Arial" w:hAnsi="Arial" w:cs="Arial"/>
        </w:rPr>
      </w:pPr>
    </w:p>
    <w:p>
      <w:pPr>
        <w:widowControl w:val="0"/>
        <w:numPr>
          <w:numId w:val="0"/>
        </w:numPr>
        <w:jc w:val="both"/>
        <w:outlineLvl w:val="2"/>
        <w:rPr>
          <w:rFonts w:hint="default" w:ascii="Arial" w:hAnsi="Arial" w:cs="Arial"/>
        </w:rPr>
      </w:pPr>
      <w:bookmarkStart w:id="12" w:name="_Toc694270213"/>
      <w:r>
        <w:rPr>
          <w:rFonts w:hint="default" w:ascii="Arial" w:hAnsi="Arial" w:cs="Arial"/>
        </w:rPr>
        <w:t>对于expr -&gt; expr operation expr的翻译</w:t>
      </w:r>
      <w:bookmarkEnd w:id="12"/>
    </w:p>
    <w:p>
      <w:pPr>
        <w:widowControl w:val="0"/>
        <w:numPr>
          <w:numId w:val="0"/>
        </w:numPr>
        <w:jc w:val="both"/>
        <w:rPr>
          <w:rFonts w:hint="default" w:ascii="Arial" w:hAnsi="Arial" w:cs="Arial"/>
        </w:rPr>
      </w:pPr>
      <w:r>
        <w:rPr>
          <w:rFonts w:hint="default" w:ascii="Arial" w:hAnsi="Arial" w:cs="Arial"/>
        </w:rPr>
        <w:t>Operation是二元运算符，目前只支持加减乘除并带有类型检测，翻译时，只需要从右侧两个expr中取值，然后进行运算（由于Token中保存有类型，所以可以进行类型检查），最后将结果记录在左侧expr中并添加到Token栈中</w:t>
      </w:r>
    </w:p>
    <w:p>
      <w:pPr>
        <w:widowControl w:val="0"/>
        <w:numPr>
          <w:numId w:val="0"/>
        </w:numPr>
        <w:jc w:val="both"/>
        <w:rPr>
          <w:rFonts w:hint="default" w:ascii="Arial" w:hAnsi="Arial" w:cs="Arial"/>
        </w:rPr>
      </w:pPr>
      <w:r>
        <w:rPr>
          <w:rFonts w:hint="default" w:ascii="Arial" w:hAnsi="Arial" w:cs="Arial"/>
        </w:rPr>
        <w:drawing>
          <wp:inline distT="0" distB="0" distL="114300" distR="114300">
            <wp:extent cx="5264785" cy="3541395"/>
            <wp:effectExtent l="0" t="0" r="12065" b="1905"/>
            <wp:docPr id="28" name="Picture 28" descr="Screenshot from 2018-05-22 20-5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from 2018-05-22 20-53-29"/>
                    <pic:cNvPicPr>
                      <a:picLocks noChangeAspect="1"/>
                    </pic:cNvPicPr>
                  </pic:nvPicPr>
                  <pic:blipFill>
                    <a:blip r:embed="rId26"/>
                    <a:stretch>
                      <a:fillRect/>
                    </a:stretch>
                  </pic:blipFill>
                  <pic:spPr>
                    <a:xfrm>
                      <a:off x="0" y="0"/>
                      <a:ext cx="5264785" cy="3541395"/>
                    </a:xfrm>
                    <a:prstGeom prst="rect">
                      <a:avLst/>
                    </a:prstGeom>
                  </pic:spPr>
                </pic:pic>
              </a:graphicData>
            </a:graphic>
          </wp:inline>
        </w:drawing>
      </w:r>
    </w:p>
    <w:p>
      <w:pPr>
        <w:widowControl w:val="0"/>
        <w:numPr>
          <w:numId w:val="0"/>
        </w:numPr>
        <w:jc w:val="both"/>
        <w:rPr>
          <w:rFonts w:hint="default" w:ascii="Arial" w:hAnsi="Arial" w:cs="Arial"/>
        </w:rPr>
      </w:pPr>
      <w:r>
        <w:rPr>
          <w:rFonts w:hint="default" w:ascii="Arial" w:hAnsi="Arial" w:cs="Arial"/>
        </w:rPr>
        <w:t>比如a = 10 + 2.5，在进行numeric -&gt; INT | REAL，expr -&gt; numeric，operation -&gt; +的规约操作时，此时的状态就是a = expr + expr，翻译结果为</w:t>
      </w:r>
    </w:p>
    <w:p>
      <w:pPr>
        <w:widowControl w:val="0"/>
        <w:numPr>
          <w:numId w:val="0"/>
        </w:numPr>
        <w:jc w:val="both"/>
        <w:rPr>
          <w:rFonts w:hint="default" w:ascii="Arial" w:hAnsi="Arial" w:cs="Arial"/>
        </w:rPr>
      </w:pPr>
      <w:r>
        <w:rPr>
          <w:rFonts w:hint="default" w:ascii="Arial" w:hAnsi="Arial" w:cs="Arial"/>
        </w:rPr>
        <w:drawing>
          <wp:inline distT="0" distB="0" distL="114300" distR="114300">
            <wp:extent cx="5273040" cy="1021080"/>
            <wp:effectExtent l="0" t="0" r="3810" b="7620"/>
            <wp:docPr id="29" name="Picture 29" descr="Screenshot from 2018-05-22 20-5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from 2018-05-22 20-55-22"/>
                    <pic:cNvPicPr>
                      <a:picLocks noChangeAspect="1"/>
                    </pic:cNvPicPr>
                  </pic:nvPicPr>
                  <pic:blipFill>
                    <a:blip r:embed="rId27"/>
                    <a:stretch>
                      <a:fillRect/>
                    </a:stretch>
                  </pic:blipFill>
                  <pic:spPr>
                    <a:xfrm>
                      <a:off x="0" y="0"/>
                      <a:ext cx="5273040" cy="1021080"/>
                    </a:xfrm>
                    <a:prstGeom prst="rect">
                      <a:avLst/>
                    </a:prstGeom>
                  </pic:spPr>
                </pic:pic>
              </a:graphicData>
            </a:graphic>
          </wp:inline>
        </w:drawing>
      </w:r>
    </w:p>
    <w:p>
      <w:pPr>
        <w:widowControl w:val="0"/>
        <w:numPr>
          <w:numId w:val="0"/>
        </w:numPr>
        <w:jc w:val="both"/>
        <w:rPr>
          <w:rFonts w:hint="default" w:ascii="Arial" w:hAnsi="Arial" w:cs="Arial"/>
        </w:rPr>
      </w:pPr>
    </w:p>
    <w:p>
      <w:pPr>
        <w:widowControl w:val="0"/>
        <w:numPr>
          <w:numId w:val="0"/>
        </w:numPr>
        <w:jc w:val="both"/>
        <w:outlineLvl w:val="2"/>
        <w:rPr>
          <w:rFonts w:hint="default" w:ascii="Arial" w:hAnsi="Arial" w:cs="Arial"/>
        </w:rPr>
      </w:pPr>
      <w:bookmarkStart w:id="13" w:name="_Toc2090925933"/>
      <w:r>
        <w:rPr>
          <w:rFonts w:hint="default" w:ascii="Arial" w:hAnsi="Arial" w:cs="Arial"/>
        </w:rPr>
        <w:t>对logical_stmt -&gt; logical_stmt lop M logical_stmt的翻译</w:t>
      </w:r>
      <w:bookmarkEnd w:id="13"/>
    </w:p>
    <w:p>
      <w:pPr>
        <w:widowControl w:val="0"/>
        <w:numPr>
          <w:numId w:val="0"/>
        </w:numPr>
        <w:jc w:val="both"/>
        <w:rPr>
          <w:rFonts w:hint="default" w:ascii="Arial" w:hAnsi="Arial" w:cs="Arial"/>
        </w:rPr>
      </w:pPr>
      <w:r>
        <w:rPr>
          <w:rFonts w:hint="default" w:ascii="Arial" w:hAnsi="Arial" w:cs="Arial"/>
        </w:rPr>
        <w:t>该语句是布尔表达式（逻辑语句），主要是将其翻译成if goto ... goto 的形式，由于在规约时无法确定后面语句的个数，所以goto的目标位置无法确定，实验中采用回填的方法（也就是上面Token中true_list，false_list以及instr的用处），翻译方案如下</w:t>
      </w:r>
    </w:p>
    <w:p>
      <w:pPr>
        <w:widowControl w:val="0"/>
        <w:numPr>
          <w:numId w:val="0"/>
        </w:numPr>
        <w:jc w:val="both"/>
        <w:rPr>
          <w:rFonts w:hint="default" w:ascii="Arial" w:hAnsi="Arial" w:cs="Arial"/>
        </w:rPr>
      </w:pPr>
      <w:r>
        <w:rPr>
          <w:rFonts w:hint="default" w:ascii="Arial" w:hAnsi="Arial" w:cs="Arial"/>
        </w:rPr>
        <w:drawing>
          <wp:inline distT="0" distB="0" distL="114300" distR="114300">
            <wp:extent cx="4579620" cy="3851275"/>
            <wp:effectExtent l="0" t="0" r="11430" b="15875"/>
            <wp:docPr id="30" name="Picture 30" descr="Screenshot from 2018-05-22 21-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from 2018-05-22 21-01-11"/>
                    <pic:cNvPicPr>
                      <a:picLocks noChangeAspect="1"/>
                    </pic:cNvPicPr>
                  </pic:nvPicPr>
                  <pic:blipFill>
                    <a:blip r:embed="rId28"/>
                    <a:stretch>
                      <a:fillRect/>
                    </a:stretch>
                  </pic:blipFill>
                  <pic:spPr>
                    <a:xfrm>
                      <a:off x="0" y="0"/>
                      <a:ext cx="4579620" cy="3851275"/>
                    </a:xfrm>
                    <a:prstGeom prst="rect">
                      <a:avLst/>
                    </a:prstGeom>
                  </pic:spPr>
                </pic:pic>
              </a:graphicData>
            </a:graphic>
          </wp:inline>
        </w:drawing>
      </w:r>
    </w:p>
    <w:p>
      <w:pPr>
        <w:widowControl w:val="0"/>
        <w:numPr>
          <w:numId w:val="0"/>
        </w:numPr>
        <w:jc w:val="both"/>
        <w:rPr>
          <w:rFonts w:hint="default" w:ascii="Arial" w:hAnsi="Arial" w:cs="Arial"/>
        </w:rPr>
      </w:pPr>
      <w:r>
        <w:rPr>
          <w:rFonts w:hint="default" w:ascii="Arial" w:hAnsi="Arial" w:cs="Arial"/>
        </w:rPr>
        <w:t>由于文法的限制，只实现了1, 2, 5的翻译，主要方法就是在对对应表达式进行规约时对true_list和false_list进行修改，最终输出到中间代码结果中</w:t>
      </w:r>
    </w:p>
    <w:p>
      <w:pPr>
        <w:widowControl w:val="0"/>
        <w:numPr>
          <w:numId w:val="0"/>
        </w:numPr>
        <w:jc w:val="both"/>
        <w:rPr>
          <w:rFonts w:hint="default" w:ascii="Arial" w:hAnsi="Arial" w:cs="Arial"/>
        </w:rPr>
      </w:pPr>
      <w:r>
        <w:rPr>
          <w:rFonts w:hint="default" w:ascii="Arial" w:hAnsi="Arial" w:cs="Arial"/>
        </w:rPr>
        <w:t>上述的1,2,5分别对应文法中的两条文法（&amp;&amp;和||合并成comparsion）</w:t>
      </w:r>
    </w:p>
    <w:p>
      <w:pPr>
        <w:widowControl w:val="0"/>
        <w:numPr>
          <w:numId w:val="0"/>
        </w:numPr>
        <w:jc w:val="both"/>
        <w:outlineLvl w:val="3"/>
        <w:rPr>
          <w:rFonts w:hint="default" w:ascii="Arial" w:hAnsi="Arial" w:cs="Arial"/>
        </w:rPr>
      </w:pPr>
      <w:r>
        <w:rPr>
          <w:rFonts w:hint="default" w:ascii="Arial" w:hAnsi="Arial" w:cs="Arial"/>
        </w:rPr>
        <w:t>Logical_stmt -&gt; logical_stmt lop M logical_stmt</w:t>
      </w:r>
    </w:p>
    <w:p>
      <w:pPr>
        <w:widowControl w:val="0"/>
        <w:numPr>
          <w:numId w:val="0"/>
        </w:numPr>
        <w:jc w:val="both"/>
        <w:rPr>
          <w:rFonts w:hint="default" w:ascii="Arial" w:hAnsi="Arial" w:cs="Arial"/>
        </w:rPr>
      </w:pPr>
      <w:r>
        <w:rPr>
          <w:rFonts w:hint="default" w:ascii="Arial" w:hAnsi="Arial" w:cs="Arial"/>
        </w:rPr>
        <w:drawing>
          <wp:inline distT="0" distB="0" distL="114300" distR="114300">
            <wp:extent cx="5269230" cy="1930400"/>
            <wp:effectExtent l="0" t="0" r="7620" b="12700"/>
            <wp:docPr id="32" name="Picture 32" descr="Screenshot from 2018-05-22 21-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from 2018-05-22 21-04-38"/>
                    <pic:cNvPicPr>
                      <a:picLocks noChangeAspect="1"/>
                    </pic:cNvPicPr>
                  </pic:nvPicPr>
                  <pic:blipFill>
                    <a:blip r:embed="rId29"/>
                    <a:stretch>
                      <a:fillRect/>
                    </a:stretch>
                  </pic:blipFill>
                  <pic:spPr>
                    <a:xfrm>
                      <a:off x="0" y="0"/>
                      <a:ext cx="5269230" cy="1930400"/>
                    </a:xfrm>
                    <a:prstGeom prst="rect">
                      <a:avLst/>
                    </a:prstGeom>
                  </pic:spPr>
                </pic:pic>
              </a:graphicData>
            </a:graphic>
          </wp:inline>
        </w:drawing>
      </w:r>
    </w:p>
    <w:p>
      <w:pPr>
        <w:widowControl w:val="0"/>
        <w:numPr>
          <w:ilvl w:val="0"/>
          <w:numId w:val="0"/>
        </w:numPr>
        <w:tabs>
          <w:tab w:val="clear" w:pos="420"/>
        </w:tabs>
        <w:jc w:val="both"/>
        <w:outlineLvl w:val="3"/>
        <w:rPr>
          <w:rFonts w:hint="default" w:ascii="Arial" w:hAnsi="Arial" w:cs="Arial"/>
        </w:rPr>
      </w:pPr>
      <w:r>
        <w:rPr>
          <w:rFonts w:hint="default" w:ascii="Arial" w:hAnsi="Arial" w:cs="Arial"/>
        </w:rPr>
        <w:t>Logical_stmt -&gt; expr comparsion expr</w:t>
      </w:r>
    </w:p>
    <w:p>
      <w:pPr>
        <w:widowControl w:val="0"/>
        <w:numPr>
          <w:numId w:val="0"/>
        </w:numPr>
        <w:jc w:val="both"/>
        <w:rPr>
          <w:rFonts w:hint="default" w:ascii="Arial" w:hAnsi="Arial" w:cs="Arial"/>
        </w:rPr>
      </w:pPr>
      <w:r>
        <w:rPr>
          <w:rFonts w:hint="default" w:ascii="Arial" w:hAnsi="Arial" w:cs="Arial"/>
        </w:rPr>
        <w:drawing>
          <wp:inline distT="0" distB="0" distL="114300" distR="114300">
            <wp:extent cx="5273675" cy="1457960"/>
            <wp:effectExtent l="0" t="0" r="3175" b="8890"/>
            <wp:docPr id="31" name="Picture 31" descr="Screenshot from 2018-05-22 21-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from 2018-05-22 21-03-31"/>
                    <pic:cNvPicPr>
                      <a:picLocks noChangeAspect="1"/>
                    </pic:cNvPicPr>
                  </pic:nvPicPr>
                  <pic:blipFill>
                    <a:blip r:embed="rId30"/>
                    <a:stretch>
                      <a:fillRect/>
                    </a:stretch>
                  </pic:blipFill>
                  <pic:spPr>
                    <a:xfrm>
                      <a:off x="0" y="0"/>
                      <a:ext cx="5273675" cy="1457960"/>
                    </a:xfrm>
                    <a:prstGeom prst="rect">
                      <a:avLst/>
                    </a:prstGeom>
                  </pic:spPr>
                </pic:pic>
              </a:graphicData>
            </a:graphic>
          </wp:inline>
        </w:drawing>
      </w:r>
    </w:p>
    <w:p>
      <w:pPr>
        <w:widowControl w:val="0"/>
        <w:numPr>
          <w:numId w:val="0"/>
        </w:numPr>
        <w:jc w:val="both"/>
        <w:rPr>
          <w:rFonts w:hint="default" w:ascii="Arial" w:hAnsi="Arial" w:cs="Arial"/>
        </w:rPr>
      </w:pPr>
      <w:r>
        <w:rPr>
          <w:rFonts w:hint="default" w:ascii="Arial" w:hAnsi="Arial" w:cs="Arial"/>
        </w:rPr>
        <w:t>以a=10 b=a a&gt;10&amp;&amp;b&lt;5为例，翻译结果为</w:t>
      </w:r>
    </w:p>
    <w:p>
      <w:pPr>
        <w:widowControl w:val="0"/>
        <w:numPr>
          <w:numId w:val="0"/>
        </w:numPr>
        <w:jc w:val="both"/>
        <w:rPr>
          <w:rFonts w:hint="default" w:ascii="Arial" w:hAnsi="Arial" w:cs="Arial"/>
        </w:rPr>
      </w:pPr>
      <w:r>
        <w:rPr>
          <w:rFonts w:hint="default" w:ascii="Arial" w:hAnsi="Arial" w:cs="Arial"/>
        </w:rPr>
        <w:drawing>
          <wp:inline distT="0" distB="0" distL="114300" distR="114300">
            <wp:extent cx="5265420" cy="1374775"/>
            <wp:effectExtent l="0" t="0" r="11430" b="15875"/>
            <wp:docPr id="34" name="Picture 34" descr="Screenshot from 2018-05-22 21-0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from 2018-05-22 21-06-47"/>
                    <pic:cNvPicPr>
                      <a:picLocks noChangeAspect="1"/>
                    </pic:cNvPicPr>
                  </pic:nvPicPr>
                  <pic:blipFill>
                    <a:blip r:embed="rId31"/>
                    <a:stretch>
                      <a:fillRect/>
                    </a:stretch>
                  </pic:blipFill>
                  <pic:spPr>
                    <a:xfrm>
                      <a:off x="0" y="0"/>
                      <a:ext cx="5265420" cy="1374775"/>
                    </a:xfrm>
                    <a:prstGeom prst="rect">
                      <a:avLst/>
                    </a:prstGeom>
                  </pic:spPr>
                </pic:pic>
              </a:graphicData>
            </a:graphic>
          </wp:inline>
        </w:drawing>
      </w:r>
    </w:p>
    <w:p>
      <w:pPr>
        <w:widowControl w:val="0"/>
        <w:numPr>
          <w:numId w:val="0"/>
        </w:numPr>
        <w:jc w:val="both"/>
        <w:rPr>
          <w:rFonts w:hint="default" w:ascii="Arial" w:hAnsi="Arial" w:cs="Arial"/>
        </w:rPr>
      </w:pPr>
      <w:r>
        <w:rPr>
          <w:rFonts w:hint="default" w:ascii="Arial" w:hAnsi="Arial" w:cs="Arial"/>
        </w:rPr>
        <w:t>因为逻辑表达式的后面没有任何语句，所以仅仅回填了if t3 &gt; t4 中的goto，事实上，如果将该表达式与if语句结合使用，就会将所有的goto都回填完成</w:t>
      </w:r>
    </w:p>
    <w:p>
      <w:pPr>
        <w:widowControl w:val="0"/>
        <w:numPr>
          <w:numId w:val="0"/>
        </w:numPr>
        <w:jc w:val="both"/>
        <w:rPr>
          <w:rFonts w:hint="default" w:ascii="Arial" w:hAnsi="Arial" w:cs="Arial"/>
        </w:rPr>
      </w:pPr>
    </w:p>
    <w:p>
      <w:pPr>
        <w:widowControl w:val="0"/>
        <w:numPr>
          <w:numId w:val="0"/>
        </w:numPr>
        <w:jc w:val="both"/>
        <w:outlineLvl w:val="2"/>
        <w:rPr>
          <w:rFonts w:hint="default" w:ascii="Arial" w:hAnsi="Arial" w:cs="Arial"/>
        </w:rPr>
      </w:pPr>
      <w:bookmarkStart w:id="14" w:name="_Toc483123010"/>
      <w:r>
        <w:rPr>
          <w:rFonts w:hint="default" w:ascii="Arial" w:hAnsi="Arial" w:cs="Arial"/>
        </w:rPr>
        <w:t>对if_stmt -&gt; if ( logical_stmt ) M block N else M block的翻译</w:t>
      </w:r>
      <w:bookmarkEnd w:id="14"/>
    </w:p>
    <w:p>
      <w:pPr>
        <w:widowControl w:val="0"/>
        <w:numPr>
          <w:numId w:val="0"/>
        </w:numPr>
        <w:jc w:val="both"/>
        <w:rPr>
          <w:rFonts w:hint="default" w:ascii="Arial" w:hAnsi="Arial" w:cs="Arial"/>
        </w:rPr>
      </w:pPr>
      <w:r>
        <w:rPr>
          <w:rFonts w:hint="default" w:ascii="Arial" w:hAnsi="Arial" w:cs="Arial"/>
        </w:rPr>
        <w:t>当通过该语句进行规约时，说明正在翻译一个完整的if else语句，这里的M和N是用来获取下一个语句标号，方便在规约时进行回填，翻译方案如下（但仅仅需要考虑1, 2, 4, 6, 7）</w:t>
      </w:r>
    </w:p>
    <w:p>
      <w:pPr>
        <w:widowControl w:val="0"/>
        <w:numPr>
          <w:numId w:val="0"/>
        </w:numPr>
        <w:jc w:val="both"/>
        <w:rPr>
          <w:rFonts w:hint="default" w:ascii="Arial" w:hAnsi="Arial" w:cs="Arial"/>
        </w:rPr>
      </w:pPr>
      <w:r>
        <w:rPr>
          <w:rFonts w:hint="default" w:ascii="Arial" w:hAnsi="Arial" w:cs="Arial"/>
        </w:rPr>
        <w:drawing>
          <wp:inline distT="0" distB="0" distL="114300" distR="114300">
            <wp:extent cx="4302760" cy="4404995"/>
            <wp:effectExtent l="0" t="0" r="2540" b="14605"/>
            <wp:docPr id="35" name="Picture 35" descr="Screenshot from 2018-05-22 21-0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from 2018-05-22 21-09-55"/>
                    <pic:cNvPicPr>
                      <a:picLocks noChangeAspect="1"/>
                    </pic:cNvPicPr>
                  </pic:nvPicPr>
                  <pic:blipFill>
                    <a:blip r:embed="rId32"/>
                    <a:stretch>
                      <a:fillRect/>
                    </a:stretch>
                  </pic:blipFill>
                  <pic:spPr>
                    <a:xfrm>
                      <a:off x="0" y="0"/>
                      <a:ext cx="4302760" cy="4404995"/>
                    </a:xfrm>
                    <a:prstGeom prst="rect">
                      <a:avLst/>
                    </a:prstGeom>
                  </pic:spPr>
                </pic:pic>
              </a:graphicData>
            </a:graphic>
          </wp:inline>
        </w:drawing>
      </w:r>
    </w:p>
    <w:p>
      <w:pPr>
        <w:widowControl w:val="0"/>
        <w:numPr>
          <w:numId w:val="0"/>
        </w:numPr>
        <w:jc w:val="both"/>
        <w:rPr>
          <w:rFonts w:hint="default" w:ascii="Arial" w:hAnsi="Arial" w:cs="Arial"/>
        </w:rPr>
      </w:pPr>
    </w:p>
    <w:p>
      <w:pPr>
        <w:widowControl w:val="0"/>
        <w:numPr>
          <w:numId w:val="0"/>
        </w:numPr>
        <w:jc w:val="both"/>
        <w:rPr>
          <w:rFonts w:hint="default" w:ascii="Arial" w:hAnsi="Arial" w:cs="Arial"/>
        </w:rPr>
      </w:pPr>
      <w:r>
        <w:rPr>
          <w:rFonts w:hint="default" w:ascii="Arial" w:hAnsi="Arial" w:cs="Arial"/>
        </w:rPr>
        <w:drawing>
          <wp:inline distT="0" distB="0" distL="114300" distR="114300">
            <wp:extent cx="5271770" cy="2162175"/>
            <wp:effectExtent l="0" t="0" r="5080" b="9525"/>
            <wp:docPr id="39" name="Picture 39" descr="Screenshot from 2018-05-22 21-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from 2018-05-22 21-11-53"/>
                    <pic:cNvPicPr>
                      <a:picLocks noChangeAspect="1"/>
                    </pic:cNvPicPr>
                  </pic:nvPicPr>
                  <pic:blipFill>
                    <a:blip r:embed="rId33"/>
                    <a:stretch>
                      <a:fillRect/>
                    </a:stretch>
                  </pic:blipFill>
                  <pic:spPr>
                    <a:xfrm>
                      <a:off x="0" y="0"/>
                      <a:ext cx="5271770" cy="2162175"/>
                    </a:xfrm>
                    <a:prstGeom prst="rect">
                      <a:avLst/>
                    </a:prstGeom>
                  </pic:spPr>
                </pic:pic>
              </a:graphicData>
            </a:graphic>
          </wp:inline>
        </w:drawing>
      </w:r>
    </w:p>
    <w:p>
      <w:pPr>
        <w:widowControl w:val="0"/>
        <w:numPr>
          <w:numId w:val="0"/>
        </w:numPr>
        <w:jc w:val="both"/>
        <w:rPr>
          <w:rFonts w:hint="default" w:ascii="Arial" w:hAnsi="Arial" w:cs="Arial"/>
        </w:rPr>
      </w:pPr>
    </w:p>
    <w:p>
      <w:pPr>
        <w:widowControl w:val="0"/>
        <w:numPr>
          <w:numId w:val="0"/>
        </w:numPr>
        <w:jc w:val="both"/>
        <w:rPr>
          <w:rFonts w:hint="default" w:ascii="Arial" w:hAnsi="Arial" w:cs="Arial"/>
        </w:rPr>
      </w:pPr>
      <w:r>
        <w:rPr>
          <w:rFonts w:hint="default" w:ascii="Arial" w:hAnsi="Arial" w:cs="Arial"/>
        </w:rPr>
        <w:drawing>
          <wp:inline distT="0" distB="0" distL="114300" distR="114300">
            <wp:extent cx="5269230" cy="1680210"/>
            <wp:effectExtent l="0" t="0" r="7620" b="15240"/>
            <wp:docPr id="38" name="Picture 38" descr="Screenshot from 2018-05-22 21-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from 2018-05-22 21-11-29"/>
                    <pic:cNvPicPr>
                      <a:picLocks noChangeAspect="1"/>
                    </pic:cNvPicPr>
                  </pic:nvPicPr>
                  <pic:blipFill>
                    <a:blip r:embed="rId34"/>
                    <a:stretch>
                      <a:fillRect/>
                    </a:stretch>
                  </pic:blipFill>
                  <pic:spPr>
                    <a:xfrm>
                      <a:off x="0" y="0"/>
                      <a:ext cx="5269230" cy="1680210"/>
                    </a:xfrm>
                    <a:prstGeom prst="rect">
                      <a:avLst/>
                    </a:prstGeom>
                  </pic:spPr>
                </pic:pic>
              </a:graphicData>
            </a:graphic>
          </wp:inline>
        </w:drawing>
      </w:r>
    </w:p>
    <w:p>
      <w:pPr>
        <w:widowControl w:val="0"/>
        <w:numPr>
          <w:numId w:val="0"/>
        </w:numPr>
        <w:jc w:val="both"/>
        <w:outlineLvl w:val="2"/>
        <w:rPr>
          <w:rFonts w:hint="default" w:ascii="Arial" w:hAnsi="Arial" w:cs="Arial"/>
        </w:rPr>
      </w:pPr>
      <w:bookmarkStart w:id="15" w:name="_Toc591246629"/>
      <w:r>
        <w:rPr>
          <w:rFonts w:hint="default" w:ascii="Arial" w:hAnsi="Arial" w:cs="Arial"/>
        </w:rPr>
        <w:t>对while_stmt -&gt; while M ( logical_stmt ) M block的翻译</w:t>
      </w:r>
      <w:bookmarkEnd w:id="15"/>
    </w:p>
    <w:p>
      <w:pPr>
        <w:widowControl w:val="0"/>
        <w:numPr>
          <w:numId w:val="0"/>
        </w:numPr>
        <w:jc w:val="both"/>
        <w:rPr>
          <w:rFonts w:hint="default" w:ascii="Arial" w:hAnsi="Arial" w:cs="Arial"/>
        </w:rPr>
      </w:pPr>
      <w:r>
        <w:rPr>
          <w:rFonts w:hint="default" w:ascii="Arial" w:hAnsi="Arial" w:cs="Arial"/>
        </w:rPr>
        <w:t>翻译方案和上面相同</w:t>
      </w:r>
    </w:p>
    <w:p>
      <w:pPr>
        <w:widowControl w:val="0"/>
        <w:numPr>
          <w:numId w:val="0"/>
        </w:numPr>
        <w:jc w:val="both"/>
        <w:rPr>
          <w:rFonts w:hint="default" w:ascii="Arial" w:hAnsi="Arial" w:cs="Arial"/>
        </w:rPr>
      </w:pPr>
      <w:r>
        <w:rPr>
          <w:rFonts w:hint="default" w:ascii="Arial" w:hAnsi="Arial" w:cs="Arial"/>
        </w:rPr>
        <w:drawing>
          <wp:inline distT="0" distB="0" distL="114300" distR="114300">
            <wp:extent cx="5270500" cy="1984375"/>
            <wp:effectExtent l="0" t="0" r="6350" b="15875"/>
            <wp:docPr id="40" name="Picture 40" descr="Screenshot from 2018-05-22 21-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from 2018-05-22 21-13-00"/>
                    <pic:cNvPicPr>
                      <a:picLocks noChangeAspect="1"/>
                    </pic:cNvPicPr>
                  </pic:nvPicPr>
                  <pic:blipFill>
                    <a:blip r:embed="rId35"/>
                    <a:stretch>
                      <a:fillRect/>
                    </a:stretch>
                  </pic:blipFill>
                  <pic:spPr>
                    <a:xfrm>
                      <a:off x="0" y="0"/>
                      <a:ext cx="5270500" cy="1984375"/>
                    </a:xfrm>
                    <a:prstGeom prst="rect">
                      <a:avLst/>
                    </a:prstGeom>
                  </pic:spPr>
                </pic:pic>
              </a:graphicData>
            </a:graphic>
          </wp:inline>
        </w:drawing>
      </w:r>
    </w:p>
    <w:p>
      <w:pPr>
        <w:widowControl w:val="0"/>
        <w:numPr>
          <w:numId w:val="0"/>
        </w:numPr>
        <w:jc w:val="both"/>
        <w:rPr>
          <w:rFonts w:hint="default" w:ascii="Arial" w:hAnsi="Arial" w:cs="Arial"/>
        </w:rPr>
      </w:pPr>
    </w:p>
    <w:p>
      <w:pPr>
        <w:widowControl w:val="0"/>
        <w:numPr>
          <w:numId w:val="0"/>
        </w:numPr>
        <w:jc w:val="both"/>
        <w:outlineLvl w:val="1"/>
        <w:rPr>
          <w:rFonts w:hint="default" w:ascii="Arial" w:hAnsi="Arial" w:cs="Arial"/>
        </w:rPr>
      </w:pPr>
      <w:bookmarkStart w:id="16" w:name="_Toc573886938"/>
      <w:r>
        <w:rPr>
          <w:rFonts w:hint="default" w:ascii="Arial" w:hAnsi="Arial" w:cs="Arial"/>
        </w:rPr>
        <w:t>测试程序</w:t>
      </w:r>
      <w:bookmarkEnd w:id="16"/>
    </w:p>
    <w:p>
      <w:pPr>
        <w:widowControl w:val="0"/>
        <w:numPr>
          <w:numId w:val="0"/>
        </w:numPr>
        <w:jc w:val="both"/>
        <w:rPr>
          <w:rFonts w:hint="default" w:ascii="Arial" w:hAnsi="Arial" w:cs="Arial"/>
        </w:rPr>
      </w:pPr>
      <w:r>
        <w:rPr>
          <w:rFonts w:hint="default" w:ascii="Arial" w:hAnsi="Arial" w:cs="Arial"/>
        </w:rPr>
        <w:t>测试程序中包含了变量的定义，赋值，算数表达式，if，while</w:t>
      </w:r>
    </w:p>
    <w:p>
      <w:pPr>
        <w:widowControl w:val="0"/>
        <w:numPr>
          <w:numId w:val="0"/>
        </w:numPr>
        <w:jc w:val="both"/>
        <w:rPr>
          <w:rFonts w:hint="default" w:ascii="Arial" w:hAnsi="Arial" w:cs="Arial"/>
        </w:rPr>
      </w:pPr>
      <w:r>
        <w:rPr>
          <w:rFonts w:hint="default" w:ascii="Arial" w:hAnsi="Arial" w:cs="Arial"/>
        </w:rPr>
        <w:t>同时还实现了部分语义错误如类型操作不匹配，不能是用未定义的变量等</w:t>
      </w:r>
    </w:p>
    <w:p>
      <w:pPr>
        <w:widowControl w:val="0"/>
        <w:numPr>
          <w:numId w:val="0"/>
        </w:numPr>
        <w:jc w:val="both"/>
        <w:rPr>
          <w:rFonts w:hint="default" w:ascii="Arial" w:hAnsi="Arial" w:cs="Arial"/>
        </w:rPr>
      </w:pPr>
      <w:r>
        <w:rPr>
          <w:rFonts w:hint="default" w:ascii="Arial" w:hAnsi="Arial" w:cs="Arial"/>
        </w:rPr>
        <w:drawing>
          <wp:inline distT="0" distB="0" distL="114300" distR="114300">
            <wp:extent cx="5266690" cy="4140200"/>
            <wp:effectExtent l="0" t="0" r="10160" b="12700"/>
            <wp:docPr id="41" name="Picture 41" descr="Screenshot from 2018-05-22 21-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from 2018-05-22 21-15-59"/>
                    <pic:cNvPicPr>
                      <a:picLocks noChangeAspect="1"/>
                    </pic:cNvPicPr>
                  </pic:nvPicPr>
                  <pic:blipFill>
                    <a:blip r:embed="rId36"/>
                    <a:stretch>
                      <a:fillRect/>
                    </a:stretch>
                  </pic:blipFill>
                  <pic:spPr>
                    <a:xfrm>
                      <a:off x="0" y="0"/>
                      <a:ext cx="5266690" cy="4140200"/>
                    </a:xfrm>
                    <a:prstGeom prst="rect">
                      <a:avLst/>
                    </a:prstGeom>
                  </pic:spPr>
                </pic:pic>
              </a:graphicData>
            </a:graphic>
          </wp:inline>
        </w:drawing>
      </w:r>
    </w:p>
    <w:p>
      <w:pPr>
        <w:widowControl w:val="0"/>
        <w:numPr>
          <w:numId w:val="0"/>
        </w:numPr>
        <w:jc w:val="both"/>
        <w:rPr>
          <w:rFonts w:hint="default" w:ascii="Arial" w:hAnsi="Arial" w:cs="Arial"/>
        </w:rPr>
      </w:pPr>
      <w:r>
        <w:rPr>
          <w:rFonts w:hint="default" w:ascii="Arial" w:hAnsi="Arial" w:cs="Arial"/>
        </w:rPr>
        <w:t>输出结果</w:t>
      </w:r>
    </w:p>
    <w:p>
      <w:pPr>
        <w:widowControl w:val="0"/>
        <w:numPr>
          <w:numId w:val="0"/>
        </w:numPr>
        <w:jc w:val="both"/>
        <w:rPr>
          <w:rFonts w:hint="default" w:ascii="Arial" w:hAnsi="Arial" w:cs="Arial"/>
        </w:rPr>
      </w:pPr>
      <w:r>
        <w:rPr>
          <w:rFonts w:hint="default" w:ascii="Arial" w:hAnsi="Arial" w:cs="Arial"/>
        </w:rPr>
        <w:t>变量定义赋值</w:t>
      </w:r>
    </w:p>
    <w:p>
      <w:pPr>
        <w:widowControl w:val="0"/>
        <w:numPr>
          <w:numId w:val="0"/>
        </w:numPr>
        <w:jc w:val="both"/>
        <w:rPr>
          <w:rFonts w:hint="default" w:ascii="Arial" w:hAnsi="Arial" w:cs="Arial"/>
        </w:rPr>
      </w:pPr>
      <w:r>
        <w:rPr>
          <w:rFonts w:hint="default" w:ascii="Arial" w:hAnsi="Arial" w:cs="Arial"/>
        </w:rPr>
        <w:drawing>
          <wp:inline distT="0" distB="0" distL="114300" distR="114300">
            <wp:extent cx="5268595" cy="1870710"/>
            <wp:effectExtent l="0" t="0" r="8255" b="15240"/>
            <wp:docPr id="42" name="Picture 42" descr="Screenshot from 2018-05-22 21-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from 2018-05-22 21-16-35"/>
                    <pic:cNvPicPr>
                      <a:picLocks noChangeAspect="1"/>
                    </pic:cNvPicPr>
                  </pic:nvPicPr>
                  <pic:blipFill>
                    <a:blip r:embed="rId37"/>
                    <a:stretch>
                      <a:fillRect/>
                    </a:stretch>
                  </pic:blipFill>
                  <pic:spPr>
                    <a:xfrm>
                      <a:off x="0" y="0"/>
                      <a:ext cx="5268595" cy="1870710"/>
                    </a:xfrm>
                    <a:prstGeom prst="rect">
                      <a:avLst/>
                    </a:prstGeom>
                  </pic:spPr>
                </pic:pic>
              </a:graphicData>
            </a:graphic>
          </wp:inline>
        </w:drawing>
      </w:r>
    </w:p>
    <w:p>
      <w:pPr>
        <w:widowControl w:val="0"/>
        <w:numPr>
          <w:numId w:val="0"/>
        </w:numPr>
        <w:jc w:val="both"/>
        <w:rPr>
          <w:rFonts w:hint="default" w:ascii="Arial" w:hAnsi="Arial" w:cs="Arial"/>
        </w:rPr>
      </w:pPr>
      <w:r>
        <w:rPr>
          <w:rFonts w:hint="default" w:ascii="Arial" w:hAnsi="Arial" w:cs="Arial"/>
        </w:rPr>
        <w:t>if</w:t>
      </w:r>
    </w:p>
    <w:p>
      <w:pPr>
        <w:widowControl w:val="0"/>
        <w:numPr>
          <w:numId w:val="0"/>
        </w:numPr>
        <w:jc w:val="both"/>
        <w:rPr>
          <w:rFonts w:hint="default" w:ascii="Arial" w:hAnsi="Arial" w:cs="Arial"/>
        </w:rPr>
      </w:pPr>
      <w:r>
        <w:rPr>
          <w:rFonts w:hint="default" w:ascii="Arial" w:hAnsi="Arial" w:cs="Arial"/>
        </w:rPr>
        <w:drawing>
          <wp:inline distT="0" distB="0" distL="114300" distR="114300">
            <wp:extent cx="5271770" cy="1136650"/>
            <wp:effectExtent l="0" t="0" r="5080" b="6350"/>
            <wp:docPr id="43" name="Picture 43" descr="Screenshot from 2018-05-22 21-1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from 2018-05-22 21-17-19"/>
                    <pic:cNvPicPr>
                      <a:picLocks noChangeAspect="1"/>
                    </pic:cNvPicPr>
                  </pic:nvPicPr>
                  <pic:blipFill>
                    <a:blip r:embed="rId38"/>
                    <a:stretch>
                      <a:fillRect/>
                    </a:stretch>
                  </pic:blipFill>
                  <pic:spPr>
                    <a:xfrm>
                      <a:off x="0" y="0"/>
                      <a:ext cx="5271770" cy="1136650"/>
                    </a:xfrm>
                    <a:prstGeom prst="rect">
                      <a:avLst/>
                    </a:prstGeom>
                  </pic:spPr>
                </pic:pic>
              </a:graphicData>
            </a:graphic>
          </wp:inline>
        </w:drawing>
      </w:r>
    </w:p>
    <w:p>
      <w:pPr>
        <w:widowControl w:val="0"/>
        <w:numPr>
          <w:numId w:val="0"/>
        </w:numPr>
        <w:jc w:val="both"/>
        <w:rPr>
          <w:rFonts w:hint="default" w:ascii="Arial" w:hAnsi="Arial" w:cs="Arial"/>
        </w:rPr>
      </w:pPr>
      <w:r>
        <w:rPr>
          <w:rFonts w:hint="default" w:ascii="Arial" w:hAnsi="Arial" w:cs="Arial"/>
        </w:rPr>
        <w:t>while</w:t>
      </w:r>
    </w:p>
    <w:p>
      <w:pPr>
        <w:widowControl w:val="0"/>
        <w:numPr>
          <w:numId w:val="0"/>
        </w:numPr>
        <w:jc w:val="both"/>
        <w:rPr>
          <w:rFonts w:hint="default" w:ascii="Arial" w:hAnsi="Arial" w:cs="Arial"/>
        </w:rPr>
      </w:pPr>
      <w:r>
        <w:rPr>
          <w:rFonts w:hint="default" w:ascii="Arial" w:hAnsi="Arial" w:cs="Arial"/>
        </w:rPr>
        <w:drawing>
          <wp:inline distT="0" distB="0" distL="114300" distR="114300">
            <wp:extent cx="5273040" cy="2305050"/>
            <wp:effectExtent l="0" t="0" r="3810" b="0"/>
            <wp:docPr id="44" name="Picture 44" descr="Screenshot from 2018-05-22 21-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from 2018-05-22 21-18-04"/>
                    <pic:cNvPicPr>
                      <a:picLocks noChangeAspect="1"/>
                    </pic:cNvPicPr>
                  </pic:nvPicPr>
                  <pic:blipFill>
                    <a:blip r:embed="rId39"/>
                    <a:stretch>
                      <a:fillRect/>
                    </a:stretch>
                  </pic:blipFill>
                  <pic:spPr>
                    <a:xfrm>
                      <a:off x="0" y="0"/>
                      <a:ext cx="5273040" cy="2305050"/>
                    </a:xfrm>
                    <a:prstGeom prst="rect">
                      <a:avLst/>
                    </a:prstGeom>
                  </pic:spPr>
                </pic:pic>
              </a:graphicData>
            </a:graphic>
          </wp:inline>
        </w:drawing>
      </w:r>
    </w:p>
    <w:p>
      <w:pPr>
        <w:widowControl w:val="0"/>
        <w:numPr>
          <w:numId w:val="0"/>
        </w:numPr>
        <w:jc w:val="both"/>
        <w:rPr>
          <w:rFonts w:hint="default" w:ascii="Arial" w:hAnsi="Arial" w:cs="Arial"/>
        </w:rPr>
      </w:pPr>
      <w:r>
        <w:rPr>
          <w:rFonts w:hint="default" w:ascii="Arial" w:hAnsi="Arial" w:cs="Arial"/>
        </w:rPr>
        <w:t>嵌套if</w:t>
      </w:r>
    </w:p>
    <w:p>
      <w:pPr>
        <w:widowControl w:val="0"/>
        <w:numPr>
          <w:numId w:val="0"/>
        </w:numPr>
        <w:jc w:val="both"/>
        <w:rPr>
          <w:rFonts w:hint="default" w:ascii="Arial" w:hAnsi="Arial" w:cs="Arial"/>
        </w:rPr>
      </w:pPr>
      <w:r>
        <w:rPr>
          <w:rFonts w:hint="default" w:ascii="Arial" w:hAnsi="Arial" w:cs="Arial"/>
        </w:rPr>
        <w:drawing>
          <wp:inline distT="0" distB="0" distL="114300" distR="114300">
            <wp:extent cx="5271770" cy="2047240"/>
            <wp:effectExtent l="0" t="0" r="5080" b="10160"/>
            <wp:docPr id="45" name="Picture 45" descr="Screenshot from 2018-05-22 21-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from 2018-05-22 21-19-29"/>
                    <pic:cNvPicPr>
                      <a:picLocks noChangeAspect="1"/>
                    </pic:cNvPicPr>
                  </pic:nvPicPr>
                  <pic:blipFill>
                    <a:blip r:embed="rId40"/>
                    <a:stretch>
                      <a:fillRect/>
                    </a:stretch>
                  </pic:blipFill>
                  <pic:spPr>
                    <a:xfrm>
                      <a:off x="0" y="0"/>
                      <a:ext cx="5271770" cy="2047240"/>
                    </a:xfrm>
                    <a:prstGeom prst="rect">
                      <a:avLst/>
                    </a:prstGeom>
                  </pic:spPr>
                </pic:pic>
              </a:graphicData>
            </a:graphic>
          </wp:inline>
        </w:drawing>
      </w:r>
    </w:p>
    <w:p>
      <w:pPr>
        <w:widowControl w:val="0"/>
        <w:numPr>
          <w:numId w:val="0"/>
        </w:numPr>
        <w:jc w:val="both"/>
        <w:rPr>
          <w:rFonts w:hint="default" w:ascii="Arial" w:hAnsi="Arial" w:cs="Arial"/>
        </w:rPr>
      </w:pPr>
      <w:r>
        <w:rPr>
          <w:rFonts w:hint="default" w:ascii="Arial" w:hAnsi="Arial" w:cs="Arial"/>
        </w:rPr>
        <w:t>嵌套while</w:t>
      </w:r>
    </w:p>
    <w:p>
      <w:pPr>
        <w:widowControl w:val="0"/>
        <w:numPr>
          <w:numId w:val="0"/>
        </w:numPr>
        <w:jc w:val="both"/>
        <w:rPr>
          <w:rFonts w:hint="default" w:ascii="Arial" w:hAnsi="Arial" w:cs="Arial"/>
        </w:rPr>
      </w:pPr>
      <w:r>
        <w:rPr>
          <w:rFonts w:hint="default" w:ascii="Arial" w:hAnsi="Arial" w:cs="Arial"/>
        </w:rPr>
        <w:drawing>
          <wp:inline distT="0" distB="0" distL="114300" distR="114300">
            <wp:extent cx="5269230" cy="1806575"/>
            <wp:effectExtent l="0" t="0" r="7620" b="3175"/>
            <wp:docPr id="46" name="Picture 46" descr="Screenshot from 2018-05-22 21-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shot from 2018-05-22 21-19-46"/>
                    <pic:cNvPicPr>
                      <a:picLocks noChangeAspect="1"/>
                    </pic:cNvPicPr>
                  </pic:nvPicPr>
                  <pic:blipFill>
                    <a:blip r:embed="rId41"/>
                    <a:stretch>
                      <a:fillRect/>
                    </a:stretch>
                  </pic:blipFill>
                  <pic:spPr>
                    <a:xfrm>
                      <a:off x="0" y="0"/>
                      <a:ext cx="5269230" cy="1806575"/>
                    </a:xfrm>
                    <a:prstGeom prst="rect">
                      <a:avLst/>
                    </a:prstGeom>
                  </pic:spPr>
                </pic:pic>
              </a:graphicData>
            </a:graphic>
          </wp:inline>
        </w:drawing>
      </w:r>
    </w:p>
    <w:p>
      <w:pPr>
        <w:widowControl w:val="0"/>
        <w:numPr>
          <w:numId w:val="0"/>
        </w:numPr>
        <w:jc w:val="both"/>
        <w:rPr>
          <w:rFonts w:hint="default" w:ascii="Arial" w:hAnsi="Arial" w:cs="Arial"/>
        </w:rPr>
      </w:pPr>
    </w:p>
    <w:p>
      <w:pPr>
        <w:widowControl w:val="0"/>
        <w:numPr>
          <w:numId w:val="0"/>
        </w:numPr>
        <w:jc w:val="both"/>
        <w:outlineLvl w:val="1"/>
        <w:rPr>
          <w:rFonts w:hint="default" w:ascii="Arial" w:hAnsi="Arial" w:cs="Arial"/>
        </w:rPr>
      </w:pPr>
      <w:bookmarkStart w:id="17" w:name="_Toc1513275089"/>
      <w:r>
        <w:rPr>
          <w:rFonts w:hint="default" w:ascii="Arial" w:hAnsi="Arial" w:cs="Arial"/>
        </w:rPr>
        <w:t>实验总结</w:t>
      </w:r>
      <w:bookmarkEnd w:id="17"/>
    </w:p>
    <w:p>
      <w:pPr>
        <w:widowControl w:val="0"/>
        <w:numPr>
          <w:numId w:val="0"/>
        </w:numPr>
        <w:jc w:val="both"/>
        <w:rPr>
          <w:rFonts w:hint="default" w:ascii="Arial" w:hAnsi="Arial" w:cs="Arial"/>
        </w:rPr>
      </w:pPr>
      <w:r>
        <w:rPr>
          <w:rFonts w:hint="default" w:ascii="Arial" w:hAnsi="Arial" w:cs="Arial"/>
        </w:rPr>
        <w:t>通过本次实验，实现了词法分析，语法分析，语法制导翻译以及中间代码生成，初步完成了一个简单的解释器，理解了编译器的工作原理</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AR PL UKai CN"/>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AR PL UKai CN"/>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AR PL UKai CN">
    <w:panose1 w:val="02000503000000000000"/>
    <w:charset w:val="86"/>
    <w:family w:val="auto"/>
    <w:pitch w:val="default"/>
    <w:sig w:usb0="A00002FF" w:usb1="3ACFFDFF" w:usb2="00000036" w:usb3="00000000" w:csb0="2016009F" w:csb1="DFD70000"/>
  </w:font>
  <w:font w:name="FreeSerif">
    <w:panose1 w:val="02020603050405020304"/>
    <w:charset w:val="00"/>
    <w:family w:val="auto"/>
    <w:pitch w:val="default"/>
    <w:sig w:usb0="E59FAFFF" w:usb1="C200FDFF" w:usb2="43501B29" w:usb3="04000043" w:csb0="6001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26988378">
    <w:nsid w:val="5B03FE5A"/>
    <w:multiLevelType w:val="singleLevel"/>
    <w:tmpl w:val="5B03FE5A"/>
    <w:lvl w:ilvl="0" w:tentative="1">
      <w:start w:val="1"/>
      <w:numFmt w:val="bullet"/>
      <w:lvlText w:val=""/>
      <w:lvlJc w:val="left"/>
      <w:pPr>
        <w:tabs>
          <w:tab w:val="left" w:pos="420"/>
        </w:tabs>
        <w:ind w:left="420" w:leftChars="0" w:hanging="420" w:firstLineChars="0"/>
      </w:pPr>
      <w:rPr>
        <w:rFonts w:hint="default" w:ascii="Wingdings" w:hAnsi="Wingdings"/>
      </w:rPr>
    </w:lvl>
  </w:abstractNum>
  <w:num w:numId="1">
    <w:abstractNumId w:val="152698837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6F75AC1"/>
    <w:rsid w:val="5D3B9407"/>
    <w:rsid w:val="6FFF8920"/>
    <w:rsid w:val="7CAAF262"/>
    <w:rsid w:val="7CBA790B"/>
    <w:rsid w:val="E7FCE99A"/>
    <w:rsid w:val="EDEF29A3"/>
    <w:rsid w:val="EFC5FBB0"/>
    <w:rsid w:val="F6F75AC1"/>
    <w:rsid w:val="FEDFC12C"/>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11">
    <w:name w:val="Default Paragraph Font"/>
    <w:semiHidden/>
    <w:qFormat/>
    <w:uiPriority w:val="0"/>
  </w:style>
  <w:style w:type="table" w:default="1" w:styleId="12">
    <w:name w:val="Normal Table"/>
    <w:semiHidden/>
    <w:uiPriority w:val="0"/>
    <w:tblPr>
      <w:tblLayout w:type="fixed"/>
      <w:tblCellMar>
        <w:top w:w="0" w:type="dxa"/>
        <w:left w:w="108" w:type="dxa"/>
        <w:bottom w:w="0" w:type="dxa"/>
        <w:right w:w="108" w:type="dxa"/>
      </w:tblCellMar>
    </w:tblPr>
  </w:style>
  <w:style w:type="paragraph" w:styleId="2">
    <w:name w:val="toc 1"/>
    <w:basedOn w:val="1"/>
    <w:next w:val="1"/>
    <w:uiPriority w:val="0"/>
  </w:style>
  <w:style w:type="paragraph" w:styleId="3">
    <w:name w:val="toc 2"/>
    <w:basedOn w:val="1"/>
    <w:next w:val="1"/>
    <w:uiPriority w:val="0"/>
    <w:pPr>
      <w:ind w:left="420" w:leftChars="200"/>
    </w:pPr>
  </w:style>
  <w:style w:type="paragraph" w:styleId="4">
    <w:name w:val="toc 3"/>
    <w:basedOn w:val="1"/>
    <w:next w:val="1"/>
    <w:uiPriority w:val="0"/>
    <w:pPr>
      <w:ind w:left="840" w:leftChars="400"/>
    </w:pPr>
  </w:style>
  <w:style w:type="paragraph" w:styleId="5">
    <w:name w:val="toc 4"/>
    <w:basedOn w:val="1"/>
    <w:next w:val="1"/>
    <w:uiPriority w:val="0"/>
    <w:pPr>
      <w:ind w:left="1260" w:leftChars="600"/>
    </w:pPr>
  </w:style>
  <w:style w:type="paragraph" w:styleId="6">
    <w:name w:val="toc 5"/>
    <w:basedOn w:val="1"/>
    <w:next w:val="1"/>
    <w:uiPriority w:val="0"/>
    <w:pPr>
      <w:ind w:left="1680" w:leftChars="800"/>
    </w:pPr>
  </w:style>
  <w:style w:type="paragraph" w:styleId="7">
    <w:name w:val="toc 6"/>
    <w:basedOn w:val="1"/>
    <w:next w:val="1"/>
    <w:uiPriority w:val="0"/>
    <w:pPr>
      <w:ind w:left="2100" w:leftChars="1000"/>
    </w:pPr>
  </w:style>
  <w:style w:type="paragraph" w:styleId="8">
    <w:name w:val="toc 7"/>
    <w:basedOn w:val="1"/>
    <w:next w:val="1"/>
    <w:uiPriority w:val="0"/>
    <w:pPr>
      <w:ind w:left="2520" w:leftChars="1200"/>
    </w:pPr>
  </w:style>
  <w:style w:type="paragraph" w:styleId="9">
    <w:name w:val="toc 8"/>
    <w:basedOn w:val="1"/>
    <w:next w:val="1"/>
    <w:uiPriority w:val="0"/>
    <w:pPr>
      <w:ind w:left="2940" w:leftChars="1400"/>
    </w:pPr>
  </w:style>
  <w:style w:type="paragraph" w:styleId="10">
    <w:name w:val="toc 9"/>
    <w:basedOn w:val="1"/>
    <w:next w:val="1"/>
    <w:uiPriority w:val="0"/>
    <w:pPr>
      <w:ind w:left="3360" w:leftChars="16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555555"/>
      </a:dk1>
      <a:lt1>
        <a:sysClr val="window" lastClr="F9F9F9"/>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3188</Words>
  <Characters>4492</Characters>
  <Lines>0</Lines>
  <Paragraphs>0</Paragraphs>
  <ScaleCrop>false</ScaleCrop>
  <LinksUpToDate>false</LinksUpToDate>
  <CharactersWithSpaces>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2018-05-22T19:22:00Z</dcterms:created>
  <dc:creator>roc</dc:creator>
  <cp:lastModifiedBy>roc</cp:lastModifiedBy>
  <dcterms:modified xsi:type="dcterms:W3CDTF">2018-05-22T21:28:36Z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   9-10.1.0.5672</vt:lpwstr>
  </property>
</Properties>
</file>