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570FE" w14:textId="59863348" w:rsidR="0007263C" w:rsidRDefault="0007263C" w:rsidP="00F66EB3">
      <w:pPr>
        <w:rPr>
          <w:rFonts w:ascii="Calibri" w:hAnsi="Calibri" w:cs="Arial"/>
          <w:sz w:val="18"/>
          <w:szCs w:val="18"/>
          <w:lang w:eastAsia="es-CL"/>
        </w:rPr>
      </w:pPr>
    </w:p>
    <w:tbl>
      <w:tblPr>
        <w:tblStyle w:val="Tablaconcuadrcula"/>
        <w:tblW w:w="9923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6"/>
        <w:gridCol w:w="7087"/>
      </w:tblGrid>
      <w:tr w:rsidR="00F66EB3" w:rsidRPr="000C3697" w14:paraId="02B4F2F9" w14:textId="77777777" w:rsidTr="006F74E0">
        <w:trPr>
          <w:trHeight w:val="388"/>
        </w:trPr>
        <w:tc>
          <w:tcPr>
            <w:tcW w:w="9923" w:type="dxa"/>
            <w:gridSpan w:val="2"/>
            <w:shd w:val="clear" w:color="auto" w:fill="D9D9D9" w:themeFill="background1" w:themeFillShade="D9"/>
            <w:vAlign w:val="center"/>
          </w:tcPr>
          <w:p w14:paraId="1241D5D4" w14:textId="77777777" w:rsidR="00F66EB3" w:rsidRPr="000C3697" w:rsidRDefault="00F66EB3" w:rsidP="006F74E0">
            <w:pPr>
              <w:rPr>
                <w:b/>
                <w:bCs/>
              </w:rPr>
            </w:pPr>
            <w:r w:rsidRPr="3B08BEFE">
              <w:rPr>
                <w:rFonts w:ascii="Calibri" w:hAnsi="Calibri"/>
                <w:b/>
                <w:bCs/>
                <w:sz w:val="18"/>
                <w:szCs w:val="18"/>
              </w:rPr>
              <w:t>Propuesta n°2 Proyecto Escuela</w:t>
            </w:r>
          </w:p>
        </w:tc>
      </w:tr>
      <w:tr w:rsidR="00F66EB3" w:rsidRPr="009632E6" w14:paraId="39D48701" w14:textId="77777777" w:rsidTr="006F74E0">
        <w:trPr>
          <w:trHeight w:val="652"/>
        </w:trPr>
        <w:tc>
          <w:tcPr>
            <w:tcW w:w="2836" w:type="dxa"/>
            <w:vAlign w:val="center"/>
          </w:tcPr>
          <w:p w14:paraId="72D9DC79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Nombre (*)</w:t>
            </w:r>
          </w:p>
        </w:tc>
        <w:tc>
          <w:tcPr>
            <w:tcW w:w="7087" w:type="dxa"/>
            <w:vAlign w:val="center"/>
          </w:tcPr>
          <w:p w14:paraId="2AEBF9A2" w14:textId="77777777" w:rsidR="00F66EB3" w:rsidRPr="009632E6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sz w:val="18"/>
                <w:szCs w:val="18"/>
                <w:lang w:eastAsia="es-CL"/>
              </w:rPr>
            </w:pPr>
            <w:r w:rsidRPr="009632E6">
              <w:rPr>
                <w:rFonts w:ascii="Calibri" w:hAnsi="Calibri" w:cs="Arial"/>
                <w:b/>
                <w:bCs/>
                <w:sz w:val="18"/>
                <w:szCs w:val="18"/>
                <w:lang w:eastAsia="es-CL"/>
              </w:rPr>
              <w:t>Sistema de Control y Seguimiento de mantención de vehículos de emergencia de la compañía de bomberos de Talcahuano</w:t>
            </w:r>
          </w:p>
        </w:tc>
      </w:tr>
      <w:tr w:rsidR="00F66EB3" w:rsidRPr="00D55A58" w14:paraId="461B4C35" w14:textId="77777777" w:rsidTr="006F74E0">
        <w:trPr>
          <w:trHeight w:val="652"/>
        </w:trPr>
        <w:tc>
          <w:tcPr>
            <w:tcW w:w="2836" w:type="dxa"/>
            <w:vAlign w:val="center"/>
          </w:tcPr>
          <w:p w14:paraId="294C1252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Área (s) de desempeño(s) (*)</w:t>
            </w:r>
          </w:p>
        </w:tc>
        <w:tc>
          <w:tcPr>
            <w:tcW w:w="7087" w:type="dxa"/>
            <w:vAlign w:val="center"/>
          </w:tcPr>
          <w:p w14:paraId="6667AF46" w14:textId="77777777" w:rsidR="00F66EB3" w:rsidRPr="00D55A58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0D55A58">
              <w:rPr>
                <w:rFonts w:ascii="Calibri" w:hAnsi="Calibri" w:cs="Arial"/>
                <w:sz w:val="18"/>
                <w:szCs w:val="18"/>
                <w:lang w:eastAsia="es-CL"/>
              </w:rPr>
              <w:t>Gestión de Proyectos Informáticos</w:t>
            </w:r>
          </w:p>
          <w:p w14:paraId="32BC0851" w14:textId="77777777" w:rsidR="00F66EB3" w:rsidRPr="00D55A58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0D55A58">
              <w:rPr>
                <w:rFonts w:ascii="Calibri" w:hAnsi="Calibri" w:cs="Arial"/>
                <w:sz w:val="18"/>
                <w:szCs w:val="18"/>
                <w:lang w:eastAsia="es-CL"/>
              </w:rPr>
              <w:t>Análisis y Evaluación de soluciones informáticas</w:t>
            </w:r>
          </w:p>
          <w:p w14:paraId="7297D6E0" w14:textId="77777777" w:rsidR="00F66EB3" w:rsidRPr="00D55A58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D55A58">
              <w:rPr>
                <w:rFonts w:ascii="Calibri" w:hAnsi="Calibri" w:cs="Arial"/>
                <w:sz w:val="18"/>
                <w:szCs w:val="18"/>
                <w:lang w:eastAsia="es-CL"/>
              </w:rPr>
              <w:t>Desarrollo de Software</w:t>
            </w:r>
          </w:p>
        </w:tc>
      </w:tr>
      <w:tr w:rsidR="00F66EB3" w14:paraId="43B66E2D" w14:textId="77777777" w:rsidTr="006F74E0">
        <w:trPr>
          <w:trHeight w:val="480"/>
        </w:trPr>
        <w:tc>
          <w:tcPr>
            <w:tcW w:w="2836" w:type="dxa"/>
            <w:vAlign w:val="center"/>
          </w:tcPr>
          <w:p w14:paraId="20475842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Competencias (*)</w:t>
            </w:r>
          </w:p>
        </w:tc>
        <w:tc>
          <w:tcPr>
            <w:tcW w:w="7087" w:type="dxa"/>
            <w:vAlign w:val="center"/>
          </w:tcPr>
          <w:p w14:paraId="6C11AEFF" w14:textId="77777777" w:rsidR="00F66EB3" w:rsidRPr="001B4207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D73505D" w14:textId="77777777" w:rsidR="00F66EB3" w:rsidRPr="001B4207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Construir modelos de datos para soportar los requerimientos de la organización de acuerdo a un diseño definido y escalable en el tiempo.</w:t>
            </w:r>
          </w:p>
          <w:p w14:paraId="4BDEF6FF" w14:textId="77777777" w:rsidR="00F66EB3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Realizar pruebas de certificación tanto de los productos como de los procesos utilizando buenas prácticas definidas por la industria.</w:t>
            </w:r>
          </w:p>
        </w:tc>
      </w:tr>
      <w:tr w:rsidR="00F66EB3" w:rsidRPr="009632E6" w14:paraId="75B4C852" w14:textId="77777777" w:rsidTr="006F74E0">
        <w:trPr>
          <w:trHeight w:val="686"/>
        </w:trPr>
        <w:tc>
          <w:tcPr>
            <w:tcW w:w="2836" w:type="dxa"/>
            <w:vAlign w:val="center"/>
          </w:tcPr>
          <w:p w14:paraId="48AD9082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Problema o situación abordada (*)</w:t>
            </w:r>
          </w:p>
        </w:tc>
        <w:tc>
          <w:tcPr>
            <w:tcW w:w="7087" w:type="dxa"/>
            <w:vAlign w:val="center"/>
          </w:tcPr>
          <w:p w14:paraId="458DB51A" w14:textId="77777777" w:rsidR="00F66EB3" w:rsidRPr="00D55A58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0D55A58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La situación abordada corresponde a la aplicación de una solución tecnológica, la cual consiste en implementar una aplicación móvil y web que contenga datos de los vehículos de emergencia que utiliza el cuerpo de bomberos de Talcahuano y sus compañías. </w:t>
            </w:r>
          </w:p>
          <w:p w14:paraId="6869732B" w14:textId="77777777" w:rsidR="00F66EB3" w:rsidRPr="00354D63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Con esta solución se permitirá a los equipos de emergencia del cuerpo de bomberos de Talcahuano acceder a información clara y confiable del estado de sus vehículos, sus procesos de mantención, el registro de las mismas y el aviso oportuno de estas tareas, controlando gastos, agilizando su tarea y ganando tiempo para enfrentar emergencias, haciendo mucho más eficiente su labor.</w:t>
            </w:r>
          </w:p>
          <w:p w14:paraId="307438D3" w14:textId="77777777" w:rsidR="00F66EB3" w:rsidRPr="009632E6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La implementación de la solución tecnológica impacta positivamente a la comunidad en general y mejora el servicio que presta la compañía en estos eventos, reduciendo los tiempos muertos por búsqueda de información previo a despacho de los móviles de emergencias.</w:t>
            </w:r>
          </w:p>
        </w:tc>
      </w:tr>
      <w:tr w:rsidR="00F66EB3" w:rsidRPr="00D55A58" w14:paraId="3DF677D5" w14:textId="77777777" w:rsidTr="006F74E0">
        <w:trPr>
          <w:trHeight w:val="871"/>
        </w:trPr>
        <w:tc>
          <w:tcPr>
            <w:tcW w:w="2836" w:type="dxa"/>
            <w:vAlign w:val="center"/>
          </w:tcPr>
          <w:p w14:paraId="3375F18B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Descripción del Proyecto APT (*)</w:t>
            </w:r>
          </w:p>
        </w:tc>
        <w:tc>
          <w:tcPr>
            <w:tcW w:w="7087" w:type="dxa"/>
            <w:vAlign w:val="center"/>
          </w:tcPr>
          <w:p w14:paraId="4EC02FCC" w14:textId="77777777" w:rsidR="00F66EB3" w:rsidRPr="00D55A58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Levantamiento, diseño y construcción de aplicación web y móvil para la compañía de bomberos de Talcahuano, considerando la data disponible de los vehículos de emergencia y sus procesos de mantención preventivas y reactivas, incluyendo, materiales, insumos y mano de obra</w:t>
            </w:r>
            <w:r>
              <w:rPr>
                <w:rFonts w:ascii="Calibri" w:hAnsi="Calibri" w:cs="Arial"/>
                <w:sz w:val="18"/>
                <w:szCs w:val="18"/>
                <w:lang w:eastAsia="es-CL"/>
              </w:rPr>
              <w:t>.</w:t>
            </w:r>
          </w:p>
        </w:tc>
      </w:tr>
      <w:tr w:rsidR="00F66EB3" w:rsidRPr="001B4207" w14:paraId="5A2EFB30" w14:textId="77777777" w:rsidTr="006F74E0">
        <w:trPr>
          <w:trHeight w:val="838"/>
        </w:trPr>
        <w:tc>
          <w:tcPr>
            <w:tcW w:w="2836" w:type="dxa"/>
            <w:vAlign w:val="center"/>
          </w:tcPr>
          <w:p w14:paraId="335FEE3C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Objetivos (*)</w:t>
            </w:r>
          </w:p>
        </w:tc>
        <w:tc>
          <w:tcPr>
            <w:tcW w:w="7087" w:type="dxa"/>
            <w:vAlign w:val="center"/>
          </w:tcPr>
          <w:p w14:paraId="0243550F" w14:textId="77777777" w:rsidR="00F66EB3" w:rsidRPr="001B4207" w:rsidRDefault="00F66EB3" w:rsidP="006F74E0">
            <w:pPr>
              <w:spacing w:line="256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Desarrollar una solución tecnológica móvil y web que permita al cuerpo de bombero de Talcahuano acceder en forma oportuna de información del estado de los vehículos de emergencias.  </w:t>
            </w:r>
          </w:p>
          <w:p w14:paraId="6C22CB15" w14:textId="77777777" w:rsidR="00F66EB3" w:rsidRPr="001B4207" w:rsidRDefault="00F66EB3" w:rsidP="006F74E0">
            <w:pPr>
              <w:pStyle w:val="Prrafodelista"/>
              <w:numPr>
                <w:ilvl w:val="0"/>
                <w:numId w:val="20"/>
              </w:numPr>
              <w:spacing w:line="256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Mejorar el acceso a la información del estado de los vehículos de emergencia</w:t>
            </w:r>
          </w:p>
          <w:p w14:paraId="0DD5CC09" w14:textId="77777777" w:rsidR="00F66EB3" w:rsidRPr="00354D63" w:rsidRDefault="00F66EB3" w:rsidP="006F74E0">
            <w:pPr>
              <w:pStyle w:val="Prrafodelista"/>
              <w:numPr>
                <w:ilvl w:val="0"/>
                <w:numId w:val="20"/>
              </w:numPr>
              <w:spacing w:line="256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Reducir los tiempos y costos frente a la mantención de vehículos de emergencia</w:t>
            </w:r>
          </w:p>
          <w:p w14:paraId="5E0132C9" w14:textId="77777777" w:rsidR="00F66EB3" w:rsidRPr="001B4207" w:rsidRDefault="00F66EB3" w:rsidP="006F74E0">
            <w:pPr>
              <w:pStyle w:val="Prrafodelista"/>
              <w:numPr>
                <w:ilvl w:val="0"/>
                <w:numId w:val="20"/>
              </w:numPr>
              <w:spacing w:line="256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Controlar la información crítica en forma simple y amigable </w:t>
            </w:r>
          </w:p>
          <w:p w14:paraId="6F0627BA" w14:textId="77777777" w:rsidR="00F66EB3" w:rsidRPr="001B4207" w:rsidRDefault="00F66EB3" w:rsidP="006F74E0">
            <w:pPr>
              <w:pStyle w:val="Prrafodelista"/>
              <w:numPr>
                <w:ilvl w:val="0"/>
                <w:numId w:val="20"/>
              </w:numPr>
              <w:spacing w:line="256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Apoyar la labor de los funcionarios que acuden a emergencia </w:t>
            </w:r>
          </w:p>
        </w:tc>
      </w:tr>
      <w:tr w:rsidR="00F66EB3" w14:paraId="0F2291ED" w14:textId="77777777" w:rsidTr="006F74E0">
        <w:tc>
          <w:tcPr>
            <w:tcW w:w="2836" w:type="dxa"/>
            <w:vAlign w:val="center"/>
          </w:tcPr>
          <w:p w14:paraId="57673A93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t>Metodología</w:t>
            </w:r>
          </w:p>
        </w:tc>
        <w:tc>
          <w:tcPr>
            <w:tcW w:w="7087" w:type="dxa"/>
            <w:vAlign w:val="center"/>
          </w:tcPr>
          <w:p w14:paraId="2E3F06F3" w14:textId="77777777" w:rsidR="00F66EB3" w:rsidRPr="00CA39AD" w:rsidRDefault="00F66EB3" w:rsidP="006F74E0">
            <w:pPr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Se aplica una metodología ágil, propicia para el tipo y características del proyecto, con un alto énfasis en el valor que otorga la solución.</w:t>
            </w:r>
          </w:p>
          <w:p w14:paraId="42FA612F" w14:textId="77777777" w:rsidR="00F66EB3" w:rsidRPr="00CA39AD" w:rsidRDefault="00F66EB3" w:rsidP="006F74E0">
            <w:pPr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Inicialmente se estructurará el proyecto en base al análisis del desafío a abordar, considerando herramientas de mapeo, tales como mapa de actores, mapa mental, definición de roles y la declaración de la visión con sus cuatro pilares. Además, se verificará por medio de mapas de impacto.</w:t>
            </w:r>
          </w:p>
          <w:p w14:paraId="1A6F17CD" w14:textId="77777777" w:rsidR="00F66EB3" w:rsidRPr="00CA39AD" w:rsidRDefault="00F66EB3" w:rsidP="006F74E0">
            <w:pPr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Posteriormente se definirán épicas e historias de usuario, para luego estructurar el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user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story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mapping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y finalmente el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Product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Back, estimado y priorizado.</w:t>
            </w:r>
          </w:p>
          <w:p w14:paraId="32F0D124" w14:textId="77777777" w:rsidR="00F66EB3" w:rsidRPr="00CA39AD" w:rsidRDefault="00F66EB3" w:rsidP="006F74E0">
            <w:pPr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Ya acabada la primera etapa, se comienza a vivir el desarrollo de la solución, esto por medio de sprint o ciclos, considerando un ciclo “cero” asociado a todos los elementos de configuración, de base de datos y de interfaz tecnológica a utilizar. Posteriormente 3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sprints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que cada uno incluye: sprint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planning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scrumboard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burdown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chart, reléase,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review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, retrospective, registro de impedimentos. Terminado cada sprint se actualizará el backlog de producto, para dar inicio al siguiente sprint.</w:t>
            </w:r>
          </w:p>
          <w:p w14:paraId="5B94185C" w14:textId="77777777" w:rsidR="00F66EB3" w:rsidRPr="00CA39AD" w:rsidRDefault="00F66EB3" w:rsidP="006F74E0">
            <w:pPr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lastRenderedPageBreak/>
              <w:t xml:space="preserve">Al finalizar esta etapa, se desarrollará un proceso de validación y verificación, una retrospectiva del proyecto y el cierre del mismo. </w:t>
            </w:r>
          </w:p>
          <w:p w14:paraId="5B7769CC" w14:textId="77777777" w:rsidR="00F66EB3" w:rsidRDefault="00F66EB3" w:rsidP="006F74E0">
            <w:pPr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El proyecto se desarrollará grupalmente, se estructurará el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squad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o equipo con las responsabilidades o roles definidas en la metodología, tales como Scrum Master,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Product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Owner y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developers</w:t>
            </w:r>
            <w:proofErr w:type="spellEnd"/>
          </w:p>
        </w:tc>
      </w:tr>
      <w:tr w:rsidR="00F66EB3" w:rsidRPr="00697654" w14:paraId="0C22394A" w14:textId="77777777" w:rsidTr="006F74E0">
        <w:trPr>
          <w:trHeight w:val="1112"/>
        </w:trPr>
        <w:tc>
          <w:tcPr>
            <w:tcW w:w="2836" w:type="dxa"/>
            <w:vAlign w:val="center"/>
          </w:tcPr>
          <w:p w14:paraId="3C44EA45" w14:textId="77777777" w:rsidR="00F66EB3" w:rsidRDefault="00F66EB3" w:rsidP="006F74E0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3B08BEFE">
              <w:rPr>
                <w:rFonts w:ascii="Calibri" w:hAnsi="Calibri"/>
                <w:sz w:val="18"/>
                <w:szCs w:val="18"/>
              </w:rPr>
              <w:lastRenderedPageBreak/>
              <w:t>Evidencias</w:t>
            </w:r>
          </w:p>
        </w:tc>
        <w:tc>
          <w:tcPr>
            <w:tcW w:w="7087" w:type="dxa"/>
            <w:vAlign w:val="center"/>
          </w:tcPr>
          <w:p w14:paraId="3ADC233F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Análisis Preliminar- Análisis del caso: Documento base del análisis del caso, necesario para dar inicio y conocer la magnitud del desafío</w:t>
            </w:r>
          </w:p>
          <w:p w14:paraId="2A40FAFC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Mapeo mental y de actores-Mapas de inicio: Mapas mental y de actores, necesario para el conocimiento de los actores involucrados en la solución </w:t>
            </w:r>
          </w:p>
          <w:p w14:paraId="19E959E2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Roles – responsabilidades: Definición de Roles y Responsabilidades, considerando listado simple con los nombres y responsabilidades asumidas en el desarrollo del proyecto, necesario para que pueda ser desarrollado el proyecto desde los distintos ámbitos de acción </w:t>
            </w:r>
          </w:p>
          <w:p w14:paraId="2829FFC1" w14:textId="77777777" w:rsidR="00F66EB3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</w:p>
          <w:p w14:paraId="6E4561FB" w14:textId="77777777" w:rsidR="00F66EB3" w:rsidRPr="002B37C7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Visión del Proyecto - Visión y cuatro pilares: </w:t>
            </w:r>
          </w:p>
          <w:p w14:paraId="76CCD656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Verificación del alcance -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Impact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mapping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:</w:t>
            </w:r>
            <w:r>
              <w:tab/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Documento de impacto que permite la verificación del alcance, permite la verificación del alcance del proyecto. </w:t>
            </w:r>
          </w:p>
          <w:p w14:paraId="2B47A0B2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Desarrollo de épicas e historias de usuario</w:t>
            </w:r>
            <w:r>
              <w:tab/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Épicas e historias de usuario</w:t>
            </w:r>
            <w:r>
              <w:tab/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Listado descrito de las épicas e historias de usuario, considerando sus criterios de aceptación</w:t>
            </w:r>
          </w:p>
          <w:p w14:paraId="75ECA573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Recopila las necesidades del proyecto, especificándolas para su revisión. </w:t>
            </w:r>
          </w:p>
          <w:p w14:paraId="12943659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Definición de entregables/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User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Story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Mapping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/ Mapa de división y definición de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release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.</w:t>
            </w:r>
          </w:p>
          <w:p w14:paraId="5AF5BAB0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Mapeo propicio para la estructuración de los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release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.</w:t>
            </w:r>
          </w:p>
          <w:p w14:paraId="2007E149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Product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backlog/ Pila de producto Priorizada/ Pila de producto con historias de usuario priorizadas por valor/ Pila de producto, que permitirá por orden prioritario el desarrollo de los sprint.</w:t>
            </w:r>
          </w:p>
          <w:p w14:paraId="695A5DD9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Sprint 0: gestión de la configuración base/ Set de documentos y evidencias de las ceremonias de scrum /Desarrollo base para la construcción del software o solución tecnológica/ Sprint base para la gestión de la configuración.</w:t>
            </w:r>
          </w:p>
          <w:p w14:paraId="4ACF2DBD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Sprint 1: Carga de estados de los grifos/ Set de documentos y evidencias de las ceremonias de scrum</w:t>
            </w:r>
            <w:r>
              <w:tab/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Incluye: sprint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planning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sprint backlog,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scrumboard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burdown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chart,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impediment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log,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release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review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y retrospective/ Desarrollo del primer sprint o ciclo de desarrollo para el entregable base.</w:t>
            </w:r>
          </w:p>
          <w:p w14:paraId="091A98AF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Sprint 2: Búsqueda de grifos y emergencias</w:t>
            </w:r>
            <w:r>
              <w:tab/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Set de documentos y evidencias de las ceremonias de scrum</w:t>
            </w:r>
            <w:r>
              <w:tab/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Incluye: sprint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planning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sprint backlog,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scrumboard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burdown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chart,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impediment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log,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release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review</w:t>
            </w:r>
            <w:proofErr w:type="spellEnd"/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y retrospective</w:t>
            </w:r>
            <w:r>
              <w:t xml:space="preserve">/ </w:t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Desarrollo del segundo sprint o ciclo de desarrollo para el entregable de negocio</w:t>
            </w:r>
          </w:p>
          <w:p w14:paraId="5C603010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Sprint 3: georreferenciación</w:t>
            </w:r>
            <w:r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/ </w:t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Set de documentos y evidencias de las ceremonias de scrum</w:t>
            </w:r>
            <w:r>
              <w:t xml:space="preserve"> </w:t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Incluye: sprint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planning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sprint backlog,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scrumboard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burdown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chart,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impediment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log,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release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review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y </w:t>
            </w:r>
            <w:proofErr w:type="spellStart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retrspoective</w:t>
            </w:r>
            <w:proofErr w:type="spellEnd"/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/ Desarrollo del tercer sprint o ciclo de desarrollo para el entregable de valor </w:t>
            </w:r>
          </w:p>
          <w:p w14:paraId="7120C262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Validación y verificación</w:t>
            </w:r>
            <w:r>
              <w:tab/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Documento de V&amp;V del proyecto/ Proceso de validación y verificación de los entregables en modo integración y previa explotación.</w:t>
            </w:r>
            <w:r>
              <w:tab/>
            </w: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Proceso necesario previa entrega y paso a explotación</w:t>
            </w:r>
          </w:p>
          <w:p w14:paraId="10CE0B03" w14:textId="77777777" w:rsidR="00F66EB3" w:rsidRPr="00697654" w:rsidRDefault="00F66EB3" w:rsidP="006F74E0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>Presentación final de la solución global/ Documento general de evidencias y presentación de cierre del proyecto / Documento de cierre del proyecto considerando etapas y ceremonias.</w:t>
            </w:r>
            <w:r>
              <w:tab/>
            </w:r>
          </w:p>
          <w:p w14:paraId="4B892AA9" w14:textId="77777777" w:rsidR="00F66EB3" w:rsidRPr="00697654" w:rsidRDefault="00F66EB3" w:rsidP="006F74E0">
            <w:p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D37A037">
              <w:rPr>
                <w:rFonts w:ascii="Calibri" w:hAnsi="Calibri" w:cs="Arial"/>
                <w:sz w:val="18"/>
                <w:szCs w:val="18"/>
                <w:lang w:eastAsia="es-CL"/>
              </w:rPr>
              <w:t xml:space="preserve">         Resguardo de evidencias del desarrollo</w:t>
            </w:r>
          </w:p>
          <w:p w14:paraId="6836748D" w14:textId="77777777" w:rsidR="00F66EB3" w:rsidRPr="00697654" w:rsidRDefault="00F66EB3" w:rsidP="006F74E0">
            <w:pPr>
              <w:numPr>
                <w:ilvl w:val="0"/>
                <w:numId w:val="12"/>
              </w:numPr>
              <w:rPr>
                <w:rFonts w:ascii="Calibri" w:hAnsi="Calibri" w:cs="Arial"/>
                <w:color w:val="538135" w:themeColor="accent6" w:themeShade="BF"/>
                <w:sz w:val="18"/>
                <w:szCs w:val="18"/>
                <w:lang w:eastAsia="es-CL"/>
              </w:rPr>
            </w:pP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Retrospectiva del proyecto /Documento de retrospectiva final/Qué se hizo bien, que no se hizo bien y que se puede mejorar para un próximo proyecto</w:t>
            </w:r>
            <w:r>
              <w:tab/>
            </w:r>
            <w:r w:rsidRPr="3B08BEFE">
              <w:rPr>
                <w:rFonts w:ascii="Calibri" w:hAnsi="Calibri" w:cs="Arial"/>
                <w:sz w:val="18"/>
                <w:szCs w:val="18"/>
                <w:lang w:eastAsia="es-CL"/>
              </w:rPr>
              <w:t>Necesario para la mejora continua de las lecciones aprendizas en el desarrollo de proyectos ágiles</w:t>
            </w:r>
          </w:p>
        </w:tc>
      </w:tr>
    </w:tbl>
    <w:p w14:paraId="2BB20458" w14:textId="0CE0DC1B" w:rsidR="0D37A037" w:rsidRDefault="0D37A037" w:rsidP="00F66EB3">
      <w:pPr>
        <w:spacing w:after="0" w:line="240" w:lineRule="auto"/>
        <w:rPr>
          <w:b/>
          <w:bCs/>
        </w:rPr>
      </w:pPr>
    </w:p>
    <w:p w14:paraId="3D444A70" w14:textId="77777777" w:rsidR="00F66EB3" w:rsidRDefault="00F66EB3" w:rsidP="00F66EB3">
      <w:pPr>
        <w:spacing w:after="0" w:line="240" w:lineRule="auto"/>
        <w:rPr>
          <w:b/>
          <w:bCs/>
        </w:rPr>
      </w:pPr>
    </w:p>
    <w:p w14:paraId="15A9E6CC" w14:textId="77777777" w:rsidR="00F66EB3" w:rsidRDefault="00F66EB3" w:rsidP="00F66EB3">
      <w:pPr>
        <w:spacing w:after="0" w:line="240" w:lineRule="auto"/>
        <w:rPr>
          <w:b/>
          <w:bCs/>
        </w:rPr>
      </w:pPr>
    </w:p>
    <w:p w14:paraId="71867093" w14:textId="77777777" w:rsidR="00F66EB3" w:rsidRDefault="00F66EB3" w:rsidP="00F66EB3">
      <w:pPr>
        <w:spacing w:after="0" w:line="240" w:lineRule="auto"/>
        <w:rPr>
          <w:b/>
          <w:bCs/>
        </w:rPr>
      </w:pPr>
    </w:p>
    <w:p w14:paraId="1C39D1AA" w14:textId="77777777" w:rsidR="00F66EB3" w:rsidRPr="00F66EB3" w:rsidRDefault="00F66EB3" w:rsidP="00F66EB3">
      <w:pPr>
        <w:spacing w:after="0" w:line="240" w:lineRule="auto"/>
        <w:rPr>
          <w:b/>
          <w:bCs/>
        </w:rPr>
      </w:pPr>
    </w:p>
    <w:p w14:paraId="1EF47C6D" w14:textId="77777777" w:rsidR="00053319" w:rsidRDefault="00053319" w:rsidP="3B08BEFE">
      <w:pPr>
        <w:ind w:left="-709"/>
        <w:rPr>
          <w:rFonts w:ascii="Calibri" w:hAnsi="Calibri" w:cs="Arial"/>
          <w:sz w:val="18"/>
          <w:szCs w:val="18"/>
          <w:lang w:eastAsia="es-CL"/>
        </w:rPr>
      </w:pPr>
    </w:p>
    <w:sectPr w:rsidR="0005331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63213C" w14:textId="77777777" w:rsidR="002F1781" w:rsidRDefault="002F1781" w:rsidP="00EE1135">
      <w:pPr>
        <w:spacing w:after="0" w:line="240" w:lineRule="auto"/>
      </w:pPr>
      <w:r>
        <w:separator/>
      </w:r>
    </w:p>
  </w:endnote>
  <w:endnote w:type="continuationSeparator" w:id="0">
    <w:p w14:paraId="426A99DA" w14:textId="77777777" w:rsidR="002F1781" w:rsidRDefault="002F178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&quot;Calibri&quot;,sans-serif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6B263A" w14:textId="77777777" w:rsidR="002F1781" w:rsidRDefault="002F1781" w:rsidP="00EE1135">
      <w:pPr>
        <w:spacing w:after="0" w:line="240" w:lineRule="auto"/>
      </w:pPr>
      <w:r>
        <w:separator/>
      </w:r>
    </w:p>
  </w:footnote>
  <w:footnote w:type="continuationSeparator" w:id="0">
    <w:p w14:paraId="7581BCC7" w14:textId="77777777" w:rsidR="002F1781" w:rsidRDefault="002F178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0D179A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63A59188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64BC1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- Escuela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E1622"/>
    <w:multiLevelType w:val="hybridMultilevel"/>
    <w:tmpl w:val="47FE2FAA"/>
    <w:lvl w:ilvl="0" w:tplc="FA18189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D6A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CD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85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4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8E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4C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4D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22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3614FBD6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85161"/>
    <w:multiLevelType w:val="hybridMultilevel"/>
    <w:tmpl w:val="85B287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38D94"/>
    <w:multiLevelType w:val="hybridMultilevel"/>
    <w:tmpl w:val="581CA534"/>
    <w:lvl w:ilvl="0" w:tplc="5C00E6D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5C2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CA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E6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4A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8EE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C6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4E8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AE7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9ACE72E"/>
    <w:multiLevelType w:val="hybridMultilevel"/>
    <w:tmpl w:val="B1886628"/>
    <w:lvl w:ilvl="0" w:tplc="ADB8FCF8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53900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65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E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CF3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EB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74F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2A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62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768E7"/>
    <w:multiLevelType w:val="hybridMultilevel"/>
    <w:tmpl w:val="68308F7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D2E1D7"/>
    <w:multiLevelType w:val="hybridMultilevel"/>
    <w:tmpl w:val="DD88406C"/>
    <w:lvl w:ilvl="0" w:tplc="0038CC4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CEA4E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06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CF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67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CF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1A3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223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D4B9F"/>
    <w:multiLevelType w:val="hybridMultilevel"/>
    <w:tmpl w:val="0C6499F4"/>
    <w:lvl w:ilvl="0" w:tplc="BE30C8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1E6D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BAB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08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A5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22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F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06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C2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7F9A7"/>
    <w:multiLevelType w:val="hybridMultilevel"/>
    <w:tmpl w:val="2B329E48"/>
    <w:lvl w:ilvl="0" w:tplc="A5D43C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E7A4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8D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CA7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AA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207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AA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29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CB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31BFA"/>
    <w:multiLevelType w:val="hybridMultilevel"/>
    <w:tmpl w:val="10D068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69139"/>
    <w:multiLevelType w:val="hybridMultilevel"/>
    <w:tmpl w:val="0A721318"/>
    <w:lvl w:ilvl="0" w:tplc="BDE0B51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DED8A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F2D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4C6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07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83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40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82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AA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09D4C"/>
    <w:multiLevelType w:val="hybridMultilevel"/>
    <w:tmpl w:val="7FE60F40"/>
    <w:lvl w:ilvl="0" w:tplc="8F74D0F6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272E6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549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47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4A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20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AD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40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149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496564"/>
    <w:multiLevelType w:val="hybridMultilevel"/>
    <w:tmpl w:val="DABA9EE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5" w15:restartNumberingAfterBreak="0">
    <w:nsid w:val="6BA01E63"/>
    <w:multiLevelType w:val="hybridMultilevel"/>
    <w:tmpl w:val="DB98EEA0"/>
    <w:lvl w:ilvl="0" w:tplc="4AFE7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551D6"/>
    <w:multiLevelType w:val="hybridMultilevel"/>
    <w:tmpl w:val="09B841D0"/>
    <w:lvl w:ilvl="0" w:tplc="1416CF86">
      <w:start w:val="1"/>
      <w:numFmt w:val="bullet"/>
      <w:lvlText w:val="-"/>
      <w:lvlJc w:val="left"/>
      <w:pPr>
        <w:ind w:left="720" w:hanging="360"/>
      </w:pPr>
      <w:rPr>
        <w:rFonts w:ascii="&quot;Calibri&quot;,sans-serif" w:hAnsi="&quot;Calibri&quot;,sans-serif" w:hint="default"/>
      </w:rPr>
    </w:lvl>
    <w:lvl w:ilvl="1" w:tplc="01D83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0A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8B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82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E4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28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C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D6F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6AFCB"/>
    <w:multiLevelType w:val="hybridMultilevel"/>
    <w:tmpl w:val="3F702160"/>
    <w:lvl w:ilvl="0" w:tplc="DFFEC1F6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79029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4D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C5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8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A0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E1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C2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E8695"/>
    <w:multiLevelType w:val="hybridMultilevel"/>
    <w:tmpl w:val="E1449794"/>
    <w:lvl w:ilvl="0" w:tplc="89703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24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A5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A2A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32F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E3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AD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80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CE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693960">
    <w:abstractNumId w:val="19"/>
  </w:num>
  <w:num w:numId="2" w16cid:durableId="353189328">
    <w:abstractNumId w:val="12"/>
  </w:num>
  <w:num w:numId="3" w16cid:durableId="1294285932">
    <w:abstractNumId w:val="0"/>
  </w:num>
  <w:num w:numId="4" w16cid:durableId="2144540503">
    <w:abstractNumId w:val="13"/>
  </w:num>
  <w:num w:numId="5" w16cid:durableId="498734259">
    <w:abstractNumId w:val="18"/>
  </w:num>
  <w:num w:numId="6" w16cid:durableId="126121886">
    <w:abstractNumId w:val="6"/>
  </w:num>
  <w:num w:numId="7" w16cid:durableId="77792701">
    <w:abstractNumId w:val="4"/>
  </w:num>
  <w:num w:numId="8" w16cid:durableId="76562494">
    <w:abstractNumId w:val="8"/>
  </w:num>
  <w:num w:numId="9" w16cid:durableId="928540845">
    <w:abstractNumId w:val="10"/>
  </w:num>
  <w:num w:numId="10" w16cid:durableId="67925221">
    <w:abstractNumId w:val="9"/>
  </w:num>
  <w:num w:numId="11" w16cid:durableId="237205472">
    <w:abstractNumId w:val="16"/>
  </w:num>
  <w:num w:numId="12" w16cid:durableId="703672306">
    <w:abstractNumId w:val="1"/>
  </w:num>
  <w:num w:numId="13" w16cid:durableId="1203595971">
    <w:abstractNumId w:val="5"/>
  </w:num>
  <w:num w:numId="14" w16cid:durableId="801922923">
    <w:abstractNumId w:val="17"/>
  </w:num>
  <w:num w:numId="15" w16cid:durableId="1743288215">
    <w:abstractNumId w:val="3"/>
  </w:num>
  <w:num w:numId="16" w16cid:durableId="1540702304">
    <w:abstractNumId w:val="15"/>
  </w:num>
  <w:num w:numId="17" w16cid:durableId="1505704205">
    <w:abstractNumId w:val="14"/>
  </w:num>
  <w:num w:numId="18" w16cid:durableId="1839419145">
    <w:abstractNumId w:val="11"/>
  </w:num>
  <w:num w:numId="19" w16cid:durableId="566690631">
    <w:abstractNumId w:val="7"/>
  </w:num>
  <w:num w:numId="20" w16cid:durableId="16816601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2683B"/>
    <w:rsid w:val="00033B91"/>
    <w:rsid w:val="00040F27"/>
    <w:rsid w:val="00053319"/>
    <w:rsid w:val="0007263C"/>
    <w:rsid w:val="000B5E7A"/>
    <w:rsid w:val="000C3697"/>
    <w:rsid w:val="000C587E"/>
    <w:rsid w:val="000D179A"/>
    <w:rsid w:val="001202BF"/>
    <w:rsid w:val="001B12D8"/>
    <w:rsid w:val="001B4207"/>
    <w:rsid w:val="00254948"/>
    <w:rsid w:val="002B37C7"/>
    <w:rsid w:val="002C7F6E"/>
    <w:rsid w:val="002F1781"/>
    <w:rsid w:val="00354D63"/>
    <w:rsid w:val="00385BEA"/>
    <w:rsid w:val="003A0263"/>
    <w:rsid w:val="003B7101"/>
    <w:rsid w:val="003E474B"/>
    <w:rsid w:val="00413FE6"/>
    <w:rsid w:val="0041433E"/>
    <w:rsid w:val="00427FB5"/>
    <w:rsid w:val="00434DA2"/>
    <w:rsid w:val="004B72CB"/>
    <w:rsid w:val="004D1765"/>
    <w:rsid w:val="0052355C"/>
    <w:rsid w:val="00524AFF"/>
    <w:rsid w:val="00537B28"/>
    <w:rsid w:val="00551463"/>
    <w:rsid w:val="0055712B"/>
    <w:rsid w:val="005A5306"/>
    <w:rsid w:val="005B0610"/>
    <w:rsid w:val="005B4D4A"/>
    <w:rsid w:val="005C05B8"/>
    <w:rsid w:val="006126A2"/>
    <w:rsid w:val="00654149"/>
    <w:rsid w:val="00675035"/>
    <w:rsid w:val="00697654"/>
    <w:rsid w:val="006B3B39"/>
    <w:rsid w:val="007221A0"/>
    <w:rsid w:val="00750DF5"/>
    <w:rsid w:val="007B6E9D"/>
    <w:rsid w:val="00854B54"/>
    <w:rsid w:val="00860BE2"/>
    <w:rsid w:val="008D458A"/>
    <w:rsid w:val="009378F7"/>
    <w:rsid w:val="00960A7F"/>
    <w:rsid w:val="009632E6"/>
    <w:rsid w:val="00964BC1"/>
    <w:rsid w:val="00972540"/>
    <w:rsid w:val="009A3C06"/>
    <w:rsid w:val="009C5D9D"/>
    <w:rsid w:val="009E31E6"/>
    <w:rsid w:val="009F0676"/>
    <w:rsid w:val="00A06E6F"/>
    <w:rsid w:val="00A076F3"/>
    <w:rsid w:val="00C42CE5"/>
    <w:rsid w:val="00CA39AD"/>
    <w:rsid w:val="00CC49B3"/>
    <w:rsid w:val="00CE2223"/>
    <w:rsid w:val="00D22182"/>
    <w:rsid w:val="00D55A58"/>
    <w:rsid w:val="00D608E0"/>
    <w:rsid w:val="00D67975"/>
    <w:rsid w:val="00DA39E3"/>
    <w:rsid w:val="00DA4760"/>
    <w:rsid w:val="00E82006"/>
    <w:rsid w:val="00E94675"/>
    <w:rsid w:val="00EA634D"/>
    <w:rsid w:val="00EB3E1A"/>
    <w:rsid w:val="00EC0499"/>
    <w:rsid w:val="00EC7915"/>
    <w:rsid w:val="00EE1135"/>
    <w:rsid w:val="00EE252E"/>
    <w:rsid w:val="00F00EC8"/>
    <w:rsid w:val="00F4618C"/>
    <w:rsid w:val="00F66EB3"/>
    <w:rsid w:val="00FF1222"/>
    <w:rsid w:val="01266434"/>
    <w:rsid w:val="0159BEB4"/>
    <w:rsid w:val="01707AA1"/>
    <w:rsid w:val="025BEC6F"/>
    <w:rsid w:val="04771FF1"/>
    <w:rsid w:val="0523A5A8"/>
    <w:rsid w:val="0575394F"/>
    <w:rsid w:val="057C620C"/>
    <w:rsid w:val="07002CD8"/>
    <w:rsid w:val="07476AAE"/>
    <w:rsid w:val="07BA0E58"/>
    <w:rsid w:val="07E3304A"/>
    <w:rsid w:val="0804068B"/>
    <w:rsid w:val="090AE6AD"/>
    <w:rsid w:val="09555DD8"/>
    <w:rsid w:val="0A4080FC"/>
    <w:rsid w:val="0A960A7D"/>
    <w:rsid w:val="0BF6C7F4"/>
    <w:rsid w:val="0C31DADE"/>
    <w:rsid w:val="0CF2EBF8"/>
    <w:rsid w:val="0D09C87A"/>
    <w:rsid w:val="0D37A037"/>
    <w:rsid w:val="0D9B88FC"/>
    <w:rsid w:val="0DCF0391"/>
    <w:rsid w:val="0F201E55"/>
    <w:rsid w:val="0F7F9E0D"/>
    <w:rsid w:val="0FB11FF7"/>
    <w:rsid w:val="0FBFCADA"/>
    <w:rsid w:val="0FCB4B34"/>
    <w:rsid w:val="106C8B3E"/>
    <w:rsid w:val="11FFD5C1"/>
    <w:rsid w:val="1213A9BA"/>
    <w:rsid w:val="12D1F44D"/>
    <w:rsid w:val="13D45C56"/>
    <w:rsid w:val="142E7FB5"/>
    <w:rsid w:val="1780BC0A"/>
    <w:rsid w:val="18F10690"/>
    <w:rsid w:val="18F40217"/>
    <w:rsid w:val="19028951"/>
    <w:rsid w:val="1A3BA1D4"/>
    <w:rsid w:val="1ABDADF0"/>
    <w:rsid w:val="1B2C2104"/>
    <w:rsid w:val="1B64BF99"/>
    <w:rsid w:val="1BA0B5B7"/>
    <w:rsid w:val="1BA819D2"/>
    <w:rsid w:val="1C496621"/>
    <w:rsid w:val="1C6DF661"/>
    <w:rsid w:val="1C92CBF7"/>
    <w:rsid w:val="1E158FE8"/>
    <w:rsid w:val="1F07352B"/>
    <w:rsid w:val="1F563451"/>
    <w:rsid w:val="2003A060"/>
    <w:rsid w:val="2046B277"/>
    <w:rsid w:val="2133BE2D"/>
    <w:rsid w:val="21778141"/>
    <w:rsid w:val="21C05E4B"/>
    <w:rsid w:val="22947626"/>
    <w:rsid w:val="2311667F"/>
    <w:rsid w:val="242BDDEE"/>
    <w:rsid w:val="254BB651"/>
    <w:rsid w:val="25C7C3BC"/>
    <w:rsid w:val="264031B5"/>
    <w:rsid w:val="2653643B"/>
    <w:rsid w:val="275083EC"/>
    <w:rsid w:val="275263DF"/>
    <w:rsid w:val="27813A5F"/>
    <w:rsid w:val="27A3A6C2"/>
    <w:rsid w:val="27B6853C"/>
    <w:rsid w:val="281489D0"/>
    <w:rsid w:val="29B54166"/>
    <w:rsid w:val="2A1501B6"/>
    <w:rsid w:val="2A39C0CC"/>
    <w:rsid w:val="2A576B80"/>
    <w:rsid w:val="2AA6B3D9"/>
    <w:rsid w:val="2AFF9C6B"/>
    <w:rsid w:val="2AFFCA4E"/>
    <w:rsid w:val="2B8C869E"/>
    <w:rsid w:val="2BD62741"/>
    <w:rsid w:val="2C535B0D"/>
    <w:rsid w:val="2D3417ED"/>
    <w:rsid w:val="2D9BCE4A"/>
    <w:rsid w:val="2E8C3E15"/>
    <w:rsid w:val="2FA52756"/>
    <w:rsid w:val="2FE26D58"/>
    <w:rsid w:val="309173AD"/>
    <w:rsid w:val="30D36F0C"/>
    <w:rsid w:val="31274EBB"/>
    <w:rsid w:val="319F1C8B"/>
    <w:rsid w:val="32894AD4"/>
    <w:rsid w:val="3299AEA3"/>
    <w:rsid w:val="33140203"/>
    <w:rsid w:val="33DABEEF"/>
    <w:rsid w:val="34AB44A5"/>
    <w:rsid w:val="34D6BD4D"/>
    <w:rsid w:val="36354DDB"/>
    <w:rsid w:val="36529BFD"/>
    <w:rsid w:val="365F6E90"/>
    <w:rsid w:val="36728DAE"/>
    <w:rsid w:val="36BB96EB"/>
    <w:rsid w:val="36D08DC7"/>
    <w:rsid w:val="390CBCCD"/>
    <w:rsid w:val="396CEE9D"/>
    <w:rsid w:val="39836B7B"/>
    <w:rsid w:val="3AD85CA8"/>
    <w:rsid w:val="3B08BEFE"/>
    <w:rsid w:val="3C4D4534"/>
    <w:rsid w:val="3DBAB0D9"/>
    <w:rsid w:val="3F3A4310"/>
    <w:rsid w:val="3FE3A8F7"/>
    <w:rsid w:val="411373EE"/>
    <w:rsid w:val="418FFCDC"/>
    <w:rsid w:val="4226C4BC"/>
    <w:rsid w:val="4286D542"/>
    <w:rsid w:val="4288E6FE"/>
    <w:rsid w:val="4321DEC6"/>
    <w:rsid w:val="43D159D0"/>
    <w:rsid w:val="446DF899"/>
    <w:rsid w:val="449AA0C8"/>
    <w:rsid w:val="44B786A3"/>
    <w:rsid w:val="44EFB0E0"/>
    <w:rsid w:val="45AA8774"/>
    <w:rsid w:val="46367129"/>
    <w:rsid w:val="4695BECB"/>
    <w:rsid w:val="474657D5"/>
    <w:rsid w:val="475E08AA"/>
    <w:rsid w:val="47EE7471"/>
    <w:rsid w:val="47EF2F8C"/>
    <w:rsid w:val="482C6F5F"/>
    <w:rsid w:val="4882FEDC"/>
    <w:rsid w:val="498AFFED"/>
    <w:rsid w:val="4AB2429B"/>
    <w:rsid w:val="4B0A08FA"/>
    <w:rsid w:val="4BAED7B1"/>
    <w:rsid w:val="4CC2A0AF"/>
    <w:rsid w:val="4CFCB3F7"/>
    <w:rsid w:val="4DBB2569"/>
    <w:rsid w:val="4DD0D8B3"/>
    <w:rsid w:val="4DE1A554"/>
    <w:rsid w:val="4E3DABE8"/>
    <w:rsid w:val="4EA2B074"/>
    <w:rsid w:val="4F4DC1FC"/>
    <w:rsid w:val="4F798D5F"/>
    <w:rsid w:val="4F7FE2DE"/>
    <w:rsid w:val="4FEB2100"/>
    <w:rsid w:val="513F4022"/>
    <w:rsid w:val="51441A90"/>
    <w:rsid w:val="51D57CB4"/>
    <w:rsid w:val="5230C8DF"/>
    <w:rsid w:val="54DE2E56"/>
    <w:rsid w:val="555954A1"/>
    <w:rsid w:val="55AC9383"/>
    <w:rsid w:val="57196C43"/>
    <w:rsid w:val="576258E1"/>
    <w:rsid w:val="580F9311"/>
    <w:rsid w:val="592E9146"/>
    <w:rsid w:val="59E6D526"/>
    <w:rsid w:val="5A111BC4"/>
    <w:rsid w:val="5A21D94A"/>
    <w:rsid w:val="5A30F8E2"/>
    <w:rsid w:val="5A3F3D70"/>
    <w:rsid w:val="5AC96FA9"/>
    <w:rsid w:val="5B77B0F5"/>
    <w:rsid w:val="5C3CF59C"/>
    <w:rsid w:val="5CDC0B19"/>
    <w:rsid w:val="5D24F163"/>
    <w:rsid w:val="5F3191DD"/>
    <w:rsid w:val="6036A7C0"/>
    <w:rsid w:val="610DC0BE"/>
    <w:rsid w:val="622C23DB"/>
    <w:rsid w:val="6269329F"/>
    <w:rsid w:val="6290AD58"/>
    <w:rsid w:val="62A23EA9"/>
    <w:rsid w:val="62BE6F5B"/>
    <w:rsid w:val="62C042D2"/>
    <w:rsid w:val="632670CB"/>
    <w:rsid w:val="63B11462"/>
    <w:rsid w:val="64050300"/>
    <w:rsid w:val="645BAC89"/>
    <w:rsid w:val="64CDFBEA"/>
    <w:rsid w:val="650A18E3"/>
    <w:rsid w:val="66148925"/>
    <w:rsid w:val="6698E00A"/>
    <w:rsid w:val="66C41DAC"/>
    <w:rsid w:val="66CDB0CF"/>
    <w:rsid w:val="67B9DA53"/>
    <w:rsid w:val="68625D6C"/>
    <w:rsid w:val="6872015B"/>
    <w:rsid w:val="68D274FB"/>
    <w:rsid w:val="69688CF6"/>
    <w:rsid w:val="6A644D40"/>
    <w:rsid w:val="6B980DDF"/>
    <w:rsid w:val="6BD8FD1E"/>
    <w:rsid w:val="6C6D1D5A"/>
    <w:rsid w:val="6E6672FB"/>
    <w:rsid w:val="702D7045"/>
    <w:rsid w:val="70B0C8F3"/>
    <w:rsid w:val="70BB441A"/>
    <w:rsid w:val="70D8CAFF"/>
    <w:rsid w:val="70E0439C"/>
    <w:rsid w:val="721B7CD3"/>
    <w:rsid w:val="728743EF"/>
    <w:rsid w:val="730CAF99"/>
    <w:rsid w:val="73CDF6C2"/>
    <w:rsid w:val="740586DD"/>
    <w:rsid w:val="7631D167"/>
    <w:rsid w:val="7699FE35"/>
    <w:rsid w:val="7776FA1C"/>
    <w:rsid w:val="77ADB13F"/>
    <w:rsid w:val="78D57CF4"/>
    <w:rsid w:val="7958626A"/>
    <w:rsid w:val="797D41D9"/>
    <w:rsid w:val="7AEE94F3"/>
    <w:rsid w:val="7AF3284F"/>
    <w:rsid w:val="7AF432CB"/>
    <w:rsid w:val="7B775A71"/>
    <w:rsid w:val="7B89C3B4"/>
    <w:rsid w:val="7BA2DD03"/>
    <w:rsid w:val="7C73272E"/>
    <w:rsid w:val="7CC7298D"/>
    <w:rsid w:val="7CC82ABE"/>
    <w:rsid w:val="7D40D44B"/>
    <w:rsid w:val="7E888E28"/>
    <w:rsid w:val="7F48A8AA"/>
    <w:rsid w:val="7F55F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7E20257D-77E5-454B-AEAA-258DFB7A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CE2223"/>
  </w:style>
  <w:style w:type="character" w:styleId="Refdecomentario">
    <w:name w:val="annotation reference"/>
    <w:basedOn w:val="Fuentedeprrafopredeter"/>
    <w:uiPriority w:val="99"/>
    <w:semiHidden/>
    <w:unhideWhenUsed/>
    <w:rsid w:val="00CE22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222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2223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2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223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06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067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73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D1C5CA-ED43-4CFD-918C-D7E41ECCA9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8BC286-FB52-443E-96FA-5100C7177C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0ACC4D-A07F-4FA4-998F-614244B3A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1082</Words>
  <Characters>5951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79opj</cp:lastModifiedBy>
  <cp:revision>12</cp:revision>
  <dcterms:created xsi:type="dcterms:W3CDTF">2022-11-25T23:35:00Z</dcterms:created>
  <dcterms:modified xsi:type="dcterms:W3CDTF">2026-10-14T14:12:00Z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