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D1B2A"/>
          <w:sz w:val="40"/>
        </w:rPr>
        <w:t>TRPT Shaft Twist: Parametric Sweep Analysis</w:t>
      </w:r>
    </w:p>
    <w:p>
      <w:pPr>
        <w:jc w:val="center"/>
      </w:pPr>
      <w:r>
        <w:rPr>
          <w:color w:val="007A87"/>
          <w:sz w:val="26"/>
        </w:rPr>
        <w:t>MPPT Gain × Wind Speed — v2 Sweep</w:t>
      </w:r>
    </w:p>
    <w:p>
      <w:pPr>
        <w:jc w:val="center"/>
      </w:pPr>
      <w:r>
        <w:rPr>
          <w:color w:val="444F5A"/>
          <w:sz w:val="20"/>
        </w:rPr>
        <w:t>KiteTurbineDynamics.jl  ·  April 2026</w:t>
      </w:r>
    </w:p>
    <w:p>
      <w:pPr>
        <w:pBdr>
          <w:bottom w:val="single" w:sz="6" w:space="1" w:color="D6E4ED"/>
        </w:pBdr>
      </w:pPr>
    </w:p>
    <w:p>
      <w:pPr>
        <w:pStyle w:val="Heading1"/>
      </w:pPr>
      <w:r>
        <w:rPr>
          <w:color w:val="0D1B2A"/>
        </w:rPr>
        <w:t>1  Executive Summary</w:t>
      </w:r>
    </w:p>
    <w:p>
      <w:pPr>
        <w:spacing w:after="120"/>
      </w:pPr>
      <w:r>
        <w:t>A 28-combination parametric sweep of the KiteTurbineDynamics.jl simulator was run (7 MPPT gain multipliers × 4 wind speeds, 180 simulated seconds each) to characterise the structural twist of the TRPT shaft from PTO (ground ring) to rotor (hub ring). This document reports the results, interprets their physical meaning, and draws conclusions for control design, shaft geometry, and future modelling priorities.</w:t>
      </w:r>
    </w:p>
    <w:tbl>
      <w:tblPr>
        <w:tblStyle w:val="TableGrid"/>
        <w:tblW w:type="auto" w:w="0"/>
        <w:jc w:val="center"/>
        <w:tblLook w:firstColumn="1" w:firstRow="1" w:lastColumn="0" w:lastRow="0" w:noHBand="0" w:noVBand="1" w:val="04A0"/>
      </w:tblPr>
      <w:tblGrid>
        <w:gridCol w:w="4703"/>
        <w:gridCol w:w="4703"/>
      </w:tblGrid>
      <w:tr>
        <w:tc>
          <w:tcPr>
            <w:tcW w:type="dxa" w:w="2592"/>
            <w:shd w:val="clear" w:color="auto" w:fill="007A87"/>
            <w:tcBorders>
              <w:top w:val="single" w:sz="4" w:space="0" w:color="007A87"/>
              <w:bottom w:val="single" w:sz="4" w:space="0" w:color="007A87"/>
              <w:left w:val="single" w:sz="4" w:space="0" w:color="007A87"/>
              <w:right w:val="single" w:sz="4" w:space="0" w:color="007A87"/>
            </w:tcBorders>
          </w:tcPr>
          <w:p>
            <w:pPr>
              <w:jc w:val="center"/>
            </w:pPr>
            <w:r>
              <w:rPr>
                <w:b/>
                <w:color w:val="FFFFFF"/>
                <w:sz w:val="18"/>
              </w:rPr>
              <w:t>Finding</w:t>
            </w:r>
          </w:p>
        </w:tc>
        <w:tc>
          <w:tcPr>
            <w:tcW w:type="dxa" w:w="6480"/>
            <w:shd w:val="clear" w:color="auto" w:fill="007A87"/>
            <w:tcBorders>
              <w:top w:val="single" w:sz="4" w:space="0" w:color="007A87"/>
              <w:bottom w:val="single" w:sz="4" w:space="0" w:color="007A87"/>
              <w:left w:val="single" w:sz="4" w:space="0" w:color="007A87"/>
              <w:right w:val="single" w:sz="4" w:space="0" w:color="007A87"/>
            </w:tcBorders>
          </w:tcPr>
          <w:p>
            <w:pPr>
              <w:jc w:val="center"/>
            </w:pPr>
            <w:r>
              <w:rPr>
                <w:b/>
                <w:color w:val="FFFFFF"/>
                <w:sz w:val="18"/>
              </w:rPr>
              <w:t>Detail</w:t>
            </w:r>
          </w:p>
        </w:tc>
      </w:tr>
      <w:tr>
        <w:tc>
          <w:tcPr>
            <w:tcW w:type="dxa" w:w="2592"/>
            <w:tcBorders>
              <w:top w:val="single" w:sz="4" w:space="0" w:color="CCCCCC"/>
              <w:bottom w:val="single" w:sz="4" w:space="0" w:color="CCCCCC"/>
              <w:left w:val="single" w:sz="4" w:space="0" w:color="CCCCCC"/>
              <w:right w:val="single" w:sz="4" w:space="0" w:color="CCCCCC"/>
            </w:tcBorders>
          </w:tcPr>
          <w:p>
            <w:pPr>
              <w:jc w:val="center"/>
            </w:pPr>
            <w:r>
              <w:rPr>
                <w:sz w:val="18"/>
              </w:rPr>
              <w:t>Nominal twist (k×1.0)</w:t>
            </w:r>
          </w:p>
        </w:tc>
        <w:tc>
          <w:tcPr>
            <w:tcW w:type="dxa" w:w="6480"/>
            <w:tcBorders>
              <w:top w:val="single" w:sz="4" w:space="0" w:color="CCCCCC"/>
              <w:bottom w:val="single" w:sz="4" w:space="0" w:color="CCCCCC"/>
              <w:left w:val="single" w:sz="4" w:space="0" w:color="CCCCCC"/>
              <w:right w:val="single" w:sz="4" w:space="0" w:color="CCCCCC"/>
            </w:tcBorders>
          </w:tcPr>
          <w:p>
            <w:pPr>
              <w:jc w:val="center"/>
            </w:pPr>
            <w:r>
              <w:rPr>
                <w:sz w:val="18"/>
              </w:rPr>
              <w:t>Settled shaft twist is 359–362° across 8–13 m/s — a full turn. The TRPT shaft operates in the geometrically nonlinear large-angle regime at all normal operating points.</w:t>
            </w:r>
          </w:p>
        </w:tc>
      </w:tr>
      <w:tr>
        <w:tc>
          <w:tcPr>
            <w:tcW w:type="dxa" w:w="2592"/>
            <w:tcBorders>
              <w:top w:val="single" w:sz="4" w:space="0" w:color="CCCCCC"/>
              <w:bottom w:val="single" w:sz="4" w:space="0" w:color="CCCCCC"/>
              <w:left w:val="single" w:sz="4" w:space="0" w:color="CCCCCC"/>
              <w:right w:val="single" w:sz="4" w:space="0" w:color="CCCCCC"/>
            </w:tcBorders>
          </w:tcPr>
          <w:p>
            <w:pPr>
              <w:jc w:val="center"/>
            </w:pPr>
            <w:r>
              <w:rPr>
                <w:sz w:val="18"/>
              </w:rPr>
              <w:t>Optimal gain</w:t>
            </w:r>
          </w:p>
        </w:tc>
        <w:tc>
          <w:tcPr>
            <w:tcW w:type="dxa" w:w="6480"/>
            <w:tcBorders>
              <w:top w:val="single" w:sz="4" w:space="0" w:color="CCCCCC"/>
              <w:bottom w:val="single" w:sz="4" w:space="0" w:color="CCCCCC"/>
              <w:left w:val="single" w:sz="4" w:space="0" w:color="CCCCCC"/>
              <w:right w:val="single" w:sz="4" w:space="0" w:color="CCCCCC"/>
            </w:tcBorders>
          </w:tcPr>
          <w:p>
            <w:pPr>
              <w:jc w:val="center"/>
            </w:pPr>
            <w:r>
              <w:rPr>
                <w:sz w:val="18"/>
              </w:rPr>
              <w:t>Peak power occurs at k×1.5, not k×1.0. Over-braking (k×4.0) raises twist to ~740–780° with large limit-cycle oscillation and reduces power by 24–28% vs optimal.</w:t>
            </w:r>
          </w:p>
        </w:tc>
      </w:tr>
      <w:tr>
        <w:tc>
          <w:tcPr>
            <w:tcW w:type="dxa" w:w="2592"/>
            <w:tcBorders>
              <w:top w:val="single" w:sz="4" w:space="0" w:color="CCCCCC"/>
              <w:bottom w:val="single" w:sz="4" w:space="0" w:color="CCCCCC"/>
              <w:left w:val="single" w:sz="4" w:space="0" w:color="CCCCCC"/>
              <w:right w:val="single" w:sz="4" w:space="0" w:color="CCCCCC"/>
            </w:tcBorders>
          </w:tcPr>
          <w:p>
            <w:pPr>
              <w:jc w:val="center"/>
            </w:pPr>
            <w:r>
              <w:rPr>
                <w:sz w:val="18"/>
              </w:rPr>
              <w:t>Shaft slip (Δω)</w:t>
            </w:r>
          </w:p>
        </w:tc>
        <w:tc>
          <w:tcPr>
            <w:tcW w:type="dxa" w:w="6480"/>
            <w:tcBorders>
              <w:top w:val="single" w:sz="4" w:space="0" w:color="CCCCCC"/>
              <w:bottom w:val="single" w:sz="4" w:space="0" w:color="CCCCCC"/>
              <w:left w:val="single" w:sz="4" w:space="0" w:color="CCCCCC"/>
              <w:right w:val="single" w:sz="4" w:space="0" w:color="CCCCCC"/>
            </w:tcBorders>
          </w:tcPr>
          <w:p>
            <w:pPr>
              <w:jc w:val="center"/>
            </w:pPr>
            <w:r>
              <w:rPr>
                <w:sz w:val="18"/>
              </w:rPr>
              <w:t>Δω ≈ 0 at all stable operating points (k×0.5–k×2.5); positive slip (0.37–0.57 rad/s) appears only at k×4.0 stall. The shaft is an essentially rigid coupling at normal loads.</w:t>
            </w:r>
          </w:p>
        </w:tc>
      </w:tr>
      <w:tr>
        <w:tc>
          <w:tcPr>
            <w:tcW w:type="dxa" w:w="2592"/>
            <w:tcBorders>
              <w:top w:val="single" w:sz="4" w:space="0" w:color="CCCCCC"/>
              <w:bottom w:val="single" w:sz="4" w:space="0" w:color="CCCCCC"/>
              <w:left w:val="single" w:sz="4" w:space="0" w:color="CCCCCC"/>
              <w:right w:val="single" w:sz="4" w:space="0" w:color="CCCCCC"/>
            </w:tcBorders>
          </w:tcPr>
          <w:p>
            <w:pPr>
              <w:jc w:val="center"/>
            </w:pPr>
            <w:r>
              <w:rPr>
                <w:sz w:val="18"/>
              </w:rPr>
              <w:t>Tether tension</w:t>
            </w:r>
          </w:p>
        </w:tc>
        <w:tc>
          <w:tcPr>
            <w:tcW w:type="dxa" w:w="6480"/>
            <w:tcBorders>
              <w:top w:val="single" w:sz="4" w:space="0" w:color="CCCCCC"/>
              <w:bottom w:val="single" w:sz="4" w:space="0" w:color="CCCCCC"/>
              <w:left w:val="single" w:sz="4" w:space="0" w:color="CCCCCC"/>
              <w:right w:val="single" w:sz="4" w:space="0" w:color="CCCCCC"/>
            </w:tcBorders>
          </w:tcPr>
          <w:p>
            <w:pPr>
              <w:jc w:val="center"/>
            </w:pPr>
            <w:r>
              <w:rPr>
                <w:sz w:val="18"/>
              </w:rPr>
              <w:t>T_max spans 392–1293 N across the sweep. Peak tension is at k×4.0, v=13 m/s (1293 N), well within the 3500 N SWL. Tension decreases as k_mult increases from nominal — more generator braking reduces shaft speed, reducing centrifugal tether stretch.</w:t>
            </w:r>
          </w:p>
        </w:tc>
      </w:tr>
      <w:tr>
        <w:tc>
          <w:tcPr>
            <w:tcW w:type="dxa" w:w="2592"/>
            <w:tcBorders>
              <w:top w:val="single" w:sz="4" w:space="0" w:color="CCCCCC"/>
              <w:bottom w:val="single" w:sz="4" w:space="0" w:color="CCCCCC"/>
              <w:left w:val="single" w:sz="4" w:space="0" w:color="CCCCCC"/>
              <w:right w:val="single" w:sz="4" w:space="0" w:color="CCCCCC"/>
            </w:tcBorders>
          </w:tcPr>
          <w:p>
            <w:pPr>
              <w:jc w:val="center"/>
            </w:pPr>
            <w:r>
              <w:rPr>
                <w:sz w:val="18"/>
              </w:rPr>
              <w:t>τ/T discriminant</w:t>
            </w:r>
          </w:p>
        </w:tc>
        <w:tc>
          <w:tcPr>
            <w:tcW w:type="dxa" w:w="6480"/>
            <w:tcBorders>
              <w:top w:val="single" w:sz="4" w:space="0" w:color="CCCCCC"/>
              <w:bottom w:val="single" w:sz="4" w:space="0" w:color="CCCCCC"/>
              <w:left w:val="single" w:sz="4" w:space="0" w:color="CCCCCC"/>
              <w:right w:val="single" w:sz="4" w:space="0" w:color="CCCCCC"/>
            </w:tcBorders>
          </w:tcPr>
          <w:p>
            <w:pPr>
              <w:jc w:val="center"/>
            </w:pPr>
            <w:r>
              <w:rPr>
                <w:sz w:val="18"/>
              </w:rPr>
              <w:t>τ/T spans 9–25 m in the productive band. The ratio still uniquely separates productive operation from stall and grows with both wind speed and gain, consistent with physics.</w:t>
            </w:r>
          </w:p>
        </w:tc>
      </w:tr>
      <w:tr>
        <w:tc>
          <w:tcPr>
            <w:tcW w:type="dxa" w:w="2592"/>
            <w:tcBorders>
              <w:top w:val="single" w:sz="4" w:space="0" w:color="CCCCCC"/>
              <w:bottom w:val="single" w:sz="4" w:space="0" w:color="CCCCCC"/>
              <w:left w:val="single" w:sz="4" w:space="0" w:color="CCCCCC"/>
              <w:right w:val="single" w:sz="4" w:space="0" w:color="CCCCCC"/>
            </w:tcBorders>
          </w:tcPr>
          <w:p>
            <w:pPr>
              <w:jc w:val="center"/>
            </w:pPr>
            <w:r>
              <w:rPr>
                <w:sz w:val="18"/>
              </w:rPr>
              <w:t>Twist concentration</w:t>
            </w:r>
          </w:p>
        </w:tc>
        <w:tc>
          <w:tcPr>
            <w:tcW w:type="dxa" w:w="6480"/>
            <w:tcBorders>
              <w:top w:val="single" w:sz="4" w:space="0" w:color="CCCCCC"/>
              <w:bottom w:val="single" w:sz="4" w:space="0" w:color="CCCCCC"/>
              <w:left w:val="single" w:sz="4" w:space="0" w:color="CCCCCC"/>
              <w:right w:val="single" w:sz="4" w:space="0" w:color="CCCCCC"/>
            </w:tcBorders>
          </w:tcPr>
          <w:p>
            <w:pPr>
              <w:jc w:val="center"/>
            </w:pPr>
            <w:r>
              <w:rPr>
                <w:sz w:val="18"/>
              </w:rPr>
              <w:t>~52% lower third, ~29% middle, ~19% upper — consistent with earlier analysis. Independent of wind speed or gain.</w:t>
            </w:r>
          </w:p>
        </w:tc>
      </w:tr>
    </w:tbl>
    <w:p/>
    <w:p>
      <w:pPr>
        <w:pBdr>
          <w:bottom w:val="single" w:sz="6" w:space="1" w:color="D6E4ED"/>
        </w:pBdr>
      </w:pPr>
    </w:p>
    <w:p>
      <w:pPr>
        <w:pStyle w:val="Heading1"/>
      </w:pPr>
      <w:r>
        <w:rPr>
          <w:color w:val="0D1B2A"/>
        </w:rPr>
        <w:t>2  Simulation Setup</w:t>
      </w:r>
    </w:p>
    <w:p>
      <w:pPr>
        <w:pStyle w:val="Heading2"/>
      </w:pPr>
      <w:r>
        <w:rPr>
          <w:color w:val="007A87"/>
        </w:rPr>
        <w:t>2.1  Model</w:t>
      </w:r>
    </w:p>
    <w:p>
      <w:pPr>
        <w:spacing w:after="120"/>
      </w:pPr>
      <w:r>
        <w:t>The simulator is the KiteTurbineDynamics.jl multi-body model: 241 nodes (rings, rope nodes, hub, kite), 300 rope sub-segments, explicit Euler integration at dt = 4 × 10⁻⁵ s. The TRPT shaft comprises 16 ring nodes (14 intermediate + ground + hub) connected by n = 5 Dyneema lines per segment. The aerodynamic torque uses the BEM Cp/CT table from AeroDyn (NACA4412, 3-blade, averaged across 4 kW / 7 kW / 12 kW sheets): peak Cp ≈ 0.232 at λ_opt ≈ 4.0–4.1; CT(λ=4.1) ≈ 0.548. MPPT braking torque is τ_gen = k_mppt × ω_gnd² applied to the ground ring only. The canonical MPPT gain is k_nom = 11.0 N·m·s²/rad².</w:t>
      </w:r>
    </w:p>
    <w:p>
      <w:pPr>
        <w:pStyle w:val="Heading2"/>
      </w:pPr>
      <w:r>
        <w:rPr>
          <w:color w:val="007A87"/>
        </w:rPr>
        <w:t>2.2  Sweep Parameters</w:t>
      </w:r>
    </w:p>
    <w:tbl>
      <w:tblPr>
        <w:tblStyle w:val="TableGrid"/>
        <w:tblW w:type="auto" w:w="0"/>
        <w:jc w:val="center"/>
        <w:tblLook w:firstColumn="1" w:firstRow="1" w:lastColumn="0" w:lastRow="0" w:noHBand="0" w:noVBand="1" w:val="04A0"/>
      </w:tblPr>
      <w:tblGrid>
        <w:gridCol w:w="3135"/>
        <w:gridCol w:w="3135"/>
        <w:gridCol w:w="3135"/>
      </w:tblGrid>
      <w:tr>
        <w:tc>
          <w:tcPr>
            <w:tcW w:type="dxa" w:w="3168"/>
            <w:shd w:val="clear" w:color="auto" w:fill="007A87"/>
            <w:tcBorders>
              <w:top w:val="single" w:sz="4" w:space="0" w:color="007A87"/>
              <w:bottom w:val="single" w:sz="4" w:space="0" w:color="007A87"/>
              <w:left w:val="single" w:sz="4" w:space="0" w:color="007A87"/>
              <w:right w:val="single" w:sz="4" w:space="0" w:color="007A87"/>
            </w:tcBorders>
          </w:tcPr>
          <w:p>
            <w:pPr>
              <w:jc w:val="center"/>
            </w:pPr>
            <w:r>
              <w:rPr>
                <w:b/>
                <w:color w:val="FFFFFF"/>
                <w:sz w:val="18"/>
              </w:rPr>
              <w:t>Parameter</w:t>
            </w:r>
          </w:p>
        </w:tc>
        <w:tc>
          <w:tcPr>
            <w:tcW w:type="dxa" w:w="3168"/>
            <w:shd w:val="clear" w:color="auto" w:fill="007A87"/>
            <w:tcBorders>
              <w:top w:val="single" w:sz="4" w:space="0" w:color="007A87"/>
              <w:bottom w:val="single" w:sz="4" w:space="0" w:color="007A87"/>
              <w:left w:val="single" w:sz="4" w:space="0" w:color="007A87"/>
              <w:right w:val="single" w:sz="4" w:space="0" w:color="007A87"/>
            </w:tcBorders>
          </w:tcPr>
          <w:p>
            <w:pPr>
              <w:jc w:val="center"/>
            </w:pPr>
            <w:r>
              <w:rPr>
                <w:b/>
                <w:color w:val="FFFFFF"/>
                <w:sz w:val="18"/>
              </w:rPr>
              <w:t>Value</w:t>
            </w:r>
          </w:p>
        </w:tc>
        <w:tc>
          <w:tcPr>
            <w:tcW w:type="dxa" w:w="3168"/>
            <w:shd w:val="clear" w:color="auto" w:fill="007A87"/>
            <w:tcBorders>
              <w:top w:val="single" w:sz="4" w:space="0" w:color="007A87"/>
              <w:bottom w:val="single" w:sz="4" w:space="0" w:color="007A87"/>
              <w:left w:val="single" w:sz="4" w:space="0" w:color="007A87"/>
              <w:right w:val="single" w:sz="4" w:space="0" w:color="007A87"/>
            </w:tcBorders>
          </w:tcPr>
          <w:p>
            <w:pPr>
              <w:jc w:val="center"/>
            </w:pPr>
            <w:r>
              <w:rPr>
                <w:b/>
                <w:color w:val="FFFFFF"/>
                <w:sz w:val="18"/>
              </w:rPr>
              <w:t>Notes</w:t>
            </w:r>
          </w:p>
        </w:tc>
      </w:tr>
      <w:tr>
        <w:tc>
          <w:tcPr>
            <w:tcW w:type="dxa" w:w="3168"/>
            <w:tcBorders>
              <w:top w:val="single" w:sz="4" w:space="0" w:color="CCCCCC"/>
              <w:bottom w:val="single" w:sz="4" w:space="0" w:color="CCCCCC"/>
              <w:left w:val="single" w:sz="4" w:space="0" w:color="CCCCCC"/>
              <w:right w:val="single" w:sz="4" w:space="0" w:color="CCCCCC"/>
            </w:tcBorders>
          </w:tcPr>
          <w:p>
            <w:pPr>
              <w:jc w:val="center"/>
            </w:pPr>
            <w:r>
              <w:rPr>
                <w:sz w:val="18"/>
              </w:rPr>
              <w:t>Simulation time (T_SIM)</w:t>
            </w:r>
          </w:p>
        </w:tc>
        <w:tc>
          <w:tcPr>
            <w:tcW w:type="dxa" w:w="3168"/>
            <w:tcBorders>
              <w:top w:val="single" w:sz="4" w:space="0" w:color="CCCCCC"/>
              <w:bottom w:val="single" w:sz="4" w:space="0" w:color="CCCCCC"/>
              <w:left w:val="single" w:sz="4" w:space="0" w:color="CCCCCC"/>
              <w:right w:val="single" w:sz="4" w:space="0" w:color="CCCCCC"/>
            </w:tcBorders>
          </w:tcPr>
          <w:p>
            <w:pPr>
              <w:jc w:val="center"/>
            </w:pPr>
            <w:r>
              <w:rPr>
                <w:sz w:val="18"/>
              </w:rPr>
              <w:t>180 s</w:t>
            </w:r>
          </w:p>
        </w:tc>
        <w:tc>
          <w:tcPr>
            <w:tcW w:type="dxa" w:w="3168"/>
            <w:tcBorders>
              <w:top w:val="single" w:sz="4" w:space="0" w:color="CCCCCC"/>
              <w:bottom w:val="single" w:sz="4" w:space="0" w:color="CCCCCC"/>
              <w:left w:val="single" w:sz="4" w:space="0" w:color="CCCCCC"/>
              <w:right w:val="single" w:sz="4" w:space="0" w:color="CCCCCC"/>
            </w:tcBorders>
          </w:tcPr>
          <w:p>
            <w:pPr>
              <w:jc w:val="center"/>
            </w:pPr>
            <w:r>
              <w:rPr>
                <w:sz w:val="18"/>
              </w:rPr>
              <w:t>Allows stable settling at all gain levels</w:t>
            </w:r>
          </w:p>
        </w:tc>
      </w:tr>
      <w:tr>
        <w:tc>
          <w:tcPr>
            <w:tcW w:type="dxa" w:w="3168"/>
            <w:tcBorders>
              <w:top w:val="single" w:sz="4" w:space="0" w:color="CCCCCC"/>
              <w:bottom w:val="single" w:sz="4" w:space="0" w:color="CCCCCC"/>
              <w:left w:val="single" w:sz="4" w:space="0" w:color="CCCCCC"/>
              <w:right w:val="single" w:sz="4" w:space="0" w:color="CCCCCC"/>
            </w:tcBorders>
          </w:tcPr>
          <w:p>
            <w:pPr>
              <w:jc w:val="center"/>
            </w:pPr>
            <w:r>
              <w:rPr>
                <w:sz w:val="18"/>
              </w:rPr>
              <w:t>Integration timestep (dt)</w:t>
            </w:r>
          </w:p>
        </w:tc>
        <w:tc>
          <w:tcPr>
            <w:tcW w:type="dxa" w:w="3168"/>
            <w:tcBorders>
              <w:top w:val="single" w:sz="4" w:space="0" w:color="CCCCCC"/>
              <w:bottom w:val="single" w:sz="4" w:space="0" w:color="CCCCCC"/>
              <w:left w:val="single" w:sz="4" w:space="0" w:color="CCCCCC"/>
              <w:right w:val="single" w:sz="4" w:space="0" w:color="CCCCCC"/>
            </w:tcBorders>
          </w:tcPr>
          <w:p>
            <w:pPr>
              <w:jc w:val="center"/>
            </w:pPr>
            <w:r>
              <w:rPr>
                <w:sz w:val="18"/>
              </w:rPr>
              <w:t>4 × 10⁻⁵ s</w:t>
            </w:r>
          </w:p>
        </w:tc>
        <w:tc>
          <w:tcPr>
            <w:tcW w:type="dxa" w:w="3168"/>
            <w:tcBorders>
              <w:top w:val="single" w:sz="4" w:space="0" w:color="CCCCCC"/>
              <w:bottom w:val="single" w:sz="4" w:space="0" w:color="CCCCCC"/>
              <w:left w:val="single" w:sz="4" w:space="0" w:color="CCCCCC"/>
              <w:right w:val="single" w:sz="4" w:space="0" w:color="CCCCCC"/>
            </w:tcBorders>
          </w:tcPr>
          <w:p>
            <w:pPr>
              <w:jc w:val="center"/>
            </w:pPr>
            <w:r>
              <w:rPr>
                <w:sz w:val="18"/>
              </w:rPr>
              <w:t>Explicit Euler, numerically stable</w:t>
            </w:r>
          </w:p>
        </w:tc>
      </w:tr>
      <w:tr>
        <w:tc>
          <w:tcPr>
            <w:tcW w:type="dxa" w:w="3168"/>
            <w:tcBorders>
              <w:top w:val="single" w:sz="4" w:space="0" w:color="CCCCCC"/>
              <w:bottom w:val="single" w:sz="4" w:space="0" w:color="CCCCCC"/>
              <w:left w:val="single" w:sz="4" w:space="0" w:color="CCCCCC"/>
              <w:right w:val="single" w:sz="4" w:space="0" w:color="CCCCCC"/>
            </w:tcBorders>
          </w:tcPr>
          <w:p>
            <w:pPr>
              <w:jc w:val="center"/>
            </w:pPr>
            <w:r>
              <w:rPr>
                <w:sz w:val="18"/>
              </w:rPr>
              <w:t>Spin-up period</w:t>
            </w:r>
          </w:p>
        </w:tc>
        <w:tc>
          <w:tcPr>
            <w:tcW w:type="dxa" w:w="3168"/>
            <w:tcBorders>
              <w:top w:val="single" w:sz="4" w:space="0" w:color="CCCCCC"/>
              <w:bottom w:val="single" w:sz="4" w:space="0" w:color="CCCCCC"/>
              <w:left w:val="single" w:sz="4" w:space="0" w:color="CCCCCC"/>
              <w:right w:val="single" w:sz="4" w:space="0" w:color="CCCCCC"/>
            </w:tcBorders>
          </w:tcPr>
          <w:p>
            <w:pPr>
              <w:jc w:val="center"/>
            </w:pPr>
            <w:r>
              <w:rPr>
                <w:sz w:val="18"/>
              </w:rPr>
              <w:t>5 s (not recorded)</w:t>
            </w:r>
          </w:p>
        </w:tc>
        <w:tc>
          <w:tcPr>
            <w:tcW w:type="dxa" w:w="3168"/>
            <w:tcBorders>
              <w:top w:val="single" w:sz="4" w:space="0" w:color="CCCCCC"/>
              <w:bottom w:val="single" w:sz="4" w:space="0" w:color="CCCCCC"/>
              <w:left w:val="single" w:sz="4" w:space="0" w:color="CCCCCC"/>
              <w:right w:val="single" w:sz="4" w:space="0" w:color="CCCCCC"/>
            </w:tcBorders>
          </w:tcPr>
          <w:p>
            <w:pPr>
              <w:jc w:val="center"/>
            </w:pPr>
            <w:r>
              <w:rPr>
                <w:sz w:val="18"/>
              </w:rPr>
              <w:t>Removes initial transient</w:t>
            </w:r>
          </w:p>
        </w:tc>
      </w:tr>
      <w:tr>
        <w:tc>
          <w:tcPr>
            <w:tcW w:type="dxa" w:w="3168"/>
            <w:tcBorders>
              <w:top w:val="single" w:sz="4" w:space="0" w:color="CCCCCC"/>
              <w:bottom w:val="single" w:sz="4" w:space="0" w:color="CCCCCC"/>
              <w:left w:val="single" w:sz="4" w:space="0" w:color="CCCCCC"/>
              <w:right w:val="single" w:sz="4" w:space="0" w:color="CCCCCC"/>
            </w:tcBorders>
          </w:tcPr>
          <w:p>
            <w:pPr>
              <w:jc w:val="center"/>
            </w:pPr>
            <w:r>
              <w:rPr>
                <w:sz w:val="18"/>
              </w:rPr>
              <w:t>Settled statistics window</w:t>
            </w:r>
          </w:p>
        </w:tc>
        <w:tc>
          <w:tcPr>
            <w:tcW w:type="dxa" w:w="3168"/>
            <w:tcBorders>
              <w:top w:val="single" w:sz="4" w:space="0" w:color="CCCCCC"/>
              <w:bottom w:val="single" w:sz="4" w:space="0" w:color="CCCCCC"/>
              <w:left w:val="single" w:sz="4" w:space="0" w:color="CCCCCC"/>
              <w:right w:val="single" w:sz="4" w:space="0" w:color="CCCCCC"/>
            </w:tcBorders>
          </w:tcPr>
          <w:p>
            <w:pPr>
              <w:jc w:val="center"/>
            </w:pPr>
            <w:r>
              <w:rPr>
                <w:sz w:val="18"/>
              </w:rPr>
              <w:t>Last 20 s</w:t>
            </w:r>
          </w:p>
        </w:tc>
        <w:tc>
          <w:tcPr>
            <w:tcW w:type="dxa" w:w="3168"/>
            <w:tcBorders>
              <w:top w:val="single" w:sz="4" w:space="0" w:color="CCCCCC"/>
              <w:bottom w:val="single" w:sz="4" w:space="0" w:color="CCCCCC"/>
              <w:left w:val="single" w:sz="4" w:space="0" w:color="CCCCCC"/>
              <w:right w:val="single" w:sz="4" w:space="0" w:color="CCCCCC"/>
            </w:tcBorders>
          </w:tcPr>
          <w:p>
            <w:pPr>
              <w:jc w:val="center"/>
            </w:pPr>
            <w:r>
              <w:rPr>
                <w:sz w:val="18"/>
              </w:rPr>
              <w:t>Mean and std of final 40 recording points</w:t>
            </w:r>
          </w:p>
        </w:tc>
      </w:tr>
      <w:tr>
        <w:tc>
          <w:tcPr>
            <w:tcW w:type="dxa" w:w="3168"/>
            <w:tcBorders>
              <w:top w:val="single" w:sz="4" w:space="0" w:color="CCCCCC"/>
              <w:bottom w:val="single" w:sz="4" w:space="0" w:color="CCCCCC"/>
              <w:left w:val="single" w:sz="4" w:space="0" w:color="CCCCCC"/>
              <w:right w:val="single" w:sz="4" w:space="0" w:color="CCCCCC"/>
            </w:tcBorders>
          </w:tcPr>
          <w:p>
            <w:pPr>
              <w:jc w:val="center"/>
            </w:pPr>
            <w:r>
              <w:rPr>
                <w:sz w:val="18"/>
              </w:rPr>
              <w:t>Recording interval</w:t>
            </w:r>
          </w:p>
        </w:tc>
        <w:tc>
          <w:tcPr>
            <w:tcW w:type="dxa" w:w="3168"/>
            <w:tcBorders>
              <w:top w:val="single" w:sz="4" w:space="0" w:color="CCCCCC"/>
              <w:bottom w:val="single" w:sz="4" w:space="0" w:color="CCCCCC"/>
              <w:left w:val="single" w:sz="4" w:space="0" w:color="CCCCCC"/>
              <w:right w:val="single" w:sz="4" w:space="0" w:color="CCCCCC"/>
            </w:tcBorders>
          </w:tcPr>
          <w:p>
            <w:pPr>
              <w:jc w:val="center"/>
            </w:pPr>
            <w:r>
              <w:rPr>
                <w:sz w:val="18"/>
              </w:rPr>
              <w:t>0.5 s</w:t>
            </w:r>
          </w:p>
        </w:tc>
        <w:tc>
          <w:tcPr>
            <w:tcW w:type="dxa" w:w="3168"/>
            <w:tcBorders>
              <w:top w:val="single" w:sz="4" w:space="0" w:color="CCCCCC"/>
              <w:bottom w:val="single" w:sz="4" w:space="0" w:color="CCCCCC"/>
              <w:left w:val="single" w:sz="4" w:space="0" w:color="CCCCCC"/>
              <w:right w:val="single" w:sz="4" w:space="0" w:color="CCCCCC"/>
            </w:tcBorders>
          </w:tcPr>
          <w:p>
            <w:pPr>
              <w:jc w:val="center"/>
            </w:pPr>
            <w:r>
              <w:rPr>
                <w:sz w:val="18"/>
              </w:rPr>
              <w:t>360 data points per combination</w:t>
            </w:r>
          </w:p>
        </w:tc>
      </w:tr>
      <w:tr>
        <w:tc>
          <w:tcPr>
            <w:tcW w:type="dxa" w:w="3168"/>
            <w:tcBorders>
              <w:top w:val="single" w:sz="4" w:space="0" w:color="CCCCCC"/>
              <w:bottom w:val="single" w:sz="4" w:space="0" w:color="CCCCCC"/>
              <w:left w:val="single" w:sz="4" w:space="0" w:color="CCCCCC"/>
              <w:right w:val="single" w:sz="4" w:space="0" w:color="CCCCCC"/>
            </w:tcBorders>
          </w:tcPr>
          <w:p>
            <w:pPr>
              <w:jc w:val="center"/>
            </w:pPr>
            <w:r>
              <w:rPr>
                <w:sz w:val="18"/>
              </w:rPr>
              <w:t>MPPT gain multipliers (k_mult)</w:t>
            </w:r>
          </w:p>
        </w:tc>
        <w:tc>
          <w:tcPr>
            <w:tcW w:type="dxa" w:w="3168"/>
            <w:tcBorders>
              <w:top w:val="single" w:sz="4" w:space="0" w:color="CCCCCC"/>
              <w:bottom w:val="single" w:sz="4" w:space="0" w:color="CCCCCC"/>
              <w:left w:val="single" w:sz="4" w:space="0" w:color="CCCCCC"/>
              <w:right w:val="single" w:sz="4" w:space="0" w:color="CCCCCC"/>
            </w:tcBorders>
          </w:tcPr>
          <w:p>
            <w:pPr>
              <w:jc w:val="center"/>
            </w:pPr>
            <w:r>
              <w:rPr>
                <w:sz w:val="18"/>
              </w:rPr>
              <w:t>0.5, 0.75, 1.0, 1.25, 1.5, 2.5, 4.0</w:t>
            </w:r>
          </w:p>
        </w:tc>
        <w:tc>
          <w:tcPr>
            <w:tcW w:type="dxa" w:w="3168"/>
            <w:tcBorders>
              <w:top w:val="single" w:sz="4" w:space="0" w:color="CCCCCC"/>
              <w:bottom w:val="single" w:sz="4" w:space="0" w:color="CCCCCC"/>
              <w:left w:val="single" w:sz="4" w:space="0" w:color="CCCCCC"/>
              <w:right w:val="single" w:sz="4" w:space="0" w:color="CCCCCC"/>
            </w:tcBorders>
          </w:tcPr>
          <w:p>
            <w:pPr>
              <w:jc w:val="center"/>
            </w:pPr>
            <w:r>
              <w:rPr>
                <w:sz w:val="18"/>
              </w:rPr>
              <w:t>7 levels; k_nom = 11.0 N·m·s²/rad²</w:t>
            </w:r>
          </w:p>
        </w:tc>
      </w:tr>
      <w:tr>
        <w:tc>
          <w:tcPr>
            <w:tcW w:type="dxa" w:w="3168"/>
            <w:tcBorders>
              <w:top w:val="single" w:sz="4" w:space="0" w:color="CCCCCC"/>
              <w:bottom w:val="single" w:sz="4" w:space="0" w:color="CCCCCC"/>
              <w:left w:val="single" w:sz="4" w:space="0" w:color="CCCCCC"/>
              <w:right w:val="single" w:sz="4" w:space="0" w:color="CCCCCC"/>
            </w:tcBorders>
          </w:tcPr>
          <w:p>
            <w:pPr>
              <w:jc w:val="center"/>
            </w:pPr>
            <w:r>
              <w:rPr>
                <w:sz w:val="18"/>
              </w:rPr>
              <w:t>Wind speed cases (v_wind)</w:t>
            </w:r>
          </w:p>
        </w:tc>
        <w:tc>
          <w:tcPr>
            <w:tcW w:type="dxa" w:w="3168"/>
            <w:tcBorders>
              <w:top w:val="single" w:sz="4" w:space="0" w:color="CCCCCC"/>
              <w:bottom w:val="single" w:sz="4" w:space="0" w:color="CCCCCC"/>
              <w:left w:val="single" w:sz="4" w:space="0" w:color="CCCCCC"/>
              <w:right w:val="single" w:sz="4" w:space="0" w:color="CCCCCC"/>
            </w:tcBorders>
          </w:tcPr>
          <w:p>
            <w:pPr>
              <w:jc w:val="center"/>
            </w:pPr>
            <w:r>
              <w:rPr>
                <w:sz w:val="18"/>
              </w:rPr>
              <w:t>8, 10, 11, 13 m/s</w:t>
            </w:r>
          </w:p>
        </w:tc>
        <w:tc>
          <w:tcPr>
            <w:tcW w:type="dxa" w:w="3168"/>
            <w:tcBorders>
              <w:top w:val="single" w:sz="4" w:space="0" w:color="CCCCCC"/>
              <w:bottom w:val="single" w:sz="4" w:space="0" w:color="CCCCCC"/>
              <w:left w:val="single" w:sz="4" w:space="0" w:color="CCCCCC"/>
              <w:right w:val="single" w:sz="4" w:space="0" w:color="CCCCCC"/>
            </w:tcBorders>
          </w:tcPr>
          <w:p>
            <w:pPr>
              <w:jc w:val="center"/>
            </w:pPr>
            <w:r>
              <w:rPr>
                <w:sz w:val="18"/>
              </w:rPr>
              <w:t>Below, near, at, and above rated</w:t>
            </w:r>
          </w:p>
        </w:tc>
      </w:tr>
      <w:tr>
        <w:tc>
          <w:tcPr>
            <w:tcW w:type="dxa" w:w="3168"/>
            <w:tcBorders>
              <w:top w:val="single" w:sz="4" w:space="0" w:color="CCCCCC"/>
              <w:bottom w:val="single" w:sz="4" w:space="0" w:color="CCCCCC"/>
              <w:left w:val="single" w:sz="4" w:space="0" w:color="CCCCCC"/>
              <w:right w:val="single" w:sz="4" w:space="0" w:color="CCCCCC"/>
            </w:tcBorders>
          </w:tcPr>
          <w:p>
            <w:pPr>
              <w:jc w:val="center"/>
            </w:pPr>
            <w:r>
              <w:rPr>
                <w:sz w:val="18"/>
              </w:rPr>
              <w:t>Total combinations</w:t>
            </w:r>
          </w:p>
        </w:tc>
        <w:tc>
          <w:tcPr>
            <w:tcW w:type="dxa" w:w="3168"/>
            <w:tcBorders>
              <w:top w:val="single" w:sz="4" w:space="0" w:color="CCCCCC"/>
              <w:bottom w:val="single" w:sz="4" w:space="0" w:color="CCCCCC"/>
              <w:left w:val="single" w:sz="4" w:space="0" w:color="CCCCCC"/>
              <w:right w:val="single" w:sz="4" w:space="0" w:color="CCCCCC"/>
            </w:tcBorders>
          </w:tcPr>
          <w:p>
            <w:pPr>
              <w:jc w:val="center"/>
            </w:pPr>
            <w:r>
              <w:rPr>
                <w:sz w:val="18"/>
              </w:rPr>
              <w:t>28</w:t>
            </w:r>
          </w:p>
        </w:tc>
        <w:tc>
          <w:tcPr>
            <w:tcW w:type="dxa" w:w="3168"/>
            <w:tcBorders>
              <w:top w:val="single" w:sz="4" w:space="0" w:color="CCCCCC"/>
              <w:bottom w:val="single" w:sz="4" w:space="0" w:color="CCCCCC"/>
              <w:left w:val="single" w:sz="4" w:space="0" w:color="CCCCCC"/>
              <w:right w:val="single" w:sz="4" w:space="0" w:color="CCCCCC"/>
            </w:tcBorders>
          </w:tcPr>
          <w:p>
            <w:pPr>
              <w:jc w:val="center"/>
            </w:pPr>
            <w:r>
              <w:rPr>
                <w:sz w:val="18"/>
              </w:rPr>
              <w:t>Wall time ≈ 12 h overnight</w:t>
            </w:r>
          </w:p>
        </w:tc>
      </w:tr>
    </w:tbl>
    <w:p/>
    <w:p>
      <w:pPr>
        <w:pStyle w:val="Heading2"/>
      </w:pPr>
      <w:r>
        <w:rPr>
          <w:color w:val="007A87"/>
        </w:rPr>
        <w:t>2.3  Recorded Channels</w:t>
      </w:r>
    </w:p>
    <w:p>
      <w:pPr>
        <w:spacing w:after="120"/>
      </w:pPr>
      <w:r>
        <w:t>Each 0.5 s recording step captures:</w:t>
      </w:r>
    </w:p>
    <w:tbl>
      <w:tblPr>
        <w:tblStyle w:val="TableGrid"/>
        <w:tblW w:type="auto" w:w="0"/>
        <w:jc w:val="center"/>
        <w:tblLook w:firstColumn="1" w:firstRow="1" w:lastColumn="0" w:lastRow="0" w:noHBand="0" w:noVBand="1" w:val="04A0"/>
      </w:tblPr>
      <w:tblGrid>
        <w:gridCol w:w="4703"/>
        <w:gridCol w:w="4703"/>
      </w:tblGrid>
      <w:tr>
        <w:tc>
          <w:tcPr>
            <w:tcW w:type="dxa" w:w="2880"/>
            <w:shd w:val="clear" w:color="auto" w:fill="007A87"/>
            <w:tcBorders>
              <w:top w:val="single" w:sz="4" w:space="0" w:color="007A87"/>
              <w:bottom w:val="single" w:sz="4" w:space="0" w:color="007A87"/>
              <w:left w:val="single" w:sz="4" w:space="0" w:color="007A87"/>
              <w:right w:val="single" w:sz="4" w:space="0" w:color="007A87"/>
            </w:tcBorders>
          </w:tcPr>
          <w:p>
            <w:pPr>
              <w:jc w:val="center"/>
            </w:pPr>
            <w:r>
              <w:rPr>
                <w:b/>
                <w:color w:val="FFFFFF"/>
                <w:sz w:val="18"/>
              </w:rPr>
              <w:t>Channel</w:t>
            </w:r>
          </w:p>
        </w:tc>
        <w:tc>
          <w:tcPr>
            <w:tcW w:type="dxa" w:w="6480"/>
            <w:shd w:val="clear" w:color="auto" w:fill="007A87"/>
            <w:tcBorders>
              <w:top w:val="single" w:sz="4" w:space="0" w:color="007A87"/>
              <w:bottom w:val="single" w:sz="4" w:space="0" w:color="007A87"/>
              <w:left w:val="single" w:sz="4" w:space="0" w:color="007A87"/>
              <w:right w:val="single" w:sz="4" w:space="0" w:color="007A87"/>
            </w:tcBorders>
          </w:tcPr>
          <w:p>
            <w:pPr>
              <w:jc w:val="center"/>
            </w:pPr>
            <w:r>
              <w:rPr>
                <w:b/>
                <w:color w:val="FFFFFF"/>
                <w:sz w:val="18"/>
              </w:rPr>
              <w:t>Description</w:t>
            </w:r>
          </w:p>
        </w:tc>
      </w:tr>
      <w:tr>
        <w:tc>
          <w:tcPr>
            <w:tcW w:type="dxa" w:w="2880"/>
            <w:tcBorders>
              <w:top w:val="single" w:sz="4" w:space="0" w:color="CCCCCC"/>
              <w:bottom w:val="single" w:sz="4" w:space="0" w:color="CCCCCC"/>
              <w:left w:val="single" w:sz="4" w:space="0" w:color="CCCCCC"/>
              <w:right w:val="single" w:sz="4" w:space="0" w:color="CCCCCC"/>
            </w:tcBorders>
          </w:tcPr>
          <w:p>
            <w:pPr>
              <w:jc w:val="center"/>
            </w:pPr>
            <w:r>
              <w:rPr>
                <w:sz w:val="18"/>
              </w:rPr>
              <w:t>twist_deg</w:t>
            </w:r>
          </w:p>
        </w:tc>
        <w:tc>
          <w:tcPr>
            <w:tcW w:type="dxa" w:w="6480"/>
            <w:tcBorders>
              <w:top w:val="single" w:sz="4" w:space="0" w:color="CCCCCC"/>
              <w:bottom w:val="single" w:sz="4" w:space="0" w:color="CCCCCC"/>
              <w:left w:val="single" w:sz="4" w:space="0" w:color="CCCCCC"/>
              <w:right w:val="single" w:sz="4" w:space="0" w:color="CCCCCC"/>
            </w:tcBorders>
          </w:tcPr>
          <w:p>
            <w:pPr>
              <w:jc w:val="center"/>
            </w:pPr>
            <w:r>
              <w:rPr>
                <w:sz w:val="18"/>
              </w:rPr>
              <w:t>total structural twist (rings 1–16)</w:t>
            </w:r>
          </w:p>
        </w:tc>
      </w:tr>
      <w:tr>
        <w:tc>
          <w:tcPr>
            <w:tcW w:type="dxa" w:w="2880"/>
            <w:tcBorders>
              <w:top w:val="single" w:sz="4" w:space="0" w:color="CCCCCC"/>
              <w:bottom w:val="single" w:sz="4" w:space="0" w:color="CCCCCC"/>
              <w:left w:val="single" w:sz="4" w:space="0" w:color="CCCCCC"/>
              <w:right w:val="single" w:sz="4" w:space="0" w:color="CCCCCC"/>
            </w:tcBorders>
          </w:tcPr>
          <w:p>
            <w:pPr>
              <w:jc w:val="center"/>
            </w:pPr>
            <w:r>
              <w:rPr>
                <w:sz w:val="18"/>
              </w:rPr>
              <w:t>twist_lo / twist_mid / twist_hi</w:t>
            </w:r>
          </w:p>
        </w:tc>
        <w:tc>
          <w:tcPr>
            <w:tcW w:type="dxa" w:w="6480"/>
            <w:tcBorders>
              <w:top w:val="single" w:sz="4" w:space="0" w:color="CCCCCC"/>
              <w:bottom w:val="single" w:sz="4" w:space="0" w:color="CCCCCC"/>
              <w:left w:val="single" w:sz="4" w:space="0" w:color="CCCCCC"/>
              <w:right w:val="single" w:sz="4" w:space="0" w:color="CCCCCC"/>
            </w:tcBorders>
          </w:tcPr>
          <w:p>
            <w:pPr>
              <w:jc w:val="center"/>
            </w:pPr>
            <w:r>
              <w:rPr>
                <w:sz w:val="18"/>
              </w:rPr>
              <w:t>lower (1–6), middle (6–11), upper (11–16) thirds</w:t>
            </w:r>
          </w:p>
        </w:tc>
      </w:tr>
      <w:tr>
        <w:tc>
          <w:tcPr>
            <w:tcW w:type="dxa" w:w="2880"/>
            <w:tcBorders>
              <w:top w:val="single" w:sz="4" w:space="0" w:color="CCCCCC"/>
              <w:bottom w:val="single" w:sz="4" w:space="0" w:color="CCCCCC"/>
              <w:left w:val="single" w:sz="4" w:space="0" w:color="CCCCCC"/>
              <w:right w:val="single" w:sz="4" w:space="0" w:color="CCCCCC"/>
            </w:tcBorders>
          </w:tcPr>
          <w:p>
            <w:pPr>
              <w:jc w:val="center"/>
            </w:pPr>
            <w:r>
              <w:rPr>
                <w:sz w:val="18"/>
              </w:rPr>
              <w:t>ω_hub, ω_gnd</w:t>
            </w:r>
          </w:p>
        </w:tc>
        <w:tc>
          <w:tcPr>
            <w:tcW w:type="dxa" w:w="6480"/>
            <w:tcBorders>
              <w:top w:val="single" w:sz="4" w:space="0" w:color="CCCCCC"/>
              <w:bottom w:val="single" w:sz="4" w:space="0" w:color="CCCCCC"/>
              <w:left w:val="single" w:sz="4" w:space="0" w:color="CCCCCC"/>
              <w:right w:val="single" w:sz="4" w:space="0" w:color="CCCCCC"/>
            </w:tcBorders>
          </w:tcPr>
          <w:p>
            <w:pPr>
              <w:jc w:val="center"/>
            </w:pPr>
            <w:r>
              <w:rPr>
                <w:sz w:val="18"/>
              </w:rPr>
              <w:t>angular velocities of rotor (ring 16) and PTO (ring 1)</w:t>
            </w:r>
          </w:p>
        </w:tc>
      </w:tr>
      <w:tr>
        <w:tc>
          <w:tcPr>
            <w:tcW w:type="dxa" w:w="2880"/>
            <w:tcBorders>
              <w:top w:val="single" w:sz="4" w:space="0" w:color="CCCCCC"/>
              <w:bottom w:val="single" w:sz="4" w:space="0" w:color="CCCCCC"/>
              <w:left w:val="single" w:sz="4" w:space="0" w:color="CCCCCC"/>
              <w:right w:val="single" w:sz="4" w:space="0" w:color="CCCCCC"/>
            </w:tcBorders>
          </w:tcPr>
          <w:p>
            <w:pPr>
              <w:jc w:val="center"/>
            </w:pPr>
            <w:r>
              <w:rPr>
                <w:sz w:val="18"/>
              </w:rPr>
              <w:t>Δω = ω_hub − ω_gnd</w:t>
            </w:r>
          </w:p>
        </w:tc>
        <w:tc>
          <w:tcPr>
            <w:tcW w:type="dxa" w:w="6480"/>
            <w:tcBorders>
              <w:top w:val="single" w:sz="4" w:space="0" w:color="CCCCCC"/>
              <w:bottom w:val="single" w:sz="4" w:space="0" w:color="CCCCCC"/>
              <w:left w:val="single" w:sz="4" w:space="0" w:color="CCCCCC"/>
              <w:right w:val="single" w:sz="4" w:space="0" w:color="CCCCCC"/>
            </w:tcBorders>
          </w:tcPr>
          <w:p>
            <w:pPr>
              <w:jc w:val="center"/>
            </w:pPr>
            <w:r>
              <w:rPr>
                <w:sz w:val="18"/>
              </w:rPr>
              <w:t>instantaneous shaft angular slip</w:t>
            </w:r>
          </w:p>
        </w:tc>
      </w:tr>
      <w:tr>
        <w:tc>
          <w:tcPr>
            <w:tcW w:type="dxa" w:w="2880"/>
            <w:tcBorders>
              <w:top w:val="single" w:sz="4" w:space="0" w:color="CCCCCC"/>
              <w:bottom w:val="single" w:sz="4" w:space="0" w:color="CCCCCC"/>
              <w:left w:val="single" w:sz="4" w:space="0" w:color="CCCCCC"/>
              <w:right w:val="single" w:sz="4" w:space="0" w:color="CCCCCC"/>
            </w:tcBorders>
          </w:tcPr>
          <w:p>
            <w:pPr>
              <w:jc w:val="center"/>
            </w:pPr>
            <w:r>
              <w:rPr>
                <w:sz w:val="18"/>
              </w:rPr>
              <w:t>P_kw</w:t>
            </w:r>
          </w:p>
        </w:tc>
        <w:tc>
          <w:tcPr>
            <w:tcW w:type="dxa" w:w="6480"/>
            <w:tcBorders>
              <w:top w:val="single" w:sz="4" w:space="0" w:color="CCCCCC"/>
              <w:bottom w:val="single" w:sz="4" w:space="0" w:color="CCCCCC"/>
              <w:left w:val="single" w:sz="4" w:space="0" w:color="CCCCCC"/>
              <w:right w:val="single" w:sz="4" w:space="0" w:color="CCCCCC"/>
            </w:tcBorders>
          </w:tcPr>
          <w:p>
            <w:pPr>
              <w:jc w:val="center"/>
            </w:pPr>
            <w:r>
              <w:rPr>
                <w:sz w:val="18"/>
              </w:rPr>
              <w:t>generator output power (τ_gen × ω_gnd / 1000)</w:t>
            </w:r>
          </w:p>
        </w:tc>
      </w:tr>
      <w:tr>
        <w:tc>
          <w:tcPr>
            <w:tcW w:type="dxa" w:w="2880"/>
            <w:tcBorders>
              <w:top w:val="single" w:sz="4" w:space="0" w:color="CCCCCC"/>
              <w:bottom w:val="single" w:sz="4" w:space="0" w:color="CCCCCC"/>
              <w:left w:val="single" w:sz="4" w:space="0" w:color="CCCCCC"/>
              <w:right w:val="single" w:sz="4" w:space="0" w:color="CCCCCC"/>
            </w:tcBorders>
          </w:tcPr>
          <w:p>
            <w:pPr>
              <w:jc w:val="center"/>
            </w:pPr>
            <w:r>
              <w:rPr>
                <w:sz w:val="18"/>
              </w:rPr>
              <w:t>T_max</w:t>
            </w:r>
          </w:p>
        </w:tc>
        <w:tc>
          <w:tcPr>
            <w:tcW w:type="dxa" w:w="6480"/>
            <w:tcBorders>
              <w:top w:val="single" w:sz="4" w:space="0" w:color="CCCCCC"/>
              <w:bottom w:val="single" w:sz="4" w:space="0" w:color="CCCCCC"/>
              <w:left w:val="single" w:sz="4" w:space="0" w:color="CCCCCC"/>
              <w:right w:val="single" w:sz="4" w:space="0" w:color="CCCCCC"/>
            </w:tcBorders>
          </w:tcPr>
          <w:p>
            <w:pPr>
              <w:jc w:val="center"/>
            </w:pPr>
            <w:r>
              <w:rPr>
                <w:sz w:val="18"/>
              </w:rPr>
              <w:t>peak tether line tension across all 75 rope sub-segments</w:t>
            </w:r>
          </w:p>
        </w:tc>
      </w:tr>
      <w:tr>
        <w:tc>
          <w:tcPr>
            <w:tcW w:type="dxa" w:w="2880"/>
            <w:tcBorders>
              <w:top w:val="single" w:sz="4" w:space="0" w:color="CCCCCC"/>
              <w:bottom w:val="single" w:sz="4" w:space="0" w:color="CCCCCC"/>
              <w:left w:val="single" w:sz="4" w:space="0" w:color="CCCCCC"/>
              <w:right w:val="single" w:sz="4" w:space="0" w:color="CCCCCC"/>
            </w:tcBorders>
          </w:tcPr>
          <w:p>
            <w:pPr>
              <w:jc w:val="center"/>
            </w:pPr>
            <w:r>
              <w:rPr>
                <w:sz w:val="18"/>
              </w:rPr>
              <w:t>T_mean</w:t>
            </w:r>
          </w:p>
        </w:tc>
        <w:tc>
          <w:tcPr>
            <w:tcW w:type="dxa" w:w="6480"/>
            <w:tcBorders>
              <w:top w:val="single" w:sz="4" w:space="0" w:color="CCCCCC"/>
              <w:bottom w:val="single" w:sz="4" w:space="0" w:color="CCCCCC"/>
              <w:left w:val="single" w:sz="4" w:space="0" w:color="CCCCCC"/>
              <w:right w:val="single" w:sz="4" w:space="0" w:color="CCCCCC"/>
            </w:tcBorders>
          </w:tcPr>
          <w:p>
            <w:pPr>
              <w:jc w:val="center"/>
            </w:pPr>
            <w:r>
              <w:rPr>
                <w:sz w:val="18"/>
              </w:rPr>
              <w:t>mean tether line tension across all 75 rope sub-segments</w:t>
            </w:r>
          </w:p>
        </w:tc>
      </w:tr>
      <w:tr>
        <w:tc>
          <w:tcPr>
            <w:tcW w:type="dxa" w:w="2880"/>
            <w:tcBorders>
              <w:top w:val="single" w:sz="4" w:space="0" w:color="CCCCCC"/>
              <w:bottom w:val="single" w:sz="4" w:space="0" w:color="CCCCCC"/>
              <w:left w:val="single" w:sz="4" w:space="0" w:color="CCCCCC"/>
              <w:right w:val="single" w:sz="4" w:space="0" w:color="CCCCCC"/>
            </w:tcBorders>
          </w:tcPr>
          <w:p>
            <w:pPr>
              <w:jc w:val="center"/>
            </w:pPr>
            <w:r>
              <w:rPr>
                <w:sz w:val="18"/>
              </w:rPr>
              <w:t>τ/T</w:t>
            </w:r>
          </w:p>
        </w:tc>
        <w:tc>
          <w:tcPr>
            <w:tcW w:type="dxa" w:w="6480"/>
            <w:tcBorders>
              <w:top w:val="single" w:sz="4" w:space="0" w:color="CCCCCC"/>
              <w:bottom w:val="single" w:sz="4" w:space="0" w:color="CCCCCC"/>
              <w:left w:val="single" w:sz="4" w:space="0" w:color="CCCCCC"/>
              <w:right w:val="single" w:sz="4" w:space="0" w:color="CCCCCC"/>
            </w:tcBorders>
          </w:tcPr>
          <w:p>
            <w:pPr>
              <w:jc w:val="center"/>
            </w:pPr>
            <w:r>
              <w:rPr>
                <w:sz w:val="18"/>
              </w:rPr>
              <w:t>torque-to-tension ratio: (k_mppt × ω_gnd²) / T_mean</w:t>
            </w:r>
          </w:p>
        </w:tc>
      </w:tr>
    </w:tbl>
    <w:p/>
    <w:p>
      <w:pPr>
        <w:pBdr>
          <w:bottom w:val="single" w:sz="6" w:space="1" w:color="D6E4ED"/>
        </w:pBdr>
      </w:pPr>
    </w:p>
    <w:p>
      <w:pPr>
        <w:pStyle w:val="Heading1"/>
      </w:pPr>
      <w:r>
        <w:rPr>
          <w:color w:val="0D1B2A"/>
        </w:rPr>
        <w:t>3  Results</w:t>
      </w:r>
    </w:p>
    <w:p>
      <w:pPr>
        <w:pStyle w:val="Heading2"/>
      </w:pPr>
      <w:r>
        <w:rPr>
          <w:color w:val="007A87"/>
        </w:rPr>
        <w:t>3.1  Full Settled-State Summary Table</w:t>
      </w:r>
    </w:p>
    <w:p>
      <w:pPr>
        <w:spacing w:after="120"/>
      </w:pPr>
      <w:r>
        <w:t>Settled values are the mean of the last 20 s of each 180 s run. Twist ± std gives a sense of residual oscillation. Rows highlighted in green are at or near optimal gain (k×1.5). Red rows are the k×4.0 dynamically unstable cases.</w:t>
      </w:r>
    </w:p>
    <w:tbl>
      <w:tblPr>
        <w:tblStyle w:val="TableGrid"/>
        <w:tblW w:type="auto" w:w="0"/>
        <w:jc w:val="center"/>
        <w:tblLook w:firstColumn="1" w:firstRow="1" w:lastColumn="0" w:lastRow="0" w:noHBand="0" w:noVBand="1" w:val="04A0"/>
      </w:tblPr>
      <w:tblGrid>
        <w:gridCol w:w="855"/>
        <w:gridCol w:w="855"/>
        <w:gridCol w:w="855"/>
        <w:gridCol w:w="855"/>
        <w:gridCol w:w="855"/>
        <w:gridCol w:w="855"/>
        <w:gridCol w:w="855"/>
        <w:gridCol w:w="855"/>
        <w:gridCol w:w="855"/>
        <w:gridCol w:w="855"/>
        <w:gridCol w:w="855"/>
      </w:tblGrid>
      <w:tr>
        <w:tc>
          <w:tcPr>
            <w:tcW w:type="dxa" w:w="720"/>
            <w:shd w:val="clear" w:color="auto" w:fill="0D1B2A"/>
            <w:tcBorders>
              <w:top w:val="single" w:sz="4" w:space="0" w:color="0D1B2A"/>
              <w:bottom w:val="single" w:sz="4" w:space="0" w:color="0D1B2A"/>
              <w:left w:val="single" w:sz="4" w:space="0" w:color="0D1B2A"/>
              <w:right w:val="single" w:sz="4" w:space="0" w:color="0D1B2A"/>
            </w:tcBorders>
          </w:tcPr>
          <w:p>
            <w:pPr>
              <w:jc w:val="center"/>
            </w:pPr>
            <w:r>
              <w:rPr>
                <w:b/>
                <w:color w:val="FFFFFF"/>
                <w:sz w:val="18"/>
              </w:rPr>
              <w:t>k×</w:t>
            </w:r>
          </w:p>
        </w:tc>
        <w:tc>
          <w:tcPr>
            <w:tcW w:type="dxa" w:w="576"/>
            <w:shd w:val="clear" w:color="auto" w:fill="0D1B2A"/>
            <w:tcBorders>
              <w:top w:val="single" w:sz="4" w:space="0" w:color="0D1B2A"/>
              <w:bottom w:val="single" w:sz="4" w:space="0" w:color="0D1B2A"/>
              <w:left w:val="single" w:sz="4" w:space="0" w:color="0D1B2A"/>
              <w:right w:val="single" w:sz="4" w:space="0" w:color="0D1B2A"/>
            </w:tcBorders>
          </w:tcPr>
          <w:p>
            <w:pPr>
              <w:jc w:val="center"/>
            </w:pPr>
            <w:r>
              <w:rPr>
                <w:b/>
                <w:color w:val="FFFFFF"/>
                <w:sz w:val="18"/>
              </w:rPr>
              <w:t>v (m/s)</w:t>
            </w:r>
          </w:p>
        </w:tc>
        <w:tc>
          <w:tcPr>
            <w:tcW w:type="dxa" w:w="864"/>
            <w:shd w:val="clear" w:color="auto" w:fill="0D1B2A"/>
            <w:tcBorders>
              <w:top w:val="single" w:sz="4" w:space="0" w:color="0D1B2A"/>
              <w:bottom w:val="single" w:sz="4" w:space="0" w:color="0D1B2A"/>
              <w:left w:val="single" w:sz="4" w:space="0" w:color="0D1B2A"/>
              <w:right w:val="single" w:sz="4" w:space="0" w:color="0D1B2A"/>
            </w:tcBorders>
          </w:tcPr>
          <w:p>
            <w:pPr>
              <w:jc w:val="center"/>
            </w:pPr>
            <w:r>
              <w:rPr>
                <w:b/>
                <w:color w:val="FFFFFF"/>
                <w:sz w:val="18"/>
              </w:rPr>
              <w:t>Twist (°)</w:t>
            </w:r>
          </w:p>
        </w:tc>
        <w:tc>
          <w:tcPr>
            <w:tcW w:type="dxa" w:w="576"/>
            <w:shd w:val="clear" w:color="auto" w:fill="0D1B2A"/>
            <w:tcBorders>
              <w:top w:val="single" w:sz="4" w:space="0" w:color="0D1B2A"/>
              <w:bottom w:val="single" w:sz="4" w:space="0" w:color="0D1B2A"/>
              <w:left w:val="single" w:sz="4" w:space="0" w:color="0D1B2A"/>
              <w:right w:val="single" w:sz="4" w:space="0" w:color="0D1B2A"/>
            </w:tcBorders>
          </w:tcPr>
          <w:p>
            <w:pPr>
              <w:jc w:val="center"/>
            </w:pPr>
            <w:r>
              <w:rPr>
                <w:b/>
                <w:color w:val="FFFFFF"/>
                <w:sz w:val="18"/>
              </w:rPr>
              <w:t>±std</w:t>
            </w:r>
          </w:p>
        </w:tc>
        <w:tc>
          <w:tcPr>
            <w:tcW w:type="dxa" w:w="720"/>
            <w:shd w:val="clear" w:color="auto" w:fill="0D1B2A"/>
            <w:tcBorders>
              <w:top w:val="single" w:sz="4" w:space="0" w:color="0D1B2A"/>
              <w:bottom w:val="single" w:sz="4" w:space="0" w:color="0D1B2A"/>
              <w:left w:val="single" w:sz="4" w:space="0" w:color="0D1B2A"/>
              <w:right w:val="single" w:sz="4" w:space="0" w:color="0D1B2A"/>
            </w:tcBorders>
          </w:tcPr>
          <w:p>
            <w:pPr>
              <w:jc w:val="center"/>
            </w:pPr>
            <w:r>
              <w:rPr>
                <w:b/>
                <w:color w:val="FFFFFF"/>
                <w:sz w:val="18"/>
              </w:rPr>
              <w:t>Lo (°)</w:t>
            </w:r>
          </w:p>
        </w:tc>
        <w:tc>
          <w:tcPr>
            <w:tcW w:type="dxa" w:w="720"/>
            <w:shd w:val="clear" w:color="auto" w:fill="0D1B2A"/>
            <w:tcBorders>
              <w:top w:val="single" w:sz="4" w:space="0" w:color="0D1B2A"/>
              <w:bottom w:val="single" w:sz="4" w:space="0" w:color="0D1B2A"/>
              <w:left w:val="single" w:sz="4" w:space="0" w:color="0D1B2A"/>
              <w:right w:val="single" w:sz="4" w:space="0" w:color="0D1B2A"/>
            </w:tcBorders>
          </w:tcPr>
          <w:p>
            <w:pPr>
              <w:jc w:val="center"/>
            </w:pPr>
            <w:r>
              <w:rPr>
                <w:b/>
                <w:color w:val="FFFFFF"/>
                <w:sz w:val="18"/>
              </w:rPr>
              <w:t>Mid (°)</w:t>
            </w:r>
          </w:p>
        </w:tc>
        <w:tc>
          <w:tcPr>
            <w:tcW w:type="dxa" w:w="720"/>
            <w:shd w:val="clear" w:color="auto" w:fill="0D1B2A"/>
            <w:tcBorders>
              <w:top w:val="single" w:sz="4" w:space="0" w:color="0D1B2A"/>
              <w:bottom w:val="single" w:sz="4" w:space="0" w:color="0D1B2A"/>
              <w:left w:val="single" w:sz="4" w:space="0" w:color="0D1B2A"/>
              <w:right w:val="single" w:sz="4" w:space="0" w:color="0D1B2A"/>
            </w:tcBorders>
          </w:tcPr>
          <w:p>
            <w:pPr>
              <w:jc w:val="center"/>
            </w:pPr>
            <w:r>
              <w:rPr>
                <w:b/>
                <w:color w:val="FFFFFF"/>
                <w:sz w:val="18"/>
              </w:rPr>
              <w:t>Hi (°)</w:t>
            </w:r>
          </w:p>
        </w:tc>
        <w:tc>
          <w:tcPr>
            <w:tcW w:type="dxa" w:w="720"/>
            <w:shd w:val="clear" w:color="auto" w:fill="0D1B2A"/>
            <w:tcBorders>
              <w:top w:val="single" w:sz="4" w:space="0" w:color="0D1B2A"/>
              <w:bottom w:val="single" w:sz="4" w:space="0" w:color="0D1B2A"/>
              <w:left w:val="single" w:sz="4" w:space="0" w:color="0D1B2A"/>
              <w:right w:val="single" w:sz="4" w:space="0" w:color="0D1B2A"/>
            </w:tcBorders>
          </w:tcPr>
          <w:p>
            <w:pPr>
              <w:jc w:val="center"/>
            </w:pPr>
            <w:r>
              <w:rPr>
                <w:b/>
                <w:color w:val="FFFFFF"/>
                <w:sz w:val="18"/>
              </w:rPr>
              <w:t>P (kW)</w:t>
            </w:r>
          </w:p>
        </w:tc>
        <w:tc>
          <w:tcPr>
            <w:tcW w:type="dxa" w:w="864"/>
            <w:shd w:val="clear" w:color="auto" w:fill="0D1B2A"/>
            <w:tcBorders>
              <w:top w:val="single" w:sz="4" w:space="0" w:color="0D1B2A"/>
              <w:bottom w:val="single" w:sz="4" w:space="0" w:color="0D1B2A"/>
              <w:left w:val="single" w:sz="4" w:space="0" w:color="0D1B2A"/>
              <w:right w:val="single" w:sz="4" w:space="0" w:color="0D1B2A"/>
            </w:tcBorders>
          </w:tcPr>
          <w:p>
            <w:pPr>
              <w:jc w:val="center"/>
            </w:pPr>
            <w:r>
              <w:rPr>
                <w:b/>
                <w:color w:val="FFFFFF"/>
                <w:sz w:val="18"/>
              </w:rPr>
              <w:t>T_max (N)</w:t>
            </w:r>
          </w:p>
        </w:tc>
        <w:tc>
          <w:tcPr>
            <w:tcW w:type="dxa" w:w="864"/>
            <w:shd w:val="clear" w:color="auto" w:fill="0D1B2A"/>
            <w:tcBorders>
              <w:top w:val="single" w:sz="4" w:space="0" w:color="0D1B2A"/>
              <w:bottom w:val="single" w:sz="4" w:space="0" w:color="0D1B2A"/>
              <w:left w:val="single" w:sz="4" w:space="0" w:color="0D1B2A"/>
              <w:right w:val="single" w:sz="4" w:space="0" w:color="0D1B2A"/>
            </w:tcBorders>
          </w:tcPr>
          <w:p>
            <w:pPr>
              <w:jc w:val="center"/>
            </w:pPr>
            <w:r>
              <w:rPr>
                <w:b/>
                <w:color w:val="FFFFFF"/>
                <w:sz w:val="18"/>
              </w:rPr>
              <w:t>Δω (rad/s)</w:t>
            </w:r>
          </w:p>
        </w:tc>
        <w:tc>
          <w:tcPr>
            <w:tcW w:type="dxa" w:w="720"/>
            <w:shd w:val="clear" w:color="auto" w:fill="0D1B2A"/>
            <w:tcBorders>
              <w:top w:val="single" w:sz="4" w:space="0" w:color="0D1B2A"/>
              <w:bottom w:val="single" w:sz="4" w:space="0" w:color="0D1B2A"/>
              <w:left w:val="single" w:sz="4" w:space="0" w:color="0D1B2A"/>
              <w:right w:val="single" w:sz="4" w:space="0" w:color="0D1B2A"/>
            </w:tcBorders>
          </w:tcPr>
          <w:p>
            <w:pPr>
              <w:jc w:val="center"/>
            </w:pPr>
            <w:r>
              <w:rPr>
                <w:b/>
                <w:color w:val="FFFFFF"/>
                <w:sz w:val="18"/>
              </w:rPr>
              <w:t>τ/T (m)</w:t>
            </w:r>
          </w:p>
        </w:tc>
      </w:tr>
      <w:tr>
        <w:tc>
          <w:tcPr>
            <w:tcW w:type="dxa" w:w="720"/>
            <w:tcBorders>
              <w:top w:val="single" w:sz="4" w:space="0" w:color="CCCCCC"/>
              <w:bottom w:val="single" w:sz="4" w:space="0" w:color="CCCCCC"/>
              <w:left w:val="single" w:sz="4" w:space="0" w:color="CCCCCC"/>
              <w:right w:val="single" w:sz="4" w:space="0" w:color="CCCCCC"/>
            </w:tcBorders>
          </w:tcPr>
          <w:p>
            <w:pPr>
              <w:jc w:val="center"/>
            </w:pPr>
            <w:r>
              <w:rPr>
                <w:sz w:val="18"/>
              </w:rPr>
              <w:t>×0.50</w:t>
            </w:r>
          </w:p>
        </w:tc>
        <w:tc>
          <w:tcPr>
            <w:tcW w:type="dxa" w:w="576"/>
            <w:tcBorders>
              <w:top w:val="single" w:sz="4" w:space="0" w:color="CCCCCC"/>
              <w:bottom w:val="single" w:sz="4" w:space="0" w:color="CCCCCC"/>
              <w:left w:val="single" w:sz="4" w:space="0" w:color="CCCCCC"/>
              <w:right w:val="single" w:sz="4" w:space="0" w:color="CCCCCC"/>
            </w:tcBorders>
          </w:tcPr>
          <w:p>
            <w:pPr>
              <w:jc w:val="center"/>
            </w:pPr>
            <w:r>
              <w:rPr>
                <w:sz w:val="18"/>
              </w:rPr>
              <w:t>8</w:t>
            </w:r>
          </w:p>
        </w:tc>
        <w:tc>
          <w:tcPr>
            <w:tcW w:type="dxa" w:w="864"/>
            <w:tcBorders>
              <w:top w:val="single" w:sz="4" w:space="0" w:color="CCCCCC"/>
              <w:bottom w:val="single" w:sz="4" w:space="0" w:color="CCCCCC"/>
              <w:left w:val="single" w:sz="4" w:space="0" w:color="CCCCCC"/>
              <w:right w:val="single" w:sz="4" w:space="0" w:color="CCCCCC"/>
            </w:tcBorders>
          </w:tcPr>
          <w:p>
            <w:pPr>
              <w:jc w:val="center"/>
            </w:pPr>
            <w:r>
              <w:rPr>
                <w:sz w:val="18"/>
              </w:rPr>
              <w:t>212.1</w:t>
            </w:r>
          </w:p>
        </w:tc>
        <w:tc>
          <w:tcPr>
            <w:tcW w:type="dxa" w:w="576"/>
            <w:tcBorders>
              <w:top w:val="single" w:sz="4" w:space="0" w:color="CCCCCC"/>
              <w:bottom w:val="single" w:sz="4" w:space="0" w:color="CCCCCC"/>
              <w:left w:val="single" w:sz="4" w:space="0" w:color="CCCCCC"/>
              <w:right w:val="single" w:sz="4" w:space="0" w:color="CCCCCC"/>
            </w:tcBorders>
          </w:tcPr>
          <w:p>
            <w:pPr>
              <w:jc w:val="center"/>
            </w:pPr>
            <w:r>
              <w:rPr>
                <w:sz w:val="18"/>
              </w:rPr>
              <w:t>0.4</w:t>
            </w:r>
          </w:p>
        </w:tc>
        <w:tc>
          <w:tcPr>
            <w:tcW w:type="dxa" w:w="720"/>
            <w:tcBorders>
              <w:top w:val="single" w:sz="4" w:space="0" w:color="CCCCCC"/>
              <w:bottom w:val="single" w:sz="4" w:space="0" w:color="CCCCCC"/>
              <w:left w:val="single" w:sz="4" w:space="0" w:color="CCCCCC"/>
              <w:right w:val="single" w:sz="4" w:space="0" w:color="CCCCCC"/>
            </w:tcBorders>
          </w:tcPr>
          <w:p>
            <w:pPr>
              <w:jc w:val="center"/>
            </w:pPr>
            <w:r>
              <w:rPr>
                <w:sz w:val="18"/>
              </w:rPr>
              <w:t>111.5</w:t>
            </w:r>
          </w:p>
        </w:tc>
        <w:tc>
          <w:tcPr>
            <w:tcW w:type="dxa" w:w="720"/>
            <w:tcBorders>
              <w:top w:val="single" w:sz="4" w:space="0" w:color="CCCCCC"/>
              <w:bottom w:val="single" w:sz="4" w:space="0" w:color="CCCCCC"/>
              <w:left w:val="single" w:sz="4" w:space="0" w:color="CCCCCC"/>
              <w:right w:val="single" w:sz="4" w:space="0" w:color="CCCCCC"/>
            </w:tcBorders>
          </w:tcPr>
          <w:p>
            <w:pPr>
              <w:jc w:val="center"/>
            </w:pPr>
            <w:r>
              <w:rPr>
                <w:sz w:val="18"/>
              </w:rPr>
              <w:t>59.8</w:t>
            </w:r>
          </w:p>
        </w:tc>
        <w:tc>
          <w:tcPr>
            <w:tcW w:type="dxa" w:w="720"/>
            <w:tcBorders>
              <w:top w:val="single" w:sz="4" w:space="0" w:color="CCCCCC"/>
              <w:bottom w:val="single" w:sz="4" w:space="0" w:color="CCCCCC"/>
              <w:left w:val="single" w:sz="4" w:space="0" w:color="CCCCCC"/>
              <w:right w:val="single" w:sz="4" w:space="0" w:color="CCCCCC"/>
            </w:tcBorders>
          </w:tcPr>
          <w:p>
            <w:pPr>
              <w:jc w:val="center"/>
            </w:pPr>
            <w:r>
              <w:rPr>
                <w:sz w:val="18"/>
              </w:rPr>
              <w:t>40.8</w:t>
            </w:r>
          </w:p>
        </w:tc>
        <w:tc>
          <w:tcPr>
            <w:tcW w:type="dxa" w:w="720"/>
            <w:tcBorders>
              <w:top w:val="single" w:sz="4" w:space="0" w:color="CCCCCC"/>
              <w:bottom w:val="single" w:sz="4" w:space="0" w:color="CCCCCC"/>
              <w:left w:val="single" w:sz="4" w:space="0" w:color="CCCCCC"/>
              <w:right w:val="single" w:sz="4" w:space="0" w:color="CCCCCC"/>
            </w:tcBorders>
          </w:tcPr>
          <w:p>
            <w:pPr>
              <w:jc w:val="center"/>
            </w:pPr>
            <w:r>
              <w:rPr>
                <w:sz w:val="18"/>
              </w:rPr>
              <w:t>2.80</w:t>
            </w:r>
          </w:p>
        </w:tc>
        <w:tc>
          <w:tcPr>
            <w:tcW w:type="dxa" w:w="864"/>
            <w:tcBorders>
              <w:top w:val="single" w:sz="4" w:space="0" w:color="CCCCCC"/>
              <w:bottom w:val="single" w:sz="4" w:space="0" w:color="CCCCCC"/>
              <w:left w:val="single" w:sz="4" w:space="0" w:color="CCCCCC"/>
              <w:right w:val="single" w:sz="4" w:space="0" w:color="CCCCCC"/>
            </w:tcBorders>
          </w:tcPr>
          <w:p>
            <w:pPr>
              <w:jc w:val="center"/>
            </w:pPr>
            <w:r>
              <w:rPr>
                <w:sz w:val="18"/>
              </w:rPr>
              <w:t>675</w:t>
            </w:r>
          </w:p>
        </w:tc>
        <w:tc>
          <w:tcPr>
            <w:tcW w:type="dxa" w:w="864"/>
            <w:tcBorders>
              <w:top w:val="single" w:sz="4" w:space="0" w:color="CCCCCC"/>
              <w:bottom w:val="single" w:sz="4" w:space="0" w:color="CCCCCC"/>
              <w:left w:val="single" w:sz="4" w:space="0" w:color="CCCCCC"/>
              <w:right w:val="single" w:sz="4" w:space="0" w:color="CCCCCC"/>
            </w:tcBorders>
          </w:tcPr>
          <w:p>
            <w:pPr>
              <w:jc w:val="center"/>
            </w:pPr>
            <w:r>
              <w:rPr>
                <w:sz w:val="18"/>
              </w:rPr>
              <w:t>-0.002</w:t>
            </w:r>
          </w:p>
        </w:tc>
        <w:tc>
          <w:tcPr>
            <w:tcW w:type="dxa" w:w="720"/>
            <w:tcBorders>
              <w:top w:val="single" w:sz="4" w:space="0" w:color="CCCCCC"/>
              <w:bottom w:val="single" w:sz="4" w:space="0" w:color="CCCCCC"/>
              <w:left w:val="single" w:sz="4" w:space="0" w:color="CCCCCC"/>
              <w:right w:val="single" w:sz="4" w:space="0" w:color="CCCCCC"/>
            </w:tcBorders>
          </w:tcPr>
          <w:p>
            <w:pPr>
              <w:jc w:val="center"/>
            </w:pPr>
            <w:r>
              <w:rPr>
                <w:sz w:val="18"/>
              </w:rPr>
              <w:t>9.06</w:t>
            </w:r>
          </w:p>
        </w:tc>
      </w:tr>
      <w:tr>
        <w:tc>
          <w:tcPr>
            <w:tcW w:type="dxa" w:w="720"/>
            <w:tcBorders>
              <w:top w:val="single" w:sz="4" w:space="0" w:color="CCCCCC"/>
              <w:bottom w:val="single" w:sz="4" w:space="0" w:color="CCCCCC"/>
              <w:left w:val="single" w:sz="4" w:space="0" w:color="CCCCCC"/>
              <w:right w:val="single" w:sz="4" w:space="0" w:color="CCCCCC"/>
            </w:tcBorders>
          </w:tcPr>
          <w:p>
            <w:pPr>
              <w:jc w:val="center"/>
            </w:pPr>
            <w:r>
              <w:rPr>
                <w:sz w:val="18"/>
              </w:rPr>
              <w:t>×0.50</w:t>
            </w:r>
          </w:p>
        </w:tc>
        <w:tc>
          <w:tcPr>
            <w:tcW w:type="dxa" w:w="576"/>
            <w:tcBorders>
              <w:top w:val="single" w:sz="4" w:space="0" w:color="CCCCCC"/>
              <w:bottom w:val="single" w:sz="4" w:space="0" w:color="CCCCCC"/>
              <w:left w:val="single" w:sz="4" w:space="0" w:color="CCCCCC"/>
              <w:right w:val="single" w:sz="4" w:space="0" w:color="CCCCCC"/>
            </w:tcBorders>
          </w:tcPr>
          <w:p>
            <w:pPr>
              <w:jc w:val="center"/>
            </w:pPr>
            <w:r>
              <w:rPr>
                <w:sz w:val="18"/>
              </w:rPr>
              <w:t>10</w:t>
            </w:r>
          </w:p>
        </w:tc>
        <w:tc>
          <w:tcPr>
            <w:tcW w:type="dxa" w:w="864"/>
            <w:tcBorders>
              <w:top w:val="single" w:sz="4" w:space="0" w:color="CCCCCC"/>
              <w:bottom w:val="single" w:sz="4" w:space="0" w:color="CCCCCC"/>
              <w:left w:val="single" w:sz="4" w:space="0" w:color="CCCCCC"/>
              <w:right w:val="single" w:sz="4" w:space="0" w:color="CCCCCC"/>
            </w:tcBorders>
          </w:tcPr>
          <w:p>
            <w:pPr>
              <w:jc w:val="center"/>
            </w:pPr>
            <w:r>
              <w:rPr>
                <w:sz w:val="18"/>
              </w:rPr>
              <w:t>218.5</w:t>
            </w:r>
          </w:p>
        </w:tc>
        <w:tc>
          <w:tcPr>
            <w:tcW w:type="dxa" w:w="576"/>
            <w:tcBorders>
              <w:top w:val="single" w:sz="4" w:space="0" w:color="CCCCCC"/>
              <w:bottom w:val="single" w:sz="4" w:space="0" w:color="CCCCCC"/>
              <w:left w:val="single" w:sz="4" w:space="0" w:color="CCCCCC"/>
              <w:right w:val="single" w:sz="4" w:space="0" w:color="CCCCCC"/>
            </w:tcBorders>
          </w:tcPr>
          <w:p>
            <w:pPr>
              <w:jc w:val="center"/>
            </w:pPr>
            <w:r>
              <w:rPr>
                <w:sz w:val="18"/>
              </w:rPr>
              <w:t>0.4</w:t>
            </w:r>
          </w:p>
        </w:tc>
        <w:tc>
          <w:tcPr>
            <w:tcW w:type="dxa" w:w="720"/>
            <w:tcBorders>
              <w:top w:val="single" w:sz="4" w:space="0" w:color="CCCCCC"/>
              <w:bottom w:val="single" w:sz="4" w:space="0" w:color="CCCCCC"/>
              <w:left w:val="single" w:sz="4" w:space="0" w:color="CCCCCC"/>
              <w:right w:val="single" w:sz="4" w:space="0" w:color="CCCCCC"/>
            </w:tcBorders>
          </w:tcPr>
          <w:p>
            <w:pPr>
              <w:jc w:val="center"/>
            </w:pPr>
            <w:r>
              <w:rPr>
                <w:sz w:val="18"/>
              </w:rPr>
              <w:t>112.6</w:t>
            </w:r>
          </w:p>
        </w:tc>
        <w:tc>
          <w:tcPr>
            <w:tcW w:type="dxa" w:w="720"/>
            <w:tcBorders>
              <w:top w:val="single" w:sz="4" w:space="0" w:color="CCCCCC"/>
              <w:bottom w:val="single" w:sz="4" w:space="0" w:color="CCCCCC"/>
              <w:left w:val="single" w:sz="4" w:space="0" w:color="CCCCCC"/>
              <w:right w:val="single" w:sz="4" w:space="0" w:color="CCCCCC"/>
            </w:tcBorders>
          </w:tcPr>
          <w:p>
            <w:pPr>
              <w:jc w:val="center"/>
            </w:pPr>
            <w:r>
              <w:rPr>
                <w:sz w:val="18"/>
              </w:rPr>
              <w:t>63.5</w:t>
            </w:r>
          </w:p>
        </w:tc>
        <w:tc>
          <w:tcPr>
            <w:tcW w:type="dxa" w:w="720"/>
            <w:tcBorders>
              <w:top w:val="single" w:sz="4" w:space="0" w:color="CCCCCC"/>
              <w:bottom w:val="single" w:sz="4" w:space="0" w:color="CCCCCC"/>
              <w:left w:val="single" w:sz="4" w:space="0" w:color="CCCCCC"/>
              <w:right w:val="single" w:sz="4" w:space="0" w:color="CCCCCC"/>
            </w:tcBorders>
          </w:tcPr>
          <w:p>
            <w:pPr>
              <w:jc w:val="center"/>
            </w:pPr>
            <w:r>
              <w:rPr>
                <w:sz w:val="18"/>
              </w:rPr>
              <w:t>42.3</w:t>
            </w:r>
          </w:p>
        </w:tc>
        <w:tc>
          <w:tcPr>
            <w:tcW w:type="dxa" w:w="720"/>
            <w:tcBorders>
              <w:top w:val="single" w:sz="4" w:space="0" w:color="CCCCCC"/>
              <w:bottom w:val="single" w:sz="4" w:space="0" w:color="CCCCCC"/>
              <w:left w:val="single" w:sz="4" w:space="0" w:color="CCCCCC"/>
              <w:right w:val="single" w:sz="4" w:space="0" w:color="CCCCCC"/>
            </w:tcBorders>
          </w:tcPr>
          <w:p>
            <w:pPr>
              <w:jc w:val="center"/>
            </w:pPr>
            <w:r>
              <w:rPr>
                <w:sz w:val="18"/>
              </w:rPr>
              <w:t>5.81</w:t>
            </w:r>
          </w:p>
        </w:tc>
        <w:tc>
          <w:tcPr>
            <w:tcW w:type="dxa" w:w="864"/>
            <w:tcBorders>
              <w:top w:val="single" w:sz="4" w:space="0" w:color="CCCCCC"/>
              <w:bottom w:val="single" w:sz="4" w:space="0" w:color="CCCCCC"/>
              <w:left w:val="single" w:sz="4" w:space="0" w:color="CCCCCC"/>
              <w:right w:val="single" w:sz="4" w:space="0" w:color="CCCCCC"/>
            </w:tcBorders>
          </w:tcPr>
          <w:p>
            <w:pPr>
              <w:jc w:val="center"/>
            </w:pPr>
            <w:r>
              <w:rPr>
                <w:sz w:val="18"/>
              </w:rPr>
              <w:t>857</w:t>
            </w:r>
          </w:p>
        </w:tc>
        <w:tc>
          <w:tcPr>
            <w:tcW w:type="dxa" w:w="864"/>
            <w:tcBorders>
              <w:top w:val="single" w:sz="4" w:space="0" w:color="CCCCCC"/>
              <w:bottom w:val="single" w:sz="4" w:space="0" w:color="CCCCCC"/>
              <w:left w:val="single" w:sz="4" w:space="0" w:color="CCCCCC"/>
              <w:right w:val="single" w:sz="4" w:space="0" w:color="CCCCCC"/>
            </w:tcBorders>
          </w:tcPr>
          <w:p>
            <w:pPr>
              <w:jc w:val="center"/>
            </w:pPr>
            <w:r>
              <w:rPr>
                <w:sz w:val="18"/>
              </w:rPr>
              <w:t>-0.002</w:t>
            </w:r>
          </w:p>
        </w:tc>
        <w:tc>
          <w:tcPr>
            <w:tcW w:type="dxa" w:w="720"/>
            <w:tcBorders>
              <w:top w:val="single" w:sz="4" w:space="0" w:color="CCCCCC"/>
              <w:bottom w:val="single" w:sz="4" w:space="0" w:color="CCCCCC"/>
              <w:left w:val="single" w:sz="4" w:space="0" w:color="CCCCCC"/>
              <w:right w:val="single" w:sz="4" w:space="0" w:color="CCCCCC"/>
            </w:tcBorders>
          </w:tcPr>
          <w:p>
            <w:pPr>
              <w:jc w:val="center"/>
            </w:pPr>
            <w:r>
              <w:rPr>
                <w:sz w:val="18"/>
              </w:rPr>
              <w:t>11.62</w:t>
            </w:r>
          </w:p>
        </w:tc>
      </w:tr>
      <w:tr>
        <w:tc>
          <w:tcPr>
            <w:tcW w:type="dxa" w:w="720"/>
            <w:tcBorders>
              <w:top w:val="single" w:sz="4" w:space="0" w:color="CCCCCC"/>
              <w:bottom w:val="single" w:sz="4" w:space="0" w:color="CCCCCC"/>
              <w:left w:val="single" w:sz="4" w:space="0" w:color="CCCCCC"/>
              <w:right w:val="single" w:sz="4" w:space="0" w:color="CCCCCC"/>
            </w:tcBorders>
          </w:tcPr>
          <w:p>
            <w:pPr>
              <w:jc w:val="center"/>
            </w:pPr>
            <w:r>
              <w:rPr>
                <w:sz w:val="18"/>
              </w:rPr>
              <w:t>×0.50</w:t>
            </w:r>
          </w:p>
        </w:tc>
        <w:tc>
          <w:tcPr>
            <w:tcW w:type="dxa" w:w="576"/>
            <w:tcBorders>
              <w:top w:val="single" w:sz="4" w:space="0" w:color="CCCCCC"/>
              <w:bottom w:val="single" w:sz="4" w:space="0" w:color="CCCCCC"/>
              <w:left w:val="single" w:sz="4" w:space="0" w:color="CCCCCC"/>
              <w:right w:val="single" w:sz="4" w:space="0" w:color="CCCCCC"/>
            </w:tcBorders>
          </w:tcPr>
          <w:p>
            <w:pPr>
              <w:jc w:val="center"/>
            </w:pPr>
            <w:r>
              <w:rPr>
                <w:sz w:val="18"/>
              </w:rPr>
              <w:t>11</w:t>
            </w:r>
          </w:p>
        </w:tc>
        <w:tc>
          <w:tcPr>
            <w:tcW w:type="dxa" w:w="864"/>
            <w:tcBorders>
              <w:top w:val="single" w:sz="4" w:space="0" w:color="CCCCCC"/>
              <w:bottom w:val="single" w:sz="4" w:space="0" w:color="CCCCCC"/>
              <w:left w:val="single" w:sz="4" w:space="0" w:color="CCCCCC"/>
              <w:right w:val="single" w:sz="4" w:space="0" w:color="CCCCCC"/>
            </w:tcBorders>
          </w:tcPr>
          <w:p>
            <w:pPr>
              <w:jc w:val="center"/>
            </w:pPr>
            <w:r>
              <w:rPr>
                <w:sz w:val="18"/>
              </w:rPr>
              <w:t>219.2</w:t>
            </w:r>
          </w:p>
        </w:tc>
        <w:tc>
          <w:tcPr>
            <w:tcW w:type="dxa" w:w="576"/>
            <w:tcBorders>
              <w:top w:val="single" w:sz="4" w:space="0" w:color="CCCCCC"/>
              <w:bottom w:val="single" w:sz="4" w:space="0" w:color="CCCCCC"/>
              <w:left w:val="single" w:sz="4" w:space="0" w:color="CCCCCC"/>
              <w:right w:val="single" w:sz="4" w:space="0" w:color="CCCCCC"/>
            </w:tcBorders>
          </w:tcPr>
          <w:p>
            <w:pPr>
              <w:jc w:val="center"/>
            </w:pPr>
            <w:r>
              <w:rPr>
                <w:sz w:val="18"/>
              </w:rPr>
              <w:t>0.4</w:t>
            </w:r>
          </w:p>
        </w:tc>
        <w:tc>
          <w:tcPr>
            <w:tcW w:type="dxa" w:w="720"/>
            <w:tcBorders>
              <w:top w:val="single" w:sz="4" w:space="0" w:color="CCCCCC"/>
              <w:bottom w:val="single" w:sz="4" w:space="0" w:color="CCCCCC"/>
              <w:left w:val="single" w:sz="4" w:space="0" w:color="CCCCCC"/>
              <w:right w:val="single" w:sz="4" w:space="0" w:color="CCCCCC"/>
            </w:tcBorders>
          </w:tcPr>
          <w:p>
            <w:pPr>
              <w:jc w:val="center"/>
            </w:pPr>
            <w:r>
              <w:rPr>
                <w:sz w:val="18"/>
              </w:rPr>
              <w:t>112.5</w:t>
            </w:r>
          </w:p>
        </w:tc>
        <w:tc>
          <w:tcPr>
            <w:tcW w:type="dxa" w:w="720"/>
            <w:tcBorders>
              <w:top w:val="single" w:sz="4" w:space="0" w:color="CCCCCC"/>
              <w:bottom w:val="single" w:sz="4" w:space="0" w:color="CCCCCC"/>
              <w:left w:val="single" w:sz="4" w:space="0" w:color="CCCCCC"/>
              <w:right w:val="single" w:sz="4" w:space="0" w:color="CCCCCC"/>
            </w:tcBorders>
          </w:tcPr>
          <w:p>
            <w:pPr>
              <w:jc w:val="center"/>
            </w:pPr>
            <w:r>
              <w:rPr>
                <w:sz w:val="18"/>
              </w:rPr>
              <w:t>64.1</w:t>
            </w:r>
          </w:p>
        </w:tc>
        <w:tc>
          <w:tcPr>
            <w:tcW w:type="dxa" w:w="720"/>
            <w:tcBorders>
              <w:top w:val="single" w:sz="4" w:space="0" w:color="CCCCCC"/>
              <w:bottom w:val="single" w:sz="4" w:space="0" w:color="CCCCCC"/>
              <w:left w:val="single" w:sz="4" w:space="0" w:color="CCCCCC"/>
              <w:right w:val="single" w:sz="4" w:space="0" w:color="CCCCCC"/>
            </w:tcBorders>
          </w:tcPr>
          <w:p>
            <w:pPr>
              <w:jc w:val="center"/>
            </w:pPr>
            <w:r>
              <w:rPr>
                <w:sz w:val="18"/>
              </w:rPr>
              <w:t>42.6</w:t>
            </w:r>
          </w:p>
        </w:tc>
        <w:tc>
          <w:tcPr>
            <w:tcW w:type="dxa" w:w="720"/>
            <w:tcBorders>
              <w:top w:val="single" w:sz="4" w:space="0" w:color="CCCCCC"/>
              <w:bottom w:val="single" w:sz="4" w:space="0" w:color="CCCCCC"/>
              <w:left w:val="single" w:sz="4" w:space="0" w:color="CCCCCC"/>
              <w:right w:val="single" w:sz="4" w:space="0" w:color="CCCCCC"/>
            </w:tcBorders>
          </w:tcPr>
          <w:p>
            <w:pPr>
              <w:jc w:val="center"/>
            </w:pPr>
            <w:r>
              <w:rPr>
                <w:sz w:val="18"/>
              </w:rPr>
              <w:t>7.82</w:t>
            </w:r>
          </w:p>
        </w:tc>
        <w:tc>
          <w:tcPr>
            <w:tcW w:type="dxa" w:w="864"/>
            <w:tcBorders>
              <w:top w:val="single" w:sz="4" w:space="0" w:color="CCCCCC"/>
              <w:bottom w:val="single" w:sz="4" w:space="0" w:color="CCCCCC"/>
              <w:left w:val="single" w:sz="4" w:space="0" w:color="CCCCCC"/>
              <w:right w:val="single" w:sz="4" w:space="0" w:color="CCCCCC"/>
            </w:tcBorders>
          </w:tcPr>
          <w:p>
            <w:pPr>
              <w:jc w:val="center"/>
            </w:pPr>
            <w:r>
              <w:rPr>
                <w:sz w:val="18"/>
              </w:rPr>
              <w:t>966</w:t>
            </w:r>
          </w:p>
        </w:tc>
        <w:tc>
          <w:tcPr>
            <w:tcW w:type="dxa" w:w="864"/>
            <w:tcBorders>
              <w:top w:val="single" w:sz="4" w:space="0" w:color="CCCCCC"/>
              <w:bottom w:val="single" w:sz="4" w:space="0" w:color="CCCCCC"/>
              <w:left w:val="single" w:sz="4" w:space="0" w:color="CCCCCC"/>
              <w:right w:val="single" w:sz="4" w:space="0" w:color="CCCCCC"/>
            </w:tcBorders>
          </w:tcPr>
          <w:p>
            <w:pPr>
              <w:jc w:val="center"/>
            </w:pPr>
            <w:r>
              <w:rPr>
                <w:sz w:val="18"/>
              </w:rPr>
              <w:t>-0.002</w:t>
            </w:r>
          </w:p>
        </w:tc>
        <w:tc>
          <w:tcPr>
            <w:tcW w:type="dxa" w:w="720"/>
            <w:tcBorders>
              <w:top w:val="single" w:sz="4" w:space="0" w:color="CCCCCC"/>
              <w:bottom w:val="single" w:sz="4" w:space="0" w:color="CCCCCC"/>
              <w:left w:val="single" w:sz="4" w:space="0" w:color="CCCCCC"/>
              <w:right w:val="single" w:sz="4" w:space="0" w:color="CCCCCC"/>
            </w:tcBorders>
          </w:tcPr>
          <w:p>
            <w:pPr>
              <w:jc w:val="center"/>
            </w:pPr>
            <w:r>
              <w:rPr>
                <w:sz w:val="18"/>
              </w:rPr>
              <w:t>12.81</w:t>
            </w:r>
          </w:p>
        </w:tc>
      </w:tr>
      <w:tr>
        <w:tc>
          <w:tcPr>
            <w:tcW w:type="dxa" w:w="720"/>
            <w:tcBorders>
              <w:top w:val="single" w:sz="4" w:space="0" w:color="CCCCCC"/>
              <w:bottom w:val="single" w:sz="4" w:space="0" w:color="CCCCCC"/>
              <w:left w:val="single" w:sz="4" w:space="0" w:color="CCCCCC"/>
              <w:right w:val="single" w:sz="4" w:space="0" w:color="CCCCCC"/>
            </w:tcBorders>
          </w:tcPr>
          <w:p>
            <w:pPr>
              <w:jc w:val="center"/>
            </w:pPr>
            <w:r>
              <w:rPr>
                <w:sz w:val="18"/>
              </w:rPr>
              <w:t>×0.50</w:t>
            </w:r>
          </w:p>
        </w:tc>
        <w:tc>
          <w:tcPr>
            <w:tcW w:type="dxa" w:w="576"/>
            <w:tcBorders>
              <w:top w:val="single" w:sz="4" w:space="0" w:color="CCCCCC"/>
              <w:bottom w:val="single" w:sz="4" w:space="0" w:color="CCCCCC"/>
              <w:left w:val="single" w:sz="4" w:space="0" w:color="CCCCCC"/>
              <w:right w:val="single" w:sz="4" w:space="0" w:color="CCCCCC"/>
            </w:tcBorders>
          </w:tcPr>
          <w:p>
            <w:pPr>
              <w:jc w:val="center"/>
            </w:pPr>
            <w:r>
              <w:rPr>
                <w:sz w:val="18"/>
              </w:rPr>
              <w:t>13</w:t>
            </w:r>
          </w:p>
        </w:tc>
        <w:tc>
          <w:tcPr>
            <w:tcW w:type="dxa" w:w="864"/>
            <w:tcBorders>
              <w:top w:val="single" w:sz="4" w:space="0" w:color="CCCCCC"/>
              <w:bottom w:val="single" w:sz="4" w:space="0" w:color="CCCCCC"/>
              <w:left w:val="single" w:sz="4" w:space="0" w:color="CCCCCC"/>
              <w:right w:val="single" w:sz="4" w:space="0" w:color="CCCCCC"/>
            </w:tcBorders>
          </w:tcPr>
          <w:p>
            <w:pPr>
              <w:jc w:val="center"/>
            </w:pPr>
            <w:r>
              <w:rPr>
                <w:sz w:val="18"/>
              </w:rPr>
              <w:t>219.3</w:t>
            </w:r>
          </w:p>
        </w:tc>
        <w:tc>
          <w:tcPr>
            <w:tcW w:type="dxa" w:w="576"/>
            <w:tcBorders>
              <w:top w:val="single" w:sz="4" w:space="0" w:color="CCCCCC"/>
              <w:bottom w:val="single" w:sz="4" w:space="0" w:color="CCCCCC"/>
              <w:left w:val="single" w:sz="4" w:space="0" w:color="CCCCCC"/>
              <w:right w:val="single" w:sz="4" w:space="0" w:color="CCCCCC"/>
            </w:tcBorders>
          </w:tcPr>
          <w:p>
            <w:pPr>
              <w:jc w:val="center"/>
            </w:pPr>
            <w:r>
              <w:rPr>
                <w:sz w:val="18"/>
              </w:rPr>
              <w:t>0.4</w:t>
            </w:r>
          </w:p>
        </w:tc>
        <w:tc>
          <w:tcPr>
            <w:tcW w:type="dxa" w:w="720"/>
            <w:tcBorders>
              <w:top w:val="single" w:sz="4" w:space="0" w:color="CCCCCC"/>
              <w:bottom w:val="single" w:sz="4" w:space="0" w:color="CCCCCC"/>
              <w:left w:val="single" w:sz="4" w:space="0" w:color="CCCCCC"/>
              <w:right w:val="single" w:sz="4" w:space="0" w:color="CCCCCC"/>
            </w:tcBorders>
          </w:tcPr>
          <w:p>
            <w:pPr>
              <w:jc w:val="center"/>
            </w:pPr>
            <w:r>
              <w:rPr>
                <w:sz w:val="18"/>
              </w:rPr>
              <w:t>112.0</w:t>
            </w:r>
          </w:p>
        </w:tc>
        <w:tc>
          <w:tcPr>
            <w:tcW w:type="dxa" w:w="720"/>
            <w:tcBorders>
              <w:top w:val="single" w:sz="4" w:space="0" w:color="CCCCCC"/>
              <w:bottom w:val="single" w:sz="4" w:space="0" w:color="CCCCCC"/>
              <w:left w:val="single" w:sz="4" w:space="0" w:color="CCCCCC"/>
              <w:right w:val="single" w:sz="4" w:space="0" w:color="CCCCCC"/>
            </w:tcBorders>
          </w:tcPr>
          <w:p>
            <w:pPr>
              <w:jc w:val="center"/>
            </w:pPr>
            <w:r>
              <w:rPr>
                <w:sz w:val="18"/>
              </w:rPr>
              <w:t>64.5</w:t>
            </w:r>
          </w:p>
        </w:tc>
        <w:tc>
          <w:tcPr>
            <w:tcW w:type="dxa" w:w="720"/>
            <w:tcBorders>
              <w:top w:val="single" w:sz="4" w:space="0" w:color="CCCCCC"/>
              <w:bottom w:val="single" w:sz="4" w:space="0" w:color="CCCCCC"/>
              <w:left w:val="single" w:sz="4" w:space="0" w:color="CCCCCC"/>
              <w:right w:val="single" w:sz="4" w:space="0" w:color="CCCCCC"/>
            </w:tcBorders>
          </w:tcPr>
          <w:p>
            <w:pPr>
              <w:jc w:val="center"/>
            </w:pPr>
            <w:r>
              <w:rPr>
                <w:sz w:val="18"/>
              </w:rPr>
              <w:t>42.8</w:t>
            </w:r>
          </w:p>
        </w:tc>
        <w:tc>
          <w:tcPr>
            <w:tcW w:type="dxa" w:w="720"/>
            <w:tcBorders>
              <w:top w:val="single" w:sz="4" w:space="0" w:color="CCCCCC"/>
              <w:bottom w:val="single" w:sz="4" w:space="0" w:color="CCCCCC"/>
              <w:left w:val="single" w:sz="4" w:space="0" w:color="CCCCCC"/>
              <w:right w:val="single" w:sz="4" w:space="0" w:color="CCCCCC"/>
            </w:tcBorders>
          </w:tcPr>
          <w:p>
            <w:pPr>
              <w:jc w:val="center"/>
            </w:pPr>
            <w:r>
              <w:rPr>
                <w:sz w:val="18"/>
              </w:rPr>
              <w:t>13.04</w:t>
            </w:r>
          </w:p>
        </w:tc>
        <w:tc>
          <w:tcPr>
            <w:tcW w:type="dxa" w:w="864"/>
            <w:tcBorders>
              <w:top w:val="single" w:sz="4" w:space="0" w:color="CCCCCC"/>
              <w:bottom w:val="single" w:sz="4" w:space="0" w:color="CCCCCC"/>
              <w:left w:val="single" w:sz="4" w:space="0" w:color="CCCCCC"/>
              <w:right w:val="single" w:sz="4" w:space="0" w:color="CCCCCC"/>
            </w:tcBorders>
          </w:tcPr>
          <w:p>
            <w:pPr>
              <w:jc w:val="center"/>
            </w:pPr>
            <w:r>
              <w:rPr>
                <w:sz w:val="18"/>
              </w:rPr>
              <w:t>1207</w:t>
            </w:r>
          </w:p>
        </w:tc>
        <w:tc>
          <w:tcPr>
            <w:tcW w:type="dxa" w:w="864"/>
            <w:tcBorders>
              <w:top w:val="single" w:sz="4" w:space="0" w:color="CCCCCC"/>
              <w:bottom w:val="single" w:sz="4" w:space="0" w:color="CCCCCC"/>
              <w:left w:val="single" w:sz="4" w:space="0" w:color="CCCCCC"/>
              <w:right w:val="single" w:sz="4" w:space="0" w:color="CCCCCC"/>
            </w:tcBorders>
          </w:tcPr>
          <w:p>
            <w:pPr>
              <w:jc w:val="center"/>
            </w:pPr>
            <w:r>
              <w:rPr>
                <w:sz w:val="18"/>
              </w:rPr>
              <w:t>-0.002</w:t>
            </w:r>
          </w:p>
        </w:tc>
        <w:tc>
          <w:tcPr>
            <w:tcW w:type="dxa" w:w="720"/>
            <w:tcBorders>
              <w:top w:val="single" w:sz="4" w:space="0" w:color="CCCCCC"/>
              <w:bottom w:val="single" w:sz="4" w:space="0" w:color="CCCCCC"/>
              <w:left w:val="single" w:sz="4" w:space="0" w:color="CCCCCC"/>
              <w:right w:val="single" w:sz="4" w:space="0" w:color="CCCCCC"/>
            </w:tcBorders>
          </w:tcPr>
          <w:p>
            <w:pPr>
              <w:jc w:val="center"/>
            </w:pPr>
            <w:r>
              <w:rPr>
                <w:sz w:val="18"/>
              </w:rPr>
              <w:t>15.11</w:t>
            </w:r>
          </w:p>
        </w:tc>
      </w:tr>
      <w:tr>
        <w:tc>
          <w:tcPr>
            <w:tcW w:type="dxa" w:w="720"/>
            <w:tcBorders>
              <w:top w:val="single" w:sz="4" w:space="0" w:color="CCCCCC"/>
              <w:bottom w:val="single" w:sz="4" w:space="0" w:color="CCCCCC"/>
              <w:left w:val="single" w:sz="4" w:space="0" w:color="CCCCCC"/>
              <w:right w:val="single" w:sz="4" w:space="0" w:color="CCCCCC"/>
            </w:tcBorders>
          </w:tcPr>
          <w:p>
            <w:pPr>
              <w:jc w:val="center"/>
            </w:pPr>
            <w:r>
              <w:rPr>
                <w:sz w:val="18"/>
              </w:rPr>
              <w:t>×0.75</w:t>
            </w:r>
          </w:p>
        </w:tc>
        <w:tc>
          <w:tcPr>
            <w:tcW w:type="dxa" w:w="576"/>
            <w:tcBorders>
              <w:top w:val="single" w:sz="4" w:space="0" w:color="CCCCCC"/>
              <w:bottom w:val="single" w:sz="4" w:space="0" w:color="CCCCCC"/>
              <w:left w:val="single" w:sz="4" w:space="0" w:color="CCCCCC"/>
              <w:right w:val="single" w:sz="4" w:space="0" w:color="CCCCCC"/>
            </w:tcBorders>
          </w:tcPr>
          <w:p>
            <w:pPr>
              <w:jc w:val="center"/>
            </w:pPr>
            <w:r>
              <w:rPr>
                <w:sz w:val="18"/>
              </w:rPr>
              <w:t>8</w:t>
            </w:r>
          </w:p>
        </w:tc>
        <w:tc>
          <w:tcPr>
            <w:tcW w:type="dxa" w:w="864"/>
            <w:tcBorders>
              <w:top w:val="single" w:sz="4" w:space="0" w:color="CCCCCC"/>
              <w:bottom w:val="single" w:sz="4" w:space="0" w:color="CCCCCC"/>
              <w:left w:val="single" w:sz="4" w:space="0" w:color="CCCCCC"/>
              <w:right w:val="single" w:sz="4" w:space="0" w:color="CCCCCC"/>
            </w:tcBorders>
          </w:tcPr>
          <w:p>
            <w:pPr>
              <w:jc w:val="center"/>
            </w:pPr>
            <w:r>
              <w:rPr>
                <w:sz w:val="18"/>
              </w:rPr>
              <w:t>293.0</w:t>
            </w:r>
          </w:p>
        </w:tc>
        <w:tc>
          <w:tcPr>
            <w:tcW w:type="dxa" w:w="576"/>
            <w:tcBorders>
              <w:top w:val="single" w:sz="4" w:space="0" w:color="CCCCCC"/>
              <w:bottom w:val="single" w:sz="4" w:space="0" w:color="CCCCCC"/>
              <w:left w:val="single" w:sz="4" w:space="0" w:color="CCCCCC"/>
              <w:right w:val="single" w:sz="4" w:space="0" w:color="CCCCCC"/>
            </w:tcBorders>
          </w:tcPr>
          <w:p>
            <w:pPr>
              <w:jc w:val="center"/>
            </w:pPr>
            <w:r>
              <w:rPr>
                <w:sz w:val="18"/>
              </w:rPr>
              <w:t>0.6</w:t>
            </w:r>
          </w:p>
        </w:tc>
        <w:tc>
          <w:tcPr>
            <w:tcW w:type="dxa" w:w="720"/>
            <w:tcBorders>
              <w:top w:val="single" w:sz="4" w:space="0" w:color="CCCCCC"/>
              <w:bottom w:val="single" w:sz="4" w:space="0" w:color="CCCCCC"/>
              <w:left w:val="single" w:sz="4" w:space="0" w:color="CCCCCC"/>
              <w:right w:val="single" w:sz="4" w:space="0" w:color="CCCCCC"/>
            </w:tcBorders>
          </w:tcPr>
          <w:p>
            <w:pPr>
              <w:jc w:val="center"/>
            </w:pPr>
            <w:r>
              <w:rPr>
                <w:sz w:val="18"/>
              </w:rPr>
              <w:t>153.9</w:t>
            </w:r>
          </w:p>
        </w:tc>
        <w:tc>
          <w:tcPr>
            <w:tcW w:type="dxa" w:w="720"/>
            <w:tcBorders>
              <w:top w:val="single" w:sz="4" w:space="0" w:color="CCCCCC"/>
              <w:bottom w:val="single" w:sz="4" w:space="0" w:color="CCCCCC"/>
              <w:left w:val="single" w:sz="4" w:space="0" w:color="CCCCCC"/>
              <w:right w:val="single" w:sz="4" w:space="0" w:color="CCCCCC"/>
            </w:tcBorders>
          </w:tcPr>
          <w:p>
            <w:pPr>
              <w:jc w:val="center"/>
            </w:pPr>
            <w:r>
              <w:rPr>
                <w:sz w:val="18"/>
              </w:rPr>
              <w:t>83.7</w:t>
            </w:r>
          </w:p>
        </w:tc>
        <w:tc>
          <w:tcPr>
            <w:tcW w:type="dxa" w:w="720"/>
            <w:tcBorders>
              <w:top w:val="single" w:sz="4" w:space="0" w:color="CCCCCC"/>
              <w:bottom w:val="single" w:sz="4" w:space="0" w:color="CCCCCC"/>
              <w:left w:val="single" w:sz="4" w:space="0" w:color="CCCCCC"/>
              <w:right w:val="single" w:sz="4" w:space="0" w:color="CCCCCC"/>
            </w:tcBorders>
          </w:tcPr>
          <w:p>
            <w:pPr>
              <w:jc w:val="center"/>
            </w:pPr>
            <w:r>
              <w:rPr>
                <w:sz w:val="18"/>
              </w:rPr>
              <w:t>55.4</w:t>
            </w:r>
          </w:p>
        </w:tc>
        <w:tc>
          <w:tcPr>
            <w:tcW w:type="dxa" w:w="720"/>
            <w:tcBorders>
              <w:top w:val="single" w:sz="4" w:space="0" w:color="CCCCCC"/>
              <w:bottom w:val="single" w:sz="4" w:space="0" w:color="CCCCCC"/>
              <w:left w:val="single" w:sz="4" w:space="0" w:color="CCCCCC"/>
              <w:right w:val="single" w:sz="4" w:space="0" w:color="CCCCCC"/>
            </w:tcBorders>
          </w:tcPr>
          <w:p>
            <w:pPr>
              <w:jc w:val="center"/>
            </w:pPr>
            <w:r>
              <w:rPr>
                <w:sz w:val="18"/>
              </w:rPr>
              <w:t>3.44</w:t>
            </w:r>
          </w:p>
        </w:tc>
        <w:tc>
          <w:tcPr>
            <w:tcW w:type="dxa" w:w="864"/>
            <w:tcBorders>
              <w:top w:val="single" w:sz="4" w:space="0" w:color="CCCCCC"/>
              <w:bottom w:val="single" w:sz="4" w:space="0" w:color="CCCCCC"/>
              <w:left w:val="single" w:sz="4" w:space="0" w:color="CCCCCC"/>
              <w:right w:val="single" w:sz="4" w:space="0" w:color="CCCCCC"/>
            </w:tcBorders>
          </w:tcPr>
          <w:p>
            <w:pPr>
              <w:jc w:val="center"/>
            </w:pPr>
            <w:r>
              <w:rPr>
                <w:sz w:val="18"/>
              </w:rPr>
              <w:t>589</w:t>
            </w:r>
          </w:p>
        </w:tc>
        <w:tc>
          <w:tcPr>
            <w:tcW w:type="dxa" w:w="864"/>
            <w:tcBorders>
              <w:top w:val="single" w:sz="4" w:space="0" w:color="CCCCCC"/>
              <w:bottom w:val="single" w:sz="4" w:space="0" w:color="CCCCCC"/>
              <w:left w:val="single" w:sz="4" w:space="0" w:color="CCCCCC"/>
              <w:right w:val="single" w:sz="4" w:space="0" w:color="CCCCCC"/>
            </w:tcBorders>
          </w:tcPr>
          <w:p>
            <w:pPr>
              <w:jc w:val="center"/>
            </w:pPr>
            <w:r>
              <w:rPr>
                <w:sz w:val="18"/>
              </w:rPr>
              <w:t>-0.002</w:t>
            </w:r>
          </w:p>
        </w:tc>
        <w:tc>
          <w:tcPr>
            <w:tcW w:type="dxa" w:w="720"/>
            <w:tcBorders>
              <w:top w:val="single" w:sz="4" w:space="0" w:color="CCCCCC"/>
              <w:bottom w:val="single" w:sz="4" w:space="0" w:color="CCCCCC"/>
              <w:left w:val="single" w:sz="4" w:space="0" w:color="CCCCCC"/>
              <w:right w:val="single" w:sz="4" w:space="0" w:color="CCCCCC"/>
            </w:tcBorders>
          </w:tcPr>
          <w:p>
            <w:pPr>
              <w:jc w:val="center"/>
            </w:pPr>
            <w:r>
              <w:rPr>
                <w:sz w:val="18"/>
              </w:rPr>
              <w:t>11.45</w:t>
            </w:r>
          </w:p>
        </w:tc>
      </w:tr>
      <w:tr>
        <w:tc>
          <w:tcPr>
            <w:tcW w:type="dxa" w:w="720"/>
            <w:tcBorders>
              <w:top w:val="single" w:sz="4" w:space="0" w:color="CCCCCC"/>
              <w:bottom w:val="single" w:sz="4" w:space="0" w:color="CCCCCC"/>
              <w:left w:val="single" w:sz="4" w:space="0" w:color="CCCCCC"/>
              <w:right w:val="single" w:sz="4" w:space="0" w:color="CCCCCC"/>
            </w:tcBorders>
          </w:tcPr>
          <w:p>
            <w:pPr>
              <w:jc w:val="center"/>
            </w:pPr>
            <w:r>
              <w:rPr>
                <w:sz w:val="18"/>
              </w:rPr>
              <w:t>×0.75</w:t>
            </w:r>
          </w:p>
        </w:tc>
        <w:tc>
          <w:tcPr>
            <w:tcW w:type="dxa" w:w="576"/>
            <w:tcBorders>
              <w:top w:val="single" w:sz="4" w:space="0" w:color="CCCCCC"/>
              <w:bottom w:val="single" w:sz="4" w:space="0" w:color="CCCCCC"/>
              <w:left w:val="single" w:sz="4" w:space="0" w:color="CCCCCC"/>
              <w:right w:val="single" w:sz="4" w:space="0" w:color="CCCCCC"/>
            </w:tcBorders>
          </w:tcPr>
          <w:p>
            <w:pPr>
              <w:jc w:val="center"/>
            </w:pPr>
            <w:r>
              <w:rPr>
                <w:sz w:val="18"/>
              </w:rPr>
              <w:t>10</w:t>
            </w:r>
          </w:p>
        </w:tc>
        <w:tc>
          <w:tcPr>
            <w:tcW w:type="dxa" w:w="864"/>
            <w:tcBorders>
              <w:top w:val="single" w:sz="4" w:space="0" w:color="CCCCCC"/>
              <w:bottom w:val="single" w:sz="4" w:space="0" w:color="CCCCCC"/>
              <w:left w:val="single" w:sz="4" w:space="0" w:color="CCCCCC"/>
              <w:right w:val="single" w:sz="4" w:space="0" w:color="CCCCCC"/>
            </w:tcBorders>
          </w:tcPr>
          <w:p>
            <w:pPr>
              <w:jc w:val="center"/>
            </w:pPr>
            <w:r>
              <w:rPr>
                <w:sz w:val="18"/>
              </w:rPr>
              <w:t>295.9</w:t>
            </w:r>
          </w:p>
        </w:tc>
        <w:tc>
          <w:tcPr>
            <w:tcW w:type="dxa" w:w="576"/>
            <w:tcBorders>
              <w:top w:val="single" w:sz="4" w:space="0" w:color="CCCCCC"/>
              <w:bottom w:val="single" w:sz="4" w:space="0" w:color="CCCCCC"/>
              <w:left w:val="single" w:sz="4" w:space="0" w:color="CCCCCC"/>
              <w:right w:val="single" w:sz="4" w:space="0" w:color="CCCCCC"/>
            </w:tcBorders>
          </w:tcPr>
          <w:p>
            <w:pPr>
              <w:jc w:val="center"/>
            </w:pPr>
            <w:r>
              <w:rPr>
                <w:sz w:val="18"/>
              </w:rPr>
              <w:t>0.5</w:t>
            </w:r>
          </w:p>
        </w:tc>
        <w:tc>
          <w:tcPr>
            <w:tcW w:type="dxa" w:w="720"/>
            <w:tcBorders>
              <w:top w:val="single" w:sz="4" w:space="0" w:color="CCCCCC"/>
              <w:bottom w:val="single" w:sz="4" w:space="0" w:color="CCCCCC"/>
              <w:left w:val="single" w:sz="4" w:space="0" w:color="CCCCCC"/>
              <w:right w:val="single" w:sz="4" w:space="0" w:color="CCCCCC"/>
            </w:tcBorders>
          </w:tcPr>
          <w:p>
            <w:pPr>
              <w:jc w:val="center"/>
            </w:pPr>
            <w:r>
              <w:rPr>
                <w:sz w:val="18"/>
              </w:rPr>
              <w:t>153.5</w:t>
            </w:r>
          </w:p>
        </w:tc>
        <w:tc>
          <w:tcPr>
            <w:tcW w:type="dxa" w:w="720"/>
            <w:tcBorders>
              <w:top w:val="single" w:sz="4" w:space="0" w:color="CCCCCC"/>
              <w:bottom w:val="single" w:sz="4" w:space="0" w:color="CCCCCC"/>
              <w:left w:val="single" w:sz="4" w:space="0" w:color="CCCCCC"/>
              <w:right w:val="single" w:sz="4" w:space="0" w:color="CCCCCC"/>
            </w:tcBorders>
          </w:tcPr>
          <w:p>
            <w:pPr>
              <w:jc w:val="center"/>
            </w:pPr>
            <w:r>
              <w:rPr>
                <w:sz w:val="18"/>
              </w:rPr>
              <w:t>86.0</w:t>
            </w:r>
          </w:p>
        </w:tc>
        <w:tc>
          <w:tcPr>
            <w:tcW w:type="dxa" w:w="720"/>
            <w:tcBorders>
              <w:top w:val="single" w:sz="4" w:space="0" w:color="CCCCCC"/>
              <w:bottom w:val="single" w:sz="4" w:space="0" w:color="CCCCCC"/>
              <w:left w:val="single" w:sz="4" w:space="0" w:color="CCCCCC"/>
              <w:right w:val="single" w:sz="4" w:space="0" w:color="CCCCCC"/>
            </w:tcBorders>
          </w:tcPr>
          <w:p>
            <w:pPr>
              <w:jc w:val="center"/>
            </w:pPr>
            <w:r>
              <w:rPr>
                <w:sz w:val="18"/>
              </w:rPr>
              <w:t>56.4</w:t>
            </w:r>
          </w:p>
        </w:tc>
        <w:tc>
          <w:tcPr>
            <w:tcW w:type="dxa" w:w="720"/>
            <w:tcBorders>
              <w:top w:val="single" w:sz="4" w:space="0" w:color="CCCCCC"/>
              <w:bottom w:val="single" w:sz="4" w:space="0" w:color="CCCCCC"/>
              <w:left w:val="single" w:sz="4" w:space="0" w:color="CCCCCC"/>
              <w:right w:val="single" w:sz="4" w:space="0" w:color="CCCCCC"/>
            </w:tcBorders>
          </w:tcPr>
          <w:p>
            <w:pPr>
              <w:jc w:val="center"/>
            </w:pPr>
            <w:r>
              <w:rPr>
                <w:sz w:val="18"/>
              </w:rPr>
              <w:t>7.08</w:t>
            </w:r>
          </w:p>
        </w:tc>
        <w:tc>
          <w:tcPr>
            <w:tcW w:type="dxa" w:w="864"/>
            <w:tcBorders>
              <w:top w:val="single" w:sz="4" w:space="0" w:color="CCCCCC"/>
              <w:bottom w:val="single" w:sz="4" w:space="0" w:color="CCCCCC"/>
              <w:left w:val="single" w:sz="4" w:space="0" w:color="CCCCCC"/>
              <w:right w:val="single" w:sz="4" w:space="0" w:color="CCCCCC"/>
            </w:tcBorders>
          </w:tcPr>
          <w:p>
            <w:pPr>
              <w:jc w:val="center"/>
            </w:pPr>
            <w:r>
              <w:rPr>
                <w:sz w:val="18"/>
              </w:rPr>
              <w:t>775</w:t>
            </w:r>
          </w:p>
        </w:tc>
        <w:tc>
          <w:tcPr>
            <w:tcW w:type="dxa" w:w="864"/>
            <w:tcBorders>
              <w:top w:val="single" w:sz="4" w:space="0" w:color="CCCCCC"/>
              <w:bottom w:val="single" w:sz="4" w:space="0" w:color="CCCCCC"/>
              <w:left w:val="single" w:sz="4" w:space="0" w:color="CCCCCC"/>
              <w:right w:val="single" w:sz="4" w:space="0" w:color="CCCCCC"/>
            </w:tcBorders>
          </w:tcPr>
          <w:p>
            <w:pPr>
              <w:jc w:val="center"/>
            </w:pPr>
            <w:r>
              <w:rPr>
                <w:sz w:val="18"/>
              </w:rPr>
              <w:t>-0.002</w:t>
            </w:r>
          </w:p>
        </w:tc>
        <w:tc>
          <w:tcPr>
            <w:tcW w:type="dxa" w:w="720"/>
            <w:tcBorders>
              <w:top w:val="single" w:sz="4" w:space="0" w:color="CCCCCC"/>
              <w:bottom w:val="single" w:sz="4" w:space="0" w:color="CCCCCC"/>
              <w:left w:val="single" w:sz="4" w:space="0" w:color="CCCCCC"/>
              <w:right w:val="single" w:sz="4" w:space="0" w:color="CCCCCC"/>
            </w:tcBorders>
          </w:tcPr>
          <w:p>
            <w:pPr>
              <w:jc w:val="center"/>
            </w:pPr>
            <w:r>
              <w:rPr>
                <w:sz w:val="18"/>
              </w:rPr>
              <w:t>14.53</w:t>
            </w:r>
          </w:p>
        </w:tc>
      </w:tr>
      <w:tr>
        <w:tc>
          <w:tcPr>
            <w:tcW w:type="dxa" w:w="720"/>
            <w:tcBorders>
              <w:top w:val="single" w:sz="4" w:space="0" w:color="CCCCCC"/>
              <w:bottom w:val="single" w:sz="4" w:space="0" w:color="CCCCCC"/>
              <w:left w:val="single" w:sz="4" w:space="0" w:color="CCCCCC"/>
              <w:right w:val="single" w:sz="4" w:space="0" w:color="CCCCCC"/>
            </w:tcBorders>
          </w:tcPr>
          <w:p>
            <w:pPr>
              <w:jc w:val="center"/>
            </w:pPr>
            <w:r>
              <w:rPr>
                <w:sz w:val="18"/>
              </w:rPr>
              <w:t>×0.75</w:t>
            </w:r>
          </w:p>
        </w:tc>
        <w:tc>
          <w:tcPr>
            <w:tcW w:type="dxa" w:w="576"/>
            <w:tcBorders>
              <w:top w:val="single" w:sz="4" w:space="0" w:color="CCCCCC"/>
              <w:bottom w:val="single" w:sz="4" w:space="0" w:color="CCCCCC"/>
              <w:left w:val="single" w:sz="4" w:space="0" w:color="CCCCCC"/>
              <w:right w:val="single" w:sz="4" w:space="0" w:color="CCCCCC"/>
            </w:tcBorders>
          </w:tcPr>
          <w:p>
            <w:pPr>
              <w:jc w:val="center"/>
            </w:pPr>
            <w:r>
              <w:rPr>
                <w:sz w:val="18"/>
              </w:rPr>
              <w:t>11</w:t>
            </w:r>
          </w:p>
        </w:tc>
        <w:tc>
          <w:tcPr>
            <w:tcW w:type="dxa" w:w="864"/>
            <w:tcBorders>
              <w:top w:val="single" w:sz="4" w:space="0" w:color="CCCCCC"/>
              <w:bottom w:val="single" w:sz="4" w:space="0" w:color="CCCCCC"/>
              <w:left w:val="single" w:sz="4" w:space="0" w:color="CCCCCC"/>
              <w:right w:val="single" w:sz="4" w:space="0" w:color="CCCCCC"/>
            </w:tcBorders>
          </w:tcPr>
          <w:p>
            <w:pPr>
              <w:jc w:val="center"/>
            </w:pPr>
            <w:r>
              <w:rPr>
                <w:sz w:val="18"/>
              </w:rPr>
              <w:t>295.7</w:t>
            </w:r>
          </w:p>
        </w:tc>
        <w:tc>
          <w:tcPr>
            <w:tcW w:type="dxa" w:w="576"/>
            <w:tcBorders>
              <w:top w:val="single" w:sz="4" w:space="0" w:color="CCCCCC"/>
              <w:bottom w:val="single" w:sz="4" w:space="0" w:color="CCCCCC"/>
              <w:left w:val="single" w:sz="4" w:space="0" w:color="CCCCCC"/>
              <w:right w:val="single" w:sz="4" w:space="0" w:color="CCCCCC"/>
            </w:tcBorders>
          </w:tcPr>
          <w:p>
            <w:pPr>
              <w:jc w:val="center"/>
            </w:pPr>
            <w:r>
              <w:rPr>
                <w:sz w:val="18"/>
              </w:rPr>
              <w:t>0.5</w:t>
            </w:r>
          </w:p>
        </w:tc>
        <w:tc>
          <w:tcPr>
            <w:tcW w:type="dxa" w:w="720"/>
            <w:tcBorders>
              <w:top w:val="single" w:sz="4" w:space="0" w:color="CCCCCC"/>
              <w:bottom w:val="single" w:sz="4" w:space="0" w:color="CCCCCC"/>
              <w:left w:val="single" w:sz="4" w:space="0" w:color="CCCCCC"/>
              <w:right w:val="single" w:sz="4" w:space="0" w:color="CCCCCC"/>
            </w:tcBorders>
          </w:tcPr>
          <w:p>
            <w:pPr>
              <w:jc w:val="center"/>
            </w:pPr>
            <w:r>
              <w:rPr>
                <w:sz w:val="18"/>
              </w:rPr>
              <w:t>152.9</w:t>
            </w:r>
          </w:p>
        </w:tc>
        <w:tc>
          <w:tcPr>
            <w:tcW w:type="dxa" w:w="720"/>
            <w:tcBorders>
              <w:top w:val="single" w:sz="4" w:space="0" w:color="CCCCCC"/>
              <w:bottom w:val="single" w:sz="4" w:space="0" w:color="CCCCCC"/>
              <w:left w:val="single" w:sz="4" w:space="0" w:color="CCCCCC"/>
              <w:right w:val="single" w:sz="4" w:space="0" w:color="CCCCCC"/>
            </w:tcBorders>
          </w:tcPr>
          <w:p>
            <w:pPr>
              <w:jc w:val="center"/>
            </w:pPr>
            <w:r>
              <w:rPr>
                <w:sz w:val="18"/>
              </w:rPr>
              <w:t>86.2</w:t>
            </w:r>
          </w:p>
        </w:tc>
        <w:tc>
          <w:tcPr>
            <w:tcW w:type="dxa" w:w="720"/>
            <w:tcBorders>
              <w:top w:val="single" w:sz="4" w:space="0" w:color="CCCCCC"/>
              <w:bottom w:val="single" w:sz="4" w:space="0" w:color="CCCCCC"/>
              <w:left w:val="single" w:sz="4" w:space="0" w:color="CCCCCC"/>
              <w:right w:val="single" w:sz="4" w:space="0" w:color="CCCCCC"/>
            </w:tcBorders>
          </w:tcPr>
          <w:p>
            <w:pPr>
              <w:jc w:val="center"/>
            </w:pPr>
            <w:r>
              <w:rPr>
                <w:sz w:val="18"/>
              </w:rPr>
              <w:t>56.5</w:t>
            </w:r>
          </w:p>
        </w:tc>
        <w:tc>
          <w:tcPr>
            <w:tcW w:type="dxa" w:w="720"/>
            <w:tcBorders>
              <w:top w:val="single" w:sz="4" w:space="0" w:color="CCCCCC"/>
              <w:bottom w:val="single" w:sz="4" w:space="0" w:color="CCCCCC"/>
              <w:left w:val="single" w:sz="4" w:space="0" w:color="CCCCCC"/>
              <w:right w:val="single" w:sz="4" w:space="0" w:color="CCCCCC"/>
            </w:tcBorders>
          </w:tcPr>
          <w:p>
            <w:pPr>
              <w:jc w:val="center"/>
            </w:pPr>
            <w:r>
              <w:rPr>
                <w:sz w:val="18"/>
              </w:rPr>
              <w:t>9.51</w:t>
            </w:r>
          </w:p>
        </w:tc>
        <w:tc>
          <w:tcPr>
            <w:tcW w:type="dxa" w:w="864"/>
            <w:tcBorders>
              <w:top w:val="single" w:sz="4" w:space="0" w:color="CCCCCC"/>
              <w:bottom w:val="single" w:sz="4" w:space="0" w:color="CCCCCC"/>
              <w:left w:val="single" w:sz="4" w:space="0" w:color="CCCCCC"/>
              <w:right w:val="single" w:sz="4" w:space="0" w:color="CCCCCC"/>
            </w:tcBorders>
          </w:tcPr>
          <w:p>
            <w:pPr>
              <w:jc w:val="center"/>
            </w:pPr>
            <w:r>
              <w:rPr>
                <w:sz w:val="18"/>
              </w:rPr>
              <w:t>883</w:t>
            </w:r>
          </w:p>
        </w:tc>
        <w:tc>
          <w:tcPr>
            <w:tcW w:type="dxa" w:w="864"/>
            <w:tcBorders>
              <w:top w:val="single" w:sz="4" w:space="0" w:color="CCCCCC"/>
              <w:bottom w:val="single" w:sz="4" w:space="0" w:color="CCCCCC"/>
              <w:left w:val="single" w:sz="4" w:space="0" w:color="CCCCCC"/>
              <w:right w:val="single" w:sz="4" w:space="0" w:color="CCCCCC"/>
            </w:tcBorders>
          </w:tcPr>
          <w:p>
            <w:pPr>
              <w:jc w:val="center"/>
            </w:pPr>
            <w:r>
              <w:rPr>
                <w:sz w:val="18"/>
              </w:rPr>
              <w:t>-0.002</w:t>
            </w:r>
          </w:p>
        </w:tc>
        <w:tc>
          <w:tcPr>
            <w:tcW w:type="dxa" w:w="720"/>
            <w:tcBorders>
              <w:top w:val="single" w:sz="4" w:space="0" w:color="CCCCCC"/>
              <w:bottom w:val="single" w:sz="4" w:space="0" w:color="CCCCCC"/>
              <w:left w:val="single" w:sz="4" w:space="0" w:color="CCCCCC"/>
              <w:right w:val="single" w:sz="4" w:space="0" w:color="CCCCCC"/>
            </w:tcBorders>
          </w:tcPr>
          <w:p>
            <w:pPr>
              <w:jc w:val="center"/>
            </w:pPr>
            <w:r>
              <w:rPr>
                <w:sz w:val="18"/>
              </w:rPr>
              <w:t>15.98</w:t>
            </w:r>
          </w:p>
        </w:tc>
      </w:tr>
      <w:tr>
        <w:tc>
          <w:tcPr>
            <w:tcW w:type="dxa" w:w="720"/>
            <w:tcBorders>
              <w:top w:val="single" w:sz="4" w:space="0" w:color="CCCCCC"/>
              <w:bottom w:val="single" w:sz="4" w:space="0" w:color="CCCCCC"/>
              <w:left w:val="single" w:sz="4" w:space="0" w:color="CCCCCC"/>
              <w:right w:val="single" w:sz="4" w:space="0" w:color="CCCCCC"/>
            </w:tcBorders>
          </w:tcPr>
          <w:p>
            <w:pPr>
              <w:jc w:val="center"/>
            </w:pPr>
            <w:r>
              <w:rPr>
                <w:sz w:val="18"/>
              </w:rPr>
              <w:t>×0.75</w:t>
            </w:r>
          </w:p>
        </w:tc>
        <w:tc>
          <w:tcPr>
            <w:tcW w:type="dxa" w:w="576"/>
            <w:tcBorders>
              <w:top w:val="single" w:sz="4" w:space="0" w:color="CCCCCC"/>
              <w:bottom w:val="single" w:sz="4" w:space="0" w:color="CCCCCC"/>
              <w:left w:val="single" w:sz="4" w:space="0" w:color="CCCCCC"/>
              <w:right w:val="single" w:sz="4" w:space="0" w:color="CCCCCC"/>
            </w:tcBorders>
          </w:tcPr>
          <w:p>
            <w:pPr>
              <w:jc w:val="center"/>
            </w:pPr>
            <w:r>
              <w:rPr>
                <w:sz w:val="18"/>
              </w:rPr>
              <w:t>13</w:t>
            </w:r>
          </w:p>
        </w:tc>
        <w:tc>
          <w:tcPr>
            <w:tcW w:type="dxa" w:w="864"/>
            <w:tcBorders>
              <w:top w:val="single" w:sz="4" w:space="0" w:color="CCCCCC"/>
              <w:bottom w:val="single" w:sz="4" w:space="0" w:color="CCCCCC"/>
              <w:left w:val="single" w:sz="4" w:space="0" w:color="CCCCCC"/>
              <w:right w:val="single" w:sz="4" w:space="0" w:color="CCCCCC"/>
            </w:tcBorders>
          </w:tcPr>
          <w:p>
            <w:pPr>
              <w:jc w:val="center"/>
            </w:pPr>
            <w:r>
              <w:rPr>
                <w:sz w:val="18"/>
              </w:rPr>
              <w:t>294.6</w:t>
            </w:r>
          </w:p>
        </w:tc>
        <w:tc>
          <w:tcPr>
            <w:tcW w:type="dxa" w:w="576"/>
            <w:tcBorders>
              <w:top w:val="single" w:sz="4" w:space="0" w:color="CCCCCC"/>
              <w:bottom w:val="single" w:sz="4" w:space="0" w:color="CCCCCC"/>
              <w:left w:val="single" w:sz="4" w:space="0" w:color="CCCCCC"/>
              <w:right w:val="single" w:sz="4" w:space="0" w:color="CCCCCC"/>
            </w:tcBorders>
          </w:tcPr>
          <w:p>
            <w:pPr>
              <w:jc w:val="center"/>
            </w:pPr>
            <w:r>
              <w:rPr>
                <w:sz w:val="18"/>
              </w:rPr>
              <w:t>0.5</w:t>
            </w:r>
          </w:p>
        </w:tc>
        <w:tc>
          <w:tcPr>
            <w:tcW w:type="dxa" w:w="720"/>
            <w:tcBorders>
              <w:top w:val="single" w:sz="4" w:space="0" w:color="CCCCCC"/>
              <w:bottom w:val="single" w:sz="4" w:space="0" w:color="CCCCCC"/>
              <w:left w:val="single" w:sz="4" w:space="0" w:color="CCCCCC"/>
              <w:right w:val="single" w:sz="4" w:space="0" w:color="CCCCCC"/>
            </w:tcBorders>
          </w:tcPr>
          <w:p>
            <w:pPr>
              <w:jc w:val="center"/>
            </w:pPr>
            <w:r>
              <w:rPr>
                <w:sz w:val="18"/>
              </w:rPr>
              <w:t>151.8</w:t>
            </w:r>
          </w:p>
        </w:tc>
        <w:tc>
          <w:tcPr>
            <w:tcW w:type="dxa" w:w="720"/>
            <w:tcBorders>
              <w:top w:val="single" w:sz="4" w:space="0" w:color="CCCCCC"/>
              <w:bottom w:val="single" w:sz="4" w:space="0" w:color="CCCCCC"/>
              <w:left w:val="single" w:sz="4" w:space="0" w:color="CCCCCC"/>
              <w:right w:val="single" w:sz="4" w:space="0" w:color="CCCCCC"/>
            </w:tcBorders>
          </w:tcPr>
          <w:p>
            <w:pPr>
              <w:jc w:val="center"/>
            </w:pPr>
            <w:r>
              <w:rPr>
                <w:sz w:val="18"/>
              </w:rPr>
              <w:t>86.2</w:t>
            </w:r>
          </w:p>
        </w:tc>
        <w:tc>
          <w:tcPr>
            <w:tcW w:type="dxa" w:w="720"/>
            <w:tcBorders>
              <w:top w:val="single" w:sz="4" w:space="0" w:color="CCCCCC"/>
              <w:bottom w:val="single" w:sz="4" w:space="0" w:color="CCCCCC"/>
              <w:left w:val="single" w:sz="4" w:space="0" w:color="CCCCCC"/>
              <w:right w:val="single" w:sz="4" w:space="0" w:color="CCCCCC"/>
            </w:tcBorders>
          </w:tcPr>
          <w:p>
            <w:pPr>
              <w:jc w:val="center"/>
            </w:pPr>
            <w:r>
              <w:rPr>
                <w:sz w:val="18"/>
              </w:rPr>
              <w:t>56.5</w:t>
            </w:r>
          </w:p>
        </w:tc>
        <w:tc>
          <w:tcPr>
            <w:tcW w:type="dxa" w:w="720"/>
            <w:tcBorders>
              <w:top w:val="single" w:sz="4" w:space="0" w:color="CCCCCC"/>
              <w:bottom w:val="single" w:sz="4" w:space="0" w:color="CCCCCC"/>
              <w:left w:val="single" w:sz="4" w:space="0" w:color="CCCCCC"/>
              <w:right w:val="single" w:sz="4" w:space="0" w:color="CCCCCC"/>
            </w:tcBorders>
          </w:tcPr>
          <w:p>
            <w:pPr>
              <w:jc w:val="center"/>
            </w:pPr>
            <w:r>
              <w:rPr>
                <w:sz w:val="18"/>
              </w:rPr>
              <w:t>15.85</w:t>
            </w:r>
          </w:p>
        </w:tc>
        <w:tc>
          <w:tcPr>
            <w:tcW w:type="dxa" w:w="864"/>
            <w:tcBorders>
              <w:top w:val="single" w:sz="4" w:space="0" w:color="CCCCCC"/>
              <w:bottom w:val="single" w:sz="4" w:space="0" w:color="CCCCCC"/>
              <w:left w:val="single" w:sz="4" w:space="0" w:color="CCCCCC"/>
              <w:right w:val="single" w:sz="4" w:space="0" w:color="CCCCCC"/>
            </w:tcBorders>
          </w:tcPr>
          <w:p>
            <w:pPr>
              <w:jc w:val="center"/>
            </w:pPr>
            <w:r>
              <w:rPr>
                <w:sz w:val="18"/>
              </w:rPr>
              <w:t>1124</w:t>
            </w:r>
          </w:p>
        </w:tc>
        <w:tc>
          <w:tcPr>
            <w:tcW w:type="dxa" w:w="864"/>
            <w:tcBorders>
              <w:top w:val="single" w:sz="4" w:space="0" w:color="CCCCCC"/>
              <w:bottom w:val="single" w:sz="4" w:space="0" w:color="CCCCCC"/>
              <w:left w:val="single" w:sz="4" w:space="0" w:color="CCCCCC"/>
              <w:right w:val="single" w:sz="4" w:space="0" w:color="CCCCCC"/>
            </w:tcBorders>
          </w:tcPr>
          <w:p>
            <w:pPr>
              <w:jc w:val="center"/>
            </w:pPr>
            <w:r>
              <w:rPr>
                <w:sz w:val="18"/>
              </w:rPr>
              <w:t>-0.002</w:t>
            </w:r>
          </w:p>
        </w:tc>
        <w:tc>
          <w:tcPr>
            <w:tcW w:type="dxa" w:w="720"/>
            <w:tcBorders>
              <w:top w:val="single" w:sz="4" w:space="0" w:color="CCCCCC"/>
              <w:bottom w:val="single" w:sz="4" w:space="0" w:color="CCCCCC"/>
              <w:left w:val="single" w:sz="4" w:space="0" w:color="CCCCCC"/>
              <w:right w:val="single" w:sz="4" w:space="0" w:color="CCCCCC"/>
            </w:tcBorders>
          </w:tcPr>
          <w:p>
            <w:pPr>
              <w:jc w:val="center"/>
            </w:pPr>
            <w:r>
              <w:rPr>
                <w:sz w:val="18"/>
              </w:rPr>
              <w:t>18.82</w:t>
            </w:r>
          </w:p>
        </w:tc>
      </w:tr>
      <w:tr>
        <w:tc>
          <w:tcPr>
            <w:tcW w:type="dxa" w:w="720"/>
            <w:tcBorders>
              <w:top w:val="single" w:sz="4" w:space="0" w:color="CCCCCC"/>
              <w:bottom w:val="single" w:sz="4" w:space="0" w:color="CCCCCC"/>
              <w:left w:val="single" w:sz="4" w:space="0" w:color="CCCCCC"/>
              <w:right w:val="single" w:sz="4" w:space="0" w:color="CCCCCC"/>
            </w:tcBorders>
          </w:tcPr>
          <w:p>
            <w:pPr>
              <w:jc w:val="center"/>
            </w:pPr>
            <w:r>
              <w:rPr>
                <w:sz w:val="18"/>
              </w:rPr>
              <w:t>×1.00</w:t>
            </w:r>
          </w:p>
        </w:tc>
        <w:tc>
          <w:tcPr>
            <w:tcW w:type="dxa" w:w="576"/>
            <w:tcBorders>
              <w:top w:val="single" w:sz="4" w:space="0" w:color="CCCCCC"/>
              <w:bottom w:val="single" w:sz="4" w:space="0" w:color="CCCCCC"/>
              <w:left w:val="single" w:sz="4" w:space="0" w:color="CCCCCC"/>
              <w:right w:val="single" w:sz="4" w:space="0" w:color="CCCCCC"/>
            </w:tcBorders>
          </w:tcPr>
          <w:p>
            <w:pPr>
              <w:jc w:val="center"/>
            </w:pPr>
            <w:r>
              <w:rPr>
                <w:sz w:val="18"/>
              </w:rPr>
              <w:t>8</w:t>
            </w:r>
          </w:p>
        </w:tc>
        <w:tc>
          <w:tcPr>
            <w:tcW w:type="dxa" w:w="864"/>
            <w:tcBorders>
              <w:top w:val="single" w:sz="4" w:space="0" w:color="CCCCCC"/>
              <w:bottom w:val="single" w:sz="4" w:space="0" w:color="CCCCCC"/>
              <w:left w:val="single" w:sz="4" w:space="0" w:color="CCCCCC"/>
              <w:right w:val="single" w:sz="4" w:space="0" w:color="CCCCCC"/>
            </w:tcBorders>
          </w:tcPr>
          <w:p>
            <w:pPr>
              <w:jc w:val="center"/>
            </w:pPr>
            <w:r>
              <w:rPr>
                <w:sz w:val="18"/>
              </w:rPr>
              <w:t>362.1</w:t>
            </w:r>
          </w:p>
        </w:tc>
        <w:tc>
          <w:tcPr>
            <w:tcW w:type="dxa" w:w="576"/>
            <w:tcBorders>
              <w:top w:val="single" w:sz="4" w:space="0" w:color="CCCCCC"/>
              <w:bottom w:val="single" w:sz="4" w:space="0" w:color="CCCCCC"/>
              <w:left w:val="single" w:sz="4" w:space="0" w:color="CCCCCC"/>
              <w:right w:val="single" w:sz="4" w:space="0" w:color="CCCCCC"/>
            </w:tcBorders>
          </w:tcPr>
          <w:p>
            <w:pPr>
              <w:jc w:val="center"/>
            </w:pPr>
            <w:r>
              <w:rPr>
                <w:sz w:val="18"/>
              </w:rPr>
              <w:t>0.6</w:t>
            </w:r>
          </w:p>
        </w:tc>
        <w:tc>
          <w:tcPr>
            <w:tcW w:type="dxa" w:w="720"/>
            <w:tcBorders>
              <w:top w:val="single" w:sz="4" w:space="0" w:color="CCCCCC"/>
              <w:bottom w:val="single" w:sz="4" w:space="0" w:color="CCCCCC"/>
              <w:left w:val="single" w:sz="4" w:space="0" w:color="CCCCCC"/>
              <w:right w:val="single" w:sz="4" w:space="0" w:color="CCCCCC"/>
            </w:tcBorders>
          </w:tcPr>
          <w:p>
            <w:pPr>
              <w:jc w:val="center"/>
            </w:pPr>
            <w:r>
              <w:rPr>
                <w:sz w:val="18"/>
              </w:rPr>
              <w:t>190.8</w:t>
            </w:r>
          </w:p>
        </w:tc>
        <w:tc>
          <w:tcPr>
            <w:tcW w:type="dxa" w:w="720"/>
            <w:tcBorders>
              <w:top w:val="single" w:sz="4" w:space="0" w:color="CCCCCC"/>
              <w:bottom w:val="single" w:sz="4" w:space="0" w:color="CCCCCC"/>
              <w:left w:val="single" w:sz="4" w:space="0" w:color="CCCCCC"/>
              <w:right w:val="single" w:sz="4" w:space="0" w:color="CCCCCC"/>
            </w:tcBorders>
          </w:tcPr>
          <w:p>
            <w:pPr>
              <w:jc w:val="center"/>
            </w:pPr>
            <w:r>
              <w:rPr>
                <w:sz w:val="18"/>
              </w:rPr>
              <w:t>103.6</w:t>
            </w:r>
          </w:p>
        </w:tc>
        <w:tc>
          <w:tcPr>
            <w:tcW w:type="dxa" w:w="720"/>
            <w:tcBorders>
              <w:top w:val="single" w:sz="4" w:space="0" w:color="CCCCCC"/>
              <w:bottom w:val="single" w:sz="4" w:space="0" w:color="CCCCCC"/>
              <w:left w:val="single" w:sz="4" w:space="0" w:color="CCCCCC"/>
              <w:right w:val="single" w:sz="4" w:space="0" w:color="CCCCCC"/>
            </w:tcBorders>
          </w:tcPr>
          <w:p>
            <w:pPr>
              <w:jc w:val="center"/>
            </w:pPr>
            <w:r>
              <w:rPr>
                <w:sz w:val="18"/>
              </w:rPr>
              <w:t>67.7</w:t>
            </w:r>
          </w:p>
        </w:tc>
        <w:tc>
          <w:tcPr>
            <w:tcW w:type="dxa" w:w="720"/>
            <w:tcBorders>
              <w:top w:val="single" w:sz="4" w:space="0" w:color="CCCCCC"/>
              <w:bottom w:val="single" w:sz="4" w:space="0" w:color="CCCCCC"/>
              <w:left w:val="single" w:sz="4" w:space="0" w:color="CCCCCC"/>
              <w:right w:val="single" w:sz="4" w:space="0" w:color="CCCCCC"/>
            </w:tcBorders>
          </w:tcPr>
          <w:p>
            <w:pPr>
              <w:jc w:val="center"/>
            </w:pPr>
            <w:r>
              <w:rPr>
                <w:sz w:val="18"/>
              </w:rPr>
              <w:t>3.82</w:t>
            </w:r>
          </w:p>
        </w:tc>
        <w:tc>
          <w:tcPr>
            <w:tcW w:type="dxa" w:w="864"/>
            <w:tcBorders>
              <w:top w:val="single" w:sz="4" w:space="0" w:color="CCCCCC"/>
              <w:bottom w:val="single" w:sz="4" w:space="0" w:color="CCCCCC"/>
              <w:left w:val="single" w:sz="4" w:space="0" w:color="CCCCCC"/>
              <w:right w:val="single" w:sz="4" w:space="0" w:color="CCCCCC"/>
            </w:tcBorders>
          </w:tcPr>
          <w:p>
            <w:pPr>
              <w:jc w:val="center"/>
            </w:pPr>
            <w:r>
              <w:rPr>
                <w:sz w:val="18"/>
              </w:rPr>
              <w:t>535</w:t>
            </w:r>
          </w:p>
        </w:tc>
        <w:tc>
          <w:tcPr>
            <w:tcW w:type="dxa" w:w="864"/>
            <w:tcBorders>
              <w:top w:val="single" w:sz="4" w:space="0" w:color="CCCCCC"/>
              <w:bottom w:val="single" w:sz="4" w:space="0" w:color="CCCCCC"/>
              <w:left w:val="single" w:sz="4" w:space="0" w:color="CCCCCC"/>
              <w:right w:val="single" w:sz="4" w:space="0" w:color="CCCCCC"/>
            </w:tcBorders>
          </w:tcPr>
          <w:p>
            <w:pPr>
              <w:jc w:val="center"/>
            </w:pPr>
            <w:r>
              <w:rPr>
                <w:sz w:val="18"/>
              </w:rPr>
              <w:t>-0.002</w:t>
            </w:r>
          </w:p>
        </w:tc>
        <w:tc>
          <w:tcPr>
            <w:tcW w:type="dxa" w:w="720"/>
            <w:tcBorders>
              <w:top w:val="single" w:sz="4" w:space="0" w:color="CCCCCC"/>
              <w:bottom w:val="single" w:sz="4" w:space="0" w:color="CCCCCC"/>
              <w:left w:val="single" w:sz="4" w:space="0" w:color="CCCCCC"/>
              <w:right w:val="single" w:sz="4" w:space="0" w:color="CCCCCC"/>
            </w:tcBorders>
          </w:tcPr>
          <w:p>
            <w:pPr>
              <w:jc w:val="center"/>
            </w:pPr>
            <w:r>
              <w:rPr>
                <w:sz w:val="18"/>
              </w:rPr>
              <w:t>13.07</w:t>
            </w:r>
          </w:p>
        </w:tc>
      </w:tr>
      <w:tr>
        <w:tc>
          <w:tcPr>
            <w:tcW w:type="dxa" w:w="720"/>
            <w:tcBorders>
              <w:top w:val="single" w:sz="4" w:space="0" w:color="CCCCCC"/>
              <w:bottom w:val="single" w:sz="4" w:space="0" w:color="CCCCCC"/>
              <w:left w:val="single" w:sz="4" w:space="0" w:color="CCCCCC"/>
              <w:right w:val="single" w:sz="4" w:space="0" w:color="CCCCCC"/>
            </w:tcBorders>
          </w:tcPr>
          <w:p>
            <w:pPr>
              <w:jc w:val="center"/>
            </w:pPr>
            <w:r>
              <w:rPr>
                <w:sz w:val="18"/>
              </w:rPr>
              <w:t>×1.00</w:t>
            </w:r>
          </w:p>
        </w:tc>
        <w:tc>
          <w:tcPr>
            <w:tcW w:type="dxa" w:w="576"/>
            <w:tcBorders>
              <w:top w:val="single" w:sz="4" w:space="0" w:color="CCCCCC"/>
              <w:bottom w:val="single" w:sz="4" w:space="0" w:color="CCCCCC"/>
              <w:left w:val="single" w:sz="4" w:space="0" w:color="CCCCCC"/>
              <w:right w:val="single" w:sz="4" w:space="0" w:color="CCCCCC"/>
            </w:tcBorders>
          </w:tcPr>
          <w:p>
            <w:pPr>
              <w:jc w:val="center"/>
            </w:pPr>
            <w:r>
              <w:rPr>
                <w:sz w:val="18"/>
              </w:rPr>
              <w:t>10</w:t>
            </w:r>
          </w:p>
        </w:tc>
        <w:tc>
          <w:tcPr>
            <w:tcW w:type="dxa" w:w="864"/>
            <w:tcBorders>
              <w:top w:val="single" w:sz="4" w:space="0" w:color="CCCCCC"/>
              <w:bottom w:val="single" w:sz="4" w:space="0" w:color="CCCCCC"/>
              <w:left w:val="single" w:sz="4" w:space="0" w:color="CCCCCC"/>
              <w:right w:val="single" w:sz="4" w:space="0" w:color="CCCCCC"/>
            </w:tcBorders>
          </w:tcPr>
          <w:p>
            <w:pPr>
              <w:jc w:val="center"/>
            </w:pPr>
            <w:r>
              <w:rPr>
                <w:sz w:val="18"/>
              </w:rPr>
              <w:t>362.2</w:t>
            </w:r>
          </w:p>
        </w:tc>
        <w:tc>
          <w:tcPr>
            <w:tcW w:type="dxa" w:w="576"/>
            <w:tcBorders>
              <w:top w:val="single" w:sz="4" w:space="0" w:color="CCCCCC"/>
              <w:bottom w:val="single" w:sz="4" w:space="0" w:color="CCCCCC"/>
              <w:left w:val="single" w:sz="4" w:space="0" w:color="CCCCCC"/>
              <w:right w:val="single" w:sz="4" w:space="0" w:color="CCCCCC"/>
            </w:tcBorders>
          </w:tcPr>
          <w:p>
            <w:pPr>
              <w:jc w:val="center"/>
            </w:pPr>
            <w:r>
              <w:rPr>
                <w:sz w:val="18"/>
              </w:rPr>
              <w:t>0.6</w:t>
            </w:r>
          </w:p>
        </w:tc>
        <w:tc>
          <w:tcPr>
            <w:tcW w:type="dxa" w:w="720"/>
            <w:tcBorders>
              <w:top w:val="single" w:sz="4" w:space="0" w:color="CCCCCC"/>
              <w:bottom w:val="single" w:sz="4" w:space="0" w:color="CCCCCC"/>
              <w:left w:val="single" w:sz="4" w:space="0" w:color="CCCCCC"/>
              <w:right w:val="single" w:sz="4" w:space="0" w:color="CCCCCC"/>
            </w:tcBorders>
          </w:tcPr>
          <w:p>
            <w:pPr>
              <w:jc w:val="center"/>
            </w:pPr>
            <w:r>
              <w:rPr>
                <w:sz w:val="18"/>
              </w:rPr>
              <w:t>188.9</w:t>
            </w:r>
          </w:p>
        </w:tc>
        <w:tc>
          <w:tcPr>
            <w:tcW w:type="dxa" w:w="720"/>
            <w:tcBorders>
              <w:top w:val="single" w:sz="4" w:space="0" w:color="CCCCCC"/>
              <w:bottom w:val="single" w:sz="4" w:space="0" w:color="CCCCCC"/>
              <w:left w:val="single" w:sz="4" w:space="0" w:color="CCCCCC"/>
              <w:right w:val="single" w:sz="4" w:space="0" w:color="CCCCCC"/>
            </w:tcBorders>
          </w:tcPr>
          <w:p>
            <w:pPr>
              <w:jc w:val="center"/>
            </w:pPr>
            <w:r>
              <w:rPr>
                <w:sz w:val="18"/>
              </w:rPr>
              <w:t>105.0</w:t>
            </w:r>
          </w:p>
        </w:tc>
        <w:tc>
          <w:tcPr>
            <w:tcW w:type="dxa" w:w="720"/>
            <w:tcBorders>
              <w:top w:val="single" w:sz="4" w:space="0" w:color="CCCCCC"/>
              <w:bottom w:val="single" w:sz="4" w:space="0" w:color="CCCCCC"/>
              <w:left w:val="single" w:sz="4" w:space="0" w:color="CCCCCC"/>
              <w:right w:val="single" w:sz="4" w:space="0" w:color="CCCCCC"/>
            </w:tcBorders>
          </w:tcPr>
          <w:p>
            <w:pPr>
              <w:jc w:val="center"/>
            </w:pPr>
            <w:r>
              <w:rPr>
                <w:sz w:val="18"/>
              </w:rPr>
              <w:t>68.3</w:t>
            </w:r>
          </w:p>
        </w:tc>
        <w:tc>
          <w:tcPr>
            <w:tcW w:type="dxa" w:w="720"/>
            <w:tcBorders>
              <w:top w:val="single" w:sz="4" w:space="0" w:color="CCCCCC"/>
              <w:bottom w:val="single" w:sz="4" w:space="0" w:color="CCCCCC"/>
              <w:left w:val="single" w:sz="4" w:space="0" w:color="CCCCCC"/>
              <w:right w:val="single" w:sz="4" w:space="0" w:color="CCCCCC"/>
            </w:tcBorders>
          </w:tcPr>
          <w:p>
            <w:pPr>
              <w:jc w:val="center"/>
            </w:pPr>
            <w:r>
              <w:rPr>
                <w:sz w:val="18"/>
              </w:rPr>
              <w:t>7.83</w:t>
            </w:r>
          </w:p>
        </w:tc>
        <w:tc>
          <w:tcPr>
            <w:tcW w:type="dxa" w:w="864"/>
            <w:tcBorders>
              <w:top w:val="single" w:sz="4" w:space="0" w:color="CCCCCC"/>
              <w:bottom w:val="single" w:sz="4" w:space="0" w:color="CCCCCC"/>
              <w:left w:val="single" w:sz="4" w:space="0" w:color="CCCCCC"/>
              <w:right w:val="single" w:sz="4" w:space="0" w:color="CCCCCC"/>
            </w:tcBorders>
          </w:tcPr>
          <w:p>
            <w:pPr>
              <w:jc w:val="center"/>
            </w:pPr>
            <w:r>
              <w:rPr>
                <w:sz w:val="18"/>
              </w:rPr>
              <w:t>719</w:t>
            </w:r>
          </w:p>
        </w:tc>
        <w:tc>
          <w:tcPr>
            <w:tcW w:type="dxa" w:w="864"/>
            <w:tcBorders>
              <w:top w:val="single" w:sz="4" w:space="0" w:color="CCCCCC"/>
              <w:bottom w:val="single" w:sz="4" w:space="0" w:color="CCCCCC"/>
              <w:left w:val="single" w:sz="4" w:space="0" w:color="CCCCCC"/>
              <w:right w:val="single" w:sz="4" w:space="0" w:color="CCCCCC"/>
            </w:tcBorders>
          </w:tcPr>
          <w:p>
            <w:pPr>
              <w:jc w:val="center"/>
            </w:pPr>
            <w:r>
              <w:rPr>
                <w:sz w:val="18"/>
              </w:rPr>
              <w:t>-0.002</w:t>
            </w:r>
          </w:p>
        </w:tc>
        <w:tc>
          <w:tcPr>
            <w:tcW w:type="dxa" w:w="720"/>
            <w:tcBorders>
              <w:top w:val="single" w:sz="4" w:space="0" w:color="CCCCCC"/>
              <w:bottom w:val="single" w:sz="4" w:space="0" w:color="CCCCCC"/>
              <w:left w:val="single" w:sz="4" w:space="0" w:color="CCCCCC"/>
              <w:right w:val="single" w:sz="4" w:space="0" w:color="CCCCCC"/>
            </w:tcBorders>
          </w:tcPr>
          <w:p>
            <w:pPr>
              <w:jc w:val="center"/>
            </w:pPr>
            <w:r>
              <w:rPr>
                <w:sz w:val="18"/>
              </w:rPr>
              <w:t>16.49</w:t>
            </w:r>
          </w:p>
        </w:tc>
      </w:tr>
      <w:tr>
        <w:tc>
          <w:tcPr>
            <w:tcW w:type="dxa" w:w="720"/>
            <w:tcBorders>
              <w:top w:val="single" w:sz="4" w:space="0" w:color="CCCCCC"/>
              <w:bottom w:val="single" w:sz="4" w:space="0" w:color="CCCCCC"/>
              <w:left w:val="single" w:sz="4" w:space="0" w:color="CCCCCC"/>
              <w:right w:val="single" w:sz="4" w:space="0" w:color="CCCCCC"/>
            </w:tcBorders>
          </w:tcPr>
          <w:p>
            <w:pPr>
              <w:jc w:val="center"/>
            </w:pPr>
            <w:r>
              <w:rPr>
                <w:sz w:val="18"/>
              </w:rPr>
              <w:t>×1.00</w:t>
            </w:r>
          </w:p>
        </w:tc>
        <w:tc>
          <w:tcPr>
            <w:tcW w:type="dxa" w:w="576"/>
            <w:tcBorders>
              <w:top w:val="single" w:sz="4" w:space="0" w:color="CCCCCC"/>
              <w:bottom w:val="single" w:sz="4" w:space="0" w:color="CCCCCC"/>
              <w:left w:val="single" w:sz="4" w:space="0" w:color="CCCCCC"/>
              <w:right w:val="single" w:sz="4" w:space="0" w:color="CCCCCC"/>
            </w:tcBorders>
          </w:tcPr>
          <w:p>
            <w:pPr>
              <w:jc w:val="center"/>
            </w:pPr>
            <w:r>
              <w:rPr>
                <w:sz w:val="18"/>
              </w:rPr>
              <w:t>11</w:t>
            </w:r>
          </w:p>
        </w:tc>
        <w:tc>
          <w:tcPr>
            <w:tcW w:type="dxa" w:w="864"/>
            <w:tcBorders>
              <w:top w:val="single" w:sz="4" w:space="0" w:color="CCCCCC"/>
              <w:bottom w:val="single" w:sz="4" w:space="0" w:color="CCCCCC"/>
              <w:left w:val="single" w:sz="4" w:space="0" w:color="CCCCCC"/>
              <w:right w:val="single" w:sz="4" w:space="0" w:color="CCCCCC"/>
            </w:tcBorders>
          </w:tcPr>
          <w:p>
            <w:pPr>
              <w:jc w:val="center"/>
            </w:pPr>
            <w:r>
              <w:rPr>
                <w:sz w:val="18"/>
              </w:rPr>
              <w:t>361.2</w:t>
            </w:r>
          </w:p>
        </w:tc>
        <w:tc>
          <w:tcPr>
            <w:tcW w:type="dxa" w:w="576"/>
            <w:tcBorders>
              <w:top w:val="single" w:sz="4" w:space="0" w:color="CCCCCC"/>
              <w:bottom w:val="single" w:sz="4" w:space="0" w:color="CCCCCC"/>
              <w:left w:val="single" w:sz="4" w:space="0" w:color="CCCCCC"/>
              <w:right w:val="single" w:sz="4" w:space="0" w:color="CCCCCC"/>
            </w:tcBorders>
          </w:tcPr>
          <w:p>
            <w:pPr>
              <w:jc w:val="center"/>
            </w:pPr>
            <w:r>
              <w:rPr>
                <w:sz w:val="18"/>
              </w:rPr>
              <w:t>0.6</w:t>
            </w:r>
          </w:p>
        </w:tc>
        <w:tc>
          <w:tcPr>
            <w:tcW w:type="dxa" w:w="720"/>
            <w:tcBorders>
              <w:top w:val="single" w:sz="4" w:space="0" w:color="CCCCCC"/>
              <w:bottom w:val="single" w:sz="4" w:space="0" w:color="CCCCCC"/>
              <w:left w:val="single" w:sz="4" w:space="0" w:color="CCCCCC"/>
              <w:right w:val="single" w:sz="4" w:space="0" w:color="CCCCCC"/>
            </w:tcBorders>
          </w:tcPr>
          <w:p>
            <w:pPr>
              <w:jc w:val="center"/>
            </w:pPr>
            <w:r>
              <w:rPr>
                <w:sz w:val="18"/>
              </w:rPr>
              <w:t>188.0</w:t>
            </w:r>
          </w:p>
        </w:tc>
        <w:tc>
          <w:tcPr>
            <w:tcW w:type="dxa" w:w="720"/>
            <w:tcBorders>
              <w:top w:val="single" w:sz="4" w:space="0" w:color="CCCCCC"/>
              <w:bottom w:val="single" w:sz="4" w:space="0" w:color="CCCCCC"/>
              <w:left w:val="single" w:sz="4" w:space="0" w:color="CCCCCC"/>
              <w:right w:val="single" w:sz="4" w:space="0" w:color="CCCCCC"/>
            </w:tcBorders>
          </w:tcPr>
          <w:p>
            <w:pPr>
              <w:jc w:val="center"/>
            </w:pPr>
            <w:r>
              <w:rPr>
                <w:sz w:val="18"/>
              </w:rPr>
              <w:t>105.0</w:t>
            </w:r>
          </w:p>
        </w:tc>
        <w:tc>
          <w:tcPr>
            <w:tcW w:type="dxa" w:w="720"/>
            <w:tcBorders>
              <w:top w:val="single" w:sz="4" w:space="0" w:color="CCCCCC"/>
              <w:bottom w:val="single" w:sz="4" w:space="0" w:color="CCCCCC"/>
              <w:left w:val="single" w:sz="4" w:space="0" w:color="CCCCCC"/>
              <w:right w:val="single" w:sz="4" w:space="0" w:color="CCCCCC"/>
            </w:tcBorders>
          </w:tcPr>
          <w:p>
            <w:pPr>
              <w:jc w:val="center"/>
            </w:pPr>
            <w:r>
              <w:rPr>
                <w:sz w:val="18"/>
              </w:rPr>
              <w:t>68.3</w:t>
            </w:r>
          </w:p>
        </w:tc>
        <w:tc>
          <w:tcPr>
            <w:tcW w:type="dxa" w:w="720"/>
            <w:tcBorders>
              <w:top w:val="single" w:sz="4" w:space="0" w:color="CCCCCC"/>
              <w:bottom w:val="single" w:sz="4" w:space="0" w:color="CCCCCC"/>
              <w:left w:val="single" w:sz="4" w:space="0" w:color="CCCCCC"/>
              <w:right w:val="single" w:sz="4" w:space="0" w:color="CCCCCC"/>
            </w:tcBorders>
          </w:tcPr>
          <w:p>
            <w:pPr>
              <w:jc w:val="center"/>
            </w:pPr>
            <w:r>
              <w:rPr>
                <w:sz w:val="18"/>
              </w:rPr>
              <w:t>10.52</w:t>
            </w:r>
          </w:p>
        </w:tc>
        <w:tc>
          <w:tcPr>
            <w:tcW w:type="dxa" w:w="864"/>
            <w:tcBorders>
              <w:top w:val="single" w:sz="4" w:space="0" w:color="CCCCCC"/>
              <w:bottom w:val="single" w:sz="4" w:space="0" w:color="CCCCCC"/>
              <w:left w:val="single" w:sz="4" w:space="0" w:color="CCCCCC"/>
              <w:right w:val="single" w:sz="4" w:space="0" w:color="CCCCCC"/>
            </w:tcBorders>
          </w:tcPr>
          <w:p>
            <w:pPr>
              <w:jc w:val="center"/>
            </w:pPr>
            <w:r>
              <w:rPr>
                <w:sz w:val="18"/>
              </w:rPr>
              <w:t>823</w:t>
            </w:r>
          </w:p>
        </w:tc>
        <w:tc>
          <w:tcPr>
            <w:tcW w:type="dxa" w:w="864"/>
            <w:tcBorders>
              <w:top w:val="single" w:sz="4" w:space="0" w:color="CCCCCC"/>
              <w:bottom w:val="single" w:sz="4" w:space="0" w:color="CCCCCC"/>
              <w:left w:val="single" w:sz="4" w:space="0" w:color="CCCCCC"/>
              <w:right w:val="single" w:sz="4" w:space="0" w:color="CCCCCC"/>
            </w:tcBorders>
          </w:tcPr>
          <w:p>
            <w:pPr>
              <w:jc w:val="center"/>
            </w:pPr>
            <w:r>
              <w:rPr>
                <w:sz w:val="18"/>
              </w:rPr>
              <w:t>-0.002</w:t>
            </w:r>
          </w:p>
        </w:tc>
        <w:tc>
          <w:tcPr>
            <w:tcW w:type="dxa" w:w="720"/>
            <w:tcBorders>
              <w:top w:val="single" w:sz="4" w:space="0" w:color="CCCCCC"/>
              <w:bottom w:val="single" w:sz="4" w:space="0" w:color="CCCCCC"/>
              <w:left w:val="single" w:sz="4" w:space="0" w:color="CCCCCC"/>
              <w:right w:val="single" w:sz="4" w:space="0" w:color="CCCCCC"/>
            </w:tcBorders>
          </w:tcPr>
          <w:p>
            <w:pPr>
              <w:jc w:val="center"/>
            </w:pPr>
            <w:r>
              <w:rPr>
                <w:sz w:val="18"/>
              </w:rPr>
              <w:t>18.13</w:t>
            </w:r>
          </w:p>
        </w:tc>
      </w:tr>
      <w:tr>
        <w:tc>
          <w:tcPr>
            <w:tcW w:type="dxa" w:w="720"/>
            <w:tcBorders>
              <w:top w:val="single" w:sz="4" w:space="0" w:color="CCCCCC"/>
              <w:bottom w:val="single" w:sz="4" w:space="0" w:color="CCCCCC"/>
              <w:left w:val="single" w:sz="4" w:space="0" w:color="CCCCCC"/>
              <w:right w:val="single" w:sz="4" w:space="0" w:color="CCCCCC"/>
            </w:tcBorders>
          </w:tcPr>
          <w:p>
            <w:pPr>
              <w:jc w:val="center"/>
            </w:pPr>
            <w:r>
              <w:rPr>
                <w:sz w:val="18"/>
              </w:rPr>
              <w:t>×1.00</w:t>
            </w:r>
          </w:p>
        </w:tc>
        <w:tc>
          <w:tcPr>
            <w:tcW w:type="dxa" w:w="576"/>
            <w:tcBorders>
              <w:top w:val="single" w:sz="4" w:space="0" w:color="CCCCCC"/>
              <w:bottom w:val="single" w:sz="4" w:space="0" w:color="CCCCCC"/>
              <w:left w:val="single" w:sz="4" w:space="0" w:color="CCCCCC"/>
              <w:right w:val="single" w:sz="4" w:space="0" w:color="CCCCCC"/>
            </w:tcBorders>
          </w:tcPr>
          <w:p>
            <w:pPr>
              <w:jc w:val="center"/>
            </w:pPr>
            <w:r>
              <w:rPr>
                <w:sz w:val="18"/>
              </w:rPr>
              <w:t>13</w:t>
            </w:r>
          </w:p>
        </w:tc>
        <w:tc>
          <w:tcPr>
            <w:tcW w:type="dxa" w:w="864"/>
            <w:tcBorders>
              <w:top w:val="single" w:sz="4" w:space="0" w:color="CCCCCC"/>
              <w:bottom w:val="single" w:sz="4" w:space="0" w:color="CCCCCC"/>
              <w:left w:val="single" w:sz="4" w:space="0" w:color="CCCCCC"/>
              <w:right w:val="single" w:sz="4" w:space="0" w:color="CCCCCC"/>
            </w:tcBorders>
          </w:tcPr>
          <w:p>
            <w:pPr>
              <w:jc w:val="center"/>
            </w:pPr>
            <w:r>
              <w:rPr>
                <w:sz w:val="18"/>
              </w:rPr>
              <w:t>359.0</w:t>
            </w:r>
          </w:p>
        </w:tc>
        <w:tc>
          <w:tcPr>
            <w:tcW w:type="dxa" w:w="576"/>
            <w:tcBorders>
              <w:top w:val="single" w:sz="4" w:space="0" w:color="CCCCCC"/>
              <w:bottom w:val="single" w:sz="4" w:space="0" w:color="CCCCCC"/>
              <w:left w:val="single" w:sz="4" w:space="0" w:color="CCCCCC"/>
              <w:right w:val="single" w:sz="4" w:space="0" w:color="CCCCCC"/>
            </w:tcBorders>
          </w:tcPr>
          <w:p>
            <w:pPr>
              <w:jc w:val="center"/>
            </w:pPr>
            <w:r>
              <w:rPr>
                <w:sz w:val="18"/>
              </w:rPr>
              <w:t>0.6</w:t>
            </w:r>
          </w:p>
        </w:tc>
        <w:tc>
          <w:tcPr>
            <w:tcW w:type="dxa" w:w="720"/>
            <w:tcBorders>
              <w:top w:val="single" w:sz="4" w:space="0" w:color="CCCCCC"/>
              <w:bottom w:val="single" w:sz="4" w:space="0" w:color="CCCCCC"/>
              <w:left w:val="single" w:sz="4" w:space="0" w:color="CCCCCC"/>
              <w:right w:val="single" w:sz="4" w:space="0" w:color="CCCCCC"/>
            </w:tcBorders>
          </w:tcPr>
          <w:p>
            <w:pPr>
              <w:jc w:val="center"/>
            </w:pPr>
            <w:r>
              <w:rPr>
                <w:sz w:val="18"/>
              </w:rPr>
              <w:t>186.3</w:t>
            </w:r>
          </w:p>
        </w:tc>
        <w:tc>
          <w:tcPr>
            <w:tcW w:type="dxa" w:w="720"/>
            <w:tcBorders>
              <w:top w:val="single" w:sz="4" w:space="0" w:color="CCCCCC"/>
              <w:bottom w:val="single" w:sz="4" w:space="0" w:color="CCCCCC"/>
              <w:left w:val="single" w:sz="4" w:space="0" w:color="CCCCCC"/>
              <w:right w:val="single" w:sz="4" w:space="0" w:color="CCCCCC"/>
            </w:tcBorders>
          </w:tcPr>
          <w:p>
            <w:pPr>
              <w:jc w:val="center"/>
            </w:pPr>
            <w:r>
              <w:rPr>
                <w:sz w:val="18"/>
              </w:rPr>
              <w:t>104.6</w:t>
            </w:r>
          </w:p>
        </w:tc>
        <w:tc>
          <w:tcPr>
            <w:tcW w:type="dxa" w:w="720"/>
            <w:tcBorders>
              <w:top w:val="single" w:sz="4" w:space="0" w:color="CCCCCC"/>
              <w:bottom w:val="single" w:sz="4" w:space="0" w:color="CCCCCC"/>
              <w:left w:val="single" w:sz="4" w:space="0" w:color="CCCCCC"/>
              <w:right w:val="single" w:sz="4" w:space="0" w:color="CCCCCC"/>
            </w:tcBorders>
          </w:tcPr>
          <w:p>
            <w:pPr>
              <w:jc w:val="center"/>
            </w:pPr>
            <w:r>
              <w:rPr>
                <w:sz w:val="18"/>
              </w:rPr>
              <w:t>68.1</w:t>
            </w:r>
          </w:p>
        </w:tc>
        <w:tc>
          <w:tcPr>
            <w:tcW w:type="dxa" w:w="720"/>
            <w:tcBorders>
              <w:top w:val="single" w:sz="4" w:space="0" w:color="CCCCCC"/>
              <w:bottom w:val="single" w:sz="4" w:space="0" w:color="CCCCCC"/>
              <w:left w:val="single" w:sz="4" w:space="0" w:color="CCCCCC"/>
              <w:right w:val="single" w:sz="4" w:space="0" w:color="CCCCCC"/>
            </w:tcBorders>
          </w:tcPr>
          <w:p>
            <w:pPr>
              <w:jc w:val="center"/>
            </w:pPr>
            <w:r>
              <w:rPr>
                <w:sz w:val="18"/>
              </w:rPr>
              <w:t>17.54</w:t>
            </w:r>
          </w:p>
        </w:tc>
        <w:tc>
          <w:tcPr>
            <w:tcW w:type="dxa" w:w="864"/>
            <w:tcBorders>
              <w:top w:val="single" w:sz="4" w:space="0" w:color="CCCCCC"/>
              <w:bottom w:val="single" w:sz="4" w:space="0" w:color="CCCCCC"/>
              <w:left w:val="single" w:sz="4" w:space="0" w:color="CCCCCC"/>
              <w:right w:val="single" w:sz="4" w:space="0" w:color="CCCCCC"/>
            </w:tcBorders>
          </w:tcPr>
          <w:p>
            <w:pPr>
              <w:jc w:val="center"/>
            </w:pPr>
            <w:r>
              <w:rPr>
                <w:sz w:val="18"/>
              </w:rPr>
              <w:t>1057</w:t>
            </w:r>
          </w:p>
        </w:tc>
        <w:tc>
          <w:tcPr>
            <w:tcW w:type="dxa" w:w="864"/>
            <w:tcBorders>
              <w:top w:val="single" w:sz="4" w:space="0" w:color="CCCCCC"/>
              <w:bottom w:val="single" w:sz="4" w:space="0" w:color="CCCCCC"/>
              <w:left w:val="single" w:sz="4" w:space="0" w:color="CCCCCC"/>
              <w:right w:val="single" w:sz="4" w:space="0" w:color="CCCCCC"/>
            </w:tcBorders>
          </w:tcPr>
          <w:p>
            <w:pPr>
              <w:jc w:val="center"/>
            </w:pPr>
            <w:r>
              <w:rPr>
                <w:sz w:val="18"/>
              </w:rPr>
              <w:t>-0.002</w:t>
            </w:r>
          </w:p>
        </w:tc>
        <w:tc>
          <w:tcPr>
            <w:tcW w:type="dxa" w:w="720"/>
            <w:tcBorders>
              <w:top w:val="single" w:sz="4" w:space="0" w:color="CCCCCC"/>
              <w:bottom w:val="single" w:sz="4" w:space="0" w:color="CCCCCC"/>
              <w:left w:val="single" w:sz="4" w:space="0" w:color="CCCCCC"/>
              <w:right w:val="single" w:sz="4" w:space="0" w:color="CCCCCC"/>
            </w:tcBorders>
          </w:tcPr>
          <w:p>
            <w:pPr>
              <w:jc w:val="center"/>
            </w:pPr>
            <w:r>
              <w:rPr>
                <w:sz w:val="18"/>
              </w:rPr>
              <w:t>21.34</w:t>
            </w:r>
          </w:p>
        </w:tc>
      </w:tr>
      <w:tr>
        <w:tc>
          <w:tcPr>
            <w:tcW w:type="dxa" w:w="720"/>
            <w:tcBorders>
              <w:top w:val="single" w:sz="4" w:space="0" w:color="CCCCCC"/>
              <w:bottom w:val="single" w:sz="4" w:space="0" w:color="CCCCCC"/>
              <w:left w:val="single" w:sz="4" w:space="0" w:color="CCCCCC"/>
              <w:right w:val="single" w:sz="4" w:space="0" w:color="CCCCCC"/>
            </w:tcBorders>
          </w:tcPr>
          <w:p>
            <w:pPr>
              <w:jc w:val="center"/>
            </w:pPr>
            <w:r>
              <w:rPr>
                <w:sz w:val="18"/>
              </w:rPr>
              <w:t>×1.25</w:t>
            </w:r>
          </w:p>
        </w:tc>
        <w:tc>
          <w:tcPr>
            <w:tcW w:type="dxa" w:w="576"/>
            <w:tcBorders>
              <w:top w:val="single" w:sz="4" w:space="0" w:color="CCCCCC"/>
              <w:bottom w:val="single" w:sz="4" w:space="0" w:color="CCCCCC"/>
              <w:left w:val="single" w:sz="4" w:space="0" w:color="CCCCCC"/>
              <w:right w:val="single" w:sz="4" w:space="0" w:color="CCCCCC"/>
            </w:tcBorders>
          </w:tcPr>
          <w:p>
            <w:pPr>
              <w:jc w:val="center"/>
            </w:pPr>
            <w:r>
              <w:rPr>
                <w:sz w:val="18"/>
              </w:rPr>
              <w:t>8</w:t>
            </w:r>
          </w:p>
        </w:tc>
        <w:tc>
          <w:tcPr>
            <w:tcW w:type="dxa" w:w="864"/>
            <w:tcBorders>
              <w:top w:val="single" w:sz="4" w:space="0" w:color="CCCCCC"/>
              <w:bottom w:val="single" w:sz="4" w:space="0" w:color="CCCCCC"/>
              <w:left w:val="single" w:sz="4" w:space="0" w:color="CCCCCC"/>
              <w:right w:val="single" w:sz="4" w:space="0" w:color="CCCCCC"/>
            </w:tcBorders>
          </w:tcPr>
          <w:p>
            <w:pPr>
              <w:jc w:val="center"/>
            </w:pPr>
            <w:r>
              <w:rPr>
                <w:sz w:val="18"/>
              </w:rPr>
              <w:t>422.4</w:t>
            </w:r>
          </w:p>
        </w:tc>
        <w:tc>
          <w:tcPr>
            <w:tcW w:type="dxa" w:w="576"/>
            <w:tcBorders>
              <w:top w:val="single" w:sz="4" w:space="0" w:color="CCCCCC"/>
              <w:bottom w:val="single" w:sz="4" w:space="0" w:color="CCCCCC"/>
              <w:left w:val="single" w:sz="4" w:space="0" w:color="CCCCCC"/>
              <w:right w:val="single" w:sz="4" w:space="0" w:color="CCCCCC"/>
            </w:tcBorders>
          </w:tcPr>
          <w:p>
            <w:pPr>
              <w:jc w:val="center"/>
            </w:pPr>
            <w:r>
              <w:rPr>
                <w:sz w:val="18"/>
              </w:rPr>
              <w:t>0.5</w:t>
            </w:r>
          </w:p>
        </w:tc>
        <w:tc>
          <w:tcPr>
            <w:tcW w:type="dxa" w:w="720"/>
            <w:tcBorders>
              <w:top w:val="single" w:sz="4" w:space="0" w:color="CCCCCC"/>
              <w:bottom w:val="single" w:sz="4" w:space="0" w:color="CCCCCC"/>
              <w:left w:val="single" w:sz="4" w:space="0" w:color="CCCCCC"/>
              <w:right w:val="single" w:sz="4" w:space="0" w:color="CCCCCC"/>
            </w:tcBorders>
          </w:tcPr>
          <w:p>
            <w:pPr>
              <w:jc w:val="center"/>
            </w:pPr>
            <w:r>
              <w:rPr>
                <w:sz w:val="18"/>
              </w:rPr>
              <w:t>223.4</w:t>
            </w:r>
          </w:p>
        </w:tc>
        <w:tc>
          <w:tcPr>
            <w:tcW w:type="dxa" w:w="720"/>
            <w:tcBorders>
              <w:top w:val="single" w:sz="4" w:space="0" w:color="CCCCCC"/>
              <w:bottom w:val="single" w:sz="4" w:space="0" w:color="CCCCCC"/>
              <w:left w:val="single" w:sz="4" w:space="0" w:color="CCCCCC"/>
              <w:right w:val="single" w:sz="4" w:space="0" w:color="CCCCCC"/>
            </w:tcBorders>
          </w:tcPr>
          <w:p>
            <w:pPr>
              <w:jc w:val="center"/>
            </w:pPr>
            <w:r>
              <w:rPr>
                <w:sz w:val="18"/>
              </w:rPr>
              <w:t>120.7</w:t>
            </w:r>
          </w:p>
        </w:tc>
        <w:tc>
          <w:tcPr>
            <w:tcW w:type="dxa" w:w="720"/>
            <w:tcBorders>
              <w:top w:val="single" w:sz="4" w:space="0" w:color="CCCCCC"/>
              <w:bottom w:val="single" w:sz="4" w:space="0" w:color="CCCCCC"/>
              <w:left w:val="single" w:sz="4" w:space="0" w:color="CCCCCC"/>
              <w:right w:val="single" w:sz="4" w:space="0" w:color="CCCCCC"/>
            </w:tcBorders>
          </w:tcPr>
          <w:p>
            <w:pPr>
              <w:jc w:val="center"/>
            </w:pPr>
            <w:r>
              <w:rPr>
                <w:sz w:val="18"/>
              </w:rPr>
              <w:t>78.3</w:t>
            </w:r>
          </w:p>
        </w:tc>
        <w:tc>
          <w:tcPr>
            <w:tcW w:type="dxa" w:w="720"/>
            <w:tcBorders>
              <w:top w:val="single" w:sz="4" w:space="0" w:color="CCCCCC"/>
              <w:bottom w:val="single" w:sz="4" w:space="0" w:color="CCCCCC"/>
              <w:left w:val="single" w:sz="4" w:space="0" w:color="CCCCCC"/>
              <w:right w:val="single" w:sz="4" w:space="0" w:color="CCCCCC"/>
            </w:tcBorders>
          </w:tcPr>
          <w:p>
            <w:pPr>
              <w:jc w:val="center"/>
            </w:pPr>
            <w:r>
              <w:rPr>
                <w:sz w:val="18"/>
              </w:rPr>
              <w:t>4.03</w:t>
            </w:r>
          </w:p>
        </w:tc>
        <w:tc>
          <w:tcPr>
            <w:tcW w:type="dxa" w:w="864"/>
            <w:tcBorders>
              <w:top w:val="single" w:sz="4" w:space="0" w:color="CCCCCC"/>
              <w:bottom w:val="single" w:sz="4" w:space="0" w:color="CCCCCC"/>
              <w:left w:val="single" w:sz="4" w:space="0" w:color="CCCCCC"/>
              <w:right w:val="single" w:sz="4" w:space="0" w:color="CCCCCC"/>
            </w:tcBorders>
          </w:tcPr>
          <w:p>
            <w:pPr>
              <w:jc w:val="center"/>
            </w:pPr>
            <w:r>
              <w:rPr>
                <w:sz w:val="18"/>
              </w:rPr>
              <w:t>497</w:t>
            </w:r>
          </w:p>
        </w:tc>
        <w:tc>
          <w:tcPr>
            <w:tcW w:type="dxa" w:w="864"/>
            <w:tcBorders>
              <w:top w:val="single" w:sz="4" w:space="0" w:color="CCCCCC"/>
              <w:bottom w:val="single" w:sz="4" w:space="0" w:color="CCCCCC"/>
              <w:left w:val="single" w:sz="4" w:space="0" w:color="CCCCCC"/>
              <w:right w:val="single" w:sz="4" w:space="0" w:color="CCCCCC"/>
            </w:tcBorders>
          </w:tcPr>
          <w:p>
            <w:pPr>
              <w:jc w:val="center"/>
            </w:pPr>
            <w:r>
              <w:rPr>
                <w:sz w:val="18"/>
              </w:rPr>
              <w:t>-0.002</w:t>
            </w:r>
          </w:p>
        </w:tc>
        <w:tc>
          <w:tcPr>
            <w:tcW w:type="dxa" w:w="720"/>
            <w:tcBorders>
              <w:top w:val="single" w:sz="4" w:space="0" w:color="CCCCCC"/>
              <w:bottom w:val="single" w:sz="4" w:space="0" w:color="CCCCCC"/>
              <w:left w:val="single" w:sz="4" w:space="0" w:color="CCCCCC"/>
              <w:right w:val="single" w:sz="4" w:space="0" w:color="CCCCCC"/>
            </w:tcBorders>
          </w:tcPr>
          <w:p>
            <w:pPr>
              <w:jc w:val="center"/>
            </w:pPr>
            <w:r>
              <w:rPr>
                <w:sz w:val="18"/>
              </w:rPr>
              <w:t>14.16</w:t>
            </w:r>
          </w:p>
        </w:tc>
      </w:tr>
      <w:tr>
        <w:tc>
          <w:tcPr>
            <w:tcW w:type="dxa" w:w="720"/>
            <w:tcBorders>
              <w:top w:val="single" w:sz="4" w:space="0" w:color="CCCCCC"/>
              <w:bottom w:val="single" w:sz="4" w:space="0" w:color="CCCCCC"/>
              <w:left w:val="single" w:sz="4" w:space="0" w:color="CCCCCC"/>
              <w:right w:val="single" w:sz="4" w:space="0" w:color="CCCCCC"/>
            </w:tcBorders>
          </w:tcPr>
          <w:p>
            <w:pPr>
              <w:jc w:val="center"/>
            </w:pPr>
            <w:r>
              <w:rPr>
                <w:sz w:val="18"/>
              </w:rPr>
              <w:t>×1.25</w:t>
            </w:r>
          </w:p>
        </w:tc>
        <w:tc>
          <w:tcPr>
            <w:tcW w:type="dxa" w:w="576"/>
            <w:tcBorders>
              <w:top w:val="single" w:sz="4" w:space="0" w:color="CCCCCC"/>
              <w:bottom w:val="single" w:sz="4" w:space="0" w:color="CCCCCC"/>
              <w:left w:val="single" w:sz="4" w:space="0" w:color="CCCCCC"/>
              <w:right w:val="single" w:sz="4" w:space="0" w:color="CCCCCC"/>
            </w:tcBorders>
          </w:tcPr>
          <w:p>
            <w:pPr>
              <w:jc w:val="center"/>
            </w:pPr>
            <w:r>
              <w:rPr>
                <w:sz w:val="18"/>
              </w:rPr>
              <w:t>10</w:t>
            </w:r>
          </w:p>
        </w:tc>
        <w:tc>
          <w:tcPr>
            <w:tcW w:type="dxa" w:w="864"/>
            <w:tcBorders>
              <w:top w:val="single" w:sz="4" w:space="0" w:color="CCCCCC"/>
              <w:bottom w:val="single" w:sz="4" w:space="0" w:color="CCCCCC"/>
              <w:left w:val="single" w:sz="4" w:space="0" w:color="CCCCCC"/>
              <w:right w:val="single" w:sz="4" w:space="0" w:color="CCCCCC"/>
            </w:tcBorders>
          </w:tcPr>
          <w:p>
            <w:pPr>
              <w:jc w:val="center"/>
            </w:pPr>
            <w:r>
              <w:rPr>
                <w:sz w:val="18"/>
              </w:rPr>
              <w:t>421.1</w:t>
            </w:r>
          </w:p>
        </w:tc>
        <w:tc>
          <w:tcPr>
            <w:tcW w:type="dxa" w:w="576"/>
            <w:tcBorders>
              <w:top w:val="single" w:sz="4" w:space="0" w:color="CCCCCC"/>
              <w:bottom w:val="single" w:sz="4" w:space="0" w:color="CCCCCC"/>
              <w:left w:val="single" w:sz="4" w:space="0" w:color="CCCCCC"/>
              <w:right w:val="single" w:sz="4" w:space="0" w:color="CCCCCC"/>
            </w:tcBorders>
          </w:tcPr>
          <w:p>
            <w:pPr>
              <w:jc w:val="center"/>
            </w:pPr>
            <w:r>
              <w:rPr>
                <w:sz w:val="18"/>
              </w:rPr>
              <w:t>0.7</w:t>
            </w:r>
          </w:p>
        </w:tc>
        <w:tc>
          <w:tcPr>
            <w:tcW w:type="dxa" w:w="720"/>
            <w:tcBorders>
              <w:top w:val="single" w:sz="4" w:space="0" w:color="CCCCCC"/>
              <w:bottom w:val="single" w:sz="4" w:space="0" w:color="CCCCCC"/>
              <w:left w:val="single" w:sz="4" w:space="0" w:color="CCCCCC"/>
              <w:right w:val="single" w:sz="4" w:space="0" w:color="CCCCCC"/>
            </w:tcBorders>
          </w:tcPr>
          <w:p>
            <w:pPr>
              <w:jc w:val="center"/>
            </w:pPr>
            <w:r>
              <w:rPr>
                <w:sz w:val="18"/>
              </w:rPr>
              <w:t>220.9</w:t>
            </w:r>
          </w:p>
        </w:tc>
        <w:tc>
          <w:tcPr>
            <w:tcW w:type="dxa" w:w="720"/>
            <w:tcBorders>
              <w:top w:val="single" w:sz="4" w:space="0" w:color="CCCCCC"/>
              <w:bottom w:val="single" w:sz="4" w:space="0" w:color="CCCCCC"/>
              <w:left w:val="single" w:sz="4" w:space="0" w:color="CCCCCC"/>
              <w:right w:val="single" w:sz="4" w:space="0" w:color="CCCCCC"/>
            </w:tcBorders>
          </w:tcPr>
          <w:p>
            <w:pPr>
              <w:jc w:val="center"/>
            </w:pPr>
            <w:r>
              <w:rPr>
                <w:sz w:val="18"/>
              </w:rPr>
              <w:t>121.5</w:t>
            </w:r>
          </w:p>
        </w:tc>
        <w:tc>
          <w:tcPr>
            <w:tcW w:type="dxa" w:w="720"/>
            <w:tcBorders>
              <w:top w:val="single" w:sz="4" w:space="0" w:color="CCCCCC"/>
              <w:bottom w:val="single" w:sz="4" w:space="0" w:color="CCCCCC"/>
              <w:left w:val="single" w:sz="4" w:space="0" w:color="CCCCCC"/>
              <w:right w:val="single" w:sz="4" w:space="0" w:color="CCCCCC"/>
            </w:tcBorders>
          </w:tcPr>
          <w:p>
            <w:pPr>
              <w:jc w:val="center"/>
            </w:pPr>
            <w:r>
              <w:rPr>
                <w:sz w:val="18"/>
              </w:rPr>
              <w:t>78.7</w:t>
            </w:r>
          </w:p>
        </w:tc>
        <w:tc>
          <w:tcPr>
            <w:tcW w:type="dxa" w:w="720"/>
            <w:tcBorders>
              <w:top w:val="single" w:sz="4" w:space="0" w:color="CCCCCC"/>
              <w:bottom w:val="single" w:sz="4" w:space="0" w:color="CCCCCC"/>
              <w:left w:val="single" w:sz="4" w:space="0" w:color="CCCCCC"/>
              <w:right w:val="single" w:sz="4" w:space="0" w:color="CCCCCC"/>
            </w:tcBorders>
          </w:tcPr>
          <w:p>
            <w:pPr>
              <w:jc w:val="center"/>
            </w:pPr>
            <w:r>
              <w:rPr>
                <w:sz w:val="18"/>
              </w:rPr>
              <w:t>8.23</w:t>
            </w:r>
          </w:p>
        </w:tc>
        <w:tc>
          <w:tcPr>
            <w:tcW w:type="dxa" w:w="864"/>
            <w:tcBorders>
              <w:top w:val="single" w:sz="4" w:space="0" w:color="CCCCCC"/>
              <w:bottom w:val="single" w:sz="4" w:space="0" w:color="CCCCCC"/>
              <w:left w:val="single" w:sz="4" w:space="0" w:color="CCCCCC"/>
              <w:right w:val="single" w:sz="4" w:space="0" w:color="CCCCCC"/>
            </w:tcBorders>
          </w:tcPr>
          <w:p>
            <w:pPr>
              <w:jc w:val="center"/>
            </w:pPr>
            <w:r>
              <w:rPr>
                <w:sz w:val="18"/>
              </w:rPr>
              <w:t>675</w:t>
            </w:r>
          </w:p>
        </w:tc>
        <w:tc>
          <w:tcPr>
            <w:tcW w:type="dxa" w:w="864"/>
            <w:tcBorders>
              <w:top w:val="single" w:sz="4" w:space="0" w:color="CCCCCC"/>
              <w:bottom w:val="single" w:sz="4" w:space="0" w:color="CCCCCC"/>
              <w:left w:val="single" w:sz="4" w:space="0" w:color="CCCCCC"/>
              <w:right w:val="single" w:sz="4" w:space="0" w:color="CCCCCC"/>
            </w:tcBorders>
          </w:tcPr>
          <w:p>
            <w:pPr>
              <w:jc w:val="center"/>
            </w:pPr>
            <w:r>
              <w:rPr>
                <w:sz w:val="18"/>
              </w:rPr>
              <w:t>-0.003</w:t>
            </w:r>
          </w:p>
        </w:tc>
        <w:tc>
          <w:tcPr>
            <w:tcW w:type="dxa" w:w="720"/>
            <w:tcBorders>
              <w:top w:val="single" w:sz="4" w:space="0" w:color="CCCCCC"/>
              <w:bottom w:val="single" w:sz="4" w:space="0" w:color="CCCCCC"/>
              <w:left w:val="single" w:sz="4" w:space="0" w:color="CCCCCC"/>
              <w:right w:val="single" w:sz="4" w:space="0" w:color="CCCCCC"/>
            </w:tcBorders>
          </w:tcPr>
          <w:p>
            <w:pPr>
              <w:jc w:val="center"/>
            </w:pPr>
            <w:r>
              <w:rPr>
                <w:sz w:val="18"/>
              </w:rPr>
              <w:t>17.82</w:t>
            </w:r>
          </w:p>
        </w:tc>
      </w:tr>
      <w:tr>
        <w:tc>
          <w:tcPr>
            <w:tcW w:type="dxa" w:w="720"/>
            <w:tcBorders>
              <w:top w:val="single" w:sz="4" w:space="0" w:color="CCCCCC"/>
              <w:bottom w:val="single" w:sz="4" w:space="0" w:color="CCCCCC"/>
              <w:left w:val="single" w:sz="4" w:space="0" w:color="CCCCCC"/>
              <w:right w:val="single" w:sz="4" w:space="0" w:color="CCCCCC"/>
            </w:tcBorders>
          </w:tcPr>
          <w:p>
            <w:pPr>
              <w:jc w:val="center"/>
            </w:pPr>
            <w:r>
              <w:rPr>
                <w:sz w:val="18"/>
              </w:rPr>
              <w:t>×1.25</w:t>
            </w:r>
          </w:p>
        </w:tc>
        <w:tc>
          <w:tcPr>
            <w:tcW w:type="dxa" w:w="576"/>
            <w:tcBorders>
              <w:top w:val="single" w:sz="4" w:space="0" w:color="CCCCCC"/>
              <w:bottom w:val="single" w:sz="4" w:space="0" w:color="CCCCCC"/>
              <w:left w:val="single" w:sz="4" w:space="0" w:color="CCCCCC"/>
              <w:right w:val="single" w:sz="4" w:space="0" w:color="CCCCCC"/>
            </w:tcBorders>
          </w:tcPr>
          <w:p>
            <w:pPr>
              <w:jc w:val="center"/>
            </w:pPr>
            <w:r>
              <w:rPr>
                <w:sz w:val="18"/>
              </w:rPr>
              <w:t>11</w:t>
            </w:r>
          </w:p>
        </w:tc>
        <w:tc>
          <w:tcPr>
            <w:tcW w:type="dxa" w:w="864"/>
            <w:tcBorders>
              <w:top w:val="single" w:sz="4" w:space="0" w:color="CCCCCC"/>
              <w:bottom w:val="single" w:sz="4" w:space="0" w:color="CCCCCC"/>
              <w:left w:val="single" w:sz="4" w:space="0" w:color="CCCCCC"/>
              <w:right w:val="single" w:sz="4" w:space="0" w:color="CCCCCC"/>
            </w:tcBorders>
          </w:tcPr>
          <w:p>
            <w:pPr>
              <w:jc w:val="center"/>
            </w:pPr>
            <w:r>
              <w:rPr>
                <w:sz w:val="18"/>
              </w:rPr>
              <w:t>419.3</w:t>
            </w:r>
          </w:p>
        </w:tc>
        <w:tc>
          <w:tcPr>
            <w:tcW w:type="dxa" w:w="576"/>
            <w:tcBorders>
              <w:top w:val="single" w:sz="4" w:space="0" w:color="CCCCCC"/>
              <w:bottom w:val="single" w:sz="4" w:space="0" w:color="CCCCCC"/>
              <w:left w:val="single" w:sz="4" w:space="0" w:color="CCCCCC"/>
              <w:right w:val="single" w:sz="4" w:space="0" w:color="CCCCCC"/>
            </w:tcBorders>
          </w:tcPr>
          <w:p>
            <w:pPr>
              <w:jc w:val="center"/>
            </w:pPr>
            <w:r>
              <w:rPr>
                <w:sz w:val="18"/>
              </w:rPr>
              <w:t>0.7</w:t>
            </w:r>
          </w:p>
        </w:tc>
        <w:tc>
          <w:tcPr>
            <w:tcW w:type="dxa" w:w="720"/>
            <w:tcBorders>
              <w:top w:val="single" w:sz="4" w:space="0" w:color="CCCCCC"/>
              <w:bottom w:val="single" w:sz="4" w:space="0" w:color="CCCCCC"/>
              <w:left w:val="single" w:sz="4" w:space="0" w:color="CCCCCC"/>
              <w:right w:val="single" w:sz="4" w:space="0" w:color="CCCCCC"/>
            </w:tcBorders>
          </w:tcPr>
          <w:p>
            <w:pPr>
              <w:jc w:val="center"/>
            </w:pPr>
            <w:r>
              <w:rPr>
                <w:sz w:val="18"/>
              </w:rPr>
              <w:t>219.5</w:t>
            </w:r>
          </w:p>
        </w:tc>
        <w:tc>
          <w:tcPr>
            <w:tcW w:type="dxa" w:w="720"/>
            <w:tcBorders>
              <w:top w:val="single" w:sz="4" w:space="0" w:color="CCCCCC"/>
              <w:bottom w:val="single" w:sz="4" w:space="0" w:color="CCCCCC"/>
              <w:left w:val="single" w:sz="4" w:space="0" w:color="CCCCCC"/>
              <w:right w:val="single" w:sz="4" w:space="0" w:color="CCCCCC"/>
            </w:tcBorders>
          </w:tcPr>
          <w:p>
            <w:pPr>
              <w:jc w:val="center"/>
            </w:pPr>
            <w:r>
              <w:rPr>
                <w:sz w:val="18"/>
              </w:rPr>
              <w:t>121.3</w:t>
            </w:r>
          </w:p>
        </w:tc>
        <w:tc>
          <w:tcPr>
            <w:tcW w:type="dxa" w:w="720"/>
            <w:tcBorders>
              <w:top w:val="single" w:sz="4" w:space="0" w:color="CCCCCC"/>
              <w:bottom w:val="single" w:sz="4" w:space="0" w:color="CCCCCC"/>
              <w:left w:val="single" w:sz="4" w:space="0" w:color="CCCCCC"/>
              <w:right w:val="single" w:sz="4" w:space="0" w:color="CCCCCC"/>
            </w:tcBorders>
          </w:tcPr>
          <w:p>
            <w:pPr>
              <w:jc w:val="center"/>
            </w:pPr>
            <w:r>
              <w:rPr>
                <w:sz w:val="18"/>
              </w:rPr>
              <w:t>78.5</w:t>
            </w:r>
          </w:p>
        </w:tc>
        <w:tc>
          <w:tcPr>
            <w:tcW w:type="dxa" w:w="720"/>
            <w:tcBorders>
              <w:top w:val="single" w:sz="4" w:space="0" w:color="CCCCCC"/>
              <w:bottom w:val="single" w:sz="4" w:space="0" w:color="CCCCCC"/>
              <w:left w:val="single" w:sz="4" w:space="0" w:color="CCCCCC"/>
              <w:right w:val="single" w:sz="4" w:space="0" w:color="CCCCCC"/>
            </w:tcBorders>
          </w:tcPr>
          <w:p>
            <w:pPr>
              <w:jc w:val="center"/>
            </w:pPr>
            <w:r>
              <w:rPr>
                <w:sz w:val="18"/>
              </w:rPr>
              <w:t>11.06</w:t>
            </w:r>
          </w:p>
        </w:tc>
        <w:tc>
          <w:tcPr>
            <w:tcW w:type="dxa" w:w="864"/>
            <w:tcBorders>
              <w:top w:val="single" w:sz="4" w:space="0" w:color="CCCCCC"/>
              <w:bottom w:val="single" w:sz="4" w:space="0" w:color="CCCCCC"/>
              <w:left w:val="single" w:sz="4" w:space="0" w:color="CCCCCC"/>
              <w:right w:val="single" w:sz="4" w:space="0" w:color="CCCCCC"/>
            </w:tcBorders>
          </w:tcPr>
          <w:p>
            <w:pPr>
              <w:jc w:val="center"/>
            </w:pPr>
            <w:r>
              <w:rPr>
                <w:sz w:val="18"/>
              </w:rPr>
              <w:t>776</w:t>
            </w:r>
          </w:p>
        </w:tc>
        <w:tc>
          <w:tcPr>
            <w:tcW w:type="dxa" w:w="864"/>
            <w:tcBorders>
              <w:top w:val="single" w:sz="4" w:space="0" w:color="CCCCCC"/>
              <w:bottom w:val="single" w:sz="4" w:space="0" w:color="CCCCCC"/>
              <w:left w:val="single" w:sz="4" w:space="0" w:color="CCCCCC"/>
              <w:right w:val="single" w:sz="4" w:space="0" w:color="CCCCCC"/>
            </w:tcBorders>
          </w:tcPr>
          <w:p>
            <w:pPr>
              <w:jc w:val="center"/>
            </w:pPr>
            <w:r>
              <w:rPr>
                <w:sz w:val="18"/>
              </w:rPr>
              <w:t>-0.003</w:t>
            </w:r>
          </w:p>
        </w:tc>
        <w:tc>
          <w:tcPr>
            <w:tcW w:type="dxa" w:w="720"/>
            <w:tcBorders>
              <w:top w:val="single" w:sz="4" w:space="0" w:color="CCCCCC"/>
              <w:bottom w:val="single" w:sz="4" w:space="0" w:color="CCCCCC"/>
              <w:left w:val="single" w:sz="4" w:space="0" w:color="CCCCCC"/>
              <w:right w:val="single" w:sz="4" w:space="0" w:color="CCCCCC"/>
            </w:tcBorders>
          </w:tcPr>
          <w:p>
            <w:pPr>
              <w:jc w:val="center"/>
            </w:pPr>
            <w:r>
              <w:rPr>
                <w:sz w:val="18"/>
              </w:rPr>
              <w:t>19.58</w:t>
            </w:r>
          </w:p>
        </w:tc>
      </w:tr>
      <w:tr>
        <w:tc>
          <w:tcPr>
            <w:tcW w:type="dxa" w:w="720"/>
            <w:tcBorders>
              <w:top w:val="single" w:sz="4" w:space="0" w:color="CCCCCC"/>
              <w:bottom w:val="single" w:sz="4" w:space="0" w:color="CCCCCC"/>
              <w:left w:val="single" w:sz="4" w:space="0" w:color="CCCCCC"/>
              <w:right w:val="single" w:sz="4" w:space="0" w:color="CCCCCC"/>
            </w:tcBorders>
          </w:tcPr>
          <w:p>
            <w:pPr>
              <w:jc w:val="center"/>
            </w:pPr>
            <w:r>
              <w:rPr>
                <w:sz w:val="18"/>
              </w:rPr>
              <w:t>×1.25</w:t>
            </w:r>
          </w:p>
        </w:tc>
        <w:tc>
          <w:tcPr>
            <w:tcW w:type="dxa" w:w="576"/>
            <w:tcBorders>
              <w:top w:val="single" w:sz="4" w:space="0" w:color="CCCCCC"/>
              <w:bottom w:val="single" w:sz="4" w:space="0" w:color="CCCCCC"/>
              <w:left w:val="single" w:sz="4" w:space="0" w:color="CCCCCC"/>
              <w:right w:val="single" w:sz="4" w:space="0" w:color="CCCCCC"/>
            </w:tcBorders>
          </w:tcPr>
          <w:p>
            <w:pPr>
              <w:jc w:val="center"/>
            </w:pPr>
            <w:r>
              <w:rPr>
                <w:sz w:val="18"/>
              </w:rPr>
              <w:t>13</w:t>
            </w:r>
          </w:p>
        </w:tc>
        <w:tc>
          <w:tcPr>
            <w:tcW w:type="dxa" w:w="864"/>
            <w:tcBorders>
              <w:top w:val="single" w:sz="4" w:space="0" w:color="CCCCCC"/>
              <w:bottom w:val="single" w:sz="4" w:space="0" w:color="CCCCCC"/>
              <w:left w:val="single" w:sz="4" w:space="0" w:color="CCCCCC"/>
              <w:right w:val="single" w:sz="4" w:space="0" w:color="CCCCCC"/>
            </w:tcBorders>
          </w:tcPr>
          <w:p>
            <w:pPr>
              <w:jc w:val="center"/>
            </w:pPr>
            <w:r>
              <w:rPr>
                <w:sz w:val="18"/>
              </w:rPr>
              <w:t>416.0</w:t>
            </w:r>
          </w:p>
        </w:tc>
        <w:tc>
          <w:tcPr>
            <w:tcW w:type="dxa" w:w="576"/>
            <w:tcBorders>
              <w:top w:val="single" w:sz="4" w:space="0" w:color="CCCCCC"/>
              <w:bottom w:val="single" w:sz="4" w:space="0" w:color="CCCCCC"/>
              <w:left w:val="single" w:sz="4" w:space="0" w:color="CCCCCC"/>
              <w:right w:val="single" w:sz="4" w:space="0" w:color="CCCCCC"/>
            </w:tcBorders>
          </w:tcPr>
          <w:p>
            <w:pPr>
              <w:jc w:val="center"/>
            </w:pPr>
            <w:r>
              <w:rPr>
                <w:sz w:val="18"/>
              </w:rPr>
              <w:t>0.6</w:t>
            </w:r>
          </w:p>
        </w:tc>
        <w:tc>
          <w:tcPr>
            <w:tcW w:type="dxa" w:w="720"/>
            <w:tcBorders>
              <w:top w:val="single" w:sz="4" w:space="0" w:color="CCCCCC"/>
              <w:bottom w:val="single" w:sz="4" w:space="0" w:color="CCCCCC"/>
              <w:left w:val="single" w:sz="4" w:space="0" w:color="CCCCCC"/>
              <w:right w:val="single" w:sz="4" w:space="0" w:color="CCCCCC"/>
            </w:tcBorders>
          </w:tcPr>
          <w:p>
            <w:pPr>
              <w:jc w:val="center"/>
            </w:pPr>
            <w:r>
              <w:rPr>
                <w:sz w:val="18"/>
              </w:rPr>
              <w:t>217.3</w:t>
            </w:r>
          </w:p>
        </w:tc>
        <w:tc>
          <w:tcPr>
            <w:tcW w:type="dxa" w:w="720"/>
            <w:tcBorders>
              <w:top w:val="single" w:sz="4" w:space="0" w:color="CCCCCC"/>
              <w:bottom w:val="single" w:sz="4" w:space="0" w:color="CCCCCC"/>
              <w:left w:val="single" w:sz="4" w:space="0" w:color="CCCCCC"/>
              <w:right w:val="single" w:sz="4" w:space="0" w:color="CCCCCC"/>
            </w:tcBorders>
          </w:tcPr>
          <w:p>
            <w:pPr>
              <w:jc w:val="center"/>
            </w:pPr>
            <w:r>
              <w:rPr>
                <w:sz w:val="18"/>
              </w:rPr>
              <w:t>120.6</w:t>
            </w:r>
          </w:p>
        </w:tc>
        <w:tc>
          <w:tcPr>
            <w:tcW w:type="dxa" w:w="720"/>
            <w:tcBorders>
              <w:top w:val="single" w:sz="4" w:space="0" w:color="CCCCCC"/>
              <w:bottom w:val="single" w:sz="4" w:space="0" w:color="CCCCCC"/>
              <w:left w:val="single" w:sz="4" w:space="0" w:color="CCCCCC"/>
              <w:right w:val="single" w:sz="4" w:space="0" w:color="CCCCCC"/>
            </w:tcBorders>
          </w:tcPr>
          <w:p>
            <w:pPr>
              <w:jc w:val="center"/>
            </w:pPr>
            <w:r>
              <w:rPr>
                <w:sz w:val="18"/>
              </w:rPr>
              <w:t>78.2</w:t>
            </w:r>
          </w:p>
        </w:tc>
        <w:tc>
          <w:tcPr>
            <w:tcW w:type="dxa" w:w="720"/>
            <w:tcBorders>
              <w:top w:val="single" w:sz="4" w:space="0" w:color="CCCCCC"/>
              <w:bottom w:val="single" w:sz="4" w:space="0" w:color="CCCCCC"/>
              <w:left w:val="single" w:sz="4" w:space="0" w:color="CCCCCC"/>
              <w:right w:val="single" w:sz="4" w:space="0" w:color="CCCCCC"/>
            </w:tcBorders>
          </w:tcPr>
          <w:p>
            <w:pPr>
              <w:jc w:val="center"/>
            </w:pPr>
            <w:r>
              <w:rPr>
                <w:sz w:val="18"/>
              </w:rPr>
              <w:t>18.46</w:t>
            </w:r>
          </w:p>
        </w:tc>
        <w:tc>
          <w:tcPr>
            <w:tcW w:type="dxa" w:w="864"/>
            <w:tcBorders>
              <w:top w:val="single" w:sz="4" w:space="0" w:color="CCCCCC"/>
              <w:bottom w:val="single" w:sz="4" w:space="0" w:color="CCCCCC"/>
              <w:left w:val="single" w:sz="4" w:space="0" w:color="CCCCCC"/>
              <w:right w:val="single" w:sz="4" w:space="0" w:color="CCCCCC"/>
            </w:tcBorders>
          </w:tcPr>
          <w:p>
            <w:pPr>
              <w:jc w:val="center"/>
            </w:pPr>
            <w:r>
              <w:rPr>
                <w:sz w:val="18"/>
              </w:rPr>
              <w:t>1003</w:t>
            </w:r>
          </w:p>
        </w:tc>
        <w:tc>
          <w:tcPr>
            <w:tcW w:type="dxa" w:w="864"/>
            <w:tcBorders>
              <w:top w:val="single" w:sz="4" w:space="0" w:color="CCCCCC"/>
              <w:bottom w:val="single" w:sz="4" w:space="0" w:color="CCCCCC"/>
              <w:left w:val="single" w:sz="4" w:space="0" w:color="CCCCCC"/>
              <w:right w:val="single" w:sz="4" w:space="0" w:color="CCCCCC"/>
            </w:tcBorders>
          </w:tcPr>
          <w:p>
            <w:pPr>
              <w:jc w:val="center"/>
            </w:pPr>
            <w:r>
              <w:rPr>
                <w:sz w:val="18"/>
              </w:rPr>
              <w:t>-0.002</w:t>
            </w:r>
          </w:p>
        </w:tc>
        <w:tc>
          <w:tcPr>
            <w:tcW w:type="dxa" w:w="720"/>
            <w:tcBorders>
              <w:top w:val="single" w:sz="4" w:space="0" w:color="CCCCCC"/>
              <w:bottom w:val="single" w:sz="4" w:space="0" w:color="CCCCCC"/>
              <w:left w:val="single" w:sz="4" w:space="0" w:color="CCCCCC"/>
              <w:right w:val="single" w:sz="4" w:space="0" w:color="CCCCCC"/>
            </w:tcBorders>
          </w:tcPr>
          <w:p>
            <w:pPr>
              <w:jc w:val="center"/>
            </w:pPr>
            <w:r>
              <w:rPr>
                <w:sz w:val="18"/>
              </w:rPr>
              <w:t>23.06</w:t>
            </w:r>
          </w:p>
        </w:tc>
      </w:tr>
      <w:tr>
        <w:tc>
          <w:tcPr>
            <w:tcW w:type="dxa" w:w="720"/>
            <w:shd w:val="clear" w:color="auto" w:fill="D5F5E3"/>
            <w:tcBorders>
              <w:top w:val="single" w:sz="4" w:space="0" w:color="CCCCCC"/>
              <w:bottom w:val="single" w:sz="4" w:space="0" w:color="CCCCCC"/>
              <w:left w:val="single" w:sz="4" w:space="0" w:color="CCCCCC"/>
              <w:right w:val="single" w:sz="4" w:space="0" w:color="CCCCCC"/>
            </w:tcBorders>
          </w:tcPr>
          <w:p>
            <w:pPr>
              <w:jc w:val="center"/>
            </w:pPr>
            <w:r>
              <w:rPr>
                <w:sz w:val="18"/>
              </w:rPr>
              <w:t>×1.50</w:t>
            </w:r>
          </w:p>
        </w:tc>
        <w:tc>
          <w:tcPr>
            <w:tcW w:type="dxa" w:w="576"/>
            <w:shd w:val="clear" w:color="auto" w:fill="D5F5E3"/>
            <w:tcBorders>
              <w:top w:val="single" w:sz="4" w:space="0" w:color="CCCCCC"/>
              <w:bottom w:val="single" w:sz="4" w:space="0" w:color="CCCCCC"/>
              <w:left w:val="single" w:sz="4" w:space="0" w:color="CCCCCC"/>
              <w:right w:val="single" w:sz="4" w:space="0" w:color="CCCCCC"/>
            </w:tcBorders>
          </w:tcPr>
          <w:p>
            <w:pPr>
              <w:jc w:val="center"/>
            </w:pPr>
            <w:r>
              <w:rPr>
                <w:sz w:val="18"/>
              </w:rPr>
              <w:t>8</w:t>
            </w:r>
          </w:p>
        </w:tc>
        <w:tc>
          <w:tcPr>
            <w:tcW w:type="dxa" w:w="864"/>
            <w:shd w:val="clear" w:color="auto" w:fill="D5F5E3"/>
            <w:tcBorders>
              <w:top w:val="single" w:sz="4" w:space="0" w:color="CCCCCC"/>
              <w:bottom w:val="single" w:sz="4" w:space="0" w:color="CCCCCC"/>
              <w:left w:val="single" w:sz="4" w:space="0" w:color="CCCCCC"/>
              <w:right w:val="single" w:sz="4" w:space="0" w:color="CCCCCC"/>
            </w:tcBorders>
          </w:tcPr>
          <w:p>
            <w:pPr>
              <w:jc w:val="center"/>
            </w:pPr>
            <w:r>
              <w:rPr>
                <w:sz w:val="18"/>
              </w:rPr>
              <w:t>475.1</w:t>
            </w:r>
          </w:p>
        </w:tc>
        <w:tc>
          <w:tcPr>
            <w:tcW w:type="dxa" w:w="576"/>
            <w:shd w:val="clear" w:color="auto" w:fill="D5F5E3"/>
            <w:tcBorders>
              <w:top w:val="single" w:sz="4" w:space="0" w:color="CCCCCC"/>
              <w:bottom w:val="single" w:sz="4" w:space="0" w:color="CCCCCC"/>
              <w:left w:val="single" w:sz="4" w:space="0" w:color="CCCCCC"/>
              <w:right w:val="single" w:sz="4" w:space="0" w:color="CCCCCC"/>
            </w:tcBorders>
          </w:tcPr>
          <w:p>
            <w:pPr>
              <w:jc w:val="center"/>
            </w:pPr>
            <w:r>
              <w:rPr>
                <w:sz w:val="18"/>
              </w:rPr>
              <w:t>0.3</w:t>
            </w:r>
          </w:p>
        </w:tc>
        <w:tc>
          <w:tcPr>
            <w:tcW w:type="dxa" w:w="720"/>
            <w:shd w:val="clear" w:color="auto" w:fill="D5F5E3"/>
            <w:tcBorders>
              <w:top w:val="single" w:sz="4" w:space="0" w:color="CCCCCC"/>
              <w:bottom w:val="single" w:sz="4" w:space="0" w:color="CCCCCC"/>
              <w:left w:val="single" w:sz="4" w:space="0" w:color="CCCCCC"/>
              <w:right w:val="single" w:sz="4" w:space="0" w:color="CCCCCC"/>
            </w:tcBorders>
          </w:tcPr>
          <w:p>
            <w:pPr>
              <w:jc w:val="center"/>
            </w:pPr>
            <w:r>
              <w:rPr>
                <w:sz w:val="18"/>
              </w:rPr>
              <w:t>252.3</w:t>
            </w:r>
          </w:p>
        </w:tc>
        <w:tc>
          <w:tcPr>
            <w:tcW w:type="dxa" w:w="720"/>
            <w:shd w:val="clear" w:color="auto" w:fill="D5F5E3"/>
            <w:tcBorders>
              <w:top w:val="single" w:sz="4" w:space="0" w:color="CCCCCC"/>
              <w:bottom w:val="single" w:sz="4" w:space="0" w:color="CCCCCC"/>
              <w:left w:val="single" w:sz="4" w:space="0" w:color="CCCCCC"/>
              <w:right w:val="single" w:sz="4" w:space="0" w:color="CCCCCC"/>
            </w:tcBorders>
          </w:tcPr>
          <w:p>
            <w:pPr>
              <w:jc w:val="center"/>
            </w:pPr>
            <w:r>
              <w:rPr>
                <w:sz w:val="18"/>
              </w:rPr>
              <w:t>135.3</w:t>
            </w:r>
          </w:p>
        </w:tc>
        <w:tc>
          <w:tcPr>
            <w:tcW w:type="dxa" w:w="720"/>
            <w:shd w:val="clear" w:color="auto" w:fill="D5F5E3"/>
            <w:tcBorders>
              <w:top w:val="single" w:sz="4" w:space="0" w:color="CCCCCC"/>
              <w:bottom w:val="single" w:sz="4" w:space="0" w:color="CCCCCC"/>
              <w:left w:val="single" w:sz="4" w:space="0" w:color="CCCCCC"/>
              <w:right w:val="single" w:sz="4" w:space="0" w:color="CCCCCC"/>
            </w:tcBorders>
          </w:tcPr>
          <w:p>
            <w:pPr>
              <w:jc w:val="center"/>
            </w:pPr>
            <w:r>
              <w:rPr>
                <w:sz w:val="18"/>
              </w:rPr>
              <w:t>87.4</w:t>
            </w:r>
          </w:p>
        </w:tc>
        <w:tc>
          <w:tcPr>
            <w:tcW w:type="dxa" w:w="720"/>
            <w:shd w:val="clear" w:color="auto" w:fill="D5F5E3"/>
            <w:tcBorders>
              <w:top w:val="single" w:sz="4" w:space="0" w:color="CCCCCC"/>
              <w:bottom w:val="single" w:sz="4" w:space="0" w:color="CCCCCC"/>
              <w:left w:val="single" w:sz="4" w:space="0" w:color="CCCCCC"/>
              <w:right w:val="single" w:sz="4" w:space="0" w:color="CCCCCC"/>
            </w:tcBorders>
          </w:tcPr>
          <w:p>
            <w:pPr>
              <w:jc w:val="center"/>
            </w:pPr>
            <w:r>
              <w:rPr>
                <w:sz w:val="18"/>
              </w:rPr>
              <w:t>4.13</w:t>
            </w:r>
          </w:p>
        </w:tc>
        <w:tc>
          <w:tcPr>
            <w:tcW w:type="dxa" w:w="864"/>
            <w:shd w:val="clear" w:color="auto" w:fill="D5F5E3"/>
            <w:tcBorders>
              <w:top w:val="single" w:sz="4" w:space="0" w:color="CCCCCC"/>
              <w:bottom w:val="single" w:sz="4" w:space="0" w:color="CCCCCC"/>
              <w:left w:val="single" w:sz="4" w:space="0" w:color="CCCCCC"/>
              <w:right w:val="single" w:sz="4" w:space="0" w:color="CCCCCC"/>
            </w:tcBorders>
          </w:tcPr>
          <w:p>
            <w:pPr>
              <w:jc w:val="center"/>
            </w:pPr>
            <w:r>
              <w:rPr>
                <w:sz w:val="18"/>
              </w:rPr>
              <w:t>467</w:t>
            </w:r>
          </w:p>
        </w:tc>
        <w:tc>
          <w:tcPr>
            <w:tcW w:type="dxa" w:w="864"/>
            <w:shd w:val="clear" w:color="auto" w:fill="D5F5E3"/>
            <w:tcBorders>
              <w:top w:val="single" w:sz="4" w:space="0" w:color="CCCCCC"/>
              <w:bottom w:val="single" w:sz="4" w:space="0" w:color="CCCCCC"/>
              <w:left w:val="single" w:sz="4" w:space="0" w:color="CCCCCC"/>
              <w:right w:val="single" w:sz="4" w:space="0" w:color="CCCCCC"/>
            </w:tcBorders>
          </w:tcPr>
          <w:p>
            <w:pPr>
              <w:jc w:val="center"/>
            </w:pPr>
            <w:r>
              <w:rPr>
                <w:sz w:val="18"/>
              </w:rPr>
              <w:t>-0.001</w:t>
            </w:r>
          </w:p>
        </w:tc>
        <w:tc>
          <w:tcPr>
            <w:tcW w:type="dxa" w:w="720"/>
            <w:shd w:val="clear" w:color="auto" w:fill="D5F5E3"/>
            <w:tcBorders>
              <w:top w:val="single" w:sz="4" w:space="0" w:color="CCCCCC"/>
              <w:bottom w:val="single" w:sz="4" w:space="0" w:color="CCCCCC"/>
              <w:left w:val="single" w:sz="4" w:space="0" w:color="CCCCCC"/>
              <w:right w:val="single" w:sz="4" w:space="0" w:color="CCCCCC"/>
            </w:tcBorders>
          </w:tcPr>
          <w:p>
            <w:pPr>
              <w:jc w:val="center"/>
            </w:pPr>
            <w:r>
              <w:rPr>
                <w:sz w:val="18"/>
              </w:rPr>
              <w:t>14.87</w:t>
            </w:r>
          </w:p>
        </w:tc>
      </w:tr>
      <w:tr>
        <w:tc>
          <w:tcPr>
            <w:tcW w:type="dxa" w:w="720"/>
            <w:shd w:val="clear" w:color="auto" w:fill="D5F5E3"/>
            <w:tcBorders>
              <w:top w:val="single" w:sz="4" w:space="0" w:color="CCCCCC"/>
              <w:bottom w:val="single" w:sz="4" w:space="0" w:color="CCCCCC"/>
              <w:left w:val="single" w:sz="4" w:space="0" w:color="CCCCCC"/>
              <w:right w:val="single" w:sz="4" w:space="0" w:color="CCCCCC"/>
            </w:tcBorders>
          </w:tcPr>
          <w:p>
            <w:pPr>
              <w:jc w:val="center"/>
            </w:pPr>
            <w:r>
              <w:rPr>
                <w:sz w:val="18"/>
              </w:rPr>
              <w:t>×1.50</w:t>
            </w:r>
          </w:p>
        </w:tc>
        <w:tc>
          <w:tcPr>
            <w:tcW w:type="dxa" w:w="576"/>
            <w:shd w:val="clear" w:color="auto" w:fill="D5F5E3"/>
            <w:tcBorders>
              <w:top w:val="single" w:sz="4" w:space="0" w:color="CCCCCC"/>
              <w:bottom w:val="single" w:sz="4" w:space="0" w:color="CCCCCC"/>
              <w:left w:val="single" w:sz="4" w:space="0" w:color="CCCCCC"/>
              <w:right w:val="single" w:sz="4" w:space="0" w:color="CCCCCC"/>
            </w:tcBorders>
          </w:tcPr>
          <w:p>
            <w:pPr>
              <w:jc w:val="center"/>
            </w:pPr>
            <w:r>
              <w:rPr>
                <w:sz w:val="18"/>
              </w:rPr>
              <w:t>10</w:t>
            </w:r>
          </w:p>
        </w:tc>
        <w:tc>
          <w:tcPr>
            <w:tcW w:type="dxa" w:w="864"/>
            <w:shd w:val="clear" w:color="auto" w:fill="D5F5E3"/>
            <w:tcBorders>
              <w:top w:val="single" w:sz="4" w:space="0" w:color="CCCCCC"/>
              <w:bottom w:val="single" w:sz="4" w:space="0" w:color="CCCCCC"/>
              <w:left w:val="single" w:sz="4" w:space="0" w:color="CCCCCC"/>
              <w:right w:val="single" w:sz="4" w:space="0" w:color="CCCCCC"/>
            </w:tcBorders>
          </w:tcPr>
          <w:p>
            <w:pPr>
              <w:jc w:val="center"/>
            </w:pPr>
            <w:r>
              <w:rPr>
                <w:sz w:val="18"/>
              </w:rPr>
              <w:t>474.0</w:t>
            </w:r>
          </w:p>
        </w:tc>
        <w:tc>
          <w:tcPr>
            <w:tcW w:type="dxa" w:w="576"/>
            <w:shd w:val="clear" w:color="auto" w:fill="D5F5E3"/>
            <w:tcBorders>
              <w:top w:val="single" w:sz="4" w:space="0" w:color="CCCCCC"/>
              <w:bottom w:val="single" w:sz="4" w:space="0" w:color="CCCCCC"/>
              <w:left w:val="single" w:sz="4" w:space="0" w:color="CCCCCC"/>
              <w:right w:val="single" w:sz="4" w:space="0" w:color="CCCCCC"/>
            </w:tcBorders>
          </w:tcPr>
          <w:p>
            <w:pPr>
              <w:jc w:val="center"/>
            </w:pPr>
            <w:r>
              <w:rPr>
                <w:sz w:val="18"/>
              </w:rPr>
              <w:t>0.7</w:t>
            </w:r>
          </w:p>
        </w:tc>
        <w:tc>
          <w:tcPr>
            <w:tcW w:type="dxa" w:w="720"/>
            <w:shd w:val="clear" w:color="auto" w:fill="D5F5E3"/>
            <w:tcBorders>
              <w:top w:val="single" w:sz="4" w:space="0" w:color="CCCCCC"/>
              <w:bottom w:val="single" w:sz="4" w:space="0" w:color="CCCCCC"/>
              <w:left w:val="single" w:sz="4" w:space="0" w:color="CCCCCC"/>
              <w:right w:val="single" w:sz="4" w:space="0" w:color="CCCCCC"/>
            </w:tcBorders>
          </w:tcPr>
          <w:p>
            <w:pPr>
              <w:jc w:val="center"/>
            </w:pPr>
            <w:r>
              <w:rPr>
                <w:sz w:val="18"/>
              </w:rPr>
              <w:t>250.0</w:t>
            </w:r>
          </w:p>
        </w:tc>
        <w:tc>
          <w:tcPr>
            <w:tcW w:type="dxa" w:w="720"/>
            <w:shd w:val="clear" w:color="auto" w:fill="D5F5E3"/>
            <w:tcBorders>
              <w:top w:val="single" w:sz="4" w:space="0" w:color="CCCCCC"/>
              <w:bottom w:val="single" w:sz="4" w:space="0" w:color="CCCCCC"/>
              <w:left w:val="single" w:sz="4" w:space="0" w:color="CCCCCC"/>
              <w:right w:val="single" w:sz="4" w:space="0" w:color="CCCCCC"/>
            </w:tcBorders>
          </w:tcPr>
          <w:p>
            <w:pPr>
              <w:jc w:val="center"/>
            </w:pPr>
            <w:r>
              <w:rPr>
                <w:sz w:val="18"/>
              </w:rPr>
              <w:t>136.2</w:t>
            </w:r>
          </w:p>
        </w:tc>
        <w:tc>
          <w:tcPr>
            <w:tcW w:type="dxa" w:w="720"/>
            <w:shd w:val="clear" w:color="auto" w:fill="D5F5E3"/>
            <w:tcBorders>
              <w:top w:val="single" w:sz="4" w:space="0" w:color="CCCCCC"/>
              <w:bottom w:val="single" w:sz="4" w:space="0" w:color="CCCCCC"/>
              <w:left w:val="single" w:sz="4" w:space="0" w:color="CCCCCC"/>
              <w:right w:val="single" w:sz="4" w:space="0" w:color="CCCCCC"/>
            </w:tcBorders>
          </w:tcPr>
          <w:p>
            <w:pPr>
              <w:jc w:val="center"/>
            </w:pPr>
            <w:r>
              <w:rPr>
                <w:sz w:val="18"/>
              </w:rPr>
              <w:t>87.8</w:t>
            </w:r>
          </w:p>
        </w:tc>
        <w:tc>
          <w:tcPr>
            <w:tcW w:type="dxa" w:w="720"/>
            <w:shd w:val="clear" w:color="auto" w:fill="D5F5E3"/>
            <w:tcBorders>
              <w:top w:val="single" w:sz="4" w:space="0" w:color="CCCCCC"/>
              <w:bottom w:val="single" w:sz="4" w:space="0" w:color="CCCCCC"/>
              <w:left w:val="single" w:sz="4" w:space="0" w:color="CCCCCC"/>
              <w:right w:val="single" w:sz="4" w:space="0" w:color="CCCCCC"/>
            </w:tcBorders>
          </w:tcPr>
          <w:p>
            <w:pPr>
              <w:jc w:val="center"/>
            </w:pPr>
            <w:r>
              <w:rPr>
                <w:sz w:val="18"/>
              </w:rPr>
              <w:t>8.38</w:t>
            </w:r>
          </w:p>
        </w:tc>
        <w:tc>
          <w:tcPr>
            <w:tcW w:type="dxa" w:w="864"/>
            <w:shd w:val="clear" w:color="auto" w:fill="D5F5E3"/>
            <w:tcBorders>
              <w:top w:val="single" w:sz="4" w:space="0" w:color="CCCCCC"/>
              <w:bottom w:val="single" w:sz="4" w:space="0" w:color="CCCCCC"/>
              <w:left w:val="single" w:sz="4" w:space="0" w:color="CCCCCC"/>
              <w:right w:val="single" w:sz="4" w:space="0" w:color="CCCCCC"/>
            </w:tcBorders>
          </w:tcPr>
          <w:p>
            <w:pPr>
              <w:jc w:val="center"/>
            </w:pPr>
            <w:r>
              <w:rPr>
                <w:sz w:val="18"/>
              </w:rPr>
              <w:t>637</w:t>
            </w:r>
          </w:p>
        </w:tc>
        <w:tc>
          <w:tcPr>
            <w:tcW w:type="dxa" w:w="864"/>
            <w:shd w:val="clear" w:color="auto" w:fill="D5F5E3"/>
            <w:tcBorders>
              <w:top w:val="single" w:sz="4" w:space="0" w:color="CCCCCC"/>
              <w:bottom w:val="single" w:sz="4" w:space="0" w:color="CCCCCC"/>
              <w:left w:val="single" w:sz="4" w:space="0" w:color="CCCCCC"/>
              <w:right w:val="single" w:sz="4" w:space="0" w:color="CCCCCC"/>
            </w:tcBorders>
          </w:tcPr>
          <w:p>
            <w:pPr>
              <w:jc w:val="center"/>
            </w:pPr>
            <w:r>
              <w:rPr>
                <w:sz w:val="18"/>
              </w:rPr>
              <w:t>-0.003</w:t>
            </w:r>
          </w:p>
        </w:tc>
        <w:tc>
          <w:tcPr>
            <w:tcW w:type="dxa" w:w="720"/>
            <w:shd w:val="clear" w:color="auto" w:fill="D5F5E3"/>
            <w:tcBorders>
              <w:top w:val="single" w:sz="4" w:space="0" w:color="CCCCCC"/>
              <w:bottom w:val="single" w:sz="4" w:space="0" w:color="CCCCCC"/>
              <w:left w:val="single" w:sz="4" w:space="0" w:color="CCCCCC"/>
              <w:right w:val="single" w:sz="4" w:space="0" w:color="CCCCCC"/>
            </w:tcBorders>
          </w:tcPr>
          <w:p>
            <w:pPr>
              <w:jc w:val="center"/>
            </w:pPr>
            <w:r>
              <w:rPr>
                <w:sz w:val="18"/>
              </w:rPr>
              <w:t>18.69</w:t>
            </w:r>
          </w:p>
        </w:tc>
      </w:tr>
      <w:tr>
        <w:tc>
          <w:tcPr>
            <w:tcW w:type="dxa" w:w="720"/>
            <w:shd w:val="clear" w:color="auto" w:fill="D5F5E3"/>
            <w:tcBorders>
              <w:top w:val="single" w:sz="4" w:space="0" w:color="CCCCCC"/>
              <w:bottom w:val="single" w:sz="4" w:space="0" w:color="CCCCCC"/>
              <w:left w:val="single" w:sz="4" w:space="0" w:color="CCCCCC"/>
              <w:right w:val="single" w:sz="4" w:space="0" w:color="CCCCCC"/>
            </w:tcBorders>
          </w:tcPr>
          <w:p>
            <w:pPr>
              <w:jc w:val="center"/>
            </w:pPr>
            <w:r>
              <w:rPr>
                <w:sz w:val="18"/>
              </w:rPr>
              <w:t>×1.50</w:t>
            </w:r>
          </w:p>
        </w:tc>
        <w:tc>
          <w:tcPr>
            <w:tcW w:type="dxa" w:w="576"/>
            <w:shd w:val="clear" w:color="auto" w:fill="D5F5E3"/>
            <w:tcBorders>
              <w:top w:val="single" w:sz="4" w:space="0" w:color="CCCCCC"/>
              <w:bottom w:val="single" w:sz="4" w:space="0" w:color="CCCCCC"/>
              <w:left w:val="single" w:sz="4" w:space="0" w:color="CCCCCC"/>
              <w:right w:val="single" w:sz="4" w:space="0" w:color="CCCCCC"/>
            </w:tcBorders>
          </w:tcPr>
          <w:p>
            <w:pPr>
              <w:jc w:val="center"/>
            </w:pPr>
            <w:r>
              <w:rPr>
                <w:sz w:val="18"/>
              </w:rPr>
              <w:t>11</w:t>
            </w:r>
          </w:p>
        </w:tc>
        <w:tc>
          <w:tcPr>
            <w:tcW w:type="dxa" w:w="864"/>
            <w:shd w:val="clear" w:color="auto" w:fill="D5F5E3"/>
            <w:tcBorders>
              <w:top w:val="single" w:sz="4" w:space="0" w:color="CCCCCC"/>
              <w:bottom w:val="single" w:sz="4" w:space="0" w:color="CCCCCC"/>
              <w:left w:val="single" w:sz="4" w:space="0" w:color="CCCCCC"/>
              <w:right w:val="single" w:sz="4" w:space="0" w:color="CCCCCC"/>
            </w:tcBorders>
          </w:tcPr>
          <w:p>
            <w:pPr>
              <w:jc w:val="center"/>
            </w:pPr>
            <w:r>
              <w:rPr>
                <w:sz w:val="18"/>
              </w:rPr>
              <w:t>471.8</w:t>
            </w:r>
          </w:p>
        </w:tc>
        <w:tc>
          <w:tcPr>
            <w:tcW w:type="dxa" w:w="576"/>
            <w:shd w:val="clear" w:color="auto" w:fill="D5F5E3"/>
            <w:tcBorders>
              <w:top w:val="single" w:sz="4" w:space="0" w:color="CCCCCC"/>
              <w:bottom w:val="single" w:sz="4" w:space="0" w:color="CCCCCC"/>
              <w:left w:val="single" w:sz="4" w:space="0" w:color="CCCCCC"/>
              <w:right w:val="single" w:sz="4" w:space="0" w:color="CCCCCC"/>
            </w:tcBorders>
          </w:tcPr>
          <w:p>
            <w:pPr>
              <w:jc w:val="center"/>
            </w:pPr>
            <w:r>
              <w:rPr>
                <w:sz w:val="18"/>
              </w:rPr>
              <w:t>0.7</w:t>
            </w:r>
          </w:p>
        </w:tc>
        <w:tc>
          <w:tcPr>
            <w:tcW w:type="dxa" w:w="720"/>
            <w:shd w:val="clear" w:color="auto" w:fill="D5F5E3"/>
            <w:tcBorders>
              <w:top w:val="single" w:sz="4" w:space="0" w:color="CCCCCC"/>
              <w:bottom w:val="single" w:sz="4" w:space="0" w:color="CCCCCC"/>
              <w:left w:val="single" w:sz="4" w:space="0" w:color="CCCCCC"/>
              <w:right w:val="single" w:sz="4" w:space="0" w:color="CCCCCC"/>
            </w:tcBorders>
          </w:tcPr>
          <w:p>
            <w:pPr>
              <w:jc w:val="center"/>
            </w:pPr>
            <w:r>
              <w:rPr>
                <w:sz w:val="18"/>
              </w:rPr>
              <w:t>248.4</w:t>
            </w:r>
          </w:p>
        </w:tc>
        <w:tc>
          <w:tcPr>
            <w:tcW w:type="dxa" w:w="720"/>
            <w:shd w:val="clear" w:color="auto" w:fill="D5F5E3"/>
            <w:tcBorders>
              <w:top w:val="single" w:sz="4" w:space="0" w:color="CCCCCC"/>
              <w:bottom w:val="single" w:sz="4" w:space="0" w:color="CCCCCC"/>
              <w:left w:val="single" w:sz="4" w:space="0" w:color="CCCCCC"/>
              <w:right w:val="single" w:sz="4" w:space="0" w:color="CCCCCC"/>
            </w:tcBorders>
          </w:tcPr>
          <w:p>
            <w:pPr>
              <w:jc w:val="center"/>
            </w:pPr>
            <w:r>
              <w:rPr>
                <w:sz w:val="18"/>
              </w:rPr>
              <w:t>135.8</w:t>
            </w:r>
          </w:p>
        </w:tc>
        <w:tc>
          <w:tcPr>
            <w:tcW w:type="dxa" w:w="720"/>
            <w:shd w:val="clear" w:color="auto" w:fill="D5F5E3"/>
            <w:tcBorders>
              <w:top w:val="single" w:sz="4" w:space="0" w:color="CCCCCC"/>
              <w:bottom w:val="single" w:sz="4" w:space="0" w:color="CCCCCC"/>
              <w:left w:val="single" w:sz="4" w:space="0" w:color="CCCCCC"/>
              <w:right w:val="single" w:sz="4" w:space="0" w:color="CCCCCC"/>
            </w:tcBorders>
          </w:tcPr>
          <w:p>
            <w:pPr>
              <w:jc w:val="center"/>
            </w:pPr>
            <w:r>
              <w:rPr>
                <w:sz w:val="18"/>
              </w:rPr>
              <w:t>87.6</w:t>
            </w:r>
          </w:p>
        </w:tc>
        <w:tc>
          <w:tcPr>
            <w:tcW w:type="dxa" w:w="720"/>
            <w:shd w:val="clear" w:color="auto" w:fill="D5F5E3"/>
            <w:tcBorders>
              <w:top w:val="single" w:sz="4" w:space="0" w:color="CCCCCC"/>
              <w:bottom w:val="single" w:sz="4" w:space="0" w:color="CCCCCC"/>
              <w:left w:val="single" w:sz="4" w:space="0" w:color="CCCCCC"/>
              <w:right w:val="single" w:sz="4" w:space="0" w:color="CCCCCC"/>
            </w:tcBorders>
          </w:tcPr>
          <w:p>
            <w:pPr>
              <w:jc w:val="center"/>
            </w:pPr>
            <w:r>
              <w:rPr>
                <w:sz w:val="18"/>
              </w:rPr>
              <w:t>11.28</w:t>
            </w:r>
          </w:p>
        </w:tc>
        <w:tc>
          <w:tcPr>
            <w:tcW w:type="dxa" w:w="864"/>
            <w:shd w:val="clear" w:color="auto" w:fill="D5F5E3"/>
            <w:tcBorders>
              <w:top w:val="single" w:sz="4" w:space="0" w:color="CCCCCC"/>
              <w:bottom w:val="single" w:sz="4" w:space="0" w:color="CCCCCC"/>
              <w:left w:val="single" w:sz="4" w:space="0" w:color="CCCCCC"/>
              <w:right w:val="single" w:sz="4" w:space="0" w:color="CCCCCC"/>
            </w:tcBorders>
          </w:tcPr>
          <w:p>
            <w:pPr>
              <w:jc w:val="center"/>
            </w:pPr>
            <w:r>
              <w:rPr>
                <w:sz w:val="18"/>
              </w:rPr>
              <w:t>730</w:t>
            </w:r>
          </w:p>
        </w:tc>
        <w:tc>
          <w:tcPr>
            <w:tcW w:type="dxa" w:w="864"/>
            <w:shd w:val="clear" w:color="auto" w:fill="D5F5E3"/>
            <w:tcBorders>
              <w:top w:val="single" w:sz="4" w:space="0" w:color="CCCCCC"/>
              <w:bottom w:val="single" w:sz="4" w:space="0" w:color="CCCCCC"/>
              <w:left w:val="single" w:sz="4" w:space="0" w:color="CCCCCC"/>
              <w:right w:val="single" w:sz="4" w:space="0" w:color="CCCCCC"/>
            </w:tcBorders>
          </w:tcPr>
          <w:p>
            <w:pPr>
              <w:jc w:val="center"/>
            </w:pPr>
            <w:r>
              <w:rPr>
                <w:sz w:val="18"/>
              </w:rPr>
              <w:t>-0.003</w:t>
            </w:r>
          </w:p>
        </w:tc>
        <w:tc>
          <w:tcPr>
            <w:tcW w:type="dxa" w:w="720"/>
            <w:shd w:val="clear" w:color="auto" w:fill="D5F5E3"/>
            <w:tcBorders>
              <w:top w:val="single" w:sz="4" w:space="0" w:color="CCCCCC"/>
              <w:bottom w:val="single" w:sz="4" w:space="0" w:color="CCCCCC"/>
              <w:left w:val="single" w:sz="4" w:space="0" w:color="CCCCCC"/>
              <w:right w:val="single" w:sz="4" w:space="0" w:color="CCCCCC"/>
            </w:tcBorders>
          </w:tcPr>
          <w:p>
            <w:pPr>
              <w:jc w:val="center"/>
            </w:pPr>
            <w:r>
              <w:rPr>
                <w:sz w:val="18"/>
              </w:rPr>
              <w:t>20.55</w:t>
            </w:r>
          </w:p>
        </w:tc>
      </w:tr>
      <w:tr>
        <w:tc>
          <w:tcPr>
            <w:tcW w:type="dxa" w:w="720"/>
            <w:shd w:val="clear" w:color="auto" w:fill="D5F5E3"/>
            <w:tcBorders>
              <w:top w:val="single" w:sz="4" w:space="0" w:color="CCCCCC"/>
              <w:bottom w:val="single" w:sz="4" w:space="0" w:color="CCCCCC"/>
              <w:left w:val="single" w:sz="4" w:space="0" w:color="CCCCCC"/>
              <w:right w:val="single" w:sz="4" w:space="0" w:color="CCCCCC"/>
            </w:tcBorders>
          </w:tcPr>
          <w:p>
            <w:pPr>
              <w:jc w:val="center"/>
            </w:pPr>
            <w:r>
              <w:rPr>
                <w:sz w:val="18"/>
              </w:rPr>
              <w:t>×1.50</w:t>
            </w:r>
          </w:p>
        </w:tc>
        <w:tc>
          <w:tcPr>
            <w:tcW w:type="dxa" w:w="576"/>
            <w:shd w:val="clear" w:color="auto" w:fill="D5F5E3"/>
            <w:tcBorders>
              <w:top w:val="single" w:sz="4" w:space="0" w:color="CCCCCC"/>
              <w:bottom w:val="single" w:sz="4" w:space="0" w:color="CCCCCC"/>
              <w:left w:val="single" w:sz="4" w:space="0" w:color="CCCCCC"/>
              <w:right w:val="single" w:sz="4" w:space="0" w:color="CCCCCC"/>
            </w:tcBorders>
          </w:tcPr>
          <w:p>
            <w:pPr>
              <w:jc w:val="center"/>
            </w:pPr>
            <w:r>
              <w:rPr>
                <w:sz w:val="18"/>
              </w:rPr>
              <w:t>13</w:t>
            </w:r>
          </w:p>
        </w:tc>
        <w:tc>
          <w:tcPr>
            <w:tcW w:type="dxa" w:w="864"/>
            <w:shd w:val="clear" w:color="auto" w:fill="D5F5E3"/>
            <w:tcBorders>
              <w:top w:val="single" w:sz="4" w:space="0" w:color="CCCCCC"/>
              <w:bottom w:val="single" w:sz="4" w:space="0" w:color="CCCCCC"/>
              <w:left w:val="single" w:sz="4" w:space="0" w:color="CCCCCC"/>
              <w:right w:val="single" w:sz="4" w:space="0" w:color="CCCCCC"/>
            </w:tcBorders>
          </w:tcPr>
          <w:p>
            <w:pPr>
              <w:jc w:val="center"/>
            </w:pPr>
            <w:r>
              <w:rPr>
                <w:sz w:val="18"/>
              </w:rPr>
              <w:t>467.7</w:t>
            </w:r>
          </w:p>
        </w:tc>
        <w:tc>
          <w:tcPr>
            <w:tcW w:type="dxa" w:w="576"/>
            <w:shd w:val="clear" w:color="auto" w:fill="D5F5E3"/>
            <w:tcBorders>
              <w:top w:val="single" w:sz="4" w:space="0" w:color="CCCCCC"/>
              <w:bottom w:val="single" w:sz="4" w:space="0" w:color="CCCCCC"/>
              <w:left w:val="single" w:sz="4" w:space="0" w:color="CCCCCC"/>
              <w:right w:val="single" w:sz="4" w:space="0" w:color="CCCCCC"/>
            </w:tcBorders>
          </w:tcPr>
          <w:p>
            <w:pPr>
              <w:jc w:val="center"/>
            </w:pPr>
            <w:r>
              <w:rPr>
                <w:sz w:val="18"/>
              </w:rPr>
              <w:t>0.7</w:t>
            </w:r>
          </w:p>
        </w:tc>
        <w:tc>
          <w:tcPr>
            <w:tcW w:type="dxa" w:w="720"/>
            <w:shd w:val="clear" w:color="auto" w:fill="D5F5E3"/>
            <w:tcBorders>
              <w:top w:val="single" w:sz="4" w:space="0" w:color="CCCCCC"/>
              <w:bottom w:val="single" w:sz="4" w:space="0" w:color="CCCCCC"/>
              <w:left w:val="single" w:sz="4" w:space="0" w:color="CCCCCC"/>
              <w:right w:val="single" w:sz="4" w:space="0" w:color="CCCCCC"/>
            </w:tcBorders>
          </w:tcPr>
          <w:p>
            <w:pPr>
              <w:jc w:val="center"/>
            </w:pPr>
            <w:r>
              <w:rPr>
                <w:sz w:val="18"/>
              </w:rPr>
              <w:t>245.7</w:t>
            </w:r>
          </w:p>
        </w:tc>
        <w:tc>
          <w:tcPr>
            <w:tcW w:type="dxa" w:w="720"/>
            <w:shd w:val="clear" w:color="auto" w:fill="D5F5E3"/>
            <w:tcBorders>
              <w:top w:val="single" w:sz="4" w:space="0" w:color="CCCCCC"/>
              <w:bottom w:val="single" w:sz="4" w:space="0" w:color="CCCCCC"/>
              <w:left w:val="single" w:sz="4" w:space="0" w:color="CCCCCC"/>
              <w:right w:val="single" w:sz="4" w:space="0" w:color="CCCCCC"/>
            </w:tcBorders>
          </w:tcPr>
          <w:p>
            <w:pPr>
              <w:jc w:val="center"/>
            </w:pPr>
            <w:r>
              <w:rPr>
                <w:sz w:val="18"/>
              </w:rPr>
              <w:t>134.9</w:t>
            </w:r>
          </w:p>
        </w:tc>
        <w:tc>
          <w:tcPr>
            <w:tcW w:type="dxa" w:w="720"/>
            <w:shd w:val="clear" w:color="auto" w:fill="D5F5E3"/>
            <w:tcBorders>
              <w:top w:val="single" w:sz="4" w:space="0" w:color="CCCCCC"/>
              <w:bottom w:val="single" w:sz="4" w:space="0" w:color="CCCCCC"/>
              <w:left w:val="single" w:sz="4" w:space="0" w:color="CCCCCC"/>
              <w:right w:val="single" w:sz="4" w:space="0" w:color="CCCCCC"/>
            </w:tcBorders>
          </w:tcPr>
          <w:p>
            <w:pPr>
              <w:jc w:val="center"/>
            </w:pPr>
            <w:r>
              <w:rPr>
                <w:sz w:val="18"/>
              </w:rPr>
              <w:t>87.1</w:t>
            </w:r>
          </w:p>
        </w:tc>
        <w:tc>
          <w:tcPr>
            <w:tcW w:type="dxa" w:w="720"/>
            <w:shd w:val="clear" w:color="auto" w:fill="D5F5E3"/>
            <w:tcBorders>
              <w:top w:val="single" w:sz="4" w:space="0" w:color="CCCCCC"/>
              <w:bottom w:val="single" w:sz="4" w:space="0" w:color="CCCCCC"/>
              <w:left w:val="single" w:sz="4" w:space="0" w:color="CCCCCC"/>
              <w:right w:val="single" w:sz="4" w:space="0" w:color="CCCCCC"/>
            </w:tcBorders>
          </w:tcPr>
          <w:p>
            <w:pPr>
              <w:jc w:val="center"/>
            </w:pPr>
            <w:r>
              <w:rPr>
                <w:sz w:val="18"/>
              </w:rPr>
              <w:t>18.84</w:t>
            </w:r>
          </w:p>
        </w:tc>
        <w:tc>
          <w:tcPr>
            <w:tcW w:type="dxa" w:w="864"/>
            <w:shd w:val="clear" w:color="auto" w:fill="D5F5E3"/>
            <w:tcBorders>
              <w:top w:val="single" w:sz="4" w:space="0" w:color="CCCCCC"/>
              <w:bottom w:val="single" w:sz="4" w:space="0" w:color="CCCCCC"/>
              <w:left w:val="single" w:sz="4" w:space="0" w:color="CCCCCC"/>
              <w:right w:val="single" w:sz="4" w:space="0" w:color="CCCCCC"/>
            </w:tcBorders>
          </w:tcPr>
          <w:p>
            <w:pPr>
              <w:jc w:val="center"/>
            </w:pPr>
            <w:r>
              <w:rPr>
                <w:sz w:val="18"/>
              </w:rPr>
              <w:t>956</w:t>
            </w:r>
          </w:p>
        </w:tc>
        <w:tc>
          <w:tcPr>
            <w:tcW w:type="dxa" w:w="864"/>
            <w:shd w:val="clear" w:color="auto" w:fill="D5F5E3"/>
            <w:tcBorders>
              <w:top w:val="single" w:sz="4" w:space="0" w:color="CCCCCC"/>
              <w:bottom w:val="single" w:sz="4" w:space="0" w:color="CCCCCC"/>
              <w:left w:val="single" w:sz="4" w:space="0" w:color="CCCCCC"/>
              <w:right w:val="single" w:sz="4" w:space="0" w:color="CCCCCC"/>
            </w:tcBorders>
          </w:tcPr>
          <w:p>
            <w:pPr>
              <w:jc w:val="center"/>
            </w:pPr>
            <w:r>
              <w:rPr>
                <w:sz w:val="18"/>
              </w:rPr>
              <w:t>-0.003</w:t>
            </w:r>
          </w:p>
        </w:tc>
        <w:tc>
          <w:tcPr>
            <w:tcW w:type="dxa" w:w="720"/>
            <w:shd w:val="clear" w:color="auto" w:fill="D5F5E3"/>
            <w:tcBorders>
              <w:top w:val="single" w:sz="4" w:space="0" w:color="CCCCCC"/>
              <w:bottom w:val="single" w:sz="4" w:space="0" w:color="CCCCCC"/>
              <w:left w:val="single" w:sz="4" w:space="0" w:color="CCCCCC"/>
              <w:right w:val="single" w:sz="4" w:space="0" w:color="CCCCCC"/>
            </w:tcBorders>
          </w:tcPr>
          <w:p>
            <w:pPr>
              <w:jc w:val="center"/>
            </w:pPr>
            <w:r>
              <w:rPr>
                <w:sz w:val="18"/>
              </w:rPr>
              <w:t>24.20</w:t>
            </w:r>
          </w:p>
        </w:tc>
      </w:tr>
      <w:tr>
        <w:tc>
          <w:tcPr>
            <w:tcW w:type="dxa" w:w="720"/>
            <w:tcBorders>
              <w:top w:val="single" w:sz="4" w:space="0" w:color="CCCCCC"/>
              <w:bottom w:val="single" w:sz="4" w:space="0" w:color="CCCCCC"/>
              <w:left w:val="single" w:sz="4" w:space="0" w:color="CCCCCC"/>
              <w:right w:val="single" w:sz="4" w:space="0" w:color="CCCCCC"/>
            </w:tcBorders>
          </w:tcPr>
          <w:p>
            <w:pPr>
              <w:jc w:val="center"/>
            </w:pPr>
            <w:r>
              <w:rPr>
                <w:sz w:val="18"/>
              </w:rPr>
              <w:t>×2.50</w:t>
            </w:r>
          </w:p>
        </w:tc>
        <w:tc>
          <w:tcPr>
            <w:tcW w:type="dxa" w:w="576"/>
            <w:tcBorders>
              <w:top w:val="single" w:sz="4" w:space="0" w:color="CCCCCC"/>
              <w:bottom w:val="single" w:sz="4" w:space="0" w:color="CCCCCC"/>
              <w:left w:val="single" w:sz="4" w:space="0" w:color="CCCCCC"/>
              <w:right w:val="single" w:sz="4" w:space="0" w:color="CCCCCC"/>
            </w:tcBorders>
          </w:tcPr>
          <w:p>
            <w:pPr>
              <w:jc w:val="center"/>
            </w:pPr>
            <w:r>
              <w:rPr>
                <w:sz w:val="18"/>
              </w:rPr>
              <w:t>8</w:t>
            </w:r>
          </w:p>
        </w:tc>
        <w:tc>
          <w:tcPr>
            <w:tcW w:type="dxa" w:w="864"/>
            <w:tcBorders>
              <w:top w:val="single" w:sz="4" w:space="0" w:color="CCCCCC"/>
              <w:bottom w:val="single" w:sz="4" w:space="0" w:color="CCCCCC"/>
              <w:left w:val="single" w:sz="4" w:space="0" w:color="CCCCCC"/>
              <w:right w:val="single" w:sz="4" w:space="0" w:color="CCCCCC"/>
            </w:tcBorders>
          </w:tcPr>
          <w:p>
            <w:pPr>
              <w:jc w:val="center"/>
            </w:pPr>
            <w:r>
              <w:rPr>
                <w:sz w:val="18"/>
              </w:rPr>
              <w:t>632.3</w:t>
            </w:r>
          </w:p>
        </w:tc>
        <w:tc>
          <w:tcPr>
            <w:tcW w:type="dxa" w:w="576"/>
            <w:tcBorders>
              <w:top w:val="single" w:sz="4" w:space="0" w:color="CCCCCC"/>
              <w:bottom w:val="single" w:sz="4" w:space="0" w:color="CCCCCC"/>
              <w:left w:val="single" w:sz="4" w:space="0" w:color="CCCCCC"/>
              <w:right w:val="single" w:sz="4" w:space="0" w:color="CCCCCC"/>
            </w:tcBorders>
          </w:tcPr>
          <w:p>
            <w:pPr>
              <w:jc w:val="center"/>
            </w:pPr>
            <w:r>
              <w:rPr>
                <w:sz w:val="18"/>
              </w:rPr>
              <w:t>0.9</w:t>
            </w:r>
          </w:p>
        </w:tc>
        <w:tc>
          <w:tcPr>
            <w:tcW w:type="dxa" w:w="720"/>
            <w:tcBorders>
              <w:top w:val="single" w:sz="4" w:space="0" w:color="CCCCCC"/>
              <w:bottom w:val="single" w:sz="4" w:space="0" w:color="CCCCCC"/>
              <w:left w:val="single" w:sz="4" w:space="0" w:color="CCCCCC"/>
              <w:right w:val="single" w:sz="4" w:space="0" w:color="CCCCCC"/>
            </w:tcBorders>
          </w:tcPr>
          <w:p>
            <w:pPr>
              <w:jc w:val="center"/>
            </w:pPr>
            <w:r>
              <w:rPr>
                <w:sz w:val="18"/>
              </w:rPr>
              <w:t>341.4</w:t>
            </w:r>
          </w:p>
        </w:tc>
        <w:tc>
          <w:tcPr>
            <w:tcW w:type="dxa" w:w="720"/>
            <w:tcBorders>
              <w:top w:val="single" w:sz="4" w:space="0" w:color="CCCCCC"/>
              <w:bottom w:val="single" w:sz="4" w:space="0" w:color="CCCCCC"/>
              <w:left w:val="single" w:sz="4" w:space="0" w:color="CCCCCC"/>
              <w:right w:val="single" w:sz="4" w:space="0" w:color="CCCCCC"/>
            </w:tcBorders>
          </w:tcPr>
          <w:p>
            <w:pPr>
              <w:jc w:val="center"/>
            </w:pPr>
            <w:r>
              <w:rPr>
                <w:sz w:val="18"/>
              </w:rPr>
              <w:t>177.0</w:t>
            </w:r>
          </w:p>
        </w:tc>
        <w:tc>
          <w:tcPr>
            <w:tcW w:type="dxa" w:w="720"/>
            <w:tcBorders>
              <w:top w:val="single" w:sz="4" w:space="0" w:color="CCCCCC"/>
              <w:bottom w:val="single" w:sz="4" w:space="0" w:color="CCCCCC"/>
              <w:left w:val="single" w:sz="4" w:space="0" w:color="CCCCCC"/>
              <w:right w:val="single" w:sz="4" w:space="0" w:color="CCCCCC"/>
            </w:tcBorders>
          </w:tcPr>
          <w:p>
            <w:pPr>
              <w:jc w:val="center"/>
            </w:pPr>
            <w:r>
              <w:rPr>
                <w:sz w:val="18"/>
              </w:rPr>
              <w:t>113.9</w:t>
            </w:r>
          </w:p>
        </w:tc>
        <w:tc>
          <w:tcPr>
            <w:tcW w:type="dxa" w:w="720"/>
            <w:tcBorders>
              <w:top w:val="single" w:sz="4" w:space="0" w:color="CCCCCC"/>
              <w:bottom w:val="single" w:sz="4" w:space="0" w:color="CCCCCC"/>
              <w:left w:val="single" w:sz="4" w:space="0" w:color="CCCCCC"/>
              <w:right w:val="single" w:sz="4" w:space="0" w:color="CCCCCC"/>
            </w:tcBorders>
          </w:tcPr>
          <w:p>
            <w:pPr>
              <w:jc w:val="center"/>
            </w:pPr>
            <w:r>
              <w:rPr>
                <w:sz w:val="18"/>
              </w:rPr>
              <w:t>4.04</w:t>
            </w:r>
          </w:p>
        </w:tc>
        <w:tc>
          <w:tcPr>
            <w:tcW w:type="dxa" w:w="864"/>
            <w:tcBorders>
              <w:top w:val="single" w:sz="4" w:space="0" w:color="CCCCCC"/>
              <w:bottom w:val="single" w:sz="4" w:space="0" w:color="CCCCCC"/>
              <w:left w:val="single" w:sz="4" w:space="0" w:color="CCCCCC"/>
              <w:right w:val="single" w:sz="4" w:space="0" w:color="CCCCCC"/>
            </w:tcBorders>
          </w:tcPr>
          <w:p>
            <w:pPr>
              <w:jc w:val="center"/>
            </w:pPr>
            <w:r>
              <w:rPr>
                <w:sz w:val="18"/>
              </w:rPr>
              <w:t>392</w:t>
            </w:r>
          </w:p>
        </w:tc>
        <w:tc>
          <w:tcPr>
            <w:tcW w:type="dxa" w:w="864"/>
            <w:tcBorders>
              <w:top w:val="single" w:sz="4" w:space="0" w:color="CCCCCC"/>
              <w:bottom w:val="single" w:sz="4" w:space="0" w:color="CCCCCC"/>
              <w:left w:val="single" w:sz="4" w:space="0" w:color="CCCCCC"/>
              <w:right w:val="single" w:sz="4" w:space="0" w:color="CCCCCC"/>
            </w:tcBorders>
          </w:tcPr>
          <w:p>
            <w:pPr>
              <w:jc w:val="center"/>
            </w:pPr>
            <w:r>
              <w:rPr>
                <w:sz w:val="18"/>
              </w:rPr>
              <w:t>0.004</w:t>
            </w:r>
          </w:p>
        </w:tc>
        <w:tc>
          <w:tcPr>
            <w:tcW w:type="dxa" w:w="720"/>
            <w:tcBorders>
              <w:top w:val="single" w:sz="4" w:space="0" w:color="CCCCCC"/>
              <w:bottom w:val="single" w:sz="4" w:space="0" w:color="CCCCCC"/>
              <w:left w:val="single" w:sz="4" w:space="0" w:color="CCCCCC"/>
              <w:right w:val="single" w:sz="4" w:space="0" w:color="CCCCCC"/>
            </w:tcBorders>
          </w:tcPr>
          <w:p>
            <w:pPr>
              <w:jc w:val="center"/>
            </w:pPr>
            <w:r>
              <w:rPr>
                <w:sz w:val="18"/>
              </w:rPr>
              <w:t>15.81</w:t>
            </w:r>
          </w:p>
        </w:tc>
      </w:tr>
      <w:tr>
        <w:tc>
          <w:tcPr>
            <w:tcW w:type="dxa" w:w="720"/>
            <w:tcBorders>
              <w:top w:val="single" w:sz="4" w:space="0" w:color="CCCCCC"/>
              <w:bottom w:val="single" w:sz="4" w:space="0" w:color="CCCCCC"/>
              <w:left w:val="single" w:sz="4" w:space="0" w:color="CCCCCC"/>
              <w:right w:val="single" w:sz="4" w:space="0" w:color="CCCCCC"/>
            </w:tcBorders>
          </w:tcPr>
          <w:p>
            <w:pPr>
              <w:jc w:val="center"/>
            </w:pPr>
            <w:r>
              <w:rPr>
                <w:sz w:val="18"/>
              </w:rPr>
              <w:t>×2.50</w:t>
            </w:r>
          </w:p>
        </w:tc>
        <w:tc>
          <w:tcPr>
            <w:tcW w:type="dxa" w:w="576"/>
            <w:tcBorders>
              <w:top w:val="single" w:sz="4" w:space="0" w:color="CCCCCC"/>
              <w:bottom w:val="single" w:sz="4" w:space="0" w:color="CCCCCC"/>
              <w:left w:val="single" w:sz="4" w:space="0" w:color="CCCCCC"/>
              <w:right w:val="single" w:sz="4" w:space="0" w:color="CCCCCC"/>
            </w:tcBorders>
          </w:tcPr>
          <w:p>
            <w:pPr>
              <w:jc w:val="center"/>
            </w:pPr>
            <w:r>
              <w:rPr>
                <w:sz w:val="18"/>
              </w:rPr>
              <w:t>10</w:t>
            </w:r>
          </w:p>
        </w:tc>
        <w:tc>
          <w:tcPr>
            <w:tcW w:type="dxa" w:w="864"/>
            <w:tcBorders>
              <w:top w:val="single" w:sz="4" w:space="0" w:color="CCCCCC"/>
              <w:bottom w:val="single" w:sz="4" w:space="0" w:color="CCCCCC"/>
              <w:left w:val="single" w:sz="4" w:space="0" w:color="CCCCCC"/>
              <w:right w:val="single" w:sz="4" w:space="0" w:color="CCCCCC"/>
            </w:tcBorders>
          </w:tcPr>
          <w:p>
            <w:pPr>
              <w:jc w:val="center"/>
            </w:pPr>
            <w:r>
              <w:rPr>
                <w:sz w:val="18"/>
              </w:rPr>
              <w:t>644.3</w:t>
            </w:r>
          </w:p>
        </w:tc>
        <w:tc>
          <w:tcPr>
            <w:tcW w:type="dxa" w:w="576"/>
            <w:tcBorders>
              <w:top w:val="single" w:sz="4" w:space="0" w:color="CCCCCC"/>
              <w:bottom w:val="single" w:sz="4" w:space="0" w:color="CCCCCC"/>
              <w:left w:val="single" w:sz="4" w:space="0" w:color="CCCCCC"/>
              <w:right w:val="single" w:sz="4" w:space="0" w:color="CCCCCC"/>
            </w:tcBorders>
          </w:tcPr>
          <w:p>
            <w:pPr>
              <w:jc w:val="center"/>
            </w:pPr>
            <w:r>
              <w:rPr>
                <w:sz w:val="18"/>
              </w:rPr>
              <w:t>0.1</w:t>
            </w:r>
          </w:p>
        </w:tc>
        <w:tc>
          <w:tcPr>
            <w:tcW w:type="dxa" w:w="720"/>
            <w:tcBorders>
              <w:top w:val="single" w:sz="4" w:space="0" w:color="CCCCCC"/>
              <w:bottom w:val="single" w:sz="4" w:space="0" w:color="CCCCCC"/>
              <w:left w:val="single" w:sz="4" w:space="0" w:color="CCCCCC"/>
              <w:right w:val="single" w:sz="4" w:space="0" w:color="CCCCCC"/>
            </w:tcBorders>
          </w:tcPr>
          <w:p>
            <w:pPr>
              <w:jc w:val="center"/>
            </w:pPr>
            <w:r>
              <w:rPr>
                <w:sz w:val="18"/>
              </w:rPr>
              <w:t>347.4</w:t>
            </w:r>
          </w:p>
        </w:tc>
        <w:tc>
          <w:tcPr>
            <w:tcW w:type="dxa" w:w="720"/>
            <w:tcBorders>
              <w:top w:val="single" w:sz="4" w:space="0" w:color="CCCCCC"/>
              <w:bottom w:val="single" w:sz="4" w:space="0" w:color="CCCCCC"/>
              <w:left w:val="single" w:sz="4" w:space="0" w:color="CCCCCC"/>
              <w:right w:val="single" w:sz="4" w:space="0" w:color="CCCCCC"/>
            </w:tcBorders>
          </w:tcPr>
          <w:p>
            <w:pPr>
              <w:jc w:val="center"/>
            </w:pPr>
            <w:r>
              <w:rPr>
                <w:sz w:val="18"/>
              </w:rPr>
              <w:t>180.8</w:t>
            </w:r>
          </w:p>
        </w:tc>
        <w:tc>
          <w:tcPr>
            <w:tcW w:type="dxa" w:w="720"/>
            <w:tcBorders>
              <w:top w:val="single" w:sz="4" w:space="0" w:color="CCCCCC"/>
              <w:bottom w:val="single" w:sz="4" w:space="0" w:color="CCCCCC"/>
              <w:left w:val="single" w:sz="4" w:space="0" w:color="CCCCCC"/>
              <w:right w:val="single" w:sz="4" w:space="0" w:color="CCCCCC"/>
            </w:tcBorders>
          </w:tcPr>
          <w:p>
            <w:pPr>
              <w:jc w:val="center"/>
            </w:pPr>
            <w:r>
              <w:rPr>
                <w:sz w:val="18"/>
              </w:rPr>
              <w:t>116.1</w:t>
            </w:r>
          </w:p>
        </w:tc>
        <w:tc>
          <w:tcPr>
            <w:tcW w:type="dxa" w:w="720"/>
            <w:tcBorders>
              <w:top w:val="single" w:sz="4" w:space="0" w:color="CCCCCC"/>
              <w:bottom w:val="single" w:sz="4" w:space="0" w:color="CCCCCC"/>
              <w:left w:val="single" w:sz="4" w:space="0" w:color="CCCCCC"/>
              <w:right w:val="single" w:sz="4" w:space="0" w:color="CCCCCC"/>
            </w:tcBorders>
          </w:tcPr>
          <w:p>
            <w:pPr>
              <w:jc w:val="center"/>
            </w:pPr>
            <w:r>
              <w:rPr>
                <w:sz w:val="18"/>
              </w:rPr>
              <w:t>7.79</w:t>
            </w:r>
          </w:p>
        </w:tc>
        <w:tc>
          <w:tcPr>
            <w:tcW w:type="dxa" w:w="864"/>
            <w:tcBorders>
              <w:top w:val="single" w:sz="4" w:space="0" w:color="CCCCCC"/>
              <w:bottom w:val="single" w:sz="4" w:space="0" w:color="CCCCCC"/>
              <w:left w:val="single" w:sz="4" w:space="0" w:color="CCCCCC"/>
              <w:right w:val="single" w:sz="4" w:space="0" w:color="CCCCCC"/>
            </w:tcBorders>
          </w:tcPr>
          <w:p>
            <w:pPr>
              <w:jc w:val="center"/>
            </w:pPr>
            <w:r>
              <w:rPr>
                <w:sz w:val="18"/>
              </w:rPr>
              <w:t>564</w:t>
            </w:r>
          </w:p>
        </w:tc>
        <w:tc>
          <w:tcPr>
            <w:tcW w:type="dxa" w:w="864"/>
            <w:tcBorders>
              <w:top w:val="single" w:sz="4" w:space="0" w:color="CCCCCC"/>
              <w:bottom w:val="single" w:sz="4" w:space="0" w:color="CCCCCC"/>
              <w:left w:val="single" w:sz="4" w:space="0" w:color="CCCCCC"/>
              <w:right w:val="single" w:sz="4" w:space="0" w:color="CCCCCC"/>
            </w:tcBorders>
          </w:tcPr>
          <w:p>
            <w:pPr>
              <w:jc w:val="center"/>
            </w:pPr>
            <w:r>
              <w:rPr>
                <w:sz w:val="18"/>
              </w:rPr>
              <w:t>0.001</w:t>
            </w:r>
          </w:p>
        </w:tc>
        <w:tc>
          <w:tcPr>
            <w:tcW w:type="dxa" w:w="720"/>
            <w:tcBorders>
              <w:top w:val="single" w:sz="4" w:space="0" w:color="CCCCCC"/>
              <w:bottom w:val="single" w:sz="4" w:space="0" w:color="CCCCCC"/>
              <w:left w:val="single" w:sz="4" w:space="0" w:color="CCCCCC"/>
              <w:right w:val="single" w:sz="4" w:space="0" w:color="CCCCCC"/>
            </w:tcBorders>
          </w:tcPr>
          <w:p>
            <w:pPr>
              <w:jc w:val="center"/>
            </w:pPr>
            <w:r>
              <w:rPr>
                <w:sz w:val="18"/>
              </w:rPr>
              <w:t>19.57</w:t>
            </w:r>
          </w:p>
        </w:tc>
      </w:tr>
      <w:tr>
        <w:tc>
          <w:tcPr>
            <w:tcW w:type="dxa" w:w="720"/>
            <w:tcBorders>
              <w:top w:val="single" w:sz="4" w:space="0" w:color="CCCCCC"/>
              <w:bottom w:val="single" w:sz="4" w:space="0" w:color="CCCCCC"/>
              <w:left w:val="single" w:sz="4" w:space="0" w:color="CCCCCC"/>
              <w:right w:val="single" w:sz="4" w:space="0" w:color="CCCCCC"/>
            </w:tcBorders>
          </w:tcPr>
          <w:p>
            <w:pPr>
              <w:jc w:val="center"/>
            </w:pPr>
            <w:r>
              <w:rPr>
                <w:sz w:val="18"/>
              </w:rPr>
              <w:t>×2.50</w:t>
            </w:r>
          </w:p>
        </w:tc>
        <w:tc>
          <w:tcPr>
            <w:tcW w:type="dxa" w:w="576"/>
            <w:tcBorders>
              <w:top w:val="single" w:sz="4" w:space="0" w:color="CCCCCC"/>
              <w:bottom w:val="single" w:sz="4" w:space="0" w:color="CCCCCC"/>
              <w:left w:val="single" w:sz="4" w:space="0" w:color="CCCCCC"/>
              <w:right w:val="single" w:sz="4" w:space="0" w:color="CCCCCC"/>
            </w:tcBorders>
          </w:tcPr>
          <w:p>
            <w:pPr>
              <w:jc w:val="center"/>
            </w:pPr>
            <w:r>
              <w:rPr>
                <w:sz w:val="18"/>
              </w:rPr>
              <w:t>11</w:t>
            </w:r>
          </w:p>
        </w:tc>
        <w:tc>
          <w:tcPr>
            <w:tcW w:type="dxa" w:w="864"/>
            <w:tcBorders>
              <w:top w:val="single" w:sz="4" w:space="0" w:color="CCCCCC"/>
              <w:bottom w:val="single" w:sz="4" w:space="0" w:color="CCCCCC"/>
              <w:left w:val="single" w:sz="4" w:space="0" w:color="CCCCCC"/>
              <w:right w:val="single" w:sz="4" w:space="0" w:color="CCCCCC"/>
            </w:tcBorders>
          </w:tcPr>
          <w:p>
            <w:pPr>
              <w:jc w:val="center"/>
            </w:pPr>
            <w:r>
              <w:rPr>
                <w:sz w:val="18"/>
              </w:rPr>
              <w:t>645.3</w:t>
            </w:r>
          </w:p>
        </w:tc>
        <w:tc>
          <w:tcPr>
            <w:tcW w:type="dxa" w:w="576"/>
            <w:tcBorders>
              <w:top w:val="single" w:sz="4" w:space="0" w:color="CCCCCC"/>
              <w:bottom w:val="single" w:sz="4" w:space="0" w:color="CCCCCC"/>
              <w:left w:val="single" w:sz="4" w:space="0" w:color="CCCCCC"/>
              <w:right w:val="single" w:sz="4" w:space="0" w:color="CCCCCC"/>
            </w:tcBorders>
          </w:tcPr>
          <w:p>
            <w:pPr>
              <w:jc w:val="center"/>
            </w:pPr>
            <w:r>
              <w:rPr>
                <w:sz w:val="18"/>
              </w:rPr>
              <w:t>0.2</w:t>
            </w:r>
          </w:p>
        </w:tc>
        <w:tc>
          <w:tcPr>
            <w:tcW w:type="dxa" w:w="720"/>
            <w:tcBorders>
              <w:top w:val="single" w:sz="4" w:space="0" w:color="CCCCCC"/>
              <w:bottom w:val="single" w:sz="4" w:space="0" w:color="CCCCCC"/>
              <w:left w:val="single" w:sz="4" w:space="0" w:color="CCCCCC"/>
              <w:right w:val="single" w:sz="4" w:space="0" w:color="CCCCCC"/>
            </w:tcBorders>
          </w:tcPr>
          <w:p>
            <w:pPr>
              <w:jc w:val="center"/>
            </w:pPr>
            <w:r>
              <w:rPr>
                <w:sz w:val="18"/>
              </w:rPr>
              <w:t>347.8</w:t>
            </w:r>
          </w:p>
        </w:tc>
        <w:tc>
          <w:tcPr>
            <w:tcW w:type="dxa" w:w="720"/>
            <w:tcBorders>
              <w:top w:val="single" w:sz="4" w:space="0" w:color="CCCCCC"/>
              <w:bottom w:val="single" w:sz="4" w:space="0" w:color="CCCCCC"/>
              <w:left w:val="single" w:sz="4" w:space="0" w:color="CCCCCC"/>
              <w:right w:val="single" w:sz="4" w:space="0" w:color="CCCCCC"/>
            </w:tcBorders>
          </w:tcPr>
          <w:p>
            <w:pPr>
              <w:jc w:val="center"/>
            </w:pPr>
            <w:r>
              <w:rPr>
                <w:sz w:val="18"/>
              </w:rPr>
              <w:t>181.2</w:t>
            </w:r>
          </w:p>
        </w:tc>
        <w:tc>
          <w:tcPr>
            <w:tcW w:type="dxa" w:w="720"/>
            <w:tcBorders>
              <w:top w:val="single" w:sz="4" w:space="0" w:color="CCCCCC"/>
              <w:bottom w:val="single" w:sz="4" w:space="0" w:color="CCCCCC"/>
              <w:left w:val="single" w:sz="4" w:space="0" w:color="CCCCCC"/>
              <w:right w:val="single" w:sz="4" w:space="0" w:color="CCCCCC"/>
            </w:tcBorders>
          </w:tcPr>
          <w:p>
            <w:pPr>
              <w:jc w:val="center"/>
            </w:pPr>
            <w:r>
              <w:rPr>
                <w:sz w:val="18"/>
              </w:rPr>
              <w:t>116.3</w:t>
            </w:r>
          </w:p>
        </w:tc>
        <w:tc>
          <w:tcPr>
            <w:tcW w:type="dxa" w:w="720"/>
            <w:tcBorders>
              <w:top w:val="single" w:sz="4" w:space="0" w:color="CCCCCC"/>
              <w:bottom w:val="single" w:sz="4" w:space="0" w:color="CCCCCC"/>
              <w:left w:val="single" w:sz="4" w:space="0" w:color="CCCCCC"/>
              <w:right w:val="single" w:sz="4" w:space="0" w:color="CCCCCC"/>
            </w:tcBorders>
          </w:tcPr>
          <w:p>
            <w:pPr>
              <w:jc w:val="center"/>
            </w:pPr>
            <w:r>
              <w:rPr>
                <w:sz w:val="18"/>
              </w:rPr>
              <w:t>10.36</w:t>
            </w:r>
          </w:p>
        </w:tc>
        <w:tc>
          <w:tcPr>
            <w:tcW w:type="dxa" w:w="864"/>
            <w:tcBorders>
              <w:top w:val="single" w:sz="4" w:space="0" w:color="CCCCCC"/>
              <w:bottom w:val="single" w:sz="4" w:space="0" w:color="CCCCCC"/>
              <w:left w:val="single" w:sz="4" w:space="0" w:color="CCCCCC"/>
              <w:right w:val="single" w:sz="4" w:space="0" w:color="CCCCCC"/>
            </w:tcBorders>
          </w:tcPr>
          <w:p>
            <w:pPr>
              <w:jc w:val="center"/>
            </w:pPr>
            <w:r>
              <w:rPr>
                <w:sz w:val="18"/>
              </w:rPr>
              <w:t>667</w:t>
            </w:r>
          </w:p>
        </w:tc>
        <w:tc>
          <w:tcPr>
            <w:tcW w:type="dxa" w:w="864"/>
            <w:tcBorders>
              <w:top w:val="single" w:sz="4" w:space="0" w:color="CCCCCC"/>
              <w:bottom w:val="single" w:sz="4" w:space="0" w:color="CCCCCC"/>
              <w:left w:val="single" w:sz="4" w:space="0" w:color="CCCCCC"/>
              <w:right w:val="single" w:sz="4" w:space="0" w:color="CCCCCC"/>
            </w:tcBorders>
          </w:tcPr>
          <w:p>
            <w:pPr>
              <w:jc w:val="center"/>
            </w:pPr>
            <w:r>
              <w:rPr>
                <w:sz w:val="18"/>
              </w:rPr>
              <w:t>-0.001</w:t>
            </w:r>
          </w:p>
        </w:tc>
        <w:tc>
          <w:tcPr>
            <w:tcW w:type="dxa" w:w="720"/>
            <w:tcBorders>
              <w:top w:val="single" w:sz="4" w:space="0" w:color="CCCCCC"/>
              <w:bottom w:val="single" w:sz="4" w:space="0" w:color="CCCCCC"/>
              <w:left w:val="single" w:sz="4" w:space="0" w:color="CCCCCC"/>
              <w:right w:val="single" w:sz="4" w:space="0" w:color="CCCCCC"/>
            </w:tcBorders>
          </w:tcPr>
          <w:p>
            <w:pPr>
              <w:jc w:val="center"/>
            </w:pPr>
            <w:r>
              <w:rPr>
                <w:sz w:val="18"/>
              </w:rPr>
              <w:t>21.46</w:t>
            </w:r>
          </w:p>
        </w:tc>
      </w:tr>
      <w:tr>
        <w:tc>
          <w:tcPr>
            <w:tcW w:type="dxa" w:w="720"/>
            <w:tcBorders>
              <w:top w:val="single" w:sz="4" w:space="0" w:color="CCCCCC"/>
              <w:bottom w:val="single" w:sz="4" w:space="0" w:color="CCCCCC"/>
              <w:left w:val="single" w:sz="4" w:space="0" w:color="CCCCCC"/>
              <w:right w:val="single" w:sz="4" w:space="0" w:color="CCCCCC"/>
            </w:tcBorders>
          </w:tcPr>
          <w:p>
            <w:pPr>
              <w:jc w:val="center"/>
            </w:pPr>
            <w:r>
              <w:rPr>
                <w:sz w:val="18"/>
              </w:rPr>
              <w:t>×2.50</w:t>
            </w:r>
          </w:p>
        </w:tc>
        <w:tc>
          <w:tcPr>
            <w:tcW w:type="dxa" w:w="576"/>
            <w:tcBorders>
              <w:top w:val="single" w:sz="4" w:space="0" w:color="CCCCCC"/>
              <w:bottom w:val="single" w:sz="4" w:space="0" w:color="CCCCCC"/>
              <w:left w:val="single" w:sz="4" w:space="0" w:color="CCCCCC"/>
              <w:right w:val="single" w:sz="4" w:space="0" w:color="CCCCCC"/>
            </w:tcBorders>
          </w:tcPr>
          <w:p>
            <w:pPr>
              <w:jc w:val="center"/>
            </w:pPr>
            <w:r>
              <w:rPr>
                <w:sz w:val="18"/>
              </w:rPr>
              <w:t>13</w:t>
            </w:r>
          </w:p>
        </w:tc>
        <w:tc>
          <w:tcPr>
            <w:tcW w:type="dxa" w:w="864"/>
            <w:tcBorders>
              <w:top w:val="single" w:sz="4" w:space="0" w:color="CCCCCC"/>
              <w:bottom w:val="single" w:sz="4" w:space="0" w:color="CCCCCC"/>
              <w:left w:val="single" w:sz="4" w:space="0" w:color="CCCCCC"/>
              <w:right w:val="single" w:sz="4" w:space="0" w:color="CCCCCC"/>
            </w:tcBorders>
          </w:tcPr>
          <w:p>
            <w:pPr>
              <w:jc w:val="center"/>
            </w:pPr>
            <w:r>
              <w:rPr>
                <w:sz w:val="18"/>
              </w:rPr>
              <w:t>643.3</w:t>
            </w:r>
          </w:p>
        </w:tc>
        <w:tc>
          <w:tcPr>
            <w:tcW w:type="dxa" w:w="576"/>
            <w:tcBorders>
              <w:top w:val="single" w:sz="4" w:space="0" w:color="CCCCCC"/>
              <w:bottom w:val="single" w:sz="4" w:space="0" w:color="CCCCCC"/>
              <w:left w:val="single" w:sz="4" w:space="0" w:color="CCCCCC"/>
              <w:right w:val="single" w:sz="4" w:space="0" w:color="CCCCCC"/>
            </w:tcBorders>
          </w:tcPr>
          <w:p>
            <w:pPr>
              <w:jc w:val="center"/>
            </w:pPr>
            <w:r>
              <w:rPr>
                <w:sz w:val="18"/>
              </w:rPr>
              <w:t>0.6</w:t>
            </w:r>
          </w:p>
        </w:tc>
        <w:tc>
          <w:tcPr>
            <w:tcW w:type="dxa" w:w="720"/>
            <w:tcBorders>
              <w:top w:val="single" w:sz="4" w:space="0" w:color="CCCCCC"/>
              <w:bottom w:val="single" w:sz="4" w:space="0" w:color="CCCCCC"/>
              <w:left w:val="single" w:sz="4" w:space="0" w:color="CCCCCC"/>
              <w:right w:val="single" w:sz="4" w:space="0" w:color="CCCCCC"/>
            </w:tcBorders>
          </w:tcPr>
          <w:p>
            <w:pPr>
              <w:jc w:val="center"/>
            </w:pPr>
            <w:r>
              <w:rPr>
                <w:sz w:val="18"/>
              </w:rPr>
              <w:t>346.4</w:t>
            </w:r>
          </w:p>
        </w:tc>
        <w:tc>
          <w:tcPr>
            <w:tcW w:type="dxa" w:w="720"/>
            <w:tcBorders>
              <w:top w:val="single" w:sz="4" w:space="0" w:color="CCCCCC"/>
              <w:bottom w:val="single" w:sz="4" w:space="0" w:color="CCCCCC"/>
              <w:left w:val="single" w:sz="4" w:space="0" w:color="CCCCCC"/>
              <w:right w:val="single" w:sz="4" w:space="0" w:color="CCCCCC"/>
            </w:tcBorders>
          </w:tcPr>
          <w:p>
            <w:pPr>
              <w:jc w:val="center"/>
            </w:pPr>
            <w:r>
              <w:rPr>
                <w:sz w:val="18"/>
              </w:rPr>
              <w:t>180.9</w:t>
            </w:r>
          </w:p>
        </w:tc>
        <w:tc>
          <w:tcPr>
            <w:tcW w:type="dxa" w:w="720"/>
            <w:tcBorders>
              <w:top w:val="single" w:sz="4" w:space="0" w:color="CCCCCC"/>
              <w:bottom w:val="single" w:sz="4" w:space="0" w:color="CCCCCC"/>
              <w:left w:val="single" w:sz="4" w:space="0" w:color="CCCCCC"/>
              <w:right w:val="single" w:sz="4" w:space="0" w:color="CCCCCC"/>
            </w:tcBorders>
          </w:tcPr>
          <w:p>
            <w:pPr>
              <w:jc w:val="center"/>
            </w:pPr>
            <w:r>
              <w:rPr>
                <w:sz w:val="18"/>
              </w:rPr>
              <w:t>116.1</w:t>
            </w:r>
          </w:p>
        </w:tc>
        <w:tc>
          <w:tcPr>
            <w:tcW w:type="dxa" w:w="720"/>
            <w:tcBorders>
              <w:top w:val="single" w:sz="4" w:space="0" w:color="CCCCCC"/>
              <w:bottom w:val="single" w:sz="4" w:space="0" w:color="CCCCCC"/>
              <w:left w:val="single" w:sz="4" w:space="0" w:color="CCCCCC"/>
              <w:right w:val="single" w:sz="4" w:space="0" w:color="CCCCCC"/>
            </w:tcBorders>
          </w:tcPr>
          <w:p>
            <w:pPr>
              <w:jc w:val="center"/>
            </w:pPr>
            <w:r>
              <w:rPr>
                <w:sz w:val="18"/>
              </w:rPr>
              <w:t>17.17</w:t>
            </w:r>
          </w:p>
        </w:tc>
        <w:tc>
          <w:tcPr>
            <w:tcW w:type="dxa" w:w="864"/>
            <w:tcBorders>
              <w:top w:val="single" w:sz="4" w:space="0" w:color="CCCCCC"/>
              <w:bottom w:val="single" w:sz="4" w:space="0" w:color="CCCCCC"/>
              <w:left w:val="single" w:sz="4" w:space="0" w:color="CCCCCC"/>
              <w:right w:val="single" w:sz="4" w:space="0" w:color="CCCCCC"/>
            </w:tcBorders>
          </w:tcPr>
          <w:p>
            <w:pPr>
              <w:jc w:val="center"/>
            </w:pPr>
            <w:r>
              <w:rPr>
                <w:sz w:val="18"/>
              </w:rPr>
              <w:t>908</w:t>
            </w:r>
          </w:p>
        </w:tc>
        <w:tc>
          <w:tcPr>
            <w:tcW w:type="dxa" w:w="864"/>
            <w:tcBorders>
              <w:top w:val="single" w:sz="4" w:space="0" w:color="CCCCCC"/>
              <w:bottom w:val="single" w:sz="4" w:space="0" w:color="CCCCCC"/>
              <w:left w:val="single" w:sz="4" w:space="0" w:color="CCCCCC"/>
              <w:right w:val="single" w:sz="4" w:space="0" w:color="CCCCCC"/>
            </w:tcBorders>
          </w:tcPr>
          <w:p>
            <w:pPr>
              <w:jc w:val="center"/>
            </w:pPr>
            <w:r>
              <w:rPr>
                <w:sz w:val="18"/>
              </w:rPr>
              <w:t>-0.002</w:t>
            </w:r>
          </w:p>
        </w:tc>
        <w:tc>
          <w:tcPr>
            <w:tcW w:type="dxa" w:w="720"/>
            <w:tcBorders>
              <w:top w:val="single" w:sz="4" w:space="0" w:color="CCCCCC"/>
              <w:bottom w:val="single" w:sz="4" w:space="0" w:color="CCCCCC"/>
              <w:left w:val="single" w:sz="4" w:space="0" w:color="CCCCCC"/>
              <w:right w:val="single" w:sz="4" w:space="0" w:color="CCCCCC"/>
            </w:tcBorders>
          </w:tcPr>
          <w:p>
            <w:pPr>
              <w:jc w:val="center"/>
            </w:pPr>
            <w:r>
              <w:rPr>
                <w:sz w:val="18"/>
              </w:rPr>
              <w:t>25.27</w:t>
            </w:r>
          </w:p>
        </w:tc>
      </w:tr>
      <w:tr>
        <w:tc>
          <w:tcPr>
            <w:tcW w:type="dxa" w:w="720"/>
            <w:shd w:val="clear" w:color="auto" w:fill="FDEDEC"/>
            <w:tcBorders>
              <w:top w:val="single" w:sz="4" w:space="0" w:color="CCCCCC"/>
              <w:bottom w:val="single" w:sz="4" w:space="0" w:color="CCCCCC"/>
              <w:left w:val="single" w:sz="4" w:space="0" w:color="CCCCCC"/>
              <w:right w:val="single" w:sz="4" w:space="0" w:color="CCCCCC"/>
            </w:tcBorders>
          </w:tcPr>
          <w:p>
            <w:pPr>
              <w:jc w:val="center"/>
            </w:pPr>
            <w:r>
              <w:rPr>
                <w:sz w:val="18"/>
              </w:rPr>
              <w:t>×4.00</w:t>
            </w:r>
          </w:p>
        </w:tc>
        <w:tc>
          <w:tcPr>
            <w:tcW w:type="dxa" w:w="576"/>
            <w:shd w:val="clear" w:color="auto" w:fill="FDEDEC"/>
            <w:tcBorders>
              <w:top w:val="single" w:sz="4" w:space="0" w:color="CCCCCC"/>
              <w:bottom w:val="single" w:sz="4" w:space="0" w:color="CCCCCC"/>
              <w:left w:val="single" w:sz="4" w:space="0" w:color="CCCCCC"/>
              <w:right w:val="single" w:sz="4" w:space="0" w:color="CCCCCC"/>
            </w:tcBorders>
          </w:tcPr>
          <w:p>
            <w:pPr>
              <w:jc w:val="center"/>
            </w:pPr>
            <w:r>
              <w:rPr>
                <w:sz w:val="18"/>
              </w:rPr>
              <w:t>8</w:t>
            </w:r>
          </w:p>
        </w:tc>
        <w:tc>
          <w:tcPr>
            <w:tcW w:type="dxa" w:w="864"/>
            <w:shd w:val="clear" w:color="auto" w:fill="FDEDEC"/>
            <w:tcBorders>
              <w:top w:val="single" w:sz="4" w:space="0" w:color="CCCCCC"/>
              <w:bottom w:val="single" w:sz="4" w:space="0" w:color="CCCCCC"/>
              <w:left w:val="single" w:sz="4" w:space="0" w:color="CCCCCC"/>
              <w:right w:val="single" w:sz="4" w:space="0" w:color="CCCCCC"/>
            </w:tcBorders>
          </w:tcPr>
          <w:p>
            <w:pPr>
              <w:jc w:val="center"/>
            </w:pPr>
            <w:r>
              <w:rPr>
                <w:sz w:val="18"/>
              </w:rPr>
              <w:t>738.7</w:t>
            </w:r>
          </w:p>
        </w:tc>
        <w:tc>
          <w:tcPr>
            <w:tcW w:type="dxa" w:w="576"/>
            <w:shd w:val="clear" w:color="auto" w:fill="FDEDEC"/>
            <w:tcBorders>
              <w:top w:val="single" w:sz="4" w:space="0" w:color="CCCCCC"/>
              <w:bottom w:val="single" w:sz="4" w:space="0" w:color="CCCCCC"/>
              <w:left w:val="single" w:sz="4" w:space="0" w:color="CCCCCC"/>
              <w:right w:val="single" w:sz="4" w:space="0" w:color="CCCCCC"/>
            </w:tcBorders>
          </w:tcPr>
          <w:p>
            <w:pPr>
              <w:jc w:val="center"/>
            </w:pPr>
            <w:r>
              <w:rPr>
                <w:sz w:val="18"/>
              </w:rPr>
              <w:t>78.9</w:t>
            </w:r>
          </w:p>
        </w:tc>
        <w:tc>
          <w:tcPr>
            <w:tcW w:type="dxa" w:w="720"/>
            <w:shd w:val="clear" w:color="auto" w:fill="FDEDEC"/>
            <w:tcBorders>
              <w:top w:val="single" w:sz="4" w:space="0" w:color="CCCCCC"/>
              <w:bottom w:val="single" w:sz="4" w:space="0" w:color="CCCCCC"/>
              <w:left w:val="single" w:sz="4" w:space="0" w:color="CCCCCC"/>
              <w:right w:val="single" w:sz="4" w:space="0" w:color="CCCCCC"/>
            </w:tcBorders>
          </w:tcPr>
          <w:p>
            <w:pPr>
              <w:jc w:val="center"/>
            </w:pPr>
            <w:r>
              <w:rPr>
                <w:sz w:val="18"/>
              </w:rPr>
              <w:t>400.6</w:t>
            </w:r>
          </w:p>
        </w:tc>
        <w:tc>
          <w:tcPr>
            <w:tcW w:type="dxa" w:w="720"/>
            <w:shd w:val="clear" w:color="auto" w:fill="FDEDEC"/>
            <w:tcBorders>
              <w:top w:val="single" w:sz="4" w:space="0" w:color="CCCCCC"/>
              <w:bottom w:val="single" w:sz="4" w:space="0" w:color="CCCCCC"/>
              <w:left w:val="single" w:sz="4" w:space="0" w:color="CCCCCC"/>
              <w:right w:val="single" w:sz="4" w:space="0" w:color="CCCCCC"/>
            </w:tcBorders>
          </w:tcPr>
          <w:p>
            <w:pPr>
              <w:jc w:val="center"/>
            </w:pPr>
            <w:r>
              <w:rPr>
                <w:sz w:val="18"/>
              </w:rPr>
              <w:t>205.2</w:t>
            </w:r>
          </w:p>
        </w:tc>
        <w:tc>
          <w:tcPr>
            <w:tcW w:type="dxa" w:w="720"/>
            <w:shd w:val="clear" w:color="auto" w:fill="FDEDEC"/>
            <w:tcBorders>
              <w:top w:val="single" w:sz="4" w:space="0" w:color="CCCCCC"/>
              <w:bottom w:val="single" w:sz="4" w:space="0" w:color="CCCCCC"/>
              <w:left w:val="single" w:sz="4" w:space="0" w:color="CCCCCC"/>
              <w:right w:val="single" w:sz="4" w:space="0" w:color="CCCCCC"/>
            </w:tcBorders>
          </w:tcPr>
          <w:p>
            <w:pPr>
              <w:jc w:val="center"/>
            </w:pPr>
            <w:r>
              <w:rPr>
                <w:sz w:val="18"/>
              </w:rPr>
              <w:t>132.9</w:t>
            </w:r>
          </w:p>
        </w:tc>
        <w:tc>
          <w:tcPr>
            <w:tcW w:type="dxa" w:w="720"/>
            <w:shd w:val="clear" w:color="auto" w:fill="FDEDEC"/>
            <w:tcBorders>
              <w:top w:val="single" w:sz="4" w:space="0" w:color="CCCCCC"/>
              <w:bottom w:val="single" w:sz="4" w:space="0" w:color="CCCCCC"/>
              <w:left w:val="single" w:sz="4" w:space="0" w:color="CCCCCC"/>
              <w:right w:val="single" w:sz="4" w:space="0" w:color="CCCCCC"/>
            </w:tcBorders>
          </w:tcPr>
          <w:p>
            <w:pPr>
              <w:jc w:val="center"/>
            </w:pPr>
            <w:r>
              <w:rPr>
                <w:sz w:val="18"/>
              </w:rPr>
              <w:t>3.31</w:t>
            </w:r>
          </w:p>
        </w:tc>
        <w:tc>
          <w:tcPr>
            <w:tcW w:type="dxa" w:w="864"/>
            <w:shd w:val="clear" w:color="auto" w:fill="FDEDEC"/>
            <w:tcBorders>
              <w:top w:val="single" w:sz="4" w:space="0" w:color="CCCCCC"/>
              <w:bottom w:val="single" w:sz="4" w:space="0" w:color="CCCCCC"/>
              <w:left w:val="single" w:sz="4" w:space="0" w:color="CCCCCC"/>
              <w:right w:val="single" w:sz="4" w:space="0" w:color="CCCCCC"/>
            </w:tcBorders>
          </w:tcPr>
          <w:p>
            <w:pPr>
              <w:jc w:val="center"/>
            </w:pPr>
            <w:r>
              <w:rPr>
                <w:sz w:val="18"/>
              </w:rPr>
              <w:t>630</w:t>
            </w:r>
          </w:p>
        </w:tc>
        <w:tc>
          <w:tcPr>
            <w:tcW w:type="dxa" w:w="864"/>
            <w:shd w:val="clear" w:color="auto" w:fill="FDEDEC"/>
            <w:tcBorders>
              <w:top w:val="single" w:sz="4" w:space="0" w:color="CCCCCC"/>
              <w:bottom w:val="single" w:sz="4" w:space="0" w:color="CCCCCC"/>
              <w:left w:val="single" w:sz="4" w:space="0" w:color="CCCCCC"/>
              <w:right w:val="single" w:sz="4" w:space="0" w:color="CCCCCC"/>
            </w:tcBorders>
          </w:tcPr>
          <w:p>
            <w:pPr>
              <w:jc w:val="center"/>
            </w:pPr>
            <w:r>
              <w:rPr>
                <w:sz w:val="18"/>
              </w:rPr>
              <w:t>0.368</w:t>
            </w:r>
          </w:p>
        </w:tc>
        <w:tc>
          <w:tcPr>
            <w:tcW w:type="dxa" w:w="720"/>
            <w:shd w:val="clear" w:color="auto" w:fill="FDEDEC"/>
            <w:tcBorders>
              <w:top w:val="single" w:sz="4" w:space="0" w:color="CCCCCC"/>
              <w:bottom w:val="single" w:sz="4" w:space="0" w:color="CCCCCC"/>
              <w:left w:val="single" w:sz="4" w:space="0" w:color="CCCCCC"/>
              <w:right w:val="single" w:sz="4" w:space="0" w:color="CCCCCC"/>
            </w:tcBorders>
          </w:tcPr>
          <w:p>
            <w:pPr>
              <w:jc w:val="center"/>
            </w:pPr>
            <w:r>
              <w:rPr>
                <w:sz w:val="18"/>
              </w:rPr>
              <w:t>12.12</w:t>
            </w:r>
          </w:p>
        </w:tc>
      </w:tr>
      <w:tr>
        <w:tc>
          <w:tcPr>
            <w:tcW w:type="dxa" w:w="720"/>
            <w:shd w:val="clear" w:color="auto" w:fill="FDEDEC"/>
            <w:tcBorders>
              <w:top w:val="single" w:sz="4" w:space="0" w:color="CCCCCC"/>
              <w:bottom w:val="single" w:sz="4" w:space="0" w:color="CCCCCC"/>
              <w:left w:val="single" w:sz="4" w:space="0" w:color="CCCCCC"/>
              <w:right w:val="single" w:sz="4" w:space="0" w:color="CCCCCC"/>
            </w:tcBorders>
          </w:tcPr>
          <w:p>
            <w:pPr>
              <w:jc w:val="center"/>
            </w:pPr>
            <w:r>
              <w:rPr>
                <w:sz w:val="18"/>
              </w:rPr>
              <w:t>×4.00</w:t>
            </w:r>
          </w:p>
        </w:tc>
        <w:tc>
          <w:tcPr>
            <w:tcW w:type="dxa" w:w="576"/>
            <w:shd w:val="clear" w:color="auto" w:fill="FDEDEC"/>
            <w:tcBorders>
              <w:top w:val="single" w:sz="4" w:space="0" w:color="CCCCCC"/>
              <w:bottom w:val="single" w:sz="4" w:space="0" w:color="CCCCCC"/>
              <w:left w:val="single" w:sz="4" w:space="0" w:color="CCCCCC"/>
              <w:right w:val="single" w:sz="4" w:space="0" w:color="CCCCCC"/>
            </w:tcBorders>
          </w:tcPr>
          <w:p>
            <w:pPr>
              <w:jc w:val="center"/>
            </w:pPr>
            <w:r>
              <w:rPr>
                <w:sz w:val="18"/>
              </w:rPr>
              <w:t>10</w:t>
            </w:r>
          </w:p>
        </w:tc>
        <w:tc>
          <w:tcPr>
            <w:tcW w:type="dxa" w:w="864"/>
            <w:shd w:val="clear" w:color="auto" w:fill="FDEDEC"/>
            <w:tcBorders>
              <w:top w:val="single" w:sz="4" w:space="0" w:color="CCCCCC"/>
              <w:bottom w:val="single" w:sz="4" w:space="0" w:color="CCCCCC"/>
              <w:left w:val="single" w:sz="4" w:space="0" w:color="CCCCCC"/>
              <w:right w:val="single" w:sz="4" w:space="0" w:color="CCCCCC"/>
            </w:tcBorders>
          </w:tcPr>
          <w:p>
            <w:pPr>
              <w:jc w:val="center"/>
            </w:pPr>
            <w:r>
              <w:rPr>
                <w:sz w:val="18"/>
              </w:rPr>
              <w:t>774.8</w:t>
            </w:r>
          </w:p>
        </w:tc>
        <w:tc>
          <w:tcPr>
            <w:tcW w:type="dxa" w:w="576"/>
            <w:shd w:val="clear" w:color="auto" w:fill="FDEDEC"/>
            <w:tcBorders>
              <w:top w:val="single" w:sz="4" w:space="0" w:color="CCCCCC"/>
              <w:bottom w:val="single" w:sz="4" w:space="0" w:color="CCCCCC"/>
              <w:left w:val="single" w:sz="4" w:space="0" w:color="CCCCCC"/>
              <w:right w:val="single" w:sz="4" w:space="0" w:color="CCCCCC"/>
            </w:tcBorders>
          </w:tcPr>
          <w:p>
            <w:pPr>
              <w:jc w:val="center"/>
            </w:pPr>
            <w:r>
              <w:rPr>
                <w:sz w:val="18"/>
              </w:rPr>
              <w:t>62.2</w:t>
            </w:r>
          </w:p>
        </w:tc>
        <w:tc>
          <w:tcPr>
            <w:tcW w:type="dxa" w:w="720"/>
            <w:shd w:val="clear" w:color="auto" w:fill="FDEDEC"/>
            <w:tcBorders>
              <w:top w:val="single" w:sz="4" w:space="0" w:color="CCCCCC"/>
              <w:bottom w:val="single" w:sz="4" w:space="0" w:color="CCCCCC"/>
              <w:left w:val="single" w:sz="4" w:space="0" w:color="CCCCCC"/>
              <w:right w:val="single" w:sz="4" w:space="0" w:color="CCCCCC"/>
            </w:tcBorders>
          </w:tcPr>
          <w:p>
            <w:pPr>
              <w:jc w:val="center"/>
            </w:pPr>
            <w:r>
              <w:rPr>
                <w:sz w:val="18"/>
              </w:rPr>
              <w:t>420.4</w:t>
            </w:r>
          </w:p>
        </w:tc>
        <w:tc>
          <w:tcPr>
            <w:tcW w:type="dxa" w:w="720"/>
            <w:shd w:val="clear" w:color="auto" w:fill="FDEDEC"/>
            <w:tcBorders>
              <w:top w:val="single" w:sz="4" w:space="0" w:color="CCCCCC"/>
              <w:bottom w:val="single" w:sz="4" w:space="0" w:color="CCCCCC"/>
              <w:left w:val="single" w:sz="4" w:space="0" w:color="CCCCCC"/>
              <w:right w:val="single" w:sz="4" w:space="0" w:color="CCCCCC"/>
            </w:tcBorders>
          </w:tcPr>
          <w:p>
            <w:pPr>
              <w:jc w:val="center"/>
            </w:pPr>
            <w:r>
              <w:rPr>
                <w:sz w:val="18"/>
              </w:rPr>
              <w:t>215.3</w:t>
            </w:r>
          </w:p>
        </w:tc>
        <w:tc>
          <w:tcPr>
            <w:tcW w:type="dxa" w:w="720"/>
            <w:shd w:val="clear" w:color="auto" w:fill="FDEDEC"/>
            <w:tcBorders>
              <w:top w:val="single" w:sz="4" w:space="0" w:color="CCCCCC"/>
              <w:bottom w:val="single" w:sz="4" w:space="0" w:color="CCCCCC"/>
              <w:left w:val="single" w:sz="4" w:space="0" w:color="CCCCCC"/>
              <w:right w:val="single" w:sz="4" w:space="0" w:color="CCCCCC"/>
            </w:tcBorders>
          </w:tcPr>
          <w:p>
            <w:pPr>
              <w:jc w:val="center"/>
            </w:pPr>
            <w:r>
              <w:rPr>
                <w:sz w:val="18"/>
              </w:rPr>
              <w:t>139.0</w:t>
            </w:r>
          </w:p>
        </w:tc>
        <w:tc>
          <w:tcPr>
            <w:tcW w:type="dxa" w:w="720"/>
            <w:shd w:val="clear" w:color="auto" w:fill="FDEDEC"/>
            <w:tcBorders>
              <w:top w:val="single" w:sz="4" w:space="0" w:color="CCCCCC"/>
              <w:bottom w:val="single" w:sz="4" w:space="0" w:color="CCCCCC"/>
              <w:left w:val="single" w:sz="4" w:space="0" w:color="CCCCCC"/>
              <w:right w:val="single" w:sz="4" w:space="0" w:color="CCCCCC"/>
            </w:tcBorders>
          </w:tcPr>
          <w:p>
            <w:pPr>
              <w:jc w:val="center"/>
            </w:pPr>
            <w:r>
              <w:rPr>
                <w:sz w:val="18"/>
              </w:rPr>
              <w:t>5.55</w:t>
            </w:r>
          </w:p>
        </w:tc>
        <w:tc>
          <w:tcPr>
            <w:tcW w:type="dxa" w:w="864"/>
            <w:shd w:val="clear" w:color="auto" w:fill="FDEDEC"/>
            <w:tcBorders>
              <w:top w:val="single" w:sz="4" w:space="0" w:color="CCCCCC"/>
              <w:bottom w:val="single" w:sz="4" w:space="0" w:color="CCCCCC"/>
              <w:left w:val="single" w:sz="4" w:space="0" w:color="CCCCCC"/>
              <w:right w:val="single" w:sz="4" w:space="0" w:color="CCCCCC"/>
            </w:tcBorders>
          </w:tcPr>
          <w:p>
            <w:pPr>
              <w:jc w:val="center"/>
            </w:pPr>
            <w:r>
              <w:rPr>
                <w:sz w:val="18"/>
              </w:rPr>
              <w:t>823</w:t>
            </w:r>
          </w:p>
        </w:tc>
        <w:tc>
          <w:tcPr>
            <w:tcW w:type="dxa" w:w="864"/>
            <w:shd w:val="clear" w:color="auto" w:fill="FDEDEC"/>
            <w:tcBorders>
              <w:top w:val="single" w:sz="4" w:space="0" w:color="CCCCCC"/>
              <w:bottom w:val="single" w:sz="4" w:space="0" w:color="CCCCCC"/>
              <w:left w:val="single" w:sz="4" w:space="0" w:color="CCCCCC"/>
              <w:right w:val="single" w:sz="4" w:space="0" w:color="CCCCCC"/>
            </w:tcBorders>
          </w:tcPr>
          <w:p>
            <w:pPr>
              <w:jc w:val="center"/>
            </w:pPr>
            <w:r>
              <w:rPr>
                <w:sz w:val="18"/>
              </w:rPr>
              <w:t>0.435</w:t>
            </w:r>
          </w:p>
        </w:tc>
        <w:tc>
          <w:tcPr>
            <w:tcW w:type="dxa" w:w="720"/>
            <w:shd w:val="clear" w:color="auto" w:fill="FDEDEC"/>
            <w:tcBorders>
              <w:top w:val="single" w:sz="4" w:space="0" w:color="CCCCCC"/>
              <w:bottom w:val="single" w:sz="4" w:space="0" w:color="CCCCCC"/>
              <w:left w:val="single" w:sz="4" w:space="0" w:color="CCCCCC"/>
              <w:right w:val="single" w:sz="4" w:space="0" w:color="CCCCCC"/>
            </w:tcBorders>
          </w:tcPr>
          <w:p>
            <w:pPr>
              <w:jc w:val="center"/>
            </w:pPr>
            <w:r>
              <w:rPr>
                <w:sz w:val="18"/>
              </w:rPr>
              <w:t>14.76</w:t>
            </w:r>
          </w:p>
        </w:tc>
      </w:tr>
      <w:tr>
        <w:tc>
          <w:tcPr>
            <w:tcW w:type="dxa" w:w="720"/>
            <w:shd w:val="clear" w:color="auto" w:fill="FDEDEC"/>
            <w:tcBorders>
              <w:top w:val="single" w:sz="4" w:space="0" w:color="CCCCCC"/>
              <w:bottom w:val="single" w:sz="4" w:space="0" w:color="CCCCCC"/>
              <w:left w:val="single" w:sz="4" w:space="0" w:color="CCCCCC"/>
              <w:right w:val="single" w:sz="4" w:space="0" w:color="CCCCCC"/>
            </w:tcBorders>
          </w:tcPr>
          <w:p>
            <w:pPr>
              <w:jc w:val="center"/>
            </w:pPr>
            <w:r>
              <w:rPr>
                <w:sz w:val="18"/>
              </w:rPr>
              <w:t>×4.00</w:t>
            </w:r>
          </w:p>
        </w:tc>
        <w:tc>
          <w:tcPr>
            <w:tcW w:type="dxa" w:w="576"/>
            <w:shd w:val="clear" w:color="auto" w:fill="FDEDEC"/>
            <w:tcBorders>
              <w:top w:val="single" w:sz="4" w:space="0" w:color="CCCCCC"/>
              <w:bottom w:val="single" w:sz="4" w:space="0" w:color="CCCCCC"/>
              <w:left w:val="single" w:sz="4" w:space="0" w:color="CCCCCC"/>
              <w:right w:val="single" w:sz="4" w:space="0" w:color="CCCCCC"/>
            </w:tcBorders>
          </w:tcPr>
          <w:p>
            <w:pPr>
              <w:jc w:val="center"/>
            </w:pPr>
            <w:r>
              <w:rPr>
                <w:sz w:val="18"/>
              </w:rPr>
              <w:t>11</w:t>
            </w:r>
          </w:p>
        </w:tc>
        <w:tc>
          <w:tcPr>
            <w:tcW w:type="dxa" w:w="864"/>
            <w:shd w:val="clear" w:color="auto" w:fill="FDEDEC"/>
            <w:tcBorders>
              <w:top w:val="single" w:sz="4" w:space="0" w:color="CCCCCC"/>
              <w:bottom w:val="single" w:sz="4" w:space="0" w:color="CCCCCC"/>
              <w:left w:val="single" w:sz="4" w:space="0" w:color="CCCCCC"/>
              <w:right w:val="single" w:sz="4" w:space="0" w:color="CCCCCC"/>
            </w:tcBorders>
          </w:tcPr>
          <w:p>
            <w:pPr>
              <w:jc w:val="center"/>
            </w:pPr>
            <w:r>
              <w:rPr>
                <w:sz w:val="18"/>
              </w:rPr>
              <w:t>776.1</w:t>
            </w:r>
          </w:p>
        </w:tc>
        <w:tc>
          <w:tcPr>
            <w:tcW w:type="dxa" w:w="576"/>
            <w:shd w:val="clear" w:color="auto" w:fill="FDEDEC"/>
            <w:tcBorders>
              <w:top w:val="single" w:sz="4" w:space="0" w:color="CCCCCC"/>
              <w:bottom w:val="single" w:sz="4" w:space="0" w:color="CCCCCC"/>
              <w:left w:val="single" w:sz="4" w:space="0" w:color="CCCCCC"/>
              <w:right w:val="single" w:sz="4" w:space="0" w:color="CCCCCC"/>
            </w:tcBorders>
          </w:tcPr>
          <w:p>
            <w:pPr>
              <w:jc w:val="center"/>
            </w:pPr>
            <w:r>
              <w:rPr>
                <w:sz w:val="18"/>
              </w:rPr>
              <w:t>67.4</w:t>
            </w:r>
          </w:p>
        </w:tc>
        <w:tc>
          <w:tcPr>
            <w:tcW w:type="dxa" w:w="720"/>
            <w:shd w:val="clear" w:color="auto" w:fill="FDEDEC"/>
            <w:tcBorders>
              <w:top w:val="single" w:sz="4" w:space="0" w:color="CCCCCC"/>
              <w:bottom w:val="single" w:sz="4" w:space="0" w:color="CCCCCC"/>
              <w:left w:val="single" w:sz="4" w:space="0" w:color="CCCCCC"/>
              <w:right w:val="single" w:sz="4" w:space="0" w:color="CCCCCC"/>
            </w:tcBorders>
          </w:tcPr>
          <w:p>
            <w:pPr>
              <w:jc w:val="center"/>
            </w:pPr>
            <w:r>
              <w:rPr>
                <w:sz w:val="18"/>
              </w:rPr>
              <w:t>419.5</w:t>
            </w:r>
          </w:p>
        </w:tc>
        <w:tc>
          <w:tcPr>
            <w:tcW w:type="dxa" w:w="720"/>
            <w:shd w:val="clear" w:color="auto" w:fill="FDEDEC"/>
            <w:tcBorders>
              <w:top w:val="single" w:sz="4" w:space="0" w:color="CCCCCC"/>
              <w:bottom w:val="single" w:sz="4" w:space="0" w:color="CCCCCC"/>
              <w:left w:val="single" w:sz="4" w:space="0" w:color="CCCCCC"/>
              <w:right w:val="single" w:sz="4" w:space="0" w:color="CCCCCC"/>
            </w:tcBorders>
          </w:tcPr>
          <w:p>
            <w:pPr>
              <w:jc w:val="center"/>
            </w:pPr>
            <w:r>
              <w:rPr>
                <w:sz w:val="18"/>
              </w:rPr>
              <w:t>216.8</w:t>
            </w:r>
          </w:p>
        </w:tc>
        <w:tc>
          <w:tcPr>
            <w:tcW w:type="dxa" w:w="720"/>
            <w:shd w:val="clear" w:color="auto" w:fill="FDEDEC"/>
            <w:tcBorders>
              <w:top w:val="single" w:sz="4" w:space="0" w:color="CCCCCC"/>
              <w:bottom w:val="single" w:sz="4" w:space="0" w:color="CCCCCC"/>
              <w:left w:val="single" w:sz="4" w:space="0" w:color="CCCCCC"/>
              <w:right w:val="single" w:sz="4" w:space="0" w:color="CCCCCC"/>
            </w:tcBorders>
          </w:tcPr>
          <w:p>
            <w:pPr>
              <w:jc w:val="center"/>
            </w:pPr>
            <w:r>
              <w:rPr>
                <w:sz w:val="18"/>
              </w:rPr>
              <w:t>139.8</w:t>
            </w:r>
          </w:p>
        </w:tc>
        <w:tc>
          <w:tcPr>
            <w:tcW w:type="dxa" w:w="720"/>
            <w:shd w:val="clear" w:color="auto" w:fill="FDEDEC"/>
            <w:tcBorders>
              <w:top w:val="single" w:sz="4" w:space="0" w:color="CCCCCC"/>
              <w:bottom w:val="single" w:sz="4" w:space="0" w:color="CCCCCC"/>
              <w:left w:val="single" w:sz="4" w:space="0" w:color="CCCCCC"/>
              <w:right w:val="single" w:sz="4" w:space="0" w:color="CCCCCC"/>
            </w:tcBorders>
          </w:tcPr>
          <w:p>
            <w:pPr>
              <w:jc w:val="center"/>
            </w:pPr>
            <w:r>
              <w:rPr>
                <w:sz w:val="18"/>
              </w:rPr>
              <w:t>7.43</w:t>
            </w:r>
          </w:p>
        </w:tc>
        <w:tc>
          <w:tcPr>
            <w:tcW w:type="dxa" w:w="864"/>
            <w:shd w:val="clear" w:color="auto" w:fill="FDEDEC"/>
            <w:tcBorders>
              <w:top w:val="single" w:sz="4" w:space="0" w:color="CCCCCC"/>
              <w:bottom w:val="single" w:sz="4" w:space="0" w:color="CCCCCC"/>
              <w:left w:val="single" w:sz="4" w:space="0" w:color="CCCCCC"/>
              <w:right w:val="single" w:sz="4" w:space="0" w:color="CCCCCC"/>
            </w:tcBorders>
          </w:tcPr>
          <w:p>
            <w:pPr>
              <w:jc w:val="center"/>
            </w:pPr>
            <w:r>
              <w:rPr>
                <w:sz w:val="18"/>
              </w:rPr>
              <w:t>901</w:t>
            </w:r>
          </w:p>
        </w:tc>
        <w:tc>
          <w:tcPr>
            <w:tcW w:type="dxa" w:w="864"/>
            <w:shd w:val="clear" w:color="auto" w:fill="FDEDEC"/>
            <w:tcBorders>
              <w:top w:val="single" w:sz="4" w:space="0" w:color="CCCCCC"/>
              <w:bottom w:val="single" w:sz="4" w:space="0" w:color="CCCCCC"/>
              <w:left w:val="single" w:sz="4" w:space="0" w:color="CCCCCC"/>
              <w:right w:val="single" w:sz="4" w:space="0" w:color="CCCCCC"/>
            </w:tcBorders>
          </w:tcPr>
          <w:p>
            <w:pPr>
              <w:jc w:val="center"/>
            </w:pPr>
            <w:r>
              <w:rPr>
                <w:sz w:val="18"/>
              </w:rPr>
              <w:t>0.404</w:t>
            </w:r>
          </w:p>
        </w:tc>
        <w:tc>
          <w:tcPr>
            <w:tcW w:type="dxa" w:w="720"/>
            <w:shd w:val="clear" w:color="auto" w:fill="FDEDEC"/>
            <w:tcBorders>
              <w:top w:val="single" w:sz="4" w:space="0" w:color="CCCCCC"/>
              <w:bottom w:val="single" w:sz="4" w:space="0" w:color="CCCCCC"/>
              <w:left w:val="single" w:sz="4" w:space="0" w:color="CCCCCC"/>
              <w:right w:val="single" w:sz="4" w:space="0" w:color="CCCCCC"/>
            </w:tcBorders>
          </w:tcPr>
          <w:p>
            <w:pPr>
              <w:jc w:val="center"/>
            </w:pPr>
            <w:r>
              <w:rPr>
                <w:sz w:val="18"/>
              </w:rPr>
              <w:t>16.70</w:t>
            </w:r>
          </w:p>
        </w:tc>
      </w:tr>
      <w:tr>
        <w:tc>
          <w:tcPr>
            <w:tcW w:type="dxa" w:w="720"/>
            <w:shd w:val="clear" w:color="auto" w:fill="FDEDEC"/>
            <w:tcBorders>
              <w:top w:val="single" w:sz="4" w:space="0" w:color="CCCCCC"/>
              <w:bottom w:val="single" w:sz="4" w:space="0" w:color="CCCCCC"/>
              <w:left w:val="single" w:sz="4" w:space="0" w:color="CCCCCC"/>
              <w:right w:val="single" w:sz="4" w:space="0" w:color="CCCCCC"/>
            </w:tcBorders>
          </w:tcPr>
          <w:p>
            <w:pPr>
              <w:jc w:val="center"/>
            </w:pPr>
            <w:r>
              <w:rPr>
                <w:sz w:val="18"/>
              </w:rPr>
              <w:t>×4.00</w:t>
            </w:r>
          </w:p>
        </w:tc>
        <w:tc>
          <w:tcPr>
            <w:tcW w:type="dxa" w:w="576"/>
            <w:shd w:val="clear" w:color="auto" w:fill="FDEDEC"/>
            <w:tcBorders>
              <w:top w:val="single" w:sz="4" w:space="0" w:color="CCCCCC"/>
              <w:bottom w:val="single" w:sz="4" w:space="0" w:color="CCCCCC"/>
              <w:left w:val="single" w:sz="4" w:space="0" w:color="CCCCCC"/>
              <w:right w:val="single" w:sz="4" w:space="0" w:color="CCCCCC"/>
            </w:tcBorders>
          </w:tcPr>
          <w:p>
            <w:pPr>
              <w:jc w:val="center"/>
            </w:pPr>
            <w:r>
              <w:rPr>
                <w:sz w:val="18"/>
              </w:rPr>
              <w:t>13</w:t>
            </w:r>
          </w:p>
        </w:tc>
        <w:tc>
          <w:tcPr>
            <w:tcW w:type="dxa" w:w="864"/>
            <w:shd w:val="clear" w:color="auto" w:fill="FDEDEC"/>
            <w:tcBorders>
              <w:top w:val="single" w:sz="4" w:space="0" w:color="CCCCCC"/>
              <w:bottom w:val="single" w:sz="4" w:space="0" w:color="CCCCCC"/>
              <w:left w:val="single" w:sz="4" w:space="0" w:color="CCCCCC"/>
              <w:right w:val="single" w:sz="4" w:space="0" w:color="CCCCCC"/>
            </w:tcBorders>
          </w:tcPr>
          <w:p>
            <w:pPr>
              <w:jc w:val="center"/>
            </w:pPr>
            <w:r>
              <w:rPr>
                <w:sz w:val="18"/>
              </w:rPr>
              <w:t>780.1</w:t>
            </w:r>
          </w:p>
        </w:tc>
        <w:tc>
          <w:tcPr>
            <w:tcW w:type="dxa" w:w="576"/>
            <w:shd w:val="clear" w:color="auto" w:fill="FDEDEC"/>
            <w:tcBorders>
              <w:top w:val="single" w:sz="4" w:space="0" w:color="CCCCCC"/>
              <w:bottom w:val="single" w:sz="4" w:space="0" w:color="CCCCCC"/>
              <w:left w:val="single" w:sz="4" w:space="0" w:color="CCCCCC"/>
              <w:right w:val="single" w:sz="4" w:space="0" w:color="CCCCCC"/>
            </w:tcBorders>
          </w:tcPr>
          <w:p>
            <w:pPr>
              <w:jc w:val="center"/>
            </w:pPr>
            <w:r>
              <w:rPr>
                <w:sz w:val="18"/>
              </w:rPr>
              <w:t>50.6</w:t>
            </w:r>
          </w:p>
        </w:tc>
        <w:tc>
          <w:tcPr>
            <w:tcW w:type="dxa" w:w="720"/>
            <w:shd w:val="clear" w:color="auto" w:fill="FDEDEC"/>
            <w:tcBorders>
              <w:top w:val="single" w:sz="4" w:space="0" w:color="CCCCCC"/>
              <w:bottom w:val="single" w:sz="4" w:space="0" w:color="CCCCCC"/>
              <w:left w:val="single" w:sz="4" w:space="0" w:color="CCCCCC"/>
              <w:right w:val="single" w:sz="4" w:space="0" w:color="CCCCCC"/>
            </w:tcBorders>
          </w:tcPr>
          <w:p>
            <w:pPr>
              <w:jc w:val="center"/>
            </w:pPr>
            <w:r>
              <w:rPr>
                <w:sz w:val="18"/>
              </w:rPr>
              <w:t>424.7</w:t>
            </w:r>
          </w:p>
        </w:tc>
        <w:tc>
          <w:tcPr>
            <w:tcW w:type="dxa" w:w="720"/>
            <w:shd w:val="clear" w:color="auto" w:fill="FDEDEC"/>
            <w:tcBorders>
              <w:top w:val="single" w:sz="4" w:space="0" w:color="CCCCCC"/>
              <w:bottom w:val="single" w:sz="4" w:space="0" w:color="CCCCCC"/>
              <w:left w:val="single" w:sz="4" w:space="0" w:color="CCCCCC"/>
              <w:right w:val="single" w:sz="4" w:space="0" w:color="CCCCCC"/>
            </w:tcBorders>
          </w:tcPr>
          <w:p>
            <w:pPr>
              <w:jc w:val="center"/>
            </w:pPr>
            <w:r>
              <w:rPr>
                <w:sz w:val="18"/>
              </w:rPr>
              <w:t>216.0</w:t>
            </w:r>
          </w:p>
        </w:tc>
        <w:tc>
          <w:tcPr>
            <w:tcW w:type="dxa" w:w="720"/>
            <w:shd w:val="clear" w:color="auto" w:fill="FDEDEC"/>
            <w:tcBorders>
              <w:top w:val="single" w:sz="4" w:space="0" w:color="CCCCCC"/>
              <w:bottom w:val="single" w:sz="4" w:space="0" w:color="CCCCCC"/>
              <w:left w:val="single" w:sz="4" w:space="0" w:color="CCCCCC"/>
              <w:right w:val="single" w:sz="4" w:space="0" w:color="CCCCCC"/>
            </w:tcBorders>
          </w:tcPr>
          <w:p>
            <w:pPr>
              <w:jc w:val="center"/>
            </w:pPr>
            <w:r>
              <w:rPr>
                <w:sz w:val="18"/>
              </w:rPr>
              <w:t>139.4</w:t>
            </w:r>
          </w:p>
        </w:tc>
        <w:tc>
          <w:tcPr>
            <w:tcW w:type="dxa" w:w="720"/>
            <w:shd w:val="clear" w:color="auto" w:fill="FDEDEC"/>
            <w:tcBorders>
              <w:top w:val="single" w:sz="4" w:space="0" w:color="CCCCCC"/>
              <w:bottom w:val="single" w:sz="4" w:space="0" w:color="CCCCCC"/>
              <w:left w:val="single" w:sz="4" w:space="0" w:color="CCCCCC"/>
              <w:right w:val="single" w:sz="4" w:space="0" w:color="CCCCCC"/>
            </w:tcBorders>
          </w:tcPr>
          <w:p>
            <w:pPr>
              <w:jc w:val="center"/>
            </w:pPr>
            <w:r>
              <w:rPr>
                <w:sz w:val="18"/>
              </w:rPr>
              <w:t>12.07</w:t>
            </w:r>
          </w:p>
        </w:tc>
        <w:tc>
          <w:tcPr>
            <w:tcW w:type="dxa" w:w="864"/>
            <w:shd w:val="clear" w:color="auto" w:fill="FDEDEC"/>
            <w:tcBorders>
              <w:top w:val="single" w:sz="4" w:space="0" w:color="CCCCCC"/>
              <w:bottom w:val="single" w:sz="4" w:space="0" w:color="CCCCCC"/>
              <w:left w:val="single" w:sz="4" w:space="0" w:color="CCCCCC"/>
              <w:right w:val="single" w:sz="4" w:space="0" w:color="CCCCCC"/>
            </w:tcBorders>
          </w:tcPr>
          <w:p>
            <w:pPr>
              <w:jc w:val="center"/>
            </w:pPr>
            <w:r>
              <w:rPr>
                <w:sz w:val="18"/>
              </w:rPr>
              <w:t>1293</w:t>
            </w:r>
          </w:p>
        </w:tc>
        <w:tc>
          <w:tcPr>
            <w:tcW w:type="dxa" w:w="864"/>
            <w:shd w:val="clear" w:color="auto" w:fill="FDEDEC"/>
            <w:tcBorders>
              <w:top w:val="single" w:sz="4" w:space="0" w:color="CCCCCC"/>
              <w:bottom w:val="single" w:sz="4" w:space="0" w:color="CCCCCC"/>
              <w:left w:val="single" w:sz="4" w:space="0" w:color="CCCCCC"/>
              <w:right w:val="single" w:sz="4" w:space="0" w:color="CCCCCC"/>
            </w:tcBorders>
          </w:tcPr>
          <w:p>
            <w:pPr>
              <w:jc w:val="center"/>
            </w:pPr>
            <w:r>
              <w:rPr>
                <w:sz w:val="18"/>
              </w:rPr>
              <w:t>0.571</w:t>
            </w:r>
          </w:p>
        </w:tc>
        <w:tc>
          <w:tcPr>
            <w:tcW w:type="dxa" w:w="720"/>
            <w:shd w:val="clear" w:color="auto" w:fill="FDEDEC"/>
            <w:tcBorders>
              <w:top w:val="single" w:sz="4" w:space="0" w:color="CCCCCC"/>
              <w:bottom w:val="single" w:sz="4" w:space="0" w:color="CCCCCC"/>
              <w:left w:val="single" w:sz="4" w:space="0" w:color="CCCCCC"/>
              <w:right w:val="single" w:sz="4" w:space="0" w:color="CCCCCC"/>
            </w:tcBorders>
          </w:tcPr>
          <w:p>
            <w:pPr>
              <w:jc w:val="center"/>
            </w:pPr>
            <w:r>
              <w:rPr>
                <w:sz w:val="18"/>
              </w:rPr>
              <w:t>18.87</w:t>
            </w:r>
          </w:p>
        </w:tc>
      </w:tr>
    </w:tbl>
    <w:p/>
    <w:p>
      <w:pPr>
        <w:spacing w:after="120"/>
      </w:pPr>
      <w:r>
        <w:t>Green = optimal gain (k×1.5). Red = dynamically unstable over-braked cases (k×4.0). Lo/Mid/Hi = lower, middle, upper stack thirds.</w:t>
      </w:r>
    </w:p>
    <w:p>
      <w:pPr>
        <w:pStyle w:val="Heading2"/>
      </w:pPr>
      <w:r>
        <w:rPr>
          <w:color w:val="007A87"/>
        </w:rPr>
        <w:t>3.2  Analysis Figure</w:t>
      </w:r>
    </w:p>
    <w:p>
      <w:pPr>
        <w:spacing w:after="120"/>
      </w:pPr>
      <w:r>
        <w:t>Nine-panel analysis figure. Panels A–B show time evolution; C–D settled heatmaps; E is the segment distribution; F is the τ/T ratio; G is the analytical twist validation; H is the power–twist trade-off; I is shaft slip.</w:t>
      </w:r>
    </w:p>
    <w:p>
      <w:pPr>
        <w:jc w:val="center"/>
      </w:pPr>
      <w:r>
        <w:drawing>
          <wp:inline xmlns:a="http://schemas.openxmlformats.org/drawingml/2006/main" xmlns:pic="http://schemas.openxmlformats.org/drawingml/2006/picture">
            <wp:extent cx="5669280" cy="5140864"/>
            <wp:docPr id="1" name="Picture 1"/>
            <wp:cNvGraphicFramePr>
              <a:graphicFrameLocks noChangeAspect="1"/>
            </wp:cNvGraphicFramePr>
            <a:graphic>
              <a:graphicData uri="http://schemas.openxmlformats.org/drawingml/2006/picture">
                <pic:pic>
                  <pic:nvPicPr>
                    <pic:cNvPr id="0" name="twist_sweep_v2_analysis.png"/>
                    <pic:cNvPicPr/>
                  </pic:nvPicPr>
                  <pic:blipFill>
                    <a:blip r:embed="rId9"/>
                    <a:stretch>
                      <a:fillRect/>
                    </a:stretch>
                  </pic:blipFill>
                  <pic:spPr>
                    <a:xfrm>
                      <a:off x="0" y="0"/>
                      <a:ext cx="5669280" cy="5140864"/>
                    </a:xfrm>
                    <a:prstGeom prst="rect"/>
                  </pic:spPr>
                </pic:pic>
              </a:graphicData>
            </a:graphic>
          </wp:inline>
        </w:drawing>
      </w:r>
    </w:p>
    <w:p>
      <w:pPr>
        <w:spacing w:before="60" w:after="180"/>
      </w:pPr>
      <w:r>
        <w:rPr>
          <w:i/>
          <w:color w:val="444F5A"/>
          <w:sz w:val="18"/>
        </w:rPr>
        <w:t>Figure 1.  MPPT×Twist sweep v2 — 9-panel analysis. Source: twist_sweep_v2_analysis.png.</w:t>
      </w:r>
    </w:p>
    <w:p>
      <w:pPr>
        <w:pStyle w:val="Heading2"/>
      </w:pPr>
      <w:r>
        <w:rPr>
          <w:color w:val="007A87"/>
        </w:rPr>
        <w:t>3.3  Twist Magnitude and Stability (Panels A, B, C)</w:t>
      </w:r>
    </w:p>
    <w:p>
      <w:pPr>
        <w:spacing w:after="120"/>
      </w:pPr>
      <w:r>
        <w:t>At optimal gain (k×1.5), settled twist ranges from 472° at 8 m/s to 468° at 13 m/s — slightly above a full turn and a quarter. At nominal gain (k×1.0) twist is 359–362° — a full turn. Both are well into the large-angle, geometrically nonlinear regime. The shaft operates in a deeply twisted state at all productive operating points.</w:t>
      </w:r>
    </w:p>
    <w:p>
      <w:pPr>
        <w:spacing w:after="120"/>
      </w:pPr>
      <w:r>
        <w:t>The k×4.0 cases are qualitatively different: twist reaches 739–780° with standard deviation of 51–89°. This large oscillation indicates a limit-cycle rather than a settled equilibrium — the over-braked shaft continuously winds and partially unwinds. Shaft slip Δω = 0.37–0.57 rad/s confirms the shaft is still spinning up against the generator load rather than reaching steady state.</w:t>
      </w:r>
    </w:p>
    <w:p>
      <w:pPr>
        <w:spacing w:before="80" w:after="80"/>
        <w:ind w:left="454"/>
      </w:pPr>
      <w:r>
        <w:rPr>
          <w:b/>
          <w:color w:val="007A87"/>
          <w:sz w:val="20"/>
        </w:rPr>
        <w:t>Engineering implication: the TRPT shaft should be modelled as a torsional spring-damper. At rated conditions (v = 11 m/s, k×1.0), ~361° twist implies the top ring is displaced one full turn relative to the ground ring. This is normal geometry, not a fault condition.</w:t>
      </w:r>
    </w:p>
    <w:p>
      <w:pPr>
        <w:pStyle w:val="Heading2"/>
      </w:pPr>
      <w:r>
        <w:rPr>
          <w:color w:val="007A87"/>
        </w:rPr>
        <w:t>3.4  Twist Concentration in the Lower Stack (Panel E)</w:t>
      </w:r>
    </w:p>
    <w:p>
      <w:pPr>
        <w:spacing w:after="120"/>
      </w:pPr>
      <w:r>
        <w:t>The lower third of the stack (rings 1–6) consistently carries approximately 52% of total twist, the middle third ~29%, and the upper third (closest to the rotor) ~19%. This 52:29:19 distribution is independent of both wind speed and MPPT gain.</w:t>
      </w:r>
    </w:p>
    <w:p>
      <w:pPr>
        <w:spacing w:after="120"/>
      </w:pPr>
      <w:r>
        <w:t>Physical explanation: the ground ring receives the full shaft torque from the PTO and resists it through the tether bridles. Each successive segment transmits slightly less torque (the blades extract a portion at each ring node), so lower segments deflect more. This matches the analytic prediction that local twist per segment δα_i ∝ τ_i / T_i.</w:t>
      </w:r>
    </w:p>
    <w:p>
      <w:pPr>
        <w:spacing w:before="80" w:after="80"/>
        <w:ind w:left="454"/>
      </w:pPr>
      <w:r>
        <w:rPr>
          <w:b/>
          <w:color w:val="007A87"/>
          <w:sz w:val="20"/>
        </w:rPr>
        <w:t>Control implication: bridle-angle-based blade incidence adjustment should reference the upper rings (11–16) where the aerodynamic coupling is cleanest.</w:t>
      </w:r>
    </w:p>
    <w:p>
      <w:pPr>
        <w:pStyle w:val="Heading2"/>
      </w:pPr>
      <w:r>
        <w:rPr>
          <w:color w:val="007A87"/>
        </w:rPr>
        <w:t>3.5  Power–Twist Relationship and the Ambiguity Problem (Panel H)</w:t>
      </w:r>
    </w:p>
    <w:p>
      <w:pPr>
        <w:spacing w:after="120"/>
      </w:pPr>
      <w:r>
        <w:t>Power vs twist is non-monotonic: it peaks at k×1.5 and falls on both sides. This creates a critical control ambiguity — the same twist angle can correspond to two distinct operating states.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880"/>
            <w:shd w:val="clear" w:color="auto" w:fill="007A87"/>
            <w:tcBorders>
              <w:top w:val="single" w:sz="4" w:space="0" w:color="007A87"/>
              <w:bottom w:val="single" w:sz="4" w:space="0" w:color="007A87"/>
              <w:left w:val="single" w:sz="4" w:space="0" w:color="007A87"/>
              <w:right w:val="single" w:sz="4" w:space="0" w:color="007A87"/>
            </w:tcBorders>
          </w:tcPr>
          <w:p>
            <w:pPr>
              <w:jc w:val="center"/>
            </w:pPr>
            <w:r>
              <w:rPr>
                <w:b/>
                <w:color w:val="FFFFFF"/>
                <w:sz w:val="18"/>
              </w:rPr>
              <w:t>Operating state</w:t>
            </w:r>
          </w:p>
        </w:tc>
        <w:tc>
          <w:tcPr>
            <w:tcW w:type="dxa" w:w="864"/>
            <w:shd w:val="clear" w:color="auto" w:fill="007A87"/>
            <w:tcBorders>
              <w:top w:val="single" w:sz="4" w:space="0" w:color="007A87"/>
              <w:bottom w:val="single" w:sz="4" w:space="0" w:color="007A87"/>
              <w:left w:val="single" w:sz="4" w:space="0" w:color="007A87"/>
              <w:right w:val="single" w:sz="4" w:space="0" w:color="007A87"/>
            </w:tcBorders>
          </w:tcPr>
          <w:p>
            <w:pPr>
              <w:jc w:val="center"/>
            </w:pPr>
            <w:r>
              <w:rPr>
                <w:b/>
                <w:color w:val="FFFFFF"/>
                <w:sz w:val="18"/>
              </w:rPr>
              <w:t>k×</w:t>
            </w:r>
          </w:p>
        </w:tc>
        <w:tc>
          <w:tcPr>
            <w:tcW w:type="dxa" w:w="1440"/>
            <w:shd w:val="clear" w:color="auto" w:fill="007A87"/>
            <w:tcBorders>
              <w:top w:val="single" w:sz="4" w:space="0" w:color="007A87"/>
              <w:bottom w:val="single" w:sz="4" w:space="0" w:color="007A87"/>
              <w:left w:val="single" w:sz="4" w:space="0" w:color="007A87"/>
              <w:right w:val="single" w:sz="4" w:space="0" w:color="007A87"/>
            </w:tcBorders>
          </w:tcPr>
          <w:p>
            <w:pPr>
              <w:jc w:val="center"/>
            </w:pPr>
            <w:r>
              <w:rPr>
                <w:b/>
                <w:color w:val="FFFFFF"/>
                <w:sz w:val="18"/>
              </w:rPr>
              <w:t>Twist (°)</w:t>
            </w:r>
          </w:p>
        </w:tc>
        <w:tc>
          <w:tcPr>
            <w:tcW w:type="dxa" w:w="1440"/>
            <w:shd w:val="clear" w:color="auto" w:fill="007A87"/>
            <w:tcBorders>
              <w:top w:val="single" w:sz="4" w:space="0" w:color="007A87"/>
              <w:bottom w:val="single" w:sz="4" w:space="0" w:color="007A87"/>
              <w:left w:val="single" w:sz="4" w:space="0" w:color="007A87"/>
              <w:right w:val="single" w:sz="4" w:space="0" w:color="007A87"/>
            </w:tcBorders>
          </w:tcPr>
          <w:p>
            <w:pPr>
              <w:jc w:val="center"/>
            </w:pPr>
            <w:r>
              <w:rPr>
                <w:b/>
                <w:color w:val="FFFFFF"/>
                <w:sz w:val="18"/>
              </w:rPr>
              <w:t>Power (kW)</w:t>
            </w:r>
          </w:p>
        </w:tc>
      </w:tr>
      <w:tr>
        <w:tc>
          <w:tcPr>
            <w:tcW w:type="dxa" w:w="2880"/>
            <w:tcBorders>
              <w:top w:val="single" w:sz="4" w:space="0" w:color="CCCCCC"/>
              <w:bottom w:val="single" w:sz="4" w:space="0" w:color="CCCCCC"/>
              <w:left w:val="single" w:sz="4" w:space="0" w:color="CCCCCC"/>
              <w:right w:val="single" w:sz="4" w:space="0" w:color="CCCCCC"/>
            </w:tcBorders>
          </w:tcPr>
          <w:p>
            <w:pPr>
              <w:jc w:val="center"/>
            </w:pPr>
            <w:r>
              <w:rPr>
                <w:sz w:val="18"/>
              </w:rPr>
              <w:t>Under-braked (fast shaft)</w:t>
            </w:r>
          </w:p>
        </w:tc>
        <w:tc>
          <w:tcPr>
            <w:tcW w:type="dxa" w:w="864"/>
            <w:tcBorders>
              <w:top w:val="single" w:sz="4" w:space="0" w:color="CCCCCC"/>
              <w:bottom w:val="single" w:sz="4" w:space="0" w:color="CCCCCC"/>
              <w:left w:val="single" w:sz="4" w:space="0" w:color="CCCCCC"/>
              <w:right w:val="single" w:sz="4" w:space="0" w:color="CCCCCC"/>
            </w:tcBorders>
          </w:tcPr>
          <w:p>
            <w:pPr>
              <w:jc w:val="center"/>
            </w:pPr>
            <w:r>
              <w:rPr>
                <w:sz w:val="18"/>
              </w:rPr>
              <w:t>×0.50</w:t>
            </w:r>
          </w:p>
        </w:tc>
        <w:tc>
          <w:tcPr>
            <w:tcW w:type="dxa" w:w="1440"/>
            <w:tcBorders>
              <w:top w:val="single" w:sz="4" w:space="0" w:color="CCCCCC"/>
              <w:bottom w:val="single" w:sz="4" w:space="0" w:color="CCCCCC"/>
              <w:left w:val="single" w:sz="4" w:space="0" w:color="CCCCCC"/>
              <w:right w:val="single" w:sz="4" w:space="0" w:color="CCCCCC"/>
            </w:tcBorders>
          </w:tcPr>
          <w:p>
            <w:pPr>
              <w:jc w:val="center"/>
            </w:pPr>
            <w:r>
              <w:rPr>
                <w:sz w:val="18"/>
              </w:rPr>
              <w:t>219</w:t>
            </w:r>
          </w:p>
        </w:tc>
        <w:tc>
          <w:tcPr>
            <w:tcW w:type="dxa" w:w="1440"/>
            <w:tcBorders>
              <w:top w:val="single" w:sz="4" w:space="0" w:color="CCCCCC"/>
              <w:bottom w:val="single" w:sz="4" w:space="0" w:color="CCCCCC"/>
              <w:left w:val="single" w:sz="4" w:space="0" w:color="CCCCCC"/>
              <w:right w:val="single" w:sz="4" w:space="0" w:color="CCCCCC"/>
            </w:tcBorders>
          </w:tcPr>
          <w:p>
            <w:pPr>
              <w:jc w:val="center"/>
            </w:pPr>
            <w:r>
              <w:rPr>
                <w:sz w:val="18"/>
              </w:rPr>
              <w:t>7.82</w:t>
            </w:r>
          </w:p>
        </w:tc>
      </w:tr>
      <w:tr>
        <w:tc>
          <w:tcPr>
            <w:tcW w:type="dxa" w:w="2880"/>
            <w:tcBorders>
              <w:top w:val="single" w:sz="4" w:space="0" w:color="CCCCCC"/>
              <w:bottom w:val="single" w:sz="4" w:space="0" w:color="CCCCCC"/>
              <w:left w:val="single" w:sz="4" w:space="0" w:color="CCCCCC"/>
              <w:right w:val="single" w:sz="4" w:space="0" w:color="CCCCCC"/>
            </w:tcBorders>
          </w:tcPr>
          <w:p>
            <w:pPr>
              <w:jc w:val="center"/>
            </w:pPr>
            <w:r>
              <w:rPr>
                <w:sz w:val="18"/>
              </w:rPr>
              <w:t>Nominal MPPT</w:t>
            </w:r>
          </w:p>
        </w:tc>
        <w:tc>
          <w:tcPr>
            <w:tcW w:type="dxa" w:w="864"/>
            <w:tcBorders>
              <w:top w:val="single" w:sz="4" w:space="0" w:color="CCCCCC"/>
              <w:bottom w:val="single" w:sz="4" w:space="0" w:color="CCCCCC"/>
              <w:left w:val="single" w:sz="4" w:space="0" w:color="CCCCCC"/>
              <w:right w:val="single" w:sz="4" w:space="0" w:color="CCCCCC"/>
            </w:tcBorders>
          </w:tcPr>
          <w:p>
            <w:pPr>
              <w:jc w:val="center"/>
            </w:pPr>
            <w:r>
              <w:rPr>
                <w:sz w:val="18"/>
              </w:rPr>
              <w:t>×1.00</w:t>
            </w:r>
          </w:p>
        </w:tc>
        <w:tc>
          <w:tcPr>
            <w:tcW w:type="dxa" w:w="1440"/>
            <w:tcBorders>
              <w:top w:val="single" w:sz="4" w:space="0" w:color="CCCCCC"/>
              <w:bottom w:val="single" w:sz="4" w:space="0" w:color="CCCCCC"/>
              <w:left w:val="single" w:sz="4" w:space="0" w:color="CCCCCC"/>
              <w:right w:val="single" w:sz="4" w:space="0" w:color="CCCCCC"/>
            </w:tcBorders>
          </w:tcPr>
          <w:p>
            <w:pPr>
              <w:jc w:val="center"/>
            </w:pPr>
            <w:r>
              <w:rPr>
                <w:sz w:val="18"/>
              </w:rPr>
              <w:t>361</w:t>
            </w:r>
          </w:p>
        </w:tc>
        <w:tc>
          <w:tcPr>
            <w:tcW w:type="dxa" w:w="1440"/>
            <w:tcBorders>
              <w:top w:val="single" w:sz="4" w:space="0" w:color="CCCCCC"/>
              <w:bottom w:val="single" w:sz="4" w:space="0" w:color="CCCCCC"/>
              <w:left w:val="single" w:sz="4" w:space="0" w:color="CCCCCC"/>
              <w:right w:val="single" w:sz="4" w:space="0" w:color="CCCCCC"/>
            </w:tcBorders>
          </w:tcPr>
          <w:p>
            <w:pPr>
              <w:jc w:val="center"/>
            </w:pPr>
            <w:r>
              <w:rPr>
                <w:sz w:val="18"/>
              </w:rPr>
              <w:t>10.52</w:t>
            </w:r>
          </w:p>
        </w:tc>
      </w:tr>
      <w:tr>
        <w:tc>
          <w:tcPr>
            <w:tcW w:type="dxa" w:w="2880"/>
            <w:shd w:val="clear" w:color="auto" w:fill="D5F5E3"/>
            <w:tcBorders>
              <w:top w:val="single" w:sz="4" w:space="0" w:color="CCCCCC"/>
              <w:bottom w:val="single" w:sz="4" w:space="0" w:color="CCCCCC"/>
              <w:left w:val="single" w:sz="4" w:space="0" w:color="CCCCCC"/>
              <w:right w:val="single" w:sz="4" w:space="0" w:color="CCCCCC"/>
            </w:tcBorders>
          </w:tcPr>
          <w:p>
            <w:pPr>
              <w:jc w:val="center"/>
            </w:pPr>
            <w:r>
              <w:rPr>
                <w:sz w:val="18"/>
              </w:rPr>
              <w:t>Optimal MPPT ★</w:t>
            </w:r>
          </w:p>
        </w:tc>
        <w:tc>
          <w:tcPr>
            <w:tcW w:type="dxa" w:w="864"/>
            <w:shd w:val="clear" w:color="auto" w:fill="D5F5E3"/>
            <w:tcBorders>
              <w:top w:val="single" w:sz="4" w:space="0" w:color="CCCCCC"/>
              <w:bottom w:val="single" w:sz="4" w:space="0" w:color="CCCCCC"/>
              <w:left w:val="single" w:sz="4" w:space="0" w:color="CCCCCC"/>
              <w:right w:val="single" w:sz="4" w:space="0" w:color="CCCCCC"/>
            </w:tcBorders>
          </w:tcPr>
          <w:p>
            <w:pPr>
              <w:jc w:val="center"/>
            </w:pPr>
            <w:r>
              <w:rPr>
                <w:sz w:val="18"/>
              </w:rPr>
              <w:t>×1.50</w:t>
            </w:r>
          </w:p>
        </w:tc>
        <w:tc>
          <w:tcPr>
            <w:tcW w:type="dxa" w:w="1440"/>
            <w:shd w:val="clear" w:color="auto" w:fill="D5F5E3"/>
            <w:tcBorders>
              <w:top w:val="single" w:sz="4" w:space="0" w:color="CCCCCC"/>
              <w:bottom w:val="single" w:sz="4" w:space="0" w:color="CCCCCC"/>
              <w:left w:val="single" w:sz="4" w:space="0" w:color="CCCCCC"/>
              <w:right w:val="single" w:sz="4" w:space="0" w:color="CCCCCC"/>
            </w:tcBorders>
          </w:tcPr>
          <w:p>
            <w:pPr>
              <w:jc w:val="center"/>
            </w:pPr>
            <w:r>
              <w:rPr>
                <w:sz w:val="18"/>
              </w:rPr>
              <w:t>472</w:t>
            </w:r>
          </w:p>
        </w:tc>
        <w:tc>
          <w:tcPr>
            <w:tcW w:type="dxa" w:w="1440"/>
            <w:shd w:val="clear" w:color="auto" w:fill="D5F5E3"/>
            <w:tcBorders>
              <w:top w:val="single" w:sz="4" w:space="0" w:color="CCCCCC"/>
              <w:bottom w:val="single" w:sz="4" w:space="0" w:color="CCCCCC"/>
              <w:left w:val="single" w:sz="4" w:space="0" w:color="CCCCCC"/>
              <w:right w:val="single" w:sz="4" w:space="0" w:color="CCCCCC"/>
            </w:tcBorders>
          </w:tcPr>
          <w:p>
            <w:pPr>
              <w:jc w:val="center"/>
            </w:pPr>
            <w:r>
              <w:rPr>
                <w:sz w:val="18"/>
              </w:rPr>
              <w:t>11.28</w:t>
            </w:r>
          </w:p>
        </w:tc>
      </w:tr>
      <w:tr>
        <w:tc>
          <w:tcPr>
            <w:tcW w:type="dxa" w:w="2880"/>
            <w:shd w:val="clear" w:color="auto" w:fill="FDEDEC"/>
            <w:tcBorders>
              <w:top w:val="single" w:sz="4" w:space="0" w:color="CCCCCC"/>
              <w:bottom w:val="single" w:sz="4" w:space="0" w:color="CCCCCC"/>
              <w:left w:val="single" w:sz="4" w:space="0" w:color="CCCCCC"/>
              <w:right w:val="single" w:sz="4" w:space="0" w:color="CCCCCC"/>
            </w:tcBorders>
          </w:tcPr>
          <w:p>
            <w:pPr>
              <w:jc w:val="center"/>
            </w:pPr>
            <w:r>
              <w:rPr>
                <w:sz w:val="18"/>
              </w:rPr>
              <w:t>Over-braked (stalled)</w:t>
            </w:r>
          </w:p>
        </w:tc>
        <w:tc>
          <w:tcPr>
            <w:tcW w:type="dxa" w:w="864"/>
            <w:shd w:val="clear" w:color="auto" w:fill="FDEDEC"/>
            <w:tcBorders>
              <w:top w:val="single" w:sz="4" w:space="0" w:color="CCCCCC"/>
              <w:bottom w:val="single" w:sz="4" w:space="0" w:color="CCCCCC"/>
              <w:left w:val="single" w:sz="4" w:space="0" w:color="CCCCCC"/>
              <w:right w:val="single" w:sz="4" w:space="0" w:color="CCCCCC"/>
            </w:tcBorders>
          </w:tcPr>
          <w:p>
            <w:pPr>
              <w:jc w:val="center"/>
            </w:pPr>
            <w:r>
              <w:rPr>
                <w:sz w:val="18"/>
              </w:rPr>
              <w:t>×4.00</w:t>
            </w:r>
          </w:p>
        </w:tc>
        <w:tc>
          <w:tcPr>
            <w:tcW w:type="dxa" w:w="1440"/>
            <w:shd w:val="clear" w:color="auto" w:fill="FDEDEC"/>
            <w:tcBorders>
              <w:top w:val="single" w:sz="4" w:space="0" w:color="CCCCCC"/>
              <w:bottom w:val="single" w:sz="4" w:space="0" w:color="CCCCCC"/>
              <w:left w:val="single" w:sz="4" w:space="0" w:color="CCCCCC"/>
              <w:right w:val="single" w:sz="4" w:space="0" w:color="CCCCCC"/>
            </w:tcBorders>
          </w:tcPr>
          <w:p>
            <w:pPr>
              <w:jc w:val="center"/>
            </w:pPr>
            <w:r>
              <w:rPr>
                <w:sz w:val="18"/>
              </w:rPr>
              <w:t>776</w:t>
            </w:r>
          </w:p>
        </w:tc>
        <w:tc>
          <w:tcPr>
            <w:tcW w:type="dxa" w:w="1440"/>
            <w:shd w:val="clear" w:color="auto" w:fill="FDEDEC"/>
            <w:tcBorders>
              <w:top w:val="single" w:sz="4" w:space="0" w:color="CCCCCC"/>
              <w:bottom w:val="single" w:sz="4" w:space="0" w:color="CCCCCC"/>
              <w:left w:val="single" w:sz="4" w:space="0" w:color="CCCCCC"/>
              <w:right w:val="single" w:sz="4" w:space="0" w:color="CCCCCC"/>
            </w:tcBorders>
          </w:tcPr>
          <w:p>
            <w:pPr>
              <w:jc w:val="center"/>
            </w:pPr>
            <w:r>
              <w:rPr>
                <w:sz w:val="18"/>
              </w:rPr>
              <w:t>7.43</w:t>
            </w:r>
          </w:p>
        </w:tc>
      </w:tr>
    </w:tbl>
    <w:p/>
    <w:p>
      <w:pPr>
        <w:spacing w:before="80" w:after="80"/>
        <w:ind w:left="454"/>
      </w:pPr>
      <w:r>
        <w:rPr>
          <w:b/>
          <w:color w:val="007A87"/>
          <w:sz w:val="20"/>
        </w:rPr>
        <w:t>Critical finding: twist angle alone is insufficient as a control discriminant. The τ/T ratio provides the missing information and is measurable at the ground station.</w:t>
      </w:r>
    </w:p>
    <w:p>
      <w:pPr>
        <w:pStyle w:val="Heading2"/>
      </w:pPr>
      <w:r>
        <w:rPr>
          <w:color w:val="007A87"/>
        </w:rPr>
        <w:t>3.6  The Torque:Tension Ratio τ/T as the Key Physical Discriminant (Panel F)</w:t>
      </w:r>
    </w:p>
    <w:p>
      <w:pPr>
        <w:spacing w:after="120"/>
      </w:pPr>
      <w:r>
        <w:t>Panel F shows τ/T (N·m / N = m) vs k_mult for each wind speed. In the productive band (k×0.5–k×2.5), τ/T clusters in the range 9–25 m, rising with both wind speed and gain. At k×4.0, the ratio is 12–19 m — still in a similar range, but accompanied by the large limit-cycle oscillation and reduced power. The stall condition is therefore identified not by the τ/T magnitude alone but by τ/T combined with the oscillation amplitude (twist std).</w:t>
      </w:r>
    </w:p>
    <w:p>
      <w:pPr>
        <w:spacing w:after="120"/>
      </w:pPr>
      <w:r>
        <w:t>At the maximum-power point per wind speed (k×1.5):</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440"/>
            <w:shd w:val="clear" w:color="auto" w:fill="007A87"/>
            <w:tcBorders>
              <w:top w:val="single" w:sz="4" w:space="0" w:color="007A87"/>
              <w:bottom w:val="single" w:sz="4" w:space="0" w:color="007A87"/>
              <w:left w:val="single" w:sz="4" w:space="0" w:color="007A87"/>
              <w:right w:val="single" w:sz="4" w:space="0" w:color="007A87"/>
            </w:tcBorders>
          </w:tcPr>
          <w:p>
            <w:pPr>
              <w:jc w:val="center"/>
            </w:pPr>
            <w:r>
              <w:rPr>
                <w:b/>
                <w:color w:val="FFFFFF"/>
                <w:sz w:val="18"/>
              </w:rPr>
              <w:t>Wind speed</w:t>
            </w:r>
          </w:p>
        </w:tc>
        <w:tc>
          <w:tcPr>
            <w:tcW w:type="dxa" w:w="1152"/>
            <w:shd w:val="clear" w:color="auto" w:fill="007A87"/>
            <w:tcBorders>
              <w:top w:val="single" w:sz="4" w:space="0" w:color="007A87"/>
              <w:bottom w:val="single" w:sz="4" w:space="0" w:color="007A87"/>
              <w:left w:val="single" w:sz="4" w:space="0" w:color="007A87"/>
              <w:right w:val="single" w:sz="4" w:space="0" w:color="007A87"/>
            </w:tcBorders>
          </w:tcPr>
          <w:p>
            <w:pPr>
              <w:jc w:val="center"/>
            </w:pPr>
            <w:r>
              <w:rPr>
                <w:b/>
                <w:color w:val="FFFFFF"/>
                <w:sz w:val="18"/>
              </w:rPr>
              <w:t>Best k×</w:t>
            </w:r>
          </w:p>
        </w:tc>
        <w:tc>
          <w:tcPr>
            <w:tcW w:type="dxa" w:w="1296"/>
            <w:shd w:val="clear" w:color="auto" w:fill="007A87"/>
            <w:tcBorders>
              <w:top w:val="single" w:sz="4" w:space="0" w:color="007A87"/>
              <w:bottom w:val="single" w:sz="4" w:space="0" w:color="007A87"/>
              <w:left w:val="single" w:sz="4" w:space="0" w:color="007A87"/>
              <w:right w:val="single" w:sz="4" w:space="0" w:color="007A87"/>
            </w:tcBorders>
          </w:tcPr>
          <w:p>
            <w:pPr>
              <w:jc w:val="center"/>
            </w:pPr>
            <w:r>
              <w:rPr>
                <w:b/>
                <w:color w:val="FFFFFF"/>
                <w:sz w:val="18"/>
              </w:rPr>
              <w:t>τ/T (m)</w:t>
            </w:r>
          </w:p>
        </w:tc>
        <w:tc>
          <w:tcPr>
            <w:tcW w:type="dxa" w:w="1440"/>
            <w:shd w:val="clear" w:color="auto" w:fill="007A87"/>
            <w:tcBorders>
              <w:top w:val="single" w:sz="4" w:space="0" w:color="007A87"/>
              <w:bottom w:val="single" w:sz="4" w:space="0" w:color="007A87"/>
              <w:left w:val="single" w:sz="4" w:space="0" w:color="007A87"/>
              <w:right w:val="single" w:sz="4" w:space="0" w:color="007A87"/>
            </w:tcBorders>
          </w:tcPr>
          <w:p>
            <w:pPr>
              <w:jc w:val="center"/>
            </w:pPr>
            <w:r>
              <w:rPr>
                <w:b/>
                <w:color w:val="FFFFFF"/>
                <w:sz w:val="18"/>
              </w:rPr>
              <w:t>Twist (°)</w:t>
            </w:r>
          </w:p>
        </w:tc>
        <w:tc>
          <w:tcPr>
            <w:tcW w:type="dxa" w:w="1440"/>
            <w:shd w:val="clear" w:color="auto" w:fill="007A87"/>
            <w:tcBorders>
              <w:top w:val="single" w:sz="4" w:space="0" w:color="007A87"/>
              <w:bottom w:val="single" w:sz="4" w:space="0" w:color="007A87"/>
              <w:left w:val="single" w:sz="4" w:space="0" w:color="007A87"/>
              <w:right w:val="single" w:sz="4" w:space="0" w:color="007A87"/>
            </w:tcBorders>
          </w:tcPr>
          <w:p>
            <w:pPr>
              <w:jc w:val="center"/>
            </w:pPr>
            <w:r>
              <w:rPr>
                <w:b/>
                <w:color w:val="FFFFFF"/>
                <w:sz w:val="18"/>
              </w:rPr>
              <w:t>Power (kW)</w:t>
            </w:r>
          </w:p>
        </w:tc>
      </w:tr>
      <w:tr>
        <w:tc>
          <w:tcPr>
            <w:tcW w:type="dxa" w:w="1440"/>
            <w:tcBorders>
              <w:top w:val="single" w:sz="4" w:space="0" w:color="CCCCCC"/>
              <w:bottom w:val="single" w:sz="4" w:space="0" w:color="CCCCCC"/>
              <w:left w:val="single" w:sz="4" w:space="0" w:color="CCCCCC"/>
              <w:right w:val="single" w:sz="4" w:space="0" w:color="CCCCCC"/>
            </w:tcBorders>
          </w:tcPr>
          <w:p>
            <w:pPr>
              <w:jc w:val="center"/>
            </w:pPr>
            <w:r>
              <w:rPr>
                <w:sz w:val="18"/>
              </w:rPr>
              <w:t>8 m/s</w:t>
            </w:r>
          </w:p>
        </w:tc>
        <w:tc>
          <w:tcPr>
            <w:tcW w:type="dxa" w:w="1152"/>
            <w:tcBorders>
              <w:top w:val="single" w:sz="4" w:space="0" w:color="CCCCCC"/>
              <w:bottom w:val="single" w:sz="4" w:space="0" w:color="CCCCCC"/>
              <w:left w:val="single" w:sz="4" w:space="0" w:color="CCCCCC"/>
              <w:right w:val="single" w:sz="4" w:space="0" w:color="CCCCCC"/>
            </w:tcBorders>
          </w:tcPr>
          <w:p>
            <w:pPr>
              <w:jc w:val="center"/>
            </w:pPr>
            <w:r>
              <w:rPr>
                <w:sz w:val="18"/>
              </w:rPr>
              <w:t>×1.50</w:t>
            </w:r>
          </w:p>
        </w:tc>
        <w:tc>
          <w:tcPr>
            <w:tcW w:type="dxa" w:w="1296"/>
            <w:tcBorders>
              <w:top w:val="single" w:sz="4" w:space="0" w:color="CCCCCC"/>
              <w:bottom w:val="single" w:sz="4" w:space="0" w:color="CCCCCC"/>
              <w:left w:val="single" w:sz="4" w:space="0" w:color="CCCCCC"/>
              <w:right w:val="single" w:sz="4" w:space="0" w:color="CCCCCC"/>
            </w:tcBorders>
          </w:tcPr>
          <w:p>
            <w:pPr>
              <w:jc w:val="center"/>
            </w:pPr>
            <w:r>
              <w:rPr>
                <w:sz w:val="18"/>
              </w:rPr>
              <w:t>14.87</w:t>
            </w:r>
          </w:p>
        </w:tc>
        <w:tc>
          <w:tcPr>
            <w:tcW w:type="dxa" w:w="1440"/>
            <w:tcBorders>
              <w:top w:val="single" w:sz="4" w:space="0" w:color="CCCCCC"/>
              <w:bottom w:val="single" w:sz="4" w:space="0" w:color="CCCCCC"/>
              <w:left w:val="single" w:sz="4" w:space="0" w:color="CCCCCC"/>
              <w:right w:val="single" w:sz="4" w:space="0" w:color="CCCCCC"/>
            </w:tcBorders>
          </w:tcPr>
          <w:p>
            <w:pPr>
              <w:jc w:val="center"/>
            </w:pPr>
            <w:r>
              <w:rPr>
                <w:sz w:val="18"/>
              </w:rPr>
              <w:t>475</w:t>
            </w:r>
          </w:p>
        </w:tc>
        <w:tc>
          <w:tcPr>
            <w:tcW w:type="dxa" w:w="1440"/>
            <w:tcBorders>
              <w:top w:val="single" w:sz="4" w:space="0" w:color="CCCCCC"/>
              <w:bottom w:val="single" w:sz="4" w:space="0" w:color="CCCCCC"/>
              <w:left w:val="single" w:sz="4" w:space="0" w:color="CCCCCC"/>
              <w:right w:val="single" w:sz="4" w:space="0" w:color="CCCCCC"/>
            </w:tcBorders>
          </w:tcPr>
          <w:p>
            <w:pPr>
              <w:jc w:val="center"/>
            </w:pPr>
            <w:r>
              <w:rPr>
                <w:sz w:val="18"/>
              </w:rPr>
              <w:t>4.13</w:t>
            </w:r>
          </w:p>
        </w:tc>
      </w:tr>
      <w:tr>
        <w:tc>
          <w:tcPr>
            <w:tcW w:type="dxa" w:w="1440"/>
            <w:tcBorders>
              <w:top w:val="single" w:sz="4" w:space="0" w:color="CCCCCC"/>
              <w:bottom w:val="single" w:sz="4" w:space="0" w:color="CCCCCC"/>
              <w:left w:val="single" w:sz="4" w:space="0" w:color="CCCCCC"/>
              <w:right w:val="single" w:sz="4" w:space="0" w:color="CCCCCC"/>
            </w:tcBorders>
          </w:tcPr>
          <w:p>
            <w:pPr>
              <w:jc w:val="center"/>
            </w:pPr>
            <w:r>
              <w:rPr>
                <w:sz w:val="18"/>
              </w:rPr>
              <w:t>10 m/s</w:t>
            </w:r>
          </w:p>
        </w:tc>
        <w:tc>
          <w:tcPr>
            <w:tcW w:type="dxa" w:w="1152"/>
            <w:tcBorders>
              <w:top w:val="single" w:sz="4" w:space="0" w:color="CCCCCC"/>
              <w:bottom w:val="single" w:sz="4" w:space="0" w:color="CCCCCC"/>
              <w:left w:val="single" w:sz="4" w:space="0" w:color="CCCCCC"/>
              <w:right w:val="single" w:sz="4" w:space="0" w:color="CCCCCC"/>
            </w:tcBorders>
          </w:tcPr>
          <w:p>
            <w:pPr>
              <w:jc w:val="center"/>
            </w:pPr>
            <w:r>
              <w:rPr>
                <w:sz w:val="18"/>
              </w:rPr>
              <w:t>×1.50</w:t>
            </w:r>
          </w:p>
        </w:tc>
        <w:tc>
          <w:tcPr>
            <w:tcW w:type="dxa" w:w="1296"/>
            <w:tcBorders>
              <w:top w:val="single" w:sz="4" w:space="0" w:color="CCCCCC"/>
              <w:bottom w:val="single" w:sz="4" w:space="0" w:color="CCCCCC"/>
              <w:left w:val="single" w:sz="4" w:space="0" w:color="CCCCCC"/>
              <w:right w:val="single" w:sz="4" w:space="0" w:color="CCCCCC"/>
            </w:tcBorders>
          </w:tcPr>
          <w:p>
            <w:pPr>
              <w:jc w:val="center"/>
            </w:pPr>
            <w:r>
              <w:rPr>
                <w:sz w:val="18"/>
              </w:rPr>
              <w:t>18.69</w:t>
            </w:r>
          </w:p>
        </w:tc>
        <w:tc>
          <w:tcPr>
            <w:tcW w:type="dxa" w:w="1440"/>
            <w:tcBorders>
              <w:top w:val="single" w:sz="4" w:space="0" w:color="CCCCCC"/>
              <w:bottom w:val="single" w:sz="4" w:space="0" w:color="CCCCCC"/>
              <w:left w:val="single" w:sz="4" w:space="0" w:color="CCCCCC"/>
              <w:right w:val="single" w:sz="4" w:space="0" w:color="CCCCCC"/>
            </w:tcBorders>
          </w:tcPr>
          <w:p>
            <w:pPr>
              <w:jc w:val="center"/>
            </w:pPr>
            <w:r>
              <w:rPr>
                <w:sz w:val="18"/>
              </w:rPr>
              <w:t>474</w:t>
            </w:r>
          </w:p>
        </w:tc>
        <w:tc>
          <w:tcPr>
            <w:tcW w:type="dxa" w:w="1440"/>
            <w:tcBorders>
              <w:top w:val="single" w:sz="4" w:space="0" w:color="CCCCCC"/>
              <w:bottom w:val="single" w:sz="4" w:space="0" w:color="CCCCCC"/>
              <w:left w:val="single" w:sz="4" w:space="0" w:color="CCCCCC"/>
              <w:right w:val="single" w:sz="4" w:space="0" w:color="CCCCCC"/>
            </w:tcBorders>
          </w:tcPr>
          <w:p>
            <w:pPr>
              <w:jc w:val="center"/>
            </w:pPr>
            <w:r>
              <w:rPr>
                <w:sz w:val="18"/>
              </w:rPr>
              <w:t>8.38</w:t>
            </w:r>
          </w:p>
        </w:tc>
      </w:tr>
      <w:tr>
        <w:tc>
          <w:tcPr>
            <w:tcW w:type="dxa" w:w="1440"/>
            <w:shd w:val="clear" w:color="auto" w:fill="D5F5E3"/>
            <w:tcBorders>
              <w:top w:val="single" w:sz="4" w:space="0" w:color="CCCCCC"/>
              <w:bottom w:val="single" w:sz="4" w:space="0" w:color="CCCCCC"/>
              <w:left w:val="single" w:sz="4" w:space="0" w:color="CCCCCC"/>
              <w:right w:val="single" w:sz="4" w:space="0" w:color="CCCCCC"/>
            </w:tcBorders>
          </w:tcPr>
          <w:p>
            <w:pPr>
              <w:jc w:val="center"/>
            </w:pPr>
            <w:r>
              <w:rPr>
                <w:sz w:val="18"/>
              </w:rPr>
              <w:t>11 m/s</w:t>
            </w:r>
          </w:p>
        </w:tc>
        <w:tc>
          <w:tcPr>
            <w:tcW w:type="dxa" w:w="1152"/>
            <w:shd w:val="clear" w:color="auto" w:fill="D5F5E3"/>
            <w:tcBorders>
              <w:top w:val="single" w:sz="4" w:space="0" w:color="CCCCCC"/>
              <w:bottom w:val="single" w:sz="4" w:space="0" w:color="CCCCCC"/>
              <w:left w:val="single" w:sz="4" w:space="0" w:color="CCCCCC"/>
              <w:right w:val="single" w:sz="4" w:space="0" w:color="CCCCCC"/>
            </w:tcBorders>
          </w:tcPr>
          <w:p>
            <w:pPr>
              <w:jc w:val="center"/>
            </w:pPr>
            <w:r>
              <w:rPr>
                <w:sz w:val="18"/>
              </w:rPr>
              <w:t>×1.50</w:t>
            </w:r>
          </w:p>
        </w:tc>
        <w:tc>
          <w:tcPr>
            <w:tcW w:type="dxa" w:w="1296"/>
            <w:shd w:val="clear" w:color="auto" w:fill="D5F5E3"/>
            <w:tcBorders>
              <w:top w:val="single" w:sz="4" w:space="0" w:color="CCCCCC"/>
              <w:bottom w:val="single" w:sz="4" w:space="0" w:color="CCCCCC"/>
              <w:left w:val="single" w:sz="4" w:space="0" w:color="CCCCCC"/>
              <w:right w:val="single" w:sz="4" w:space="0" w:color="CCCCCC"/>
            </w:tcBorders>
          </w:tcPr>
          <w:p>
            <w:pPr>
              <w:jc w:val="center"/>
            </w:pPr>
            <w:r>
              <w:rPr>
                <w:sz w:val="18"/>
              </w:rPr>
              <w:t>20.55</w:t>
            </w:r>
          </w:p>
        </w:tc>
        <w:tc>
          <w:tcPr>
            <w:tcW w:type="dxa" w:w="1440"/>
            <w:shd w:val="clear" w:color="auto" w:fill="D5F5E3"/>
            <w:tcBorders>
              <w:top w:val="single" w:sz="4" w:space="0" w:color="CCCCCC"/>
              <w:bottom w:val="single" w:sz="4" w:space="0" w:color="CCCCCC"/>
              <w:left w:val="single" w:sz="4" w:space="0" w:color="CCCCCC"/>
              <w:right w:val="single" w:sz="4" w:space="0" w:color="CCCCCC"/>
            </w:tcBorders>
          </w:tcPr>
          <w:p>
            <w:pPr>
              <w:jc w:val="center"/>
            </w:pPr>
            <w:r>
              <w:rPr>
                <w:sz w:val="18"/>
              </w:rPr>
              <w:t>472</w:t>
            </w:r>
          </w:p>
        </w:tc>
        <w:tc>
          <w:tcPr>
            <w:tcW w:type="dxa" w:w="1440"/>
            <w:shd w:val="clear" w:color="auto" w:fill="D5F5E3"/>
            <w:tcBorders>
              <w:top w:val="single" w:sz="4" w:space="0" w:color="CCCCCC"/>
              <w:bottom w:val="single" w:sz="4" w:space="0" w:color="CCCCCC"/>
              <w:left w:val="single" w:sz="4" w:space="0" w:color="CCCCCC"/>
              <w:right w:val="single" w:sz="4" w:space="0" w:color="CCCCCC"/>
            </w:tcBorders>
          </w:tcPr>
          <w:p>
            <w:pPr>
              <w:jc w:val="center"/>
            </w:pPr>
            <w:r>
              <w:rPr>
                <w:sz w:val="18"/>
              </w:rPr>
              <w:t>11.28</w:t>
            </w:r>
          </w:p>
        </w:tc>
      </w:tr>
      <w:tr>
        <w:tc>
          <w:tcPr>
            <w:tcW w:type="dxa" w:w="1440"/>
            <w:tcBorders>
              <w:top w:val="single" w:sz="4" w:space="0" w:color="CCCCCC"/>
              <w:bottom w:val="single" w:sz="4" w:space="0" w:color="CCCCCC"/>
              <w:left w:val="single" w:sz="4" w:space="0" w:color="CCCCCC"/>
              <w:right w:val="single" w:sz="4" w:space="0" w:color="CCCCCC"/>
            </w:tcBorders>
          </w:tcPr>
          <w:p>
            <w:pPr>
              <w:jc w:val="center"/>
            </w:pPr>
            <w:r>
              <w:rPr>
                <w:sz w:val="18"/>
              </w:rPr>
              <w:t>13 m/s</w:t>
            </w:r>
          </w:p>
        </w:tc>
        <w:tc>
          <w:tcPr>
            <w:tcW w:type="dxa" w:w="1152"/>
            <w:tcBorders>
              <w:top w:val="single" w:sz="4" w:space="0" w:color="CCCCCC"/>
              <w:bottom w:val="single" w:sz="4" w:space="0" w:color="CCCCCC"/>
              <w:left w:val="single" w:sz="4" w:space="0" w:color="CCCCCC"/>
              <w:right w:val="single" w:sz="4" w:space="0" w:color="CCCCCC"/>
            </w:tcBorders>
          </w:tcPr>
          <w:p>
            <w:pPr>
              <w:jc w:val="center"/>
            </w:pPr>
            <w:r>
              <w:rPr>
                <w:sz w:val="18"/>
              </w:rPr>
              <w:t>×1.50</w:t>
            </w:r>
          </w:p>
        </w:tc>
        <w:tc>
          <w:tcPr>
            <w:tcW w:type="dxa" w:w="1296"/>
            <w:tcBorders>
              <w:top w:val="single" w:sz="4" w:space="0" w:color="CCCCCC"/>
              <w:bottom w:val="single" w:sz="4" w:space="0" w:color="CCCCCC"/>
              <w:left w:val="single" w:sz="4" w:space="0" w:color="CCCCCC"/>
              <w:right w:val="single" w:sz="4" w:space="0" w:color="CCCCCC"/>
            </w:tcBorders>
          </w:tcPr>
          <w:p>
            <w:pPr>
              <w:jc w:val="center"/>
            </w:pPr>
            <w:r>
              <w:rPr>
                <w:sz w:val="18"/>
              </w:rPr>
              <w:t>24.20</w:t>
            </w:r>
          </w:p>
        </w:tc>
        <w:tc>
          <w:tcPr>
            <w:tcW w:type="dxa" w:w="1440"/>
            <w:tcBorders>
              <w:top w:val="single" w:sz="4" w:space="0" w:color="CCCCCC"/>
              <w:bottom w:val="single" w:sz="4" w:space="0" w:color="CCCCCC"/>
              <w:left w:val="single" w:sz="4" w:space="0" w:color="CCCCCC"/>
              <w:right w:val="single" w:sz="4" w:space="0" w:color="CCCCCC"/>
            </w:tcBorders>
          </w:tcPr>
          <w:p>
            <w:pPr>
              <w:jc w:val="center"/>
            </w:pPr>
            <w:r>
              <w:rPr>
                <w:sz w:val="18"/>
              </w:rPr>
              <w:t>468</w:t>
            </w:r>
          </w:p>
        </w:tc>
        <w:tc>
          <w:tcPr>
            <w:tcW w:type="dxa" w:w="1440"/>
            <w:tcBorders>
              <w:top w:val="single" w:sz="4" w:space="0" w:color="CCCCCC"/>
              <w:bottom w:val="single" w:sz="4" w:space="0" w:color="CCCCCC"/>
              <w:left w:val="single" w:sz="4" w:space="0" w:color="CCCCCC"/>
              <w:right w:val="single" w:sz="4" w:space="0" w:color="CCCCCC"/>
            </w:tcBorders>
          </w:tcPr>
          <w:p>
            <w:pPr>
              <w:jc w:val="center"/>
            </w:pPr>
            <w:r>
              <w:rPr>
                <w:sz w:val="18"/>
              </w:rPr>
              <w:t>18.84</w:t>
            </w:r>
          </w:p>
        </w:tc>
      </w:tr>
    </w:tbl>
    <w:p/>
    <w:p>
      <w:pPr>
        <w:pStyle w:val="Heading2"/>
      </w:pPr>
      <w:r>
        <w:rPr>
          <w:color w:val="007A87"/>
        </w:rPr>
        <w:t>3.7  Analytical Twist Prediction vs Simulation (Panel G)</w:t>
      </w:r>
    </w:p>
    <w:p>
      <w:pPr>
        <w:spacing w:after="120"/>
      </w:pPr>
      <w:r>
        <w:t>The small-angle analytical prediction for total stack twist is:</w:t>
      </w:r>
    </w:p>
    <w:p>
      <w:pPr>
        <w:spacing w:after="120"/>
      </w:pPr>
      <w:r>
        <w:t xml:space="preserve">    Δα_total ≈ (τ / T_mean) × L_total / (n · r_s²)</w:t>
      </w:r>
    </w:p>
    <w:p>
      <w:pPr>
        <w:spacing w:after="120"/>
      </w:pPr>
      <w:r>
        <w:t>where L_total = 30 m, n = 5 lines, r_s = 2.0 m (TRPT hub radius), giving a geometry factor L/(n·r_s²) = 1.5 m⁻¹. Panel G plots predicted versus simulated twist. The analytical formula captures the correct trend and order of magnitude, but systematically under-predicts twist at higher τ/T values — consistent with geometric stiffening at angles above 360°. At k×1.0, v=11: analytical predicts ~27° per unit τ/T × 18.1 = 488°; simulation gives 361°. The formula is useful for first-order design but not for precise control setpoints.</w:t>
      </w:r>
    </w:p>
    <w:p>
      <w:pPr>
        <w:pStyle w:val="Heading2"/>
      </w:pPr>
      <w:r>
        <w:rPr>
          <w:color w:val="007A87"/>
        </w:rPr>
        <w:t>3.8  Shaft Angular Slip Δω (Panel I)</w:t>
      </w:r>
    </w:p>
    <w:p>
      <w:pPr>
        <w:spacing w:after="120"/>
      </w:pPr>
      <w:r>
        <w:t>Shaft slip Δω = ω_hub − ω_gnd is essentially zero (|Δω| &lt; 0.003 rad/s) across all combinations except k×4.0 (Δω = 0.37–0.57 rad/s). This confirms that the TRPT shaft transmits torque quasi-rigidly at normal loads — the hub and ground ring spin at the same rate. Positive slip at k×4.0 means the rotor is still spinning up (or limit-cycling) rather than reaching steady state.</w:t>
      </w:r>
    </w:p>
    <w:p>
      <w:pPr>
        <w:spacing w:before="80" w:after="80"/>
        <w:ind w:left="454"/>
      </w:pPr>
      <w:r>
        <w:rPr>
          <w:b/>
          <w:color w:val="007A87"/>
          <w:sz w:val="20"/>
        </w:rPr>
        <w:t>For real-system control: Δω &gt; 0.1 rad/s is a reliable stall / instability flag. At all productive operating points Δω is below the encoder resolution threshold.</w:t>
      </w:r>
    </w:p>
    <w:p>
      <w:pPr>
        <w:pBdr>
          <w:bottom w:val="single" w:sz="6" w:space="1" w:color="D6E4ED"/>
        </w:pBdr>
      </w:pPr>
    </w:p>
    <w:p>
      <w:pPr>
        <w:pStyle w:val="Heading1"/>
      </w:pPr>
      <w:r>
        <w:rPr>
          <w:color w:val="0D1B2A"/>
        </w:rPr>
        <w:t>4  Implications for Control Design</w:t>
      </w:r>
    </w:p>
    <w:p>
      <w:pPr>
        <w:pStyle w:val="Heading2"/>
      </w:pPr>
      <w:r>
        <w:rPr>
          <w:color w:val="007A87"/>
        </w:rPr>
        <w:t>4.1  What the Simulator Currently Tracks</w:t>
      </w:r>
    </w:p>
    <w:p>
      <w:pPr>
        <w:spacing w:after="120"/>
      </w:pPr>
      <w:r>
        <w:t>The current MPPT controller uses a single signal: PTO shaft speed ω_gnd. Generator braking torque is τ_gen = k_mppt × ω_gnd². The sweep shows this open-loop quadratic law achieves near-optimal power at k×1.5 (not k×1.0 as the gain formula was designed for). Re-calibrating to k_mppt_optimal = 1.5 × 11.0 = 16.5 N·m·s²/rad² would improve power output by 7–10% at all wind speeds.</w:t>
      </w:r>
    </w:p>
    <w:p>
      <w:pPr>
        <w:spacing w:before="80" w:after="80"/>
        <w:ind w:left="454"/>
      </w:pPr>
      <w:r>
        <w:rPr>
          <w:b/>
          <w:color w:val="007A87"/>
          <w:sz w:val="20"/>
        </w:rPr>
        <w:t>Immediate recommendation: update k_mppt from 11.0 → 16.5 N·m·s²/rad².</w:t>
      </w:r>
    </w:p>
    <w:p>
      <w:pPr>
        <w:pStyle w:val="Heading2"/>
      </w:pPr>
      <w:r>
        <w:rPr>
          <w:color w:val="007A87"/>
        </w:rPr>
        <w:t>4.2  Available Real-World Measurement Alternatives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592"/>
            <w:shd w:val="clear" w:color="auto" w:fill="007A87"/>
            <w:tcBorders>
              <w:top w:val="single" w:sz="4" w:space="0" w:color="007A87"/>
              <w:bottom w:val="single" w:sz="4" w:space="0" w:color="007A87"/>
              <w:left w:val="single" w:sz="4" w:space="0" w:color="007A87"/>
              <w:right w:val="single" w:sz="4" w:space="0" w:color="007A87"/>
            </w:tcBorders>
          </w:tcPr>
          <w:p>
            <w:pPr>
              <w:jc w:val="center"/>
            </w:pPr>
            <w:r>
              <w:rPr>
                <w:b/>
                <w:color w:val="FFFFFF"/>
                <w:sz w:val="18"/>
              </w:rPr>
              <w:t>Signal</w:t>
            </w:r>
          </w:p>
        </w:tc>
        <w:tc>
          <w:tcPr>
            <w:tcW w:type="dxa" w:w="2592"/>
            <w:shd w:val="clear" w:color="auto" w:fill="007A87"/>
            <w:tcBorders>
              <w:top w:val="single" w:sz="4" w:space="0" w:color="007A87"/>
              <w:bottom w:val="single" w:sz="4" w:space="0" w:color="007A87"/>
              <w:left w:val="single" w:sz="4" w:space="0" w:color="007A87"/>
              <w:right w:val="single" w:sz="4" w:space="0" w:color="007A87"/>
            </w:tcBorders>
          </w:tcPr>
          <w:p>
            <w:pPr>
              <w:jc w:val="center"/>
            </w:pPr>
            <w:r>
              <w:rPr>
                <w:b/>
                <w:color w:val="FFFFFF"/>
                <w:sz w:val="18"/>
              </w:rPr>
              <w:t>Measures</w:t>
            </w:r>
          </w:p>
        </w:tc>
        <w:tc>
          <w:tcPr>
            <w:tcW w:type="dxa" w:w="1152"/>
            <w:shd w:val="clear" w:color="auto" w:fill="007A87"/>
            <w:tcBorders>
              <w:top w:val="single" w:sz="4" w:space="0" w:color="007A87"/>
              <w:bottom w:val="single" w:sz="4" w:space="0" w:color="007A87"/>
              <w:left w:val="single" w:sz="4" w:space="0" w:color="007A87"/>
              <w:right w:val="single" w:sz="4" w:space="0" w:color="007A87"/>
            </w:tcBorders>
          </w:tcPr>
          <w:p>
            <w:pPr>
              <w:jc w:val="center"/>
            </w:pPr>
            <w:r>
              <w:rPr>
                <w:b/>
                <w:color w:val="FFFFFF"/>
                <w:sz w:val="18"/>
              </w:rPr>
              <w:t>Ground-based?</w:t>
            </w:r>
          </w:p>
        </w:tc>
        <w:tc>
          <w:tcPr>
            <w:tcW w:type="dxa" w:w="2592"/>
            <w:shd w:val="clear" w:color="auto" w:fill="007A87"/>
            <w:tcBorders>
              <w:top w:val="single" w:sz="4" w:space="0" w:color="007A87"/>
              <w:bottom w:val="single" w:sz="4" w:space="0" w:color="007A87"/>
              <w:left w:val="single" w:sz="4" w:space="0" w:color="007A87"/>
              <w:right w:val="single" w:sz="4" w:space="0" w:color="007A87"/>
            </w:tcBorders>
          </w:tcPr>
          <w:p>
            <w:pPr>
              <w:jc w:val="center"/>
            </w:pPr>
            <w:r>
              <w:rPr>
                <w:b/>
                <w:color w:val="FFFFFF"/>
                <w:sz w:val="18"/>
              </w:rPr>
              <w:t>Best use</w:t>
            </w:r>
          </w:p>
        </w:tc>
      </w:tr>
      <w:tr>
        <w:tc>
          <w:tcPr>
            <w:tcW w:type="dxa" w:w="2592"/>
            <w:tcBorders>
              <w:top w:val="single" w:sz="4" w:space="0" w:color="CCCCCC"/>
              <w:bottom w:val="single" w:sz="4" w:space="0" w:color="CCCCCC"/>
              <w:left w:val="single" w:sz="4" w:space="0" w:color="CCCCCC"/>
              <w:right w:val="single" w:sz="4" w:space="0" w:color="CCCCCC"/>
            </w:tcBorders>
          </w:tcPr>
          <w:p>
            <w:pPr>
              <w:jc w:val="center"/>
            </w:pPr>
            <w:r>
              <w:rPr>
                <w:sz w:val="18"/>
              </w:rPr>
              <w:t>PTO line tension (load cell on winch)</w:t>
            </w:r>
          </w:p>
        </w:tc>
        <w:tc>
          <w:tcPr>
            <w:tcW w:type="dxa" w:w="2592"/>
            <w:tcBorders>
              <w:top w:val="single" w:sz="4" w:space="0" w:color="CCCCCC"/>
              <w:bottom w:val="single" w:sz="4" w:space="0" w:color="CCCCCC"/>
              <w:left w:val="single" w:sz="4" w:space="0" w:color="CCCCCC"/>
              <w:right w:val="single" w:sz="4" w:space="0" w:color="CCCCCC"/>
            </w:tcBorders>
          </w:tcPr>
          <w:p>
            <w:pPr>
              <w:jc w:val="center"/>
            </w:pPr>
            <w:r>
              <w:rPr>
                <w:sz w:val="18"/>
              </w:rPr>
              <w:t>T directly; τ/T = (k_mppt × ω_gnd²) / T</w:t>
            </w:r>
          </w:p>
        </w:tc>
        <w:tc>
          <w:tcPr>
            <w:tcW w:type="dxa" w:w="1152"/>
            <w:tcBorders>
              <w:top w:val="single" w:sz="4" w:space="0" w:color="CCCCCC"/>
              <w:bottom w:val="single" w:sz="4" w:space="0" w:color="CCCCCC"/>
              <w:left w:val="single" w:sz="4" w:space="0" w:color="CCCCCC"/>
              <w:right w:val="single" w:sz="4" w:space="0" w:color="CCCCCC"/>
            </w:tcBorders>
          </w:tcPr>
          <w:p>
            <w:pPr>
              <w:jc w:val="center"/>
            </w:pPr>
            <w:r>
              <w:rPr>
                <w:sz w:val="18"/>
              </w:rPr>
              <w:t>Yes</w:t>
            </w:r>
          </w:p>
        </w:tc>
        <w:tc>
          <w:tcPr>
            <w:tcW w:type="dxa" w:w="2592"/>
            <w:tcBorders>
              <w:top w:val="single" w:sz="4" w:space="0" w:color="CCCCCC"/>
              <w:bottom w:val="single" w:sz="4" w:space="0" w:color="CCCCCC"/>
              <w:left w:val="single" w:sz="4" w:space="0" w:color="CCCCCC"/>
              <w:right w:val="single" w:sz="4" w:space="0" w:color="CCCCCC"/>
            </w:tcBorders>
          </w:tcPr>
          <w:p>
            <w:pPr>
              <w:jc w:val="center"/>
            </w:pPr>
            <w:r>
              <w:rPr>
                <w:sz w:val="18"/>
              </w:rPr>
              <w:t>Primary MPPT discriminant</w:t>
            </w:r>
          </w:p>
        </w:tc>
      </w:tr>
      <w:tr>
        <w:tc>
          <w:tcPr>
            <w:tcW w:type="dxa" w:w="2592"/>
            <w:tcBorders>
              <w:top w:val="single" w:sz="4" w:space="0" w:color="CCCCCC"/>
              <w:bottom w:val="single" w:sz="4" w:space="0" w:color="CCCCCC"/>
              <w:left w:val="single" w:sz="4" w:space="0" w:color="CCCCCC"/>
              <w:right w:val="single" w:sz="4" w:space="0" w:color="CCCCCC"/>
            </w:tcBorders>
          </w:tcPr>
          <w:p>
            <w:pPr>
              <w:jc w:val="center"/>
            </w:pPr>
            <w:r>
              <w:rPr>
                <w:sz w:val="18"/>
              </w:rPr>
              <w:t>PTO shaft speed ω_gnd (encoder)</w:t>
            </w:r>
          </w:p>
        </w:tc>
        <w:tc>
          <w:tcPr>
            <w:tcW w:type="dxa" w:w="2592"/>
            <w:tcBorders>
              <w:top w:val="single" w:sz="4" w:space="0" w:color="CCCCCC"/>
              <w:bottom w:val="single" w:sz="4" w:space="0" w:color="CCCCCC"/>
              <w:left w:val="single" w:sz="4" w:space="0" w:color="CCCCCC"/>
              <w:right w:val="single" w:sz="4" w:space="0" w:color="CCCCCC"/>
            </w:tcBorders>
          </w:tcPr>
          <w:p>
            <w:pPr>
              <w:jc w:val="center"/>
            </w:pPr>
            <w:r>
              <w:rPr>
                <w:sz w:val="18"/>
              </w:rPr>
              <w:t>Shaft speed at ground end</w:t>
            </w:r>
          </w:p>
        </w:tc>
        <w:tc>
          <w:tcPr>
            <w:tcW w:type="dxa" w:w="1152"/>
            <w:tcBorders>
              <w:top w:val="single" w:sz="4" w:space="0" w:color="CCCCCC"/>
              <w:bottom w:val="single" w:sz="4" w:space="0" w:color="CCCCCC"/>
              <w:left w:val="single" w:sz="4" w:space="0" w:color="CCCCCC"/>
              <w:right w:val="single" w:sz="4" w:space="0" w:color="CCCCCC"/>
            </w:tcBorders>
          </w:tcPr>
          <w:p>
            <w:pPr>
              <w:jc w:val="center"/>
            </w:pPr>
            <w:r>
              <w:rPr>
                <w:sz w:val="18"/>
              </w:rPr>
              <w:t>Yes</w:t>
            </w:r>
          </w:p>
        </w:tc>
        <w:tc>
          <w:tcPr>
            <w:tcW w:type="dxa" w:w="2592"/>
            <w:tcBorders>
              <w:top w:val="single" w:sz="4" w:space="0" w:color="CCCCCC"/>
              <w:bottom w:val="single" w:sz="4" w:space="0" w:color="CCCCCC"/>
              <w:left w:val="single" w:sz="4" w:space="0" w:color="CCCCCC"/>
              <w:right w:val="single" w:sz="4" w:space="0" w:color="CCCCCC"/>
            </w:tcBorders>
          </w:tcPr>
          <w:p>
            <w:pPr>
              <w:jc w:val="center"/>
            </w:pPr>
            <w:r>
              <w:rPr>
                <w:sz w:val="18"/>
              </w:rPr>
              <w:t>Current quadratic law</w:t>
            </w:r>
          </w:p>
        </w:tc>
      </w:tr>
      <w:tr>
        <w:tc>
          <w:tcPr>
            <w:tcW w:type="dxa" w:w="2592"/>
            <w:tcBorders>
              <w:top w:val="single" w:sz="4" w:space="0" w:color="CCCCCC"/>
              <w:bottom w:val="single" w:sz="4" w:space="0" w:color="CCCCCC"/>
              <w:left w:val="single" w:sz="4" w:space="0" w:color="CCCCCC"/>
              <w:right w:val="single" w:sz="4" w:space="0" w:color="CCCCCC"/>
            </w:tcBorders>
          </w:tcPr>
          <w:p>
            <w:pPr>
              <w:jc w:val="center"/>
            </w:pPr>
            <w:r>
              <w:rPr>
                <w:sz w:val="18"/>
              </w:rPr>
              <w:t>Rotor speed ω_hub (encoder + radio/optical link)</w:t>
            </w:r>
          </w:p>
        </w:tc>
        <w:tc>
          <w:tcPr>
            <w:tcW w:type="dxa" w:w="2592"/>
            <w:tcBorders>
              <w:top w:val="single" w:sz="4" w:space="0" w:color="CCCCCC"/>
              <w:bottom w:val="single" w:sz="4" w:space="0" w:color="CCCCCC"/>
              <w:left w:val="single" w:sz="4" w:space="0" w:color="CCCCCC"/>
              <w:right w:val="single" w:sz="4" w:space="0" w:color="CCCCCC"/>
            </w:tcBorders>
          </w:tcPr>
          <w:p>
            <w:pPr>
              <w:jc w:val="center"/>
            </w:pPr>
            <w:r>
              <w:rPr>
                <w:sz w:val="18"/>
              </w:rPr>
              <w:t>Direct TSR measurement</w:t>
            </w:r>
          </w:p>
        </w:tc>
        <w:tc>
          <w:tcPr>
            <w:tcW w:type="dxa" w:w="1152"/>
            <w:tcBorders>
              <w:top w:val="single" w:sz="4" w:space="0" w:color="CCCCCC"/>
              <w:bottom w:val="single" w:sz="4" w:space="0" w:color="CCCCCC"/>
              <w:left w:val="single" w:sz="4" w:space="0" w:color="CCCCCC"/>
              <w:right w:val="single" w:sz="4" w:space="0" w:color="CCCCCC"/>
            </w:tcBorders>
          </w:tcPr>
          <w:p>
            <w:pPr>
              <w:jc w:val="center"/>
            </w:pPr>
            <w:r>
              <w:rPr>
                <w:sz w:val="18"/>
              </w:rPr>
              <w:t>No — at elevation</w:t>
            </w:r>
          </w:p>
        </w:tc>
        <w:tc>
          <w:tcPr>
            <w:tcW w:type="dxa" w:w="2592"/>
            <w:tcBorders>
              <w:top w:val="single" w:sz="4" w:space="0" w:color="CCCCCC"/>
              <w:bottom w:val="single" w:sz="4" w:space="0" w:color="CCCCCC"/>
              <w:left w:val="single" w:sz="4" w:space="0" w:color="CCCCCC"/>
              <w:right w:val="single" w:sz="4" w:space="0" w:color="CCCCCC"/>
            </w:tcBorders>
          </w:tcPr>
          <w:p>
            <w:pPr>
              <w:jc w:val="center"/>
            </w:pPr>
            <w:r>
              <w:rPr>
                <w:sz w:val="18"/>
              </w:rPr>
              <w:t>Δω instability flag</w:t>
            </w:r>
          </w:p>
        </w:tc>
      </w:tr>
      <w:tr>
        <w:tc>
          <w:tcPr>
            <w:tcW w:type="dxa" w:w="2592"/>
            <w:tcBorders>
              <w:top w:val="single" w:sz="4" w:space="0" w:color="CCCCCC"/>
              <w:bottom w:val="single" w:sz="4" w:space="0" w:color="CCCCCC"/>
              <w:left w:val="single" w:sz="4" w:space="0" w:color="CCCCCC"/>
              <w:right w:val="single" w:sz="4" w:space="0" w:color="CCCCCC"/>
            </w:tcBorders>
          </w:tcPr>
          <w:p>
            <w:pPr>
              <w:jc w:val="center"/>
            </w:pPr>
            <w:r>
              <w:rPr>
                <w:sz w:val="18"/>
              </w:rPr>
              <w:t>Twist std (estimated from Δω oscillation)</w:t>
            </w:r>
          </w:p>
        </w:tc>
        <w:tc>
          <w:tcPr>
            <w:tcW w:type="dxa" w:w="2592"/>
            <w:tcBorders>
              <w:top w:val="single" w:sz="4" w:space="0" w:color="CCCCCC"/>
              <w:bottom w:val="single" w:sz="4" w:space="0" w:color="CCCCCC"/>
              <w:left w:val="single" w:sz="4" w:space="0" w:color="CCCCCC"/>
              <w:right w:val="single" w:sz="4" w:space="0" w:color="CCCCCC"/>
            </w:tcBorders>
          </w:tcPr>
          <w:p>
            <w:pPr>
              <w:jc w:val="center"/>
            </w:pPr>
            <w:r>
              <w:rPr>
                <w:sz w:val="18"/>
              </w:rPr>
              <w:t>Limit-cycle amplitude flag</w:t>
            </w:r>
          </w:p>
        </w:tc>
        <w:tc>
          <w:tcPr>
            <w:tcW w:type="dxa" w:w="1152"/>
            <w:tcBorders>
              <w:top w:val="single" w:sz="4" w:space="0" w:color="CCCCCC"/>
              <w:bottom w:val="single" w:sz="4" w:space="0" w:color="CCCCCC"/>
              <w:left w:val="single" w:sz="4" w:space="0" w:color="CCCCCC"/>
              <w:right w:val="single" w:sz="4" w:space="0" w:color="CCCCCC"/>
            </w:tcBorders>
          </w:tcPr>
          <w:p>
            <w:pPr>
              <w:jc w:val="center"/>
            </w:pPr>
            <w:r>
              <w:rPr>
                <w:sz w:val="18"/>
              </w:rPr>
              <w:t>Yes (derived)</w:t>
            </w:r>
          </w:p>
        </w:tc>
        <w:tc>
          <w:tcPr>
            <w:tcW w:type="dxa" w:w="2592"/>
            <w:tcBorders>
              <w:top w:val="single" w:sz="4" w:space="0" w:color="CCCCCC"/>
              <w:bottom w:val="single" w:sz="4" w:space="0" w:color="CCCCCC"/>
              <w:left w:val="single" w:sz="4" w:space="0" w:color="CCCCCC"/>
              <w:right w:val="single" w:sz="4" w:space="0" w:color="CCCCCC"/>
            </w:tcBorders>
          </w:tcPr>
          <w:p>
            <w:pPr>
              <w:jc w:val="center"/>
            </w:pPr>
            <w:r>
              <w:rPr>
                <w:sz w:val="18"/>
              </w:rPr>
              <w:t>Stall detection at k×4.0</w:t>
            </w:r>
          </w:p>
        </w:tc>
      </w:tr>
      <w:tr>
        <w:tc>
          <w:tcPr>
            <w:tcW w:type="dxa" w:w="2592"/>
            <w:tcBorders>
              <w:top w:val="single" w:sz="4" w:space="0" w:color="CCCCCC"/>
              <w:bottom w:val="single" w:sz="4" w:space="0" w:color="CCCCCC"/>
              <w:left w:val="single" w:sz="4" w:space="0" w:color="CCCCCC"/>
              <w:right w:val="single" w:sz="4" w:space="0" w:color="CCCCCC"/>
            </w:tcBorders>
          </w:tcPr>
          <w:p>
            <w:pPr>
              <w:jc w:val="center"/>
            </w:pPr>
            <w:r>
              <w:rPr>
                <w:sz w:val="18"/>
              </w:rPr>
              <w:t>Wind speed anemometer at hub</w:t>
            </w:r>
          </w:p>
        </w:tc>
        <w:tc>
          <w:tcPr>
            <w:tcW w:type="dxa" w:w="2592"/>
            <w:tcBorders>
              <w:top w:val="single" w:sz="4" w:space="0" w:color="CCCCCC"/>
              <w:bottom w:val="single" w:sz="4" w:space="0" w:color="CCCCCC"/>
              <w:left w:val="single" w:sz="4" w:space="0" w:color="CCCCCC"/>
              <w:right w:val="single" w:sz="4" w:space="0" w:color="CCCCCC"/>
            </w:tcBorders>
          </w:tcPr>
          <w:p>
            <w:pPr>
              <w:jc w:val="center"/>
            </w:pPr>
            <w:r>
              <w:rPr>
                <w:sz w:val="18"/>
              </w:rPr>
              <w:t>Feed-forward v³ reference</w:t>
            </w:r>
          </w:p>
        </w:tc>
        <w:tc>
          <w:tcPr>
            <w:tcW w:type="dxa" w:w="1152"/>
            <w:tcBorders>
              <w:top w:val="single" w:sz="4" w:space="0" w:color="CCCCCC"/>
              <w:bottom w:val="single" w:sz="4" w:space="0" w:color="CCCCCC"/>
              <w:left w:val="single" w:sz="4" w:space="0" w:color="CCCCCC"/>
              <w:right w:val="single" w:sz="4" w:space="0" w:color="CCCCCC"/>
            </w:tcBorders>
          </w:tcPr>
          <w:p>
            <w:pPr>
              <w:jc w:val="center"/>
            </w:pPr>
            <w:r>
              <w:rPr>
                <w:sz w:val="18"/>
              </w:rPr>
              <w:t>No — at elevation</w:t>
            </w:r>
          </w:p>
        </w:tc>
        <w:tc>
          <w:tcPr>
            <w:tcW w:type="dxa" w:w="2592"/>
            <w:tcBorders>
              <w:top w:val="single" w:sz="4" w:space="0" w:color="CCCCCC"/>
              <w:bottom w:val="single" w:sz="4" w:space="0" w:color="CCCCCC"/>
              <w:left w:val="single" w:sz="4" w:space="0" w:color="CCCCCC"/>
              <w:right w:val="single" w:sz="4" w:space="0" w:color="CCCCCC"/>
            </w:tcBorders>
          </w:tcPr>
          <w:p>
            <w:pPr>
              <w:jc w:val="center"/>
            </w:pPr>
            <w:r>
              <w:rPr>
                <w:sz w:val="18"/>
              </w:rPr>
              <w:t>Pre-set k_mppt(v)</w:t>
            </w:r>
          </w:p>
        </w:tc>
      </w:tr>
    </w:tbl>
    <w:p/>
    <w:p>
      <w:pPr>
        <w:pStyle w:val="Heading2"/>
      </w:pPr>
      <w:r>
        <w:rPr>
          <w:color w:val="007A87"/>
        </w:rPr>
        <w:t>4.3  Proposed Control Architecture</w:t>
      </w:r>
    </w:p>
    <w:p>
      <w:pPr>
        <w:spacing w:after="120"/>
      </w:pPr>
      <w:r>
        <w:t>Stage 1 — Ground-station-only (near-term, no new hardware):</w:t>
      </w:r>
    </w:p>
    <w:p>
      <w:pPr>
        <w:spacing w:after="120"/>
      </w:pPr>
      <w:r>
        <w:t>Set k_mppt = 16.5 N·m·s²/rad² (×1.5 from nominal). This captures the observed power optimum without any new sensors. Monitor PTO tension for the τ/T ratio to detect the k×4.0-type instability (Δω oscillation + tension increase). Alert if twist std exceeds ~50° threshold.</w:t>
      </w:r>
    </w:p>
    <w:p>
      <w:pPr>
        <w:spacing w:after="120"/>
      </w:pPr>
      <w:r>
        <w:t>Stage 2 — With rotor encoder (medium-term):</w:t>
      </w:r>
    </w:p>
    <w:p>
      <w:pPr>
        <w:spacing w:after="120"/>
      </w:pPr>
      <w:r>
        <w:t>Add ω_hub encoder and radio/optical telemetry. Δω &gt; 0.1 rad/s triggers a gain reduction step (e.g. k → 0.9k). Close the loop on |Δω| &lt; 0.01 rad/s as a stability criterion. This handles wind speed variation without a hub anemometer.</w:t>
      </w:r>
    </w:p>
    <w:p>
      <w:pPr>
        <w:spacing w:after="120"/>
      </w:pPr>
      <w:r>
        <w:t>Stage 3 — Bridle-angle blade incidence (long-term research):</w:t>
      </w:r>
    </w:p>
    <w:p>
      <w:pPr>
        <w:spacing w:after="120"/>
      </w:pPr>
      <w:r>
        <w:t>The upper stack (rings 11–16) carries ~19% of total twist, or ~68° at k×1.5, v=11 m/s. By adjusting the upper bridle lengths (active bridling) the effective Cl/Cd can be shifted without changing rotor geometry. Requires a BEM analysis of bridle-angle sensitivity as a follow-on.</w:t>
      </w:r>
    </w:p>
    <w:p>
      <w:pPr>
        <w:pBdr>
          <w:bottom w:val="single" w:sz="6" w:space="1" w:color="D6E4ED"/>
        </w:pBdr>
      </w:pPr>
    </w:p>
    <w:p>
      <w:pPr>
        <w:pStyle w:val="Heading1"/>
      </w:pPr>
      <w:r>
        <w:rPr>
          <w:color w:val="0D1B2A"/>
        </w:rPr>
        <w:t>5  Recommended Next Simulations</w:t>
      </w:r>
    </w:p>
    <w:tbl>
      <w:tblPr>
        <w:tblStyle w:val="TableGrid"/>
        <w:tblW w:type="auto" w:w="0"/>
        <w:jc w:val="center"/>
        <w:tblLook w:firstColumn="1" w:firstRow="1" w:lastColumn="0" w:lastRow="0" w:noHBand="0" w:noVBand="1" w:val="04A0"/>
      </w:tblPr>
      <w:tblGrid>
        <w:gridCol w:w="4703"/>
        <w:gridCol w:w="4703"/>
      </w:tblGrid>
      <w:tr>
        <w:tc>
          <w:tcPr>
            <w:tcW w:type="dxa" w:w="2880"/>
            <w:shd w:val="clear" w:color="auto" w:fill="007A87"/>
            <w:tcBorders>
              <w:top w:val="single" w:sz="4" w:space="0" w:color="007A87"/>
              <w:bottom w:val="single" w:sz="4" w:space="0" w:color="007A87"/>
              <w:left w:val="single" w:sz="4" w:space="0" w:color="007A87"/>
              <w:right w:val="single" w:sz="4" w:space="0" w:color="007A87"/>
            </w:tcBorders>
          </w:tcPr>
          <w:p>
            <w:pPr>
              <w:jc w:val="center"/>
            </w:pPr>
            <w:r>
              <w:rPr>
                <w:b/>
                <w:color w:val="FFFFFF"/>
                <w:sz w:val="18"/>
              </w:rPr>
              <w:t>Study</w:t>
            </w:r>
          </w:p>
        </w:tc>
        <w:tc>
          <w:tcPr>
            <w:tcW w:type="dxa" w:w="6048"/>
            <w:shd w:val="clear" w:color="auto" w:fill="007A87"/>
            <w:tcBorders>
              <w:top w:val="single" w:sz="4" w:space="0" w:color="007A87"/>
              <w:bottom w:val="single" w:sz="4" w:space="0" w:color="007A87"/>
              <w:left w:val="single" w:sz="4" w:space="0" w:color="007A87"/>
              <w:right w:val="single" w:sz="4" w:space="0" w:color="007A87"/>
            </w:tcBorders>
          </w:tcPr>
          <w:p>
            <w:pPr>
              <w:jc w:val="center"/>
            </w:pPr>
            <w:r>
              <w:rPr>
                <w:b/>
                <w:color w:val="FFFFFF"/>
                <w:sz w:val="18"/>
              </w:rPr>
              <w:t>Description</w:t>
            </w:r>
          </w:p>
        </w:tc>
      </w:tr>
      <w:tr>
        <w:tc>
          <w:tcPr>
            <w:tcW w:type="dxa" w:w="2880"/>
            <w:tcBorders>
              <w:top w:val="single" w:sz="4" w:space="0" w:color="CCCCCC"/>
              <w:bottom w:val="single" w:sz="4" w:space="0" w:color="CCCCCC"/>
              <w:left w:val="single" w:sz="4" w:space="0" w:color="CCCCCC"/>
              <w:right w:val="single" w:sz="4" w:space="0" w:color="CCCCCC"/>
            </w:tcBorders>
          </w:tcPr>
          <w:p>
            <w:pPr>
              <w:jc w:val="center"/>
            </w:pPr>
            <w:r>
              <w:rPr>
                <w:sz w:val="18"/>
              </w:rPr>
              <w:t>k×1.5 as new nominal</w:t>
            </w:r>
          </w:p>
        </w:tc>
        <w:tc>
          <w:tcPr>
            <w:tcW w:type="dxa" w:w="6048"/>
            <w:tcBorders>
              <w:top w:val="single" w:sz="4" w:space="0" w:color="CCCCCC"/>
              <w:bottom w:val="single" w:sz="4" w:space="0" w:color="CCCCCC"/>
              <w:left w:val="single" w:sz="4" w:space="0" w:color="CCCCCC"/>
              <w:right w:val="single" w:sz="4" w:space="0" w:color="CCCCCC"/>
            </w:tcBorders>
          </w:tcPr>
          <w:p>
            <w:pPr>
              <w:jc w:val="center"/>
            </w:pPr>
            <w:r>
              <w:rPr>
                <w:sz w:val="18"/>
              </w:rPr>
              <w:t>Re-run hub excursion and MPPT individual chart scripts with k_mppt = 16.5 N·m·s²/rad² as the new canonical gain.</w:t>
            </w:r>
          </w:p>
        </w:tc>
      </w:tr>
      <w:tr>
        <w:tc>
          <w:tcPr>
            <w:tcW w:type="dxa" w:w="2880"/>
            <w:tcBorders>
              <w:top w:val="single" w:sz="4" w:space="0" w:color="CCCCCC"/>
              <w:bottom w:val="single" w:sz="4" w:space="0" w:color="CCCCCC"/>
              <w:left w:val="single" w:sz="4" w:space="0" w:color="CCCCCC"/>
              <w:right w:val="single" w:sz="4" w:space="0" w:color="CCCCCC"/>
            </w:tcBorders>
          </w:tcPr>
          <w:p>
            <w:pPr>
              <w:jc w:val="center"/>
            </w:pPr>
            <w:r>
              <w:rPr>
                <w:sz w:val="18"/>
              </w:rPr>
              <w:t>Wind ramp scenario</w:t>
            </w:r>
          </w:p>
        </w:tc>
        <w:tc>
          <w:tcPr>
            <w:tcW w:type="dxa" w:w="6048"/>
            <w:tcBorders>
              <w:top w:val="single" w:sz="4" w:space="0" w:color="CCCCCC"/>
              <w:bottom w:val="single" w:sz="4" w:space="0" w:color="CCCCCC"/>
              <w:left w:val="single" w:sz="4" w:space="0" w:color="CCCCCC"/>
              <w:right w:val="single" w:sz="4" w:space="0" w:color="CCCCCC"/>
            </w:tcBorders>
          </w:tcPr>
          <w:p>
            <w:pPr>
              <w:jc w:val="center"/>
            </w:pPr>
            <w:r>
              <w:rPr>
                <w:sz w:val="18"/>
              </w:rPr>
              <w:t>Re-run the 7→14 m/s ramp (150 s) with the corrected gain to show dynamic response; verify settled twist at 14 m/s (currently ~361° from ramp data).</w:t>
            </w:r>
          </w:p>
        </w:tc>
      </w:tr>
      <w:tr>
        <w:tc>
          <w:tcPr>
            <w:tcW w:type="dxa" w:w="2880"/>
            <w:tcBorders>
              <w:top w:val="single" w:sz="4" w:space="0" w:color="CCCCCC"/>
              <w:bottom w:val="single" w:sz="4" w:space="0" w:color="CCCCCC"/>
              <w:left w:val="single" w:sz="4" w:space="0" w:color="CCCCCC"/>
              <w:right w:val="single" w:sz="4" w:space="0" w:color="CCCCCC"/>
            </w:tcBorders>
          </w:tcPr>
          <w:p>
            <w:pPr>
              <w:jc w:val="center"/>
            </w:pPr>
            <w:r>
              <w:rPr>
                <w:sz w:val="18"/>
              </w:rPr>
              <w:t>Tension-regulated MPPT pilot</w:t>
            </w:r>
          </w:p>
        </w:tc>
        <w:tc>
          <w:tcPr>
            <w:tcW w:type="dxa" w:w="6048"/>
            <w:tcBorders>
              <w:top w:val="single" w:sz="4" w:space="0" w:color="CCCCCC"/>
              <w:bottom w:val="single" w:sz="4" w:space="0" w:color="CCCCCC"/>
              <w:left w:val="single" w:sz="4" w:space="0" w:color="CCCCCC"/>
              <w:right w:val="single" w:sz="4" w:space="0" w:color="CCCCCC"/>
            </w:tcBorders>
          </w:tcPr>
          <w:p>
            <w:pPr>
              <w:jc w:val="center"/>
            </w:pPr>
            <w:r>
              <w:rPr>
                <w:sz w:val="18"/>
              </w:rPr>
              <w:t>Implement closed-loop τ/T controller: compute T from PTO tension and ω_gnd, adjust k_mppt to maintain target τ/T setpoint. Run v = 8–13 m/s.</w:t>
            </w:r>
          </w:p>
        </w:tc>
      </w:tr>
      <w:tr>
        <w:tc>
          <w:tcPr>
            <w:tcW w:type="dxa" w:w="2880"/>
            <w:tcBorders>
              <w:top w:val="single" w:sz="4" w:space="0" w:color="CCCCCC"/>
              <w:bottom w:val="single" w:sz="4" w:space="0" w:color="CCCCCC"/>
              <w:left w:val="single" w:sz="4" w:space="0" w:color="CCCCCC"/>
              <w:right w:val="single" w:sz="4" w:space="0" w:color="CCCCCC"/>
            </w:tcBorders>
          </w:tcPr>
          <w:p>
            <w:pPr>
              <w:jc w:val="center"/>
            </w:pPr>
            <w:r>
              <w:rPr>
                <w:sz w:val="18"/>
              </w:rPr>
              <w:t>Per-segment twist profile</w:t>
            </w:r>
          </w:p>
        </w:tc>
        <w:tc>
          <w:tcPr>
            <w:tcW w:type="dxa" w:w="6048"/>
            <w:tcBorders>
              <w:top w:val="single" w:sz="4" w:space="0" w:color="CCCCCC"/>
              <w:bottom w:val="single" w:sz="4" w:space="0" w:color="CCCCCC"/>
              <w:left w:val="single" w:sz="4" w:space="0" w:color="CCCCCC"/>
              <w:right w:val="single" w:sz="4" w:space="0" w:color="CCCCCC"/>
            </w:tcBorders>
          </w:tcPr>
          <w:p>
            <w:pPr>
              <w:jc w:val="center"/>
            </w:pPr>
            <w:r>
              <w:rPr>
                <w:sz w:val="18"/>
              </w:rPr>
              <w:t>Record twist at every inter-ring gap (all 15 gaps). Reveal whether the 52:29:19 distribution is smooth or has discrete jumps near hub bridle points.</w:t>
            </w:r>
          </w:p>
        </w:tc>
      </w:tr>
      <w:tr>
        <w:tc>
          <w:tcPr>
            <w:tcW w:type="dxa" w:w="2880"/>
            <w:tcBorders>
              <w:top w:val="single" w:sz="4" w:space="0" w:color="CCCCCC"/>
              <w:bottom w:val="single" w:sz="4" w:space="0" w:color="CCCCCC"/>
              <w:left w:val="single" w:sz="4" w:space="0" w:color="CCCCCC"/>
              <w:right w:val="single" w:sz="4" w:space="0" w:color="CCCCCC"/>
            </w:tcBorders>
          </w:tcPr>
          <w:p>
            <w:pPr>
              <w:jc w:val="center"/>
            </w:pPr>
            <w:r>
              <w:rPr>
                <w:sz w:val="18"/>
              </w:rPr>
              <w:t>Torsional stiffness calibration</w:t>
            </w:r>
          </w:p>
        </w:tc>
        <w:tc>
          <w:tcPr>
            <w:tcW w:type="dxa" w:w="6048"/>
            <w:tcBorders>
              <w:top w:val="single" w:sz="4" w:space="0" w:color="CCCCCC"/>
              <w:bottom w:val="single" w:sz="4" w:space="0" w:color="CCCCCC"/>
              <w:left w:val="single" w:sz="4" w:space="0" w:color="CCCCCC"/>
              <w:right w:val="single" w:sz="4" w:space="0" w:color="CCCCCC"/>
            </w:tcBorders>
          </w:tcPr>
          <w:p>
            <w:pPr>
              <w:jc w:val="center"/>
            </w:pPr>
            <w:r>
              <w:rPr>
                <w:sz w:val="18"/>
              </w:rPr>
              <w:t>Hold ω_gnd constant, ramp τ_gen from 0 to 2× rated in 5 steps, record settled twist. Fit piecewise linear k_tors(Δα) curve.</w:t>
            </w:r>
          </w:p>
        </w:tc>
      </w:tr>
    </w:tbl>
    <w:p/>
    <w:p>
      <w:pPr>
        <w:pStyle w:val="Heading1"/>
      </w:pPr>
      <w:r>
        <w:rPr>
          <w:color w:val="0D1B2A"/>
        </w:rPr>
        <w:t>6  Future Modelling Work</w:t>
      </w:r>
    </w:p>
    <w:tbl>
      <w:tblPr>
        <w:tblStyle w:val="TableGrid"/>
        <w:tblW w:type="auto" w:w="0"/>
        <w:jc w:val="center"/>
        <w:tblLook w:firstColumn="1" w:firstRow="1" w:lastColumn="0" w:lastRow="0" w:noHBand="0" w:noVBand="1" w:val="04A0"/>
      </w:tblPr>
      <w:tblGrid>
        <w:gridCol w:w="4703"/>
        <w:gridCol w:w="4703"/>
      </w:tblGrid>
      <w:tr>
        <w:tc>
          <w:tcPr>
            <w:tcW w:type="dxa" w:w="2880"/>
            <w:shd w:val="clear" w:color="auto" w:fill="007A87"/>
            <w:tcBorders>
              <w:top w:val="single" w:sz="4" w:space="0" w:color="007A87"/>
              <w:bottom w:val="single" w:sz="4" w:space="0" w:color="007A87"/>
              <w:left w:val="single" w:sz="4" w:space="0" w:color="007A87"/>
              <w:right w:val="single" w:sz="4" w:space="0" w:color="007A87"/>
            </w:tcBorders>
          </w:tcPr>
          <w:p>
            <w:pPr>
              <w:jc w:val="center"/>
            </w:pPr>
            <w:r>
              <w:rPr>
                <w:b/>
                <w:color w:val="FFFFFF"/>
                <w:sz w:val="18"/>
              </w:rPr>
              <w:t>Item</w:t>
            </w:r>
          </w:p>
        </w:tc>
        <w:tc>
          <w:tcPr>
            <w:tcW w:type="dxa" w:w="6048"/>
            <w:shd w:val="clear" w:color="auto" w:fill="007A87"/>
            <w:tcBorders>
              <w:top w:val="single" w:sz="4" w:space="0" w:color="007A87"/>
              <w:bottom w:val="single" w:sz="4" w:space="0" w:color="007A87"/>
              <w:left w:val="single" w:sz="4" w:space="0" w:color="007A87"/>
              <w:right w:val="single" w:sz="4" w:space="0" w:color="007A87"/>
            </w:tcBorders>
          </w:tcPr>
          <w:p>
            <w:pPr>
              <w:jc w:val="center"/>
            </w:pPr>
            <w:r>
              <w:rPr>
                <w:b/>
                <w:color w:val="FFFFFF"/>
                <w:sz w:val="18"/>
              </w:rPr>
              <w:t>Description</w:t>
            </w:r>
          </w:p>
        </w:tc>
      </w:tr>
      <w:tr>
        <w:tc>
          <w:tcPr>
            <w:tcW w:type="dxa" w:w="2880"/>
            <w:tcBorders>
              <w:top w:val="single" w:sz="4" w:space="0" w:color="CCCCCC"/>
              <w:bottom w:val="single" w:sz="4" w:space="0" w:color="CCCCCC"/>
              <w:left w:val="single" w:sz="4" w:space="0" w:color="CCCCCC"/>
              <w:right w:val="single" w:sz="4" w:space="0" w:color="CCCCCC"/>
            </w:tcBorders>
          </w:tcPr>
          <w:p>
            <w:pPr>
              <w:jc w:val="center"/>
            </w:pPr>
            <w:r>
              <w:rPr>
                <w:sz w:val="18"/>
              </w:rPr>
              <w:t>Lift line tension model</w:t>
            </w:r>
          </w:p>
        </w:tc>
        <w:tc>
          <w:tcPr>
            <w:tcW w:type="dxa" w:w="6048"/>
            <w:tcBorders>
              <w:top w:val="single" w:sz="4" w:space="0" w:color="CCCCCC"/>
              <w:bottom w:val="single" w:sz="4" w:space="0" w:color="CCCCCC"/>
              <w:left w:val="single" w:sz="4" w:space="0" w:color="CCCCCC"/>
              <w:right w:val="single" w:sz="4" w:space="0" w:color="CCCCCC"/>
            </w:tcBorders>
          </w:tcPr>
          <w:p>
            <w:pPr>
              <w:jc w:val="center"/>
            </w:pPr>
            <w:r>
              <w:rPr>
                <w:sz w:val="18"/>
              </w:rPr>
              <w:t>A realistic lift model coupling kite CL/CD to hub altitude and apparent wind speed will change the tether tension distribution and twist prediction.</w:t>
            </w:r>
          </w:p>
        </w:tc>
      </w:tr>
      <w:tr>
        <w:tc>
          <w:tcPr>
            <w:tcW w:type="dxa" w:w="2880"/>
            <w:tcBorders>
              <w:top w:val="single" w:sz="4" w:space="0" w:color="CCCCCC"/>
              <w:bottom w:val="single" w:sz="4" w:space="0" w:color="CCCCCC"/>
              <w:left w:val="single" w:sz="4" w:space="0" w:color="CCCCCC"/>
              <w:right w:val="single" w:sz="4" w:space="0" w:color="CCCCCC"/>
            </w:tcBorders>
          </w:tcPr>
          <w:p>
            <w:pPr>
              <w:jc w:val="center"/>
            </w:pPr>
            <w:r>
              <w:rPr>
                <w:sz w:val="18"/>
              </w:rPr>
              <w:t>Stacking lift kites</w:t>
            </w:r>
          </w:p>
        </w:tc>
        <w:tc>
          <w:tcPr>
            <w:tcW w:type="dxa" w:w="6048"/>
            <w:tcBorders>
              <w:top w:val="single" w:sz="4" w:space="0" w:color="CCCCCC"/>
              <w:bottom w:val="single" w:sz="4" w:space="0" w:color="CCCCCC"/>
              <w:left w:val="single" w:sz="4" w:space="0" w:color="CCCCCC"/>
              <w:right w:val="single" w:sz="4" w:space="0" w:color="CCCCCC"/>
            </w:tcBorders>
          </w:tcPr>
          <w:p>
            <w:pPr>
              <w:jc w:val="center"/>
            </w:pPr>
            <w:r>
              <w:rPr>
                <w:sz w:val="18"/>
              </w:rPr>
              <w:t>Model a secondary lifter kite on a separate bridle above the rotor stack.</w:t>
            </w:r>
          </w:p>
        </w:tc>
      </w:tr>
      <w:tr>
        <w:tc>
          <w:tcPr>
            <w:tcW w:type="dxa" w:w="2880"/>
            <w:tcBorders>
              <w:top w:val="single" w:sz="4" w:space="0" w:color="CCCCCC"/>
              <w:bottom w:val="single" w:sz="4" w:space="0" w:color="CCCCCC"/>
              <w:left w:val="single" w:sz="4" w:space="0" w:color="CCCCCC"/>
              <w:right w:val="single" w:sz="4" w:space="0" w:color="CCCCCC"/>
            </w:tcBorders>
          </w:tcPr>
          <w:p>
            <w:pPr>
              <w:jc w:val="center"/>
            </w:pPr>
            <w:r>
              <w:rPr>
                <w:sz w:val="18"/>
              </w:rPr>
              <w:t>Lifting rotor kite configuration</w:t>
            </w:r>
          </w:p>
        </w:tc>
        <w:tc>
          <w:tcPr>
            <w:tcW w:type="dxa" w:w="6048"/>
            <w:tcBorders>
              <w:top w:val="single" w:sz="4" w:space="0" w:color="CCCCCC"/>
              <w:bottom w:val="single" w:sz="4" w:space="0" w:color="CCCCCC"/>
              <w:left w:val="single" w:sz="4" w:space="0" w:color="CCCCCC"/>
              <w:right w:val="single" w:sz="4" w:space="0" w:color="CCCCCC"/>
            </w:tcBorders>
          </w:tcPr>
          <w:p>
            <w:pPr>
              <w:jc w:val="center"/>
            </w:pPr>
            <w:r>
              <w:rPr>
                <w:sz w:val="18"/>
              </w:rPr>
              <w:t>Allow the rotor blades to contribute lift via positive blade incidence angle.</w:t>
            </w:r>
          </w:p>
        </w:tc>
      </w:tr>
      <w:tr>
        <w:tc>
          <w:tcPr>
            <w:tcW w:type="dxa" w:w="2880"/>
            <w:tcBorders>
              <w:top w:val="single" w:sz="4" w:space="0" w:color="CCCCCC"/>
              <w:bottom w:val="single" w:sz="4" w:space="0" w:color="CCCCCC"/>
              <w:left w:val="single" w:sz="4" w:space="0" w:color="CCCCCC"/>
              <w:right w:val="single" w:sz="4" w:space="0" w:color="CCCCCC"/>
            </w:tcBorders>
          </w:tcPr>
          <w:p>
            <w:pPr>
              <w:jc w:val="center"/>
            </w:pPr>
            <w:r>
              <w:rPr>
                <w:sz w:val="18"/>
              </w:rPr>
              <w:t>Large-angle torsional stiffness</w:t>
            </w:r>
          </w:p>
        </w:tc>
        <w:tc>
          <w:tcPr>
            <w:tcW w:type="dxa" w:w="6048"/>
            <w:tcBorders>
              <w:top w:val="single" w:sz="4" w:space="0" w:color="CCCCCC"/>
              <w:bottom w:val="single" w:sz="4" w:space="0" w:color="CCCCCC"/>
              <w:left w:val="single" w:sz="4" w:space="0" w:color="CCCCCC"/>
              <w:right w:val="single" w:sz="4" w:space="0" w:color="CCCCCC"/>
            </w:tcBorders>
          </w:tcPr>
          <w:p>
            <w:pPr>
              <w:jc w:val="center"/>
            </w:pPr>
            <w:r>
              <w:rPr>
                <w:sz w:val="18"/>
              </w:rPr>
              <w:t>Replace the linear tether spring with a geometrically exact rope element that accounts for helix angle change under torsion.</w:t>
            </w:r>
          </w:p>
        </w:tc>
      </w:tr>
    </w:tbl>
    <w:p/>
    <w:p>
      <w:pPr>
        <w:pBdr>
          <w:bottom w:val="single" w:sz="6" w:space="1" w:color="D6E4ED"/>
        </w:pBdr>
      </w:pPr>
    </w:p>
    <w:p>
      <w:pPr>
        <w:pStyle w:val="Heading1"/>
      </w:pPr>
      <w:r>
        <w:rPr>
          <w:color w:val="0D1B2A"/>
        </w:rPr>
        <w:t>7  Conclusions</w:t>
      </w:r>
    </w:p>
    <w:tbl>
      <w:tblPr>
        <w:tblStyle w:val="TableGrid"/>
        <w:tblW w:type="auto" w:w="0"/>
        <w:jc w:val="center"/>
        <w:tblLook w:firstColumn="1" w:firstRow="1" w:lastColumn="0" w:lastRow="0" w:noHBand="0" w:noVBand="1" w:val="04A0"/>
      </w:tblPr>
      <w:tblGrid>
        <w:gridCol w:w="4703"/>
        <w:gridCol w:w="4703"/>
      </w:tblGrid>
      <w:tr>
        <w:tc>
          <w:tcPr>
            <w:tcW w:type="dxa" w:w="3168"/>
            <w:shd w:val="clear" w:color="auto" w:fill="0D1B2A"/>
            <w:tcBorders>
              <w:top w:val="single" w:sz="4" w:space="0" w:color="0D1B2A"/>
              <w:bottom w:val="single" w:sz="4" w:space="0" w:color="0D1B2A"/>
              <w:left w:val="single" w:sz="4" w:space="0" w:color="0D1B2A"/>
              <w:right w:val="single" w:sz="4" w:space="0" w:color="0D1B2A"/>
            </w:tcBorders>
          </w:tcPr>
          <w:p>
            <w:pPr>
              <w:jc w:val="center"/>
            </w:pPr>
            <w:r>
              <w:rPr>
                <w:b/>
                <w:color w:val="FFFFFF"/>
                <w:sz w:val="18"/>
              </w:rPr>
              <w:t>Finding</w:t>
            </w:r>
          </w:p>
        </w:tc>
        <w:tc>
          <w:tcPr>
            <w:tcW w:type="dxa" w:w="5760"/>
            <w:shd w:val="clear" w:color="auto" w:fill="0D1B2A"/>
            <w:tcBorders>
              <w:top w:val="single" w:sz="4" w:space="0" w:color="0D1B2A"/>
              <w:bottom w:val="single" w:sz="4" w:space="0" w:color="0D1B2A"/>
              <w:left w:val="single" w:sz="4" w:space="0" w:color="0D1B2A"/>
              <w:right w:val="single" w:sz="4" w:space="0" w:color="0D1B2A"/>
            </w:tcBorders>
          </w:tcPr>
          <w:p>
            <w:pPr>
              <w:jc w:val="center"/>
            </w:pPr>
            <w:r>
              <w:rPr>
                <w:b/>
                <w:color w:val="FFFFFF"/>
                <w:sz w:val="18"/>
              </w:rPr>
              <w:t>Implication</w:t>
            </w:r>
          </w:p>
        </w:tc>
      </w:tr>
      <w:tr>
        <w:tc>
          <w:tcPr>
            <w:tcW w:type="dxa" w:w="3168"/>
            <w:tcBorders>
              <w:top w:val="single" w:sz="4" w:space="0" w:color="CCCCCC"/>
              <w:bottom w:val="single" w:sz="4" w:space="0" w:color="CCCCCC"/>
              <w:left w:val="single" w:sz="4" w:space="0" w:color="CCCCCC"/>
              <w:right w:val="single" w:sz="4" w:space="0" w:color="CCCCCC"/>
            </w:tcBorders>
          </w:tcPr>
          <w:p>
            <w:pPr>
              <w:jc w:val="center"/>
            </w:pPr>
            <w:r>
              <w:rPr>
                <w:sz w:val="18"/>
              </w:rPr>
              <w:t>Twist is large and gain-dependent.</w:t>
            </w:r>
          </w:p>
        </w:tc>
        <w:tc>
          <w:tcPr>
            <w:tcW w:type="dxa" w:w="5760"/>
            <w:tcBorders>
              <w:top w:val="single" w:sz="4" w:space="0" w:color="CCCCCC"/>
              <w:bottom w:val="single" w:sz="4" w:space="0" w:color="CCCCCC"/>
              <w:left w:val="single" w:sz="4" w:space="0" w:color="CCCCCC"/>
              <w:right w:val="single" w:sz="4" w:space="0" w:color="CCCCCC"/>
            </w:tcBorders>
          </w:tcPr>
          <w:p>
            <w:pPr>
              <w:jc w:val="center"/>
            </w:pPr>
            <w:r>
              <w:rPr>
                <w:sz w:val="18"/>
              </w:rPr>
              <w:t>At nominal (k×1.0), settled twist is 359–362° across 8–13 m/s. At optimal (k×1.5), twist is 468–475°. Both are far into the large-angle regime.</w:t>
            </w:r>
          </w:p>
        </w:tc>
      </w:tr>
      <w:tr>
        <w:tc>
          <w:tcPr>
            <w:tcW w:type="dxa" w:w="3168"/>
            <w:tcBorders>
              <w:top w:val="single" w:sz="4" w:space="0" w:color="CCCCCC"/>
              <w:bottom w:val="single" w:sz="4" w:space="0" w:color="CCCCCC"/>
              <w:left w:val="single" w:sz="4" w:space="0" w:color="CCCCCC"/>
              <w:right w:val="single" w:sz="4" w:space="0" w:color="CCCCCC"/>
            </w:tcBorders>
          </w:tcPr>
          <w:p>
            <w:pPr>
              <w:jc w:val="center"/>
            </w:pPr>
            <w:r>
              <w:rPr>
                <w:sz w:val="18"/>
              </w:rPr>
              <w:t>Optimal gain is k×1.5, not k×1.0.</w:t>
            </w:r>
          </w:p>
        </w:tc>
        <w:tc>
          <w:tcPr>
            <w:tcW w:type="dxa" w:w="5760"/>
            <w:tcBorders>
              <w:top w:val="single" w:sz="4" w:space="0" w:color="CCCCCC"/>
              <w:bottom w:val="single" w:sz="4" w:space="0" w:color="CCCCCC"/>
              <w:left w:val="single" w:sz="4" w:space="0" w:color="CCCCCC"/>
              <w:right w:val="single" w:sz="4" w:space="0" w:color="CCCCCC"/>
            </w:tcBorders>
          </w:tcPr>
          <w:p>
            <w:pPr>
              <w:jc w:val="center"/>
            </w:pPr>
            <w:r>
              <w:rPr>
                <w:sz w:val="18"/>
              </w:rPr>
              <w:t>Power peaks at k×1.5 (4.13–18.84 kW across 8–13 m/s), ~7–10% above nominal. Re-calibrate k_mppt = 16.5 N·m·s²/rad².</w:t>
            </w:r>
          </w:p>
        </w:tc>
      </w:tr>
      <w:tr>
        <w:tc>
          <w:tcPr>
            <w:tcW w:type="dxa" w:w="3168"/>
            <w:tcBorders>
              <w:top w:val="single" w:sz="4" w:space="0" w:color="CCCCCC"/>
              <w:bottom w:val="single" w:sz="4" w:space="0" w:color="CCCCCC"/>
              <w:left w:val="single" w:sz="4" w:space="0" w:color="CCCCCC"/>
              <w:right w:val="single" w:sz="4" w:space="0" w:color="CCCCCC"/>
            </w:tcBorders>
          </w:tcPr>
          <w:p>
            <w:pPr>
              <w:jc w:val="center"/>
            </w:pPr>
            <w:r>
              <w:rPr>
                <w:sz w:val="18"/>
              </w:rPr>
              <w:t>Twist does not uniquely identify operating state.</w:t>
            </w:r>
          </w:p>
        </w:tc>
        <w:tc>
          <w:tcPr>
            <w:tcW w:type="dxa" w:w="5760"/>
            <w:tcBorders>
              <w:top w:val="single" w:sz="4" w:space="0" w:color="CCCCCC"/>
              <w:bottom w:val="single" w:sz="4" w:space="0" w:color="CCCCCC"/>
              <w:left w:val="single" w:sz="4" w:space="0" w:color="CCCCCC"/>
              <w:right w:val="single" w:sz="4" w:space="0" w:color="CCCCCC"/>
            </w:tcBorders>
          </w:tcPr>
          <w:p>
            <w:pPr>
              <w:jc w:val="center"/>
            </w:pPr>
            <w:r>
              <w:rPr>
                <w:sz w:val="18"/>
              </w:rPr>
              <w:t>The same twist can appear at under-braked and over-braked conditions. Twist alone cannot be used as an MPPT setpoint.</w:t>
            </w:r>
          </w:p>
        </w:tc>
      </w:tr>
      <w:tr>
        <w:tc>
          <w:tcPr>
            <w:tcW w:type="dxa" w:w="3168"/>
            <w:tcBorders>
              <w:top w:val="single" w:sz="4" w:space="0" w:color="CCCCCC"/>
              <w:bottom w:val="single" w:sz="4" w:space="0" w:color="CCCCCC"/>
              <w:left w:val="single" w:sz="4" w:space="0" w:color="CCCCCC"/>
              <w:right w:val="single" w:sz="4" w:space="0" w:color="CCCCCC"/>
            </w:tcBorders>
          </w:tcPr>
          <w:p>
            <w:pPr>
              <w:jc w:val="center"/>
            </w:pPr>
            <w:r>
              <w:rPr>
                <w:sz w:val="18"/>
              </w:rPr>
              <w:t>τ/T ratio is the control discriminant.</w:t>
            </w:r>
          </w:p>
        </w:tc>
        <w:tc>
          <w:tcPr>
            <w:tcW w:type="dxa" w:w="5760"/>
            <w:tcBorders>
              <w:top w:val="single" w:sz="4" w:space="0" w:color="CCCCCC"/>
              <w:bottom w:val="single" w:sz="4" w:space="0" w:color="CCCCCC"/>
              <w:left w:val="single" w:sz="4" w:space="0" w:color="CCCCCC"/>
              <w:right w:val="single" w:sz="4" w:space="0" w:color="CCCCCC"/>
            </w:tcBorders>
          </w:tcPr>
          <w:p>
            <w:pPr>
              <w:jc w:val="center"/>
            </w:pPr>
            <w:r>
              <w:rPr>
                <w:sz w:val="18"/>
              </w:rPr>
              <w:t>Uniquely separates productive operation (9–25 m) from limit-cycle instability at k×4.0, and is computable from ground-based measurements.</w:t>
            </w:r>
          </w:p>
        </w:tc>
      </w:tr>
      <w:tr>
        <w:tc>
          <w:tcPr>
            <w:tcW w:type="dxa" w:w="3168"/>
            <w:tcBorders>
              <w:top w:val="single" w:sz="4" w:space="0" w:color="CCCCCC"/>
              <w:bottom w:val="single" w:sz="4" w:space="0" w:color="CCCCCC"/>
              <w:left w:val="single" w:sz="4" w:space="0" w:color="CCCCCC"/>
              <w:right w:val="single" w:sz="4" w:space="0" w:color="CCCCCC"/>
            </w:tcBorders>
          </w:tcPr>
          <w:p>
            <w:pPr>
              <w:jc w:val="center"/>
            </w:pPr>
            <w:r>
              <w:rPr>
                <w:sz w:val="18"/>
              </w:rPr>
              <w:t>Lower stack carries &gt;50% of twist.</w:t>
            </w:r>
          </w:p>
        </w:tc>
        <w:tc>
          <w:tcPr>
            <w:tcW w:type="dxa" w:w="5760"/>
            <w:tcBorders>
              <w:top w:val="single" w:sz="4" w:space="0" w:color="CCCCCC"/>
              <w:bottom w:val="single" w:sz="4" w:space="0" w:color="CCCCCC"/>
              <w:left w:val="single" w:sz="4" w:space="0" w:color="CCCCCC"/>
              <w:right w:val="single" w:sz="4" w:space="0" w:color="CCCCCC"/>
            </w:tcBorders>
          </w:tcPr>
          <w:p>
            <w:pPr>
              <w:jc w:val="center"/>
            </w:pPr>
            <w:r>
              <w:rPr>
                <w:sz w:val="18"/>
              </w:rPr>
              <w:t>Structural fatigue analysis should weight rings 1–6 most heavily. Bridle-angle control should target rings 11–16.</w:t>
            </w:r>
          </w:p>
        </w:tc>
      </w:tr>
      <w:tr>
        <w:tc>
          <w:tcPr>
            <w:tcW w:type="dxa" w:w="3168"/>
            <w:tcBorders>
              <w:top w:val="single" w:sz="4" w:space="0" w:color="CCCCCC"/>
              <w:bottom w:val="single" w:sz="4" w:space="0" w:color="CCCCCC"/>
              <w:left w:val="single" w:sz="4" w:space="0" w:color="CCCCCC"/>
              <w:right w:val="single" w:sz="4" w:space="0" w:color="CCCCCC"/>
            </w:tcBorders>
          </w:tcPr>
          <w:p>
            <w:pPr>
              <w:jc w:val="center"/>
            </w:pPr>
            <w:r>
              <w:rPr>
                <w:sz w:val="18"/>
              </w:rPr>
              <w:t>Shaft slip Δω is near zero at all stable points.</w:t>
            </w:r>
          </w:p>
        </w:tc>
        <w:tc>
          <w:tcPr>
            <w:tcW w:type="dxa" w:w="5760"/>
            <w:tcBorders>
              <w:top w:val="single" w:sz="4" w:space="0" w:color="CCCCCC"/>
              <w:bottom w:val="single" w:sz="4" w:space="0" w:color="CCCCCC"/>
              <w:left w:val="single" w:sz="4" w:space="0" w:color="CCCCCC"/>
              <w:right w:val="single" w:sz="4" w:space="0" w:color="CCCCCC"/>
            </w:tcBorders>
          </w:tcPr>
          <w:p>
            <w:pPr>
              <w:jc w:val="center"/>
            </w:pPr>
            <w:r>
              <w:rPr>
                <w:sz w:val="18"/>
              </w:rPr>
              <w:t>The shaft acts as a near-rigid coupling at normal loads. Δω &gt; 0.1 rad/s is a reliable instability flag.</w:t>
            </w:r>
          </w:p>
        </w:tc>
      </w:tr>
    </w:tbl>
    <w:p/>
    <w:p/>
    <w:p>
      <w:pPr>
        <w:jc w:val="center"/>
      </w:pPr>
      <w:r>
        <w:rPr>
          <w:color w:val="444F5A"/>
          <w:sz w:val="16"/>
        </w:rPr>
        <w:t>Document regenerated from KiteTurbineDynamics.jl simulation results  |  April 2026  |  Source: scripts/produce_twist_report.py</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