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777A68" w14:textId="511E23B1" w:rsidR="00401266" w:rsidRPr="005451A0" w:rsidRDefault="0042652D" w:rsidP="002E6AAD">
      <w:pPr>
        <w:widowControl w:val="0"/>
        <w:spacing w:line="360" w:lineRule="auto"/>
        <w:jc w:val="left"/>
        <w:rPr>
          <w:rFonts w:eastAsia="Arial" w:cs="Arial"/>
          <w:color w:val="000000"/>
          <w:sz w:val="22"/>
        </w:rPr>
      </w:pPr>
      <w:r w:rsidRPr="005451A0">
        <w:rPr>
          <w:rFonts w:eastAsia="Arial" w:cs="Arial"/>
          <w:color w:val="000000"/>
          <w:sz w:val="22"/>
        </w:rPr>
        <w:t xml:space="preserve">                   </w:t>
      </w:r>
      <w:r w:rsidR="009F0106" w:rsidRPr="005451A0">
        <w:rPr>
          <w:rFonts w:eastAsia="Arial" w:cs="Arial"/>
          <w:color w:val="000000"/>
          <w:sz w:val="22"/>
        </w:rPr>
        <w:t xml:space="preserve">             </w:t>
      </w:r>
      <w:r w:rsidR="002E6AAD" w:rsidRPr="005451A0">
        <w:rPr>
          <w:rFonts w:eastAsia="Arial" w:cs="Arial"/>
          <w:color w:val="000000"/>
          <w:sz w:val="22"/>
        </w:rPr>
        <w:t xml:space="preserve">                                                               </w:t>
      </w:r>
      <w:r w:rsidR="0015436E">
        <w:rPr>
          <w:rFonts w:eastAsia="Arial" w:cs="Arial"/>
          <w:color w:val="000000"/>
          <w:sz w:val="22"/>
        </w:rPr>
        <w:t xml:space="preserve">  </w:t>
      </w:r>
      <w:r w:rsidR="0015436E">
        <w:rPr>
          <w:rFonts w:eastAsia="Arial" w:cs="Arial"/>
          <w:color w:val="000000"/>
          <w:sz w:val="22"/>
        </w:rPr>
        <w:tab/>
        <w:t xml:space="preserve">                                        </w:t>
      </w:r>
      <w:r w:rsidR="002E6AAD" w:rsidRPr="005451A0">
        <w:rPr>
          <w:rFonts w:eastAsia="Arial" w:cs="Arial"/>
          <w:color w:val="000000"/>
          <w:sz w:val="22"/>
        </w:rPr>
        <w:t xml:space="preserve">        </w:t>
      </w:r>
      <w:r w:rsidRPr="005451A0">
        <w:rPr>
          <w:rFonts w:eastAsia="Arial" w:cs="Arial"/>
          <w:color w:val="000000"/>
          <w:sz w:val="22"/>
        </w:rPr>
        <w:t xml:space="preserve">       </w:t>
      </w:r>
      <w:r w:rsidRPr="005451A0">
        <w:rPr>
          <w:noProof/>
          <w:bdr w:val="none" w:sz="0" w:space="0" w:color="auto" w:frame="1"/>
        </w:rPr>
        <w:drawing>
          <wp:inline distT="0" distB="0" distL="0" distR="0" wp14:anchorId="6360573E" wp14:editId="01FFD4A5">
            <wp:extent cx="1447370" cy="1775283"/>
            <wp:effectExtent l="0" t="0" r="0" b="0"/>
            <wp:docPr id="6" name="Picture 6" descr="https://lh3.googleusercontent.com/8Kx17WpgFWv9nhmCeOtNIlb59rU7sx9ZpEyDqQTiN75ItbWfPmamS8-e_KUXQ3AFh7pE3zZ4zBcnb1Kdez-IHYeyLTyq9fFTkH2eIqn9t2MwoJlbAnFj8b5y3F7Y3znvkaomAb4TBJhMqY6A7Ol14zxKe-UE0XC_GyZy_3a-rA8Cj_SuDeamzKuA511eZETDJ-NXzd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lh3.googleusercontent.com/8Kx17WpgFWv9nhmCeOtNIlb59rU7sx9ZpEyDqQTiN75ItbWfPmamS8-e_KUXQ3AFh7pE3zZ4zBcnb1Kdez-IHYeyLTyq9fFTkH2eIqn9t2MwoJlbAnFj8b5y3F7Y3znvkaomAb4TBJhMqY6A7Ol14zxKe-UE0XC_GyZy_3a-rA8Cj_SuDeamzKuA511eZETDJ-NXzd1A"/>
                    <pic:cNvPicPr>
                      <a:picLocks noChangeAspect="1" noChangeArrowheads="1"/>
                    </pic:cNvPicPr>
                  </pic:nvPicPr>
                  <pic:blipFill rotWithShape="1">
                    <a:blip r:embed="rId9">
                      <a:extLst>
                        <a:ext uri="{28A0092B-C50C-407E-A947-70E740481C1C}">
                          <a14:useLocalDpi xmlns:a14="http://schemas.microsoft.com/office/drawing/2010/main" val="0"/>
                        </a:ext>
                      </a:extLst>
                    </a:blip>
                    <a:srcRect l="13669" t="5454" r="13093"/>
                    <a:stretch/>
                  </pic:blipFill>
                  <pic:spPr bwMode="auto">
                    <a:xfrm>
                      <a:off x="0" y="0"/>
                      <a:ext cx="1457489" cy="1787695"/>
                    </a:xfrm>
                    <a:prstGeom prst="rect">
                      <a:avLst/>
                    </a:prstGeom>
                    <a:noFill/>
                    <a:ln>
                      <a:noFill/>
                    </a:ln>
                    <a:extLst>
                      <a:ext uri="{53640926-AAD7-44D8-BBD7-CCE9431645EC}">
                        <a14:shadowObscured xmlns:a14="http://schemas.microsoft.com/office/drawing/2010/main"/>
                      </a:ext>
                    </a:extLst>
                  </pic:spPr>
                </pic:pic>
              </a:graphicData>
            </a:graphic>
          </wp:inline>
        </w:drawing>
      </w:r>
    </w:p>
    <w:tbl>
      <w:tblPr>
        <w:tblStyle w:val="a"/>
        <w:tblW w:w="85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541"/>
      </w:tblGrid>
      <w:tr w:rsidR="00A44ABF" w:rsidRPr="005451A0" w14:paraId="2C0E44E9" w14:textId="77777777">
        <w:trPr>
          <w:trHeight w:val="2536"/>
        </w:trPr>
        <w:tc>
          <w:tcPr>
            <w:tcW w:w="8541" w:type="dxa"/>
            <w:tcBorders>
              <w:top w:val="nil"/>
              <w:left w:val="nil"/>
              <w:bottom w:val="nil"/>
              <w:right w:val="nil"/>
            </w:tcBorders>
          </w:tcPr>
          <w:p w14:paraId="5E9F9B1B" w14:textId="77777777" w:rsidR="00A44ABF" w:rsidRPr="005451A0" w:rsidRDefault="00506D90" w:rsidP="00506D90">
            <w:pPr>
              <w:spacing w:line="360" w:lineRule="auto"/>
              <w:rPr>
                <w:rFonts w:eastAsia="Source Sans Pro" w:cs="Source Sans Pro"/>
              </w:rPr>
            </w:pPr>
            <w:r w:rsidRPr="005451A0">
              <w:rPr>
                <w:noProof/>
              </w:rPr>
              <mc:AlternateContent>
                <mc:Choice Requires="wps">
                  <w:drawing>
                    <wp:anchor distT="0" distB="0" distL="114300" distR="114300" simplePos="0" relativeHeight="251666432" behindDoc="0" locked="0" layoutInCell="1" allowOverlap="1" wp14:anchorId="4E8D7FBA" wp14:editId="2569EED9">
                      <wp:simplePos x="0" y="0"/>
                      <wp:positionH relativeFrom="column">
                        <wp:posOffset>0</wp:posOffset>
                      </wp:positionH>
                      <wp:positionV relativeFrom="paragraph">
                        <wp:posOffset>526139</wp:posOffset>
                      </wp:positionV>
                      <wp:extent cx="5382895" cy="2536466"/>
                      <wp:effectExtent l="0" t="0" r="0" b="0"/>
                      <wp:wrapNone/>
                      <wp:docPr id="4" name="Text Box 4"/>
                      <wp:cNvGraphicFramePr/>
                      <a:graphic xmlns:a="http://schemas.openxmlformats.org/drawingml/2006/main">
                        <a:graphicData uri="http://schemas.microsoft.com/office/word/2010/wordprocessingShape">
                          <wps:wsp>
                            <wps:cNvSpPr txBox="1"/>
                            <wps:spPr>
                              <a:xfrm>
                                <a:off x="0" y="0"/>
                                <a:ext cx="5382895" cy="2536466"/>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D6F503F" w14:textId="77777777" w:rsidR="00735B61" w:rsidRDefault="0017218B" w:rsidP="008957B3">
                                  <w:pPr>
                                    <w:spacing w:line="360" w:lineRule="auto"/>
                                    <w:jc w:val="left"/>
                                    <w:textDirection w:val="btLr"/>
                                    <w:rPr>
                                      <w:rFonts w:eastAsia="Helvetica Neue"/>
                                      <w:b/>
                                      <w:smallCaps/>
                                      <w:color w:val="FFFFFF"/>
                                      <w:sz w:val="72"/>
                                    </w:rPr>
                                  </w:pPr>
                                  <w:r>
                                    <w:rPr>
                                      <w:rFonts w:eastAsia="Helvetica Neue"/>
                                      <w:b/>
                                      <w:smallCaps/>
                                      <w:color w:val="FFFFFF"/>
                                      <w:sz w:val="72"/>
                                    </w:rPr>
                                    <w:t>R</w:t>
                                  </w:r>
                                  <w:r w:rsidR="008957B3">
                                    <w:rPr>
                                      <w:rFonts w:eastAsia="Helvetica Neue"/>
                                      <w:b/>
                                      <w:smallCaps/>
                                      <w:color w:val="FFFFFF"/>
                                      <w:sz w:val="72"/>
                                    </w:rPr>
                                    <w:t xml:space="preserve">ansomware </w:t>
                                  </w:r>
                                  <w:r w:rsidR="00600C08">
                                    <w:rPr>
                                      <w:rFonts w:eastAsia="Helvetica Neue"/>
                                      <w:b/>
                                      <w:smallCaps/>
                                      <w:color w:val="FFFFFF"/>
                                      <w:sz w:val="72"/>
                                    </w:rPr>
                                    <w:t xml:space="preserve">Attack </w:t>
                                  </w:r>
                                </w:p>
                                <w:p w14:paraId="07F86F40" w14:textId="4EECD708" w:rsidR="00B32276" w:rsidRDefault="0017218B" w:rsidP="008957B3">
                                  <w:pPr>
                                    <w:spacing w:line="360" w:lineRule="auto"/>
                                    <w:jc w:val="left"/>
                                    <w:textDirection w:val="btLr"/>
                                    <w:rPr>
                                      <w:rFonts w:eastAsia="Helvetica Neue"/>
                                      <w:b/>
                                      <w:smallCaps/>
                                      <w:color w:val="FFFFFF"/>
                                      <w:sz w:val="72"/>
                                    </w:rPr>
                                  </w:pPr>
                                  <w:r>
                                    <w:rPr>
                                      <w:rFonts w:eastAsia="Helvetica Neue"/>
                                      <w:b/>
                                      <w:smallCaps/>
                                      <w:color w:val="FFFFFF"/>
                                      <w:sz w:val="72"/>
                                    </w:rPr>
                                    <w:t>O</w:t>
                                  </w:r>
                                  <w:r w:rsidR="008957B3">
                                    <w:rPr>
                                      <w:rFonts w:eastAsia="Helvetica Neue"/>
                                      <w:b/>
                                      <w:smallCaps/>
                                      <w:color w:val="FFFFFF"/>
                                      <w:sz w:val="72"/>
                                    </w:rPr>
                                    <w:t xml:space="preserve">n </w:t>
                                  </w:r>
                                  <w:r w:rsidR="008957B3" w:rsidRPr="008957B3">
                                    <w:rPr>
                                      <w:rFonts w:eastAsia="Helvetica Neue"/>
                                      <w:b/>
                                      <w:smallCaps/>
                                      <w:color w:val="FFFFFF"/>
                                      <w:sz w:val="72"/>
                                    </w:rPr>
                                    <w:t>Südwestfalen-IT</w:t>
                                  </w:r>
                                  <w:r w:rsidR="00600C08">
                                    <w:rPr>
                                      <w:rFonts w:eastAsia="Helvetica Neue"/>
                                      <w:b/>
                                      <w:smallCaps/>
                                      <w:color w:val="FFFFFF"/>
                                      <w:sz w:val="72"/>
                                    </w:rPr>
                                    <w:t xml:space="preserve"> Company</w:t>
                                  </w:r>
                                </w:p>
                                <w:p w14:paraId="7065D15E" w14:textId="77777777" w:rsidR="005E0FFC" w:rsidRPr="00816D20" w:rsidRDefault="005E0FFC" w:rsidP="00506D90">
                                  <w:pPr>
                                    <w:spacing w:line="360" w:lineRule="auto"/>
                                    <w:textDirection w:val="btLr"/>
                                    <w:rPr>
                                      <w:rFonts w:eastAsia="Helvetica Neue"/>
                                      <w:b/>
                                      <w:smallCaps/>
                                      <w:color w:val="FFFFFF"/>
                                      <w:sz w:val="72"/>
                                    </w:rPr>
                                  </w:pPr>
                                </w:p>
                                <w:p w14:paraId="0D1DE66F" w14:textId="77777777" w:rsidR="005E0FFC" w:rsidRPr="00816D20" w:rsidRDefault="005E0FF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E8D7FBA" id="_x0000_t202" coordsize="21600,21600" o:spt="202" path="m,l,21600r21600,l21600,xe">
                      <v:stroke joinstyle="miter"/>
                      <v:path gradientshapeok="t" o:connecttype="rect"/>
                    </v:shapetype>
                    <v:shape id="Text Box 4" o:spid="_x0000_s1026" type="#_x0000_t202" style="position:absolute;left:0;text-align:left;margin-left:0;margin-top:41.45pt;width:423.85pt;height:199.7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" filled="f" stroked="f" strokeweight=".5pt">
                      <v:textbox>
                        <w:txbxContent>
                          <w:p w14:paraId="7D6F503F" w14:textId="77777777" w:rsidR="00735B61" w:rsidRDefault="0017218B" w:rsidP="008957B3">
                            <w:pPr>
                              <w:spacing w:line="360" w:lineRule="auto"/>
                              <w:jc w:val="left"/>
                              <w:textDirection w:val="btLr"/>
                              <w:rPr>
                                <w:rFonts w:eastAsia="Helvetica Neue"/>
                                <w:b/>
                                <w:smallCaps/>
                                <w:color w:val="FFFFFF"/>
                                <w:sz w:val="72"/>
                              </w:rPr>
                            </w:pPr>
                            <w:r>
                              <w:rPr>
                                <w:rFonts w:eastAsia="Helvetica Neue"/>
                                <w:b/>
                                <w:smallCaps/>
                                <w:color w:val="FFFFFF"/>
                                <w:sz w:val="72"/>
                              </w:rPr>
                              <w:t>R</w:t>
                            </w:r>
                            <w:r w:rsidR="008957B3">
                              <w:rPr>
                                <w:rFonts w:eastAsia="Helvetica Neue"/>
                                <w:b/>
                                <w:smallCaps/>
                                <w:color w:val="FFFFFF"/>
                                <w:sz w:val="72"/>
                              </w:rPr>
                              <w:t xml:space="preserve">ansomware </w:t>
                            </w:r>
                            <w:r w:rsidR="00600C08">
                              <w:rPr>
                                <w:rFonts w:eastAsia="Helvetica Neue"/>
                                <w:b/>
                                <w:smallCaps/>
                                <w:color w:val="FFFFFF"/>
                                <w:sz w:val="72"/>
                              </w:rPr>
                              <w:t xml:space="preserve">Attack </w:t>
                            </w:r>
                          </w:p>
                          <w:p w14:paraId="07F86F40" w14:textId="4EECD708" w:rsidR="00B32276" w:rsidRDefault="0017218B" w:rsidP="008957B3">
                            <w:pPr>
                              <w:spacing w:line="360" w:lineRule="auto"/>
                              <w:jc w:val="left"/>
                              <w:textDirection w:val="btLr"/>
                              <w:rPr>
                                <w:rFonts w:eastAsia="Helvetica Neue"/>
                                <w:b/>
                                <w:smallCaps/>
                                <w:color w:val="FFFFFF"/>
                                <w:sz w:val="72"/>
                              </w:rPr>
                            </w:pPr>
                            <w:r>
                              <w:rPr>
                                <w:rFonts w:eastAsia="Helvetica Neue"/>
                                <w:b/>
                                <w:smallCaps/>
                                <w:color w:val="FFFFFF"/>
                                <w:sz w:val="72"/>
                              </w:rPr>
                              <w:t>O</w:t>
                            </w:r>
                            <w:r w:rsidR="008957B3">
                              <w:rPr>
                                <w:rFonts w:eastAsia="Helvetica Neue"/>
                                <w:b/>
                                <w:smallCaps/>
                                <w:color w:val="FFFFFF"/>
                                <w:sz w:val="72"/>
                              </w:rPr>
                              <w:t xml:space="preserve">n </w:t>
                            </w:r>
                            <w:r w:rsidR="008957B3" w:rsidRPr="008957B3">
                              <w:rPr>
                                <w:rFonts w:eastAsia="Helvetica Neue"/>
                                <w:b/>
                                <w:smallCaps/>
                                <w:color w:val="FFFFFF"/>
                                <w:sz w:val="72"/>
                              </w:rPr>
                              <w:t>Südwestfalen-IT</w:t>
                            </w:r>
                            <w:r w:rsidR="00600C08">
                              <w:rPr>
                                <w:rFonts w:eastAsia="Helvetica Neue"/>
                                <w:b/>
                                <w:smallCaps/>
                                <w:color w:val="FFFFFF"/>
                                <w:sz w:val="72"/>
                              </w:rPr>
                              <w:t xml:space="preserve"> Company</w:t>
                            </w:r>
                          </w:p>
                          <w:p w14:paraId="7065D15E" w14:textId="77777777" w:rsidR="005E0FFC" w:rsidRPr="00816D20" w:rsidRDefault="005E0FFC" w:rsidP="00506D90">
                            <w:pPr>
                              <w:spacing w:line="360" w:lineRule="auto"/>
                              <w:textDirection w:val="btLr"/>
                              <w:rPr>
                                <w:rFonts w:eastAsia="Helvetica Neue"/>
                                <w:b/>
                                <w:smallCaps/>
                                <w:color w:val="FFFFFF"/>
                                <w:sz w:val="72"/>
                              </w:rPr>
                            </w:pPr>
                          </w:p>
                          <w:p w14:paraId="0D1DE66F" w14:textId="77777777" w:rsidR="005E0FFC" w:rsidRPr="00816D20" w:rsidRDefault="005E0FFC"/>
                        </w:txbxContent>
                      </v:textbox>
                    </v:shape>
                  </w:pict>
                </mc:Fallback>
              </mc:AlternateContent>
            </w:r>
            <w:r w:rsidR="0086192F" w:rsidRPr="005451A0">
              <w:rPr>
                <w:noProof/>
              </w:rPr>
              <mc:AlternateContent>
                <mc:Choice Requires="wps">
                  <w:drawing>
                    <wp:anchor distT="0" distB="0" distL="0" distR="0" simplePos="0" relativeHeight="251660288" behindDoc="1" locked="0" layoutInCell="1" hidden="0" allowOverlap="1" wp14:anchorId="6BFCB101" wp14:editId="581F59B7">
                      <wp:simplePos x="0" y="0"/>
                      <wp:positionH relativeFrom="column">
                        <wp:posOffset>-920750</wp:posOffset>
                      </wp:positionH>
                      <wp:positionV relativeFrom="paragraph">
                        <wp:posOffset>240665</wp:posOffset>
                      </wp:positionV>
                      <wp:extent cx="6651625" cy="6407150"/>
                      <wp:effectExtent l="0" t="0" r="0" b="0"/>
                      <wp:wrapNone/>
                      <wp:docPr id="19" name="Rectangle 19" descr="colored rectangle"/>
                      <wp:cNvGraphicFramePr/>
                      <a:graphic xmlns:a="http://schemas.openxmlformats.org/drawingml/2006/main">
                        <a:graphicData uri="http://schemas.microsoft.com/office/word/2010/wordprocessingShape">
                          <wps:wsp>
                            <wps:cNvSpPr/>
                            <wps:spPr>
                              <a:xfrm>
                                <a:off x="0" y="0"/>
                                <a:ext cx="6651625" cy="6407150"/>
                              </a:xfrm>
                              <a:prstGeom prst="rect">
                                <a:avLst/>
                              </a:prstGeom>
                              <a:solidFill>
                                <a:srgbClr val="000066"/>
                              </a:solidFill>
                              <a:ln>
                                <a:noFill/>
                              </a:ln>
                            </wps:spPr>
                            <wps:txbx>
                              <w:txbxContent>
                                <w:p w14:paraId="46DBD69D" w14:textId="77777777" w:rsidR="005E0FFC" w:rsidRDefault="005E0FFC" w:rsidP="0022750A">
                                  <w:pPr>
                                    <w:shd w:val="clear" w:color="auto" w:fill="000066"/>
                                    <w:spacing w:line="240" w:lineRule="auto"/>
                                    <w:textDirection w:val="btLr"/>
                                  </w:pP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rect w14:anchorId="6BFCB101" id="Rectangle 19" o:spid="_x0000_s1027" alt="colored rectangle" style="position:absolute;left:0;text-align:left;margin-left:-72.5pt;margin-top:18.95pt;width:523.75pt;height:504.5pt;z-index:-25165619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" fillcolor="#006" stroked="f">
                      <v:textbox inset="2.53958mm,2.53958mm,2.53958mm,2.53958mm">
                        <w:txbxContent>
                          <w:p w14:paraId="46DBD69D" w14:textId="77777777" w:rsidR="005E0FFC" w:rsidRDefault="005E0FFC" w:rsidP="0022750A">
                            <w:pPr>
                              <w:shd w:val="clear" w:color="auto" w:fill="000066"/>
                              <w:spacing w:line="240" w:lineRule="auto"/>
                              <w:textDirection w:val="btLr"/>
                            </w:pPr>
                          </w:p>
                        </w:txbxContent>
                      </v:textbox>
                    </v:rect>
                  </w:pict>
                </mc:Fallback>
              </mc:AlternateContent>
            </w:r>
          </w:p>
        </w:tc>
      </w:tr>
      <w:tr w:rsidR="00A44ABF" w:rsidRPr="005451A0" w14:paraId="4417EED8" w14:textId="77777777">
        <w:trPr>
          <w:trHeight w:val="3814"/>
        </w:trPr>
        <w:tc>
          <w:tcPr>
            <w:tcW w:w="8541" w:type="dxa"/>
            <w:tcBorders>
              <w:top w:val="nil"/>
              <w:left w:val="nil"/>
              <w:bottom w:val="nil"/>
              <w:right w:val="nil"/>
            </w:tcBorders>
            <w:vAlign w:val="bottom"/>
          </w:tcPr>
          <w:p w14:paraId="3A7659EA" w14:textId="77777777" w:rsidR="00A44ABF" w:rsidRPr="005451A0" w:rsidRDefault="00A44ABF" w:rsidP="00506D90">
            <w:pPr>
              <w:spacing w:line="360" w:lineRule="auto"/>
              <w:rPr>
                <w:rFonts w:eastAsia="Source Sans Pro" w:cs="Source Sans Pro"/>
              </w:rPr>
            </w:pPr>
          </w:p>
          <w:p w14:paraId="6964337B" w14:textId="62C1CD40" w:rsidR="00A44ABF" w:rsidRPr="005451A0" w:rsidRDefault="00EB7378" w:rsidP="00506D90">
            <w:pPr>
              <w:spacing w:line="360" w:lineRule="auto"/>
              <w:rPr>
                <w:rFonts w:eastAsia="Source Sans Pro" w:cs="Source Sans Pro"/>
              </w:rPr>
            </w:pPr>
            <w:r w:rsidRPr="005451A0">
              <w:rPr>
                <w:rFonts w:eastAsia="Source Sans Pro" w:cs="Source Sans Pro"/>
                <w:noProof/>
              </w:rPr>
              <mc:AlternateContent>
                <mc:Choice Requires="wps">
                  <w:drawing>
                    <wp:anchor distT="0" distB="0" distL="114300" distR="114300" simplePos="0" relativeHeight="251663360" behindDoc="0" locked="0" layoutInCell="1" allowOverlap="1" wp14:anchorId="184B8343" wp14:editId="4B8DCC9D">
                      <wp:simplePos x="0" y="0"/>
                      <wp:positionH relativeFrom="column">
                        <wp:posOffset>50800</wp:posOffset>
                      </wp:positionH>
                      <wp:positionV relativeFrom="paragraph">
                        <wp:posOffset>1137285</wp:posOffset>
                      </wp:positionV>
                      <wp:extent cx="3774440" cy="45085"/>
                      <wp:effectExtent l="0" t="0" r="0" b="0"/>
                      <wp:wrapNone/>
                      <wp:docPr id="1" name="Rectangle 1"/>
                      <wp:cNvGraphicFramePr/>
                      <a:graphic xmlns:a="http://schemas.openxmlformats.org/drawingml/2006/main">
                        <a:graphicData uri="http://schemas.microsoft.com/office/word/2010/wordprocessingShape">
                          <wps:wsp>
                            <wps:cNvSpPr/>
                            <wps:spPr>
                              <a:xfrm>
                                <a:off x="0" y="0"/>
                                <a:ext cx="3774440" cy="4508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44E5E3D" id="Rectangle 1" o:spid="_x0000_s1026" style="position:absolute;margin-left:4pt;margin-top:89.55pt;width:297.2pt;height:3.5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" fillcolor="white [3212]" stroked="f" strokeweight="2pt"/>
                  </w:pict>
                </mc:Fallback>
              </mc:AlternateContent>
            </w:r>
            <w:r w:rsidR="0042652D" w:rsidRPr="005451A0">
              <w:rPr>
                <w:rFonts w:eastAsia="Source Sans Pro" w:cs="Source Sans Pro"/>
                <w:noProof/>
              </w:rPr>
              <mc:AlternateContent>
                <mc:Choice Requires="wps">
                  <w:drawing>
                    <wp:anchor distT="0" distB="0" distL="114300" distR="114300" simplePos="0" relativeHeight="251665408" behindDoc="0" locked="0" layoutInCell="1" allowOverlap="1" wp14:anchorId="45C1A01D" wp14:editId="786FC685">
                      <wp:simplePos x="0" y="0"/>
                      <wp:positionH relativeFrom="column">
                        <wp:posOffset>-635</wp:posOffset>
                      </wp:positionH>
                      <wp:positionV relativeFrom="paragraph">
                        <wp:posOffset>1444625</wp:posOffset>
                      </wp:positionV>
                      <wp:extent cx="5541645" cy="890270"/>
                      <wp:effectExtent l="0" t="0" r="0" b="5080"/>
                      <wp:wrapNone/>
                      <wp:docPr id="3" name="Text Box 3"/>
                      <wp:cNvGraphicFramePr/>
                      <a:graphic xmlns:a="http://schemas.openxmlformats.org/drawingml/2006/main">
                        <a:graphicData uri="http://schemas.microsoft.com/office/word/2010/wordprocessingShape">
                          <wps:wsp>
                            <wps:cNvSpPr txBox="1"/>
                            <wps:spPr>
                              <a:xfrm>
                                <a:off x="0" y="0"/>
                                <a:ext cx="5541645" cy="89027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635D4F1" w14:textId="31A302D0" w:rsidR="005E0FFC" w:rsidRPr="00735B61" w:rsidRDefault="008957B3" w:rsidP="00506D90">
                                  <w:pPr>
                                    <w:spacing w:line="360" w:lineRule="auto"/>
                                    <w:textDirection w:val="btLr"/>
                                    <w:rPr>
                                      <w:color w:val="FF0000"/>
                                    </w:rPr>
                                  </w:pPr>
                                  <w:r w:rsidRPr="00735B61">
                                    <w:rPr>
                                      <w:rFonts w:eastAsia="Helvetica Neue"/>
                                      <w:b/>
                                      <w:color w:val="FF0000"/>
                                      <w:sz w:val="48"/>
                                    </w:rPr>
                                    <w:t>Case Study</w:t>
                                  </w:r>
                                  <w:r w:rsidR="005E0FFC" w:rsidRPr="00735B61">
                                    <w:rPr>
                                      <w:rFonts w:eastAsia="Helvetica Neue"/>
                                      <w:b/>
                                      <w:color w:val="FF0000"/>
                                      <w:sz w:val="48"/>
                                    </w:rPr>
                                    <w:t xml:space="preserve"> Report</w:t>
                                  </w:r>
                                </w:p>
                                <w:p w14:paraId="0A371CF6" w14:textId="3F0ECF1C" w:rsidR="005E0FFC" w:rsidRPr="005451A0" w:rsidRDefault="004C3B91" w:rsidP="00506D90">
                                  <w:pPr>
                                    <w:spacing w:line="360" w:lineRule="auto"/>
                                    <w:textDirection w:val="btLr"/>
                                  </w:pPr>
                                  <w:r>
                                    <w:rPr>
                                      <w:rFonts w:eastAsia="Helvetica Neue"/>
                                      <w:b/>
                                      <w:color w:val="FFFFFF"/>
                                      <w:sz w:val="32"/>
                                    </w:rPr>
                                    <w:t>2</w:t>
                                  </w:r>
                                  <w:r w:rsidR="00F62441">
                                    <w:rPr>
                                      <w:rFonts w:eastAsia="Helvetica Neue"/>
                                      <w:b/>
                                      <w:color w:val="FFFFFF"/>
                                      <w:sz w:val="32"/>
                                    </w:rPr>
                                    <w:t>7</w:t>
                                  </w:r>
                                  <w:r w:rsidR="00F62441" w:rsidRPr="00F62441">
                                    <w:rPr>
                                      <w:rFonts w:eastAsia="Helvetica Neue"/>
                                      <w:b/>
                                      <w:color w:val="FFFFFF"/>
                                      <w:sz w:val="32"/>
                                      <w:vertAlign w:val="superscript"/>
                                    </w:rPr>
                                    <w:t>th</w:t>
                                  </w:r>
                                  <w:r w:rsidR="00F62441">
                                    <w:rPr>
                                      <w:rFonts w:eastAsia="Helvetica Neue"/>
                                      <w:b/>
                                      <w:color w:val="FFFFFF"/>
                                      <w:sz w:val="32"/>
                                    </w:rPr>
                                    <w:t xml:space="preserve"> </w:t>
                                  </w:r>
                                  <w:r w:rsidR="008957B3">
                                    <w:rPr>
                                      <w:rFonts w:eastAsia="Helvetica Neue"/>
                                      <w:b/>
                                      <w:color w:val="FFFFFF"/>
                                      <w:sz w:val="32"/>
                                    </w:rPr>
                                    <w:t>March</w:t>
                                  </w:r>
                                  <w:r w:rsidR="005E0FFC" w:rsidRPr="005451A0">
                                    <w:rPr>
                                      <w:rFonts w:eastAsia="Helvetica Neue"/>
                                      <w:b/>
                                      <w:color w:val="FFFFFF"/>
                                      <w:sz w:val="32"/>
                                    </w:rPr>
                                    <w:t xml:space="preserve"> 202</w:t>
                                  </w:r>
                                  <w:r w:rsidR="008957B3">
                                    <w:rPr>
                                      <w:rFonts w:eastAsia="Helvetica Neue"/>
                                      <w:b/>
                                      <w:color w:val="FFFFFF"/>
                                      <w:sz w:val="32"/>
                                    </w:rPr>
                                    <w:t>4</w:t>
                                  </w:r>
                                </w:p>
                                <w:p w14:paraId="7F5EC322" w14:textId="77777777" w:rsidR="005E0FFC" w:rsidRDefault="005E0FF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C1A01D" id="Text Box 3" o:spid="_x0000_s1028" type="#_x0000_t202" style="position:absolute;left:0;text-align:left;margin-left:-.05pt;margin-top:113.75pt;width:436.35pt;height:70.1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" filled="f" stroked="f" strokeweight=".5pt">
                      <v:textbox>
                        <w:txbxContent>
                          <w:p w14:paraId="7635D4F1" w14:textId="31A302D0" w:rsidR="005E0FFC" w:rsidRPr="00735B61" w:rsidRDefault="008957B3" w:rsidP="00506D90">
                            <w:pPr>
                              <w:spacing w:line="360" w:lineRule="auto"/>
                              <w:textDirection w:val="btLr"/>
                              <w:rPr>
                                <w:color w:val="FF0000"/>
                              </w:rPr>
                            </w:pPr>
                            <w:r w:rsidRPr="00735B61">
                              <w:rPr>
                                <w:rFonts w:eastAsia="Helvetica Neue"/>
                                <w:b/>
                                <w:color w:val="FF0000"/>
                                <w:sz w:val="48"/>
                              </w:rPr>
                              <w:t>Case Study</w:t>
                            </w:r>
                            <w:r w:rsidR="005E0FFC" w:rsidRPr="00735B61">
                              <w:rPr>
                                <w:rFonts w:eastAsia="Helvetica Neue"/>
                                <w:b/>
                                <w:color w:val="FF0000"/>
                                <w:sz w:val="48"/>
                              </w:rPr>
                              <w:t xml:space="preserve"> Report</w:t>
                            </w:r>
                          </w:p>
                          <w:p w14:paraId="0A371CF6" w14:textId="3F0ECF1C" w:rsidR="005E0FFC" w:rsidRPr="005451A0" w:rsidRDefault="004C3B91" w:rsidP="00506D90">
                            <w:pPr>
                              <w:spacing w:line="360" w:lineRule="auto"/>
                              <w:textDirection w:val="btLr"/>
                            </w:pPr>
                            <w:r>
                              <w:rPr>
                                <w:rFonts w:eastAsia="Helvetica Neue"/>
                                <w:b/>
                                <w:color w:val="FFFFFF"/>
                                <w:sz w:val="32"/>
                              </w:rPr>
                              <w:t>2</w:t>
                            </w:r>
                            <w:r w:rsidR="00F62441">
                              <w:rPr>
                                <w:rFonts w:eastAsia="Helvetica Neue"/>
                                <w:b/>
                                <w:color w:val="FFFFFF"/>
                                <w:sz w:val="32"/>
                              </w:rPr>
                              <w:t>7</w:t>
                            </w:r>
                            <w:r w:rsidR="00F62441" w:rsidRPr="00F62441">
                              <w:rPr>
                                <w:rFonts w:eastAsia="Helvetica Neue"/>
                                <w:b/>
                                <w:color w:val="FFFFFF"/>
                                <w:sz w:val="32"/>
                                <w:vertAlign w:val="superscript"/>
                              </w:rPr>
                              <w:t>th</w:t>
                            </w:r>
                            <w:r w:rsidR="00F62441">
                              <w:rPr>
                                <w:rFonts w:eastAsia="Helvetica Neue"/>
                                <w:b/>
                                <w:color w:val="FFFFFF"/>
                                <w:sz w:val="32"/>
                              </w:rPr>
                              <w:t xml:space="preserve"> </w:t>
                            </w:r>
                            <w:r w:rsidR="008957B3">
                              <w:rPr>
                                <w:rFonts w:eastAsia="Helvetica Neue"/>
                                <w:b/>
                                <w:color w:val="FFFFFF"/>
                                <w:sz w:val="32"/>
                              </w:rPr>
                              <w:t>March</w:t>
                            </w:r>
                            <w:r w:rsidR="005E0FFC" w:rsidRPr="005451A0">
                              <w:rPr>
                                <w:rFonts w:eastAsia="Helvetica Neue"/>
                                <w:b/>
                                <w:color w:val="FFFFFF"/>
                                <w:sz w:val="32"/>
                              </w:rPr>
                              <w:t xml:space="preserve"> 202</w:t>
                            </w:r>
                            <w:r w:rsidR="008957B3">
                              <w:rPr>
                                <w:rFonts w:eastAsia="Helvetica Neue"/>
                                <w:b/>
                                <w:color w:val="FFFFFF"/>
                                <w:sz w:val="32"/>
                              </w:rPr>
                              <w:t>4</w:t>
                            </w:r>
                          </w:p>
                          <w:p w14:paraId="7F5EC322" w14:textId="77777777" w:rsidR="005E0FFC" w:rsidRDefault="005E0FFC"/>
                        </w:txbxContent>
                      </v:textbox>
                    </v:shape>
                  </w:pict>
                </mc:Fallback>
              </mc:AlternateContent>
            </w:r>
          </w:p>
        </w:tc>
      </w:tr>
    </w:tbl>
    <w:p w14:paraId="6532A34B" w14:textId="77777777" w:rsidR="00A44ABF" w:rsidRPr="005451A0" w:rsidRDefault="00506D90" w:rsidP="00506D90">
      <w:pPr>
        <w:spacing w:after="200" w:line="360" w:lineRule="auto"/>
        <w:rPr>
          <w:rFonts w:eastAsia="Source Sans Pro" w:cs="Source Sans Pro"/>
        </w:rPr>
      </w:pPr>
      <w:r w:rsidRPr="005451A0">
        <w:rPr>
          <w:noProof/>
        </w:rPr>
        <mc:AlternateContent>
          <mc:Choice Requires="wps">
            <w:drawing>
              <wp:anchor distT="0" distB="0" distL="114300" distR="114300" simplePos="0" relativeHeight="251664384" behindDoc="0" locked="0" layoutInCell="1" allowOverlap="1" wp14:anchorId="6457F242" wp14:editId="1CF5B1EF">
                <wp:simplePos x="0" y="0"/>
                <wp:positionH relativeFrom="margin">
                  <wp:posOffset>3164619</wp:posOffset>
                </wp:positionH>
                <wp:positionV relativeFrom="paragraph">
                  <wp:posOffset>1499705</wp:posOffset>
                </wp:positionV>
                <wp:extent cx="2130425" cy="959430"/>
                <wp:effectExtent l="0" t="0" r="0" b="0"/>
                <wp:wrapNone/>
                <wp:docPr id="2" name="Text Box 2"/>
                <wp:cNvGraphicFramePr/>
                <a:graphic xmlns:a="http://schemas.openxmlformats.org/drawingml/2006/main">
                  <a:graphicData uri="http://schemas.microsoft.com/office/word/2010/wordprocessingShape">
                    <wps:wsp>
                      <wps:cNvSpPr txBox="1"/>
                      <wps:spPr>
                        <a:xfrm>
                          <a:off x="0" y="0"/>
                          <a:ext cx="2130425" cy="95943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4E50970" w14:textId="206BBA35" w:rsidR="005E0FFC" w:rsidRDefault="005E0FFC" w:rsidP="00506D90">
                            <w:pPr>
                              <w:spacing w:line="360" w:lineRule="auto"/>
                              <w:rPr>
                                <w:color w:val="FFFFFF" w:themeColor="background1"/>
                              </w:rPr>
                            </w:pPr>
                            <w:r w:rsidRPr="00DB1738">
                              <w:rPr>
                                <w:color w:val="FFFFFF" w:themeColor="background1"/>
                              </w:rPr>
                              <w:t xml:space="preserve">Phone: +977 </w:t>
                            </w:r>
                            <w:r w:rsidR="0034127C" w:rsidRPr="0034127C">
                              <w:rPr>
                                <w:color w:val="FFFFFF" w:themeColor="background1"/>
                              </w:rPr>
                              <w:t>4541540</w:t>
                            </w:r>
                          </w:p>
                          <w:p w14:paraId="31A7BCAB" w14:textId="77777777" w:rsidR="00141B6C" w:rsidRPr="00DB1738" w:rsidRDefault="00141B6C" w:rsidP="00506D90">
                            <w:pPr>
                              <w:spacing w:line="360" w:lineRule="auto"/>
                              <w:rPr>
                                <w:color w:val="FFFFFF" w:themeColor="background1"/>
                              </w:rPr>
                            </w:pPr>
                            <w:r w:rsidRPr="00141B6C">
                              <w:rPr>
                                <w:color w:val="FFFFFF" w:themeColor="background1"/>
                              </w:rPr>
                              <w:t>Mobile: +977-9820105900</w:t>
                            </w:r>
                          </w:p>
                          <w:p w14:paraId="0AFDC1B1" w14:textId="77777777" w:rsidR="005E0FFC" w:rsidRPr="00DB1738" w:rsidRDefault="005E0FFC" w:rsidP="00506D90">
                            <w:pPr>
                              <w:spacing w:line="360" w:lineRule="auto"/>
                              <w:rPr>
                                <w:color w:val="FFFFFF" w:themeColor="background1"/>
                              </w:rPr>
                            </w:pPr>
                            <w:r w:rsidRPr="00DB1738">
                              <w:rPr>
                                <w:color w:val="FFFFFF" w:themeColor="background1"/>
                              </w:rPr>
                              <w:t>Email: mail@vairav.net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57F242" id="Text Box 2" o:spid="_x0000_s1029" type="#_x0000_t202" style="position:absolute;left:0;text-align:left;margin-left:249.2pt;margin-top:118.1pt;width:167.75pt;height:75.55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" filled="f" stroked="f" strokeweight=".5pt">
                <v:textbox>
                  <w:txbxContent>
                    <w:p w14:paraId="14E50970" w14:textId="206BBA35" w:rsidR="005E0FFC" w:rsidRDefault="005E0FFC" w:rsidP="00506D90">
                      <w:pPr>
                        <w:spacing w:line="360" w:lineRule="auto"/>
                        <w:rPr>
                          <w:color w:val="FFFFFF" w:themeColor="background1"/>
                        </w:rPr>
                      </w:pPr>
                      <w:r w:rsidRPr="00DB1738">
                        <w:rPr>
                          <w:color w:val="FFFFFF" w:themeColor="background1"/>
                        </w:rPr>
                        <w:t xml:space="preserve">Phone: +977 </w:t>
                      </w:r>
                      <w:r w:rsidR="0034127C" w:rsidRPr="0034127C">
                        <w:rPr>
                          <w:color w:val="FFFFFF" w:themeColor="background1"/>
                        </w:rPr>
                        <w:t>4541540</w:t>
                      </w:r>
                    </w:p>
                    <w:p w14:paraId="31A7BCAB" w14:textId="77777777" w:rsidR="00141B6C" w:rsidRPr="00DB1738" w:rsidRDefault="00141B6C" w:rsidP="00506D90">
                      <w:pPr>
                        <w:spacing w:line="360" w:lineRule="auto"/>
                        <w:rPr>
                          <w:color w:val="FFFFFF" w:themeColor="background1"/>
                        </w:rPr>
                      </w:pPr>
                      <w:r w:rsidRPr="00141B6C">
                        <w:rPr>
                          <w:color w:val="FFFFFF" w:themeColor="background1"/>
                        </w:rPr>
                        <w:t>Mobile: +977-9820105900</w:t>
                      </w:r>
                    </w:p>
                    <w:p w14:paraId="0AFDC1B1" w14:textId="77777777" w:rsidR="005E0FFC" w:rsidRPr="00DB1738" w:rsidRDefault="005E0FFC" w:rsidP="00506D90">
                      <w:pPr>
                        <w:spacing w:line="360" w:lineRule="auto"/>
                        <w:rPr>
                          <w:color w:val="FFFFFF" w:themeColor="background1"/>
                        </w:rPr>
                      </w:pPr>
                      <w:r w:rsidRPr="00DB1738">
                        <w:rPr>
                          <w:color w:val="FFFFFF" w:themeColor="background1"/>
                        </w:rPr>
                        <w:t>Email: mail@vairav.net</w:t>
                      </w:r>
                    </w:p>
                  </w:txbxContent>
                </v:textbox>
                <w10:wrap anchorx="margin"/>
              </v:shape>
            </w:pict>
          </mc:Fallback>
        </mc:AlternateContent>
      </w:r>
      <w:r w:rsidRPr="005451A0">
        <w:rPr>
          <w:noProof/>
        </w:rPr>
        <mc:AlternateContent>
          <mc:Choice Requires="wps">
            <w:drawing>
              <wp:anchor distT="0" distB="0" distL="114300" distR="114300" simplePos="0" relativeHeight="251659264" behindDoc="0" locked="0" layoutInCell="1" hidden="0" allowOverlap="1" wp14:anchorId="18B7DD24" wp14:editId="60AB7436">
                <wp:simplePos x="0" y="0"/>
                <wp:positionH relativeFrom="margin">
                  <wp:align>left</wp:align>
                </wp:positionH>
                <wp:positionV relativeFrom="paragraph">
                  <wp:posOffset>1801117</wp:posOffset>
                </wp:positionV>
                <wp:extent cx="2098675" cy="614680"/>
                <wp:effectExtent l="0" t="0" r="0" b="0"/>
                <wp:wrapNone/>
                <wp:docPr id="17" name="Rectangle 17"/>
                <wp:cNvGraphicFramePr/>
                <a:graphic xmlns:a="http://schemas.openxmlformats.org/drawingml/2006/main">
                  <a:graphicData uri="http://schemas.microsoft.com/office/word/2010/wordprocessingShape">
                    <wps:wsp>
                      <wps:cNvSpPr/>
                      <wps:spPr>
                        <a:xfrm>
                          <a:off x="0" y="0"/>
                          <a:ext cx="2098675" cy="614680"/>
                        </a:xfrm>
                        <a:prstGeom prst="rect">
                          <a:avLst/>
                        </a:prstGeom>
                        <a:noFill/>
                        <a:ln>
                          <a:noFill/>
                        </a:ln>
                      </wps:spPr>
                      <wps:txbx>
                        <w:txbxContent>
                          <w:p w14:paraId="45180541" w14:textId="77777777" w:rsidR="005E0FFC" w:rsidRPr="00816D20" w:rsidRDefault="009C5D5E" w:rsidP="00506D90">
                            <w:pPr>
                              <w:spacing w:line="360" w:lineRule="auto"/>
                              <w:textDirection w:val="btLr"/>
                            </w:pPr>
                            <w:r w:rsidRPr="009C5D5E">
                              <w:rPr>
                                <w:rFonts w:eastAsia="Source Sans Pro" w:cs="Source Sans Pro"/>
                                <w:color w:val="FFFFFF"/>
                              </w:rPr>
                              <w:t>Thirbam</w:t>
                            </w:r>
                            <w:r>
                              <w:rPr>
                                <w:rFonts w:eastAsia="Source Sans Pro" w:cs="Source Sans Pro"/>
                                <w:color w:val="FFFFFF"/>
                              </w:rPr>
                              <w:t xml:space="preserve"> </w:t>
                            </w:r>
                            <w:r w:rsidR="005E0FFC" w:rsidRPr="00816D20">
                              <w:rPr>
                                <w:rFonts w:eastAsia="Source Sans Pro" w:cs="Source Sans Pro"/>
                                <w:color w:val="FFFFFF"/>
                              </w:rPr>
                              <w:t>Sadak</w:t>
                            </w:r>
                            <w:r>
                              <w:rPr>
                                <w:rFonts w:eastAsia="Source Sans Pro" w:cs="Source Sans Pro"/>
                                <w:color w:val="FFFFFF"/>
                              </w:rPr>
                              <w:t xml:space="preserve"> 148</w:t>
                            </w:r>
                          </w:p>
                          <w:p w14:paraId="458E6DD9" w14:textId="77777777" w:rsidR="005E0FFC" w:rsidRPr="00816D20" w:rsidRDefault="005E0FFC" w:rsidP="00506D90">
                            <w:pPr>
                              <w:spacing w:line="360" w:lineRule="auto"/>
                              <w:textDirection w:val="btLr"/>
                            </w:pPr>
                            <w:r w:rsidRPr="00816D20">
                              <w:rPr>
                                <w:rFonts w:eastAsia="Source Sans Pro" w:cs="Source Sans Pro"/>
                                <w:color w:val="FFFFFF"/>
                              </w:rPr>
                              <w:t>Baluwatar, Kathmandu</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18B7DD24" id="Rectangle 17" o:spid="_x0000_s1030" style="position:absolute;left:0;text-align:left;margin-left:0;margin-top:141.8pt;width:165.25pt;height:48.4pt;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" filled="f" stroked="f">
                <v:textbox inset="2.53958mm,1.2694mm,2.53958mm,1.2694mm">
                  <w:txbxContent>
                    <w:p w14:paraId="45180541" w14:textId="77777777" w:rsidR="005E0FFC" w:rsidRPr="00816D20" w:rsidRDefault="009C5D5E" w:rsidP="00506D90">
                      <w:pPr>
                        <w:spacing w:line="360" w:lineRule="auto"/>
                        <w:textDirection w:val="btLr"/>
                      </w:pPr>
                      <w:r w:rsidRPr="009C5D5E">
                        <w:rPr>
                          <w:rFonts w:eastAsia="Source Sans Pro" w:cs="Source Sans Pro"/>
                          <w:color w:val="FFFFFF"/>
                        </w:rPr>
                        <w:t>Thirbam</w:t>
                      </w:r>
                      <w:r>
                        <w:rPr>
                          <w:rFonts w:eastAsia="Source Sans Pro" w:cs="Source Sans Pro"/>
                          <w:color w:val="FFFFFF"/>
                        </w:rPr>
                        <w:t xml:space="preserve"> </w:t>
                      </w:r>
                      <w:r w:rsidR="005E0FFC" w:rsidRPr="00816D20">
                        <w:rPr>
                          <w:rFonts w:eastAsia="Source Sans Pro" w:cs="Source Sans Pro"/>
                          <w:color w:val="FFFFFF"/>
                        </w:rPr>
                        <w:t>Sadak</w:t>
                      </w:r>
                      <w:r>
                        <w:rPr>
                          <w:rFonts w:eastAsia="Source Sans Pro" w:cs="Source Sans Pro"/>
                          <w:color w:val="FFFFFF"/>
                        </w:rPr>
                        <w:t xml:space="preserve"> 148</w:t>
                      </w:r>
                    </w:p>
                    <w:p w14:paraId="458E6DD9" w14:textId="77777777" w:rsidR="005E0FFC" w:rsidRPr="00816D20" w:rsidRDefault="005E0FFC" w:rsidP="00506D90">
                      <w:pPr>
                        <w:spacing w:line="360" w:lineRule="auto"/>
                        <w:textDirection w:val="btLr"/>
                      </w:pPr>
                      <w:r w:rsidRPr="00816D20">
                        <w:rPr>
                          <w:rFonts w:eastAsia="Source Sans Pro" w:cs="Source Sans Pro"/>
                          <w:color w:val="FFFFFF"/>
                        </w:rPr>
                        <w:t>Baluwatar, Kathmandu</w:t>
                      </w:r>
                    </w:p>
                  </w:txbxContent>
                </v:textbox>
                <w10:wrap anchorx="margin"/>
              </v:rect>
            </w:pict>
          </mc:Fallback>
        </mc:AlternateContent>
      </w:r>
      <w:r w:rsidR="00343AC6" w:rsidRPr="005451A0">
        <w:rPr>
          <w:noProof/>
        </w:rPr>
        <mc:AlternateContent>
          <mc:Choice Requires="wps">
            <w:drawing>
              <wp:anchor distT="0" distB="0" distL="114300" distR="114300" simplePos="0" relativeHeight="251658240" behindDoc="0" locked="0" layoutInCell="1" hidden="0" allowOverlap="1" wp14:anchorId="2C96160F" wp14:editId="14D8FA25">
                <wp:simplePos x="0" y="0"/>
                <wp:positionH relativeFrom="margin">
                  <wp:align>left</wp:align>
                </wp:positionH>
                <wp:positionV relativeFrom="paragraph">
                  <wp:posOffset>990600</wp:posOffset>
                </wp:positionV>
                <wp:extent cx="5217464" cy="629285"/>
                <wp:effectExtent l="0" t="0" r="0" b="0"/>
                <wp:wrapNone/>
                <wp:docPr id="16" name="Rectangle 16"/>
                <wp:cNvGraphicFramePr/>
                <a:graphic xmlns:a="http://schemas.openxmlformats.org/drawingml/2006/main">
                  <a:graphicData uri="http://schemas.microsoft.com/office/word/2010/wordprocessingShape">
                    <wps:wsp>
                      <wps:cNvSpPr/>
                      <wps:spPr>
                        <a:xfrm>
                          <a:off x="0" y="0"/>
                          <a:ext cx="5217464" cy="629285"/>
                        </a:xfrm>
                        <a:prstGeom prst="rect">
                          <a:avLst/>
                        </a:prstGeom>
                        <a:noFill/>
                        <a:ln>
                          <a:noFill/>
                        </a:ln>
                      </wps:spPr>
                      <wps:txbx>
                        <w:txbxContent>
                          <w:p w14:paraId="4C1BFC14" w14:textId="77777777" w:rsidR="005E0FFC" w:rsidRPr="00816D20" w:rsidRDefault="005E0FFC">
                            <w:pPr>
                              <w:spacing w:line="240" w:lineRule="auto"/>
                              <w:textDirection w:val="btLr"/>
                            </w:pPr>
                            <w:r w:rsidRPr="00816D20">
                              <w:rPr>
                                <w:rFonts w:eastAsia="Source Sans Pro" w:cs="Source Sans Pro"/>
                                <w:b/>
                                <w:color w:val="FFFFFF"/>
                                <w:sz w:val="44"/>
                              </w:rPr>
                              <w:t xml:space="preserve">Vairav Technology Security Pvt. Ltd. </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2C96160F" id="Rectangle 16" o:spid="_x0000_s1031" style="position:absolute;left:0;text-align:left;margin-left:0;margin-top:78pt;width:410.8pt;height:49.55pt;z-index:25165824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" filled="f" stroked="f">
                <v:textbox inset="2.53958mm,1.2694mm,2.53958mm,1.2694mm">
                  <w:txbxContent>
                    <w:p w14:paraId="4C1BFC14" w14:textId="77777777" w:rsidR="005E0FFC" w:rsidRPr="00816D20" w:rsidRDefault="005E0FFC">
                      <w:pPr>
                        <w:spacing w:line="240" w:lineRule="auto"/>
                        <w:textDirection w:val="btLr"/>
                      </w:pPr>
                      <w:r w:rsidRPr="00816D20">
                        <w:rPr>
                          <w:rFonts w:eastAsia="Source Sans Pro" w:cs="Source Sans Pro"/>
                          <w:b/>
                          <w:color w:val="FFFFFF"/>
                          <w:sz w:val="44"/>
                        </w:rPr>
                        <w:t xml:space="preserve">Vairav Technology Security Pvt. Ltd. </w:t>
                      </w:r>
                    </w:p>
                  </w:txbxContent>
                </v:textbox>
                <w10:wrap anchorx="margin"/>
              </v:rect>
            </w:pict>
          </mc:Fallback>
        </mc:AlternateContent>
      </w:r>
      <w:r w:rsidR="00EB7429" w:rsidRPr="005451A0">
        <w:br w:type="page"/>
      </w:r>
      <w:r w:rsidR="00EB7429" w:rsidRPr="005451A0">
        <w:rPr>
          <w:noProof/>
        </w:rPr>
        <mc:AlternateContent>
          <mc:Choice Requires="wps">
            <w:drawing>
              <wp:anchor distT="0" distB="0" distL="114300" distR="114300" simplePos="0" relativeHeight="251661312" behindDoc="0" locked="0" layoutInCell="1" hidden="0" allowOverlap="1" wp14:anchorId="630115DC" wp14:editId="3BB09082">
                <wp:simplePos x="0" y="0"/>
                <wp:positionH relativeFrom="column">
                  <wp:posOffset>3441700</wp:posOffset>
                </wp:positionH>
                <wp:positionV relativeFrom="paragraph">
                  <wp:posOffset>6388100</wp:posOffset>
                </wp:positionV>
                <wp:extent cx="2224405" cy="614680"/>
                <wp:effectExtent l="0" t="0" r="0" b="0"/>
                <wp:wrapNone/>
                <wp:docPr id="23" name="Rectangle 23"/>
                <wp:cNvGraphicFramePr/>
                <a:graphic xmlns:a="http://schemas.openxmlformats.org/drawingml/2006/main">
                  <a:graphicData uri="http://schemas.microsoft.com/office/word/2010/wordprocessingShape">
                    <wps:wsp>
                      <wps:cNvSpPr/>
                      <wps:spPr>
                        <a:xfrm>
                          <a:off x="4238560" y="3477423"/>
                          <a:ext cx="2214880" cy="605155"/>
                        </a:xfrm>
                        <a:prstGeom prst="rect">
                          <a:avLst/>
                        </a:prstGeom>
                        <a:noFill/>
                        <a:ln>
                          <a:noFill/>
                        </a:ln>
                      </wps:spPr>
                      <wps:txbx>
                        <w:txbxContent>
                          <w:p w14:paraId="3B5AD3F8" w14:textId="77777777" w:rsidR="005E0FFC" w:rsidRDefault="005E0FFC">
                            <w:pPr>
                              <w:spacing w:line="275" w:lineRule="auto"/>
                              <w:textDirection w:val="btLr"/>
                            </w:pPr>
                            <w:r>
                              <w:rPr>
                                <w:rFonts w:eastAsia="Source Sans Pro" w:cs="Source Sans Pro"/>
                                <w:color w:val="FFFFFF"/>
                              </w:rPr>
                              <w:t>Phone: +977- 014441540</w:t>
                            </w:r>
                          </w:p>
                          <w:p w14:paraId="2682A9A9" w14:textId="77777777" w:rsidR="005E0FFC" w:rsidRDefault="005E0FFC">
                            <w:pPr>
                              <w:spacing w:line="275" w:lineRule="auto"/>
                              <w:textDirection w:val="btLr"/>
                            </w:pPr>
                            <w:r>
                              <w:rPr>
                                <w:rFonts w:eastAsia="Source Sans Pro" w:cs="Source Sans Pro"/>
                                <w:color w:val="FFFFFF"/>
                              </w:rPr>
                              <w:t>Email: mail@vairav.net</w:t>
                            </w:r>
                          </w:p>
                        </w:txbxContent>
                      </wps:txbx>
                      <wps:bodyPr spcFirstLastPara="1" wrap="square" lIns="91425" tIns="45700" rIns="91425" bIns="45700" anchor="t" anchorCtr="0">
                        <a:noAutofit/>
                      </wps:bodyPr>
                    </wps:wsp>
                  </a:graphicData>
                </a:graphic>
              </wp:anchor>
            </w:drawing>
          </mc:Choice>
          <mc:Fallback>
            <w:pict>
              <v:rect w14:anchorId="630115DC" id="Rectangle 23" o:spid="_x0000_s1032" style="position:absolute;left:0;text-align:left;margin-left:271pt;margin-top:503pt;width:175.15pt;height:48.4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" filled="f" stroked="f">
                <v:textbox inset="2.53958mm,1.2694mm,2.53958mm,1.2694mm">
                  <w:txbxContent>
                    <w:p w14:paraId="3B5AD3F8" w14:textId="77777777" w:rsidR="005E0FFC" w:rsidRDefault="005E0FFC">
                      <w:pPr>
                        <w:spacing w:line="275" w:lineRule="auto"/>
                        <w:textDirection w:val="btLr"/>
                      </w:pPr>
                      <w:r>
                        <w:rPr>
                          <w:rFonts w:eastAsia="Source Sans Pro" w:cs="Source Sans Pro"/>
                          <w:color w:val="FFFFFF"/>
                        </w:rPr>
                        <w:t>Phone: +977- 014441540</w:t>
                      </w:r>
                    </w:p>
                    <w:p w14:paraId="2682A9A9" w14:textId="77777777" w:rsidR="005E0FFC" w:rsidRDefault="005E0FFC">
                      <w:pPr>
                        <w:spacing w:line="275" w:lineRule="auto"/>
                        <w:textDirection w:val="btLr"/>
                      </w:pPr>
                      <w:r>
                        <w:rPr>
                          <w:rFonts w:eastAsia="Source Sans Pro" w:cs="Source Sans Pro"/>
                          <w:color w:val="FFFFFF"/>
                        </w:rPr>
                        <w:t>Email: mail@vairav.net</w:t>
                      </w:r>
                    </w:p>
                  </w:txbxContent>
                </v:textbox>
              </v:rect>
            </w:pict>
          </mc:Fallback>
        </mc:AlternateContent>
      </w:r>
      <w:r w:rsidR="00EB7429" w:rsidRPr="005451A0">
        <w:rPr>
          <w:noProof/>
        </w:rPr>
        <w:drawing>
          <wp:anchor distT="0" distB="0" distL="114300" distR="114300" simplePos="0" relativeHeight="251662336" behindDoc="0" locked="0" layoutInCell="1" hidden="0" allowOverlap="1" wp14:anchorId="7FA4A12A" wp14:editId="69C7D592">
            <wp:simplePos x="0" y="0"/>
            <wp:positionH relativeFrom="column">
              <wp:posOffset>-101072</wp:posOffset>
            </wp:positionH>
            <wp:positionV relativeFrom="paragraph">
              <wp:posOffset>7714637</wp:posOffset>
            </wp:positionV>
            <wp:extent cx="1324304" cy="1261241"/>
            <wp:effectExtent l="0" t="0" r="0" b="0"/>
            <wp:wrapNone/>
            <wp:docPr id="2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
                    <a:srcRect/>
                    <a:stretch>
                      <a:fillRect/>
                    </a:stretch>
                  </pic:blipFill>
                  <pic:spPr>
                    <a:xfrm>
                      <a:off x="0" y="0"/>
                      <a:ext cx="1324304" cy="1261241"/>
                    </a:xfrm>
                    <a:prstGeom prst="rect">
                      <a:avLst/>
                    </a:prstGeom>
                    <a:ln/>
                  </pic:spPr>
                </pic:pic>
              </a:graphicData>
            </a:graphic>
          </wp:anchor>
        </w:drawing>
      </w:r>
    </w:p>
    <w:p w14:paraId="7C8B91F5" w14:textId="6F12A63A" w:rsidR="00B2310F" w:rsidRDefault="00B2310F" w:rsidP="00F87B14">
      <w:pPr>
        <w:spacing w:after="100" w:line="360" w:lineRule="auto"/>
        <w:jc w:val="center"/>
        <w:rPr>
          <w:b/>
          <w:bCs/>
          <w:color w:val="7A042E" w:themeColor="accent1" w:themeShade="BF"/>
          <w:sz w:val="32"/>
          <w:szCs w:val="32"/>
        </w:rPr>
      </w:pPr>
      <w:r w:rsidRPr="00B2310F">
        <w:rPr>
          <w:b/>
          <w:bCs/>
          <w:color w:val="7A042E" w:themeColor="accent1" w:themeShade="BF"/>
          <w:sz w:val="32"/>
          <w:szCs w:val="32"/>
        </w:rPr>
        <w:lastRenderedPageBreak/>
        <w:t>ABSTRACT</w:t>
      </w:r>
    </w:p>
    <w:p w14:paraId="2410B595" w14:textId="134541C2" w:rsidR="00B2310F" w:rsidRPr="00F87B14" w:rsidRDefault="00F87B14" w:rsidP="00F87B14">
      <w:pPr>
        <w:spacing w:after="100" w:line="360" w:lineRule="auto"/>
        <w:rPr>
          <w:color w:val="7A042E" w:themeColor="accent1" w:themeShade="BF"/>
          <w:szCs w:val="24"/>
        </w:rPr>
      </w:pPr>
      <w:r w:rsidRPr="00F87B14">
        <w:rPr>
          <w:szCs w:val="24"/>
        </w:rPr>
        <w:t>This case study examines a ransomware attack on Südwestfalen-IT (S-IT), a provider of infrastructure and software solutions for municipalities and non-profit organizations. The incident, initiated by the Akira ransomware group, exploited vulnerabilities in S-IT</w:t>
      </w:r>
      <w:r w:rsidR="00A420BF">
        <w:rPr>
          <w:szCs w:val="24"/>
        </w:rPr>
        <w:t>’</w:t>
      </w:r>
      <w:r w:rsidRPr="00F87B14">
        <w:rPr>
          <w:szCs w:val="24"/>
        </w:rPr>
        <w:t>s system, resulting in significant operational disruptions. The report delves into the attack progression, forensic analysis, and containment efforts undertaken by r-tec, an external cybersecurity firm. Key findings include the initial entry vector through a VPN vulnerability, lateral movement within the network, and post-exploitation activities aimed at data exfiltration and ransomware deployment. Despite indications of data preparation, no concrete evidence of exfiltration was found</w:t>
      </w:r>
      <w:r w:rsidR="00CC3214">
        <w:rPr>
          <w:szCs w:val="24"/>
        </w:rPr>
        <w:t xml:space="preserve"> to date</w:t>
      </w:r>
      <w:r w:rsidRPr="00F87B14">
        <w:rPr>
          <w:szCs w:val="24"/>
        </w:rPr>
        <w:t>. Recommendations for measures are provided to mitigate future risks and bolster S-IT</w:t>
      </w:r>
      <w:r w:rsidR="003E396A">
        <w:rPr>
          <w:szCs w:val="24"/>
        </w:rPr>
        <w:t>’</w:t>
      </w:r>
      <w:r w:rsidRPr="00F87B14">
        <w:rPr>
          <w:szCs w:val="24"/>
        </w:rPr>
        <w:t xml:space="preserve">s cybersecurity posture. By implementing these measures, </w:t>
      </w:r>
      <w:r w:rsidR="00CC3214">
        <w:rPr>
          <w:szCs w:val="24"/>
        </w:rPr>
        <w:t xml:space="preserve">any </w:t>
      </w:r>
      <w:r w:rsidR="005E7E79">
        <w:rPr>
          <w:szCs w:val="24"/>
        </w:rPr>
        <w:t>organization</w:t>
      </w:r>
      <w:r w:rsidRPr="00F87B14">
        <w:rPr>
          <w:szCs w:val="24"/>
        </w:rPr>
        <w:t xml:space="preserve"> can better defend against cyber threats and safeguard its operations and data integrity.</w:t>
      </w:r>
      <w:r w:rsidR="00B2310F" w:rsidRPr="00F87B14">
        <w:rPr>
          <w:color w:val="7A042E" w:themeColor="accent1" w:themeShade="BF"/>
          <w:szCs w:val="24"/>
        </w:rPr>
        <w:br w:type="page"/>
      </w:r>
    </w:p>
    <w:sdt>
      <w:sdtPr>
        <w:id w:val="-1023929728"/>
        <w:docPartObj>
          <w:docPartGallery w:val="Table of Contents"/>
          <w:docPartUnique/>
        </w:docPartObj>
      </w:sdtPr>
      <w:sdtEndPr>
        <w:rPr>
          <w:b/>
          <w:bCs/>
          <w:noProof/>
        </w:rPr>
      </w:sdtEndPr>
      <w:sdtContent>
        <w:p w14:paraId="10976122" w14:textId="559A3092" w:rsidR="00B250FF" w:rsidRPr="00757C53" w:rsidRDefault="00B250FF" w:rsidP="00757C53">
          <w:pPr>
            <w:spacing w:after="100" w:line="360" w:lineRule="auto"/>
            <w:jc w:val="center"/>
            <w:rPr>
              <w:b/>
              <w:bCs/>
              <w:color w:val="7A042E" w:themeColor="accent1" w:themeShade="BF"/>
              <w:sz w:val="32"/>
              <w:szCs w:val="32"/>
            </w:rPr>
          </w:pPr>
          <w:r w:rsidRPr="00757C53">
            <w:rPr>
              <w:b/>
              <w:bCs/>
              <w:color w:val="7A042E" w:themeColor="accent1" w:themeShade="BF"/>
              <w:sz w:val="32"/>
              <w:szCs w:val="32"/>
            </w:rPr>
            <w:t>TABLE OF CONTENTS</w:t>
          </w:r>
        </w:p>
        <w:p w14:paraId="1B7EF4D7" w14:textId="79308824" w:rsidR="00757C53" w:rsidRDefault="00B250FF" w:rsidP="00757C53">
          <w:pPr>
            <w:pStyle w:val="TOC1"/>
            <w:tabs>
              <w:tab w:val="right" w:leader="dot" w:pos="9017"/>
            </w:tabs>
            <w:spacing w:line="360" w:lineRule="auto"/>
            <w:rPr>
              <w:rFonts w:asciiTheme="minorHAnsi" w:hAnsiTheme="minorHAnsi" w:cstheme="minorBidi"/>
              <w:noProof/>
              <w:color w:val="auto"/>
              <w:kern w:val="2"/>
              <w:sz w:val="22"/>
              <w14:ligatures w14:val="standardContextual"/>
            </w:rPr>
          </w:pPr>
          <w:r>
            <w:fldChar w:fldCharType="begin"/>
          </w:r>
          <w:r>
            <w:instrText xml:space="preserve"> TOC \o "1-3" \h \z \u </w:instrText>
          </w:r>
          <w:r>
            <w:fldChar w:fldCharType="separate"/>
          </w:r>
          <w:hyperlink w:anchor="_Toc162424914" w:history="1">
            <w:r w:rsidR="00757C53" w:rsidRPr="008E0DAD">
              <w:rPr>
                <w:rStyle w:val="Hyperlink"/>
                <w:noProof/>
              </w:rPr>
              <w:t>CHAPTER 1: INTRODUCTION</w:t>
            </w:r>
            <w:r w:rsidR="00757C53">
              <w:rPr>
                <w:noProof/>
                <w:webHidden/>
              </w:rPr>
              <w:tab/>
            </w:r>
            <w:r w:rsidR="00757C53">
              <w:rPr>
                <w:noProof/>
                <w:webHidden/>
              </w:rPr>
              <w:fldChar w:fldCharType="begin"/>
            </w:r>
            <w:r w:rsidR="00757C53">
              <w:rPr>
                <w:noProof/>
                <w:webHidden/>
              </w:rPr>
              <w:instrText xml:space="preserve"> PAGEREF _Toc162424914 \h </w:instrText>
            </w:r>
            <w:r w:rsidR="00757C53">
              <w:rPr>
                <w:noProof/>
                <w:webHidden/>
              </w:rPr>
            </w:r>
            <w:r w:rsidR="00757C53">
              <w:rPr>
                <w:noProof/>
                <w:webHidden/>
              </w:rPr>
              <w:fldChar w:fldCharType="separate"/>
            </w:r>
            <w:r w:rsidR="002522E6">
              <w:rPr>
                <w:noProof/>
                <w:webHidden/>
              </w:rPr>
              <w:t>4</w:t>
            </w:r>
            <w:r w:rsidR="00757C53">
              <w:rPr>
                <w:noProof/>
                <w:webHidden/>
              </w:rPr>
              <w:fldChar w:fldCharType="end"/>
            </w:r>
          </w:hyperlink>
        </w:p>
        <w:p w14:paraId="70838D55" w14:textId="49E5A24B" w:rsidR="00757C53" w:rsidRDefault="00757C53" w:rsidP="00757C53">
          <w:pPr>
            <w:pStyle w:val="TOC1"/>
            <w:tabs>
              <w:tab w:val="right" w:leader="dot" w:pos="9017"/>
            </w:tabs>
            <w:spacing w:line="360" w:lineRule="auto"/>
            <w:rPr>
              <w:rFonts w:asciiTheme="minorHAnsi" w:hAnsiTheme="minorHAnsi" w:cstheme="minorBidi"/>
              <w:noProof/>
              <w:color w:val="auto"/>
              <w:kern w:val="2"/>
              <w:sz w:val="22"/>
              <w14:ligatures w14:val="standardContextual"/>
            </w:rPr>
          </w:pPr>
          <w:hyperlink w:anchor="_Toc162424915" w:history="1">
            <w:r w:rsidRPr="008E0DAD">
              <w:rPr>
                <w:rStyle w:val="Hyperlink"/>
                <w:rFonts w:eastAsia="Source Sans Pro"/>
                <w:noProof/>
              </w:rPr>
              <w:t>CHAPTER 2: DESCRIPTION OF THE INCIDENT</w:t>
            </w:r>
            <w:r>
              <w:rPr>
                <w:noProof/>
                <w:webHidden/>
              </w:rPr>
              <w:tab/>
            </w:r>
            <w:r>
              <w:rPr>
                <w:noProof/>
                <w:webHidden/>
              </w:rPr>
              <w:fldChar w:fldCharType="begin"/>
            </w:r>
            <w:r>
              <w:rPr>
                <w:noProof/>
                <w:webHidden/>
              </w:rPr>
              <w:instrText xml:space="preserve"> PAGEREF _Toc162424915 \h </w:instrText>
            </w:r>
            <w:r>
              <w:rPr>
                <w:noProof/>
                <w:webHidden/>
              </w:rPr>
            </w:r>
            <w:r>
              <w:rPr>
                <w:noProof/>
                <w:webHidden/>
              </w:rPr>
              <w:fldChar w:fldCharType="separate"/>
            </w:r>
            <w:r w:rsidR="002522E6">
              <w:rPr>
                <w:noProof/>
                <w:webHidden/>
              </w:rPr>
              <w:t>4</w:t>
            </w:r>
            <w:r>
              <w:rPr>
                <w:noProof/>
                <w:webHidden/>
              </w:rPr>
              <w:fldChar w:fldCharType="end"/>
            </w:r>
          </w:hyperlink>
        </w:p>
        <w:p w14:paraId="01D1DCAF" w14:textId="71FE2C37" w:rsidR="00757C53" w:rsidRDefault="00757C53" w:rsidP="00757C53">
          <w:pPr>
            <w:pStyle w:val="TOC1"/>
            <w:tabs>
              <w:tab w:val="right" w:leader="dot" w:pos="9017"/>
            </w:tabs>
            <w:spacing w:line="360" w:lineRule="auto"/>
            <w:rPr>
              <w:rFonts w:asciiTheme="minorHAnsi" w:hAnsiTheme="minorHAnsi" w:cstheme="minorBidi"/>
              <w:noProof/>
              <w:color w:val="auto"/>
              <w:kern w:val="2"/>
              <w:sz w:val="22"/>
              <w14:ligatures w14:val="standardContextual"/>
            </w:rPr>
          </w:pPr>
          <w:hyperlink w:anchor="_Toc162424916" w:history="1">
            <w:r w:rsidRPr="008E0DAD">
              <w:rPr>
                <w:rStyle w:val="Hyperlink"/>
                <w:rFonts w:eastAsia="Source Sans Pro"/>
                <w:noProof/>
              </w:rPr>
              <w:t>CHAPTER 3: ANALYSIS OF CAUSES</w:t>
            </w:r>
            <w:r>
              <w:rPr>
                <w:noProof/>
                <w:webHidden/>
              </w:rPr>
              <w:tab/>
            </w:r>
            <w:r>
              <w:rPr>
                <w:noProof/>
                <w:webHidden/>
              </w:rPr>
              <w:fldChar w:fldCharType="begin"/>
            </w:r>
            <w:r>
              <w:rPr>
                <w:noProof/>
                <w:webHidden/>
              </w:rPr>
              <w:instrText xml:space="preserve"> PAGEREF _Toc162424916 \h </w:instrText>
            </w:r>
            <w:r>
              <w:rPr>
                <w:noProof/>
                <w:webHidden/>
              </w:rPr>
            </w:r>
            <w:r>
              <w:rPr>
                <w:noProof/>
                <w:webHidden/>
              </w:rPr>
              <w:fldChar w:fldCharType="separate"/>
            </w:r>
            <w:r w:rsidR="002522E6">
              <w:rPr>
                <w:noProof/>
                <w:webHidden/>
              </w:rPr>
              <w:t>6</w:t>
            </w:r>
            <w:r>
              <w:rPr>
                <w:noProof/>
                <w:webHidden/>
              </w:rPr>
              <w:fldChar w:fldCharType="end"/>
            </w:r>
          </w:hyperlink>
        </w:p>
        <w:p w14:paraId="6B0BE124" w14:textId="0FE45EAD" w:rsidR="00757C53" w:rsidRDefault="00757C53" w:rsidP="00757C53">
          <w:pPr>
            <w:pStyle w:val="TOC2"/>
            <w:tabs>
              <w:tab w:val="right" w:leader="dot" w:pos="9017"/>
            </w:tabs>
            <w:spacing w:line="360" w:lineRule="auto"/>
            <w:rPr>
              <w:rFonts w:asciiTheme="minorHAnsi" w:hAnsiTheme="minorHAnsi" w:cstheme="minorBidi"/>
              <w:noProof/>
              <w:color w:val="auto"/>
              <w:kern w:val="2"/>
              <w:sz w:val="22"/>
              <w14:ligatures w14:val="standardContextual"/>
            </w:rPr>
          </w:pPr>
          <w:hyperlink w:anchor="_Toc162424917" w:history="1">
            <w:r w:rsidRPr="008E0DAD">
              <w:rPr>
                <w:rStyle w:val="Hyperlink"/>
                <w:rFonts w:eastAsia="Source Sans Pro"/>
                <w:noProof/>
              </w:rPr>
              <w:t>3.1  Initial entry vector</w:t>
            </w:r>
            <w:r>
              <w:rPr>
                <w:noProof/>
                <w:webHidden/>
              </w:rPr>
              <w:tab/>
            </w:r>
            <w:r>
              <w:rPr>
                <w:noProof/>
                <w:webHidden/>
              </w:rPr>
              <w:fldChar w:fldCharType="begin"/>
            </w:r>
            <w:r>
              <w:rPr>
                <w:noProof/>
                <w:webHidden/>
              </w:rPr>
              <w:instrText xml:space="preserve"> PAGEREF _Toc162424917 \h </w:instrText>
            </w:r>
            <w:r>
              <w:rPr>
                <w:noProof/>
                <w:webHidden/>
              </w:rPr>
            </w:r>
            <w:r>
              <w:rPr>
                <w:noProof/>
                <w:webHidden/>
              </w:rPr>
              <w:fldChar w:fldCharType="separate"/>
            </w:r>
            <w:r w:rsidR="002522E6">
              <w:rPr>
                <w:noProof/>
                <w:webHidden/>
              </w:rPr>
              <w:t>6</w:t>
            </w:r>
            <w:r>
              <w:rPr>
                <w:noProof/>
                <w:webHidden/>
              </w:rPr>
              <w:fldChar w:fldCharType="end"/>
            </w:r>
          </w:hyperlink>
        </w:p>
        <w:p w14:paraId="41C90B6E" w14:textId="69199562" w:rsidR="00757C53" w:rsidRDefault="00757C53" w:rsidP="00757C53">
          <w:pPr>
            <w:pStyle w:val="TOC2"/>
            <w:tabs>
              <w:tab w:val="right" w:leader="dot" w:pos="9017"/>
            </w:tabs>
            <w:spacing w:line="360" w:lineRule="auto"/>
            <w:rPr>
              <w:rFonts w:asciiTheme="minorHAnsi" w:hAnsiTheme="minorHAnsi" w:cstheme="minorBidi"/>
              <w:noProof/>
              <w:color w:val="auto"/>
              <w:kern w:val="2"/>
              <w:sz w:val="22"/>
              <w14:ligatures w14:val="standardContextual"/>
            </w:rPr>
          </w:pPr>
          <w:hyperlink w:anchor="_Toc162424918" w:history="1">
            <w:r w:rsidRPr="008E0DAD">
              <w:rPr>
                <w:rStyle w:val="Hyperlink"/>
                <w:rFonts w:eastAsia="Source Sans Pro"/>
                <w:noProof/>
              </w:rPr>
              <w:t>3.2  Lateral Movement</w:t>
            </w:r>
            <w:r>
              <w:rPr>
                <w:noProof/>
                <w:webHidden/>
              </w:rPr>
              <w:tab/>
            </w:r>
            <w:r>
              <w:rPr>
                <w:noProof/>
                <w:webHidden/>
              </w:rPr>
              <w:fldChar w:fldCharType="begin"/>
            </w:r>
            <w:r>
              <w:rPr>
                <w:noProof/>
                <w:webHidden/>
              </w:rPr>
              <w:instrText xml:space="preserve"> PAGEREF _Toc162424918 \h </w:instrText>
            </w:r>
            <w:r>
              <w:rPr>
                <w:noProof/>
                <w:webHidden/>
              </w:rPr>
            </w:r>
            <w:r>
              <w:rPr>
                <w:noProof/>
                <w:webHidden/>
              </w:rPr>
              <w:fldChar w:fldCharType="separate"/>
            </w:r>
            <w:r w:rsidR="002522E6">
              <w:rPr>
                <w:noProof/>
                <w:webHidden/>
              </w:rPr>
              <w:t>7</w:t>
            </w:r>
            <w:r>
              <w:rPr>
                <w:noProof/>
                <w:webHidden/>
              </w:rPr>
              <w:fldChar w:fldCharType="end"/>
            </w:r>
          </w:hyperlink>
        </w:p>
        <w:p w14:paraId="58C85459" w14:textId="21097A81" w:rsidR="00757C53" w:rsidRDefault="00757C53" w:rsidP="00757C53">
          <w:pPr>
            <w:pStyle w:val="TOC2"/>
            <w:tabs>
              <w:tab w:val="right" w:leader="dot" w:pos="9017"/>
            </w:tabs>
            <w:spacing w:line="360" w:lineRule="auto"/>
            <w:rPr>
              <w:rFonts w:asciiTheme="minorHAnsi" w:hAnsiTheme="minorHAnsi" w:cstheme="minorBidi"/>
              <w:noProof/>
              <w:color w:val="auto"/>
              <w:kern w:val="2"/>
              <w:sz w:val="22"/>
              <w14:ligatures w14:val="standardContextual"/>
            </w:rPr>
          </w:pPr>
          <w:hyperlink w:anchor="_Toc162424919" w:history="1">
            <w:r w:rsidRPr="008E0DAD">
              <w:rPr>
                <w:rStyle w:val="Hyperlink"/>
                <w:rFonts w:eastAsia="Source Sans Pro"/>
                <w:noProof/>
              </w:rPr>
              <w:t>3.3  Post-exploitation</w:t>
            </w:r>
            <w:r>
              <w:rPr>
                <w:noProof/>
                <w:webHidden/>
              </w:rPr>
              <w:tab/>
            </w:r>
            <w:r>
              <w:rPr>
                <w:noProof/>
                <w:webHidden/>
              </w:rPr>
              <w:fldChar w:fldCharType="begin"/>
            </w:r>
            <w:r>
              <w:rPr>
                <w:noProof/>
                <w:webHidden/>
              </w:rPr>
              <w:instrText xml:space="preserve"> PAGEREF _Toc162424919 \h </w:instrText>
            </w:r>
            <w:r>
              <w:rPr>
                <w:noProof/>
                <w:webHidden/>
              </w:rPr>
            </w:r>
            <w:r>
              <w:rPr>
                <w:noProof/>
                <w:webHidden/>
              </w:rPr>
              <w:fldChar w:fldCharType="separate"/>
            </w:r>
            <w:r w:rsidR="002522E6">
              <w:rPr>
                <w:noProof/>
                <w:webHidden/>
              </w:rPr>
              <w:t>8</w:t>
            </w:r>
            <w:r>
              <w:rPr>
                <w:noProof/>
                <w:webHidden/>
              </w:rPr>
              <w:fldChar w:fldCharType="end"/>
            </w:r>
          </w:hyperlink>
        </w:p>
        <w:p w14:paraId="1858CEEC" w14:textId="2FC546DE" w:rsidR="00757C53" w:rsidRDefault="00757C53" w:rsidP="00757C53">
          <w:pPr>
            <w:pStyle w:val="TOC1"/>
            <w:tabs>
              <w:tab w:val="right" w:leader="dot" w:pos="9017"/>
            </w:tabs>
            <w:spacing w:line="360" w:lineRule="auto"/>
            <w:rPr>
              <w:rFonts w:asciiTheme="minorHAnsi" w:hAnsiTheme="minorHAnsi" w:cstheme="minorBidi"/>
              <w:noProof/>
              <w:color w:val="auto"/>
              <w:kern w:val="2"/>
              <w:sz w:val="22"/>
              <w14:ligatures w14:val="standardContextual"/>
            </w:rPr>
          </w:pPr>
          <w:hyperlink w:anchor="_Toc162424920" w:history="1">
            <w:r w:rsidRPr="008E0DAD">
              <w:rPr>
                <w:rStyle w:val="Hyperlink"/>
                <w:rFonts w:eastAsia="Source Sans Pro"/>
                <w:noProof/>
              </w:rPr>
              <w:t>CHAPTER 4: IMPACT AND CONSEQUENCES</w:t>
            </w:r>
            <w:r>
              <w:rPr>
                <w:noProof/>
                <w:webHidden/>
              </w:rPr>
              <w:tab/>
            </w:r>
            <w:r>
              <w:rPr>
                <w:noProof/>
                <w:webHidden/>
              </w:rPr>
              <w:fldChar w:fldCharType="begin"/>
            </w:r>
            <w:r>
              <w:rPr>
                <w:noProof/>
                <w:webHidden/>
              </w:rPr>
              <w:instrText xml:space="preserve"> PAGEREF _Toc162424920 \h </w:instrText>
            </w:r>
            <w:r>
              <w:rPr>
                <w:noProof/>
                <w:webHidden/>
              </w:rPr>
            </w:r>
            <w:r>
              <w:rPr>
                <w:noProof/>
                <w:webHidden/>
              </w:rPr>
              <w:fldChar w:fldCharType="separate"/>
            </w:r>
            <w:r w:rsidR="002522E6">
              <w:rPr>
                <w:noProof/>
                <w:webHidden/>
              </w:rPr>
              <w:t>9</w:t>
            </w:r>
            <w:r>
              <w:rPr>
                <w:noProof/>
                <w:webHidden/>
              </w:rPr>
              <w:fldChar w:fldCharType="end"/>
            </w:r>
          </w:hyperlink>
        </w:p>
        <w:p w14:paraId="2206FF7D" w14:textId="34620386" w:rsidR="00757C53" w:rsidRDefault="00757C53" w:rsidP="00757C53">
          <w:pPr>
            <w:pStyle w:val="TOC1"/>
            <w:tabs>
              <w:tab w:val="right" w:leader="dot" w:pos="9017"/>
            </w:tabs>
            <w:spacing w:line="360" w:lineRule="auto"/>
            <w:rPr>
              <w:rFonts w:asciiTheme="minorHAnsi" w:hAnsiTheme="minorHAnsi" w:cstheme="minorBidi"/>
              <w:noProof/>
              <w:color w:val="auto"/>
              <w:kern w:val="2"/>
              <w:sz w:val="22"/>
              <w14:ligatures w14:val="standardContextual"/>
            </w:rPr>
          </w:pPr>
          <w:hyperlink w:anchor="_Toc162424921" w:history="1">
            <w:r w:rsidRPr="008E0DAD">
              <w:rPr>
                <w:rStyle w:val="Hyperlink"/>
                <w:rFonts w:eastAsia="Source Sans Pro"/>
                <w:noProof/>
              </w:rPr>
              <w:t>CHAPTER 5: LESSON LEARNED</w:t>
            </w:r>
            <w:r>
              <w:rPr>
                <w:noProof/>
                <w:webHidden/>
              </w:rPr>
              <w:tab/>
            </w:r>
            <w:r>
              <w:rPr>
                <w:noProof/>
                <w:webHidden/>
              </w:rPr>
              <w:fldChar w:fldCharType="begin"/>
            </w:r>
            <w:r>
              <w:rPr>
                <w:noProof/>
                <w:webHidden/>
              </w:rPr>
              <w:instrText xml:space="preserve"> PAGEREF _Toc162424921 \h </w:instrText>
            </w:r>
            <w:r>
              <w:rPr>
                <w:noProof/>
                <w:webHidden/>
              </w:rPr>
            </w:r>
            <w:r>
              <w:rPr>
                <w:noProof/>
                <w:webHidden/>
              </w:rPr>
              <w:fldChar w:fldCharType="separate"/>
            </w:r>
            <w:r w:rsidR="002522E6">
              <w:rPr>
                <w:noProof/>
                <w:webHidden/>
              </w:rPr>
              <w:t>10</w:t>
            </w:r>
            <w:r>
              <w:rPr>
                <w:noProof/>
                <w:webHidden/>
              </w:rPr>
              <w:fldChar w:fldCharType="end"/>
            </w:r>
          </w:hyperlink>
        </w:p>
        <w:p w14:paraId="01842A64" w14:textId="0FF61AC4" w:rsidR="00757C53" w:rsidRDefault="00757C53" w:rsidP="00757C53">
          <w:pPr>
            <w:pStyle w:val="TOC1"/>
            <w:tabs>
              <w:tab w:val="right" w:leader="dot" w:pos="9017"/>
            </w:tabs>
            <w:spacing w:line="360" w:lineRule="auto"/>
            <w:rPr>
              <w:rFonts w:asciiTheme="minorHAnsi" w:hAnsiTheme="minorHAnsi" w:cstheme="minorBidi"/>
              <w:noProof/>
              <w:color w:val="auto"/>
              <w:kern w:val="2"/>
              <w:sz w:val="22"/>
              <w14:ligatures w14:val="standardContextual"/>
            </w:rPr>
          </w:pPr>
          <w:hyperlink w:anchor="_Toc162424922" w:history="1">
            <w:r w:rsidRPr="008E0DAD">
              <w:rPr>
                <w:rStyle w:val="Hyperlink"/>
                <w:rFonts w:eastAsia="Source Sans Pro"/>
                <w:noProof/>
              </w:rPr>
              <w:t>CHAPTER 6: RECOMMENDATION</w:t>
            </w:r>
            <w:r>
              <w:rPr>
                <w:noProof/>
                <w:webHidden/>
              </w:rPr>
              <w:tab/>
            </w:r>
            <w:r>
              <w:rPr>
                <w:noProof/>
                <w:webHidden/>
              </w:rPr>
              <w:fldChar w:fldCharType="begin"/>
            </w:r>
            <w:r>
              <w:rPr>
                <w:noProof/>
                <w:webHidden/>
              </w:rPr>
              <w:instrText xml:space="preserve"> PAGEREF _Toc162424922 \h </w:instrText>
            </w:r>
            <w:r>
              <w:rPr>
                <w:noProof/>
                <w:webHidden/>
              </w:rPr>
            </w:r>
            <w:r>
              <w:rPr>
                <w:noProof/>
                <w:webHidden/>
              </w:rPr>
              <w:fldChar w:fldCharType="separate"/>
            </w:r>
            <w:r w:rsidR="002522E6">
              <w:rPr>
                <w:noProof/>
                <w:webHidden/>
              </w:rPr>
              <w:t>11</w:t>
            </w:r>
            <w:r>
              <w:rPr>
                <w:noProof/>
                <w:webHidden/>
              </w:rPr>
              <w:fldChar w:fldCharType="end"/>
            </w:r>
          </w:hyperlink>
        </w:p>
        <w:p w14:paraId="465AF8D9" w14:textId="55B90DB4" w:rsidR="00757C53" w:rsidRDefault="00757C53" w:rsidP="00757C53">
          <w:pPr>
            <w:pStyle w:val="TOC2"/>
            <w:tabs>
              <w:tab w:val="right" w:leader="dot" w:pos="9017"/>
            </w:tabs>
            <w:spacing w:line="360" w:lineRule="auto"/>
            <w:rPr>
              <w:rFonts w:asciiTheme="minorHAnsi" w:hAnsiTheme="minorHAnsi" w:cstheme="minorBidi"/>
              <w:noProof/>
              <w:color w:val="auto"/>
              <w:kern w:val="2"/>
              <w:sz w:val="22"/>
              <w14:ligatures w14:val="standardContextual"/>
            </w:rPr>
          </w:pPr>
          <w:hyperlink w:anchor="_Toc162424923" w:history="1">
            <w:r w:rsidRPr="008E0DAD">
              <w:rPr>
                <w:rStyle w:val="Hyperlink"/>
                <w:rFonts w:eastAsia="Source Sans Pro"/>
                <w:noProof/>
              </w:rPr>
              <w:t>6.1     Short-term Measures</w:t>
            </w:r>
            <w:r>
              <w:rPr>
                <w:noProof/>
                <w:webHidden/>
              </w:rPr>
              <w:tab/>
            </w:r>
            <w:r>
              <w:rPr>
                <w:noProof/>
                <w:webHidden/>
              </w:rPr>
              <w:fldChar w:fldCharType="begin"/>
            </w:r>
            <w:r>
              <w:rPr>
                <w:noProof/>
                <w:webHidden/>
              </w:rPr>
              <w:instrText xml:space="preserve"> PAGEREF _Toc162424923 \h </w:instrText>
            </w:r>
            <w:r>
              <w:rPr>
                <w:noProof/>
                <w:webHidden/>
              </w:rPr>
            </w:r>
            <w:r>
              <w:rPr>
                <w:noProof/>
                <w:webHidden/>
              </w:rPr>
              <w:fldChar w:fldCharType="separate"/>
            </w:r>
            <w:r w:rsidR="002522E6">
              <w:rPr>
                <w:noProof/>
                <w:webHidden/>
              </w:rPr>
              <w:t>11</w:t>
            </w:r>
            <w:r>
              <w:rPr>
                <w:noProof/>
                <w:webHidden/>
              </w:rPr>
              <w:fldChar w:fldCharType="end"/>
            </w:r>
          </w:hyperlink>
        </w:p>
        <w:p w14:paraId="2B09715B" w14:textId="0367323A" w:rsidR="00757C53" w:rsidRDefault="00757C53" w:rsidP="00757C53">
          <w:pPr>
            <w:pStyle w:val="TOC2"/>
            <w:tabs>
              <w:tab w:val="right" w:leader="dot" w:pos="9017"/>
            </w:tabs>
            <w:spacing w:line="360" w:lineRule="auto"/>
            <w:rPr>
              <w:rFonts w:asciiTheme="minorHAnsi" w:hAnsiTheme="minorHAnsi" w:cstheme="minorBidi"/>
              <w:noProof/>
              <w:color w:val="auto"/>
              <w:kern w:val="2"/>
              <w:sz w:val="22"/>
              <w14:ligatures w14:val="standardContextual"/>
            </w:rPr>
          </w:pPr>
          <w:hyperlink w:anchor="_Toc162424924" w:history="1">
            <w:r w:rsidRPr="008E0DAD">
              <w:rPr>
                <w:rStyle w:val="Hyperlink"/>
                <w:rFonts w:eastAsia="Source Sans Pro"/>
                <w:noProof/>
              </w:rPr>
              <w:t>6.2      Medium-term Measures</w:t>
            </w:r>
            <w:r>
              <w:rPr>
                <w:noProof/>
                <w:webHidden/>
              </w:rPr>
              <w:tab/>
            </w:r>
            <w:r>
              <w:rPr>
                <w:noProof/>
                <w:webHidden/>
              </w:rPr>
              <w:fldChar w:fldCharType="begin"/>
            </w:r>
            <w:r>
              <w:rPr>
                <w:noProof/>
                <w:webHidden/>
              </w:rPr>
              <w:instrText xml:space="preserve"> PAGEREF _Toc162424924 \h </w:instrText>
            </w:r>
            <w:r>
              <w:rPr>
                <w:noProof/>
                <w:webHidden/>
              </w:rPr>
            </w:r>
            <w:r>
              <w:rPr>
                <w:noProof/>
                <w:webHidden/>
              </w:rPr>
              <w:fldChar w:fldCharType="separate"/>
            </w:r>
            <w:r w:rsidR="002522E6">
              <w:rPr>
                <w:noProof/>
                <w:webHidden/>
              </w:rPr>
              <w:t>12</w:t>
            </w:r>
            <w:r>
              <w:rPr>
                <w:noProof/>
                <w:webHidden/>
              </w:rPr>
              <w:fldChar w:fldCharType="end"/>
            </w:r>
          </w:hyperlink>
        </w:p>
        <w:p w14:paraId="244E6ACE" w14:textId="4A6FCE5B" w:rsidR="00757C53" w:rsidRDefault="00757C53" w:rsidP="00757C53">
          <w:pPr>
            <w:pStyle w:val="TOC2"/>
            <w:tabs>
              <w:tab w:val="left" w:pos="880"/>
              <w:tab w:val="right" w:leader="dot" w:pos="9017"/>
            </w:tabs>
            <w:spacing w:line="360" w:lineRule="auto"/>
            <w:rPr>
              <w:rFonts w:asciiTheme="minorHAnsi" w:hAnsiTheme="minorHAnsi" w:cstheme="minorBidi"/>
              <w:noProof/>
              <w:color w:val="auto"/>
              <w:kern w:val="2"/>
              <w:sz w:val="22"/>
              <w14:ligatures w14:val="standardContextual"/>
            </w:rPr>
          </w:pPr>
          <w:hyperlink w:anchor="_Toc162424925" w:history="1">
            <w:r w:rsidRPr="008E0DAD">
              <w:rPr>
                <w:rStyle w:val="Hyperlink"/>
                <w:rFonts w:eastAsia="Source Sans Pro"/>
                <w:noProof/>
              </w:rPr>
              <w:t>6.3</w:t>
            </w:r>
            <w:r>
              <w:rPr>
                <w:rFonts w:asciiTheme="minorHAnsi" w:hAnsiTheme="minorHAnsi" w:cstheme="minorBidi"/>
                <w:noProof/>
                <w:color w:val="auto"/>
                <w:kern w:val="2"/>
                <w:sz w:val="22"/>
                <w14:ligatures w14:val="standardContextual"/>
              </w:rPr>
              <w:tab/>
            </w:r>
            <w:r w:rsidRPr="008E0DAD">
              <w:rPr>
                <w:rStyle w:val="Hyperlink"/>
                <w:rFonts w:eastAsia="Source Sans Pro"/>
                <w:noProof/>
              </w:rPr>
              <w:t>Long-term Measures:</w:t>
            </w:r>
            <w:r>
              <w:rPr>
                <w:noProof/>
                <w:webHidden/>
              </w:rPr>
              <w:tab/>
            </w:r>
            <w:r>
              <w:rPr>
                <w:noProof/>
                <w:webHidden/>
              </w:rPr>
              <w:fldChar w:fldCharType="begin"/>
            </w:r>
            <w:r>
              <w:rPr>
                <w:noProof/>
                <w:webHidden/>
              </w:rPr>
              <w:instrText xml:space="preserve"> PAGEREF _Toc162424925 \h </w:instrText>
            </w:r>
            <w:r>
              <w:rPr>
                <w:noProof/>
                <w:webHidden/>
              </w:rPr>
            </w:r>
            <w:r>
              <w:rPr>
                <w:noProof/>
                <w:webHidden/>
              </w:rPr>
              <w:fldChar w:fldCharType="separate"/>
            </w:r>
            <w:r w:rsidR="002522E6">
              <w:rPr>
                <w:noProof/>
                <w:webHidden/>
              </w:rPr>
              <w:t>13</w:t>
            </w:r>
            <w:r>
              <w:rPr>
                <w:noProof/>
                <w:webHidden/>
              </w:rPr>
              <w:fldChar w:fldCharType="end"/>
            </w:r>
          </w:hyperlink>
        </w:p>
        <w:p w14:paraId="6F6423E5" w14:textId="126843F8" w:rsidR="00757C53" w:rsidRDefault="00757C53" w:rsidP="00757C53">
          <w:pPr>
            <w:pStyle w:val="TOC1"/>
            <w:tabs>
              <w:tab w:val="right" w:leader="dot" w:pos="9017"/>
            </w:tabs>
            <w:spacing w:line="360" w:lineRule="auto"/>
            <w:rPr>
              <w:rFonts w:asciiTheme="minorHAnsi" w:hAnsiTheme="minorHAnsi" w:cstheme="minorBidi"/>
              <w:noProof/>
              <w:color w:val="auto"/>
              <w:kern w:val="2"/>
              <w:sz w:val="22"/>
              <w14:ligatures w14:val="standardContextual"/>
            </w:rPr>
          </w:pPr>
          <w:hyperlink w:anchor="_Toc162424926" w:history="1">
            <w:r w:rsidRPr="008E0DAD">
              <w:rPr>
                <w:rStyle w:val="Hyperlink"/>
                <w:rFonts w:eastAsia="Source Sans Pro"/>
                <w:noProof/>
              </w:rPr>
              <w:t>CHAPTER 7: CONCLUSION</w:t>
            </w:r>
            <w:r>
              <w:rPr>
                <w:noProof/>
                <w:webHidden/>
              </w:rPr>
              <w:tab/>
            </w:r>
            <w:r>
              <w:rPr>
                <w:noProof/>
                <w:webHidden/>
              </w:rPr>
              <w:fldChar w:fldCharType="begin"/>
            </w:r>
            <w:r>
              <w:rPr>
                <w:noProof/>
                <w:webHidden/>
              </w:rPr>
              <w:instrText xml:space="preserve"> PAGEREF _Toc162424926 \h </w:instrText>
            </w:r>
            <w:r>
              <w:rPr>
                <w:noProof/>
                <w:webHidden/>
              </w:rPr>
            </w:r>
            <w:r>
              <w:rPr>
                <w:noProof/>
                <w:webHidden/>
              </w:rPr>
              <w:fldChar w:fldCharType="separate"/>
            </w:r>
            <w:r w:rsidR="002522E6">
              <w:rPr>
                <w:noProof/>
                <w:webHidden/>
              </w:rPr>
              <w:t>13</w:t>
            </w:r>
            <w:r>
              <w:rPr>
                <w:noProof/>
                <w:webHidden/>
              </w:rPr>
              <w:fldChar w:fldCharType="end"/>
            </w:r>
          </w:hyperlink>
        </w:p>
        <w:p w14:paraId="6FC1F7D5" w14:textId="4F2D8205" w:rsidR="00757C53" w:rsidRDefault="00757C53" w:rsidP="00757C53">
          <w:pPr>
            <w:pStyle w:val="TOC1"/>
            <w:tabs>
              <w:tab w:val="right" w:leader="dot" w:pos="9017"/>
            </w:tabs>
            <w:spacing w:line="360" w:lineRule="auto"/>
            <w:rPr>
              <w:rFonts w:asciiTheme="minorHAnsi" w:hAnsiTheme="minorHAnsi" w:cstheme="minorBidi"/>
              <w:noProof/>
              <w:color w:val="auto"/>
              <w:kern w:val="2"/>
              <w:sz w:val="22"/>
              <w14:ligatures w14:val="standardContextual"/>
            </w:rPr>
          </w:pPr>
          <w:hyperlink w:anchor="_Toc162424927" w:history="1">
            <w:r w:rsidRPr="008E0DAD">
              <w:rPr>
                <w:rStyle w:val="Hyperlink"/>
                <w:rFonts w:eastAsia="Source Sans Pro"/>
                <w:noProof/>
              </w:rPr>
              <w:t>CHAPTER 8: REFERENCES</w:t>
            </w:r>
            <w:r>
              <w:rPr>
                <w:noProof/>
                <w:webHidden/>
              </w:rPr>
              <w:tab/>
            </w:r>
            <w:r>
              <w:rPr>
                <w:noProof/>
                <w:webHidden/>
              </w:rPr>
              <w:fldChar w:fldCharType="begin"/>
            </w:r>
            <w:r>
              <w:rPr>
                <w:noProof/>
                <w:webHidden/>
              </w:rPr>
              <w:instrText xml:space="preserve"> PAGEREF _Toc162424927 \h </w:instrText>
            </w:r>
            <w:r>
              <w:rPr>
                <w:noProof/>
                <w:webHidden/>
              </w:rPr>
            </w:r>
            <w:r>
              <w:rPr>
                <w:noProof/>
                <w:webHidden/>
              </w:rPr>
              <w:fldChar w:fldCharType="separate"/>
            </w:r>
            <w:r w:rsidR="002522E6">
              <w:rPr>
                <w:noProof/>
                <w:webHidden/>
              </w:rPr>
              <w:t>14</w:t>
            </w:r>
            <w:r>
              <w:rPr>
                <w:noProof/>
                <w:webHidden/>
              </w:rPr>
              <w:fldChar w:fldCharType="end"/>
            </w:r>
          </w:hyperlink>
        </w:p>
        <w:p w14:paraId="1A75FD11" w14:textId="7F4D9917" w:rsidR="00B250FF" w:rsidRDefault="00B250FF" w:rsidP="00757C53">
          <w:pPr>
            <w:spacing w:after="100" w:line="360" w:lineRule="auto"/>
          </w:pPr>
          <w:r>
            <w:rPr>
              <w:b/>
              <w:bCs/>
              <w:noProof/>
            </w:rPr>
            <w:fldChar w:fldCharType="end"/>
          </w:r>
        </w:p>
      </w:sdtContent>
    </w:sdt>
    <w:p w14:paraId="31053136" w14:textId="2F3DB2EB" w:rsidR="00B250FF" w:rsidRDefault="00B250FF" w:rsidP="00B250FF">
      <w:pPr>
        <w:jc w:val="left"/>
      </w:pPr>
      <w:r>
        <w:br w:type="page"/>
      </w:r>
    </w:p>
    <w:p w14:paraId="776F41C7" w14:textId="53AD63B3" w:rsidR="009F7EF4" w:rsidRDefault="00965587" w:rsidP="00EC542A">
      <w:pPr>
        <w:pStyle w:val="Heading1"/>
        <w:spacing w:after="100" w:line="360" w:lineRule="auto"/>
      </w:pPr>
      <w:bookmarkStart w:id="0" w:name="_Toc162424914"/>
      <w:r>
        <w:lastRenderedPageBreak/>
        <w:t xml:space="preserve">CHAPTER 1: </w:t>
      </w:r>
      <w:r w:rsidR="00FE5AAE">
        <w:t>INTRODUCTION</w:t>
      </w:r>
      <w:bookmarkEnd w:id="0"/>
    </w:p>
    <w:p w14:paraId="1B2B113A" w14:textId="7879435C" w:rsidR="0095196E" w:rsidRDefault="009F7EF4" w:rsidP="00E406EB">
      <w:pPr>
        <w:spacing w:after="100" w:line="360" w:lineRule="auto"/>
      </w:pPr>
      <w:r>
        <w:t>On October 29, 2023, Südwestfalen-IT fell victim to a ransomware attack that significantly impacted their operations</w:t>
      </w:r>
      <w:r w:rsidR="000831F8">
        <w:t xml:space="preserve"> and</w:t>
      </w:r>
      <w:r>
        <w:t xml:space="preserve"> the services provided to their customers and citizens.</w:t>
      </w:r>
      <w:r w:rsidR="00A257F4">
        <w:t xml:space="preserve"> </w:t>
      </w:r>
      <w:r w:rsidR="002D178E">
        <w:t xml:space="preserve">They are </w:t>
      </w:r>
      <w:r w:rsidR="00094B6F" w:rsidRPr="00094B6F">
        <w:t xml:space="preserve">an infrastructure operator and software company, </w:t>
      </w:r>
      <w:r w:rsidR="00094B6F">
        <w:t>that</w:t>
      </w:r>
      <w:r w:rsidR="00094B6F" w:rsidRPr="00094B6F">
        <w:t xml:space="preserve"> specializes in providing innovative solutions for municipalities and non-profit organizations, contributing to improved efficiency and convenience for residents.</w:t>
      </w:r>
      <w:r w:rsidR="00094B6F">
        <w:t xml:space="preserve"> </w:t>
      </w:r>
      <w:r w:rsidR="002D178E">
        <w:t>They</w:t>
      </w:r>
      <w:r w:rsidR="00E406EB">
        <w:t xml:space="preserve"> responded swiftly, effectively stopping the attack, and minimizing the damage incurred. </w:t>
      </w:r>
    </w:p>
    <w:p w14:paraId="61C34E90" w14:textId="73338391" w:rsidR="00E406EB" w:rsidRDefault="002F5A53" w:rsidP="00E406EB">
      <w:pPr>
        <w:spacing w:after="100" w:line="360" w:lineRule="auto"/>
      </w:pPr>
      <w:r>
        <w:t>Furthermore, w</w:t>
      </w:r>
      <w:r w:rsidR="00E406EB">
        <w:t xml:space="preserve">ith the assistance of external cybersecurity experts, </w:t>
      </w:r>
      <w:r w:rsidR="00615ACD">
        <w:t>they</w:t>
      </w:r>
      <w:r w:rsidR="00E406EB">
        <w:t xml:space="preserve"> conducted thorough forensic investigations to analyze the attack vectors and bolster </w:t>
      </w:r>
      <w:r w:rsidR="00615ACD">
        <w:t>their</w:t>
      </w:r>
      <w:r w:rsidR="00E406EB">
        <w:t xml:space="preserve"> security measures.</w:t>
      </w:r>
      <w:r w:rsidR="007F6C27">
        <w:t xml:space="preserve"> </w:t>
      </w:r>
      <w:r w:rsidR="007F6C27" w:rsidRPr="007F6C27">
        <w:t xml:space="preserve">During the security incident, r-tec was tasked with conducting the forensic investigation and containment, alongside </w:t>
      </w:r>
      <w:r w:rsidR="007F6C27">
        <w:t>assisting</w:t>
      </w:r>
      <w:r w:rsidR="007F6C27" w:rsidRPr="007F6C27">
        <w:t xml:space="preserve"> in the reconstruction and restart of the infrastructure and applications.</w:t>
      </w:r>
    </w:p>
    <w:p w14:paraId="5AE3F36C" w14:textId="5AC24805" w:rsidR="00E406EB" w:rsidRDefault="00E406EB" w:rsidP="00E406EB">
      <w:pPr>
        <w:spacing w:after="100" w:line="360" w:lineRule="auto"/>
      </w:pPr>
      <w:r>
        <w:t xml:space="preserve">This report aims to provide a detailed account of the incident, including the attack progression, containment efforts, and findings from the forensic analysis. </w:t>
      </w:r>
      <w:r w:rsidR="00E13E47">
        <w:t>It</w:t>
      </w:r>
      <w:r>
        <w:t xml:space="preserve"> outlines the measures undertaken to strengthen </w:t>
      </w:r>
      <w:r w:rsidR="00DD0D53">
        <w:t>the</w:t>
      </w:r>
      <w:r>
        <w:t xml:space="preserve"> infrastructure and enhance resilience against </w:t>
      </w:r>
      <w:r w:rsidR="00DD0D53">
        <w:t>similar</w:t>
      </w:r>
      <w:r>
        <w:t xml:space="preserve"> threats. </w:t>
      </w:r>
      <w:r w:rsidR="00DD0D53">
        <w:t xml:space="preserve">The aim of </w:t>
      </w:r>
      <w:r>
        <w:t xml:space="preserve">sharing this </w:t>
      </w:r>
      <w:r w:rsidR="00DD0D53">
        <w:t>case study report is not only to learn</w:t>
      </w:r>
      <w:r>
        <w:t xml:space="preserve"> from this incident but also </w:t>
      </w:r>
      <w:r w:rsidR="00DD0D53">
        <w:t xml:space="preserve">to </w:t>
      </w:r>
      <w:r>
        <w:t>contribute to the broader cybersecurity community</w:t>
      </w:r>
      <w:r w:rsidR="00BC2FD6">
        <w:t>’</w:t>
      </w:r>
      <w:r>
        <w:t>s understanding of such attacks.</w:t>
      </w:r>
    </w:p>
    <w:p w14:paraId="07628492" w14:textId="1893FB05" w:rsidR="00EC542A" w:rsidRDefault="00965587" w:rsidP="00EC542A">
      <w:pPr>
        <w:pStyle w:val="Heading1"/>
        <w:spacing w:after="100" w:line="360" w:lineRule="auto"/>
        <w:rPr>
          <w:rFonts w:eastAsia="Source Sans Pro"/>
        </w:rPr>
      </w:pPr>
      <w:bookmarkStart w:id="1" w:name="_Toc162424915"/>
      <w:r>
        <w:rPr>
          <w:rFonts w:eastAsia="Source Sans Pro"/>
        </w:rPr>
        <w:t xml:space="preserve">CHAPTER 2: </w:t>
      </w:r>
      <w:r w:rsidR="00EC542A" w:rsidRPr="00EC542A">
        <w:rPr>
          <w:rFonts w:eastAsia="Source Sans Pro"/>
        </w:rPr>
        <w:t>D</w:t>
      </w:r>
      <w:r w:rsidR="00EC542A">
        <w:rPr>
          <w:rFonts w:eastAsia="Source Sans Pro"/>
        </w:rPr>
        <w:t>ESCRIPTION OF THE INCIDENT</w:t>
      </w:r>
      <w:bookmarkEnd w:id="1"/>
    </w:p>
    <w:p w14:paraId="765F7134" w14:textId="5E40A9AC" w:rsidR="007F6C27" w:rsidRDefault="00A257F4" w:rsidP="00EC542A">
      <w:pPr>
        <w:spacing w:after="100" w:line="360" w:lineRule="auto"/>
        <w:rPr>
          <w:rFonts w:eastAsia="Source Sans Pro"/>
        </w:rPr>
      </w:pPr>
      <w:r w:rsidRPr="00A257F4">
        <w:rPr>
          <w:rFonts w:eastAsia="Source Sans Pro"/>
        </w:rPr>
        <w:t>The attack was executed by a criminal ransomware group known as “</w:t>
      </w:r>
      <w:r w:rsidRPr="0095196E">
        <w:rPr>
          <w:rFonts w:eastAsia="Source Sans Pro"/>
          <w:b/>
          <w:bCs/>
        </w:rPr>
        <w:t>Akira</w:t>
      </w:r>
      <w:r w:rsidRPr="00A257F4">
        <w:rPr>
          <w:rFonts w:eastAsia="Source Sans Pro"/>
        </w:rPr>
        <w:t xml:space="preserve">”, who exploited the vulnerabilities of Südwestfalen-IT’s system. </w:t>
      </w:r>
      <w:r w:rsidR="007F6C27">
        <w:rPr>
          <w:rFonts w:eastAsia="Source Sans Pro"/>
        </w:rPr>
        <w:t>T</w:t>
      </w:r>
      <w:r>
        <w:rPr>
          <w:rFonts w:eastAsia="Source Sans Pro"/>
        </w:rPr>
        <w:t>hey</w:t>
      </w:r>
      <w:r w:rsidR="00675533" w:rsidRPr="00675533">
        <w:rPr>
          <w:rFonts w:eastAsia="Source Sans Pro"/>
        </w:rPr>
        <w:t xml:space="preserve"> first detected encrypted files on the night of Sunday, October 29, 2023, </w:t>
      </w:r>
      <w:r w:rsidR="00682FF3">
        <w:rPr>
          <w:rFonts w:eastAsia="Source Sans Pro"/>
        </w:rPr>
        <w:t xml:space="preserve">to Monday, October 30, 2023, </w:t>
      </w:r>
      <w:r w:rsidR="00675533">
        <w:rPr>
          <w:rFonts w:eastAsia="Source Sans Pro"/>
        </w:rPr>
        <w:t xml:space="preserve">having </w:t>
      </w:r>
      <w:r w:rsidR="00675533" w:rsidRPr="0095196E">
        <w:rPr>
          <w:rFonts w:eastAsia="Source Sans Pro"/>
          <w:b/>
          <w:bCs/>
        </w:rPr>
        <w:t>.akira file extension</w:t>
      </w:r>
      <w:r w:rsidR="00675533" w:rsidRPr="00675533">
        <w:rPr>
          <w:rFonts w:eastAsia="Source Sans Pro"/>
        </w:rPr>
        <w:t xml:space="preserve"> associated with the </w:t>
      </w:r>
      <w:r w:rsidR="00F21E47">
        <w:rPr>
          <w:rFonts w:eastAsia="Source Sans Pro"/>
        </w:rPr>
        <w:t>“</w:t>
      </w:r>
      <w:r w:rsidR="00675533" w:rsidRPr="0095196E">
        <w:rPr>
          <w:rFonts w:eastAsia="Source Sans Pro"/>
          <w:b/>
          <w:bCs/>
        </w:rPr>
        <w:t>Akira</w:t>
      </w:r>
      <w:r w:rsidR="00F21E47">
        <w:rPr>
          <w:rFonts w:eastAsia="Source Sans Pro"/>
        </w:rPr>
        <w:t xml:space="preserve">” </w:t>
      </w:r>
      <w:r w:rsidR="00675533" w:rsidRPr="00675533">
        <w:rPr>
          <w:rFonts w:eastAsia="Source Sans Pro"/>
        </w:rPr>
        <w:t xml:space="preserve">ransomware group. </w:t>
      </w:r>
      <w:r w:rsidR="00E32F02" w:rsidRPr="00675533">
        <w:rPr>
          <w:rFonts w:eastAsia="Source Sans Pro"/>
        </w:rPr>
        <w:t xml:space="preserve">Südwestfalen-IT </w:t>
      </w:r>
      <w:r w:rsidR="00E32F02">
        <w:rPr>
          <w:rFonts w:eastAsia="Source Sans Pro"/>
        </w:rPr>
        <w:t xml:space="preserve">internal experts responded around 12:30 a.m. with initial steps to contain the anomalies and analyze </w:t>
      </w:r>
      <w:r w:rsidR="00E13E47">
        <w:rPr>
          <w:rFonts w:eastAsia="Source Sans Pro"/>
        </w:rPr>
        <w:t>them</w:t>
      </w:r>
      <w:r w:rsidR="00E32F02">
        <w:rPr>
          <w:rFonts w:eastAsia="Source Sans Pro"/>
        </w:rPr>
        <w:t xml:space="preserve"> while also shutting down all the systems to prevent further damage. Th</w:t>
      </w:r>
      <w:r w:rsidR="00675533" w:rsidRPr="00675533">
        <w:rPr>
          <w:rFonts w:eastAsia="Source Sans Pro"/>
        </w:rPr>
        <w:t xml:space="preserve">e attackers exploited a </w:t>
      </w:r>
      <w:r w:rsidR="00675533" w:rsidRPr="0095196E">
        <w:rPr>
          <w:rFonts w:eastAsia="Source Sans Pro"/>
          <w:b/>
          <w:bCs/>
        </w:rPr>
        <w:t>zero-day vulnerability</w:t>
      </w:r>
      <w:r w:rsidR="00675533" w:rsidRPr="00675533">
        <w:rPr>
          <w:rFonts w:eastAsia="Source Sans Pro"/>
        </w:rPr>
        <w:t xml:space="preserve"> in a software-based VPN solution</w:t>
      </w:r>
      <w:r w:rsidR="007F6C27">
        <w:rPr>
          <w:rFonts w:eastAsia="Source Sans Pro"/>
        </w:rPr>
        <w:t xml:space="preserve"> </w:t>
      </w:r>
      <w:r w:rsidR="00675533" w:rsidRPr="00675533">
        <w:rPr>
          <w:rFonts w:eastAsia="Source Sans Pro"/>
        </w:rPr>
        <w:t xml:space="preserve">to infiltrate the internal network. According to </w:t>
      </w:r>
      <w:r w:rsidR="007F6C27">
        <w:rPr>
          <w:rFonts w:eastAsia="Source Sans Pro"/>
        </w:rPr>
        <w:t>forensics</w:t>
      </w:r>
      <w:r w:rsidR="00675533" w:rsidRPr="00675533">
        <w:rPr>
          <w:rFonts w:eastAsia="Source Sans Pro"/>
        </w:rPr>
        <w:t xml:space="preserve">, a potential </w:t>
      </w:r>
      <w:r w:rsidR="007F6C27">
        <w:rPr>
          <w:rFonts w:eastAsia="Source Sans Pro"/>
        </w:rPr>
        <w:t>brute-force</w:t>
      </w:r>
      <w:r w:rsidR="00675533" w:rsidRPr="00675533">
        <w:rPr>
          <w:rFonts w:eastAsia="Source Sans Pro"/>
        </w:rPr>
        <w:t xml:space="preserve"> attack may have occurred. Their actions primarily targeted the Windows domain intra.lan, responsible for managing central systems and critical procedures for all Südwestfalen-IT customers.</w:t>
      </w:r>
      <w:r w:rsidR="00434D21">
        <w:rPr>
          <w:rFonts w:eastAsia="Source Sans Pro"/>
        </w:rPr>
        <w:t xml:space="preserve"> </w:t>
      </w:r>
      <w:r w:rsidR="005139F0">
        <w:rPr>
          <w:rFonts w:eastAsia="Source Sans Pro"/>
        </w:rPr>
        <w:t xml:space="preserve"> </w:t>
      </w:r>
    </w:p>
    <w:p w14:paraId="37FD43B3" w14:textId="77777777" w:rsidR="00965587" w:rsidRDefault="007F6C27" w:rsidP="00965587">
      <w:pPr>
        <w:keepNext/>
        <w:spacing w:after="100" w:line="360" w:lineRule="auto"/>
        <w:jc w:val="center"/>
      </w:pPr>
      <w:r>
        <w:rPr>
          <w:rFonts w:eastAsia="Source Sans Pro"/>
          <w:noProof/>
        </w:rPr>
        <w:lastRenderedPageBreak/>
        <w:drawing>
          <wp:inline distT="0" distB="0" distL="0" distR="0" wp14:anchorId="5D145B32" wp14:editId="520A103A">
            <wp:extent cx="5691226" cy="5974715"/>
            <wp:effectExtent l="0" t="0" r="5080" b="6985"/>
            <wp:docPr id="1679807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807840" name="Picture 1679807840"/>
                    <pic:cNvPicPr/>
                  </pic:nvPicPr>
                  <pic:blipFill rotWithShape="1">
                    <a:blip r:embed="rId10">
                      <a:extLst>
                        <a:ext uri="{28A0092B-C50C-407E-A947-70E740481C1C}">
                          <a14:useLocalDpi xmlns:a14="http://schemas.microsoft.com/office/drawing/2010/main" val="0"/>
                        </a:ext>
                      </a:extLst>
                    </a:blip>
                    <a:srcRect t="970" r="705"/>
                    <a:stretch/>
                  </pic:blipFill>
                  <pic:spPr bwMode="auto">
                    <a:xfrm>
                      <a:off x="0" y="0"/>
                      <a:ext cx="5691734" cy="5975248"/>
                    </a:xfrm>
                    <a:prstGeom prst="rect">
                      <a:avLst/>
                    </a:prstGeom>
                    <a:ln>
                      <a:noFill/>
                    </a:ln>
                    <a:extLst>
                      <a:ext uri="{53640926-AAD7-44D8-BBD7-CCE9431645EC}">
                        <a14:shadowObscured xmlns:a14="http://schemas.microsoft.com/office/drawing/2010/main"/>
                      </a:ext>
                    </a:extLst>
                  </pic:spPr>
                </pic:pic>
              </a:graphicData>
            </a:graphic>
          </wp:inline>
        </w:drawing>
      </w:r>
    </w:p>
    <w:p w14:paraId="3B8AA028" w14:textId="3E0B11B4" w:rsidR="007F6C27" w:rsidRDefault="00965587" w:rsidP="00965587">
      <w:pPr>
        <w:pStyle w:val="Caption"/>
        <w:jc w:val="center"/>
        <w:rPr>
          <w:rFonts w:eastAsia="Source Sans Pro"/>
        </w:rPr>
      </w:pPr>
      <w:r>
        <w:t xml:space="preserve">Figure </w:t>
      </w:r>
      <w:r>
        <w:fldChar w:fldCharType="begin"/>
      </w:r>
      <w:r>
        <w:instrText xml:space="preserve"> SEQ Figure \* ARABIC </w:instrText>
      </w:r>
      <w:r>
        <w:fldChar w:fldCharType="separate"/>
      </w:r>
      <w:r w:rsidR="002522E6">
        <w:rPr>
          <w:noProof/>
        </w:rPr>
        <w:t>1</w:t>
      </w:r>
      <w:r>
        <w:fldChar w:fldCharType="end"/>
      </w:r>
      <w:r>
        <w:t>: Timeline of the incident.</w:t>
      </w:r>
    </w:p>
    <w:p w14:paraId="78F4652F" w14:textId="77777777" w:rsidR="00EC0691" w:rsidRDefault="00EC0691" w:rsidP="00EC0691">
      <w:pPr>
        <w:spacing w:after="100" w:line="360" w:lineRule="auto"/>
        <w:rPr>
          <w:rFonts w:eastAsia="Source Sans Pro"/>
        </w:rPr>
      </w:pPr>
    </w:p>
    <w:p w14:paraId="29CC8BA8" w14:textId="77777777" w:rsidR="00EC0691" w:rsidRDefault="00EC0691" w:rsidP="00EC0691">
      <w:pPr>
        <w:spacing w:after="100" w:line="360" w:lineRule="auto"/>
        <w:rPr>
          <w:rFonts w:eastAsia="Source Sans Pro"/>
        </w:rPr>
      </w:pPr>
    </w:p>
    <w:p w14:paraId="22C4D418" w14:textId="77777777" w:rsidR="00EC0691" w:rsidRDefault="00EC0691" w:rsidP="00EC0691">
      <w:pPr>
        <w:spacing w:after="100" w:line="360" w:lineRule="auto"/>
        <w:rPr>
          <w:rFonts w:eastAsia="Source Sans Pro"/>
        </w:rPr>
      </w:pPr>
    </w:p>
    <w:p w14:paraId="297804BC" w14:textId="77777777" w:rsidR="00EC0691" w:rsidRDefault="00EC0691" w:rsidP="00EC0691">
      <w:pPr>
        <w:spacing w:after="100" w:line="360" w:lineRule="auto"/>
        <w:rPr>
          <w:rFonts w:eastAsia="Source Sans Pro"/>
        </w:rPr>
      </w:pPr>
    </w:p>
    <w:p w14:paraId="3576E91D" w14:textId="77777777" w:rsidR="00EC0691" w:rsidRPr="00EC542A" w:rsidRDefault="00EC0691" w:rsidP="00EC0691">
      <w:pPr>
        <w:spacing w:after="100" w:line="360" w:lineRule="auto"/>
        <w:rPr>
          <w:rFonts w:eastAsia="Source Sans Pro"/>
        </w:rPr>
      </w:pPr>
    </w:p>
    <w:p w14:paraId="151C2BB5" w14:textId="7413B067" w:rsidR="007F6C27" w:rsidRDefault="004A7B1B" w:rsidP="007F6C27">
      <w:pPr>
        <w:pStyle w:val="Heading1"/>
        <w:spacing w:after="100" w:line="360" w:lineRule="auto"/>
        <w:rPr>
          <w:rFonts w:eastAsia="Source Sans Pro"/>
        </w:rPr>
      </w:pPr>
      <w:bookmarkStart w:id="2" w:name="_Toc162424916"/>
      <w:r>
        <w:rPr>
          <w:rFonts w:eastAsia="Source Sans Pro"/>
        </w:rPr>
        <w:lastRenderedPageBreak/>
        <w:t xml:space="preserve">CHAPTER 3: </w:t>
      </w:r>
      <w:r w:rsidR="00EC542A" w:rsidRPr="00EC542A">
        <w:rPr>
          <w:rFonts w:eastAsia="Source Sans Pro"/>
        </w:rPr>
        <w:t>A</w:t>
      </w:r>
      <w:r w:rsidR="00EC542A">
        <w:rPr>
          <w:rFonts w:eastAsia="Source Sans Pro"/>
        </w:rPr>
        <w:t>NALYSIS OF CAUSES</w:t>
      </w:r>
      <w:bookmarkEnd w:id="2"/>
    </w:p>
    <w:p w14:paraId="6DF2586F" w14:textId="1EB92BA9" w:rsidR="00DC1DAC" w:rsidRDefault="004A7B1B" w:rsidP="00F21E47">
      <w:pPr>
        <w:pStyle w:val="Heading2"/>
        <w:spacing w:after="100" w:line="360" w:lineRule="auto"/>
        <w:rPr>
          <w:rFonts w:eastAsia="Source Sans Pro"/>
        </w:rPr>
      </w:pPr>
      <w:bookmarkStart w:id="3" w:name="_Toc162424917"/>
      <w:r>
        <w:rPr>
          <w:rFonts w:eastAsia="Source Sans Pro"/>
        </w:rPr>
        <w:t>3.1</w:t>
      </w:r>
      <w:r w:rsidR="00DC30A7">
        <w:rPr>
          <w:rFonts w:eastAsia="Source Sans Pro"/>
        </w:rPr>
        <w:t xml:space="preserve">  </w:t>
      </w:r>
      <w:r w:rsidR="005D2A7D">
        <w:rPr>
          <w:rFonts w:eastAsia="Source Sans Pro"/>
        </w:rPr>
        <w:t>Initial entry vector</w:t>
      </w:r>
      <w:bookmarkEnd w:id="3"/>
    </w:p>
    <w:p w14:paraId="4DB3ADF0" w14:textId="2DD9C731" w:rsidR="00EC0691" w:rsidRPr="00EC0691" w:rsidRDefault="00EC0691" w:rsidP="00EC0691">
      <w:pPr>
        <w:spacing w:after="100" w:line="360" w:lineRule="auto"/>
        <w:rPr>
          <w:rFonts w:eastAsia="Source Sans Pro"/>
        </w:rPr>
      </w:pPr>
      <w:r w:rsidRPr="00EC0691">
        <w:rPr>
          <w:rFonts w:eastAsia="Source Sans Pro"/>
        </w:rPr>
        <w:t>During the initial phase of the forensic investigation, r-tec focused on identifying the entry vector of the attack. Several factors contributed to the vulnerability exploited by the attackers:</w:t>
      </w:r>
    </w:p>
    <w:p w14:paraId="0500C1A2" w14:textId="61C1F4A0" w:rsidR="00EC0691" w:rsidRPr="00EC0691" w:rsidRDefault="004A7B1B" w:rsidP="00EC0691">
      <w:pPr>
        <w:spacing w:after="100" w:line="360" w:lineRule="auto"/>
        <w:rPr>
          <w:rFonts w:eastAsia="Source Sans Pro"/>
          <w:b/>
          <w:bCs/>
        </w:rPr>
      </w:pPr>
      <w:r>
        <w:rPr>
          <w:rFonts w:eastAsia="Source Sans Pro"/>
          <w:b/>
          <w:bCs/>
        </w:rPr>
        <w:t>3.1.1</w:t>
      </w:r>
      <w:r w:rsidR="00DC30A7">
        <w:rPr>
          <w:rFonts w:eastAsia="Source Sans Pro"/>
          <w:b/>
          <w:bCs/>
        </w:rPr>
        <w:t xml:space="preserve">  </w:t>
      </w:r>
      <w:r w:rsidR="00EC0691" w:rsidRPr="00EC0691">
        <w:rPr>
          <w:rFonts w:eastAsia="Source Sans Pro"/>
          <w:b/>
          <w:bCs/>
        </w:rPr>
        <w:t>Brute Force Attack via VPN:</w:t>
      </w:r>
      <w:r w:rsidR="00EC0691">
        <w:rPr>
          <w:rFonts w:eastAsia="Source Sans Pro"/>
          <w:b/>
          <w:bCs/>
        </w:rPr>
        <w:t xml:space="preserve"> </w:t>
      </w:r>
      <w:r w:rsidR="00EC0691" w:rsidRPr="00EC0691">
        <w:rPr>
          <w:rFonts w:eastAsia="Source Sans Pro"/>
        </w:rPr>
        <w:t xml:space="preserve">A surge in </w:t>
      </w:r>
      <w:r w:rsidR="00EC0691" w:rsidRPr="00EC0691">
        <w:rPr>
          <w:rFonts w:eastAsia="Source Sans Pro"/>
          <w:b/>
          <w:bCs/>
        </w:rPr>
        <w:t>failed VPN logins</w:t>
      </w:r>
      <w:r w:rsidR="00EC0691" w:rsidRPr="00EC0691">
        <w:rPr>
          <w:rFonts w:eastAsia="Source Sans Pro"/>
        </w:rPr>
        <w:t xml:space="preserve"> shortly before the initial access indicated a potential brute force attack. Despite being common on publicly accessible systems, specific conditions drew attention to this possible entry point.</w:t>
      </w:r>
      <w:r w:rsidR="00EC0691">
        <w:rPr>
          <w:rFonts w:eastAsia="Source Sans Pro"/>
          <w:b/>
          <w:bCs/>
        </w:rPr>
        <w:t xml:space="preserve"> </w:t>
      </w:r>
      <w:r w:rsidR="00EC0691" w:rsidRPr="00EC0691">
        <w:rPr>
          <w:rFonts w:eastAsia="Source Sans Pro"/>
        </w:rPr>
        <w:t xml:space="preserve">The combination of </w:t>
      </w:r>
      <w:r w:rsidR="00EC0691" w:rsidRPr="00EC0691">
        <w:rPr>
          <w:rFonts w:eastAsia="Source Sans Pro"/>
          <w:b/>
          <w:bCs/>
        </w:rPr>
        <w:t>vulnerable firewall firmware</w:t>
      </w:r>
      <w:r w:rsidR="00EC0691" w:rsidRPr="00EC0691">
        <w:rPr>
          <w:rFonts w:eastAsia="Source Sans Pro"/>
        </w:rPr>
        <w:t xml:space="preserve"> and the </w:t>
      </w:r>
      <w:r w:rsidR="00EC0691" w:rsidRPr="00EC0691">
        <w:rPr>
          <w:rFonts w:eastAsia="Source Sans Pro"/>
          <w:b/>
          <w:bCs/>
        </w:rPr>
        <w:t>absence of two-factor authentication</w:t>
      </w:r>
      <w:r w:rsidR="00EC0691" w:rsidRPr="00EC0691">
        <w:rPr>
          <w:rFonts w:eastAsia="Source Sans Pro"/>
        </w:rPr>
        <w:t xml:space="preserve"> heightened the risk of compromised VPN user accounts being exploited, aligning with the typical </w:t>
      </w:r>
      <w:r w:rsidR="00EC0691" w:rsidRPr="00EC0691">
        <w:rPr>
          <w:rFonts w:eastAsia="Source Sans Pro"/>
          <w:b/>
          <w:bCs/>
        </w:rPr>
        <w:t xml:space="preserve">approach of the Akira </w:t>
      </w:r>
      <w:r w:rsidR="00EC0691" w:rsidRPr="00EC0691">
        <w:rPr>
          <w:rFonts w:eastAsia="Source Sans Pro"/>
        </w:rPr>
        <w:t>ransom group.</w:t>
      </w:r>
    </w:p>
    <w:p w14:paraId="51276CC2" w14:textId="452BDB04" w:rsidR="00EC0691" w:rsidRPr="00EC0691" w:rsidRDefault="004A7B1B" w:rsidP="00EC0691">
      <w:pPr>
        <w:spacing w:after="100" w:line="360" w:lineRule="auto"/>
        <w:rPr>
          <w:rFonts w:eastAsia="Source Sans Pro"/>
        </w:rPr>
      </w:pPr>
      <w:r>
        <w:rPr>
          <w:rFonts w:eastAsia="Source Sans Pro"/>
          <w:b/>
          <w:bCs/>
        </w:rPr>
        <w:t>3.1.2</w:t>
      </w:r>
      <w:r w:rsidR="00DC30A7">
        <w:rPr>
          <w:rFonts w:eastAsia="Source Sans Pro"/>
          <w:b/>
          <w:bCs/>
        </w:rPr>
        <w:t xml:space="preserve">  </w:t>
      </w:r>
      <w:r w:rsidR="00EC0691" w:rsidRPr="00EC0691">
        <w:rPr>
          <w:rFonts w:eastAsia="Source Sans Pro"/>
          <w:b/>
          <w:bCs/>
        </w:rPr>
        <w:t>Analysis of Cisco ISE Logs:</w:t>
      </w:r>
      <w:r w:rsidR="00EC0691">
        <w:rPr>
          <w:rFonts w:eastAsia="Source Sans Pro"/>
        </w:rPr>
        <w:t xml:space="preserve"> </w:t>
      </w:r>
      <w:r w:rsidR="00EC0691" w:rsidRPr="00DC30A7">
        <w:rPr>
          <w:rFonts w:eastAsia="Source Sans Pro"/>
        </w:rPr>
        <w:t>Anomalies</w:t>
      </w:r>
      <w:r w:rsidR="00EC0691" w:rsidRPr="00EC0691">
        <w:rPr>
          <w:rFonts w:eastAsia="Source Sans Pro"/>
        </w:rPr>
        <w:t xml:space="preserve"> in </w:t>
      </w:r>
      <w:r w:rsidR="00EC0691" w:rsidRPr="00DC30A7">
        <w:rPr>
          <w:rFonts w:eastAsia="Source Sans Pro"/>
          <w:b/>
          <w:bCs/>
        </w:rPr>
        <w:t>login behavior</w:t>
      </w:r>
      <w:r w:rsidR="00EC0691" w:rsidRPr="00EC0691">
        <w:rPr>
          <w:rFonts w:eastAsia="Source Sans Pro"/>
        </w:rPr>
        <w:t xml:space="preserve"> were observed in </w:t>
      </w:r>
      <w:r w:rsidR="00EC0691" w:rsidRPr="00EC0691">
        <w:rPr>
          <w:rFonts w:eastAsia="Source Sans Pro"/>
          <w:b/>
          <w:bCs/>
        </w:rPr>
        <w:t>Cisco ISE logs</w:t>
      </w:r>
      <w:r w:rsidR="00EC0691" w:rsidRPr="00EC0691">
        <w:rPr>
          <w:rFonts w:eastAsia="Source Sans Pro"/>
        </w:rPr>
        <w:t>, particularly during a specific timeframe on October 18, 2023. Multiple VPN logins were attributed to the attacker, with various user accounts used concurrently.</w:t>
      </w:r>
      <w:r w:rsidR="00EC0691">
        <w:rPr>
          <w:rFonts w:eastAsia="Source Sans Pro"/>
        </w:rPr>
        <w:t xml:space="preserve"> </w:t>
      </w:r>
      <w:r w:rsidR="00EC0691" w:rsidRPr="00EC0691">
        <w:rPr>
          <w:rFonts w:eastAsia="Source Sans Pro"/>
        </w:rPr>
        <w:t xml:space="preserve">While </w:t>
      </w:r>
      <w:r w:rsidR="00EC0691" w:rsidRPr="00EC0691">
        <w:rPr>
          <w:rFonts w:eastAsia="Source Sans Pro"/>
          <w:b/>
          <w:bCs/>
        </w:rPr>
        <w:t>successful logins</w:t>
      </w:r>
      <w:r w:rsidR="00EC0691" w:rsidRPr="00EC0691">
        <w:rPr>
          <w:rFonts w:eastAsia="Source Sans Pro"/>
        </w:rPr>
        <w:t xml:space="preserve"> were recorded for </w:t>
      </w:r>
      <w:r w:rsidR="00EC0691" w:rsidRPr="00EC0691">
        <w:rPr>
          <w:rFonts w:eastAsia="Source Sans Pro"/>
          <w:b/>
          <w:bCs/>
        </w:rPr>
        <w:t>one user</w:t>
      </w:r>
      <w:r w:rsidR="00EC0691" w:rsidRPr="00EC0691">
        <w:rPr>
          <w:rFonts w:eastAsia="Source Sans Pro"/>
        </w:rPr>
        <w:t xml:space="preserve"> account, </w:t>
      </w:r>
      <w:r w:rsidR="00EC0691" w:rsidRPr="00EC0691">
        <w:rPr>
          <w:rFonts w:eastAsia="Source Sans Pro"/>
          <w:b/>
          <w:bCs/>
        </w:rPr>
        <w:t>unsuccessful attempts</w:t>
      </w:r>
      <w:r w:rsidR="00EC0691" w:rsidRPr="00EC0691">
        <w:rPr>
          <w:rFonts w:eastAsia="Source Sans Pro"/>
        </w:rPr>
        <w:t xml:space="preserve"> were noted for others, indicating potential unauthorized access.</w:t>
      </w:r>
    </w:p>
    <w:p w14:paraId="6C8AC636" w14:textId="0FA98C09" w:rsidR="00EC0691" w:rsidRPr="00EC0691" w:rsidRDefault="004A7B1B" w:rsidP="00EC0691">
      <w:pPr>
        <w:spacing w:after="100" w:line="360" w:lineRule="auto"/>
        <w:rPr>
          <w:rFonts w:eastAsia="Source Sans Pro"/>
        </w:rPr>
      </w:pPr>
      <w:r>
        <w:rPr>
          <w:rFonts w:eastAsia="Source Sans Pro"/>
          <w:b/>
          <w:bCs/>
        </w:rPr>
        <w:t>3.1.3</w:t>
      </w:r>
      <w:r w:rsidR="00DC30A7">
        <w:rPr>
          <w:rFonts w:eastAsia="Source Sans Pro"/>
          <w:b/>
          <w:bCs/>
        </w:rPr>
        <w:t xml:space="preserve">  </w:t>
      </w:r>
      <w:r w:rsidR="00EC0691" w:rsidRPr="00EC0691">
        <w:rPr>
          <w:rFonts w:eastAsia="Source Sans Pro"/>
          <w:b/>
          <w:bCs/>
        </w:rPr>
        <w:t>Phishing and Dark Web Exploitation:</w:t>
      </w:r>
      <w:r w:rsidR="00EC0691">
        <w:rPr>
          <w:rFonts w:eastAsia="Source Sans Pro"/>
        </w:rPr>
        <w:t xml:space="preserve"> </w:t>
      </w:r>
      <w:r w:rsidR="00EC0691" w:rsidRPr="00EC0691">
        <w:rPr>
          <w:rFonts w:eastAsia="Source Sans Pro"/>
        </w:rPr>
        <w:t>Although phishing campaigns and dark web data trading were considered potential sources of compromised credentials, investigations yielded no evidence of recent phishing attacks or compromised user accounts on the dark web.</w:t>
      </w:r>
      <w:r w:rsidR="00EC0691">
        <w:rPr>
          <w:rFonts w:eastAsia="Source Sans Pro"/>
        </w:rPr>
        <w:t xml:space="preserve"> </w:t>
      </w:r>
      <w:r w:rsidR="00EC0691" w:rsidRPr="00EC0691">
        <w:rPr>
          <w:rFonts w:eastAsia="Source Sans Pro"/>
        </w:rPr>
        <w:t>Despite extensive analysis, no indications of successful phishing attacks or compromised credentials from the dark web were found.</w:t>
      </w:r>
    </w:p>
    <w:p w14:paraId="3AD34763" w14:textId="37305887" w:rsidR="00EC0691" w:rsidRPr="00EC0691" w:rsidRDefault="00AD32C8" w:rsidP="00EC0691">
      <w:pPr>
        <w:spacing w:after="100" w:line="360" w:lineRule="auto"/>
        <w:rPr>
          <w:rFonts w:eastAsia="Source Sans Pro"/>
        </w:rPr>
      </w:pPr>
      <w:r>
        <w:rPr>
          <w:rFonts w:eastAsia="Source Sans Pro"/>
          <w:b/>
          <w:bCs/>
        </w:rPr>
        <w:t>3.1.4</w:t>
      </w:r>
      <w:r w:rsidR="00DC30A7">
        <w:rPr>
          <w:rFonts w:eastAsia="Source Sans Pro"/>
          <w:b/>
          <w:bCs/>
        </w:rPr>
        <w:t xml:space="preserve">  </w:t>
      </w:r>
      <w:r w:rsidR="006D4683">
        <w:rPr>
          <w:rFonts w:eastAsia="Source Sans Pro"/>
          <w:b/>
          <w:bCs/>
        </w:rPr>
        <w:t>The exploitation</w:t>
      </w:r>
      <w:r w:rsidR="00EC0691" w:rsidRPr="006D4683">
        <w:rPr>
          <w:rFonts w:eastAsia="Source Sans Pro"/>
          <w:b/>
          <w:bCs/>
        </w:rPr>
        <w:t xml:space="preserve"> of CISCO ASA Vulnerability:</w:t>
      </w:r>
      <w:r w:rsidR="006D4683">
        <w:rPr>
          <w:rFonts w:eastAsia="Source Sans Pro"/>
        </w:rPr>
        <w:t xml:space="preserve"> </w:t>
      </w:r>
      <w:r w:rsidR="000831F8">
        <w:rPr>
          <w:rFonts w:eastAsia="Source Sans Pro"/>
        </w:rPr>
        <w:t>Exploiting</w:t>
      </w:r>
      <w:r w:rsidR="00EC0691" w:rsidRPr="00EC0691">
        <w:rPr>
          <w:rFonts w:eastAsia="Source Sans Pro"/>
        </w:rPr>
        <w:t xml:space="preserve"> a </w:t>
      </w:r>
      <w:r w:rsidR="00EC0691" w:rsidRPr="006D4683">
        <w:rPr>
          <w:rFonts w:eastAsia="Source Sans Pro"/>
          <w:b/>
          <w:bCs/>
        </w:rPr>
        <w:t>zero-day vulnerability</w:t>
      </w:r>
      <w:r w:rsidR="00EC0691" w:rsidRPr="00EC0691">
        <w:rPr>
          <w:rFonts w:eastAsia="Source Sans Pro"/>
        </w:rPr>
        <w:t xml:space="preserve"> in CISCO ASA (</w:t>
      </w:r>
      <w:r w:rsidR="00EC0691" w:rsidRPr="006D4683">
        <w:rPr>
          <w:rFonts w:eastAsia="Source Sans Pro"/>
          <w:b/>
          <w:bCs/>
        </w:rPr>
        <w:t>CVE-2023-202691.2</w:t>
      </w:r>
      <w:r w:rsidR="00EC0691" w:rsidRPr="00EC0691">
        <w:rPr>
          <w:rFonts w:eastAsia="Source Sans Pro"/>
        </w:rPr>
        <w:t xml:space="preserve">) presented another likely entry point for the attackers. This vulnerability, </w:t>
      </w:r>
      <w:r w:rsidR="00EC0691" w:rsidRPr="006D4683">
        <w:rPr>
          <w:rFonts w:eastAsia="Source Sans Pro"/>
          <w:b/>
          <w:bCs/>
        </w:rPr>
        <w:t>previously exploited</w:t>
      </w:r>
      <w:r w:rsidR="00EC0691" w:rsidRPr="00EC0691">
        <w:rPr>
          <w:rFonts w:eastAsia="Source Sans Pro"/>
        </w:rPr>
        <w:t xml:space="preserve"> by the Akira ransom group, allowed for brute force attacks against usernames and passwords.</w:t>
      </w:r>
      <w:r w:rsidR="006D4683">
        <w:rPr>
          <w:rFonts w:eastAsia="Source Sans Pro"/>
        </w:rPr>
        <w:t xml:space="preserve"> </w:t>
      </w:r>
      <w:r w:rsidR="00EC0691" w:rsidRPr="00EC0691">
        <w:rPr>
          <w:rFonts w:eastAsia="Source Sans Pro"/>
        </w:rPr>
        <w:t xml:space="preserve">The use of </w:t>
      </w:r>
      <w:r w:rsidR="00EC0691" w:rsidRPr="006D4683">
        <w:rPr>
          <w:rFonts w:eastAsia="Source Sans Pro"/>
          <w:b/>
          <w:bCs/>
        </w:rPr>
        <w:t>vulnerable CISCO ASA</w:t>
      </w:r>
      <w:r w:rsidR="00EC0691" w:rsidRPr="00EC0691">
        <w:rPr>
          <w:rFonts w:eastAsia="Source Sans Pro"/>
        </w:rPr>
        <w:t xml:space="preserve"> version 9.12(3)7 further increased the likelihood of successful brute force attacks.</w:t>
      </w:r>
    </w:p>
    <w:p w14:paraId="6D4410D4" w14:textId="7C16FAFA" w:rsidR="00EC0691" w:rsidRPr="00EC0691" w:rsidRDefault="00AD32C8" w:rsidP="00EC0691">
      <w:pPr>
        <w:spacing w:after="100" w:line="360" w:lineRule="auto"/>
        <w:rPr>
          <w:rFonts w:eastAsia="Source Sans Pro"/>
        </w:rPr>
      </w:pPr>
      <w:r>
        <w:rPr>
          <w:rFonts w:eastAsia="Source Sans Pro"/>
          <w:b/>
          <w:bCs/>
        </w:rPr>
        <w:t>3.1.5</w:t>
      </w:r>
      <w:r w:rsidR="00DC30A7">
        <w:rPr>
          <w:rFonts w:eastAsia="Source Sans Pro"/>
          <w:b/>
          <w:bCs/>
        </w:rPr>
        <w:t xml:space="preserve">  </w:t>
      </w:r>
      <w:r w:rsidR="00EC0691" w:rsidRPr="006D4683">
        <w:rPr>
          <w:rFonts w:eastAsia="Source Sans Pro"/>
          <w:b/>
          <w:bCs/>
        </w:rPr>
        <w:t>Challenges in Log Data Analysis:</w:t>
      </w:r>
      <w:r w:rsidR="006D4683">
        <w:rPr>
          <w:rFonts w:eastAsia="Source Sans Pro"/>
        </w:rPr>
        <w:t xml:space="preserve"> </w:t>
      </w:r>
      <w:r w:rsidR="00EC0691" w:rsidRPr="00EC0691">
        <w:rPr>
          <w:rFonts w:eastAsia="Source Sans Pro"/>
        </w:rPr>
        <w:t xml:space="preserve">Limitations in available log data, extending only until October 6, 2023, hindered comprehensive analysis of brute force activities </w:t>
      </w:r>
      <w:r w:rsidR="006D4683">
        <w:rPr>
          <w:rFonts w:eastAsia="Source Sans Pro"/>
        </w:rPr>
        <w:t>before</w:t>
      </w:r>
      <w:r w:rsidR="00EC0691" w:rsidRPr="00EC0691">
        <w:rPr>
          <w:rFonts w:eastAsia="Source Sans Pro"/>
        </w:rPr>
        <w:t xml:space="preserve"> this date. Older data may have been overwritten, potentially obscuring previous attack attempts.</w:t>
      </w:r>
      <w:r w:rsidR="006D4683">
        <w:rPr>
          <w:rFonts w:eastAsia="Source Sans Pro"/>
        </w:rPr>
        <w:t xml:space="preserve"> </w:t>
      </w:r>
      <w:r w:rsidR="00EC0691" w:rsidRPr="00EC0691">
        <w:rPr>
          <w:rFonts w:eastAsia="Source Sans Pro"/>
        </w:rPr>
        <w:t xml:space="preserve">The </w:t>
      </w:r>
      <w:r w:rsidR="00EC0691" w:rsidRPr="00EC0691">
        <w:rPr>
          <w:rFonts w:eastAsia="Source Sans Pro"/>
        </w:rPr>
        <w:lastRenderedPageBreak/>
        <w:t xml:space="preserve">dynamic assignment of internal IP addresses post-VPN login complicated the investigation, making it challenging to trace </w:t>
      </w:r>
      <w:r w:rsidR="00965587">
        <w:rPr>
          <w:rFonts w:eastAsia="Source Sans Pro"/>
        </w:rPr>
        <w:t xml:space="preserve">the </w:t>
      </w:r>
      <w:r w:rsidR="00B4464B">
        <w:rPr>
          <w:rFonts w:eastAsia="Source Sans Pro"/>
        </w:rPr>
        <w:t>attacker’s</w:t>
      </w:r>
      <w:r w:rsidR="00EC0691" w:rsidRPr="00EC0691">
        <w:rPr>
          <w:rFonts w:eastAsia="Source Sans Pro"/>
        </w:rPr>
        <w:t xml:space="preserve"> movements within the network.</w:t>
      </w:r>
    </w:p>
    <w:p w14:paraId="0779542A" w14:textId="3DE87C8F" w:rsidR="00EC0691" w:rsidRDefault="00AD32C8" w:rsidP="00EC0691">
      <w:pPr>
        <w:spacing w:after="100" w:line="360" w:lineRule="auto"/>
        <w:rPr>
          <w:rFonts w:eastAsia="Source Sans Pro"/>
        </w:rPr>
      </w:pPr>
      <w:r>
        <w:rPr>
          <w:rFonts w:eastAsia="Source Sans Pro"/>
          <w:b/>
          <w:bCs/>
        </w:rPr>
        <w:t>3.1.6</w:t>
      </w:r>
      <w:r w:rsidR="00DC30A7">
        <w:rPr>
          <w:rFonts w:eastAsia="Source Sans Pro"/>
          <w:b/>
          <w:bCs/>
        </w:rPr>
        <w:t xml:space="preserve">  </w:t>
      </w:r>
      <w:r w:rsidR="00EC0691" w:rsidRPr="006D4683">
        <w:rPr>
          <w:rFonts w:eastAsia="Source Sans Pro"/>
          <w:b/>
          <w:bCs/>
        </w:rPr>
        <w:t>Geographical Complexity:</w:t>
      </w:r>
      <w:r w:rsidR="006D4683">
        <w:rPr>
          <w:rFonts w:eastAsia="Source Sans Pro"/>
        </w:rPr>
        <w:t xml:space="preserve"> </w:t>
      </w:r>
      <w:r w:rsidR="00EC0691" w:rsidRPr="00EC0691">
        <w:rPr>
          <w:rFonts w:eastAsia="Source Sans Pro"/>
        </w:rPr>
        <w:t>Concentration on login attempts from outside Germany posed challenges in distinguishing legitimate IP addresses from those of the attackers. German IP addresses could potentially mask malicious activities, complicating the forensic analysis.</w:t>
      </w:r>
      <w:r w:rsidR="006D4683">
        <w:rPr>
          <w:rFonts w:eastAsia="Source Sans Pro"/>
        </w:rPr>
        <w:t xml:space="preserve"> </w:t>
      </w:r>
      <w:r w:rsidR="00EC0691" w:rsidRPr="00EC0691">
        <w:rPr>
          <w:rFonts w:eastAsia="Source Sans Pro"/>
        </w:rPr>
        <w:t>Despite these challenges, r-tec successfully traced several attacker VPN sessions, providing valuable insights into the potential entry points exploited by the attackers.</w:t>
      </w:r>
    </w:p>
    <w:p w14:paraId="08ED2EE4" w14:textId="04A6D155" w:rsidR="00DC1DAC" w:rsidRDefault="004A3E51" w:rsidP="00F21E47">
      <w:pPr>
        <w:pStyle w:val="Heading2"/>
        <w:spacing w:after="100" w:line="360" w:lineRule="auto"/>
        <w:rPr>
          <w:rFonts w:eastAsia="Source Sans Pro"/>
        </w:rPr>
      </w:pPr>
      <w:bookmarkStart w:id="4" w:name="_Toc162424918"/>
      <w:r>
        <w:rPr>
          <w:rFonts w:eastAsia="Source Sans Pro"/>
        </w:rPr>
        <w:t xml:space="preserve">3.2  </w:t>
      </w:r>
      <w:r w:rsidR="00DC1DAC">
        <w:rPr>
          <w:rFonts w:eastAsia="Source Sans Pro"/>
        </w:rPr>
        <w:t>Lateral Movement</w:t>
      </w:r>
      <w:bookmarkEnd w:id="4"/>
    </w:p>
    <w:p w14:paraId="52D61946" w14:textId="0919FD9D" w:rsidR="00112636" w:rsidRPr="00112636" w:rsidRDefault="00112636" w:rsidP="00112636">
      <w:pPr>
        <w:spacing w:after="100" w:line="360" w:lineRule="auto"/>
        <w:rPr>
          <w:rFonts w:eastAsia="Source Sans Pro"/>
        </w:rPr>
      </w:pPr>
      <w:r w:rsidRPr="00112636">
        <w:rPr>
          <w:rFonts w:eastAsia="Source Sans Pro"/>
        </w:rPr>
        <w:t>Despite limitations in historical event logs and incomplete forensic evidence, r-tec</w:t>
      </w:r>
      <w:r>
        <w:rPr>
          <w:rFonts w:eastAsia="Source Sans Pro"/>
        </w:rPr>
        <w:t>’</w:t>
      </w:r>
      <w:r w:rsidRPr="00112636">
        <w:rPr>
          <w:rFonts w:eastAsia="Source Sans Pro"/>
        </w:rPr>
        <w:t>s investigation uncovered several key findings indicative of lateral movement:</w:t>
      </w:r>
    </w:p>
    <w:p w14:paraId="4C762B25" w14:textId="206BC0A2" w:rsidR="00112636" w:rsidRPr="00112636" w:rsidRDefault="00355135" w:rsidP="00112636">
      <w:pPr>
        <w:spacing w:after="100" w:line="360" w:lineRule="auto"/>
        <w:rPr>
          <w:rFonts w:eastAsia="Source Sans Pro"/>
        </w:rPr>
      </w:pPr>
      <w:r>
        <w:rPr>
          <w:rFonts w:eastAsia="Source Sans Pro"/>
          <w:b/>
          <w:bCs/>
        </w:rPr>
        <w:t>3.2.1</w:t>
      </w:r>
      <w:r w:rsidR="00DC30A7">
        <w:rPr>
          <w:rFonts w:eastAsia="Source Sans Pro"/>
          <w:b/>
          <w:bCs/>
        </w:rPr>
        <w:t xml:space="preserve">  </w:t>
      </w:r>
      <w:r w:rsidR="00112636" w:rsidRPr="00112636">
        <w:rPr>
          <w:rFonts w:eastAsia="Source Sans Pro"/>
          <w:b/>
          <w:bCs/>
        </w:rPr>
        <w:t>Automated Login Attempts:</w:t>
      </w:r>
      <w:r w:rsidR="00112636" w:rsidRPr="00112636">
        <w:rPr>
          <w:rFonts w:eastAsia="Source Sans Pro"/>
        </w:rPr>
        <w:t xml:space="preserve"> Analysis revealed </w:t>
      </w:r>
      <w:r w:rsidR="00112636" w:rsidRPr="00112636">
        <w:rPr>
          <w:rFonts w:eastAsia="Source Sans Pro"/>
          <w:b/>
          <w:bCs/>
        </w:rPr>
        <w:t>380 failed Anonymous-SMB login attempts</w:t>
      </w:r>
      <w:r w:rsidR="00112636" w:rsidRPr="00112636">
        <w:rPr>
          <w:rFonts w:eastAsia="Source Sans Pro"/>
        </w:rPr>
        <w:t xml:space="preserve"> on </w:t>
      </w:r>
      <w:r w:rsidR="00112636" w:rsidRPr="00112636">
        <w:rPr>
          <w:rFonts w:eastAsia="Source Sans Pro"/>
          <w:b/>
          <w:bCs/>
        </w:rPr>
        <w:t>190 servers</w:t>
      </w:r>
      <w:r w:rsidR="00112636" w:rsidRPr="00112636">
        <w:rPr>
          <w:rFonts w:eastAsia="Source Sans Pro"/>
        </w:rPr>
        <w:t xml:space="preserve"> within the intra.lan network. These attempts, executed via </w:t>
      </w:r>
      <w:r w:rsidR="00112636" w:rsidRPr="00112636">
        <w:rPr>
          <w:rFonts w:eastAsia="Source Sans Pro"/>
          <w:b/>
          <w:bCs/>
        </w:rPr>
        <w:t>two</w:t>
      </w:r>
      <w:r w:rsidR="00112636" w:rsidRPr="00112636">
        <w:rPr>
          <w:rFonts w:eastAsia="Source Sans Pro"/>
        </w:rPr>
        <w:t xml:space="preserve"> </w:t>
      </w:r>
      <w:r w:rsidR="00112636" w:rsidRPr="00112636">
        <w:rPr>
          <w:rFonts w:eastAsia="Source Sans Pro"/>
          <w:b/>
          <w:bCs/>
        </w:rPr>
        <w:t>separate VPN sessions</w:t>
      </w:r>
      <w:r w:rsidR="00112636" w:rsidRPr="00112636">
        <w:rPr>
          <w:rFonts w:eastAsia="Source Sans Pro"/>
        </w:rPr>
        <w:t xml:space="preserve"> from local IP addresses, suggest a systematic approach to accessing multiple systems simultaneously, a common tactic in lateral movement strategies.</w:t>
      </w:r>
    </w:p>
    <w:p w14:paraId="6C620C98" w14:textId="5B62F091" w:rsidR="00112636" w:rsidRPr="00112636" w:rsidRDefault="00355135" w:rsidP="00112636">
      <w:pPr>
        <w:spacing w:after="100" w:line="360" w:lineRule="auto"/>
        <w:rPr>
          <w:rFonts w:eastAsia="Source Sans Pro"/>
        </w:rPr>
      </w:pPr>
      <w:r>
        <w:rPr>
          <w:rFonts w:eastAsia="Source Sans Pro"/>
          <w:b/>
          <w:bCs/>
        </w:rPr>
        <w:t>3.2.2</w:t>
      </w:r>
      <w:r w:rsidR="00DC30A7">
        <w:rPr>
          <w:rFonts w:eastAsia="Source Sans Pro"/>
          <w:b/>
          <w:bCs/>
        </w:rPr>
        <w:t xml:space="preserve">  </w:t>
      </w:r>
      <w:r w:rsidR="00112636" w:rsidRPr="00112636">
        <w:rPr>
          <w:rFonts w:eastAsia="Source Sans Pro"/>
          <w:b/>
          <w:bCs/>
        </w:rPr>
        <w:t>Parallel VPN Sessions:</w:t>
      </w:r>
      <w:r w:rsidR="00112636" w:rsidRPr="00112636">
        <w:rPr>
          <w:rFonts w:eastAsia="Source Sans Pro"/>
        </w:rPr>
        <w:t xml:space="preserve"> The attacker utilized </w:t>
      </w:r>
      <w:r w:rsidR="00112636" w:rsidRPr="00841E99">
        <w:rPr>
          <w:rFonts w:eastAsia="Source Sans Pro"/>
          <w:b/>
          <w:bCs/>
        </w:rPr>
        <w:t>four VPN sessions</w:t>
      </w:r>
      <w:r w:rsidR="00112636" w:rsidRPr="00112636">
        <w:rPr>
          <w:rFonts w:eastAsia="Source Sans Pro"/>
        </w:rPr>
        <w:t xml:space="preserve"> with </w:t>
      </w:r>
      <w:r w:rsidR="00112636" w:rsidRPr="00841E99">
        <w:rPr>
          <w:rFonts w:eastAsia="Source Sans Pro"/>
          <w:b/>
          <w:bCs/>
        </w:rPr>
        <w:t>three different user</w:t>
      </w:r>
      <w:r w:rsidR="00112636" w:rsidRPr="00112636">
        <w:rPr>
          <w:rFonts w:eastAsia="Source Sans Pro"/>
        </w:rPr>
        <w:t xml:space="preserve"> accounts on October 29, 2023, shortly after establishing the initial VPN connection. This simultaneous use of multiple sessions indicates an orchestrated effort to move laterally across the network swiftly and covertly.</w:t>
      </w:r>
    </w:p>
    <w:p w14:paraId="47169154" w14:textId="50C0CA4C" w:rsidR="00112636" w:rsidRPr="00112636" w:rsidRDefault="00355135" w:rsidP="00112636">
      <w:pPr>
        <w:spacing w:after="100" w:line="360" w:lineRule="auto"/>
        <w:rPr>
          <w:rFonts w:eastAsia="Source Sans Pro"/>
        </w:rPr>
      </w:pPr>
      <w:r>
        <w:rPr>
          <w:rFonts w:eastAsia="Source Sans Pro"/>
          <w:b/>
          <w:bCs/>
        </w:rPr>
        <w:t>3.2.3</w:t>
      </w:r>
      <w:r w:rsidR="00DC30A7">
        <w:rPr>
          <w:rFonts w:eastAsia="Source Sans Pro"/>
          <w:b/>
          <w:bCs/>
        </w:rPr>
        <w:t xml:space="preserve">  </w:t>
      </w:r>
      <w:r w:rsidR="00112636" w:rsidRPr="00841E99">
        <w:rPr>
          <w:rFonts w:eastAsia="Source Sans Pro"/>
          <w:b/>
          <w:bCs/>
        </w:rPr>
        <w:t>Access to Critical Systems:</w:t>
      </w:r>
      <w:r w:rsidR="00112636" w:rsidRPr="00112636">
        <w:rPr>
          <w:rFonts w:eastAsia="Source Sans Pro"/>
        </w:rPr>
        <w:t xml:space="preserve"> Within minutes of the </w:t>
      </w:r>
      <w:r w:rsidR="00112636" w:rsidRPr="00841E99">
        <w:rPr>
          <w:rFonts w:eastAsia="Source Sans Pro"/>
          <w:b/>
          <w:bCs/>
        </w:rPr>
        <w:t>initial RDP</w:t>
      </w:r>
      <w:r w:rsidR="00112636" w:rsidRPr="00112636">
        <w:rPr>
          <w:rFonts w:eastAsia="Source Sans Pro"/>
        </w:rPr>
        <w:t xml:space="preserve"> access to a </w:t>
      </w:r>
      <w:r w:rsidR="00112636" w:rsidRPr="00841E99">
        <w:rPr>
          <w:rFonts w:eastAsia="Source Sans Pro"/>
          <w:b/>
          <w:bCs/>
        </w:rPr>
        <w:t>domain controller</w:t>
      </w:r>
      <w:r w:rsidR="00112636" w:rsidRPr="00112636">
        <w:rPr>
          <w:rFonts w:eastAsia="Source Sans Pro"/>
        </w:rPr>
        <w:t xml:space="preserve"> using the </w:t>
      </w:r>
      <w:r w:rsidR="00841E99">
        <w:rPr>
          <w:rFonts w:eastAsia="Source Sans Pro"/>
        </w:rPr>
        <w:t>“</w:t>
      </w:r>
      <w:r w:rsidR="00112636" w:rsidRPr="00112636">
        <w:rPr>
          <w:rFonts w:eastAsia="Source Sans Pro"/>
        </w:rPr>
        <w:t>intra.lan\Administrator</w:t>
      </w:r>
      <w:r w:rsidR="00841E99">
        <w:rPr>
          <w:rFonts w:eastAsia="Source Sans Pro"/>
        </w:rPr>
        <w:t>”</w:t>
      </w:r>
      <w:r w:rsidR="00112636" w:rsidRPr="00112636">
        <w:rPr>
          <w:rFonts w:eastAsia="Source Sans Pro"/>
        </w:rPr>
        <w:t xml:space="preserve"> account, the attacker gained access to an additional </w:t>
      </w:r>
      <w:r w:rsidR="00112636" w:rsidRPr="00841E99">
        <w:rPr>
          <w:rFonts w:eastAsia="Source Sans Pro"/>
          <w:b/>
          <w:bCs/>
        </w:rPr>
        <w:t>22 systems</w:t>
      </w:r>
      <w:r w:rsidR="00112636" w:rsidRPr="00112636">
        <w:rPr>
          <w:rFonts w:eastAsia="Source Sans Pro"/>
        </w:rPr>
        <w:t>, predominantly domain controllers. This rapid progression highlights the attacker</w:t>
      </w:r>
      <w:r w:rsidR="00841E99">
        <w:rPr>
          <w:rFonts w:eastAsia="Source Sans Pro"/>
        </w:rPr>
        <w:t>’</w:t>
      </w:r>
      <w:r w:rsidR="00112636" w:rsidRPr="00112636">
        <w:rPr>
          <w:rFonts w:eastAsia="Source Sans Pro"/>
        </w:rPr>
        <w:t>s intent to escalate privileges and compromise critical infrastructure swiftly.</w:t>
      </w:r>
    </w:p>
    <w:p w14:paraId="62E81BCA" w14:textId="4ECCC5C9" w:rsidR="00112636" w:rsidRPr="00112636" w:rsidRDefault="00355135" w:rsidP="00112636">
      <w:pPr>
        <w:spacing w:after="100" w:line="360" w:lineRule="auto"/>
        <w:rPr>
          <w:rFonts w:eastAsia="Source Sans Pro"/>
        </w:rPr>
      </w:pPr>
      <w:r>
        <w:rPr>
          <w:rFonts w:eastAsia="Source Sans Pro"/>
          <w:b/>
          <w:bCs/>
        </w:rPr>
        <w:t>3.2.4</w:t>
      </w:r>
      <w:r w:rsidR="00DC30A7">
        <w:rPr>
          <w:rFonts w:eastAsia="Source Sans Pro"/>
          <w:b/>
          <w:bCs/>
        </w:rPr>
        <w:t xml:space="preserve">  </w:t>
      </w:r>
      <w:r w:rsidR="00112636" w:rsidRPr="006234DD">
        <w:rPr>
          <w:rFonts w:eastAsia="Source Sans Pro"/>
          <w:b/>
          <w:bCs/>
        </w:rPr>
        <w:t>Identification of Critical Vulnerabilities:</w:t>
      </w:r>
      <w:r w:rsidR="00112636" w:rsidRPr="00112636">
        <w:rPr>
          <w:rFonts w:eastAsia="Source Sans Pro"/>
        </w:rPr>
        <w:t xml:space="preserve"> Through an alternative exploratory approach, r-tec discovered a critical security flaw within the Windows domain </w:t>
      </w:r>
      <w:r w:rsidR="006234DD">
        <w:rPr>
          <w:rFonts w:eastAsia="Source Sans Pro"/>
        </w:rPr>
        <w:t>“</w:t>
      </w:r>
      <w:r w:rsidR="00112636" w:rsidRPr="00112636">
        <w:rPr>
          <w:rFonts w:eastAsia="Source Sans Pro"/>
        </w:rPr>
        <w:t>intra.lan</w:t>
      </w:r>
      <w:r w:rsidR="006234DD">
        <w:rPr>
          <w:rFonts w:eastAsia="Source Sans Pro"/>
        </w:rPr>
        <w:t>”,</w:t>
      </w:r>
      <w:r w:rsidR="00112636" w:rsidRPr="00112636">
        <w:rPr>
          <w:rFonts w:eastAsia="Source Sans Pro"/>
        </w:rPr>
        <w:t xml:space="preserve"> wherein the domain administrator</w:t>
      </w:r>
      <w:r w:rsidR="006234DD">
        <w:rPr>
          <w:rFonts w:eastAsia="Source Sans Pro"/>
        </w:rPr>
        <w:t>’</w:t>
      </w:r>
      <w:r w:rsidR="00112636" w:rsidRPr="00112636">
        <w:rPr>
          <w:rFonts w:eastAsia="Source Sans Pro"/>
        </w:rPr>
        <w:t xml:space="preserve">s password had been stored in </w:t>
      </w:r>
      <w:r w:rsidR="00112636" w:rsidRPr="006234DD">
        <w:rPr>
          <w:rFonts w:eastAsia="Source Sans Pro"/>
          <w:b/>
          <w:bCs/>
        </w:rPr>
        <w:t>plaintext</w:t>
      </w:r>
      <w:r w:rsidR="00112636" w:rsidRPr="00112636">
        <w:rPr>
          <w:rFonts w:eastAsia="Source Sans Pro"/>
        </w:rPr>
        <w:t xml:space="preserve"> within a Group Policy Object (</w:t>
      </w:r>
      <w:r w:rsidR="00112636" w:rsidRPr="006234DD">
        <w:rPr>
          <w:rFonts w:eastAsia="Source Sans Pro"/>
          <w:b/>
          <w:bCs/>
        </w:rPr>
        <w:t>GPO</w:t>
      </w:r>
      <w:r w:rsidR="00112636" w:rsidRPr="00112636">
        <w:rPr>
          <w:rFonts w:eastAsia="Source Sans Pro"/>
        </w:rPr>
        <w:t>) since 2014. This vulnerability facilitated lateral movement without leaving typical forensic traces, emphasizing the importance of proactive vulnerability management.</w:t>
      </w:r>
    </w:p>
    <w:p w14:paraId="10FA819B" w14:textId="2199B695" w:rsidR="00112636" w:rsidRPr="00112636" w:rsidRDefault="00355135" w:rsidP="00367888">
      <w:pPr>
        <w:spacing w:after="100" w:line="360" w:lineRule="auto"/>
        <w:rPr>
          <w:rFonts w:eastAsia="Source Sans Pro"/>
        </w:rPr>
      </w:pPr>
      <w:r>
        <w:rPr>
          <w:rFonts w:eastAsia="Source Sans Pro"/>
          <w:b/>
          <w:bCs/>
        </w:rPr>
        <w:t>3.2.5</w:t>
      </w:r>
      <w:r w:rsidR="00DC30A7">
        <w:rPr>
          <w:rFonts w:eastAsia="Source Sans Pro"/>
          <w:b/>
          <w:bCs/>
        </w:rPr>
        <w:t xml:space="preserve">  </w:t>
      </w:r>
      <w:r w:rsidR="00112636" w:rsidRPr="006234DD">
        <w:rPr>
          <w:rFonts w:eastAsia="Source Sans Pro"/>
          <w:b/>
          <w:bCs/>
        </w:rPr>
        <w:t>Potential Scenarios:</w:t>
      </w:r>
      <w:r w:rsidR="00112636" w:rsidRPr="00112636">
        <w:rPr>
          <w:rFonts w:eastAsia="Source Sans Pro"/>
        </w:rPr>
        <w:t xml:space="preserve"> While the exact methods of lateral movement remain unclear due to insufficient forensic evidence, two likely scenarios emerge: </w:t>
      </w:r>
      <w:r w:rsidR="00112636" w:rsidRPr="006234DD">
        <w:rPr>
          <w:rFonts w:eastAsia="Source Sans Pro"/>
          <w:b/>
          <w:bCs/>
        </w:rPr>
        <w:t xml:space="preserve">inadequate logging </w:t>
      </w:r>
      <w:r w:rsidR="00112636" w:rsidRPr="006234DD">
        <w:rPr>
          <w:rFonts w:eastAsia="Source Sans Pro"/>
          <w:b/>
          <w:bCs/>
        </w:rPr>
        <w:lastRenderedPageBreak/>
        <w:t>mechanisms</w:t>
      </w:r>
      <w:r w:rsidR="00112636" w:rsidRPr="00112636">
        <w:rPr>
          <w:rFonts w:eastAsia="Source Sans Pro"/>
        </w:rPr>
        <w:t xml:space="preserve"> within the organization may have masked critical traces of the attacker</w:t>
      </w:r>
      <w:r w:rsidR="006234DD">
        <w:rPr>
          <w:rFonts w:eastAsia="Source Sans Pro"/>
        </w:rPr>
        <w:t>’</w:t>
      </w:r>
      <w:r w:rsidR="00112636" w:rsidRPr="00112636">
        <w:rPr>
          <w:rFonts w:eastAsia="Source Sans Pro"/>
        </w:rPr>
        <w:t xml:space="preserve">s lateral movement, or the attacker may have exploited </w:t>
      </w:r>
      <w:r w:rsidR="00112636" w:rsidRPr="006234DD">
        <w:rPr>
          <w:rFonts w:eastAsia="Source Sans Pro"/>
          <w:b/>
          <w:bCs/>
        </w:rPr>
        <w:t>pre-existing vulnerabilities</w:t>
      </w:r>
      <w:r w:rsidR="00112636" w:rsidRPr="00112636">
        <w:rPr>
          <w:rFonts w:eastAsia="Source Sans Pro"/>
        </w:rPr>
        <w:t xml:space="preserve"> to gain administrative privileges within the network.</w:t>
      </w:r>
    </w:p>
    <w:p w14:paraId="26564F04" w14:textId="7528648C" w:rsidR="00DA3811" w:rsidRDefault="005E3606" w:rsidP="00367888">
      <w:pPr>
        <w:pStyle w:val="Heading2"/>
        <w:spacing w:after="100" w:line="360" w:lineRule="auto"/>
        <w:rPr>
          <w:rFonts w:eastAsia="Source Sans Pro"/>
        </w:rPr>
      </w:pPr>
      <w:bookmarkStart w:id="5" w:name="_Toc162424919"/>
      <w:r>
        <w:rPr>
          <w:rFonts w:eastAsia="Source Sans Pro"/>
        </w:rPr>
        <w:t xml:space="preserve">3.3  </w:t>
      </w:r>
      <w:r w:rsidR="00D05F5C">
        <w:rPr>
          <w:rFonts w:eastAsia="Source Sans Pro"/>
        </w:rPr>
        <w:t>Post-exploitation</w:t>
      </w:r>
      <w:bookmarkEnd w:id="5"/>
    </w:p>
    <w:p w14:paraId="1B1CCDE5" w14:textId="793BD274" w:rsidR="00355135" w:rsidRPr="00355135" w:rsidRDefault="00355135" w:rsidP="00355135">
      <w:pPr>
        <w:spacing w:after="100" w:line="360" w:lineRule="auto"/>
        <w:rPr>
          <w:rFonts w:eastAsia="Source Sans Pro"/>
        </w:rPr>
      </w:pPr>
      <w:r w:rsidRPr="00355135">
        <w:rPr>
          <w:rFonts w:eastAsia="Source Sans Pro"/>
        </w:rPr>
        <w:t xml:space="preserve">On October 29, 2023, following the establishment of VPN logins using the </w:t>
      </w:r>
      <w:r w:rsidR="00CE49E6">
        <w:rPr>
          <w:rFonts w:eastAsia="Source Sans Pro"/>
        </w:rPr>
        <w:t xml:space="preserve">three </w:t>
      </w:r>
      <w:r w:rsidRPr="00355135">
        <w:rPr>
          <w:rFonts w:eastAsia="Source Sans Pro"/>
        </w:rPr>
        <w:t>accounts</w:t>
      </w:r>
      <w:r w:rsidR="00CE49E6">
        <w:rPr>
          <w:rFonts w:eastAsia="Source Sans Pro"/>
        </w:rPr>
        <w:t xml:space="preserve">, </w:t>
      </w:r>
      <w:r w:rsidRPr="00355135">
        <w:rPr>
          <w:rFonts w:eastAsia="Source Sans Pro"/>
        </w:rPr>
        <w:t>the attacker proceeded with post-exploitation activities</w:t>
      </w:r>
      <w:r w:rsidR="00A5401D">
        <w:rPr>
          <w:rFonts w:eastAsia="Source Sans Pro"/>
        </w:rPr>
        <w:t>.</w:t>
      </w:r>
    </w:p>
    <w:p w14:paraId="76EE0D99" w14:textId="1B6DE563" w:rsidR="00355135" w:rsidRPr="00355135" w:rsidRDefault="00CE49E6" w:rsidP="00355135">
      <w:pPr>
        <w:spacing w:after="100" w:line="360" w:lineRule="auto"/>
        <w:rPr>
          <w:rFonts w:eastAsia="Source Sans Pro"/>
        </w:rPr>
      </w:pPr>
      <w:r>
        <w:rPr>
          <w:rFonts w:eastAsia="Source Sans Pro"/>
          <w:b/>
          <w:bCs/>
        </w:rPr>
        <w:t>3.3.1</w:t>
      </w:r>
      <w:r w:rsidR="00DC30A7">
        <w:rPr>
          <w:rFonts w:eastAsia="Source Sans Pro"/>
          <w:b/>
          <w:bCs/>
        </w:rPr>
        <w:t xml:space="preserve">  </w:t>
      </w:r>
      <w:r w:rsidR="00355135" w:rsidRPr="00CE49E6">
        <w:rPr>
          <w:rFonts w:eastAsia="Source Sans Pro"/>
          <w:b/>
          <w:bCs/>
        </w:rPr>
        <w:t>RDP Connections and Reconnaissance:</w:t>
      </w:r>
      <w:r w:rsidR="00355135" w:rsidRPr="00355135">
        <w:rPr>
          <w:rFonts w:eastAsia="Source Sans Pro"/>
        </w:rPr>
        <w:t xml:space="preserve"> Shortly after successful RDP connections to multiple domain controllers using the </w:t>
      </w:r>
      <w:r w:rsidR="007A3BC8">
        <w:rPr>
          <w:rFonts w:eastAsia="Source Sans Pro"/>
        </w:rPr>
        <w:t>“</w:t>
      </w:r>
      <w:r w:rsidR="00355135" w:rsidRPr="002F1BF6">
        <w:rPr>
          <w:rFonts w:eastAsia="Source Sans Pro"/>
          <w:b/>
          <w:bCs/>
        </w:rPr>
        <w:t>intra.lan\Administrator</w:t>
      </w:r>
      <w:r w:rsidR="007A3BC8">
        <w:rPr>
          <w:rFonts w:eastAsia="Source Sans Pro"/>
        </w:rPr>
        <w:t>”</w:t>
      </w:r>
      <w:r w:rsidR="00355135" w:rsidRPr="00355135">
        <w:rPr>
          <w:rFonts w:eastAsia="Source Sans Pro"/>
        </w:rPr>
        <w:t xml:space="preserve"> account, the attacker leveraged the </w:t>
      </w:r>
      <w:r w:rsidR="00355135" w:rsidRPr="007A3BC8">
        <w:rPr>
          <w:rFonts w:eastAsia="Source Sans Pro"/>
          <w:b/>
          <w:bCs/>
        </w:rPr>
        <w:t>Dual-Use</w:t>
      </w:r>
      <w:r w:rsidR="00355135" w:rsidRPr="00355135">
        <w:rPr>
          <w:rFonts w:eastAsia="Source Sans Pro"/>
        </w:rPr>
        <w:t xml:space="preserve"> software </w:t>
      </w:r>
      <w:r w:rsidR="00355135" w:rsidRPr="007A3BC8">
        <w:rPr>
          <w:rFonts w:eastAsia="Source Sans Pro"/>
          <w:b/>
          <w:bCs/>
        </w:rPr>
        <w:t>NetScan</w:t>
      </w:r>
      <w:r w:rsidR="00355135" w:rsidRPr="00355135">
        <w:rPr>
          <w:rFonts w:eastAsia="Source Sans Pro"/>
        </w:rPr>
        <w:t xml:space="preserve"> on the domain controller at 12:26 PM to identify accessible or writable network shares. These actions, directly executed over VPN from the attacker</w:t>
      </w:r>
      <w:r w:rsidR="007A3BC8">
        <w:rPr>
          <w:rFonts w:eastAsia="Source Sans Pro"/>
        </w:rPr>
        <w:t>’</w:t>
      </w:r>
      <w:r w:rsidR="00355135" w:rsidRPr="00355135">
        <w:rPr>
          <w:rFonts w:eastAsia="Source Sans Pro"/>
        </w:rPr>
        <w:t>s systems, facilitated network reconnaissance without leaving Command and Control (C2) connections, complicating analysis efforts.</w:t>
      </w:r>
    </w:p>
    <w:p w14:paraId="20153CB3" w14:textId="5998394C" w:rsidR="00355135" w:rsidRPr="00355135" w:rsidRDefault="007A3BC8" w:rsidP="00355135">
      <w:pPr>
        <w:spacing w:after="100" w:line="360" w:lineRule="auto"/>
        <w:rPr>
          <w:rFonts w:eastAsia="Source Sans Pro"/>
        </w:rPr>
      </w:pPr>
      <w:r>
        <w:rPr>
          <w:rFonts w:eastAsia="Source Sans Pro"/>
          <w:b/>
          <w:bCs/>
        </w:rPr>
        <w:t>3.3.2</w:t>
      </w:r>
      <w:r w:rsidR="00DC30A7">
        <w:rPr>
          <w:rFonts w:eastAsia="Source Sans Pro"/>
          <w:b/>
          <w:bCs/>
        </w:rPr>
        <w:t xml:space="preserve">  </w:t>
      </w:r>
      <w:r w:rsidR="00355135" w:rsidRPr="007A3BC8">
        <w:rPr>
          <w:rFonts w:eastAsia="Source Sans Pro"/>
          <w:b/>
          <w:bCs/>
        </w:rPr>
        <w:t>Data Exfiltration Preparation:</w:t>
      </w:r>
      <w:r w:rsidR="00355135" w:rsidRPr="00355135">
        <w:rPr>
          <w:rFonts w:eastAsia="Source Sans Pro"/>
        </w:rPr>
        <w:t xml:space="preserve"> </w:t>
      </w:r>
      <w:r w:rsidR="00D50D7F">
        <w:rPr>
          <w:rFonts w:eastAsia="Source Sans Pro"/>
        </w:rPr>
        <w:t>R</w:t>
      </w:r>
      <w:r w:rsidR="00355135" w:rsidRPr="00355135">
        <w:rPr>
          <w:rFonts w:eastAsia="Source Sans Pro"/>
        </w:rPr>
        <w:t>-tec suspected the attacker</w:t>
      </w:r>
      <w:r>
        <w:rPr>
          <w:rFonts w:eastAsia="Source Sans Pro"/>
        </w:rPr>
        <w:t>’</w:t>
      </w:r>
      <w:r w:rsidR="00355135" w:rsidRPr="00355135">
        <w:rPr>
          <w:rFonts w:eastAsia="Source Sans Pro"/>
        </w:rPr>
        <w:t xml:space="preserve">s reconnaissance results served as potential targets for ransomware deployment. Notably, the program </w:t>
      </w:r>
      <w:r w:rsidR="00355135" w:rsidRPr="00D50D7F">
        <w:rPr>
          <w:rFonts w:eastAsia="Source Sans Pro"/>
          <w:b/>
          <w:bCs/>
        </w:rPr>
        <w:t>WinRAR.exe</w:t>
      </w:r>
      <w:r w:rsidR="00355135" w:rsidRPr="00355135">
        <w:rPr>
          <w:rFonts w:eastAsia="Source Sans Pro"/>
        </w:rPr>
        <w:t xml:space="preserve"> was initiated and subsequently crashed on the </w:t>
      </w:r>
      <w:r w:rsidR="00355135" w:rsidRPr="00D50D7F">
        <w:rPr>
          <w:rFonts w:eastAsia="Source Sans Pro"/>
          <w:b/>
          <w:bCs/>
        </w:rPr>
        <w:t>file server</w:t>
      </w:r>
      <w:r w:rsidR="00D50D7F">
        <w:rPr>
          <w:rFonts w:eastAsia="Source Sans Pro"/>
        </w:rPr>
        <w:t xml:space="preserve"> in one of the </w:t>
      </w:r>
      <w:r w:rsidR="00355135" w:rsidRPr="00355135">
        <w:rPr>
          <w:rFonts w:eastAsia="Source Sans Pro"/>
        </w:rPr>
        <w:t xml:space="preserve">intra.lan, suggesting possible preparation for </w:t>
      </w:r>
      <w:r w:rsidR="00355135" w:rsidRPr="00D50D7F">
        <w:rPr>
          <w:rFonts w:eastAsia="Source Sans Pro"/>
          <w:b/>
          <w:bCs/>
        </w:rPr>
        <w:t>data exfiltration</w:t>
      </w:r>
      <w:r w:rsidR="00355135" w:rsidRPr="00355135">
        <w:rPr>
          <w:rFonts w:eastAsia="Source Sans Pro"/>
        </w:rPr>
        <w:t>. Although resembling tactics employed by the Akira Ransom Group, no evidence of actual data exfiltration was found.</w:t>
      </w:r>
    </w:p>
    <w:p w14:paraId="7AEFF2A8" w14:textId="40A7ED46" w:rsidR="00355135" w:rsidRPr="00355135" w:rsidRDefault="00D50D7F" w:rsidP="00355135">
      <w:pPr>
        <w:spacing w:after="100" w:line="360" w:lineRule="auto"/>
        <w:rPr>
          <w:rFonts w:eastAsia="Source Sans Pro"/>
        </w:rPr>
      </w:pPr>
      <w:r>
        <w:rPr>
          <w:rFonts w:eastAsia="Source Sans Pro"/>
          <w:b/>
          <w:bCs/>
        </w:rPr>
        <w:t>3.3.3</w:t>
      </w:r>
      <w:r w:rsidR="00DC30A7">
        <w:rPr>
          <w:rFonts w:eastAsia="Source Sans Pro"/>
          <w:b/>
          <w:bCs/>
        </w:rPr>
        <w:t xml:space="preserve">  </w:t>
      </w:r>
      <w:r w:rsidR="00355135" w:rsidRPr="00D50D7F">
        <w:rPr>
          <w:rFonts w:eastAsia="Source Sans Pro"/>
          <w:b/>
          <w:bCs/>
        </w:rPr>
        <w:t>Further Reconnaissance and Credential Theft Attempts:</w:t>
      </w:r>
      <w:r w:rsidR="00355135" w:rsidRPr="00355135">
        <w:rPr>
          <w:rFonts w:eastAsia="Source Sans Pro"/>
        </w:rPr>
        <w:t xml:space="preserve"> The attacker utilized the </w:t>
      </w:r>
      <w:r w:rsidR="002F1BF6">
        <w:rPr>
          <w:rFonts w:eastAsia="Source Sans Pro"/>
        </w:rPr>
        <w:t>a</w:t>
      </w:r>
      <w:r w:rsidR="00355135" w:rsidRPr="00355135">
        <w:rPr>
          <w:rFonts w:eastAsia="Source Sans Pro"/>
        </w:rPr>
        <w:t xml:space="preserve">dvanced IP </w:t>
      </w:r>
      <w:r w:rsidR="002F1BF6">
        <w:rPr>
          <w:rFonts w:eastAsia="Source Sans Pro"/>
        </w:rPr>
        <w:t>s</w:t>
      </w:r>
      <w:r w:rsidR="00355135" w:rsidRPr="00355135">
        <w:rPr>
          <w:rFonts w:eastAsia="Source Sans Pro"/>
        </w:rPr>
        <w:t>canner and attempted to extract Veeam credentials from the system</w:t>
      </w:r>
      <w:r w:rsidR="008C0894">
        <w:rPr>
          <w:rFonts w:eastAsia="Source Sans Pro"/>
        </w:rPr>
        <w:t xml:space="preserve"> of </w:t>
      </w:r>
      <w:r w:rsidR="00355135" w:rsidRPr="00355135">
        <w:rPr>
          <w:rFonts w:eastAsia="Source Sans Pro"/>
        </w:rPr>
        <w:t>.intra.lan using publicly available tools, as identified through the PowerShell history of the domain administrator. These actions aimed to gather additional information and credentials for potential future exploitation.</w:t>
      </w:r>
    </w:p>
    <w:p w14:paraId="5DB0FEF5" w14:textId="604DE08D" w:rsidR="00355135" w:rsidRPr="00355135" w:rsidRDefault="008D2C14" w:rsidP="00355135">
      <w:pPr>
        <w:spacing w:after="100" w:line="360" w:lineRule="auto"/>
        <w:rPr>
          <w:rFonts w:eastAsia="Source Sans Pro"/>
        </w:rPr>
      </w:pPr>
      <w:r>
        <w:rPr>
          <w:rFonts w:eastAsia="Source Sans Pro"/>
          <w:b/>
          <w:bCs/>
        </w:rPr>
        <w:t>3.3.4</w:t>
      </w:r>
      <w:r w:rsidR="00DC30A7">
        <w:rPr>
          <w:rFonts w:eastAsia="Source Sans Pro"/>
          <w:b/>
          <w:bCs/>
        </w:rPr>
        <w:t xml:space="preserve">  </w:t>
      </w:r>
      <w:r w:rsidR="00355135" w:rsidRPr="008D2C14">
        <w:rPr>
          <w:rFonts w:eastAsia="Source Sans Pro"/>
          <w:b/>
          <w:bCs/>
        </w:rPr>
        <w:t>Windows Defender Exclusion and Ransomware Deployment:</w:t>
      </w:r>
      <w:r w:rsidR="00355135" w:rsidRPr="00355135">
        <w:rPr>
          <w:rFonts w:eastAsia="Source Sans Pro"/>
        </w:rPr>
        <w:t xml:space="preserve"> The attacker created an </w:t>
      </w:r>
      <w:r w:rsidR="00355135" w:rsidRPr="00437350">
        <w:rPr>
          <w:rFonts w:eastAsia="Source Sans Pro"/>
          <w:b/>
          <w:bCs/>
        </w:rPr>
        <w:t>exception in Windows Defender</w:t>
      </w:r>
      <w:r w:rsidR="00355135" w:rsidRPr="00355135">
        <w:rPr>
          <w:rFonts w:eastAsia="Source Sans Pro"/>
        </w:rPr>
        <w:t xml:space="preserve"> on several domain controllers to exclude the entire </w:t>
      </w:r>
      <w:r w:rsidR="00355135" w:rsidRPr="00303E1D">
        <w:rPr>
          <w:rFonts w:eastAsia="Source Sans Pro"/>
          <w:b/>
          <w:bCs/>
        </w:rPr>
        <w:t>C:\</w:t>
      </w:r>
      <w:r w:rsidR="00355135" w:rsidRPr="00355135">
        <w:rPr>
          <w:rFonts w:eastAsia="Source Sans Pro"/>
        </w:rPr>
        <w:t xml:space="preserve"> partition from malware scans. This allowed the deployment and execution of the ransomware, w.exe, undetected on various systems, ensuring widespread encryption of files without triggering security alerts.</w:t>
      </w:r>
    </w:p>
    <w:p w14:paraId="178171D2" w14:textId="48F957C8" w:rsidR="00355135" w:rsidRPr="00355135" w:rsidRDefault="00437350" w:rsidP="00355135">
      <w:pPr>
        <w:spacing w:after="100" w:line="360" w:lineRule="auto"/>
        <w:rPr>
          <w:rFonts w:eastAsia="Source Sans Pro"/>
        </w:rPr>
      </w:pPr>
      <w:r>
        <w:rPr>
          <w:rFonts w:eastAsia="Source Sans Pro"/>
          <w:b/>
          <w:bCs/>
        </w:rPr>
        <w:t>3.3.5</w:t>
      </w:r>
      <w:r w:rsidR="00DC30A7">
        <w:rPr>
          <w:rFonts w:eastAsia="Source Sans Pro"/>
          <w:b/>
          <w:bCs/>
        </w:rPr>
        <w:t xml:space="preserve">  </w:t>
      </w:r>
      <w:r w:rsidR="00355135" w:rsidRPr="00437350">
        <w:rPr>
          <w:rFonts w:eastAsia="Source Sans Pro"/>
          <w:b/>
          <w:bCs/>
        </w:rPr>
        <w:t>Selective Ransomware Placement:</w:t>
      </w:r>
      <w:r w:rsidR="00355135" w:rsidRPr="00355135">
        <w:rPr>
          <w:rFonts w:eastAsia="Source Sans Pro"/>
        </w:rPr>
        <w:t xml:space="preserve"> The ransomware, w.exe, was selectively deployed on specific systems where Windows Defender exclusions were configured, limiting </w:t>
      </w:r>
      <w:r w:rsidR="00355135" w:rsidRPr="00303E1D">
        <w:rPr>
          <w:rFonts w:eastAsia="Source Sans Pro"/>
          <w:b/>
          <w:bCs/>
        </w:rPr>
        <w:lastRenderedPageBreak/>
        <w:t>detection and mitigation</w:t>
      </w:r>
      <w:r w:rsidR="00355135" w:rsidRPr="00355135">
        <w:rPr>
          <w:rFonts w:eastAsia="Source Sans Pro"/>
        </w:rPr>
        <w:t xml:space="preserve"> efforts. The deployment strategy targeted active and network-accessible systems, as evidenced by the absence of ransomware on inactive devices.</w:t>
      </w:r>
    </w:p>
    <w:p w14:paraId="5BF84A85" w14:textId="65119441" w:rsidR="00355135" w:rsidRPr="00355135" w:rsidRDefault="00303E1D" w:rsidP="00355135">
      <w:pPr>
        <w:spacing w:after="100" w:line="360" w:lineRule="auto"/>
        <w:rPr>
          <w:rFonts w:eastAsia="Source Sans Pro"/>
        </w:rPr>
      </w:pPr>
      <w:r>
        <w:rPr>
          <w:rFonts w:eastAsia="Source Sans Pro"/>
          <w:b/>
          <w:bCs/>
        </w:rPr>
        <w:t>3.3.6</w:t>
      </w:r>
      <w:r w:rsidR="00DC30A7">
        <w:rPr>
          <w:rFonts w:eastAsia="Source Sans Pro"/>
          <w:b/>
          <w:bCs/>
        </w:rPr>
        <w:t xml:space="preserve">  </w:t>
      </w:r>
      <w:r w:rsidR="00355135" w:rsidRPr="00303E1D">
        <w:rPr>
          <w:rFonts w:eastAsia="Source Sans Pro"/>
          <w:b/>
          <w:bCs/>
        </w:rPr>
        <w:t>Execution and Encryption:</w:t>
      </w:r>
      <w:r w:rsidR="00355135" w:rsidRPr="00355135">
        <w:rPr>
          <w:rFonts w:eastAsia="Source Sans Pro"/>
        </w:rPr>
        <w:t xml:space="preserve"> Analysis of the ransomware revealed </w:t>
      </w:r>
      <w:r w:rsidR="00355135" w:rsidRPr="00303E1D">
        <w:rPr>
          <w:rFonts w:eastAsia="Source Sans Pro"/>
          <w:b/>
          <w:bCs/>
        </w:rPr>
        <w:t>self-generated log</w:t>
      </w:r>
      <w:r w:rsidR="00355135" w:rsidRPr="00355135">
        <w:rPr>
          <w:rFonts w:eastAsia="Source Sans Pro"/>
        </w:rPr>
        <w:t xml:space="preserve"> files documenting its actions and errors encountered during encryption. Despite partial encryption of log files, key information regarding the encryption process was retrievable. The ransomware encrypted </w:t>
      </w:r>
      <w:r w:rsidR="00355135" w:rsidRPr="00303E1D">
        <w:rPr>
          <w:rFonts w:eastAsia="Source Sans Pro"/>
          <w:b/>
          <w:bCs/>
        </w:rPr>
        <w:t>targeted systems</w:t>
      </w:r>
      <w:r w:rsidR="00355135" w:rsidRPr="00355135">
        <w:rPr>
          <w:rFonts w:eastAsia="Source Sans Pro"/>
        </w:rPr>
        <w:t xml:space="preserve"> recursively via </w:t>
      </w:r>
      <w:r w:rsidR="00355135" w:rsidRPr="00303E1D">
        <w:rPr>
          <w:rFonts w:eastAsia="Source Sans Pro"/>
          <w:b/>
          <w:bCs/>
        </w:rPr>
        <w:t>network shares</w:t>
      </w:r>
      <w:r w:rsidR="00355135" w:rsidRPr="00355135">
        <w:rPr>
          <w:rFonts w:eastAsia="Source Sans Pro"/>
        </w:rPr>
        <w:t>, leveraging a list of target systems likely obtained through r</w:t>
      </w:r>
      <w:r w:rsidR="00355135" w:rsidRPr="00303E1D">
        <w:rPr>
          <w:rFonts w:eastAsia="Source Sans Pro"/>
          <w:b/>
          <w:bCs/>
        </w:rPr>
        <w:t>econnaissance tools</w:t>
      </w:r>
      <w:r w:rsidR="00355135" w:rsidRPr="00355135">
        <w:rPr>
          <w:rFonts w:eastAsia="Source Sans Pro"/>
        </w:rPr>
        <w:t>.</w:t>
      </w:r>
    </w:p>
    <w:p w14:paraId="46751307" w14:textId="4714B97A" w:rsidR="00EC542A" w:rsidRDefault="006064A0" w:rsidP="00367888">
      <w:pPr>
        <w:pStyle w:val="Heading1"/>
        <w:spacing w:after="100" w:line="360" w:lineRule="auto"/>
        <w:rPr>
          <w:rFonts w:eastAsia="Source Sans Pro"/>
        </w:rPr>
      </w:pPr>
      <w:bookmarkStart w:id="6" w:name="_Toc162424920"/>
      <w:r>
        <w:rPr>
          <w:rFonts w:eastAsia="Source Sans Pro"/>
        </w:rPr>
        <w:t xml:space="preserve">CHAPTER 4: </w:t>
      </w:r>
      <w:r w:rsidR="00EC542A" w:rsidRPr="00EC542A">
        <w:rPr>
          <w:rFonts w:eastAsia="Source Sans Pro"/>
        </w:rPr>
        <w:t>I</w:t>
      </w:r>
      <w:r w:rsidR="00EC542A">
        <w:rPr>
          <w:rFonts w:eastAsia="Source Sans Pro"/>
        </w:rPr>
        <w:t>MPACT AND CONSEQUENCES</w:t>
      </w:r>
      <w:bookmarkEnd w:id="6"/>
    </w:p>
    <w:p w14:paraId="68E48DB3" w14:textId="1A29E6E3" w:rsidR="00A5401D" w:rsidRDefault="00E65B3B" w:rsidP="00E65B3B">
      <w:pPr>
        <w:spacing w:after="100" w:line="360" w:lineRule="auto"/>
        <w:rPr>
          <w:rFonts w:eastAsia="Source Sans Pro"/>
        </w:rPr>
      </w:pPr>
      <w:r w:rsidRPr="00E65B3B">
        <w:rPr>
          <w:rFonts w:eastAsia="Source Sans Pro"/>
        </w:rPr>
        <w:t xml:space="preserve">During the forensic investigation, a potential indication of preparation for possible data exfiltration </w:t>
      </w:r>
      <w:r w:rsidR="00A5401D">
        <w:rPr>
          <w:rFonts w:eastAsia="Source Sans Pro"/>
        </w:rPr>
        <w:t>emerged</w:t>
      </w:r>
      <w:r w:rsidRPr="00E65B3B">
        <w:rPr>
          <w:rFonts w:eastAsia="Source Sans Pro"/>
        </w:rPr>
        <w:t xml:space="preserve">. </w:t>
      </w:r>
      <w:r w:rsidR="00A5401D">
        <w:rPr>
          <w:rFonts w:eastAsia="Source Sans Pro"/>
        </w:rPr>
        <w:t>It</w:t>
      </w:r>
      <w:r w:rsidRPr="00E65B3B">
        <w:rPr>
          <w:rFonts w:eastAsia="Source Sans Pro"/>
        </w:rPr>
        <w:t xml:space="preserve"> relates to an activity typical of the Akira Ransom group: the use of WinRAR to compress sensitive information. An </w:t>
      </w:r>
      <w:r w:rsidRPr="007069BA">
        <w:rPr>
          <w:rFonts w:eastAsia="Source Sans Pro"/>
        </w:rPr>
        <w:t>unsuccessful</w:t>
      </w:r>
      <w:r w:rsidRPr="00E65B3B">
        <w:rPr>
          <w:rFonts w:eastAsia="Source Sans Pro"/>
        </w:rPr>
        <w:t xml:space="preserve"> attempt to use a WinRAR executable by the attackers was identified on the file server</w:t>
      </w:r>
      <w:r w:rsidR="00A5401D">
        <w:rPr>
          <w:rFonts w:ascii="Arial" w:eastAsia="Source Sans Pro" w:hAnsi="Arial" w:cs="Arial"/>
          <w:b/>
          <w:bCs/>
        </w:rPr>
        <w:t xml:space="preserve"> </w:t>
      </w:r>
      <w:r w:rsidR="00A5401D" w:rsidRPr="00A5401D">
        <w:rPr>
          <w:rFonts w:ascii="Arial" w:eastAsia="Source Sans Pro" w:hAnsi="Arial" w:cs="Arial"/>
        </w:rPr>
        <w:t>of</w:t>
      </w:r>
      <w:r w:rsidR="00A5401D">
        <w:rPr>
          <w:rFonts w:ascii="Arial" w:eastAsia="Source Sans Pro" w:hAnsi="Arial" w:cs="Arial"/>
          <w:b/>
          <w:bCs/>
        </w:rPr>
        <w:t xml:space="preserve"> </w:t>
      </w:r>
      <w:r w:rsidRPr="00E65B3B">
        <w:rPr>
          <w:rFonts w:eastAsia="Source Sans Pro"/>
          <w:b/>
          <w:bCs/>
        </w:rPr>
        <w:t>INTRA.LAN</w:t>
      </w:r>
      <w:r w:rsidRPr="00E65B3B">
        <w:rPr>
          <w:rFonts w:eastAsia="Source Sans Pro"/>
        </w:rPr>
        <w:t>. However, there are no further concrete signs indicating the actual use of WinRAR or even actual data exfiltration. No suspicious web traffic</w:t>
      </w:r>
      <w:r w:rsidR="00A5401D">
        <w:rPr>
          <w:rFonts w:eastAsia="Source Sans Pro"/>
        </w:rPr>
        <w:t xml:space="preserve"> </w:t>
      </w:r>
      <w:r w:rsidRPr="00E65B3B">
        <w:rPr>
          <w:rFonts w:eastAsia="Source Sans Pro"/>
        </w:rPr>
        <w:t xml:space="preserve">was detected </w:t>
      </w:r>
      <w:r w:rsidR="003D5C11">
        <w:rPr>
          <w:rFonts w:eastAsia="Source Sans Pro"/>
        </w:rPr>
        <w:t>while examining</w:t>
      </w:r>
      <w:r w:rsidRPr="00E65B3B">
        <w:rPr>
          <w:rFonts w:eastAsia="Source Sans Pro"/>
        </w:rPr>
        <w:t xml:space="preserve"> the deployed web proxies, which could indicate potential data exfiltration. Despite the lack of specific evidence of data exfiltration, it cannot be ruled out that other methods or tools may have been used to transfer sensitive data.</w:t>
      </w:r>
      <w:r>
        <w:rPr>
          <w:rFonts w:eastAsia="Source Sans Pro"/>
        </w:rPr>
        <w:t xml:space="preserve"> </w:t>
      </w:r>
    </w:p>
    <w:p w14:paraId="56216C66" w14:textId="6D21AB53" w:rsidR="007069BA" w:rsidRDefault="00E65B3B" w:rsidP="00367888">
      <w:pPr>
        <w:spacing w:after="100" w:line="360" w:lineRule="auto"/>
        <w:rPr>
          <w:rFonts w:eastAsia="Source Sans Pro"/>
        </w:rPr>
      </w:pPr>
      <w:r w:rsidRPr="00E65B3B">
        <w:rPr>
          <w:rFonts w:eastAsia="Source Sans Pro"/>
        </w:rPr>
        <w:t xml:space="preserve">Since October 30, 2023, r-tec has been proactively monitoring the blog of the attacker group. This </w:t>
      </w:r>
      <w:r w:rsidRPr="007069BA">
        <w:rPr>
          <w:rFonts w:eastAsia="Source Sans Pro"/>
          <w:b/>
          <w:bCs/>
        </w:rPr>
        <w:t>blog</w:t>
      </w:r>
      <w:r w:rsidRPr="00E65B3B">
        <w:rPr>
          <w:rFonts w:eastAsia="Source Sans Pro"/>
        </w:rPr>
        <w:t xml:space="preserve"> includes the publication of successful attacks on organizations </w:t>
      </w:r>
      <w:r w:rsidR="003D5C11">
        <w:rPr>
          <w:rFonts w:eastAsia="Source Sans Pro"/>
        </w:rPr>
        <w:t>and</w:t>
      </w:r>
      <w:r w:rsidRPr="00E65B3B">
        <w:rPr>
          <w:rFonts w:eastAsia="Source Sans Pro"/>
        </w:rPr>
        <w:t xml:space="preserve"> leaks of data from affected victims. So far, Südwestfalen-IT has not been mentioned there, although several new victims and leaks have been added since then. Furthermore, specialized </w:t>
      </w:r>
      <w:r w:rsidRPr="007069BA">
        <w:rPr>
          <w:rFonts w:eastAsia="Source Sans Pro"/>
          <w:b/>
          <w:bCs/>
        </w:rPr>
        <w:t>dark web monitoring</w:t>
      </w:r>
      <w:r w:rsidRPr="00E65B3B">
        <w:rPr>
          <w:rFonts w:eastAsia="Source Sans Pro"/>
        </w:rPr>
        <w:t xml:space="preserve"> software is being used to search the dark web for keywords, personal names, email addresses, and domains associated with Südwestfalen-IT. However, this measure has not provided any evidence of data publication to date.</w:t>
      </w:r>
      <w:r w:rsidR="00706783">
        <w:rPr>
          <w:rFonts w:eastAsia="Source Sans Pro"/>
        </w:rPr>
        <w:t xml:space="preserve"> </w:t>
      </w:r>
      <w:r w:rsidRPr="00E65B3B">
        <w:rPr>
          <w:rFonts w:eastAsia="Source Sans Pro"/>
        </w:rPr>
        <w:t xml:space="preserve">Despite all efforts, </w:t>
      </w:r>
      <w:r>
        <w:rPr>
          <w:rFonts w:eastAsia="Source Sans Pro"/>
        </w:rPr>
        <w:t>a guarantee</w:t>
      </w:r>
      <w:r w:rsidRPr="00E65B3B">
        <w:rPr>
          <w:rFonts w:eastAsia="Source Sans Pro"/>
        </w:rPr>
        <w:t xml:space="preserve"> that no data has been exfiltrated cannot be provided. Potential data publication remains possible but is currently considered unlikely by r-tec.</w:t>
      </w:r>
    </w:p>
    <w:p w14:paraId="5DB7BEDA" w14:textId="5A13A2E4" w:rsidR="00EC542A" w:rsidRPr="00EC542A" w:rsidRDefault="007069BA" w:rsidP="007069BA">
      <w:pPr>
        <w:jc w:val="left"/>
        <w:rPr>
          <w:rFonts w:eastAsia="Source Sans Pro"/>
        </w:rPr>
      </w:pPr>
      <w:r>
        <w:rPr>
          <w:rFonts w:eastAsia="Source Sans Pro"/>
        </w:rPr>
        <w:br w:type="page"/>
      </w:r>
    </w:p>
    <w:p w14:paraId="7151A68E" w14:textId="6DADA41A" w:rsidR="00EC542A" w:rsidRDefault="001453FC" w:rsidP="007A0155">
      <w:pPr>
        <w:pStyle w:val="Heading1"/>
        <w:spacing w:after="100" w:line="360" w:lineRule="auto"/>
        <w:rPr>
          <w:rFonts w:eastAsia="Source Sans Pro"/>
        </w:rPr>
      </w:pPr>
      <w:bookmarkStart w:id="7" w:name="_Toc162424921"/>
      <w:r>
        <w:rPr>
          <w:rFonts w:eastAsia="Source Sans Pro"/>
        </w:rPr>
        <w:lastRenderedPageBreak/>
        <w:t xml:space="preserve">CHAPTER 5: </w:t>
      </w:r>
      <w:r w:rsidR="00EC542A" w:rsidRPr="00EC542A">
        <w:rPr>
          <w:rFonts w:eastAsia="Source Sans Pro"/>
        </w:rPr>
        <w:t>L</w:t>
      </w:r>
      <w:r w:rsidR="00EC542A">
        <w:rPr>
          <w:rFonts w:eastAsia="Source Sans Pro"/>
        </w:rPr>
        <w:t>ESSON LEARNED</w:t>
      </w:r>
      <w:bookmarkEnd w:id="7"/>
    </w:p>
    <w:p w14:paraId="13849000" w14:textId="77777777" w:rsidR="00353E30" w:rsidRPr="00353E30" w:rsidRDefault="00353E30" w:rsidP="007A0155">
      <w:pPr>
        <w:spacing w:after="100" w:line="360" w:lineRule="auto"/>
        <w:rPr>
          <w:rFonts w:eastAsia="Source Sans Pro"/>
        </w:rPr>
      </w:pPr>
      <w:r w:rsidRPr="00353E30">
        <w:rPr>
          <w:rFonts w:eastAsia="Source Sans Pro"/>
        </w:rPr>
        <w:t xml:space="preserve">The security incident that occurred within the network of Südwestfalen-IT (S-IT) provides several </w:t>
      </w:r>
      <w:r w:rsidRPr="007069BA">
        <w:rPr>
          <w:rFonts w:eastAsia="Source Sans Pro"/>
        </w:rPr>
        <w:t>valuable lessons</w:t>
      </w:r>
      <w:r w:rsidRPr="00353E30">
        <w:rPr>
          <w:rFonts w:eastAsia="Source Sans Pro"/>
        </w:rPr>
        <w:t xml:space="preserve"> for enhancing cybersecurity practices and mitigating future risks. These lessons encompass various aspects of cybersecurity management, incident response, and proactive security measures.</w:t>
      </w:r>
    </w:p>
    <w:p w14:paraId="0C60FA34" w14:textId="580960F9" w:rsidR="00353E30" w:rsidRPr="00CE69B7" w:rsidRDefault="00AA06B2" w:rsidP="007A0155">
      <w:pPr>
        <w:spacing w:after="100" w:line="360" w:lineRule="auto"/>
        <w:rPr>
          <w:rFonts w:eastAsia="Source Sans Pro"/>
          <w:b/>
          <w:bCs/>
        </w:rPr>
      </w:pPr>
      <w:r>
        <w:rPr>
          <w:rFonts w:eastAsia="Source Sans Pro"/>
          <w:b/>
          <w:bCs/>
        </w:rPr>
        <w:t>5.1</w:t>
      </w:r>
      <w:r w:rsidR="007069BA">
        <w:rPr>
          <w:rFonts w:eastAsia="Source Sans Pro"/>
          <w:b/>
          <w:bCs/>
        </w:rPr>
        <w:t xml:space="preserve">  </w:t>
      </w:r>
      <w:r w:rsidR="00353E30" w:rsidRPr="00AA06B2">
        <w:rPr>
          <w:rFonts w:eastAsia="Source Sans Pro"/>
          <w:b/>
          <w:bCs/>
        </w:rPr>
        <w:t>Enhanced Monitoring and Logging:</w:t>
      </w:r>
      <w:r w:rsidR="00353E30" w:rsidRPr="00353E30">
        <w:rPr>
          <w:rFonts w:eastAsia="Source Sans Pro"/>
        </w:rPr>
        <w:t xml:space="preserve"> The incident highlighted the critical importance of robust </w:t>
      </w:r>
      <w:r w:rsidR="00353E30" w:rsidRPr="007069BA">
        <w:rPr>
          <w:rFonts w:eastAsia="Source Sans Pro"/>
          <w:b/>
          <w:bCs/>
        </w:rPr>
        <w:t>monitoring and comprehensive logging</w:t>
      </w:r>
      <w:r w:rsidR="00353E30" w:rsidRPr="00353E30">
        <w:rPr>
          <w:rFonts w:eastAsia="Source Sans Pro"/>
        </w:rPr>
        <w:t xml:space="preserve"> within organizational networks. Limited historical event logs hindered the ability to reconstruct the attacker</w:t>
      </w:r>
      <w:r w:rsidR="00CE69B7">
        <w:rPr>
          <w:rFonts w:eastAsia="Source Sans Pro"/>
        </w:rPr>
        <w:t>’</w:t>
      </w:r>
      <w:r w:rsidR="00353E30" w:rsidRPr="00353E30">
        <w:rPr>
          <w:rFonts w:eastAsia="Source Sans Pro"/>
        </w:rPr>
        <w:t>s behavior fully. Organizations should ensure the implementation of effective monitoring tools and logging mechanisms to capture and retain essential security-related data adequately.</w:t>
      </w:r>
    </w:p>
    <w:p w14:paraId="557ADADA" w14:textId="4DF8CDF1" w:rsidR="00353E30" w:rsidRPr="00353E30" w:rsidRDefault="00CE69B7" w:rsidP="007A0155">
      <w:pPr>
        <w:spacing w:after="100" w:line="360" w:lineRule="auto"/>
        <w:rPr>
          <w:rFonts w:eastAsia="Source Sans Pro"/>
        </w:rPr>
      </w:pPr>
      <w:r>
        <w:rPr>
          <w:rFonts w:eastAsia="Source Sans Pro"/>
          <w:b/>
          <w:bCs/>
        </w:rPr>
        <w:t>5.2</w:t>
      </w:r>
      <w:r w:rsidR="007069BA">
        <w:rPr>
          <w:rFonts w:eastAsia="Source Sans Pro"/>
          <w:b/>
          <w:bCs/>
        </w:rPr>
        <w:t xml:space="preserve">  </w:t>
      </w:r>
      <w:r w:rsidR="00353E30" w:rsidRPr="00CE69B7">
        <w:rPr>
          <w:rFonts w:eastAsia="Source Sans Pro"/>
          <w:b/>
          <w:bCs/>
        </w:rPr>
        <w:t>Proactive Vulnerability Management:</w:t>
      </w:r>
      <w:r w:rsidR="00353E30" w:rsidRPr="00353E30">
        <w:rPr>
          <w:rFonts w:eastAsia="Source Sans Pro"/>
        </w:rPr>
        <w:t xml:space="preserve"> Adopting a proactive approach to vulnerability management can help identify and remediate potential weaknesses before attackers exploit them. R-TEC</w:t>
      </w:r>
      <w:r w:rsidR="007069BA">
        <w:rPr>
          <w:rFonts w:eastAsia="Source Sans Pro"/>
        </w:rPr>
        <w:t>’</w:t>
      </w:r>
      <w:r w:rsidR="00353E30" w:rsidRPr="00353E30">
        <w:rPr>
          <w:rFonts w:eastAsia="Source Sans Pro"/>
        </w:rPr>
        <w:t>s alternative investigative approach, focusing on identifying exploitable vulnerabilities within the domain, underscores the importance of proactive security assessments and patch management strategies.</w:t>
      </w:r>
    </w:p>
    <w:p w14:paraId="32552A99" w14:textId="5BF804F7" w:rsidR="00353E30" w:rsidRPr="00353E30" w:rsidRDefault="007069BA" w:rsidP="007A0155">
      <w:pPr>
        <w:spacing w:after="100" w:line="360" w:lineRule="auto"/>
        <w:rPr>
          <w:rFonts w:eastAsia="Source Sans Pro"/>
        </w:rPr>
      </w:pPr>
      <w:r>
        <w:rPr>
          <w:rFonts w:eastAsia="Source Sans Pro"/>
          <w:b/>
          <w:bCs/>
        </w:rPr>
        <w:t xml:space="preserve">5.3  </w:t>
      </w:r>
      <w:r w:rsidR="00353E30" w:rsidRPr="007069BA">
        <w:rPr>
          <w:rFonts w:eastAsia="Source Sans Pro"/>
          <w:b/>
          <w:bCs/>
        </w:rPr>
        <w:t>Privilege Management and Access Control:</w:t>
      </w:r>
      <w:r w:rsidR="00353E30" w:rsidRPr="00353E30">
        <w:rPr>
          <w:rFonts w:eastAsia="Source Sans Pro"/>
        </w:rPr>
        <w:t xml:space="preserve"> Strengthening </w:t>
      </w:r>
      <w:r w:rsidR="00353E30" w:rsidRPr="007069BA">
        <w:rPr>
          <w:rFonts w:eastAsia="Source Sans Pro"/>
          <w:b/>
          <w:bCs/>
        </w:rPr>
        <w:t>privilege management</w:t>
      </w:r>
      <w:r w:rsidR="00353E30" w:rsidRPr="00353E30">
        <w:rPr>
          <w:rFonts w:eastAsia="Source Sans Pro"/>
        </w:rPr>
        <w:t xml:space="preserve"> practices and access controls is crucial for preventing unauthorized lateral movement and privilege escalation within the network. The discovery of plaintext storage of domain administrator credentials emphasizes the need for </w:t>
      </w:r>
      <w:r w:rsidR="00353E30" w:rsidRPr="007069BA">
        <w:rPr>
          <w:rFonts w:eastAsia="Source Sans Pro"/>
          <w:b/>
          <w:bCs/>
        </w:rPr>
        <w:t>secure credential storage</w:t>
      </w:r>
      <w:r w:rsidR="00353E30" w:rsidRPr="00353E30">
        <w:rPr>
          <w:rFonts w:eastAsia="Source Sans Pro"/>
        </w:rPr>
        <w:t xml:space="preserve"> mechanisms and regular access reviews to minimize the risk of credential misuse by attackers.</w:t>
      </w:r>
    </w:p>
    <w:p w14:paraId="00B18F7B" w14:textId="6848C5A5" w:rsidR="00353E30" w:rsidRPr="00353E30" w:rsidRDefault="007069BA" w:rsidP="007A0155">
      <w:pPr>
        <w:spacing w:after="100" w:line="360" w:lineRule="auto"/>
        <w:rPr>
          <w:rFonts w:eastAsia="Source Sans Pro"/>
        </w:rPr>
      </w:pPr>
      <w:r>
        <w:rPr>
          <w:rFonts w:eastAsia="Source Sans Pro"/>
          <w:b/>
          <w:bCs/>
        </w:rPr>
        <w:t xml:space="preserve">5.4    </w:t>
      </w:r>
      <w:r w:rsidR="00353E30" w:rsidRPr="007069BA">
        <w:rPr>
          <w:rFonts w:eastAsia="Source Sans Pro"/>
          <w:b/>
          <w:bCs/>
        </w:rPr>
        <w:t>Incident Response Preparedness:</w:t>
      </w:r>
      <w:r w:rsidR="00353E30" w:rsidRPr="00353E30">
        <w:rPr>
          <w:rFonts w:eastAsia="Source Sans Pro"/>
        </w:rPr>
        <w:t xml:space="preserve"> The incident underscores the significance of having a robust incident response plan in place, including clear procedures for detecting, analyzing, and mitigating security breaches. Organizations should regularly test their incident response capabilities through simulations and drills to ensure readiness </w:t>
      </w:r>
      <w:r w:rsidR="00BE5460">
        <w:rPr>
          <w:rFonts w:eastAsia="Source Sans Pro"/>
        </w:rPr>
        <w:t>to respond to cyber threats effectively</w:t>
      </w:r>
      <w:r w:rsidR="00353E30" w:rsidRPr="00353E30">
        <w:rPr>
          <w:rFonts w:eastAsia="Source Sans Pro"/>
        </w:rPr>
        <w:t>.</w:t>
      </w:r>
    </w:p>
    <w:p w14:paraId="670E9BB4" w14:textId="1AF6C48E" w:rsidR="00353E30" w:rsidRPr="00353E30" w:rsidRDefault="007069BA" w:rsidP="007A0155">
      <w:pPr>
        <w:spacing w:after="100" w:line="360" w:lineRule="auto"/>
        <w:rPr>
          <w:rFonts w:eastAsia="Source Sans Pro"/>
        </w:rPr>
      </w:pPr>
      <w:r>
        <w:rPr>
          <w:rFonts w:eastAsia="Source Sans Pro"/>
          <w:b/>
          <w:bCs/>
        </w:rPr>
        <w:t>5.5</w:t>
      </w:r>
      <w:r w:rsidR="00391A83">
        <w:rPr>
          <w:rFonts w:eastAsia="Source Sans Pro"/>
          <w:b/>
          <w:bCs/>
        </w:rPr>
        <w:t xml:space="preserve">  </w:t>
      </w:r>
      <w:r w:rsidR="00353E30" w:rsidRPr="007069BA">
        <w:rPr>
          <w:rFonts w:eastAsia="Source Sans Pro"/>
          <w:b/>
          <w:bCs/>
        </w:rPr>
        <w:t>Threat Intelligence and Monitoring:</w:t>
      </w:r>
      <w:r w:rsidR="00353E30" w:rsidRPr="00353E30">
        <w:rPr>
          <w:rFonts w:eastAsia="Source Sans Pro"/>
        </w:rPr>
        <w:t xml:space="preserve"> Continuous monitoring of threat intelligence sources, including dark web monitoring, can provide valuable insights into emerging threats and potential risks to the organization. Südwestfalen-IT</w:t>
      </w:r>
      <w:r w:rsidR="00F87CAB">
        <w:rPr>
          <w:rFonts w:eastAsia="Source Sans Pro"/>
        </w:rPr>
        <w:t>’</w:t>
      </w:r>
      <w:r w:rsidR="00353E30" w:rsidRPr="00353E30">
        <w:rPr>
          <w:rFonts w:eastAsia="Source Sans Pro"/>
        </w:rPr>
        <w:t xml:space="preserve">s proactive monitoring of </w:t>
      </w:r>
      <w:r w:rsidR="00353E30" w:rsidRPr="00353E30">
        <w:rPr>
          <w:rFonts w:eastAsia="Source Sans Pro"/>
        </w:rPr>
        <w:lastRenderedPageBreak/>
        <w:t>threat actor blogs and dark web activities demonstrates the importance of leveraging threat intelligence to anticipate and mitigate cyber threats effectively.</w:t>
      </w:r>
    </w:p>
    <w:p w14:paraId="037D39FC" w14:textId="4336288F" w:rsidR="00353E30" w:rsidRPr="00353E30" w:rsidRDefault="00F87CAB" w:rsidP="007A0155">
      <w:pPr>
        <w:spacing w:after="100" w:line="360" w:lineRule="auto"/>
        <w:rPr>
          <w:rFonts w:eastAsia="Source Sans Pro"/>
        </w:rPr>
      </w:pPr>
      <w:r>
        <w:rPr>
          <w:rFonts w:eastAsia="Source Sans Pro"/>
          <w:b/>
          <w:bCs/>
        </w:rPr>
        <w:t>5.6</w:t>
      </w:r>
      <w:r w:rsidR="00391A83">
        <w:rPr>
          <w:rFonts w:eastAsia="Source Sans Pro"/>
          <w:b/>
          <w:bCs/>
        </w:rPr>
        <w:t xml:space="preserve">     </w:t>
      </w:r>
      <w:r w:rsidR="00353E30" w:rsidRPr="00F87CAB">
        <w:rPr>
          <w:rFonts w:eastAsia="Source Sans Pro"/>
          <w:b/>
          <w:bCs/>
        </w:rPr>
        <w:t>Data Protection and Privacy:</w:t>
      </w:r>
      <w:r w:rsidR="00353E30" w:rsidRPr="00353E30">
        <w:rPr>
          <w:rFonts w:eastAsia="Source Sans Pro"/>
        </w:rPr>
        <w:t xml:space="preserve"> Organizations must prioritize data protection and privacy measures to safeguard sensitive information from unauthorized access and exfiltration. While no concrete evidence of data exfiltration was found, the potential risk of data exposure underscores the importance of robust data protection controls and encryption mechanisms.</w:t>
      </w:r>
    </w:p>
    <w:p w14:paraId="3D69CEF1" w14:textId="6DC4B07D" w:rsidR="00EC542A" w:rsidRPr="00EC542A" w:rsidRDefault="0010516F" w:rsidP="007A0155">
      <w:pPr>
        <w:spacing w:after="100" w:line="360" w:lineRule="auto"/>
        <w:rPr>
          <w:rFonts w:eastAsia="Source Sans Pro"/>
        </w:rPr>
      </w:pPr>
      <w:r>
        <w:rPr>
          <w:rFonts w:eastAsia="Source Sans Pro"/>
        </w:rPr>
        <w:t>T</w:t>
      </w:r>
      <w:r w:rsidR="00353E30" w:rsidRPr="00353E30">
        <w:rPr>
          <w:rFonts w:eastAsia="Source Sans Pro"/>
        </w:rPr>
        <w:t xml:space="preserve">he security incident encountered by Südwestfalen-IT serves as a sobering reminder of the ever-present cyber threats faced by organizations today. By embracing these lessons learned and implementing proactive security measures, organizations can better defend against future </w:t>
      </w:r>
      <w:r>
        <w:rPr>
          <w:rFonts w:eastAsia="Source Sans Pro"/>
        </w:rPr>
        <w:t>cyber-attacks</w:t>
      </w:r>
      <w:r w:rsidR="00353E30" w:rsidRPr="00353E30">
        <w:rPr>
          <w:rFonts w:eastAsia="Source Sans Pro"/>
        </w:rPr>
        <w:t xml:space="preserve"> and mitigate their potential impact on business operations and data integrity.</w:t>
      </w:r>
    </w:p>
    <w:p w14:paraId="6DC70352" w14:textId="0D8D85F6" w:rsidR="00EC542A" w:rsidRDefault="001453FC" w:rsidP="00875E20">
      <w:pPr>
        <w:pStyle w:val="Heading1"/>
        <w:spacing w:after="100" w:line="360" w:lineRule="auto"/>
        <w:rPr>
          <w:rFonts w:eastAsia="Source Sans Pro"/>
        </w:rPr>
      </w:pPr>
      <w:bookmarkStart w:id="8" w:name="_Toc162424922"/>
      <w:r>
        <w:rPr>
          <w:rFonts w:eastAsia="Source Sans Pro"/>
        </w:rPr>
        <w:t xml:space="preserve">CHAPTER 6: </w:t>
      </w:r>
      <w:r w:rsidR="00EC542A" w:rsidRPr="00EC542A">
        <w:rPr>
          <w:rFonts w:eastAsia="Source Sans Pro"/>
        </w:rPr>
        <w:t>R</w:t>
      </w:r>
      <w:r w:rsidR="00EC542A">
        <w:rPr>
          <w:rFonts w:eastAsia="Source Sans Pro"/>
        </w:rPr>
        <w:t>ECOMMENDATION</w:t>
      </w:r>
      <w:bookmarkEnd w:id="8"/>
    </w:p>
    <w:p w14:paraId="1A764D47" w14:textId="32C14F57" w:rsidR="00391A83" w:rsidRPr="00391A83" w:rsidRDefault="00391A83" w:rsidP="00875E20">
      <w:pPr>
        <w:spacing w:after="100" w:line="360" w:lineRule="auto"/>
        <w:rPr>
          <w:rFonts w:eastAsia="Source Sans Pro"/>
        </w:rPr>
      </w:pPr>
      <w:r w:rsidRPr="00391A83">
        <w:rPr>
          <w:rFonts w:eastAsia="Source Sans Pro"/>
        </w:rPr>
        <w:t>In this chapter, recommendations and measures aimed at enhancing IT security are presented. These recommendations are tailored specifically to systems in potentially compromised network zones as well as newly established systems and networks</w:t>
      </w:r>
      <w:r>
        <w:rPr>
          <w:rFonts w:eastAsia="Source Sans Pro"/>
        </w:rPr>
        <w:t xml:space="preserve">. </w:t>
      </w:r>
      <w:r w:rsidRPr="00391A83">
        <w:rPr>
          <w:rFonts w:eastAsia="Source Sans Pro"/>
        </w:rPr>
        <w:t xml:space="preserve">While not the primary focus of this report, the security strategy proposed by </w:t>
      </w:r>
      <w:r w:rsidRPr="00C378EA">
        <w:rPr>
          <w:rFonts w:eastAsia="Source Sans Pro"/>
          <w:b/>
          <w:bCs/>
        </w:rPr>
        <w:t>r-tec</w:t>
      </w:r>
      <w:r w:rsidRPr="00391A83">
        <w:rPr>
          <w:rFonts w:eastAsia="Source Sans Pro"/>
        </w:rPr>
        <w:t xml:space="preserve"> will be summarized here.</w:t>
      </w:r>
      <w:r>
        <w:rPr>
          <w:rFonts w:eastAsia="Source Sans Pro"/>
        </w:rPr>
        <w:t xml:space="preserve"> </w:t>
      </w:r>
      <w:r w:rsidRPr="00391A83">
        <w:rPr>
          <w:rFonts w:eastAsia="Source Sans Pro"/>
        </w:rPr>
        <w:t>The recommendations are categorized into three groups:</w:t>
      </w:r>
    </w:p>
    <w:p w14:paraId="46BABDC0" w14:textId="2A00E6C7" w:rsidR="00391A83" w:rsidRDefault="00391A83" w:rsidP="00875E20">
      <w:pPr>
        <w:pStyle w:val="Heading2"/>
        <w:spacing w:after="100" w:line="360" w:lineRule="auto"/>
        <w:rPr>
          <w:rFonts w:eastAsia="Source Sans Pro"/>
        </w:rPr>
      </w:pPr>
      <w:bookmarkStart w:id="9" w:name="_Toc162424923"/>
      <w:r>
        <w:rPr>
          <w:rFonts w:eastAsia="Source Sans Pro"/>
        </w:rPr>
        <w:t xml:space="preserve">6.1     </w:t>
      </w:r>
      <w:r w:rsidRPr="00391A83">
        <w:rPr>
          <w:rFonts w:eastAsia="Source Sans Pro"/>
        </w:rPr>
        <w:t>Short-term Measures</w:t>
      </w:r>
      <w:bookmarkEnd w:id="9"/>
    </w:p>
    <w:p w14:paraId="6A1A5CB5" w14:textId="77777777" w:rsidR="009D79D9" w:rsidRPr="009D79D9" w:rsidRDefault="00391A83" w:rsidP="00875E20">
      <w:pPr>
        <w:pStyle w:val="ListParagraph"/>
        <w:numPr>
          <w:ilvl w:val="0"/>
          <w:numId w:val="14"/>
        </w:numPr>
        <w:spacing w:after="100" w:line="360" w:lineRule="auto"/>
        <w:contextualSpacing w:val="0"/>
        <w:rPr>
          <w:rFonts w:eastAsia="Source Sans Pro"/>
        </w:rPr>
      </w:pPr>
      <w:r w:rsidRPr="009D79D9">
        <w:rPr>
          <w:rFonts w:eastAsia="Source Sans Pro"/>
          <w:b/>
          <w:bCs/>
        </w:rPr>
        <w:t>Forensic Scan:</w:t>
      </w:r>
      <w:r w:rsidRPr="009D79D9">
        <w:rPr>
          <w:rFonts w:eastAsia="Source Sans Pro"/>
        </w:rPr>
        <w:t xml:space="preserve"> Conduct THOR scans on all systems in affected network areas to detect malicious activities. Implement conditional security classification for systems with unremarkable results.</w:t>
      </w:r>
    </w:p>
    <w:p w14:paraId="1A2584A9" w14:textId="108632FC" w:rsidR="009D79D9" w:rsidRPr="009D79D9" w:rsidRDefault="00391A83" w:rsidP="00875E20">
      <w:pPr>
        <w:pStyle w:val="ListParagraph"/>
        <w:numPr>
          <w:ilvl w:val="0"/>
          <w:numId w:val="14"/>
        </w:numPr>
        <w:spacing w:after="100" w:line="360" w:lineRule="auto"/>
        <w:contextualSpacing w:val="0"/>
        <w:rPr>
          <w:rFonts w:eastAsia="Source Sans Pro"/>
        </w:rPr>
      </w:pPr>
      <w:r w:rsidRPr="00391A83">
        <w:rPr>
          <w:rFonts w:eastAsia="Source Sans Pro"/>
          <w:b/>
          <w:bCs/>
        </w:rPr>
        <w:t>Backup Restoration:</w:t>
      </w:r>
      <w:r w:rsidRPr="00391A83">
        <w:rPr>
          <w:rFonts w:eastAsia="Source Sans Pro"/>
        </w:rPr>
        <w:t xml:space="preserve"> Prioritize restoring systems from backups, as compromise before th</w:t>
      </w:r>
      <w:r w:rsidR="009D79D9">
        <w:rPr>
          <w:rFonts w:eastAsia="Source Sans Pro"/>
        </w:rPr>
        <w:t>e</w:t>
      </w:r>
      <w:r w:rsidRPr="00391A83">
        <w:rPr>
          <w:rFonts w:eastAsia="Source Sans Pro"/>
        </w:rPr>
        <w:t xml:space="preserve"> date is deemed unlikely.</w:t>
      </w:r>
    </w:p>
    <w:p w14:paraId="4B004B7C" w14:textId="77777777" w:rsidR="009D79D9" w:rsidRDefault="00391A83" w:rsidP="00875E20">
      <w:pPr>
        <w:pStyle w:val="ListParagraph"/>
        <w:numPr>
          <w:ilvl w:val="0"/>
          <w:numId w:val="14"/>
        </w:numPr>
        <w:spacing w:after="100" w:line="360" w:lineRule="auto"/>
        <w:contextualSpacing w:val="0"/>
        <w:rPr>
          <w:rFonts w:eastAsia="Source Sans Pro"/>
        </w:rPr>
      </w:pPr>
      <w:r w:rsidRPr="00391A83">
        <w:rPr>
          <w:rFonts w:eastAsia="Source Sans Pro"/>
          <w:b/>
          <w:bCs/>
        </w:rPr>
        <w:t>Network Segmentation:</w:t>
      </w:r>
      <w:r w:rsidRPr="00391A83">
        <w:rPr>
          <w:rFonts w:eastAsia="Source Sans Pro"/>
        </w:rPr>
        <w:t xml:space="preserve"> Introduce physical and virtual separation of systems and define access controls.</w:t>
      </w:r>
    </w:p>
    <w:p w14:paraId="63B3FC47" w14:textId="77777777" w:rsidR="009D79D9" w:rsidRPr="009D79D9" w:rsidRDefault="00391A83" w:rsidP="00875E20">
      <w:pPr>
        <w:pStyle w:val="ListParagraph"/>
        <w:numPr>
          <w:ilvl w:val="0"/>
          <w:numId w:val="14"/>
        </w:numPr>
        <w:spacing w:after="100" w:line="360" w:lineRule="auto"/>
        <w:contextualSpacing w:val="0"/>
        <w:rPr>
          <w:rFonts w:eastAsia="Source Sans Pro"/>
        </w:rPr>
      </w:pPr>
      <w:r w:rsidRPr="00391A83">
        <w:rPr>
          <w:rFonts w:eastAsia="Source Sans Pro"/>
          <w:b/>
          <w:bCs/>
        </w:rPr>
        <w:t>Next-Generation Firewall:</w:t>
      </w:r>
      <w:r w:rsidRPr="00391A83">
        <w:rPr>
          <w:rFonts w:eastAsia="Source Sans Pro"/>
        </w:rPr>
        <w:t xml:space="preserve"> Configure strict access rules to minimize threats and control data traffic.</w:t>
      </w:r>
    </w:p>
    <w:p w14:paraId="4B6375E2" w14:textId="77777777" w:rsidR="009D79D9" w:rsidRPr="009D79D9" w:rsidRDefault="00391A83" w:rsidP="00875E20">
      <w:pPr>
        <w:pStyle w:val="ListParagraph"/>
        <w:numPr>
          <w:ilvl w:val="0"/>
          <w:numId w:val="14"/>
        </w:numPr>
        <w:spacing w:after="100" w:line="360" w:lineRule="auto"/>
        <w:contextualSpacing w:val="0"/>
        <w:rPr>
          <w:rFonts w:eastAsia="Source Sans Pro"/>
        </w:rPr>
      </w:pPr>
      <w:r w:rsidRPr="00E87F12">
        <w:rPr>
          <w:rFonts w:eastAsia="Source Sans Pro"/>
          <w:b/>
          <w:bCs/>
        </w:rPr>
        <w:lastRenderedPageBreak/>
        <w:t>System Hardening Best Practices:</w:t>
      </w:r>
      <w:r w:rsidRPr="00391A83">
        <w:rPr>
          <w:rFonts w:eastAsia="Source Sans Pro"/>
        </w:rPr>
        <w:t xml:space="preserve"> Implement basic security measures such as role and permission concepts and disable unnecessary services.</w:t>
      </w:r>
    </w:p>
    <w:p w14:paraId="6398B33C" w14:textId="77777777" w:rsidR="009D79D9" w:rsidRDefault="00391A83" w:rsidP="00875E20">
      <w:pPr>
        <w:pStyle w:val="ListParagraph"/>
        <w:numPr>
          <w:ilvl w:val="0"/>
          <w:numId w:val="14"/>
        </w:numPr>
        <w:spacing w:after="100" w:line="360" w:lineRule="auto"/>
        <w:contextualSpacing w:val="0"/>
        <w:rPr>
          <w:rFonts w:eastAsia="Source Sans Pro"/>
        </w:rPr>
      </w:pPr>
      <w:r w:rsidRPr="00906650">
        <w:rPr>
          <w:rFonts w:eastAsia="Source Sans Pro"/>
          <w:b/>
          <w:bCs/>
        </w:rPr>
        <w:t>User Account Security:</w:t>
      </w:r>
      <w:r w:rsidRPr="00391A83">
        <w:rPr>
          <w:rFonts w:eastAsia="Source Sans Pro"/>
        </w:rPr>
        <w:t xml:space="preserve"> Implement strong password policies and multifactor authentication, especially for administrative accounts.</w:t>
      </w:r>
    </w:p>
    <w:p w14:paraId="3699EDD9" w14:textId="77777777" w:rsidR="009D79D9" w:rsidRDefault="00391A83" w:rsidP="00875E20">
      <w:pPr>
        <w:pStyle w:val="ListParagraph"/>
        <w:numPr>
          <w:ilvl w:val="0"/>
          <w:numId w:val="14"/>
        </w:numPr>
        <w:spacing w:after="100" w:line="360" w:lineRule="auto"/>
        <w:contextualSpacing w:val="0"/>
        <w:rPr>
          <w:rFonts w:eastAsia="Source Sans Pro"/>
        </w:rPr>
      </w:pPr>
      <w:r w:rsidRPr="00C856D6">
        <w:rPr>
          <w:rFonts w:eastAsia="Source Sans Pro"/>
          <w:b/>
          <w:bCs/>
        </w:rPr>
        <w:t>Endpoint Detection and Response (EDR):</w:t>
      </w:r>
      <w:r w:rsidRPr="00391A83">
        <w:rPr>
          <w:rFonts w:eastAsia="Source Sans Pro"/>
        </w:rPr>
        <w:t xml:space="preserve"> Deploy an EDR solution to detect and respond to abnormal behavior.</w:t>
      </w:r>
    </w:p>
    <w:p w14:paraId="3BDE4EFA" w14:textId="77777777" w:rsidR="009D79D9" w:rsidRDefault="00391A83" w:rsidP="00875E20">
      <w:pPr>
        <w:pStyle w:val="ListParagraph"/>
        <w:numPr>
          <w:ilvl w:val="0"/>
          <w:numId w:val="14"/>
        </w:numPr>
        <w:spacing w:after="100" w:line="360" w:lineRule="auto"/>
        <w:contextualSpacing w:val="0"/>
        <w:rPr>
          <w:rFonts w:eastAsia="Source Sans Pro"/>
        </w:rPr>
      </w:pPr>
      <w:r w:rsidRPr="009D79D9">
        <w:rPr>
          <w:rFonts w:eastAsia="Source Sans Pro"/>
          <w:b/>
          <w:bCs/>
        </w:rPr>
        <w:t>Logging:</w:t>
      </w:r>
      <w:r w:rsidRPr="009D79D9">
        <w:rPr>
          <w:rFonts w:eastAsia="Source Sans Pro"/>
        </w:rPr>
        <w:t xml:space="preserve"> Capture and centrally store security-relevant system and network activities.</w:t>
      </w:r>
    </w:p>
    <w:p w14:paraId="7F39718F" w14:textId="77777777" w:rsidR="009D79D9" w:rsidRDefault="00391A83" w:rsidP="00875E20">
      <w:pPr>
        <w:pStyle w:val="ListParagraph"/>
        <w:numPr>
          <w:ilvl w:val="0"/>
          <w:numId w:val="14"/>
        </w:numPr>
        <w:spacing w:after="100" w:line="360" w:lineRule="auto"/>
        <w:contextualSpacing w:val="0"/>
        <w:rPr>
          <w:rFonts w:eastAsia="Source Sans Pro"/>
        </w:rPr>
      </w:pPr>
      <w:r w:rsidRPr="009D79D9">
        <w:rPr>
          <w:rFonts w:eastAsia="Source Sans Pro"/>
          <w:b/>
          <w:bCs/>
        </w:rPr>
        <w:t>VPN Solution Replacement:</w:t>
      </w:r>
      <w:r w:rsidRPr="009D79D9">
        <w:rPr>
          <w:rFonts w:eastAsia="Source Sans Pro"/>
        </w:rPr>
        <w:t xml:space="preserve"> Rebuild the </w:t>
      </w:r>
      <w:r w:rsidRPr="00DD54AB">
        <w:rPr>
          <w:rFonts w:eastAsia="Source Sans Pro"/>
          <w:b/>
          <w:bCs/>
        </w:rPr>
        <w:t>VPN infrastructure using up-to-date</w:t>
      </w:r>
      <w:r w:rsidRPr="009D79D9">
        <w:rPr>
          <w:rFonts w:eastAsia="Source Sans Pro"/>
        </w:rPr>
        <w:t xml:space="preserve"> patch technology and </w:t>
      </w:r>
      <w:r w:rsidR="00992029" w:rsidRPr="009D79D9">
        <w:rPr>
          <w:rFonts w:eastAsia="Source Sans Pro"/>
        </w:rPr>
        <w:t>multi-factor</w:t>
      </w:r>
      <w:r w:rsidRPr="009D79D9">
        <w:rPr>
          <w:rFonts w:eastAsia="Source Sans Pro"/>
        </w:rPr>
        <w:t xml:space="preserve"> authentication.</w:t>
      </w:r>
    </w:p>
    <w:p w14:paraId="103B5A25" w14:textId="363A8CD4" w:rsidR="00391A83" w:rsidRPr="009D79D9" w:rsidRDefault="00C856D6" w:rsidP="00875E20">
      <w:pPr>
        <w:pStyle w:val="ListParagraph"/>
        <w:numPr>
          <w:ilvl w:val="0"/>
          <w:numId w:val="14"/>
        </w:numPr>
        <w:spacing w:after="100" w:line="360" w:lineRule="auto"/>
        <w:contextualSpacing w:val="0"/>
        <w:rPr>
          <w:rFonts w:eastAsia="Source Sans Pro"/>
        </w:rPr>
      </w:pPr>
      <w:r w:rsidRPr="009D79D9">
        <w:rPr>
          <w:rFonts w:eastAsia="Source Sans Pro"/>
          <w:b/>
          <w:bCs/>
        </w:rPr>
        <w:t xml:space="preserve">Dark </w:t>
      </w:r>
      <w:r w:rsidR="00992029" w:rsidRPr="009D79D9">
        <w:rPr>
          <w:rFonts w:eastAsia="Source Sans Pro"/>
          <w:b/>
          <w:bCs/>
        </w:rPr>
        <w:t>Web</w:t>
      </w:r>
      <w:r w:rsidR="00391A83" w:rsidRPr="009D79D9">
        <w:rPr>
          <w:rFonts w:eastAsia="Source Sans Pro"/>
          <w:b/>
          <w:bCs/>
        </w:rPr>
        <w:t xml:space="preserve"> Monitoring:</w:t>
      </w:r>
      <w:r w:rsidR="00391A83" w:rsidRPr="009D79D9">
        <w:rPr>
          <w:rFonts w:eastAsia="Source Sans Pro"/>
        </w:rPr>
        <w:t xml:space="preserve"> Monitor the </w:t>
      </w:r>
      <w:r w:rsidR="00391A83" w:rsidRPr="00DD54AB">
        <w:rPr>
          <w:rFonts w:eastAsia="Source Sans Pro"/>
          <w:b/>
          <w:bCs/>
        </w:rPr>
        <w:t>dark web</w:t>
      </w:r>
      <w:r w:rsidR="00391A83" w:rsidRPr="009D79D9">
        <w:rPr>
          <w:rFonts w:eastAsia="Source Sans Pro"/>
        </w:rPr>
        <w:t xml:space="preserve"> during forensic investigations.</w:t>
      </w:r>
    </w:p>
    <w:p w14:paraId="4FFDF783" w14:textId="36B3AFB8" w:rsidR="00391A83" w:rsidRPr="00FE14F2" w:rsidRDefault="00FE14F2" w:rsidP="00875E20">
      <w:pPr>
        <w:pStyle w:val="Heading2"/>
        <w:spacing w:after="100" w:line="360" w:lineRule="auto"/>
        <w:rPr>
          <w:rFonts w:eastAsia="Source Sans Pro"/>
        </w:rPr>
      </w:pPr>
      <w:bookmarkStart w:id="10" w:name="_Toc162424924"/>
      <w:r w:rsidRPr="00FE14F2">
        <w:rPr>
          <w:rFonts w:eastAsia="Source Sans Pro"/>
        </w:rPr>
        <w:t>6.2</w:t>
      </w:r>
      <w:r>
        <w:rPr>
          <w:rFonts w:eastAsia="Source Sans Pro"/>
        </w:rPr>
        <w:t xml:space="preserve">      </w:t>
      </w:r>
      <w:r w:rsidR="00391A83" w:rsidRPr="00FE14F2">
        <w:rPr>
          <w:rFonts w:eastAsia="Source Sans Pro"/>
        </w:rPr>
        <w:t>Medium-term Measures</w:t>
      </w:r>
      <w:bookmarkEnd w:id="10"/>
    </w:p>
    <w:p w14:paraId="61DA14F3" w14:textId="77777777" w:rsidR="00DD54AB" w:rsidRDefault="00391A83" w:rsidP="00875E20">
      <w:pPr>
        <w:pStyle w:val="ListParagraph"/>
        <w:numPr>
          <w:ilvl w:val="0"/>
          <w:numId w:val="16"/>
        </w:numPr>
        <w:spacing w:after="100" w:line="360" w:lineRule="auto"/>
        <w:contextualSpacing w:val="0"/>
        <w:rPr>
          <w:rFonts w:eastAsia="Source Sans Pro"/>
        </w:rPr>
      </w:pPr>
      <w:r w:rsidRPr="00DD54AB">
        <w:rPr>
          <w:rFonts w:eastAsia="Source Sans Pro"/>
          <w:b/>
          <w:bCs/>
        </w:rPr>
        <w:t>Extended Network Segmentation:</w:t>
      </w:r>
      <w:r w:rsidRPr="00DD54AB">
        <w:rPr>
          <w:rFonts w:eastAsia="Source Sans Pro"/>
        </w:rPr>
        <w:t xml:space="preserve"> Develop a comprehensive segmentation concept and micro-segmentation for critical areas.</w:t>
      </w:r>
    </w:p>
    <w:p w14:paraId="7B52FB0F" w14:textId="77777777" w:rsidR="00DD54AB" w:rsidRDefault="00391A83" w:rsidP="00875E20">
      <w:pPr>
        <w:pStyle w:val="ListParagraph"/>
        <w:numPr>
          <w:ilvl w:val="0"/>
          <w:numId w:val="16"/>
        </w:numPr>
        <w:spacing w:after="100" w:line="360" w:lineRule="auto"/>
        <w:contextualSpacing w:val="0"/>
        <w:rPr>
          <w:rFonts w:eastAsia="Source Sans Pro"/>
        </w:rPr>
      </w:pPr>
      <w:r w:rsidRPr="00DD54AB">
        <w:rPr>
          <w:rFonts w:eastAsia="Source Sans Pro"/>
          <w:b/>
          <w:bCs/>
        </w:rPr>
        <w:t>Firewall Optimization:</w:t>
      </w:r>
      <w:r w:rsidRPr="00DD54AB">
        <w:rPr>
          <w:rFonts w:eastAsia="Source Sans Pro"/>
        </w:rPr>
        <w:t xml:space="preserve"> Analyze encrypted traffic and regularly adjust firewall settings.</w:t>
      </w:r>
    </w:p>
    <w:p w14:paraId="41FB5A49" w14:textId="77777777" w:rsidR="00DD54AB" w:rsidRDefault="00391A83" w:rsidP="00875E20">
      <w:pPr>
        <w:pStyle w:val="ListParagraph"/>
        <w:numPr>
          <w:ilvl w:val="0"/>
          <w:numId w:val="16"/>
        </w:numPr>
        <w:spacing w:after="100" w:line="360" w:lineRule="auto"/>
        <w:contextualSpacing w:val="0"/>
        <w:rPr>
          <w:rFonts w:eastAsia="Source Sans Pro"/>
        </w:rPr>
      </w:pPr>
      <w:r w:rsidRPr="00DD54AB">
        <w:rPr>
          <w:rFonts w:eastAsia="Source Sans Pro"/>
          <w:b/>
          <w:bCs/>
        </w:rPr>
        <w:t>Extended System Hardening</w:t>
      </w:r>
      <w:r w:rsidRPr="00DD54AB">
        <w:rPr>
          <w:rFonts w:eastAsia="Source Sans Pro"/>
        </w:rPr>
        <w:t>: Develop and implement advanced security standards for various system types.</w:t>
      </w:r>
    </w:p>
    <w:p w14:paraId="501CCDEB" w14:textId="77777777" w:rsidR="00DD54AB" w:rsidRDefault="00391A83" w:rsidP="00875E20">
      <w:pPr>
        <w:pStyle w:val="ListParagraph"/>
        <w:numPr>
          <w:ilvl w:val="0"/>
          <w:numId w:val="16"/>
        </w:numPr>
        <w:spacing w:after="100" w:line="360" w:lineRule="auto"/>
        <w:contextualSpacing w:val="0"/>
        <w:rPr>
          <w:rFonts w:eastAsia="Source Sans Pro"/>
        </w:rPr>
      </w:pPr>
      <w:r w:rsidRPr="00DD54AB">
        <w:rPr>
          <w:rFonts w:eastAsia="Source Sans Pro"/>
          <w:b/>
          <w:bCs/>
        </w:rPr>
        <w:t>Extended User Account Security:</w:t>
      </w:r>
      <w:r w:rsidRPr="00DD54AB">
        <w:rPr>
          <w:rFonts w:eastAsia="Source Sans Pro"/>
        </w:rPr>
        <w:t xml:space="preserve"> Implement multifactor </w:t>
      </w:r>
      <w:r w:rsidR="00C378EA" w:rsidRPr="00DD54AB">
        <w:rPr>
          <w:rFonts w:eastAsia="Source Sans Pro"/>
        </w:rPr>
        <w:t>authentications</w:t>
      </w:r>
      <w:r w:rsidRPr="00DD54AB">
        <w:rPr>
          <w:rFonts w:eastAsia="Source Sans Pro"/>
        </w:rPr>
        <w:t xml:space="preserve"> for all users and evaluate specific solutions for privileged access.</w:t>
      </w:r>
    </w:p>
    <w:p w14:paraId="4DE8A979" w14:textId="77777777" w:rsidR="00DD54AB" w:rsidRDefault="00391A83" w:rsidP="00875E20">
      <w:pPr>
        <w:pStyle w:val="ListParagraph"/>
        <w:numPr>
          <w:ilvl w:val="0"/>
          <w:numId w:val="16"/>
        </w:numPr>
        <w:spacing w:after="100" w:line="360" w:lineRule="auto"/>
        <w:contextualSpacing w:val="0"/>
        <w:rPr>
          <w:rFonts w:eastAsia="Source Sans Pro"/>
        </w:rPr>
      </w:pPr>
      <w:r w:rsidRPr="00DD54AB">
        <w:rPr>
          <w:rFonts w:eastAsia="Source Sans Pro"/>
          <w:b/>
          <w:bCs/>
        </w:rPr>
        <w:t>Extended EDR Measures:</w:t>
      </w:r>
      <w:r w:rsidRPr="00DD54AB">
        <w:rPr>
          <w:rFonts w:eastAsia="Source Sans Pro"/>
        </w:rPr>
        <w:t xml:space="preserve"> Deploy additional protection modules within the EDR solution to analyze anomalies more comprehensively.</w:t>
      </w:r>
    </w:p>
    <w:p w14:paraId="6F47DB4B" w14:textId="77777777" w:rsidR="00DD54AB" w:rsidRDefault="00391A83" w:rsidP="00875E20">
      <w:pPr>
        <w:pStyle w:val="ListParagraph"/>
        <w:numPr>
          <w:ilvl w:val="0"/>
          <w:numId w:val="16"/>
        </w:numPr>
        <w:spacing w:after="100" w:line="360" w:lineRule="auto"/>
        <w:contextualSpacing w:val="0"/>
        <w:rPr>
          <w:rFonts w:eastAsia="Source Sans Pro"/>
        </w:rPr>
      </w:pPr>
      <w:r w:rsidRPr="00DD54AB">
        <w:rPr>
          <w:rFonts w:eastAsia="Source Sans Pro"/>
          <w:b/>
          <w:bCs/>
        </w:rPr>
        <w:t>Extended Logging:</w:t>
      </w:r>
      <w:r w:rsidRPr="00DD54AB">
        <w:rPr>
          <w:rFonts w:eastAsia="Source Sans Pro"/>
        </w:rPr>
        <w:t xml:space="preserve"> Introduce a Next-Generation SIEM system for automated analysis of large datasets.</w:t>
      </w:r>
    </w:p>
    <w:p w14:paraId="4D65416D" w14:textId="77777777" w:rsidR="00DD54AB" w:rsidRDefault="00391A83" w:rsidP="00875E20">
      <w:pPr>
        <w:pStyle w:val="ListParagraph"/>
        <w:numPr>
          <w:ilvl w:val="0"/>
          <w:numId w:val="16"/>
        </w:numPr>
        <w:spacing w:after="100" w:line="360" w:lineRule="auto"/>
        <w:contextualSpacing w:val="0"/>
        <w:rPr>
          <w:rFonts w:eastAsia="Source Sans Pro"/>
        </w:rPr>
      </w:pPr>
      <w:r w:rsidRPr="00DD54AB">
        <w:rPr>
          <w:rFonts w:eastAsia="Source Sans Pro"/>
          <w:b/>
          <w:bCs/>
        </w:rPr>
        <w:t>Vulnerability Management:</w:t>
      </w:r>
      <w:r w:rsidRPr="00DD54AB">
        <w:rPr>
          <w:rFonts w:eastAsia="Source Sans Pro"/>
        </w:rPr>
        <w:t xml:space="preserve"> Conduct regular vulnerability scans in all network areas, regardless of their zoning.</w:t>
      </w:r>
    </w:p>
    <w:p w14:paraId="435EF4C0" w14:textId="6EBA1B46" w:rsidR="00391A83" w:rsidRPr="00DD54AB" w:rsidRDefault="00391A83" w:rsidP="00875E20">
      <w:pPr>
        <w:pStyle w:val="ListParagraph"/>
        <w:numPr>
          <w:ilvl w:val="0"/>
          <w:numId w:val="16"/>
        </w:numPr>
        <w:spacing w:after="100" w:line="360" w:lineRule="auto"/>
        <w:contextualSpacing w:val="0"/>
        <w:rPr>
          <w:rFonts w:eastAsia="Source Sans Pro"/>
        </w:rPr>
      </w:pPr>
      <w:r w:rsidRPr="00DD54AB">
        <w:rPr>
          <w:rFonts w:eastAsia="Source Sans Pro"/>
          <w:b/>
          <w:bCs/>
        </w:rPr>
        <w:t>Continued Dark</w:t>
      </w:r>
      <w:r w:rsidR="00DD54AB">
        <w:rPr>
          <w:rFonts w:eastAsia="Source Sans Pro"/>
          <w:b/>
          <w:bCs/>
        </w:rPr>
        <w:t xml:space="preserve"> </w:t>
      </w:r>
      <w:r w:rsidR="00495CD4">
        <w:rPr>
          <w:rFonts w:eastAsia="Source Sans Pro"/>
          <w:b/>
          <w:bCs/>
        </w:rPr>
        <w:t>Web</w:t>
      </w:r>
      <w:r w:rsidRPr="00DD54AB">
        <w:rPr>
          <w:rFonts w:eastAsia="Source Sans Pro"/>
          <w:b/>
          <w:bCs/>
        </w:rPr>
        <w:t xml:space="preserve"> Monitoring:</w:t>
      </w:r>
      <w:r w:rsidRPr="00DD54AB">
        <w:rPr>
          <w:rFonts w:eastAsia="Source Sans Pro"/>
        </w:rPr>
        <w:t xml:space="preserve"> Continue monitoring specific search terms on the dark web even after completing forensic analyses to detect future threats early.</w:t>
      </w:r>
    </w:p>
    <w:p w14:paraId="2CE047B6" w14:textId="5FA09966" w:rsidR="00391A83" w:rsidRPr="00391A83" w:rsidRDefault="00495CD4" w:rsidP="00875E20">
      <w:pPr>
        <w:pStyle w:val="Heading2"/>
        <w:spacing w:after="100" w:line="360" w:lineRule="auto"/>
        <w:rPr>
          <w:rFonts w:eastAsia="Source Sans Pro"/>
        </w:rPr>
      </w:pPr>
      <w:bookmarkStart w:id="11" w:name="_Toc162424925"/>
      <w:r>
        <w:rPr>
          <w:rFonts w:eastAsia="Source Sans Pro"/>
        </w:rPr>
        <w:lastRenderedPageBreak/>
        <w:t>6.3</w:t>
      </w:r>
      <w:r>
        <w:rPr>
          <w:rFonts w:eastAsia="Source Sans Pro"/>
        </w:rPr>
        <w:tab/>
      </w:r>
      <w:r w:rsidR="00391A83" w:rsidRPr="00391A83">
        <w:rPr>
          <w:rFonts w:eastAsia="Source Sans Pro"/>
        </w:rPr>
        <w:t>Long-term Measures:</w:t>
      </w:r>
      <w:bookmarkEnd w:id="11"/>
    </w:p>
    <w:p w14:paraId="35E06D30" w14:textId="650C95E6" w:rsidR="00875E20" w:rsidRDefault="00391A83" w:rsidP="00875E20">
      <w:pPr>
        <w:pStyle w:val="ListParagraph"/>
        <w:numPr>
          <w:ilvl w:val="0"/>
          <w:numId w:val="17"/>
        </w:numPr>
        <w:spacing w:after="100" w:line="360" w:lineRule="auto"/>
        <w:contextualSpacing w:val="0"/>
        <w:rPr>
          <w:rFonts w:eastAsia="Source Sans Pro"/>
        </w:rPr>
      </w:pPr>
      <w:r w:rsidRPr="00875E20">
        <w:rPr>
          <w:rFonts w:eastAsia="Source Sans Pro"/>
          <w:b/>
          <w:bCs/>
        </w:rPr>
        <w:t>Cyber Security Plan:</w:t>
      </w:r>
      <w:r w:rsidRPr="00875E20">
        <w:rPr>
          <w:rFonts w:eastAsia="Source Sans Pro"/>
        </w:rPr>
        <w:t xml:space="preserve"> Long-term development of the organization, processes, and IT security architecture </w:t>
      </w:r>
      <w:r w:rsidR="00893E5D" w:rsidRPr="00875E20">
        <w:rPr>
          <w:rFonts w:eastAsia="Source Sans Pro"/>
        </w:rPr>
        <w:t>to maintain</w:t>
      </w:r>
      <w:r w:rsidRPr="00875E20">
        <w:rPr>
          <w:rFonts w:eastAsia="Source Sans Pro"/>
        </w:rPr>
        <w:t xml:space="preserve"> state-of-the-art </w:t>
      </w:r>
      <w:r w:rsidRPr="00CB7DB0">
        <w:rPr>
          <w:rFonts w:eastAsia="Source Sans Pro"/>
          <w:b/>
          <w:bCs/>
        </w:rPr>
        <w:t>security standards</w:t>
      </w:r>
      <w:r w:rsidRPr="00875E20">
        <w:rPr>
          <w:rFonts w:eastAsia="Source Sans Pro"/>
        </w:rPr>
        <w:t xml:space="preserve"> permanently.</w:t>
      </w:r>
    </w:p>
    <w:p w14:paraId="52906AEF" w14:textId="77777777" w:rsidR="00875E20" w:rsidRDefault="00391A83" w:rsidP="00875E20">
      <w:pPr>
        <w:pStyle w:val="ListParagraph"/>
        <w:numPr>
          <w:ilvl w:val="0"/>
          <w:numId w:val="17"/>
        </w:numPr>
        <w:spacing w:after="100" w:line="360" w:lineRule="auto"/>
        <w:contextualSpacing w:val="0"/>
        <w:rPr>
          <w:rFonts w:eastAsia="Source Sans Pro"/>
        </w:rPr>
      </w:pPr>
      <w:r w:rsidRPr="00875E20">
        <w:rPr>
          <w:rFonts w:eastAsia="Source Sans Pro"/>
          <w:b/>
          <w:bCs/>
        </w:rPr>
        <w:t>Network Security Consolidation:</w:t>
      </w:r>
      <w:r w:rsidRPr="00875E20">
        <w:rPr>
          <w:rFonts w:eastAsia="Source Sans Pro"/>
        </w:rPr>
        <w:t xml:space="preserve"> Integration of </w:t>
      </w:r>
      <w:r w:rsidRPr="00785A02">
        <w:rPr>
          <w:rFonts w:eastAsia="Source Sans Pro"/>
          <w:b/>
          <w:bCs/>
        </w:rPr>
        <w:t>VPN into existing Next-Gen Firewall</w:t>
      </w:r>
      <w:r w:rsidRPr="00875E20">
        <w:rPr>
          <w:rFonts w:eastAsia="Source Sans Pro"/>
        </w:rPr>
        <w:t>, replacement of the existing proxy solution, and hybrid securing of web access for mobile and stationary systems.</w:t>
      </w:r>
    </w:p>
    <w:p w14:paraId="1A13F671" w14:textId="0A792852" w:rsidR="00875E20" w:rsidRDefault="00391A83" w:rsidP="00875E20">
      <w:pPr>
        <w:pStyle w:val="ListParagraph"/>
        <w:numPr>
          <w:ilvl w:val="0"/>
          <w:numId w:val="17"/>
        </w:numPr>
        <w:spacing w:after="100" w:line="360" w:lineRule="auto"/>
        <w:contextualSpacing w:val="0"/>
        <w:rPr>
          <w:rFonts w:eastAsia="Source Sans Pro"/>
        </w:rPr>
      </w:pPr>
      <w:r w:rsidRPr="00875E20">
        <w:rPr>
          <w:rFonts w:eastAsia="Source Sans Pro"/>
          <w:b/>
          <w:bCs/>
        </w:rPr>
        <w:t>Strategic Identity and Access Management:</w:t>
      </w:r>
      <w:r w:rsidRPr="00875E20">
        <w:rPr>
          <w:rFonts w:eastAsia="Source Sans Pro"/>
        </w:rPr>
        <w:t xml:space="preserve"> Development of a new role and permission concept in conjunction with a tiering model in the AD </w:t>
      </w:r>
      <w:r w:rsidR="00893E5D" w:rsidRPr="00875E20">
        <w:rPr>
          <w:rFonts w:eastAsia="Source Sans Pro"/>
        </w:rPr>
        <w:t xml:space="preserve">and </w:t>
      </w:r>
      <w:r w:rsidRPr="00875E20">
        <w:rPr>
          <w:rFonts w:eastAsia="Source Sans Pro"/>
        </w:rPr>
        <w:t xml:space="preserve">implementation of a solution for managing privileged access in conjunction with </w:t>
      </w:r>
      <w:r w:rsidRPr="00785A02">
        <w:rPr>
          <w:rFonts w:eastAsia="Source Sans Pro"/>
          <w:b/>
          <w:bCs/>
        </w:rPr>
        <w:t>SSO</w:t>
      </w:r>
      <w:r w:rsidR="00875E20">
        <w:rPr>
          <w:rFonts w:eastAsia="Source Sans Pro"/>
        </w:rPr>
        <w:t xml:space="preserve"> (</w:t>
      </w:r>
      <w:r w:rsidR="00875E20" w:rsidRPr="00875E20">
        <w:rPr>
          <w:rFonts w:eastAsia="Source Sans Pro"/>
        </w:rPr>
        <w:t>Single sign-on</w:t>
      </w:r>
      <w:r w:rsidR="00875E20">
        <w:rPr>
          <w:rFonts w:eastAsia="Source Sans Pro"/>
        </w:rPr>
        <w:t>)</w:t>
      </w:r>
      <w:r w:rsidRPr="00875E20">
        <w:rPr>
          <w:rFonts w:eastAsia="Source Sans Pro"/>
        </w:rPr>
        <w:t>.</w:t>
      </w:r>
    </w:p>
    <w:p w14:paraId="518B8345" w14:textId="49E7AE68" w:rsidR="00391A83" w:rsidRPr="00875E20" w:rsidRDefault="00391A83" w:rsidP="00875E20">
      <w:pPr>
        <w:pStyle w:val="ListParagraph"/>
        <w:numPr>
          <w:ilvl w:val="0"/>
          <w:numId w:val="17"/>
        </w:numPr>
        <w:spacing w:after="100" w:line="360" w:lineRule="auto"/>
        <w:contextualSpacing w:val="0"/>
        <w:rPr>
          <w:rFonts w:eastAsia="Source Sans Pro"/>
        </w:rPr>
      </w:pPr>
      <w:r w:rsidRPr="00875E20">
        <w:rPr>
          <w:rFonts w:eastAsia="Source Sans Pro"/>
          <w:b/>
          <w:bCs/>
        </w:rPr>
        <w:t>Penetration Tests / Red Teaming:</w:t>
      </w:r>
      <w:r w:rsidRPr="00875E20">
        <w:rPr>
          <w:rFonts w:eastAsia="Source Sans Pro"/>
        </w:rPr>
        <w:t xml:space="preserve"> Regular examination of all parts of </w:t>
      </w:r>
      <w:r w:rsidR="00875E20">
        <w:rPr>
          <w:rFonts w:eastAsia="Source Sans Pro"/>
        </w:rPr>
        <w:t>the organization</w:t>
      </w:r>
      <w:r w:rsidRPr="00875E20">
        <w:rPr>
          <w:rFonts w:eastAsia="Source Sans Pro"/>
        </w:rPr>
        <w:t xml:space="preserve"> using the typical methodology of attacker groups based on 3-year plans, including both internal and external attacks at various levels and with different target areas.</w:t>
      </w:r>
    </w:p>
    <w:p w14:paraId="4A0FFD67" w14:textId="2D68772D" w:rsidR="00EC542A" w:rsidRPr="00EC542A" w:rsidRDefault="00391A83" w:rsidP="00CB7DB0">
      <w:pPr>
        <w:spacing w:after="100" w:line="360" w:lineRule="auto"/>
        <w:rPr>
          <w:rFonts w:eastAsia="Source Sans Pro"/>
        </w:rPr>
      </w:pPr>
      <w:r w:rsidRPr="00391A83">
        <w:rPr>
          <w:rFonts w:eastAsia="Source Sans Pro"/>
        </w:rPr>
        <w:t xml:space="preserve">These recommendations aim to address immediate security risks, enhance resilience against future incidents, and establish a long-term security strategy aligned with </w:t>
      </w:r>
      <w:r w:rsidR="00CE49B2">
        <w:rPr>
          <w:rFonts w:eastAsia="Source Sans Pro"/>
        </w:rPr>
        <w:t>organization</w:t>
      </w:r>
      <w:r w:rsidRPr="00391A83">
        <w:rPr>
          <w:rFonts w:eastAsia="Source Sans Pro"/>
        </w:rPr>
        <w:t xml:space="preserve"> objectives and requirements. Implementing these measures will contribute to strengthening the organization</w:t>
      </w:r>
      <w:r w:rsidR="00CE49B2">
        <w:rPr>
          <w:rFonts w:eastAsia="Source Sans Pro"/>
        </w:rPr>
        <w:t>’</w:t>
      </w:r>
      <w:r w:rsidRPr="00391A83">
        <w:rPr>
          <w:rFonts w:eastAsia="Source Sans Pro"/>
        </w:rPr>
        <w:t>s overall security posture and mitigating potential cybersecurity threats effectively.</w:t>
      </w:r>
    </w:p>
    <w:p w14:paraId="07B73C28" w14:textId="754473AB" w:rsidR="00EC542A" w:rsidRDefault="00D30494" w:rsidP="00CB7DB0">
      <w:pPr>
        <w:pStyle w:val="Heading1"/>
        <w:spacing w:after="100" w:line="360" w:lineRule="auto"/>
        <w:rPr>
          <w:rFonts w:eastAsia="Source Sans Pro"/>
        </w:rPr>
      </w:pPr>
      <w:bookmarkStart w:id="12" w:name="_Toc162424926"/>
      <w:r>
        <w:rPr>
          <w:rFonts w:eastAsia="Source Sans Pro"/>
        </w:rPr>
        <w:t xml:space="preserve">CHAPTER 7: </w:t>
      </w:r>
      <w:r w:rsidR="00EC542A" w:rsidRPr="00EC542A">
        <w:rPr>
          <w:rFonts w:eastAsia="Source Sans Pro"/>
        </w:rPr>
        <w:t>C</w:t>
      </w:r>
      <w:r w:rsidR="00EC542A">
        <w:rPr>
          <w:rFonts w:eastAsia="Source Sans Pro"/>
        </w:rPr>
        <w:t>ONCLUSION</w:t>
      </w:r>
      <w:bookmarkEnd w:id="12"/>
    </w:p>
    <w:p w14:paraId="49AE9329" w14:textId="210078A2" w:rsidR="00C2387C" w:rsidRDefault="00CB7DB0" w:rsidP="00CB7DB0">
      <w:pPr>
        <w:spacing w:after="100" w:line="360" w:lineRule="auto"/>
        <w:rPr>
          <w:rFonts w:eastAsia="Source Sans Pro"/>
        </w:rPr>
      </w:pPr>
      <w:r w:rsidRPr="00CB7DB0">
        <w:rPr>
          <w:rFonts w:eastAsia="Source Sans Pro"/>
          <w:b/>
          <w:bCs/>
        </w:rPr>
        <w:t>In conclusion</w:t>
      </w:r>
      <w:r w:rsidRPr="00CB7DB0">
        <w:rPr>
          <w:rFonts w:eastAsia="Source Sans Pro"/>
        </w:rPr>
        <w:t>, the security incident experienced by Südwestfalen-IT underscores the critical importance of robust cybersecurity practices in today</w:t>
      </w:r>
      <w:r>
        <w:rPr>
          <w:rFonts w:eastAsia="Source Sans Pro"/>
        </w:rPr>
        <w:t>’</w:t>
      </w:r>
      <w:r w:rsidRPr="00CB7DB0">
        <w:rPr>
          <w:rFonts w:eastAsia="Source Sans Pro"/>
        </w:rPr>
        <w:t xml:space="preserve">s digital </w:t>
      </w:r>
      <w:r>
        <w:rPr>
          <w:rFonts w:eastAsia="Source Sans Pro"/>
        </w:rPr>
        <w:t>realm</w:t>
      </w:r>
      <w:r w:rsidRPr="00CB7DB0">
        <w:rPr>
          <w:rFonts w:eastAsia="Source Sans Pro"/>
        </w:rPr>
        <w:t>. Through swift response and collaboration with external experts like r-tec, Südwestfalen-IT successfully contained the attack, conducted thorough forensic investigations, and implemented measures to enhance security resilience. Lessons learned from the incident emphasize the need for proactive monitoring, vulnerability management, privilege management, incident response preparedness, and continuous threat intelligence monitoring. By embracing these recommendations and lessons learned, Südwestfalen-IT can fortify its defenses against future cyber threats, safeguard business operations, and uphold data integrity, contributing to a more secure digital environment for its customers and stakeholders.</w:t>
      </w:r>
    </w:p>
    <w:p w14:paraId="55726958" w14:textId="1618C02B" w:rsidR="00C2387C" w:rsidRDefault="00C2387C" w:rsidP="00746492">
      <w:pPr>
        <w:pStyle w:val="Heading1"/>
        <w:spacing w:after="100" w:line="360" w:lineRule="auto"/>
        <w:rPr>
          <w:rFonts w:eastAsia="Source Sans Pro"/>
        </w:rPr>
      </w:pPr>
      <w:bookmarkStart w:id="13" w:name="_Toc162424927"/>
      <w:r>
        <w:rPr>
          <w:rFonts w:eastAsia="Source Sans Pro"/>
        </w:rPr>
        <w:lastRenderedPageBreak/>
        <w:t>CHAPTER 8: REFERENCES</w:t>
      </w:r>
      <w:bookmarkEnd w:id="13"/>
    </w:p>
    <w:p w14:paraId="2132C180" w14:textId="07F44B5F" w:rsidR="00794418" w:rsidRDefault="00746492" w:rsidP="00746492">
      <w:pPr>
        <w:spacing w:after="100" w:line="360" w:lineRule="auto"/>
        <w:rPr>
          <w:rFonts w:eastAsia="Source Sans Pro"/>
        </w:rPr>
      </w:pPr>
      <w:hyperlink r:id="rId11" w:history="1">
        <w:r w:rsidRPr="00353C7F">
          <w:rPr>
            <w:rStyle w:val="Hyperlink"/>
            <w:rFonts w:eastAsia="Source Sans Pro"/>
          </w:rPr>
          <w:t>https://notfallseite.sit.nrw/fileadmin/user_upload/SIT_Incident_Response_v1.1.pdf</w:t>
        </w:r>
      </w:hyperlink>
    </w:p>
    <w:p w14:paraId="7AAE8353" w14:textId="6C561FFE" w:rsidR="00794418" w:rsidRDefault="00746492" w:rsidP="00746492">
      <w:pPr>
        <w:spacing w:after="100" w:line="360" w:lineRule="auto"/>
        <w:rPr>
          <w:rFonts w:eastAsia="Source Sans Pro"/>
        </w:rPr>
      </w:pPr>
      <w:hyperlink r:id="rId12" w:history="1">
        <w:r w:rsidRPr="00353C7F">
          <w:rPr>
            <w:rStyle w:val="Hyperlink"/>
            <w:rFonts w:eastAsia="Source Sans Pro"/>
          </w:rPr>
          <w:t>https://notfallseite.sit.nrw/?tx_news_pi1%5Baction%5D=detail&amp;tx_news_pi1%5Bcontroller%5D=News&amp;tx_news_pi1%5Bnews%5D=774&amp;cHash=272541bf434ca0c20b1db7f36429535f</w:t>
        </w:r>
      </w:hyperlink>
    </w:p>
    <w:p w14:paraId="7FCD5124" w14:textId="78233B80" w:rsidR="00C825C8" w:rsidRPr="005451A0" w:rsidRDefault="006763DC" w:rsidP="00C2387C">
      <w:pPr>
        <w:spacing w:after="100" w:line="360" w:lineRule="auto"/>
        <w:rPr>
          <w:rFonts w:eastAsia="Source Sans Pro"/>
        </w:rPr>
      </w:pPr>
      <w:r>
        <w:rPr>
          <w:rFonts w:eastAsia="Source Sans Pro"/>
        </w:rPr>
        <w:br w:type="page"/>
      </w:r>
    </w:p>
    <w:p w14:paraId="072396CD" w14:textId="77777777" w:rsidR="000B7DB9" w:rsidRPr="00A02D1B" w:rsidRDefault="00EB7429" w:rsidP="00A02D1B">
      <w:pPr>
        <w:spacing w:after="100" w:line="360" w:lineRule="auto"/>
        <w:rPr>
          <w:rFonts w:eastAsia="Source Sans Pro"/>
          <w:b/>
          <w:bCs/>
          <w:sz w:val="32"/>
          <w:szCs w:val="32"/>
        </w:rPr>
      </w:pPr>
      <w:r w:rsidRPr="00A02D1B">
        <w:rPr>
          <w:rFonts w:eastAsia="Source Sans Pro"/>
          <w:b/>
          <w:bCs/>
          <w:sz w:val="32"/>
          <w:szCs w:val="32"/>
        </w:rPr>
        <w:lastRenderedPageBreak/>
        <w:t>CONTACT US</w:t>
      </w:r>
    </w:p>
    <w:p w14:paraId="7B5CEBAB" w14:textId="77777777" w:rsidR="000B7DB9" w:rsidRPr="00BC4B1F" w:rsidRDefault="00094134" w:rsidP="00A02D1B">
      <w:pPr>
        <w:spacing w:after="100" w:line="360" w:lineRule="auto"/>
        <w:rPr>
          <w:rFonts w:eastAsia="Source Sans Pro" w:cs="Source Sans Pro"/>
          <w:b/>
          <w:smallCaps/>
          <w:color w:val="37393B"/>
          <w:sz w:val="32"/>
          <w:szCs w:val="32"/>
        </w:rPr>
      </w:pPr>
      <w:r w:rsidRPr="00BC4B1F">
        <w:rPr>
          <w:rFonts w:eastAsia="Source Sans Pro" w:cs="Source Sans Pro"/>
          <w:b/>
          <w:sz w:val="32"/>
          <w:szCs w:val="32"/>
        </w:rPr>
        <w:t xml:space="preserve">Vairav Technology Security </w:t>
      </w:r>
      <w:r w:rsidR="00EB7429" w:rsidRPr="00BC4B1F">
        <w:rPr>
          <w:rFonts w:eastAsia="Source Sans Pro" w:cs="Source Sans Pro"/>
          <w:b/>
          <w:sz w:val="32"/>
          <w:szCs w:val="32"/>
        </w:rPr>
        <w:t>P</w:t>
      </w:r>
      <w:r w:rsidRPr="00BC4B1F">
        <w:rPr>
          <w:rFonts w:eastAsia="Source Sans Pro" w:cs="Source Sans Pro"/>
          <w:b/>
          <w:sz w:val="32"/>
          <w:szCs w:val="32"/>
        </w:rPr>
        <w:t>vt.</w:t>
      </w:r>
      <w:r w:rsidR="00EB7429" w:rsidRPr="00BC4B1F">
        <w:rPr>
          <w:rFonts w:eastAsia="Source Sans Pro" w:cs="Source Sans Pro"/>
          <w:b/>
          <w:sz w:val="32"/>
          <w:szCs w:val="32"/>
        </w:rPr>
        <w:t xml:space="preserve"> Ltd</w:t>
      </w:r>
      <w:r w:rsidRPr="00BC4B1F">
        <w:rPr>
          <w:rFonts w:eastAsia="Source Sans Pro" w:cs="Source Sans Pro"/>
          <w:b/>
          <w:sz w:val="32"/>
          <w:szCs w:val="32"/>
        </w:rPr>
        <w:t>.</w:t>
      </w:r>
    </w:p>
    <w:p w14:paraId="36C9FDFA" w14:textId="77777777" w:rsidR="000B7DB9" w:rsidRPr="00BC4B1F" w:rsidRDefault="00EB7429" w:rsidP="00A02D1B">
      <w:pPr>
        <w:spacing w:after="100" w:line="360" w:lineRule="auto"/>
        <w:rPr>
          <w:rFonts w:eastAsia="Source Sans Pro" w:cs="Source Sans Pro"/>
          <w:b/>
          <w:color w:val="000066"/>
          <w:sz w:val="32"/>
          <w:szCs w:val="32"/>
        </w:rPr>
      </w:pPr>
      <w:r w:rsidRPr="00BC4B1F">
        <w:rPr>
          <w:rFonts w:eastAsia="Source Sans Pro" w:cs="Source Sans Pro"/>
          <w:b/>
          <w:color w:val="000066"/>
          <w:sz w:val="32"/>
          <w:szCs w:val="32"/>
        </w:rPr>
        <w:t>Cyber Defender from the land of Gurkha</w:t>
      </w:r>
    </w:p>
    <w:p w14:paraId="7E212739" w14:textId="77777777" w:rsidR="00A44ABF" w:rsidRPr="005451A0" w:rsidRDefault="004752BA" w:rsidP="00A02D1B">
      <w:pPr>
        <w:spacing w:after="100" w:line="360" w:lineRule="auto"/>
        <w:rPr>
          <w:rFonts w:eastAsia="Source Sans Pro" w:cs="Source Sans Pro"/>
          <w:b/>
          <w:color w:val="0070C0"/>
          <w:szCs w:val="28"/>
        </w:rPr>
      </w:pPr>
      <w:r w:rsidRPr="004752BA">
        <w:rPr>
          <w:rFonts w:eastAsia="Source Sans Pro" w:cs="Source Sans Pro"/>
          <w:szCs w:val="28"/>
        </w:rPr>
        <w:t xml:space="preserve">Thirbam </w:t>
      </w:r>
      <w:r w:rsidR="00EB7429" w:rsidRPr="005451A0">
        <w:rPr>
          <w:rFonts w:eastAsia="Source Sans Pro" w:cs="Source Sans Pro"/>
          <w:szCs w:val="28"/>
        </w:rPr>
        <w:t>Sadak</w:t>
      </w:r>
      <w:r w:rsidR="00DC251D">
        <w:rPr>
          <w:rFonts w:eastAsia="Source Sans Pro" w:cs="Source Sans Pro"/>
          <w:szCs w:val="28"/>
        </w:rPr>
        <w:t xml:space="preserve"> 148</w:t>
      </w:r>
      <w:r w:rsidR="00EB7429" w:rsidRPr="005451A0">
        <w:rPr>
          <w:rFonts w:eastAsia="Source Sans Pro" w:cs="Source Sans Pro"/>
          <w:szCs w:val="28"/>
        </w:rPr>
        <w:t>, Baluwatar</w:t>
      </w:r>
    </w:p>
    <w:p w14:paraId="58EAB9E1" w14:textId="77777777" w:rsidR="000B7DB9" w:rsidRPr="005451A0" w:rsidRDefault="00EB7429" w:rsidP="00A02D1B">
      <w:pPr>
        <w:spacing w:after="100" w:line="360" w:lineRule="auto"/>
        <w:rPr>
          <w:rFonts w:eastAsia="Source Sans Pro" w:cs="Source Sans Pro"/>
          <w:szCs w:val="28"/>
        </w:rPr>
      </w:pPr>
      <w:r w:rsidRPr="005451A0">
        <w:rPr>
          <w:rFonts w:eastAsia="Source Sans Pro" w:cs="Source Sans Pro"/>
          <w:szCs w:val="28"/>
        </w:rPr>
        <w:t>Kathmandu, Nepal</w:t>
      </w:r>
    </w:p>
    <w:p w14:paraId="3FE9D676" w14:textId="1D5B1F14" w:rsidR="000B7DB9" w:rsidRDefault="00EB7429" w:rsidP="00A02D1B">
      <w:pPr>
        <w:spacing w:after="100" w:line="360" w:lineRule="auto"/>
        <w:rPr>
          <w:rFonts w:eastAsia="Source Sans Pro" w:cs="Source Sans Pro"/>
          <w:szCs w:val="28"/>
        </w:rPr>
      </w:pPr>
      <w:r w:rsidRPr="005451A0">
        <w:rPr>
          <w:rFonts w:eastAsia="Source Sans Pro" w:cs="Source Sans Pro"/>
          <w:szCs w:val="28"/>
        </w:rPr>
        <w:t>Phone:      +977-01-</w:t>
      </w:r>
      <w:r w:rsidR="00565BDE" w:rsidRPr="00565BDE">
        <w:rPr>
          <w:rFonts w:eastAsia="Source Sans Pro" w:cs="Source Sans Pro"/>
          <w:szCs w:val="28"/>
        </w:rPr>
        <w:t>4541540</w:t>
      </w:r>
    </w:p>
    <w:p w14:paraId="08D55206" w14:textId="77777777" w:rsidR="00D8489E" w:rsidRPr="005451A0" w:rsidRDefault="00D8489E" w:rsidP="00A02D1B">
      <w:pPr>
        <w:spacing w:after="100" w:line="360" w:lineRule="auto"/>
        <w:rPr>
          <w:rFonts w:eastAsia="Source Sans Pro" w:cs="Source Sans Pro"/>
          <w:szCs w:val="28"/>
        </w:rPr>
      </w:pPr>
      <w:r>
        <w:t>Mobile:     +977-9820105900</w:t>
      </w:r>
    </w:p>
    <w:p w14:paraId="7AB86BE5" w14:textId="77777777" w:rsidR="000B7DB9" w:rsidRPr="005451A0" w:rsidRDefault="00EB7429" w:rsidP="00A02D1B">
      <w:pPr>
        <w:spacing w:after="100" w:line="360" w:lineRule="auto"/>
        <w:rPr>
          <w:rFonts w:eastAsia="Source Sans Pro" w:cs="Source Sans Pro"/>
          <w:szCs w:val="28"/>
        </w:rPr>
      </w:pPr>
      <w:r w:rsidRPr="005451A0">
        <w:rPr>
          <w:rFonts w:eastAsia="Source Sans Pro" w:cs="Source Sans Pro"/>
          <w:szCs w:val="28"/>
        </w:rPr>
        <w:t xml:space="preserve">Email:  </w:t>
      </w:r>
      <w:r w:rsidR="005451A0">
        <w:rPr>
          <w:rFonts w:eastAsia="Source Sans Pro" w:cs="Source Sans Pro"/>
          <w:szCs w:val="28"/>
        </w:rPr>
        <w:t xml:space="preserve">   </w:t>
      </w:r>
      <w:r w:rsidR="00BC7135">
        <w:rPr>
          <w:rFonts w:eastAsia="Source Sans Pro" w:cs="Source Sans Pro"/>
          <w:szCs w:val="28"/>
        </w:rPr>
        <w:t xml:space="preserve"> </w:t>
      </w:r>
      <w:r w:rsidRPr="005451A0">
        <w:rPr>
          <w:rFonts w:eastAsia="Source Sans Pro" w:cs="Source Sans Pro"/>
          <w:szCs w:val="28"/>
        </w:rPr>
        <w:t xml:space="preserve">  </w:t>
      </w:r>
      <w:hyperlink r:id="rId13" w:history="1">
        <w:r w:rsidR="000B7DB9" w:rsidRPr="005451A0">
          <w:rPr>
            <w:rStyle w:val="Hyperlink"/>
            <w:rFonts w:eastAsia="Source Sans Pro" w:cs="Source Sans Pro"/>
            <w:szCs w:val="28"/>
          </w:rPr>
          <w:t>mail@vairav.net</w:t>
        </w:r>
      </w:hyperlink>
    </w:p>
    <w:p w14:paraId="1010277B" w14:textId="77777777" w:rsidR="00A44ABF" w:rsidRPr="005451A0" w:rsidRDefault="00EB7429" w:rsidP="00A02D1B">
      <w:pPr>
        <w:spacing w:after="100" w:line="360" w:lineRule="auto"/>
        <w:rPr>
          <w:rFonts w:eastAsia="Source Sans Pro" w:cs="Source Sans Pro"/>
          <w:szCs w:val="28"/>
        </w:rPr>
      </w:pPr>
      <w:r w:rsidRPr="005451A0">
        <w:rPr>
          <w:rFonts w:eastAsia="Source Sans Pro" w:cs="Source Sans Pro"/>
          <w:szCs w:val="28"/>
        </w:rPr>
        <w:t xml:space="preserve">Website:   </w:t>
      </w:r>
      <w:r w:rsidR="005451A0">
        <w:rPr>
          <w:rFonts w:eastAsia="Source Sans Pro" w:cs="Source Sans Pro"/>
          <w:szCs w:val="28"/>
        </w:rPr>
        <w:t xml:space="preserve"> </w:t>
      </w:r>
      <w:r w:rsidRPr="005451A0">
        <w:rPr>
          <w:rFonts w:eastAsia="Source Sans Pro" w:cs="Source Sans Pro"/>
          <w:szCs w:val="28"/>
        </w:rPr>
        <w:t>https://vairav.net</w:t>
      </w:r>
    </w:p>
    <w:p w14:paraId="56C753C1" w14:textId="77777777" w:rsidR="00A44ABF" w:rsidRPr="005451A0" w:rsidRDefault="00A44ABF" w:rsidP="00506D90">
      <w:pPr>
        <w:spacing w:line="360" w:lineRule="auto"/>
        <w:rPr>
          <w:rFonts w:eastAsia="Source Sans Pro" w:cs="Source Sans Pro"/>
          <w:color w:val="161718"/>
          <w:szCs w:val="24"/>
        </w:rPr>
      </w:pPr>
    </w:p>
    <w:p w14:paraId="37E4E430" w14:textId="77777777" w:rsidR="00A44ABF" w:rsidRPr="005451A0" w:rsidRDefault="00A44ABF" w:rsidP="00506D90">
      <w:pPr>
        <w:spacing w:line="360" w:lineRule="auto"/>
        <w:rPr>
          <w:rFonts w:eastAsia="Source Sans Pro" w:cs="Source Sans Pro"/>
          <w:color w:val="161718"/>
          <w:szCs w:val="24"/>
        </w:rPr>
      </w:pPr>
    </w:p>
    <w:p w14:paraId="6312CD71" w14:textId="77777777" w:rsidR="00A44ABF" w:rsidRPr="005451A0" w:rsidRDefault="00A44ABF" w:rsidP="00506D90">
      <w:pPr>
        <w:spacing w:line="360" w:lineRule="auto"/>
        <w:rPr>
          <w:rFonts w:eastAsia="Arial" w:cs="Arial"/>
          <w:color w:val="000000"/>
          <w:sz w:val="22"/>
        </w:rPr>
      </w:pPr>
    </w:p>
    <w:sectPr w:rsidR="00A44ABF" w:rsidRPr="005451A0" w:rsidSect="002019C0">
      <w:headerReference w:type="default" r:id="rId14"/>
      <w:footerReference w:type="default" r:id="rId15"/>
      <w:footerReference w:type="first" r:id="rId16"/>
      <w:pgSz w:w="11907" w:h="16839" w:code="9"/>
      <w:pgMar w:top="1440" w:right="1440" w:bottom="1440" w:left="1440" w:header="0" w:footer="0"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B3A4EE" w14:textId="77777777" w:rsidR="002019C0" w:rsidRDefault="002019C0">
      <w:pPr>
        <w:spacing w:line="240" w:lineRule="auto"/>
      </w:pPr>
      <w:r>
        <w:separator/>
      </w:r>
    </w:p>
  </w:endnote>
  <w:endnote w:type="continuationSeparator" w:id="0">
    <w:p w14:paraId="3FF116CE" w14:textId="77777777" w:rsidR="002019C0" w:rsidRDefault="002019C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Helvetica Neue">
    <w:altName w:val="Times New Roman"/>
    <w:charset w:val="00"/>
    <w:family w:val="auto"/>
    <w:pitch w:val="default"/>
  </w:font>
  <w:font w:name="Source Sans Pro">
    <w:panose1 w:val="020B0503030403020204"/>
    <w:charset w:val="00"/>
    <w:family w:val="swiss"/>
    <w:pitch w:val="variable"/>
    <w:sig w:usb0="600002F7" w:usb1="00000003" w:usb2="00000000" w:usb3="00000000" w:csb0="0000019F" w:csb1="00000000"/>
  </w:font>
  <w:font w:name="Franklin Gothic Book">
    <w:panose1 w:val="020B0503020102020204"/>
    <w:charset w:val="00"/>
    <w:family w:val="swiss"/>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9D36F0" w14:textId="77777777" w:rsidR="005E0FFC" w:rsidRDefault="006302BF" w:rsidP="006302BF">
    <w:pPr>
      <w:widowControl w:val="0"/>
      <w:pBdr>
        <w:top w:val="nil"/>
        <w:left w:val="nil"/>
        <w:bottom w:val="nil"/>
        <w:right w:val="nil"/>
        <w:between w:val="nil"/>
      </w:pBdr>
      <w:jc w:val="center"/>
      <w:rPr>
        <w:rFonts w:eastAsia="Source Sans Pro" w:cs="Source Sans Pro"/>
        <w:color w:val="FFFFFF"/>
        <w:szCs w:val="28"/>
      </w:rPr>
    </w:pPr>
    <w:r>
      <w:rPr>
        <w:rFonts w:eastAsia="Source Sans Pro" w:cs="Source Sans Pro"/>
        <w:noProof/>
        <w:color w:val="FFFFFF"/>
        <w:szCs w:val="28"/>
      </w:rPr>
      <w:drawing>
        <wp:inline distT="0" distB="0" distL="0" distR="0" wp14:anchorId="7813862D" wp14:editId="200F59E5">
          <wp:extent cx="2443277" cy="682680"/>
          <wp:effectExtent l="0" t="0" r="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2023-03-13 145706.png"/>
                  <pic:cNvPicPr/>
                </pic:nvPicPr>
                <pic:blipFill>
                  <a:blip r:embed="rId1">
                    <a:extLst>
                      <a:ext uri="{28A0092B-C50C-407E-A947-70E740481C1C}">
                        <a14:useLocalDpi xmlns:a14="http://schemas.microsoft.com/office/drawing/2010/main" val="0"/>
                      </a:ext>
                    </a:extLst>
                  </a:blip>
                  <a:stretch>
                    <a:fillRect/>
                  </a:stretch>
                </pic:blipFill>
                <pic:spPr>
                  <a:xfrm>
                    <a:off x="0" y="0"/>
                    <a:ext cx="2478915" cy="692638"/>
                  </a:xfrm>
                  <a:prstGeom prst="rect">
                    <a:avLst/>
                  </a:prstGeom>
                </pic:spPr>
              </pic:pic>
            </a:graphicData>
          </a:graphic>
        </wp:inline>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396D64" w14:textId="77777777" w:rsidR="005E0FFC" w:rsidRDefault="005E0FFC">
    <w:pPr>
      <w:pBdr>
        <w:top w:val="nil"/>
        <w:left w:val="nil"/>
        <w:bottom w:val="nil"/>
        <w:right w:val="nil"/>
        <w:between w:val="nil"/>
      </w:pBdr>
      <w:spacing w:line="240" w:lineRule="auto"/>
      <w:jc w:val="center"/>
      <w:rPr>
        <w:rFonts w:eastAsia="Helvetica Neue"/>
        <w:color w:val="FFFFFF"/>
        <w:szCs w:val="28"/>
      </w:rPr>
    </w:pPr>
    <w:r>
      <w:rPr>
        <w:rFonts w:eastAsia="Helvetica Neue"/>
        <w:color w:val="FFFFFF"/>
        <w:szCs w:val="28"/>
      </w:rPr>
      <w:fldChar w:fldCharType="begin"/>
    </w:r>
    <w:r>
      <w:rPr>
        <w:rFonts w:eastAsia="Helvetica Neue"/>
        <w:color w:val="FFFFFF"/>
        <w:szCs w:val="28"/>
      </w:rPr>
      <w:instrText>PAGE</w:instrText>
    </w:r>
    <w:r>
      <w:rPr>
        <w:rFonts w:eastAsia="Helvetica Neue"/>
        <w:color w:val="FFFFFF"/>
        <w:szCs w:val="28"/>
      </w:rPr>
      <w:fldChar w:fldCharType="separate"/>
    </w:r>
    <w:r w:rsidR="00D8489E">
      <w:rPr>
        <w:rFonts w:eastAsia="Helvetica Neue"/>
        <w:noProof/>
        <w:color w:val="FFFFFF"/>
        <w:szCs w:val="28"/>
      </w:rPr>
      <w:t>1</w:t>
    </w:r>
    <w:r>
      <w:rPr>
        <w:rFonts w:eastAsia="Helvetica Neue"/>
        <w:color w:val="FFFFFF"/>
        <w:szCs w:val="2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07D0FF" w14:textId="77777777" w:rsidR="002019C0" w:rsidRDefault="002019C0">
      <w:pPr>
        <w:spacing w:line="240" w:lineRule="auto"/>
      </w:pPr>
      <w:r>
        <w:separator/>
      </w:r>
    </w:p>
  </w:footnote>
  <w:footnote w:type="continuationSeparator" w:id="0">
    <w:p w14:paraId="390A2733" w14:textId="77777777" w:rsidR="002019C0" w:rsidRDefault="002019C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3DD915" w14:textId="77777777" w:rsidR="005E0FFC" w:rsidRDefault="005E0FFC">
    <w:pPr>
      <w:widowControl w:val="0"/>
      <w:pBdr>
        <w:top w:val="nil"/>
        <w:left w:val="nil"/>
        <w:bottom w:val="nil"/>
        <w:right w:val="nil"/>
        <w:between w:val="nil"/>
      </w:pBdr>
      <w:rPr>
        <w:rFonts w:eastAsia="Helvetica Neue"/>
        <w:color w:val="FFFFFF"/>
        <w:szCs w:val="28"/>
      </w:rPr>
    </w:pPr>
    <w:r w:rsidRPr="00EB7429">
      <w:rPr>
        <w:rFonts w:eastAsia="Source Sans Pro" w:cs="Source Sans Pro"/>
        <w:caps/>
        <w:noProof/>
        <w:color w:val="808080" w:themeColor="background1" w:themeShade="80"/>
        <w:sz w:val="20"/>
        <w:szCs w:val="20"/>
      </w:rPr>
      <mc:AlternateContent>
        <mc:Choice Requires="wpg">
          <w:drawing>
            <wp:anchor distT="0" distB="0" distL="114300" distR="114300" simplePos="0" relativeHeight="251659264" behindDoc="0" locked="0" layoutInCell="1" allowOverlap="1" wp14:anchorId="38E4CDA0" wp14:editId="3CB14792">
              <wp:simplePos x="0" y="0"/>
              <wp:positionH relativeFrom="leftMargin">
                <wp:align>right</wp:align>
              </wp:positionH>
              <wp:positionV relativeFrom="page">
                <wp:posOffset>-131674</wp:posOffset>
              </wp:positionV>
              <wp:extent cx="1163117" cy="1097278"/>
              <wp:effectExtent l="0" t="0" r="0" b="0"/>
              <wp:wrapNone/>
              <wp:docPr id="158" name="Group 158"/>
              <wp:cNvGraphicFramePr/>
              <a:graphic xmlns:a="http://schemas.openxmlformats.org/drawingml/2006/main">
                <a:graphicData uri="http://schemas.microsoft.com/office/word/2010/wordprocessingGroup">
                  <wpg:wgp>
                    <wpg:cNvGrpSpPr/>
                    <wpg:grpSpPr>
                      <a:xfrm>
                        <a:off x="0" y="0"/>
                        <a:ext cx="1163117" cy="1097278"/>
                        <a:chOff x="0" y="0"/>
                        <a:chExt cx="1700784" cy="1172663"/>
                      </a:xfrm>
                    </wpg:grpSpPr>
                    <wpg:grpSp>
                      <wpg:cNvPr id="159" name="Group 159"/>
                      <wpg:cNvGrpSpPr/>
                      <wpg:grpSpPr>
                        <a:xfrm>
                          <a:off x="0" y="0"/>
                          <a:ext cx="1700784" cy="1024128"/>
                          <a:chOff x="0" y="0"/>
                          <a:chExt cx="1700784" cy="1024128"/>
                        </a:xfrm>
                      </wpg:grpSpPr>
                      <wps:wsp>
                        <wps:cNvPr id="160" name="Rectangle 160"/>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1" name="Rectangle 1"/>
                        <wps:cNvSpPr/>
                        <wps:spPr>
                          <a:xfrm>
                            <a:off x="22860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910372 w 1462822"/>
                              <a:gd name="connsiteY2" fmla="*/ 376306 h 1014481"/>
                              <a:gd name="connsiteX3" fmla="*/ 0 w 1462822"/>
                              <a:gd name="connsiteY3" fmla="*/ 1014481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910372" y="376306"/>
                                </a:lnTo>
                                <a:lnTo>
                                  <a:pt x="0" y="1014481"/>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 name="Rectangle 162"/>
                        <wps:cNvSpPr/>
                        <wps:spPr>
                          <a:xfrm>
                            <a:off x="228600" y="0"/>
                            <a:ext cx="1472184" cy="1024128"/>
                          </a:xfrm>
                          <a:prstGeom prst="rect">
                            <a:avLst/>
                          </a:prstGeom>
                          <a:solidFill>
                            <a:srgbClr val="000066"/>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63" name="Text Box 163"/>
                      <wps:cNvSpPr txBox="1"/>
                      <wps:spPr>
                        <a:xfrm flipH="1">
                          <a:off x="236137" y="18938"/>
                          <a:ext cx="1454338" cy="11537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B30F6D3" w14:textId="77777777" w:rsidR="005E0FFC" w:rsidRPr="00DB1738" w:rsidRDefault="005E0FFC" w:rsidP="005D4646">
                            <w:pPr>
                              <w:pStyle w:val="Header"/>
                              <w:jc w:val="center"/>
                              <w:rPr>
                                <w:b/>
                                <w:sz w:val="44"/>
                                <w:szCs w:val="44"/>
                              </w:rPr>
                            </w:pPr>
                            <w:r>
                              <w:rPr>
                                <w:b/>
                                <w:sz w:val="44"/>
                                <w:szCs w:val="44"/>
                              </w:rPr>
                              <w:t xml:space="preserve"> </w:t>
                            </w:r>
                            <w:r w:rsidRPr="00DB1738">
                              <w:rPr>
                                <w:b/>
                                <w:color w:val="FFFFFF" w:themeColor="background1"/>
                                <w:sz w:val="44"/>
                                <w:szCs w:val="44"/>
                              </w:rPr>
                              <w:fldChar w:fldCharType="begin"/>
                            </w:r>
                            <w:r w:rsidRPr="00DB1738">
                              <w:rPr>
                                <w:b/>
                                <w:color w:val="FFFFFF" w:themeColor="background1"/>
                                <w:sz w:val="44"/>
                                <w:szCs w:val="44"/>
                              </w:rPr>
                              <w:instrText xml:space="preserve"> PAGE   \* MERGEFORMAT </w:instrText>
                            </w:r>
                            <w:r w:rsidRPr="00DB1738">
                              <w:rPr>
                                <w:b/>
                                <w:color w:val="FFFFFF" w:themeColor="background1"/>
                                <w:sz w:val="44"/>
                                <w:szCs w:val="44"/>
                              </w:rPr>
                              <w:fldChar w:fldCharType="separate"/>
                            </w:r>
                            <w:r w:rsidR="00D8489E">
                              <w:rPr>
                                <w:b/>
                                <w:noProof/>
                                <w:color w:val="FFFFFF" w:themeColor="background1"/>
                                <w:sz w:val="44"/>
                                <w:szCs w:val="44"/>
                              </w:rPr>
                              <w:t>8</w:t>
                            </w:r>
                            <w:r w:rsidRPr="00DB1738">
                              <w:rPr>
                                <w:b/>
                                <w:noProof/>
                                <w:color w:val="FFFFFF" w:themeColor="background1"/>
                                <w:sz w:val="44"/>
                                <w:szCs w:val="44"/>
                              </w:rPr>
                              <w:fldChar w:fldCharType="end"/>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8E4CDA0" id="Group 158" o:spid="_x0000_s1033" style="position:absolute;left:0;text-align:left;margin-left:40.4pt;margin-top:-10.35pt;width:91.6pt;height:86.4pt;z-index:251659264;mso-position-horizontal:right;mso-position-horizontal-relative:left-margin-area;mso-position-vertical-relative:page;mso-width-relative:margin;mso-height-relative:margin" coordsize="17007,117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">
              <v:group id="Group 159" o:spid="_x0000_s1034" style="position:absolute;width:17007;height:10241" coordsize="17007,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">
                <v:rect id="Rectangle 160" o:spid="_x0000_s1035" style="position:absolute;width:17007;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" fillcolor="white [3212]" stroked="f" strokeweight="2pt">
                  <v:fill opacity="0"/>
                </v:rect>
                <v:shape id="Rectangle 1" o:spid="_x0000_s1036" style="position:absolute;left:2286;width:14630;height:10149;visibility:visible;mso-wrap-style:square;v-text-anchor:middle" coordsize="1462822,1014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" path="m,l1462822,,910372,376306,,1014481,,xe" fillcolor="#a4063e [3204]" stroked="f" strokeweight="2pt">
                  <v:path arrowok="t" o:connecttype="custom" o:connectlocs="0,0;1463040,0;910508,376493;0,1014984;0,0" o:connectangles="0,0,0,0,0"/>
                </v:shape>
                <v:rect id="Rectangle 162" o:spid="_x0000_s1037" style="position:absolute;left:2286;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" fillcolor="#006" stroked="f" strokeweight="2pt"/>
              </v:group>
              <v:shapetype id="_x0000_t202" coordsize="21600,21600" o:spt="202" path="m,l,21600r21600,l21600,xe">
                <v:stroke joinstyle="miter"/>
                <v:path gradientshapeok="t" o:connecttype="rect"/>
              </v:shapetype>
              <v:shape id="Text Box 163" o:spid="_x0000_s1038" type="#_x0000_t202" style="position:absolute;left:2361;top:189;width:14543;height:11537;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" filled="f" stroked="f" strokeweight=".5pt">
                <v:textbox inset=",7.2pt,,7.2pt">
                  <w:txbxContent>
                    <w:p w14:paraId="0B30F6D3" w14:textId="77777777" w:rsidR="005E0FFC" w:rsidRPr="00DB1738" w:rsidRDefault="005E0FFC" w:rsidP="005D4646">
                      <w:pPr>
                        <w:pStyle w:val="Header"/>
                        <w:jc w:val="center"/>
                        <w:rPr>
                          <w:b/>
                          <w:sz w:val="44"/>
                          <w:szCs w:val="44"/>
                        </w:rPr>
                      </w:pPr>
                      <w:r>
                        <w:rPr>
                          <w:b/>
                          <w:sz w:val="44"/>
                          <w:szCs w:val="44"/>
                        </w:rPr>
                        <w:t xml:space="preserve"> </w:t>
                      </w:r>
                      <w:r w:rsidRPr="00DB1738">
                        <w:rPr>
                          <w:b/>
                          <w:color w:val="FFFFFF" w:themeColor="background1"/>
                          <w:sz w:val="44"/>
                          <w:szCs w:val="44"/>
                        </w:rPr>
                        <w:fldChar w:fldCharType="begin"/>
                      </w:r>
                      <w:r w:rsidRPr="00DB1738">
                        <w:rPr>
                          <w:b/>
                          <w:color w:val="FFFFFF" w:themeColor="background1"/>
                          <w:sz w:val="44"/>
                          <w:szCs w:val="44"/>
                        </w:rPr>
                        <w:instrText xml:space="preserve"> PAGE   \* MERGEFORMAT </w:instrText>
                      </w:r>
                      <w:r w:rsidRPr="00DB1738">
                        <w:rPr>
                          <w:b/>
                          <w:color w:val="FFFFFF" w:themeColor="background1"/>
                          <w:sz w:val="44"/>
                          <w:szCs w:val="44"/>
                        </w:rPr>
                        <w:fldChar w:fldCharType="separate"/>
                      </w:r>
                      <w:r w:rsidR="00D8489E">
                        <w:rPr>
                          <w:b/>
                          <w:noProof/>
                          <w:color w:val="FFFFFF" w:themeColor="background1"/>
                          <w:sz w:val="44"/>
                          <w:szCs w:val="44"/>
                        </w:rPr>
                        <w:t>8</w:t>
                      </w:r>
                      <w:r w:rsidRPr="00DB1738">
                        <w:rPr>
                          <w:b/>
                          <w:noProof/>
                          <w:color w:val="FFFFFF" w:themeColor="background1"/>
                          <w:sz w:val="44"/>
                          <w:szCs w:val="44"/>
                        </w:rPr>
                        <w:fldChar w:fldCharType="end"/>
                      </w:r>
                    </w:p>
                  </w:txbxContent>
                </v:textbox>
              </v:shape>
              <w10:wrap anchorx="margin"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F7332"/>
    <w:multiLevelType w:val="hybridMultilevel"/>
    <w:tmpl w:val="41526B5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10676874"/>
    <w:multiLevelType w:val="multilevel"/>
    <w:tmpl w:val="CE843ED6"/>
    <w:lvl w:ilvl="0">
      <w:start w:val="1"/>
      <w:numFmt w:val="bullet"/>
      <w:lvlText w:val="●"/>
      <w:lvlJc w:val="left"/>
      <w:pPr>
        <w:ind w:left="-540" w:hanging="360"/>
      </w:pPr>
      <w:rPr>
        <w:rFonts w:ascii="Noto Sans Symbols" w:eastAsia="Noto Sans Symbols" w:hAnsi="Noto Sans Symbols" w:cs="Noto Sans Symbols"/>
        <w:sz w:val="20"/>
        <w:szCs w:val="20"/>
      </w:rPr>
    </w:lvl>
    <w:lvl w:ilvl="1">
      <w:start w:val="1"/>
      <w:numFmt w:val="decimal"/>
      <w:lvlText w:val="%2."/>
      <w:lvlJc w:val="left"/>
      <w:pPr>
        <w:ind w:left="180" w:hanging="360"/>
      </w:pPr>
    </w:lvl>
    <w:lvl w:ilvl="2">
      <w:start w:val="1"/>
      <w:numFmt w:val="bullet"/>
      <w:lvlText w:val="-"/>
      <w:lvlJc w:val="left"/>
      <w:pPr>
        <w:ind w:left="900" w:hanging="360"/>
      </w:pPr>
      <w:rPr>
        <w:rFonts w:ascii="Helvetica Neue" w:eastAsia="Helvetica Neue" w:hAnsi="Helvetica Neue" w:cs="Helvetica Neue"/>
      </w:rPr>
    </w:lvl>
    <w:lvl w:ilvl="3">
      <w:start w:val="1"/>
      <w:numFmt w:val="bullet"/>
      <w:lvlText w:val="▪"/>
      <w:lvlJc w:val="left"/>
      <w:pPr>
        <w:ind w:left="1620" w:hanging="360"/>
      </w:pPr>
      <w:rPr>
        <w:rFonts w:ascii="Noto Sans Symbols" w:eastAsia="Noto Sans Symbols" w:hAnsi="Noto Sans Symbols" w:cs="Noto Sans Symbols"/>
        <w:sz w:val="20"/>
        <w:szCs w:val="20"/>
      </w:rPr>
    </w:lvl>
    <w:lvl w:ilvl="4">
      <w:start w:val="1"/>
      <w:numFmt w:val="bullet"/>
      <w:lvlText w:val="▪"/>
      <w:lvlJc w:val="left"/>
      <w:pPr>
        <w:ind w:left="2340" w:hanging="360"/>
      </w:pPr>
      <w:rPr>
        <w:rFonts w:ascii="Noto Sans Symbols" w:eastAsia="Noto Sans Symbols" w:hAnsi="Noto Sans Symbols" w:cs="Noto Sans Symbols"/>
        <w:sz w:val="20"/>
        <w:szCs w:val="20"/>
      </w:rPr>
    </w:lvl>
    <w:lvl w:ilvl="5">
      <w:start w:val="1"/>
      <w:numFmt w:val="bullet"/>
      <w:lvlText w:val="▪"/>
      <w:lvlJc w:val="left"/>
      <w:pPr>
        <w:ind w:left="3060" w:hanging="360"/>
      </w:pPr>
      <w:rPr>
        <w:rFonts w:ascii="Noto Sans Symbols" w:eastAsia="Noto Sans Symbols" w:hAnsi="Noto Sans Symbols" w:cs="Noto Sans Symbols"/>
        <w:sz w:val="20"/>
        <w:szCs w:val="20"/>
      </w:rPr>
    </w:lvl>
    <w:lvl w:ilvl="6">
      <w:start w:val="1"/>
      <w:numFmt w:val="bullet"/>
      <w:lvlText w:val="▪"/>
      <w:lvlJc w:val="left"/>
      <w:pPr>
        <w:ind w:left="3780" w:hanging="360"/>
      </w:pPr>
      <w:rPr>
        <w:rFonts w:ascii="Noto Sans Symbols" w:eastAsia="Noto Sans Symbols" w:hAnsi="Noto Sans Symbols" w:cs="Noto Sans Symbols"/>
        <w:sz w:val="20"/>
        <w:szCs w:val="20"/>
      </w:rPr>
    </w:lvl>
    <w:lvl w:ilvl="7">
      <w:start w:val="1"/>
      <w:numFmt w:val="bullet"/>
      <w:lvlText w:val="▪"/>
      <w:lvlJc w:val="left"/>
      <w:pPr>
        <w:ind w:left="4500" w:hanging="360"/>
      </w:pPr>
      <w:rPr>
        <w:rFonts w:ascii="Noto Sans Symbols" w:eastAsia="Noto Sans Symbols" w:hAnsi="Noto Sans Symbols" w:cs="Noto Sans Symbols"/>
        <w:sz w:val="20"/>
        <w:szCs w:val="20"/>
      </w:rPr>
    </w:lvl>
    <w:lvl w:ilvl="8">
      <w:start w:val="1"/>
      <w:numFmt w:val="bullet"/>
      <w:lvlText w:val="▪"/>
      <w:lvlJc w:val="left"/>
      <w:pPr>
        <w:ind w:left="5220" w:hanging="360"/>
      </w:pPr>
      <w:rPr>
        <w:rFonts w:ascii="Noto Sans Symbols" w:eastAsia="Noto Sans Symbols" w:hAnsi="Noto Sans Symbols" w:cs="Noto Sans Symbols"/>
        <w:sz w:val="20"/>
        <w:szCs w:val="20"/>
      </w:rPr>
    </w:lvl>
  </w:abstractNum>
  <w:abstractNum w:abstractNumId="2" w15:restartNumberingAfterBreak="0">
    <w:nsid w:val="113C5BA7"/>
    <w:multiLevelType w:val="hybridMultilevel"/>
    <w:tmpl w:val="83C6A97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3BA002B"/>
    <w:multiLevelType w:val="hybridMultilevel"/>
    <w:tmpl w:val="13A047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B536460"/>
    <w:multiLevelType w:val="multilevel"/>
    <w:tmpl w:val="0596BEC4"/>
    <w:lvl w:ilvl="0">
      <w:start w:val="1"/>
      <w:numFmt w:val="lowerLetter"/>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15:restartNumberingAfterBreak="0">
    <w:nsid w:val="1C5062D4"/>
    <w:multiLevelType w:val="multilevel"/>
    <w:tmpl w:val="6F9E933A"/>
    <w:lvl w:ilvl="0">
      <w:numFmt w:val="lowerLetter"/>
      <w:lvlText w:val="%1."/>
      <w:lvlJc w:val="left"/>
      <w:pPr>
        <w:ind w:left="0" w:firstLine="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 w15:restartNumberingAfterBreak="0">
    <w:nsid w:val="3CD33BC9"/>
    <w:multiLevelType w:val="hybridMultilevel"/>
    <w:tmpl w:val="AFD868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4D28488E"/>
    <w:multiLevelType w:val="hybridMultilevel"/>
    <w:tmpl w:val="8A14B0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4F646643"/>
    <w:multiLevelType w:val="hybridMultilevel"/>
    <w:tmpl w:val="45E243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58A62873"/>
    <w:multiLevelType w:val="hybridMultilevel"/>
    <w:tmpl w:val="0462A0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5AC50415"/>
    <w:multiLevelType w:val="hybridMultilevel"/>
    <w:tmpl w:val="E374840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5E825F06"/>
    <w:multiLevelType w:val="multilevel"/>
    <w:tmpl w:val="722C7BB4"/>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2" w15:restartNumberingAfterBreak="0">
    <w:nsid w:val="60032D12"/>
    <w:multiLevelType w:val="multilevel"/>
    <w:tmpl w:val="9BF45D2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6A0E64B8"/>
    <w:multiLevelType w:val="hybridMultilevel"/>
    <w:tmpl w:val="EC0ABF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55C2EA9"/>
    <w:multiLevelType w:val="multilevel"/>
    <w:tmpl w:val="68EC8D42"/>
    <w:lvl w:ilvl="0">
      <w:start w:val="1"/>
      <w:numFmt w:val="decimal"/>
      <w:lvlText w:val="%1."/>
      <w:lvlJc w:val="left"/>
      <w:pPr>
        <w:ind w:left="360" w:hanging="360"/>
      </w:pPr>
      <w:rPr>
        <w:rFonts w:ascii="Source Sans Pro" w:eastAsia="Source Sans Pro" w:hAnsi="Source Sans Pro" w:cs="Source Sans Pro"/>
        <w:b w:val="0"/>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5" w15:restartNumberingAfterBreak="0">
    <w:nsid w:val="76707DF2"/>
    <w:multiLevelType w:val="hybridMultilevel"/>
    <w:tmpl w:val="F746D2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DD2360C"/>
    <w:multiLevelType w:val="hybridMultilevel"/>
    <w:tmpl w:val="6A188E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65323435">
    <w:abstractNumId w:val="5"/>
  </w:num>
  <w:num w:numId="2" w16cid:durableId="1841505035">
    <w:abstractNumId w:val="11"/>
  </w:num>
  <w:num w:numId="3" w16cid:durableId="1570729822">
    <w:abstractNumId w:val="4"/>
  </w:num>
  <w:num w:numId="4" w16cid:durableId="191918106">
    <w:abstractNumId w:val="14"/>
  </w:num>
  <w:num w:numId="5" w16cid:durableId="1940020261">
    <w:abstractNumId w:val="12"/>
  </w:num>
  <w:num w:numId="6" w16cid:durableId="820393155">
    <w:abstractNumId w:val="1"/>
  </w:num>
  <w:num w:numId="7" w16cid:durableId="2135101013">
    <w:abstractNumId w:val="8"/>
  </w:num>
  <w:num w:numId="8" w16cid:durableId="909537403">
    <w:abstractNumId w:val="3"/>
  </w:num>
  <w:num w:numId="9" w16cid:durableId="2008900439">
    <w:abstractNumId w:val="13"/>
  </w:num>
  <w:num w:numId="10" w16cid:durableId="1950813513">
    <w:abstractNumId w:val="15"/>
  </w:num>
  <w:num w:numId="11" w16cid:durableId="848058111">
    <w:abstractNumId w:val="10"/>
  </w:num>
  <w:num w:numId="12" w16cid:durableId="628899783">
    <w:abstractNumId w:val="2"/>
  </w:num>
  <w:num w:numId="13" w16cid:durableId="630594709">
    <w:abstractNumId w:val="9"/>
  </w:num>
  <w:num w:numId="14" w16cid:durableId="396054184">
    <w:abstractNumId w:val="6"/>
  </w:num>
  <w:num w:numId="15" w16cid:durableId="396362404">
    <w:abstractNumId w:val="16"/>
  </w:num>
  <w:num w:numId="16" w16cid:durableId="1241332874">
    <w:abstractNumId w:val="7"/>
  </w:num>
  <w:num w:numId="17" w16cid:durableId="16711324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4ABF"/>
    <w:rsid w:val="00000F95"/>
    <w:rsid w:val="00005045"/>
    <w:rsid w:val="00022590"/>
    <w:rsid w:val="00022D99"/>
    <w:rsid w:val="00030FD3"/>
    <w:rsid w:val="000367A1"/>
    <w:rsid w:val="00040F03"/>
    <w:rsid w:val="00041AB1"/>
    <w:rsid w:val="00044950"/>
    <w:rsid w:val="00044D75"/>
    <w:rsid w:val="00046ED9"/>
    <w:rsid w:val="00052649"/>
    <w:rsid w:val="00052AD3"/>
    <w:rsid w:val="00062D3B"/>
    <w:rsid w:val="00071E20"/>
    <w:rsid w:val="00072FA9"/>
    <w:rsid w:val="00073327"/>
    <w:rsid w:val="000807F4"/>
    <w:rsid w:val="000831F8"/>
    <w:rsid w:val="000847B1"/>
    <w:rsid w:val="00086D6B"/>
    <w:rsid w:val="0009375D"/>
    <w:rsid w:val="00094134"/>
    <w:rsid w:val="00094B6F"/>
    <w:rsid w:val="000A5901"/>
    <w:rsid w:val="000B7DB9"/>
    <w:rsid w:val="000D1F7F"/>
    <w:rsid w:val="000F0293"/>
    <w:rsid w:val="00100808"/>
    <w:rsid w:val="001020B2"/>
    <w:rsid w:val="0010516F"/>
    <w:rsid w:val="00112636"/>
    <w:rsid w:val="00117393"/>
    <w:rsid w:val="00130830"/>
    <w:rsid w:val="00141B6C"/>
    <w:rsid w:val="001453FC"/>
    <w:rsid w:val="001523D2"/>
    <w:rsid w:val="001530FE"/>
    <w:rsid w:val="0015436E"/>
    <w:rsid w:val="0015455B"/>
    <w:rsid w:val="00156356"/>
    <w:rsid w:val="00161F8B"/>
    <w:rsid w:val="0016243A"/>
    <w:rsid w:val="00162B74"/>
    <w:rsid w:val="001671F5"/>
    <w:rsid w:val="0017218B"/>
    <w:rsid w:val="00172306"/>
    <w:rsid w:val="0017377A"/>
    <w:rsid w:val="0018537B"/>
    <w:rsid w:val="001A0A3D"/>
    <w:rsid w:val="001A26EC"/>
    <w:rsid w:val="001B4C21"/>
    <w:rsid w:val="001D7902"/>
    <w:rsid w:val="001E01A6"/>
    <w:rsid w:val="001E02CC"/>
    <w:rsid w:val="002019C0"/>
    <w:rsid w:val="00213757"/>
    <w:rsid w:val="002267E7"/>
    <w:rsid w:val="00226CFB"/>
    <w:rsid w:val="0022750A"/>
    <w:rsid w:val="002522E6"/>
    <w:rsid w:val="00254FDD"/>
    <w:rsid w:val="00255694"/>
    <w:rsid w:val="00284E13"/>
    <w:rsid w:val="002853E3"/>
    <w:rsid w:val="002918B1"/>
    <w:rsid w:val="002A121E"/>
    <w:rsid w:val="002A3A69"/>
    <w:rsid w:val="002C1916"/>
    <w:rsid w:val="002D178E"/>
    <w:rsid w:val="002E305C"/>
    <w:rsid w:val="002E6AAD"/>
    <w:rsid w:val="002E7778"/>
    <w:rsid w:val="002F1BF6"/>
    <w:rsid w:val="002F5A53"/>
    <w:rsid w:val="00302D8D"/>
    <w:rsid w:val="0030343A"/>
    <w:rsid w:val="00303E1D"/>
    <w:rsid w:val="0034078A"/>
    <w:rsid w:val="0034127C"/>
    <w:rsid w:val="00343AC6"/>
    <w:rsid w:val="00353E30"/>
    <w:rsid w:val="00355135"/>
    <w:rsid w:val="00364279"/>
    <w:rsid w:val="00366BB8"/>
    <w:rsid w:val="00367888"/>
    <w:rsid w:val="0037480B"/>
    <w:rsid w:val="003755BF"/>
    <w:rsid w:val="00380754"/>
    <w:rsid w:val="00380A9E"/>
    <w:rsid w:val="003813E3"/>
    <w:rsid w:val="00391A83"/>
    <w:rsid w:val="003959FD"/>
    <w:rsid w:val="00395C01"/>
    <w:rsid w:val="003A7B3F"/>
    <w:rsid w:val="003B11F2"/>
    <w:rsid w:val="003C7F5B"/>
    <w:rsid w:val="003D5C11"/>
    <w:rsid w:val="003E396A"/>
    <w:rsid w:val="00400408"/>
    <w:rsid w:val="00400EEC"/>
    <w:rsid w:val="00401266"/>
    <w:rsid w:val="00404181"/>
    <w:rsid w:val="004045FC"/>
    <w:rsid w:val="004078F8"/>
    <w:rsid w:val="0042652D"/>
    <w:rsid w:val="004306FE"/>
    <w:rsid w:val="00432E7B"/>
    <w:rsid w:val="00434D21"/>
    <w:rsid w:val="00437350"/>
    <w:rsid w:val="004752BA"/>
    <w:rsid w:val="00492A53"/>
    <w:rsid w:val="00495CD4"/>
    <w:rsid w:val="00497BB4"/>
    <w:rsid w:val="004A3E51"/>
    <w:rsid w:val="004A4362"/>
    <w:rsid w:val="004A50D8"/>
    <w:rsid w:val="004A7B1B"/>
    <w:rsid w:val="004B16DC"/>
    <w:rsid w:val="004B7605"/>
    <w:rsid w:val="004B7810"/>
    <w:rsid w:val="004C3B91"/>
    <w:rsid w:val="004E3818"/>
    <w:rsid w:val="00506D90"/>
    <w:rsid w:val="005139F0"/>
    <w:rsid w:val="00525462"/>
    <w:rsid w:val="005451A0"/>
    <w:rsid w:val="00546D76"/>
    <w:rsid w:val="005608DA"/>
    <w:rsid w:val="00565BDE"/>
    <w:rsid w:val="0058052F"/>
    <w:rsid w:val="00590F2F"/>
    <w:rsid w:val="00595E64"/>
    <w:rsid w:val="005975B4"/>
    <w:rsid w:val="005C1962"/>
    <w:rsid w:val="005D2A7D"/>
    <w:rsid w:val="005D4646"/>
    <w:rsid w:val="005E0FFC"/>
    <w:rsid w:val="005E3606"/>
    <w:rsid w:val="005E7E79"/>
    <w:rsid w:val="00600219"/>
    <w:rsid w:val="00600C08"/>
    <w:rsid w:val="006064A0"/>
    <w:rsid w:val="00615ACD"/>
    <w:rsid w:val="006168E8"/>
    <w:rsid w:val="00622110"/>
    <w:rsid w:val="006234DD"/>
    <w:rsid w:val="006302BF"/>
    <w:rsid w:val="006308B2"/>
    <w:rsid w:val="00643725"/>
    <w:rsid w:val="00656D46"/>
    <w:rsid w:val="00660714"/>
    <w:rsid w:val="00664DC5"/>
    <w:rsid w:val="0066505E"/>
    <w:rsid w:val="00665608"/>
    <w:rsid w:val="006739AC"/>
    <w:rsid w:val="00675533"/>
    <w:rsid w:val="006763DC"/>
    <w:rsid w:val="00682FF3"/>
    <w:rsid w:val="00683AFA"/>
    <w:rsid w:val="006848D5"/>
    <w:rsid w:val="00686444"/>
    <w:rsid w:val="00691E96"/>
    <w:rsid w:val="006A31D6"/>
    <w:rsid w:val="006D4683"/>
    <w:rsid w:val="006E0036"/>
    <w:rsid w:val="00706783"/>
    <w:rsid w:val="007069BA"/>
    <w:rsid w:val="007124C2"/>
    <w:rsid w:val="00721613"/>
    <w:rsid w:val="007332AD"/>
    <w:rsid w:val="00735B61"/>
    <w:rsid w:val="00746492"/>
    <w:rsid w:val="00757C53"/>
    <w:rsid w:val="007608F8"/>
    <w:rsid w:val="007622B5"/>
    <w:rsid w:val="00777B21"/>
    <w:rsid w:val="00785A02"/>
    <w:rsid w:val="0079071F"/>
    <w:rsid w:val="00794418"/>
    <w:rsid w:val="007A0155"/>
    <w:rsid w:val="007A3BC8"/>
    <w:rsid w:val="007C2A21"/>
    <w:rsid w:val="007C6A48"/>
    <w:rsid w:val="007C6D0B"/>
    <w:rsid w:val="007D71EB"/>
    <w:rsid w:val="007E1FFB"/>
    <w:rsid w:val="007E4088"/>
    <w:rsid w:val="007E7A37"/>
    <w:rsid w:val="007F6C27"/>
    <w:rsid w:val="00802826"/>
    <w:rsid w:val="00814F74"/>
    <w:rsid w:val="00816D20"/>
    <w:rsid w:val="008357F5"/>
    <w:rsid w:val="00840E08"/>
    <w:rsid w:val="00841E99"/>
    <w:rsid w:val="00844496"/>
    <w:rsid w:val="00845182"/>
    <w:rsid w:val="00850E0B"/>
    <w:rsid w:val="00851302"/>
    <w:rsid w:val="00857453"/>
    <w:rsid w:val="0086192F"/>
    <w:rsid w:val="00863E98"/>
    <w:rsid w:val="0086462E"/>
    <w:rsid w:val="00864941"/>
    <w:rsid w:val="00871D75"/>
    <w:rsid w:val="00874E33"/>
    <w:rsid w:val="00875E20"/>
    <w:rsid w:val="00876B7F"/>
    <w:rsid w:val="00883F90"/>
    <w:rsid w:val="00893E5D"/>
    <w:rsid w:val="008957B3"/>
    <w:rsid w:val="008B198D"/>
    <w:rsid w:val="008B5E05"/>
    <w:rsid w:val="008C0894"/>
    <w:rsid w:val="008D026D"/>
    <w:rsid w:val="008D2C14"/>
    <w:rsid w:val="008D71A9"/>
    <w:rsid w:val="008E0973"/>
    <w:rsid w:val="008E3048"/>
    <w:rsid w:val="008F5745"/>
    <w:rsid w:val="00901283"/>
    <w:rsid w:val="00906650"/>
    <w:rsid w:val="00936E02"/>
    <w:rsid w:val="0094360A"/>
    <w:rsid w:val="00943E21"/>
    <w:rsid w:val="00947B1C"/>
    <w:rsid w:val="0095196E"/>
    <w:rsid w:val="00961CB1"/>
    <w:rsid w:val="00965587"/>
    <w:rsid w:val="00990B76"/>
    <w:rsid w:val="00992029"/>
    <w:rsid w:val="009B00D3"/>
    <w:rsid w:val="009B37ED"/>
    <w:rsid w:val="009B430E"/>
    <w:rsid w:val="009C5D5E"/>
    <w:rsid w:val="009D313E"/>
    <w:rsid w:val="009D7133"/>
    <w:rsid w:val="009D79D9"/>
    <w:rsid w:val="009D7BAF"/>
    <w:rsid w:val="009F0106"/>
    <w:rsid w:val="009F1CB2"/>
    <w:rsid w:val="009F5103"/>
    <w:rsid w:val="009F7EF4"/>
    <w:rsid w:val="00A02D17"/>
    <w:rsid w:val="00A02D1B"/>
    <w:rsid w:val="00A10BF7"/>
    <w:rsid w:val="00A20F06"/>
    <w:rsid w:val="00A20FEB"/>
    <w:rsid w:val="00A21A51"/>
    <w:rsid w:val="00A257F4"/>
    <w:rsid w:val="00A262EC"/>
    <w:rsid w:val="00A32F7D"/>
    <w:rsid w:val="00A420BF"/>
    <w:rsid w:val="00A44ABF"/>
    <w:rsid w:val="00A539CA"/>
    <w:rsid w:val="00A5401D"/>
    <w:rsid w:val="00A62106"/>
    <w:rsid w:val="00A658C0"/>
    <w:rsid w:val="00A903D2"/>
    <w:rsid w:val="00AA06B2"/>
    <w:rsid w:val="00AA64B5"/>
    <w:rsid w:val="00AD32C8"/>
    <w:rsid w:val="00AE3147"/>
    <w:rsid w:val="00AE4578"/>
    <w:rsid w:val="00B02192"/>
    <w:rsid w:val="00B034B5"/>
    <w:rsid w:val="00B06E02"/>
    <w:rsid w:val="00B2028D"/>
    <w:rsid w:val="00B2310F"/>
    <w:rsid w:val="00B242F9"/>
    <w:rsid w:val="00B250FF"/>
    <w:rsid w:val="00B32276"/>
    <w:rsid w:val="00B4464B"/>
    <w:rsid w:val="00B511A9"/>
    <w:rsid w:val="00BA67BC"/>
    <w:rsid w:val="00BC2FD6"/>
    <w:rsid w:val="00BC4B1F"/>
    <w:rsid w:val="00BC5422"/>
    <w:rsid w:val="00BC5648"/>
    <w:rsid w:val="00BC6F66"/>
    <w:rsid w:val="00BC7135"/>
    <w:rsid w:val="00BE0B3B"/>
    <w:rsid w:val="00BE5460"/>
    <w:rsid w:val="00BF07A6"/>
    <w:rsid w:val="00BF1497"/>
    <w:rsid w:val="00BF1EBC"/>
    <w:rsid w:val="00BF6565"/>
    <w:rsid w:val="00C060FA"/>
    <w:rsid w:val="00C06426"/>
    <w:rsid w:val="00C07947"/>
    <w:rsid w:val="00C13524"/>
    <w:rsid w:val="00C13F6C"/>
    <w:rsid w:val="00C2387C"/>
    <w:rsid w:val="00C378EA"/>
    <w:rsid w:val="00C6100F"/>
    <w:rsid w:val="00C80F7A"/>
    <w:rsid w:val="00C825C8"/>
    <w:rsid w:val="00C847BF"/>
    <w:rsid w:val="00C856D6"/>
    <w:rsid w:val="00C9146D"/>
    <w:rsid w:val="00C94253"/>
    <w:rsid w:val="00CA244B"/>
    <w:rsid w:val="00CA6E54"/>
    <w:rsid w:val="00CB2A6C"/>
    <w:rsid w:val="00CB2D05"/>
    <w:rsid w:val="00CB710B"/>
    <w:rsid w:val="00CB7DB0"/>
    <w:rsid w:val="00CC3214"/>
    <w:rsid w:val="00CC365D"/>
    <w:rsid w:val="00CC7AEB"/>
    <w:rsid w:val="00CD29E7"/>
    <w:rsid w:val="00CE3866"/>
    <w:rsid w:val="00CE3CB9"/>
    <w:rsid w:val="00CE49B2"/>
    <w:rsid w:val="00CE49E6"/>
    <w:rsid w:val="00CE4A1A"/>
    <w:rsid w:val="00CE69B7"/>
    <w:rsid w:val="00CF275E"/>
    <w:rsid w:val="00CF30CC"/>
    <w:rsid w:val="00D05747"/>
    <w:rsid w:val="00D05F5C"/>
    <w:rsid w:val="00D11B1B"/>
    <w:rsid w:val="00D139A9"/>
    <w:rsid w:val="00D30494"/>
    <w:rsid w:val="00D31C47"/>
    <w:rsid w:val="00D33BD7"/>
    <w:rsid w:val="00D37CC5"/>
    <w:rsid w:val="00D50D7F"/>
    <w:rsid w:val="00D51E42"/>
    <w:rsid w:val="00D54456"/>
    <w:rsid w:val="00D625E6"/>
    <w:rsid w:val="00D735D6"/>
    <w:rsid w:val="00D8489E"/>
    <w:rsid w:val="00D96FA8"/>
    <w:rsid w:val="00DA3811"/>
    <w:rsid w:val="00DB1738"/>
    <w:rsid w:val="00DB7763"/>
    <w:rsid w:val="00DC1DAC"/>
    <w:rsid w:val="00DC251D"/>
    <w:rsid w:val="00DC30A7"/>
    <w:rsid w:val="00DC3BCD"/>
    <w:rsid w:val="00DD0D53"/>
    <w:rsid w:val="00DD343D"/>
    <w:rsid w:val="00DD3E4D"/>
    <w:rsid w:val="00DD54AB"/>
    <w:rsid w:val="00DE22BF"/>
    <w:rsid w:val="00DE266C"/>
    <w:rsid w:val="00DF1B66"/>
    <w:rsid w:val="00DF3F35"/>
    <w:rsid w:val="00E1044D"/>
    <w:rsid w:val="00E13E47"/>
    <w:rsid w:val="00E16A1B"/>
    <w:rsid w:val="00E273AE"/>
    <w:rsid w:val="00E32F02"/>
    <w:rsid w:val="00E406EB"/>
    <w:rsid w:val="00E425BD"/>
    <w:rsid w:val="00E43834"/>
    <w:rsid w:val="00E65B3B"/>
    <w:rsid w:val="00E66B69"/>
    <w:rsid w:val="00E87F12"/>
    <w:rsid w:val="00EA2BB0"/>
    <w:rsid w:val="00EA5CBF"/>
    <w:rsid w:val="00EB678C"/>
    <w:rsid w:val="00EB7378"/>
    <w:rsid w:val="00EB7429"/>
    <w:rsid w:val="00EC0691"/>
    <w:rsid w:val="00EC444C"/>
    <w:rsid w:val="00EC48CF"/>
    <w:rsid w:val="00EC542A"/>
    <w:rsid w:val="00EC6AEC"/>
    <w:rsid w:val="00ED3FDA"/>
    <w:rsid w:val="00EE2120"/>
    <w:rsid w:val="00EE62CF"/>
    <w:rsid w:val="00F035EC"/>
    <w:rsid w:val="00F05E9C"/>
    <w:rsid w:val="00F12789"/>
    <w:rsid w:val="00F14373"/>
    <w:rsid w:val="00F21E47"/>
    <w:rsid w:val="00F40CCD"/>
    <w:rsid w:val="00F45663"/>
    <w:rsid w:val="00F62441"/>
    <w:rsid w:val="00F66E93"/>
    <w:rsid w:val="00F72692"/>
    <w:rsid w:val="00F87B14"/>
    <w:rsid w:val="00F87CAB"/>
    <w:rsid w:val="00FC318C"/>
    <w:rsid w:val="00FE14F2"/>
    <w:rsid w:val="00FE5AAE"/>
    <w:rsid w:val="00FF0A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B2F8844"/>
  <w15:docId w15:val="{E7EE90ED-B22A-4693-B36B-E0EA2904EE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Helvetica Neue" w:eastAsia="Helvetica Neue" w:hAnsi="Helvetica Neue" w:cs="Helvetica Neue"/>
        <w:color w:val="FFFFFF"/>
        <w:sz w:val="28"/>
        <w:szCs w:val="28"/>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5745"/>
    <w:pPr>
      <w:jc w:val="both"/>
    </w:pPr>
    <w:rPr>
      <w:rFonts w:ascii="Source Sans Pro" w:eastAsiaTheme="minorEastAsia" w:hAnsi="Source Sans Pro"/>
      <w:color w:val="161718" w:themeColor="text1"/>
      <w:sz w:val="24"/>
      <w:szCs w:val="22"/>
    </w:rPr>
  </w:style>
  <w:style w:type="paragraph" w:styleId="Heading1">
    <w:name w:val="heading 1"/>
    <w:basedOn w:val="Normal"/>
    <w:link w:val="Heading1Char"/>
    <w:uiPriority w:val="2"/>
    <w:qFormat/>
    <w:rsid w:val="0015436E"/>
    <w:pPr>
      <w:keepNext/>
      <w:outlineLvl w:val="0"/>
    </w:pPr>
    <w:rPr>
      <w:rFonts w:eastAsia="Times New Roman" w:cs="Times New Roman"/>
      <w:b/>
      <w:color w:val="auto"/>
      <w:sz w:val="32"/>
      <w:szCs w:val="24"/>
    </w:rPr>
  </w:style>
  <w:style w:type="paragraph" w:styleId="Heading2">
    <w:name w:val="heading 2"/>
    <w:basedOn w:val="Normal"/>
    <w:link w:val="Heading2Char"/>
    <w:uiPriority w:val="2"/>
    <w:unhideWhenUsed/>
    <w:qFormat/>
    <w:rsid w:val="0015436E"/>
    <w:pPr>
      <w:keepNext/>
      <w:spacing w:line="240" w:lineRule="auto"/>
      <w:outlineLvl w:val="1"/>
    </w:pPr>
    <w:rPr>
      <w:rFonts w:eastAsia="Times New Roman" w:cs="Times New Roman"/>
      <w:b/>
      <w:color w:val="auto"/>
      <w:sz w:val="28"/>
    </w:rPr>
  </w:style>
  <w:style w:type="paragraph" w:styleId="Heading3">
    <w:name w:val="heading 3"/>
    <w:basedOn w:val="Normal"/>
    <w:link w:val="Heading3Char"/>
    <w:uiPriority w:val="2"/>
    <w:unhideWhenUsed/>
    <w:qFormat/>
    <w:rsid w:val="0015436E"/>
    <w:pPr>
      <w:spacing w:line="240" w:lineRule="auto"/>
      <w:outlineLvl w:val="2"/>
    </w:pPr>
    <w:rPr>
      <w:rFonts w:eastAsia="Times New Roman" w:cs="Times New Roman"/>
      <w:b/>
      <w:color w:val="auto"/>
    </w:rPr>
  </w:style>
  <w:style w:type="paragraph" w:styleId="Heading4">
    <w:name w:val="heading 4"/>
    <w:basedOn w:val="Normal"/>
    <w:link w:val="Heading4Char"/>
    <w:uiPriority w:val="2"/>
    <w:unhideWhenUsed/>
    <w:qFormat/>
    <w:rsid w:val="00D96FA8"/>
    <w:pPr>
      <w:keepNext/>
      <w:keepLines/>
      <w:spacing w:before="240" w:after="40" w:line="240" w:lineRule="auto"/>
      <w:outlineLvl w:val="3"/>
    </w:pPr>
    <w:rPr>
      <w:rFonts w:eastAsia="Times New Roman" w:cs="Times New Roman"/>
      <w:b/>
      <w:caps/>
      <w:spacing w:val="20"/>
      <w:kern w:val="28"/>
    </w:rPr>
  </w:style>
  <w:style w:type="paragraph" w:styleId="Heading5">
    <w:name w:val="heading 5"/>
    <w:basedOn w:val="Normal"/>
    <w:next w:val="Normal"/>
    <w:link w:val="Heading5Char"/>
    <w:uiPriority w:val="2"/>
    <w:semiHidden/>
    <w:unhideWhenUsed/>
    <w:qFormat/>
    <w:rsid w:val="00366BB8"/>
    <w:pPr>
      <w:keepNext/>
      <w:keepLines/>
      <w:spacing w:line="240" w:lineRule="atLeast"/>
      <w:ind w:left="1440"/>
      <w:outlineLvl w:val="4"/>
    </w:pPr>
    <w:rPr>
      <w:rFonts w:eastAsia="Times New Roman" w:cs="Times New Roman"/>
      <w:b/>
      <w:spacing w:val="-4"/>
      <w:kern w:val="28"/>
      <w:sz w:val="3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
    <w:qFormat/>
    <w:rsid w:val="004B7E44"/>
    <w:pPr>
      <w:spacing w:line="240" w:lineRule="auto"/>
      <w:contextualSpacing/>
    </w:pPr>
    <w:rPr>
      <w:rFonts w:asciiTheme="majorHAnsi" w:eastAsia="Times New Roman" w:hAnsiTheme="majorHAnsi" w:cs="Times New Roman"/>
      <w:b/>
      <w:caps/>
      <w:sz w:val="100"/>
      <w:szCs w:val="40"/>
    </w:rPr>
  </w:style>
  <w:style w:type="character" w:customStyle="1" w:styleId="Heading1Char">
    <w:name w:val="Heading 1 Char"/>
    <w:basedOn w:val="DefaultParagraphFont"/>
    <w:link w:val="Heading1"/>
    <w:uiPriority w:val="2"/>
    <w:rsid w:val="0015436E"/>
    <w:rPr>
      <w:rFonts w:ascii="Source Sans Pro" w:eastAsia="Times New Roman" w:hAnsi="Source Sans Pro" w:cs="Times New Roman"/>
      <w:b/>
      <w:color w:val="auto"/>
      <w:sz w:val="32"/>
      <w:szCs w:val="24"/>
    </w:rPr>
  </w:style>
  <w:style w:type="character" w:customStyle="1" w:styleId="TitleChar">
    <w:name w:val="Title Char"/>
    <w:basedOn w:val="DefaultParagraphFont"/>
    <w:link w:val="Title"/>
    <w:uiPriority w:val="1"/>
    <w:rsid w:val="004B7E44"/>
    <w:rPr>
      <w:rFonts w:asciiTheme="majorHAnsi" w:eastAsia="Times New Roman" w:hAnsiTheme="majorHAnsi" w:cs="Times New Roman"/>
      <w:b/>
      <w:caps/>
      <w:color w:val="FFFFFF" w:themeColor="background1"/>
      <w:sz w:val="100"/>
      <w:szCs w:val="40"/>
    </w:rPr>
  </w:style>
  <w:style w:type="paragraph" w:styleId="Subtitle">
    <w:name w:val="Subtitle"/>
    <w:basedOn w:val="Normal"/>
    <w:next w:val="Normal"/>
    <w:link w:val="SubtitleChar"/>
    <w:rPr>
      <w:b/>
      <w:sz w:val="72"/>
      <w:szCs w:val="72"/>
    </w:rPr>
  </w:style>
  <w:style w:type="character" w:customStyle="1" w:styleId="SubtitleChar">
    <w:name w:val="Subtitle Char"/>
    <w:basedOn w:val="DefaultParagraphFont"/>
    <w:link w:val="Subtitle"/>
    <w:uiPriority w:val="4"/>
    <w:rsid w:val="004B7E44"/>
    <w:rPr>
      <w:rFonts w:eastAsia="Times New Roman" w:cs="Times New Roman"/>
      <w:color w:val="FFFFFF" w:themeColor="background1"/>
      <w:sz w:val="72"/>
      <w:szCs w:val="22"/>
    </w:rPr>
  </w:style>
  <w:style w:type="paragraph" w:styleId="NoSpacing">
    <w:name w:val="No Spacing"/>
    <w:uiPriority w:val="1"/>
    <w:unhideWhenUsed/>
    <w:qFormat/>
    <w:rsid w:val="005A718F"/>
    <w:rPr>
      <w:rFonts w:eastAsia="Times New Roman" w:cs="Times New Roman"/>
      <w:spacing w:val="10"/>
    </w:rPr>
  </w:style>
  <w:style w:type="character" w:customStyle="1" w:styleId="Heading2Char">
    <w:name w:val="Heading 2 Char"/>
    <w:basedOn w:val="DefaultParagraphFont"/>
    <w:link w:val="Heading2"/>
    <w:uiPriority w:val="2"/>
    <w:rsid w:val="0015436E"/>
    <w:rPr>
      <w:rFonts w:ascii="Source Sans Pro" w:eastAsia="Times New Roman" w:hAnsi="Source Sans Pro" w:cs="Times New Roman"/>
      <w:b/>
      <w:color w:val="auto"/>
      <w:szCs w:val="22"/>
    </w:rPr>
  </w:style>
  <w:style w:type="character" w:customStyle="1" w:styleId="Heading3Char">
    <w:name w:val="Heading 3 Char"/>
    <w:basedOn w:val="DefaultParagraphFont"/>
    <w:link w:val="Heading3"/>
    <w:uiPriority w:val="2"/>
    <w:rsid w:val="0015436E"/>
    <w:rPr>
      <w:rFonts w:ascii="Source Sans Pro" w:eastAsia="Times New Roman" w:hAnsi="Source Sans Pro" w:cs="Times New Roman"/>
      <w:b/>
      <w:color w:val="auto"/>
      <w:sz w:val="24"/>
      <w:szCs w:val="22"/>
    </w:rPr>
  </w:style>
  <w:style w:type="character" w:customStyle="1" w:styleId="Heading4Char">
    <w:name w:val="Heading 4 Char"/>
    <w:basedOn w:val="DefaultParagraphFont"/>
    <w:link w:val="Heading4"/>
    <w:uiPriority w:val="2"/>
    <w:rsid w:val="00D96FA8"/>
    <w:rPr>
      <w:rFonts w:ascii="Garamond" w:eastAsia="Times New Roman" w:hAnsi="Garamond" w:cs="Times New Roman"/>
      <w:b/>
      <w:caps/>
      <w:color w:val="161718" w:themeColor="text1"/>
      <w:spacing w:val="20"/>
      <w:kern w:val="28"/>
      <w:szCs w:val="22"/>
    </w:rPr>
  </w:style>
  <w:style w:type="paragraph" w:customStyle="1" w:styleId="Chapter">
    <w:name w:val="Chapter"/>
    <w:basedOn w:val="Normal"/>
    <w:uiPriority w:val="5"/>
    <w:unhideWhenUsed/>
    <w:qFormat/>
    <w:rsid w:val="00E76CAD"/>
    <w:pPr>
      <w:spacing w:before="20"/>
    </w:pPr>
    <w:rPr>
      <w:rFonts w:asciiTheme="majorHAnsi" w:eastAsia="Times New Roman" w:hAnsiTheme="majorHAnsi" w:cs="Times New Roman"/>
      <w:caps/>
      <w:color w:val="63676C" w:themeColor="text1" w:themeTint="A6"/>
      <w:szCs w:val="17"/>
    </w:rPr>
  </w:style>
  <w:style w:type="character" w:customStyle="1" w:styleId="Heading5Char">
    <w:name w:val="Heading 5 Char"/>
    <w:basedOn w:val="DefaultParagraphFont"/>
    <w:link w:val="Heading5"/>
    <w:uiPriority w:val="2"/>
    <w:semiHidden/>
    <w:rsid w:val="00366BB8"/>
    <w:rPr>
      <w:rFonts w:ascii="Garamond" w:eastAsia="Times New Roman" w:hAnsi="Garamond" w:cs="Times New Roman"/>
      <w:b/>
      <w:color w:val="FFFFFF" w:themeColor="background1"/>
      <w:spacing w:val="-4"/>
      <w:kern w:val="28"/>
      <w:sz w:val="32"/>
      <w:szCs w:val="22"/>
    </w:rPr>
  </w:style>
  <w:style w:type="paragraph" w:styleId="Header">
    <w:name w:val="header"/>
    <w:basedOn w:val="Normal"/>
    <w:link w:val="HeaderChar"/>
    <w:uiPriority w:val="99"/>
    <w:unhideWhenUsed/>
    <w:rsid w:val="005A718F"/>
    <w:pPr>
      <w:spacing w:line="240" w:lineRule="auto"/>
    </w:pPr>
  </w:style>
  <w:style w:type="character" w:customStyle="1" w:styleId="HeaderChar">
    <w:name w:val="Header Char"/>
    <w:basedOn w:val="DefaultParagraphFont"/>
    <w:link w:val="Header"/>
    <w:uiPriority w:val="99"/>
    <w:rsid w:val="005A718F"/>
  </w:style>
  <w:style w:type="paragraph" w:styleId="Footer">
    <w:name w:val="footer"/>
    <w:basedOn w:val="Normal"/>
    <w:link w:val="FooterChar"/>
    <w:uiPriority w:val="99"/>
    <w:unhideWhenUsed/>
    <w:rsid w:val="005A718F"/>
    <w:pPr>
      <w:spacing w:line="240" w:lineRule="auto"/>
      <w:jc w:val="center"/>
    </w:pPr>
  </w:style>
  <w:style w:type="character" w:customStyle="1" w:styleId="FooterChar">
    <w:name w:val="Footer Char"/>
    <w:basedOn w:val="DefaultParagraphFont"/>
    <w:link w:val="Footer"/>
    <w:uiPriority w:val="99"/>
    <w:rsid w:val="005A718F"/>
  </w:style>
  <w:style w:type="character" w:styleId="PlaceholderText">
    <w:name w:val="Placeholder Text"/>
    <w:basedOn w:val="DefaultParagraphFont"/>
    <w:uiPriority w:val="99"/>
    <w:semiHidden/>
    <w:rsid w:val="00945900"/>
    <w:rPr>
      <w:color w:val="808080"/>
    </w:rPr>
  </w:style>
  <w:style w:type="character" w:styleId="Hyperlink">
    <w:name w:val="Hyperlink"/>
    <w:basedOn w:val="DefaultParagraphFont"/>
    <w:uiPriority w:val="99"/>
    <w:unhideWhenUsed/>
    <w:rsid w:val="004B0C4D"/>
    <w:rPr>
      <w:color w:val="93C842" w:themeColor="hyperlink"/>
      <w:u w:val="single"/>
    </w:rPr>
  </w:style>
  <w:style w:type="character" w:customStyle="1" w:styleId="UnresolvedMention1">
    <w:name w:val="Unresolved Mention1"/>
    <w:basedOn w:val="DefaultParagraphFont"/>
    <w:uiPriority w:val="99"/>
    <w:semiHidden/>
    <w:unhideWhenUsed/>
    <w:rsid w:val="004B0C4D"/>
    <w:rPr>
      <w:color w:val="605E5C"/>
      <w:shd w:val="clear" w:color="auto" w:fill="E1DFDD"/>
    </w:rPr>
  </w:style>
  <w:style w:type="paragraph" w:styleId="ListParagraph">
    <w:name w:val="List Paragraph"/>
    <w:basedOn w:val="Normal"/>
    <w:uiPriority w:val="34"/>
    <w:unhideWhenUsed/>
    <w:qFormat/>
    <w:rsid w:val="00D14CF7"/>
    <w:pPr>
      <w:ind w:left="720"/>
      <w:contextualSpacing/>
    </w:pPr>
  </w:style>
  <w:style w:type="paragraph" w:styleId="Caption">
    <w:name w:val="caption"/>
    <w:basedOn w:val="Normal"/>
    <w:next w:val="Normal"/>
    <w:uiPriority w:val="35"/>
    <w:unhideWhenUsed/>
    <w:qFormat/>
    <w:rsid w:val="009915FA"/>
    <w:pPr>
      <w:spacing w:after="200" w:line="240" w:lineRule="auto"/>
    </w:pPr>
    <w:rPr>
      <w:i/>
      <w:iCs/>
      <w:color w:val="282660" w:themeColor="text2"/>
      <w:sz w:val="18"/>
      <w:szCs w:val="18"/>
    </w:rPr>
  </w:style>
  <w:style w:type="character" w:styleId="FollowedHyperlink">
    <w:name w:val="FollowedHyperlink"/>
    <w:basedOn w:val="DefaultParagraphFont"/>
    <w:uiPriority w:val="99"/>
    <w:semiHidden/>
    <w:unhideWhenUsed/>
    <w:rsid w:val="00965454"/>
    <w:rPr>
      <w:color w:val="93C842" w:themeColor="followedHyperlink"/>
      <w:u w:val="single"/>
    </w:rPr>
  </w:style>
  <w:style w:type="paragraph" w:styleId="HTMLPreformatted">
    <w:name w:val="HTML Preformatted"/>
    <w:basedOn w:val="Normal"/>
    <w:link w:val="HTMLPreformattedChar"/>
    <w:uiPriority w:val="99"/>
    <w:semiHidden/>
    <w:unhideWhenUsed/>
    <w:rsid w:val="009654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color w:val="auto"/>
      <w:sz w:val="20"/>
      <w:szCs w:val="20"/>
      <w:lang w:val="en-GB" w:eastAsia="en-GB"/>
    </w:rPr>
  </w:style>
  <w:style w:type="character" w:customStyle="1" w:styleId="HTMLPreformattedChar">
    <w:name w:val="HTML Preformatted Char"/>
    <w:basedOn w:val="DefaultParagraphFont"/>
    <w:link w:val="HTMLPreformatted"/>
    <w:uiPriority w:val="99"/>
    <w:semiHidden/>
    <w:rsid w:val="00965454"/>
    <w:rPr>
      <w:rFonts w:ascii="Courier New" w:eastAsia="Times New Roman" w:hAnsi="Courier New" w:cs="Courier New"/>
      <w:sz w:val="20"/>
      <w:szCs w:val="20"/>
      <w:lang w:val="en-GB" w:eastAsia="en-GB"/>
    </w:rPr>
  </w:style>
  <w:style w:type="character" w:customStyle="1" w:styleId="UnresolvedMention2">
    <w:name w:val="Unresolved Mention2"/>
    <w:basedOn w:val="DefaultParagraphFont"/>
    <w:uiPriority w:val="99"/>
    <w:semiHidden/>
    <w:unhideWhenUsed/>
    <w:rsid w:val="00C319BB"/>
    <w:rPr>
      <w:color w:val="605E5C"/>
      <w:shd w:val="clear" w:color="auto" w:fill="E1DFDD"/>
    </w:rPr>
  </w:style>
  <w:style w:type="table" w:styleId="TableGrid">
    <w:name w:val="Table Grid"/>
    <w:basedOn w:val="TableNormal"/>
    <w:uiPriority w:val="39"/>
    <w:rsid w:val="000E5DCB"/>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0E5DCB"/>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0E5DCB"/>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UnresolvedMention3">
    <w:name w:val="Unresolved Mention3"/>
    <w:basedOn w:val="DefaultParagraphFont"/>
    <w:uiPriority w:val="99"/>
    <w:semiHidden/>
    <w:unhideWhenUsed/>
    <w:rsid w:val="00C1290A"/>
    <w:rPr>
      <w:color w:val="605E5C"/>
      <w:shd w:val="clear" w:color="auto" w:fill="E1DFDD"/>
    </w:rPr>
  </w:style>
  <w:style w:type="paragraph" w:styleId="NormalWeb">
    <w:name w:val="Normal (Web)"/>
    <w:basedOn w:val="Normal"/>
    <w:uiPriority w:val="99"/>
    <w:unhideWhenUsed/>
    <w:rsid w:val="00ED4B61"/>
    <w:pPr>
      <w:spacing w:before="100" w:beforeAutospacing="1" w:after="100" w:afterAutospacing="1" w:line="240" w:lineRule="auto"/>
    </w:pPr>
    <w:rPr>
      <w:rFonts w:ascii="Times New Roman" w:eastAsia="Times New Roman" w:hAnsi="Times New Roman" w:cs="Times New Roman"/>
      <w:color w:val="auto"/>
      <w:szCs w:val="24"/>
    </w:rPr>
  </w:style>
  <w:style w:type="character" w:styleId="Strong">
    <w:name w:val="Strong"/>
    <w:basedOn w:val="DefaultParagraphFont"/>
    <w:uiPriority w:val="22"/>
    <w:qFormat/>
    <w:rsid w:val="00461DE7"/>
    <w:rPr>
      <w:b/>
      <w:bCs/>
    </w:rPr>
  </w:style>
  <w:style w:type="character" w:customStyle="1" w:styleId="markedcontent">
    <w:name w:val="markedcontent"/>
    <w:basedOn w:val="DefaultParagraphFont"/>
    <w:rsid w:val="00BA6DAD"/>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top w:w="15" w:type="dxa"/>
        <w:left w:w="15" w:type="dxa"/>
        <w:bottom w:w="15" w:type="dxa"/>
        <w:right w:w="15" w:type="dxa"/>
      </w:tblCellMar>
    </w:tblPr>
  </w:style>
  <w:style w:type="table" w:customStyle="1" w:styleId="a1">
    <w:basedOn w:val="TableNormal"/>
    <w:tblPr>
      <w:tblStyleRowBandSize w:val="1"/>
      <w:tblStyleColBandSize w:val="1"/>
      <w:tblCellMar>
        <w:top w:w="15" w:type="dxa"/>
        <w:left w:w="15" w:type="dxa"/>
        <w:bottom w:w="15" w:type="dxa"/>
        <w:right w:w="15" w:type="dxa"/>
      </w:tblCellMar>
    </w:tblPr>
  </w:style>
  <w:style w:type="table" w:customStyle="1" w:styleId="a2">
    <w:basedOn w:val="TableNormal"/>
    <w:tblPr>
      <w:tblStyleRowBandSize w:val="1"/>
      <w:tblStyleColBandSize w:val="1"/>
      <w:tblCellMar>
        <w:top w:w="15" w:type="dxa"/>
        <w:left w:w="15" w:type="dxa"/>
        <w:bottom w:w="15" w:type="dxa"/>
        <w:right w:w="15" w:type="dxa"/>
      </w:tblCellMar>
    </w:tblPr>
  </w:style>
  <w:style w:type="table" w:customStyle="1" w:styleId="a3">
    <w:basedOn w:val="TableNormal"/>
    <w:tblPr>
      <w:tblStyleRowBandSize w:val="1"/>
      <w:tblStyleColBandSize w:val="1"/>
      <w:tblCellMar>
        <w:left w:w="0" w:type="dxa"/>
        <w:right w:w="0" w:type="dxa"/>
      </w:tblCellMar>
    </w:tblPr>
  </w:style>
  <w:style w:type="table" w:customStyle="1" w:styleId="a4">
    <w:basedOn w:val="TableNormal"/>
    <w:tblPr>
      <w:tblStyleRowBandSize w:val="1"/>
      <w:tblStyleColBandSize w:val="1"/>
      <w:tblCellMar>
        <w:left w:w="115" w:type="dxa"/>
        <w:right w:w="115" w:type="dxa"/>
      </w:tblCellMar>
    </w:tblPr>
  </w:style>
  <w:style w:type="table" w:styleId="GridTable4">
    <w:name w:val="Grid Table 4"/>
    <w:basedOn w:val="TableNormal"/>
    <w:uiPriority w:val="49"/>
    <w:rsid w:val="00F72692"/>
    <w:pPr>
      <w:spacing w:line="240" w:lineRule="auto"/>
    </w:pPr>
    <w:tblPr>
      <w:tblStyleRowBandSize w:val="1"/>
      <w:tblStyleColBandSize w:val="1"/>
      <w:tblBorders>
        <w:top w:val="single" w:sz="4" w:space="0" w:color="6E7378" w:themeColor="text1" w:themeTint="99"/>
        <w:left w:val="single" w:sz="4" w:space="0" w:color="6E7378" w:themeColor="text1" w:themeTint="99"/>
        <w:bottom w:val="single" w:sz="4" w:space="0" w:color="6E7378" w:themeColor="text1" w:themeTint="99"/>
        <w:right w:val="single" w:sz="4" w:space="0" w:color="6E7378" w:themeColor="text1" w:themeTint="99"/>
        <w:insideH w:val="single" w:sz="4" w:space="0" w:color="6E7378" w:themeColor="text1" w:themeTint="99"/>
        <w:insideV w:val="single" w:sz="4" w:space="0" w:color="6E7378" w:themeColor="text1" w:themeTint="99"/>
      </w:tblBorders>
    </w:tblPr>
    <w:tblStylePr w:type="firstRow">
      <w:rPr>
        <w:b/>
        <w:bCs/>
        <w:color w:val="FFFFFF" w:themeColor="background1"/>
      </w:rPr>
      <w:tblPr/>
      <w:tcPr>
        <w:tcBorders>
          <w:top w:val="single" w:sz="4" w:space="0" w:color="161718" w:themeColor="text1"/>
          <w:left w:val="single" w:sz="4" w:space="0" w:color="161718" w:themeColor="text1"/>
          <w:bottom w:val="single" w:sz="4" w:space="0" w:color="161718" w:themeColor="text1"/>
          <w:right w:val="single" w:sz="4" w:space="0" w:color="161718" w:themeColor="text1"/>
          <w:insideH w:val="nil"/>
          <w:insideV w:val="nil"/>
        </w:tcBorders>
        <w:shd w:val="clear" w:color="auto" w:fill="161718" w:themeFill="text1"/>
      </w:tcPr>
    </w:tblStylePr>
    <w:tblStylePr w:type="lastRow">
      <w:rPr>
        <w:b/>
        <w:bCs/>
      </w:rPr>
      <w:tblPr/>
      <w:tcPr>
        <w:tcBorders>
          <w:top w:val="double" w:sz="4" w:space="0" w:color="161718" w:themeColor="text1"/>
        </w:tcBorders>
      </w:tcPr>
    </w:tblStylePr>
    <w:tblStylePr w:type="firstCol">
      <w:rPr>
        <w:b/>
        <w:bCs/>
      </w:rPr>
    </w:tblStylePr>
    <w:tblStylePr w:type="lastCol">
      <w:rPr>
        <w:b/>
        <w:bCs/>
      </w:rPr>
    </w:tblStylePr>
    <w:tblStylePr w:type="band1Vert">
      <w:tblPr/>
      <w:tcPr>
        <w:shd w:val="clear" w:color="auto" w:fill="CED0D2" w:themeFill="text1" w:themeFillTint="33"/>
      </w:tcPr>
    </w:tblStylePr>
    <w:tblStylePr w:type="band1Horz">
      <w:tblPr/>
      <w:tcPr>
        <w:shd w:val="clear" w:color="auto" w:fill="CED0D2" w:themeFill="text1" w:themeFillTint="33"/>
      </w:tcPr>
    </w:tblStylePr>
  </w:style>
  <w:style w:type="paragraph" w:styleId="TOCHeading">
    <w:name w:val="TOC Heading"/>
    <w:basedOn w:val="Heading1"/>
    <w:next w:val="Normal"/>
    <w:uiPriority w:val="39"/>
    <w:unhideWhenUsed/>
    <w:qFormat/>
    <w:rsid w:val="00B250FF"/>
    <w:pPr>
      <w:keepLines/>
      <w:spacing w:before="240" w:line="259" w:lineRule="auto"/>
      <w:jc w:val="left"/>
      <w:outlineLvl w:val="9"/>
    </w:pPr>
    <w:rPr>
      <w:rFonts w:asciiTheme="majorHAnsi" w:eastAsiaTheme="majorEastAsia" w:hAnsiTheme="majorHAnsi" w:cstheme="majorBidi"/>
      <w:b w:val="0"/>
      <w:color w:val="7A042E" w:themeColor="accent1" w:themeShade="BF"/>
      <w:szCs w:val="32"/>
    </w:rPr>
  </w:style>
  <w:style w:type="paragraph" w:styleId="TOC1">
    <w:name w:val="toc 1"/>
    <w:basedOn w:val="Normal"/>
    <w:next w:val="Normal"/>
    <w:autoRedefine/>
    <w:uiPriority w:val="39"/>
    <w:unhideWhenUsed/>
    <w:rsid w:val="00B250FF"/>
    <w:pPr>
      <w:spacing w:after="100"/>
    </w:pPr>
  </w:style>
  <w:style w:type="paragraph" w:styleId="TOC2">
    <w:name w:val="toc 2"/>
    <w:basedOn w:val="Normal"/>
    <w:next w:val="Normal"/>
    <w:autoRedefine/>
    <w:uiPriority w:val="39"/>
    <w:unhideWhenUsed/>
    <w:rsid w:val="00B250FF"/>
    <w:pPr>
      <w:spacing w:after="100"/>
      <w:ind w:left="240"/>
    </w:pPr>
  </w:style>
  <w:style w:type="character" w:styleId="UnresolvedMention">
    <w:name w:val="Unresolved Mention"/>
    <w:basedOn w:val="DefaultParagraphFont"/>
    <w:uiPriority w:val="99"/>
    <w:semiHidden/>
    <w:unhideWhenUsed/>
    <w:rsid w:val="0079441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0335022">
      <w:bodyDiv w:val="1"/>
      <w:marLeft w:val="0"/>
      <w:marRight w:val="0"/>
      <w:marTop w:val="0"/>
      <w:marBottom w:val="0"/>
      <w:divBdr>
        <w:top w:val="none" w:sz="0" w:space="0" w:color="auto"/>
        <w:left w:val="none" w:sz="0" w:space="0" w:color="auto"/>
        <w:bottom w:val="none" w:sz="0" w:space="0" w:color="auto"/>
        <w:right w:val="none" w:sz="0" w:space="0" w:color="auto"/>
      </w:divBdr>
    </w:div>
    <w:div w:id="374083745">
      <w:bodyDiv w:val="1"/>
      <w:marLeft w:val="0"/>
      <w:marRight w:val="0"/>
      <w:marTop w:val="0"/>
      <w:marBottom w:val="0"/>
      <w:divBdr>
        <w:top w:val="none" w:sz="0" w:space="0" w:color="auto"/>
        <w:left w:val="none" w:sz="0" w:space="0" w:color="auto"/>
        <w:bottom w:val="none" w:sz="0" w:space="0" w:color="auto"/>
        <w:right w:val="none" w:sz="0" w:space="0" w:color="auto"/>
      </w:divBdr>
      <w:divsChild>
        <w:div w:id="1989940753">
          <w:marLeft w:val="0"/>
          <w:marRight w:val="0"/>
          <w:marTop w:val="0"/>
          <w:marBottom w:val="0"/>
          <w:divBdr>
            <w:top w:val="single" w:sz="2" w:space="0" w:color="E3E3E3"/>
            <w:left w:val="single" w:sz="2" w:space="0" w:color="E3E3E3"/>
            <w:bottom w:val="single" w:sz="2" w:space="0" w:color="E3E3E3"/>
            <w:right w:val="single" w:sz="2" w:space="0" w:color="E3E3E3"/>
          </w:divBdr>
          <w:divsChild>
            <w:div w:id="929433800">
              <w:marLeft w:val="0"/>
              <w:marRight w:val="0"/>
              <w:marTop w:val="0"/>
              <w:marBottom w:val="0"/>
              <w:divBdr>
                <w:top w:val="single" w:sz="2" w:space="0" w:color="E3E3E3"/>
                <w:left w:val="single" w:sz="2" w:space="0" w:color="E3E3E3"/>
                <w:bottom w:val="single" w:sz="2" w:space="0" w:color="E3E3E3"/>
                <w:right w:val="single" w:sz="2" w:space="0" w:color="E3E3E3"/>
              </w:divBdr>
              <w:divsChild>
                <w:div w:id="551499704">
                  <w:marLeft w:val="0"/>
                  <w:marRight w:val="0"/>
                  <w:marTop w:val="0"/>
                  <w:marBottom w:val="0"/>
                  <w:divBdr>
                    <w:top w:val="single" w:sz="2" w:space="0" w:color="E3E3E3"/>
                    <w:left w:val="single" w:sz="2" w:space="0" w:color="E3E3E3"/>
                    <w:bottom w:val="single" w:sz="2" w:space="0" w:color="E3E3E3"/>
                    <w:right w:val="single" w:sz="2" w:space="0" w:color="E3E3E3"/>
                  </w:divBdr>
                  <w:divsChild>
                    <w:div w:id="1925911421">
                      <w:marLeft w:val="0"/>
                      <w:marRight w:val="0"/>
                      <w:marTop w:val="0"/>
                      <w:marBottom w:val="0"/>
                      <w:divBdr>
                        <w:top w:val="single" w:sz="2" w:space="0" w:color="E3E3E3"/>
                        <w:left w:val="single" w:sz="2" w:space="0" w:color="E3E3E3"/>
                        <w:bottom w:val="single" w:sz="2" w:space="0" w:color="E3E3E3"/>
                        <w:right w:val="single" w:sz="2" w:space="0" w:color="E3E3E3"/>
                      </w:divBdr>
                      <w:divsChild>
                        <w:div w:id="2037656986">
                          <w:marLeft w:val="0"/>
                          <w:marRight w:val="0"/>
                          <w:marTop w:val="0"/>
                          <w:marBottom w:val="0"/>
                          <w:divBdr>
                            <w:top w:val="single" w:sz="2" w:space="0" w:color="E3E3E3"/>
                            <w:left w:val="single" w:sz="2" w:space="0" w:color="E3E3E3"/>
                            <w:bottom w:val="single" w:sz="2" w:space="0" w:color="E3E3E3"/>
                            <w:right w:val="single" w:sz="2" w:space="0" w:color="E3E3E3"/>
                          </w:divBdr>
                          <w:divsChild>
                            <w:div w:id="761220735">
                              <w:marLeft w:val="0"/>
                              <w:marRight w:val="0"/>
                              <w:marTop w:val="100"/>
                              <w:marBottom w:val="100"/>
                              <w:divBdr>
                                <w:top w:val="single" w:sz="2" w:space="0" w:color="E3E3E3"/>
                                <w:left w:val="single" w:sz="2" w:space="0" w:color="E3E3E3"/>
                                <w:bottom w:val="single" w:sz="2" w:space="0" w:color="E3E3E3"/>
                                <w:right w:val="single" w:sz="2" w:space="0" w:color="E3E3E3"/>
                              </w:divBdr>
                              <w:divsChild>
                                <w:div w:id="581522222">
                                  <w:marLeft w:val="0"/>
                                  <w:marRight w:val="0"/>
                                  <w:marTop w:val="0"/>
                                  <w:marBottom w:val="0"/>
                                  <w:divBdr>
                                    <w:top w:val="single" w:sz="2" w:space="0" w:color="E3E3E3"/>
                                    <w:left w:val="single" w:sz="2" w:space="0" w:color="E3E3E3"/>
                                    <w:bottom w:val="single" w:sz="2" w:space="0" w:color="E3E3E3"/>
                                    <w:right w:val="single" w:sz="2" w:space="0" w:color="E3E3E3"/>
                                  </w:divBdr>
                                  <w:divsChild>
                                    <w:div w:id="878278485">
                                      <w:marLeft w:val="0"/>
                                      <w:marRight w:val="0"/>
                                      <w:marTop w:val="0"/>
                                      <w:marBottom w:val="0"/>
                                      <w:divBdr>
                                        <w:top w:val="single" w:sz="2" w:space="0" w:color="E3E3E3"/>
                                        <w:left w:val="single" w:sz="2" w:space="0" w:color="E3E3E3"/>
                                        <w:bottom w:val="single" w:sz="2" w:space="0" w:color="E3E3E3"/>
                                        <w:right w:val="single" w:sz="2" w:space="0" w:color="E3E3E3"/>
                                      </w:divBdr>
                                      <w:divsChild>
                                        <w:div w:id="1046753678">
                                          <w:marLeft w:val="0"/>
                                          <w:marRight w:val="0"/>
                                          <w:marTop w:val="0"/>
                                          <w:marBottom w:val="0"/>
                                          <w:divBdr>
                                            <w:top w:val="single" w:sz="2" w:space="0" w:color="E3E3E3"/>
                                            <w:left w:val="single" w:sz="2" w:space="0" w:color="E3E3E3"/>
                                            <w:bottom w:val="single" w:sz="2" w:space="0" w:color="E3E3E3"/>
                                            <w:right w:val="single" w:sz="2" w:space="0" w:color="E3E3E3"/>
                                          </w:divBdr>
                                          <w:divsChild>
                                            <w:div w:id="1232813559">
                                              <w:marLeft w:val="0"/>
                                              <w:marRight w:val="0"/>
                                              <w:marTop w:val="0"/>
                                              <w:marBottom w:val="0"/>
                                              <w:divBdr>
                                                <w:top w:val="single" w:sz="2" w:space="0" w:color="E3E3E3"/>
                                                <w:left w:val="single" w:sz="2" w:space="0" w:color="E3E3E3"/>
                                                <w:bottom w:val="single" w:sz="2" w:space="0" w:color="E3E3E3"/>
                                                <w:right w:val="single" w:sz="2" w:space="0" w:color="E3E3E3"/>
                                              </w:divBdr>
                                              <w:divsChild>
                                                <w:div w:id="1201240671">
                                                  <w:marLeft w:val="0"/>
                                                  <w:marRight w:val="0"/>
                                                  <w:marTop w:val="0"/>
                                                  <w:marBottom w:val="0"/>
                                                  <w:divBdr>
                                                    <w:top w:val="single" w:sz="2" w:space="0" w:color="E3E3E3"/>
                                                    <w:left w:val="single" w:sz="2" w:space="0" w:color="E3E3E3"/>
                                                    <w:bottom w:val="single" w:sz="2" w:space="0" w:color="E3E3E3"/>
                                                    <w:right w:val="single" w:sz="2" w:space="0" w:color="E3E3E3"/>
                                                  </w:divBdr>
                                                  <w:divsChild>
                                                    <w:div w:id="65287326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977225760">
          <w:marLeft w:val="0"/>
          <w:marRight w:val="0"/>
          <w:marTop w:val="0"/>
          <w:marBottom w:val="0"/>
          <w:divBdr>
            <w:top w:val="none" w:sz="0" w:space="0" w:color="auto"/>
            <w:left w:val="none" w:sz="0" w:space="0" w:color="auto"/>
            <w:bottom w:val="none" w:sz="0" w:space="0" w:color="auto"/>
            <w:right w:val="none" w:sz="0" w:space="0" w:color="auto"/>
          </w:divBdr>
        </w:div>
      </w:divsChild>
    </w:div>
    <w:div w:id="399912095">
      <w:bodyDiv w:val="1"/>
      <w:marLeft w:val="0"/>
      <w:marRight w:val="0"/>
      <w:marTop w:val="0"/>
      <w:marBottom w:val="0"/>
      <w:divBdr>
        <w:top w:val="none" w:sz="0" w:space="0" w:color="auto"/>
        <w:left w:val="none" w:sz="0" w:space="0" w:color="auto"/>
        <w:bottom w:val="none" w:sz="0" w:space="0" w:color="auto"/>
        <w:right w:val="none" w:sz="0" w:space="0" w:color="auto"/>
      </w:divBdr>
    </w:div>
    <w:div w:id="604508952">
      <w:bodyDiv w:val="1"/>
      <w:marLeft w:val="0"/>
      <w:marRight w:val="0"/>
      <w:marTop w:val="0"/>
      <w:marBottom w:val="0"/>
      <w:divBdr>
        <w:top w:val="none" w:sz="0" w:space="0" w:color="auto"/>
        <w:left w:val="none" w:sz="0" w:space="0" w:color="auto"/>
        <w:bottom w:val="none" w:sz="0" w:space="0" w:color="auto"/>
        <w:right w:val="none" w:sz="0" w:space="0" w:color="auto"/>
      </w:divBdr>
      <w:divsChild>
        <w:div w:id="1577938262">
          <w:marLeft w:val="0"/>
          <w:marRight w:val="0"/>
          <w:marTop w:val="0"/>
          <w:marBottom w:val="0"/>
          <w:divBdr>
            <w:top w:val="none" w:sz="0" w:space="0" w:color="auto"/>
            <w:left w:val="none" w:sz="0" w:space="0" w:color="auto"/>
            <w:bottom w:val="none" w:sz="0" w:space="0" w:color="auto"/>
            <w:right w:val="none" w:sz="0" w:space="0" w:color="auto"/>
          </w:divBdr>
          <w:divsChild>
            <w:div w:id="1748261213">
              <w:marLeft w:val="0"/>
              <w:marRight w:val="0"/>
              <w:marTop w:val="0"/>
              <w:marBottom w:val="0"/>
              <w:divBdr>
                <w:top w:val="none" w:sz="0" w:space="0" w:color="auto"/>
                <w:left w:val="none" w:sz="0" w:space="0" w:color="auto"/>
                <w:bottom w:val="none" w:sz="0" w:space="0" w:color="auto"/>
                <w:right w:val="none" w:sz="0" w:space="0" w:color="auto"/>
              </w:divBdr>
            </w:div>
            <w:div w:id="1788085001">
              <w:marLeft w:val="0"/>
              <w:marRight w:val="0"/>
              <w:marTop w:val="0"/>
              <w:marBottom w:val="0"/>
              <w:divBdr>
                <w:top w:val="none" w:sz="0" w:space="0" w:color="auto"/>
                <w:left w:val="none" w:sz="0" w:space="0" w:color="auto"/>
                <w:bottom w:val="none" w:sz="0" w:space="0" w:color="auto"/>
                <w:right w:val="none" w:sz="0" w:space="0" w:color="auto"/>
              </w:divBdr>
            </w:div>
            <w:div w:id="10617171">
              <w:marLeft w:val="0"/>
              <w:marRight w:val="0"/>
              <w:marTop w:val="0"/>
              <w:marBottom w:val="0"/>
              <w:divBdr>
                <w:top w:val="none" w:sz="0" w:space="0" w:color="auto"/>
                <w:left w:val="none" w:sz="0" w:space="0" w:color="auto"/>
                <w:bottom w:val="none" w:sz="0" w:space="0" w:color="auto"/>
                <w:right w:val="none" w:sz="0" w:space="0" w:color="auto"/>
              </w:divBdr>
            </w:div>
            <w:div w:id="1360426016">
              <w:marLeft w:val="0"/>
              <w:marRight w:val="0"/>
              <w:marTop w:val="0"/>
              <w:marBottom w:val="0"/>
              <w:divBdr>
                <w:top w:val="none" w:sz="0" w:space="0" w:color="auto"/>
                <w:left w:val="none" w:sz="0" w:space="0" w:color="auto"/>
                <w:bottom w:val="none" w:sz="0" w:space="0" w:color="auto"/>
                <w:right w:val="none" w:sz="0" w:space="0" w:color="auto"/>
              </w:divBdr>
            </w:div>
            <w:div w:id="587812790">
              <w:marLeft w:val="0"/>
              <w:marRight w:val="0"/>
              <w:marTop w:val="0"/>
              <w:marBottom w:val="0"/>
              <w:divBdr>
                <w:top w:val="none" w:sz="0" w:space="0" w:color="auto"/>
                <w:left w:val="none" w:sz="0" w:space="0" w:color="auto"/>
                <w:bottom w:val="none" w:sz="0" w:space="0" w:color="auto"/>
                <w:right w:val="none" w:sz="0" w:space="0" w:color="auto"/>
              </w:divBdr>
            </w:div>
            <w:div w:id="286284087">
              <w:marLeft w:val="0"/>
              <w:marRight w:val="0"/>
              <w:marTop w:val="0"/>
              <w:marBottom w:val="0"/>
              <w:divBdr>
                <w:top w:val="none" w:sz="0" w:space="0" w:color="auto"/>
                <w:left w:val="none" w:sz="0" w:space="0" w:color="auto"/>
                <w:bottom w:val="none" w:sz="0" w:space="0" w:color="auto"/>
                <w:right w:val="none" w:sz="0" w:space="0" w:color="auto"/>
              </w:divBdr>
            </w:div>
            <w:div w:id="903369738">
              <w:marLeft w:val="0"/>
              <w:marRight w:val="0"/>
              <w:marTop w:val="0"/>
              <w:marBottom w:val="0"/>
              <w:divBdr>
                <w:top w:val="none" w:sz="0" w:space="0" w:color="auto"/>
                <w:left w:val="none" w:sz="0" w:space="0" w:color="auto"/>
                <w:bottom w:val="none" w:sz="0" w:space="0" w:color="auto"/>
                <w:right w:val="none" w:sz="0" w:space="0" w:color="auto"/>
              </w:divBdr>
            </w:div>
            <w:div w:id="900289032">
              <w:marLeft w:val="0"/>
              <w:marRight w:val="0"/>
              <w:marTop w:val="0"/>
              <w:marBottom w:val="0"/>
              <w:divBdr>
                <w:top w:val="none" w:sz="0" w:space="0" w:color="auto"/>
                <w:left w:val="none" w:sz="0" w:space="0" w:color="auto"/>
                <w:bottom w:val="none" w:sz="0" w:space="0" w:color="auto"/>
                <w:right w:val="none" w:sz="0" w:space="0" w:color="auto"/>
              </w:divBdr>
            </w:div>
            <w:div w:id="805658789">
              <w:marLeft w:val="0"/>
              <w:marRight w:val="0"/>
              <w:marTop w:val="0"/>
              <w:marBottom w:val="0"/>
              <w:divBdr>
                <w:top w:val="none" w:sz="0" w:space="0" w:color="auto"/>
                <w:left w:val="none" w:sz="0" w:space="0" w:color="auto"/>
                <w:bottom w:val="none" w:sz="0" w:space="0" w:color="auto"/>
                <w:right w:val="none" w:sz="0" w:space="0" w:color="auto"/>
              </w:divBdr>
            </w:div>
            <w:div w:id="970744727">
              <w:marLeft w:val="0"/>
              <w:marRight w:val="0"/>
              <w:marTop w:val="0"/>
              <w:marBottom w:val="0"/>
              <w:divBdr>
                <w:top w:val="none" w:sz="0" w:space="0" w:color="auto"/>
                <w:left w:val="none" w:sz="0" w:space="0" w:color="auto"/>
                <w:bottom w:val="none" w:sz="0" w:space="0" w:color="auto"/>
                <w:right w:val="none" w:sz="0" w:space="0" w:color="auto"/>
              </w:divBdr>
            </w:div>
            <w:div w:id="953904436">
              <w:marLeft w:val="0"/>
              <w:marRight w:val="0"/>
              <w:marTop w:val="0"/>
              <w:marBottom w:val="0"/>
              <w:divBdr>
                <w:top w:val="none" w:sz="0" w:space="0" w:color="auto"/>
                <w:left w:val="none" w:sz="0" w:space="0" w:color="auto"/>
                <w:bottom w:val="none" w:sz="0" w:space="0" w:color="auto"/>
                <w:right w:val="none" w:sz="0" w:space="0" w:color="auto"/>
              </w:divBdr>
            </w:div>
            <w:div w:id="124205435">
              <w:marLeft w:val="0"/>
              <w:marRight w:val="0"/>
              <w:marTop w:val="0"/>
              <w:marBottom w:val="0"/>
              <w:divBdr>
                <w:top w:val="none" w:sz="0" w:space="0" w:color="auto"/>
                <w:left w:val="none" w:sz="0" w:space="0" w:color="auto"/>
                <w:bottom w:val="none" w:sz="0" w:space="0" w:color="auto"/>
                <w:right w:val="none" w:sz="0" w:space="0" w:color="auto"/>
              </w:divBdr>
            </w:div>
            <w:div w:id="1285308296">
              <w:marLeft w:val="0"/>
              <w:marRight w:val="0"/>
              <w:marTop w:val="0"/>
              <w:marBottom w:val="0"/>
              <w:divBdr>
                <w:top w:val="none" w:sz="0" w:space="0" w:color="auto"/>
                <w:left w:val="none" w:sz="0" w:space="0" w:color="auto"/>
                <w:bottom w:val="none" w:sz="0" w:space="0" w:color="auto"/>
                <w:right w:val="none" w:sz="0" w:space="0" w:color="auto"/>
              </w:divBdr>
            </w:div>
            <w:div w:id="1415783599">
              <w:marLeft w:val="0"/>
              <w:marRight w:val="0"/>
              <w:marTop w:val="0"/>
              <w:marBottom w:val="0"/>
              <w:divBdr>
                <w:top w:val="none" w:sz="0" w:space="0" w:color="auto"/>
                <w:left w:val="none" w:sz="0" w:space="0" w:color="auto"/>
                <w:bottom w:val="none" w:sz="0" w:space="0" w:color="auto"/>
                <w:right w:val="none" w:sz="0" w:space="0" w:color="auto"/>
              </w:divBdr>
            </w:div>
            <w:div w:id="1313828144">
              <w:marLeft w:val="0"/>
              <w:marRight w:val="0"/>
              <w:marTop w:val="0"/>
              <w:marBottom w:val="0"/>
              <w:divBdr>
                <w:top w:val="none" w:sz="0" w:space="0" w:color="auto"/>
                <w:left w:val="none" w:sz="0" w:space="0" w:color="auto"/>
                <w:bottom w:val="none" w:sz="0" w:space="0" w:color="auto"/>
                <w:right w:val="none" w:sz="0" w:space="0" w:color="auto"/>
              </w:divBdr>
            </w:div>
            <w:div w:id="1756635311">
              <w:marLeft w:val="0"/>
              <w:marRight w:val="0"/>
              <w:marTop w:val="0"/>
              <w:marBottom w:val="0"/>
              <w:divBdr>
                <w:top w:val="none" w:sz="0" w:space="0" w:color="auto"/>
                <w:left w:val="none" w:sz="0" w:space="0" w:color="auto"/>
                <w:bottom w:val="none" w:sz="0" w:space="0" w:color="auto"/>
                <w:right w:val="none" w:sz="0" w:space="0" w:color="auto"/>
              </w:divBdr>
            </w:div>
            <w:div w:id="1907302212">
              <w:marLeft w:val="0"/>
              <w:marRight w:val="0"/>
              <w:marTop w:val="0"/>
              <w:marBottom w:val="0"/>
              <w:divBdr>
                <w:top w:val="none" w:sz="0" w:space="0" w:color="auto"/>
                <w:left w:val="none" w:sz="0" w:space="0" w:color="auto"/>
                <w:bottom w:val="none" w:sz="0" w:space="0" w:color="auto"/>
                <w:right w:val="none" w:sz="0" w:space="0" w:color="auto"/>
              </w:divBdr>
            </w:div>
            <w:div w:id="337006137">
              <w:marLeft w:val="0"/>
              <w:marRight w:val="0"/>
              <w:marTop w:val="0"/>
              <w:marBottom w:val="0"/>
              <w:divBdr>
                <w:top w:val="none" w:sz="0" w:space="0" w:color="auto"/>
                <w:left w:val="none" w:sz="0" w:space="0" w:color="auto"/>
                <w:bottom w:val="none" w:sz="0" w:space="0" w:color="auto"/>
                <w:right w:val="none" w:sz="0" w:space="0" w:color="auto"/>
              </w:divBdr>
            </w:div>
            <w:div w:id="119615859">
              <w:marLeft w:val="0"/>
              <w:marRight w:val="0"/>
              <w:marTop w:val="0"/>
              <w:marBottom w:val="0"/>
              <w:divBdr>
                <w:top w:val="none" w:sz="0" w:space="0" w:color="auto"/>
                <w:left w:val="none" w:sz="0" w:space="0" w:color="auto"/>
                <w:bottom w:val="none" w:sz="0" w:space="0" w:color="auto"/>
                <w:right w:val="none" w:sz="0" w:space="0" w:color="auto"/>
              </w:divBdr>
            </w:div>
            <w:div w:id="663701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3184972">
      <w:bodyDiv w:val="1"/>
      <w:marLeft w:val="0"/>
      <w:marRight w:val="0"/>
      <w:marTop w:val="0"/>
      <w:marBottom w:val="0"/>
      <w:divBdr>
        <w:top w:val="none" w:sz="0" w:space="0" w:color="auto"/>
        <w:left w:val="none" w:sz="0" w:space="0" w:color="auto"/>
        <w:bottom w:val="none" w:sz="0" w:space="0" w:color="auto"/>
        <w:right w:val="none" w:sz="0" w:space="0" w:color="auto"/>
      </w:divBdr>
    </w:div>
    <w:div w:id="1347438343">
      <w:bodyDiv w:val="1"/>
      <w:marLeft w:val="0"/>
      <w:marRight w:val="0"/>
      <w:marTop w:val="0"/>
      <w:marBottom w:val="0"/>
      <w:divBdr>
        <w:top w:val="none" w:sz="0" w:space="0" w:color="auto"/>
        <w:left w:val="none" w:sz="0" w:space="0" w:color="auto"/>
        <w:bottom w:val="none" w:sz="0" w:space="0" w:color="auto"/>
        <w:right w:val="none" w:sz="0" w:space="0" w:color="auto"/>
      </w:divBdr>
    </w:div>
    <w:div w:id="160164096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mailto:mail@vairav.net" TargetMode="Externa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notfallseite.sit.nrw/?tx_news_pi1%5Baction%5D=detail&amp;tx_news_pi1%5Bcontroller%5D=News&amp;tx_news_pi1%5Bnews%5D=774&amp;cHash=272541bf434ca0c20b1db7f36429535f"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notfallseite.sit.nrw/fileadmin/user_upload/SIT_Incident_Response_v1.1.pdf" TargetMode="External"/><Relationship Id="rId5" Type="http://schemas.openxmlformats.org/officeDocument/2006/relationships/settings" Target="settings.xml"/><Relationship Id="rId15" Type="http://schemas.openxmlformats.org/officeDocument/2006/relationships/footer" Target="footer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heme2">
  <a:themeElements>
    <a:clrScheme name="Custom 51">
      <a:dk1>
        <a:srgbClr val="161718"/>
      </a:dk1>
      <a:lt1>
        <a:srgbClr val="FFFFFF"/>
      </a:lt1>
      <a:dk2>
        <a:srgbClr val="282660"/>
      </a:dk2>
      <a:lt2>
        <a:srgbClr val="E6E7E8"/>
      </a:lt2>
      <a:accent1>
        <a:srgbClr val="A4063E"/>
      </a:accent1>
      <a:accent2>
        <a:srgbClr val="93C842"/>
      </a:accent2>
      <a:accent3>
        <a:srgbClr val="1D7D74"/>
      </a:accent3>
      <a:accent4>
        <a:srgbClr val="B50745"/>
      </a:accent4>
      <a:accent5>
        <a:srgbClr val="93C842"/>
      </a:accent5>
      <a:accent6>
        <a:srgbClr val="A4063E"/>
      </a:accent6>
      <a:hlink>
        <a:srgbClr val="93C842"/>
      </a:hlink>
      <a:folHlink>
        <a:srgbClr val="93C842"/>
      </a:folHlink>
    </a:clrScheme>
    <a:fontScheme name="Custom 18">
      <a:majorFont>
        <a:latin typeface="Franklin Gothic Book"/>
        <a:ea typeface=""/>
        <a:cs typeface=""/>
      </a:majorFont>
      <a:minorFont>
        <a:latin typeface="Microsoft Sans Serif"/>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TcPBTgXZuxfTWkyXtLOucNGSnxw==">AMUW2mV57zP7qmI83AuycyjBQ7r7hEVmzJ6xEVPgsa5KJ8ngD0zMMGd2v8wgXUFLmaitlwQMYcFroCyPrryvNwMgHY6R4rDODYc6Y3e4qZrNdkhCkomf7t4=</go:docsCustomData>
</go:gDocsCustomXmlDataStorage>
</file>

<file path=customXml/itemProps1.xml><?xml version="1.0" encoding="utf-8"?>
<ds:datastoreItem xmlns:ds="http://schemas.openxmlformats.org/officeDocument/2006/customXml" ds:itemID="{A96F392E-2642-4C03-865B-6E539DA317C4}">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1006</TotalTime>
  <Pages>15</Pages>
  <Words>2791</Words>
  <Characters>18359</Characters>
  <Application>Microsoft Office Word</Application>
  <DocSecurity>0</DocSecurity>
  <Lines>312</Lines>
  <Paragraphs>102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milann</dc:creator>
  <cp:lastModifiedBy>Rodan Maharjan</cp:lastModifiedBy>
  <cp:revision>265</cp:revision>
  <cp:lastPrinted>2024-03-27T04:01:00Z</cp:lastPrinted>
  <dcterms:created xsi:type="dcterms:W3CDTF">2023-02-10T05:55:00Z</dcterms:created>
  <dcterms:modified xsi:type="dcterms:W3CDTF">2024-03-27T04:13:00Z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091c061ffc4b3514b05c825b40956e19bb1a0f38ef43b21919da8f7cf4cfd1c1</vt:lpwstr>
  </property>
</Properties>
</file>