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  <w:p w14:paraId="55A3C6FB" w14:textId="680DEB35" w:rsidR="009B6C5A" w:rsidRPr="009B6C5A" w:rsidRDefault="00A73FCB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1</w:t>
            </w:r>
            <w:r w:rsidR="00C610E8">
              <w:rPr>
                <w:rFonts w:ascii="HelveticaNeueLT Pro 55 Roman" w:hAnsi="HelveticaNeueLT Pro 55 Roman" w:cs="Arial"/>
                <w:sz w:val="22"/>
                <w:szCs w:val="20"/>
              </w:rPr>
              <w:t>50+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PRs shipped across 9 open-source repositories at 9</w:t>
            </w:r>
            <w:r w:rsidR="003D5557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 acceptance. Top-5 contributor to </w:t>
            </w:r>
            <w:proofErr w:type="spellStart"/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-mem (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80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K+ stars) and #3 on </w:t>
            </w:r>
            <w:proofErr w:type="spellStart"/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hermes-webui</w:t>
            </w:r>
            <w:proofErr w:type="spellEnd"/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(14K+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24069563" w14:textId="55B52A6B" w:rsidR="00D150AA" w:rsidRDefault="00D150AA" w:rsidP="00D150A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Open Source Agent Pipeline</w:t>
      </w:r>
      <w:r>
        <w:rPr>
          <w:rFonts w:ascii="HelveticaNeueLT Pro 55 Roman" w:hAnsi="HelveticaNeueLT Pro 55 Roman"/>
          <w:sz w:val="18"/>
        </w:rPr>
        <w:t xml:space="preserve">  (2025-2026)</w:t>
      </w:r>
    </w:p>
    <w:p w14:paraId="2DE856CE" w14:textId="77777777" w:rsidR="00D150AA" w:rsidRPr="00D150AA" w:rsidRDefault="00D150AA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 xml:space="preserve">Built </w:t>
      </w:r>
      <w:r w:rsidRPr="00D150AA">
        <w:rPr>
          <w:rFonts w:ascii="HelveticaNeueLT Pro 55 Roman" w:hAnsi="HelveticaNeueLT Pro 55 Roman"/>
          <w:sz w:val="22"/>
        </w:rPr>
        <w:t xml:space="preserve">a multi-agent system that autonomously discovers issues, plans fixes, implements them in isolated git </w:t>
      </w:r>
      <w:proofErr w:type="spellStart"/>
      <w:r w:rsidRPr="00D150AA">
        <w:rPr>
          <w:rFonts w:ascii="HelveticaNeueLT Pro 55 Roman" w:hAnsi="HelveticaNeueLT Pro 55 Roman"/>
          <w:sz w:val="22"/>
        </w:rPr>
        <w:t>worktrees</w:t>
      </w:r>
      <w:proofErr w:type="spellEnd"/>
      <w:r w:rsidRPr="00D150AA">
        <w:rPr>
          <w:rFonts w:ascii="HelveticaNeueLT Pro 55 Roman" w:hAnsi="HelveticaNeueLT Pro 55 Roman"/>
          <w:sz w:val="22"/>
        </w:rPr>
        <w:t>, runs cross-provider adversarial review, and ships PRs end-to-end.</w:t>
      </w:r>
    </w:p>
    <w:p w14:paraId="1FA0DA6C" w14:textId="7E99554D" w:rsidR="00D150AA" w:rsidRPr="00FA1D15" w:rsidRDefault="00FA1D15" w:rsidP="00FA1D15">
      <w:pPr>
        <w:numPr>
          <w:ilvl w:val="0"/>
          <w:numId w:val="1"/>
        </w:numPr>
        <w:tabs>
          <w:tab w:val="clear" w:pos="288"/>
          <w:tab w:val="left" w:pos="540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Parallelized issue discovery across repo-specific search dimensions; candidate</w:t>
      </w:r>
      <w:r w:rsidR="00FE0D52">
        <w:rPr>
          <w:rFonts w:ascii="HelveticaNeueLT Pro 55 Roman" w:hAnsi="HelveticaNeueLT Pro 55 Roman"/>
          <w:sz w:val="22"/>
        </w:rPr>
        <w:t>s</w:t>
      </w:r>
      <w:r>
        <w:rPr>
          <w:rFonts w:ascii="HelveticaNeueLT Pro 55 Roman" w:hAnsi="HelveticaNeueLT Pro 55 Roman"/>
          <w:sz w:val="22"/>
        </w:rPr>
        <w:t xml:space="preserve"> verified</w:t>
      </w:r>
      <w:r w:rsidR="00FE0D52">
        <w:rPr>
          <w:rFonts w:ascii="HelveticaNeueLT Pro 55 Roman" w:hAnsi="HelveticaNeueLT Pro 55 Roman"/>
          <w:sz w:val="22"/>
        </w:rPr>
        <w:t xml:space="preserve"> against latest source, gated on prior work and active claims, with issues filed upstream when none exist.</w:t>
      </w:r>
    </w:p>
    <w:p w14:paraId="501BF57E" w14:textId="57911C5A" w:rsidR="00FA1D15" w:rsidRDefault="00FA1D15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 xml:space="preserve">Shipped </w:t>
      </w:r>
      <w:r w:rsidR="003F6935">
        <w:rPr>
          <w:rFonts w:ascii="HelveticaNeueLT Pro 55 Roman" w:hAnsi="HelveticaNeueLT Pro 55 Roman"/>
          <w:sz w:val="22"/>
        </w:rPr>
        <w:t>1</w:t>
      </w:r>
      <w:r w:rsidR="00C610E8">
        <w:rPr>
          <w:rFonts w:ascii="HelveticaNeueLT Pro 55 Roman" w:hAnsi="HelveticaNeueLT Pro 55 Roman"/>
          <w:sz w:val="22"/>
        </w:rPr>
        <w:t>5</w:t>
      </w:r>
      <w:r w:rsidR="003F6935">
        <w:rPr>
          <w:rFonts w:ascii="HelveticaNeueLT Pro 55 Roman" w:hAnsi="HelveticaNeueLT Pro 55 Roman"/>
          <w:sz w:val="22"/>
        </w:rPr>
        <w:t xml:space="preserve">0+ </w:t>
      </w:r>
      <w:r>
        <w:rPr>
          <w:rFonts w:ascii="HelveticaNeueLT Pro 55 Roman" w:hAnsi="HelveticaNeueLT Pro 55 Roman"/>
          <w:sz w:val="22"/>
        </w:rPr>
        <w:t xml:space="preserve">PRs </w:t>
      </w:r>
      <w:r w:rsidRPr="00D150AA">
        <w:rPr>
          <w:rFonts w:ascii="HelveticaNeueLT Pro 55 Roman" w:hAnsi="HelveticaNeueLT Pro 55 Roman"/>
          <w:sz w:val="22"/>
        </w:rPr>
        <w:t>across 9 repositories</w:t>
      </w:r>
      <w:r>
        <w:rPr>
          <w:rFonts w:ascii="HelveticaNeueLT Pro 55 Roman" w:hAnsi="HelveticaNeueLT Pro 55 Roman"/>
          <w:sz w:val="22"/>
        </w:rPr>
        <w:t xml:space="preserve"> with </w:t>
      </w:r>
      <w:r w:rsidRPr="00D150AA">
        <w:rPr>
          <w:rFonts w:ascii="HelveticaNeueLT Pro 55 Roman" w:hAnsi="HelveticaNeueLT Pro 55 Roman"/>
          <w:sz w:val="22"/>
        </w:rPr>
        <w:t>9</w:t>
      </w:r>
      <w:r w:rsidR="003D5557">
        <w:rPr>
          <w:rFonts w:ascii="HelveticaNeueLT Pro 55 Roman" w:hAnsi="HelveticaNeueLT Pro 55 Roman"/>
          <w:sz w:val="22"/>
        </w:rPr>
        <w:t>5</w:t>
      </w:r>
      <w:r w:rsidRPr="00D150AA">
        <w:rPr>
          <w:rFonts w:ascii="HelveticaNeueLT Pro 55 Roman" w:hAnsi="HelveticaNeueLT Pro 55 Roman"/>
          <w:sz w:val="22"/>
        </w:rPr>
        <w:t>% acceptance by external maintainers</w:t>
      </w:r>
      <w:r>
        <w:rPr>
          <w:rFonts w:ascii="HelveticaNeueLT Pro 55 Roman" w:hAnsi="HelveticaNeueLT Pro 55 Roman"/>
          <w:sz w:val="22"/>
        </w:rPr>
        <w:t>.</w:t>
      </w:r>
    </w:p>
    <w:p w14:paraId="2889F8D6" w14:textId="13FB11AD" w:rsidR="00FA1D15" w:rsidRPr="00D150AA" w:rsidRDefault="00FA1D15" w:rsidP="00FA1D15">
      <w:pPr>
        <w:numPr>
          <w:ilvl w:val="0"/>
          <w:numId w:val="1"/>
        </w:numPr>
        <w:tabs>
          <w:tab w:val="clear" w:pos="288"/>
          <w:tab w:val="left" w:pos="540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Post-push convergence loop diagnoses CI failures from actual run logs, triages per-repo bot comments, and handles reviewer rework autonomously through to merge.</w:t>
      </w:r>
    </w:p>
    <w:p w14:paraId="227ADFBD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1A03C5E0" w:rsidR="0073595D" w:rsidRDefault="001105A1" w:rsidP="00FA1D15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</w:t>
      </w:r>
      <w:r w:rsidR="00FE0D52">
        <w:rPr>
          <w:rFonts w:ascii="HelveticaNeueLT Pro 55 Roman" w:hAnsi="HelveticaNeueLT Pro 55 Roman"/>
          <w:sz w:val="22"/>
        </w:rPr>
        <w:t>o</w:t>
      </w:r>
      <w:r w:rsidRPr="001105A1">
        <w:rPr>
          <w:rFonts w:ascii="HelveticaNeueLT Pro 55 Roman" w:hAnsi="HelveticaNeueLT Pro 55 Roman"/>
          <w:sz w:val="22"/>
        </w:rPr>
        <w:t>, and generates contextual customer communications.</w:t>
      </w:r>
    </w:p>
    <w:p w14:paraId="3C6FC5F5" w14:textId="204D9FDE" w:rsidR="0073595D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</w:t>
      </w:r>
      <w:proofErr w:type="spellStart"/>
      <w:r>
        <w:rPr>
          <w:rFonts w:ascii="HelveticaNeueLT Pro 55 Roman" w:hAnsi="HelveticaNeueLT Pro 55 Roman"/>
          <w:sz w:val="18"/>
        </w:rPr>
        <w:t>FreeTDS</w:t>
      </w:r>
      <w:proofErr w:type="spellEnd"/>
      <w:r>
        <w:rPr>
          <w:rFonts w:ascii="HelveticaNeueLT Pro 55 Roman" w:hAnsi="HelveticaNeueLT Pro 55 Roman"/>
          <w:sz w:val="18"/>
        </w:rPr>
        <w:t xml:space="preserve">), </w:t>
      </w:r>
      <w:proofErr w:type="spellStart"/>
      <w:r>
        <w:rPr>
          <w:rFonts w:ascii="HelveticaNeueLT Pro 55 Roman" w:hAnsi="HelveticaNeueLT Pro 55 Roman"/>
          <w:sz w:val="18"/>
        </w:rPr>
        <w:t>TanStack</w:t>
      </w:r>
      <w:proofErr w:type="spellEnd"/>
      <w:r>
        <w:rPr>
          <w:rFonts w:ascii="HelveticaNeueLT Pro 55 Roman" w:hAnsi="HelveticaNeueLT Pro 55 Roman"/>
          <w:sz w:val="18"/>
        </w:rPr>
        <w:t xml:space="preserve">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Turf.js, MS SQL Server.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Practice lead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2E45B145" w14:textId="77777777" w:rsidR="009D2684" w:rsidRDefault="009D2684" w:rsidP="009D2684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3F3BABE9" w:rsidR="00643ABB" w:rsidRDefault="0008462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>2</w:t>
      </w:r>
      <w:r w:rsidR="00D51356">
        <w:rPr>
          <w:rFonts w:ascii="HelveticaNeueLT Pro 55 Roman" w:hAnsi="HelveticaNeueLT Pro 55 Roman"/>
          <w:sz w:val="22"/>
          <w:szCs w:val="22"/>
        </w:rPr>
        <w:t>0</w:t>
      </w:r>
      <w:r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+ PRs </w:t>
      </w:r>
      <w:r w:rsidR="00676321">
        <w:rPr>
          <w:rFonts w:ascii="HelveticaNeueLT Pro 55 Roman" w:hAnsi="HelveticaNeueLT Pro 55 Roman"/>
          <w:sz w:val="22"/>
          <w:szCs w:val="22"/>
        </w:rPr>
        <w:t>across 9 repositories, 1</w:t>
      </w:r>
      <w:r w:rsidR="00C610E8">
        <w:rPr>
          <w:rFonts w:ascii="HelveticaNeueLT Pro 55 Roman" w:hAnsi="HelveticaNeueLT Pro 55 Roman"/>
          <w:sz w:val="22"/>
          <w:szCs w:val="22"/>
        </w:rPr>
        <w:t>5</w:t>
      </w:r>
      <w:r w:rsidR="00676321">
        <w:rPr>
          <w:rFonts w:ascii="HelveticaNeueLT Pro 55 Roman" w:hAnsi="HelveticaNeueLT Pro 55 Roman"/>
          <w:sz w:val="22"/>
          <w:szCs w:val="22"/>
        </w:rPr>
        <w:t>0+ shipped at 9</w:t>
      </w:r>
      <w:r w:rsidR="003D5557">
        <w:rPr>
          <w:rFonts w:ascii="HelveticaNeueLT Pro 55 Roman" w:hAnsi="HelveticaNeueLT Pro 55 Roman"/>
          <w:sz w:val="22"/>
          <w:szCs w:val="22"/>
        </w:rPr>
        <w:t>5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0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5BE3126C" w14:textId="0292AB78" w:rsidR="00676321" w:rsidRDefault="00676321" w:rsidP="00676321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nesquena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(14K+ stars)  ·  </w:t>
      </w:r>
      <w:r>
        <w:rPr>
          <w:rFonts w:ascii="HelveticaNeueLT Pro 55 Roman" w:hAnsi="HelveticaNeueLT Pro 55 Roman"/>
          <w:sz w:val="22"/>
          <w:szCs w:val="22"/>
        </w:rPr>
        <w:t>Web UI for Hermes Agent. #3 contributor. Agent UX, streaming behavior, provider infrastructure, session recovery, cross-platform support.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2229F004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</w:t>
      </w:r>
      <w:r w:rsidR="00676321">
        <w:rPr>
          <w:rFonts w:ascii="HelveticaNeueLT Pro 55 Roman" w:hAnsi="HelveticaNeueLT Pro 55 Roman"/>
          <w:sz w:val="18"/>
        </w:rPr>
        <w:t>80</w:t>
      </w:r>
      <w:r>
        <w:rPr>
          <w:rFonts w:ascii="HelveticaNeueLT Pro 55 Roman" w:hAnsi="HelveticaNeueLT Pro 55 Roman"/>
          <w:sz w:val="18"/>
        </w:rPr>
        <w:t>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20E1ABF8" w:rsidR="006A37C3" w:rsidRDefault="00FE0D52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Top-5</w:t>
      </w:r>
      <w:r w:rsidR="00044845">
        <w:rPr>
          <w:rFonts w:ascii="HelveticaNeueLT Pro 55 Roman" w:hAnsi="HelveticaNeueLT Pro 55 Roman" w:cs="Arial"/>
          <w:sz w:val="22"/>
          <w:szCs w:val="20"/>
        </w:rPr>
        <w:t xml:space="preserve"> contributor: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 w:rsidR="00044845"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 w:rsidR="00044845"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35ACD" w14:textId="77777777" w:rsidR="0078098E" w:rsidRDefault="0078098E" w:rsidP="00244E93">
      <w:r>
        <w:separator/>
      </w:r>
    </w:p>
  </w:endnote>
  <w:endnote w:type="continuationSeparator" w:id="0">
    <w:p w14:paraId="4493D8B8" w14:textId="77777777" w:rsidR="0078098E" w:rsidRDefault="0078098E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051304C8-4EC1-470F-99F1-F53457F111FC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23F18B99-E08E-4664-A9E8-0C50664BF683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B23DB" w14:textId="77777777" w:rsidR="0078098E" w:rsidRDefault="0078098E" w:rsidP="00244E93">
      <w:r>
        <w:separator/>
      </w:r>
    </w:p>
  </w:footnote>
  <w:footnote w:type="continuationSeparator" w:id="0">
    <w:p w14:paraId="57028717" w14:textId="77777777" w:rsidR="0078098E" w:rsidRDefault="0078098E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0DE9"/>
    <w:rsid w:val="0007285F"/>
    <w:rsid w:val="000746F6"/>
    <w:rsid w:val="000809F9"/>
    <w:rsid w:val="0008462B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A7E2A"/>
    <w:rsid w:val="003B3741"/>
    <w:rsid w:val="003C2424"/>
    <w:rsid w:val="003C2CE8"/>
    <w:rsid w:val="003C4467"/>
    <w:rsid w:val="003C6262"/>
    <w:rsid w:val="003D164E"/>
    <w:rsid w:val="003D3DD5"/>
    <w:rsid w:val="003D5557"/>
    <w:rsid w:val="003E2220"/>
    <w:rsid w:val="003E3C89"/>
    <w:rsid w:val="003E5A38"/>
    <w:rsid w:val="003F2DB1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57CBA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221C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6071"/>
    <w:rsid w:val="005D07FB"/>
    <w:rsid w:val="005D4739"/>
    <w:rsid w:val="005D4C53"/>
    <w:rsid w:val="005E0EED"/>
    <w:rsid w:val="005E292E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62D2"/>
    <w:rsid w:val="00657A5D"/>
    <w:rsid w:val="0066015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7FA7"/>
    <w:rsid w:val="009E1786"/>
    <w:rsid w:val="009E1E3A"/>
    <w:rsid w:val="009E214D"/>
    <w:rsid w:val="009E3307"/>
    <w:rsid w:val="009E5956"/>
    <w:rsid w:val="009F2BB4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62E"/>
    <w:rsid w:val="00A51EA1"/>
    <w:rsid w:val="00A52EF2"/>
    <w:rsid w:val="00A53197"/>
    <w:rsid w:val="00A537C1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A9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4A83"/>
    <w:rsid w:val="00C507D2"/>
    <w:rsid w:val="00C55424"/>
    <w:rsid w:val="00C56F1E"/>
    <w:rsid w:val="00C610E8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6067"/>
    <w:rsid w:val="00D16CAA"/>
    <w:rsid w:val="00D25C71"/>
    <w:rsid w:val="00D26009"/>
    <w:rsid w:val="00D34B34"/>
    <w:rsid w:val="00D434CD"/>
    <w:rsid w:val="00D46CF7"/>
    <w:rsid w:val="00D51356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14DAE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6321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basedin.nyc/pr-sta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3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6501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26</cp:revision>
  <cp:lastPrinted>2026-06-15T21:27:00Z</cp:lastPrinted>
  <dcterms:created xsi:type="dcterms:W3CDTF">2026-05-21T13:15:00Z</dcterms:created>
  <dcterms:modified xsi:type="dcterms:W3CDTF">2026-06-18T02:38:00Z</dcterms:modified>
</cp:coreProperties>
</file>