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A624" w14:textId="3C4CABA8" w:rsidR="00B72E33" w:rsidRPr="00255E89" w:rsidRDefault="00530CBA">
      <w:pPr>
        <w:rPr>
          <w:b/>
          <w:bCs/>
          <w:sz w:val="28"/>
          <w:szCs w:val="28"/>
        </w:rPr>
      </w:pPr>
      <w:r w:rsidRPr="00255E89">
        <w:rPr>
          <w:b/>
          <w:bCs/>
          <w:sz w:val="28"/>
          <w:szCs w:val="28"/>
        </w:rPr>
        <w:t>Code Commit:</w:t>
      </w:r>
    </w:p>
    <w:p w14:paraId="15E9D5D9" w14:textId="25CDC1D0" w:rsidR="00530CBA" w:rsidRDefault="0067278B" w:rsidP="00530CBA">
      <w:pPr>
        <w:pStyle w:val="ListParagraph"/>
        <w:numPr>
          <w:ilvl w:val="0"/>
          <w:numId w:val="1"/>
        </w:numPr>
      </w:pPr>
      <w:r w:rsidRPr="00255E89">
        <w:rPr>
          <w:b/>
          <w:bCs/>
        </w:rPr>
        <w:t>Repositories:</w:t>
      </w:r>
      <w:r>
        <w:t xml:space="preserve"> </w:t>
      </w:r>
      <w:r w:rsidR="00530CBA">
        <w:t>Create new repository</w:t>
      </w:r>
    </w:p>
    <w:p w14:paraId="08F08165" w14:textId="39DB7753" w:rsidR="00530CBA" w:rsidRDefault="00530CBA" w:rsidP="00530CBA">
      <w:pPr>
        <w:ind w:left="720"/>
      </w:pPr>
      <w:r>
        <w:t>(i)Repository name (ii)Description Optional (iii)Tags Opt</w:t>
      </w:r>
      <w:r w:rsidR="0067278B">
        <w:t>ional</w:t>
      </w:r>
    </w:p>
    <w:p w14:paraId="1FE970DB" w14:textId="16B61629" w:rsidR="00530CBA" w:rsidRDefault="00530CBA" w:rsidP="00530CBA">
      <w:pPr>
        <w:ind w:left="720"/>
        <w:rPr>
          <w:rFonts w:ascii="Roboto" w:hAnsi="Roboto"/>
          <w:i/>
          <w:iCs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Enable Amazon </w:t>
      </w:r>
      <w:r w:rsidR="0067278B">
        <w:rPr>
          <w:rFonts w:ascii="Roboto" w:hAnsi="Roboto"/>
          <w:color w:val="16191F"/>
          <w:sz w:val="21"/>
          <w:szCs w:val="21"/>
          <w:shd w:val="clear" w:color="auto" w:fill="FFFFFF"/>
        </w:rPr>
        <w:t>Code Guru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Reviewer for Java and Python</w:t>
      </w:r>
      <w:r>
        <w:rPr>
          <w:rFonts w:ascii="Roboto" w:hAnsi="Roboto"/>
          <w:i/>
          <w:iCs/>
          <w:color w:val="16191F"/>
          <w:sz w:val="21"/>
          <w:szCs w:val="21"/>
          <w:shd w:val="clear" w:color="auto" w:fill="FFFFFF"/>
        </w:rPr>
        <w:t> – optional    Create</w:t>
      </w:r>
    </w:p>
    <w:p w14:paraId="5A6AED82" w14:textId="6F7B61D7" w:rsidR="00530CBA" w:rsidRDefault="00530CBA" w:rsidP="00530CBA">
      <w:pPr>
        <w:ind w:left="720"/>
        <w:rPr>
          <w:rFonts w:ascii="Roboto" w:hAnsi="Roboto"/>
          <w:sz w:val="21"/>
          <w:szCs w:val="21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There we can see HTTPS, SSH, HTTPS(GRC) </w:t>
      </w:r>
      <w:r>
        <w:rPr>
          <w:rFonts w:ascii="Roboto" w:hAnsi="Roboto"/>
          <w:sz w:val="21"/>
          <w:szCs w:val="21"/>
        </w:rPr>
        <w:t xml:space="preserve">---  &gt; If </w:t>
      </w:r>
      <w:r w:rsidR="0067278B">
        <w:rPr>
          <w:rFonts w:ascii="Roboto" w:hAnsi="Roboto"/>
          <w:sz w:val="21"/>
          <w:szCs w:val="21"/>
        </w:rPr>
        <w:t>SSH</w:t>
      </w:r>
      <w:r>
        <w:rPr>
          <w:rFonts w:ascii="Roboto" w:hAnsi="Roboto"/>
          <w:sz w:val="21"/>
          <w:szCs w:val="21"/>
        </w:rPr>
        <w:t xml:space="preserve"> not enable then that could be a reason of not connecting through IAM user u connected through root account.</w:t>
      </w:r>
    </w:p>
    <w:p w14:paraId="147A8A73" w14:textId="5E6D395D" w:rsidR="00530CBA" w:rsidRDefault="0067278B" w:rsidP="00530CBA">
      <w:pPr>
        <w:pStyle w:val="ListParagraph"/>
        <w:numPr>
          <w:ilvl w:val="0"/>
          <w:numId w:val="1"/>
        </w:numPr>
        <w:rPr>
          <w:rFonts w:cstheme="minorHAnsi"/>
          <w:color w:val="16191F"/>
          <w:shd w:val="clear" w:color="auto" w:fill="FFFFFF"/>
        </w:rPr>
      </w:pPr>
      <w:r w:rsidRPr="00255E89">
        <w:rPr>
          <w:b/>
          <w:bCs/>
        </w:rPr>
        <w:t>Code:</w:t>
      </w:r>
      <w:r>
        <w:rPr>
          <w:rFonts w:cstheme="minorHAnsi"/>
          <w:color w:val="16191F"/>
          <w:shd w:val="clear" w:color="auto" w:fill="FFFFFF"/>
        </w:rPr>
        <w:t xml:space="preserve"> U can see </w:t>
      </w:r>
      <w:r w:rsidR="00530CBA" w:rsidRPr="00530CBA">
        <w:rPr>
          <w:rFonts w:cstheme="minorHAnsi"/>
          <w:color w:val="16191F"/>
          <w:shd w:val="clear" w:color="auto" w:fill="FFFFFF"/>
        </w:rPr>
        <w:t>Create file</w:t>
      </w:r>
      <w:r>
        <w:rPr>
          <w:rFonts w:cstheme="minorHAnsi"/>
          <w:color w:val="16191F"/>
          <w:shd w:val="clear" w:color="auto" w:fill="FFFFFF"/>
        </w:rPr>
        <w:t>/Upload file --- &gt;</w:t>
      </w:r>
      <w:r w:rsidR="00530CBA" w:rsidRPr="00530CBA">
        <w:rPr>
          <w:rFonts w:cstheme="minorHAnsi"/>
          <w:color w:val="16191F"/>
          <w:shd w:val="clear" w:color="auto" w:fill="FFFFFF"/>
        </w:rPr>
        <w:t xml:space="preserve"> </w:t>
      </w:r>
      <w:r w:rsidR="00530CBA">
        <w:rPr>
          <w:rFonts w:cstheme="minorHAnsi"/>
          <w:color w:val="16191F"/>
          <w:shd w:val="clear" w:color="auto" w:fill="FFFFFF"/>
        </w:rPr>
        <w:t>then author name, email address &amp; commit message then click on commit changes</w:t>
      </w:r>
      <w:r>
        <w:rPr>
          <w:rFonts w:cstheme="minorHAnsi"/>
          <w:color w:val="16191F"/>
          <w:shd w:val="clear" w:color="auto" w:fill="FFFFFF"/>
        </w:rPr>
        <w:t>. [Default branch: Main/Master].</w:t>
      </w:r>
    </w:p>
    <w:p w14:paraId="3FA07E9B" w14:textId="15B3096D" w:rsidR="0067278B" w:rsidRDefault="0067278B" w:rsidP="00530CBA">
      <w:pPr>
        <w:pStyle w:val="ListParagraph"/>
        <w:numPr>
          <w:ilvl w:val="0"/>
          <w:numId w:val="1"/>
        </w:numPr>
        <w:rPr>
          <w:rFonts w:cstheme="minorHAnsi"/>
          <w:color w:val="16191F"/>
          <w:shd w:val="clear" w:color="auto" w:fill="FFFFFF"/>
        </w:rPr>
      </w:pPr>
      <w:r w:rsidRPr="00255E89">
        <w:rPr>
          <w:b/>
          <w:bCs/>
        </w:rPr>
        <w:t>Pull Requests:</w:t>
      </w:r>
      <w:r>
        <w:rPr>
          <w:rFonts w:cstheme="minorHAnsi"/>
          <w:color w:val="16191F"/>
          <w:shd w:val="clear" w:color="auto" w:fill="FFFFFF"/>
        </w:rPr>
        <w:t xml:space="preserve"> It is used to allow developers to merge their changes from different branch into master/main branch</w:t>
      </w:r>
    </w:p>
    <w:p w14:paraId="107D4649" w14:textId="0D3AF51C" w:rsidR="0067278B" w:rsidRDefault="0067278B" w:rsidP="00530CBA">
      <w:pPr>
        <w:pStyle w:val="ListParagraph"/>
        <w:numPr>
          <w:ilvl w:val="0"/>
          <w:numId w:val="1"/>
        </w:numPr>
        <w:rPr>
          <w:rFonts w:cstheme="minorHAnsi"/>
          <w:color w:val="16191F"/>
          <w:shd w:val="clear" w:color="auto" w:fill="FFFFFF"/>
        </w:rPr>
      </w:pPr>
      <w:r w:rsidRPr="00255E89">
        <w:rPr>
          <w:b/>
          <w:bCs/>
        </w:rPr>
        <w:t>Commits:</w:t>
      </w:r>
      <w:r>
        <w:rPr>
          <w:rFonts w:cstheme="minorHAnsi"/>
          <w:color w:val="16191F"/>
          <w:shd w:val="clear" w:color="auto" w:fill="FFFFFF"/>
        </w:rPr>
        <w:t xml:space="preserve"> We can see the commits here. (ii) Commits Visualizer (iii) Compare commits with different branches.</w:t>
      </w:r>
    </w:p>
    <w:p w14:paraId="29D9FCE7" w14:textId="057A1C34" w:rsidR="0067278B" w:rsidRDefault="0067278B" w:rsidP="00530CBA">
      <w:pPr>
        <w:pStyle w:val="ListParagraph"/>
        <w:numPr>
          <w:ilvl w:val="0"/>
          <w:numId w:val="1"/>
        </w:numPr>
        <w:rPr>
          <w:rFonts w:cstheme="minorHAnsi"/>
          <w:color w:val="16191F"/>
          <w:shd w:val="clear" w:color="auto" w:fill="FFFFFF"/>
        </w:rPr>
      </w:pPr>
      <w:r w:rsidRPr="00255E89">
        <w:rPr>
          <w:b/>
          <w:bCs/>
        </w:rPr>
        <w:t>Branches:</w:t>
      </w:r>
      <w:r>
        <w:rPr>
          <w:rFonts w:cstheme="minorHAnsi"/>
          <w:color w:val="16191F"/>
          <w:shd w:val="clear" w:color="auto" w:fill="FFFFFF"/>
        </w:rPr>
        <w:t xml:space="preserve"> We can create different branches from master branch here.</w:t>
      </w:r>
    </w:p>
    <w:p w14:paraId="38989FA7" w14:textId="06BE7F16" w:rsidR="0067278B" w:rsidRDefault="0067278B" w:rsidP="00530CBA">
      <w:pPr>
        <w:pStyle w:val="ListParagraph"/>
        <w:numPr>
          <w:ilvl w:val="0"/>
          <w:numId w:val="1"/>
        </w:numPr>
        <w:rPr>
          <w:rFonts w:cstheme="minorHAnsi"/>
          <w:color w:val="16191F"/>
          <w:shd w:val="clear" w:color="auto" w:fill="FFFFFF"/>
        </w:rPr>
      </w:pPr>
      <w:r w:rsidRPr="00255E89">
        <w:rPr>
          <w:b/>
          <w:bCs/>
        </w:rPr>
        <w:t>Git Tags:</w:t>
      </w:r>
      <w:r>
        <w:rPr>
          <w:rFonts w:cstheme="minorHAnsi"/>
          <w:color w:val="16191F"/>
          <w:shd w:val="clear" w:color="auto" w:fill="FFFFFF"/>
        </w:rPr>
        <w:t xml:space="preserve"> Regarding the tags we created</w:t>
      </w:r>
    </w:p>
    <w:p w14:paraId="770845A8" w14:textId="0CA1148B" w:rsidR="00B75596" w:rsidRDefault="0067278B" w:rsidP="00B75596">
      <w:pPr>
        <w:pStyle w:val="ListParagraph"/>
        <w:numPr>
          <w:ilvl w:val="0"/>
          <w:numId w:val="1"/>
        </w:numPr>
        <w:rPr>
          <w:rFonts w:cstheme="minorHAnsi"/>
          <w:color w:val="16191F"/>
          <w:shd w:val="clear" w:color="auto" w:fill="FFFFFF"/>
        </w:rPr>
      </w:pPr>
      <w:r w:rsidRPr="00255E89">
        <w:rPr>
          <w:rFonts w:cstheme="minorHAnsi"/>
          <w:b/>
          <w:bCs/>
          <w:color w:val="16191F"/>
          <w:shd w:val="clear" w:color="auto" w:fill="FFFFFF"/>
        </w:rPr>
        <w:t>Settings:</w:t>
      </w:r>
      <w:r>
        <w:rPr>
          <w:rFonts w:cstheme="minorHAnsi"/>
          <w:color w:val="16191F"/>
          <w:shd w:val="clear" w:color="auto" w:fill="FFFFFF"/>
        </w:rPr>
        <w:t xml:space="preserve"> </w:t>
      </w:r>
      <w:r w:rsidR="00B75596">
        <w:rPr>
          <w:rFonts w:cstheme="minorHAnsi"/>
          <w:color w:val="16191F"/>
          <w:shd w:val="clear" w:color="auto" w:fill="FFFFFF"/>
        </w:rPr>
        <w:t>(i)General (ii)Notifications (iii)Triggers (iv)Repository Tags (v)Amazon Cloudguru review</w:t>
      </w:r>
    </w:p>
    <w:p w14:paraId="1A9DD9B0" w14:textId="77777777" w:rsidR="00B75596" w:rsidRPr="00B75596" w:rsidRDefault="00B75596" w:rsidP="00B75596">
      <w:pPr>
        <w:ind w:left="360"/>
        <w:rPr>
          <w:rFonts w:cstheme="minorHAnsi"/>
          <w:color w:val="16191F"/>
          <w:shd w:val="clear" w:color="auto" w:fill="FFFFFF"/>
        </w:rPr>
      </w:pPr>
    </w:p>
    <w:p w14:paraId="487707F3" w14:textId="2A59CB92" w:rsidR="0067278B" w:rsidRDefault="0067278B" w:rsidP="0067278B">
      <w:pPr>
        <w:pStyle w:val="ListParagraph"/>
        <w:rPr>
          <w:rFonts w:cstheme="minorHAnsi"/>
          <w:color w:val="16191F"/>
          <w:shd w:val="clear" w:color="auto" w:fill="FFFFFF"/>
        </w:rPr>
      </w:pPr>
      <w:r>
        <w:rPr>
          <w:noProof/>
        </w:rPr>
        <w:drawing>
          <wp:inline distT="0" distB="0" distL="0" distR="0" wp14:anchorId="2C57268A" wp14:editId="037C12D9">
            <wp:extent cx="6367224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622" cy="31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7A1A" w14:textId="1ED01E06" w:rsidR="00B75596" w:rsidRDefault="00B75596" w:rsidP="0067278B">
      <w:pPr>
        <w:pStyle w:val="ListParagraph"/>
        <w:rPr>
          <w:rFonts w:cstheme="minorHAnsi"/>
          <w:color w:val="16191F"/>
          <w:shd w:val="clear" w:color="auto" w:fill="FFFFFF"/>
        </w:rPr>
      </w:pPr>
    </w:p>
    <w:p w14:paraId="311C9935" w14:textId="354A6D15" w:rsidR="00B75596" w:rsidRDefault="00B75596" w:rsidP="0067278B">
      <w:pPr>
        <w:pStyle w:val="ListParagraph"/>
        <w:rPr>
          <w:rFonts w:cstheme="minorHAnsi"/>
          <w:color w:val="16191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D3C7D2" wp14:editId="29A5ADD7">
            <wp:extent cx="5759746" cy="49850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49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87EA" w14:textId="6A35C1D8" w:rsidR="001E662E" w:rsidRDefault="001E662E" w:rsidP="0067278B">
      <w:pPr>
        <w:pStyle w:val="ListParagraph"/>
        <w:rPr>
          <w:rFonts w:cstheme="minorHAnsi"/>
          <w:color w:val="16191F"/>
          <w:shd w:val="clear" w:color="auto" w:fill="FFFFFF"/>
        </w:rPr>
      </w:pPr>
    </w:p>
    <w:p w14:paraId="2B5A7143" w14:textId="6EDF8CFE" w:rsidR="001E662E" w:rsidRPr="00255E89" w:rsidRDefault="001E662E" w:rsidP="0067278B">
      <w:pPr>
        <w:pStyle w:val="ListParagraph"/>
        <w:rPr>
          <w:rFonts w:cstheme="minorHAnsi"/>
          <w:b/>
          <w:bCs/>
          <w:color w:val="16191F"/>
          <w:shd w:val="clear" w:color="auto" w:fill="FFFFFF"/>
        </w:rPr>
      </w:pPr>
      <w:r w:rsidRPr="00255E89">
        <w:rPr>
          <w:rFonts w:cstheme="minorHAnsi"/>
          <w:b/>
          <w:bCs/>
          <w:color w:val="16191F"/>
          <w:shd w:val="clear" w:color="auto" w:fill="FFFFFF"/>
        </w:rPr>
        <w:t xml:space="preserve">Triggers: </w:t>
      </w:r>
    </w:p>
    <w:p w14:paraId="1130E416" w14:textId="5A15823A" w:rsidR="001E662E" w:rsidRDefault="001E662E" w:rsidP="0067278B">
      <w:pPr>
        <w:pStyle w:val="ListParagraph"/>
        <w:rPr>
          <w:rFonts w:cstheme="minorHAnsi"/>
          <w:color w:val="16191F"/>
          <w:shd w:val="clear" w:color="auto" w:fill="FFFFFF"/>
        </w:rPr>
      </w:pPr>
      <w:r>
        <w:rPr>
          <w:noProof/>
        </w:rPr>
        <w:drawing>
          <wp:inline distT="0" distB="0" distL="0" distR="0" wp14:anchorId="2ADFDB0D" wp14:editId="00AF2470">
            <wp:extent cx="5943600" cy="261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C4FD" w14:textId="1E0C9651" w:rsidR="001E662E" w:rsidRDefault="001E662E" w:rsidP="0067278B">
      <w:pPr>
        <w:pStyle w:val="ListParagraph"/>
        <w:rPr>
          <w:rFonts w:cstheme="minorHAnsi"/>
          <w:color w:val="16191F"/>
          <w:shd w:val="clear" w:color="auto" w:fill="FFFFFF"/>
        </w:rPr>
      </w:pPr>
    </w:p>
    <w:p w14:paraId="63EF5726" w14:textId="5DF8B250" w:rsidR="001E662E" w:rsidRDefault="001E662E" w:rsidP="0067278B">
      <w:pPr>
        <w:pStyle w:val="ListParagraph"/>
        <w:rPr>
          <w:rFonts w:cstheme="minorHAnsi"/>
          <w:color w:val="16191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BEB6E3" wp14:editId="288C16DC">
            <wp:extent cx="5943600" cy="3737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8121" w14:textId="54AF8F33" w:rsidR="006A0548" w:rsidRDefault="006A0548" w:rsidP="0067278B">
      <w:pPr>
        <w:pStyle w:val="ListParagraph"/>
        <w:rPr>
          <w:rFonts w:cstheme="minorHAnsi"/>
          <w:color w:val="16191F"/>
          <w:shd w:val="clear" w:color="auto" w:fill="FFFFFF"/>
        </w:rPr>
      </w:pPr>
    </w:p>
    <w:p w14:paraId="6E158AEA" w14:textId="4B7F28B8" w:rsidR="006A0548" w:rsidRDefault="006A0548" w:rsidP="0067278B">
      <w:pPr>
        <w:pStyle w:val="ListParagraph"/>
        <w:rPr>
          <w:rFonts w:cstheme="minorHAnsi"/>
          <w:color w:val="16191F"/>
          <w:shd w:val="clear" w:color="auto" w:fill="FFFFFF"/>
        </w:rPr>
      </w:pPr>
    </w:p>
    <w:p w14:paraId="684A0278" w14:textId="7A0C85F7" w:rsidR="006A0548" w:rsidRDefault="006A0548" w:rsidP="0067278B">
      <w:pPr>
        <w:pStyle w:val="ListParagraph"/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If</w:t>
      </w:r>
      <w:r w:rsidR="00255E89">
        <w:rPr>
          <w:rFonts w:cstheme="minorHAnsi"/>
          <w:color w:val="16191F"/>
          <w:shd w:val="clear" w:color="auto" w:fill="FFFFFF"/>
        </w:rPr>
        <w:t xml:space="preserve"> we want to push the code from local to code commit, we should have created IAM user there we should generate git credentials, while cloning/pushing the code it will pop-up the credentials window. We should enter our IAM creds &amp; we can do check-in &amp; cloning the code.</w:t>
      </w:r>
    </w:p>
    <w:p w14:paraId="4D7C4B6B" w14:textId="346616EC" w:rsidR="00255E89" w:rsidRDefault="00255E89" w:rsidP="0067278B">
      <w:pPr>
        <w:pStyle w:val="ListParagraph"/>
        <w:rPr>
          <w:rFonts w:cstheme="minorHAnsi"/>
          <w:color w:val="16191F"/>
          <w:shd w:val="clear" w:color="auto" w:fill="FFFFFF"/>
        </w:rPr>
      </w:pPr>
    </w:p>
    <w:p w14:paraId="4B8A2769" w14:textId="0E16D285" w:rsidR="00255E89" w:rsidRDefault="00255E89" w:rsidP="0067278B">
      <w:pPr>
        <w:pStyle w:val="ListParagraph"/>
        <w:rPr>
          <w:rFonts w:cstheme="minorHAnsi"/>
          <w:color w:val="16191F"/>
          <w:shd w:val="clear" w:color="auto" w:fill="FFFFFF"/>
        </w:rPr>
      </w:pPr>
    </w:p>
    <w:p w14:paraId="1C96F6F5" w14:textId="19E93BAE" w:rsidR="00255E89" w:rsidRDefault="00255E89" w:rsidP="0067278B">
      <w:pPr>
        <w:pStyle w:val="ListParagraph"/>
        <w:rPr>
          <w:rFonts w:cstheme="minorHAnsi"/>
          <w:b/>
          <w:bCs/>
          <w:color w:val="16191F"/>
          <w:sz w:val="28"/>
          <w:szCs w:val="28"/>
          <w:shd w:val="clear" w:color="auto" w:fill="FFFFFF"/>
        </w:rPr>
      </w:pPr>
      <w:r w:rsidRPr="00255E89">
        <w:rPr>
          <w:rFonts w:cstheme="minorHAnsi"/>
          <w:b/>
          <w:bCs/>
          <w:color w:val="16191F"/>
          <w:sz w:val="28"/>
          <w:szCs w:val="28"/>
          <w:shd w:val="clear" w:color="auto" w:fill="FFFFFF"/>
        </w:rPr>
        <w:t xml:space="preserve">Code Pipeline: </w:t>
      </w:r>
    </w:p>
    <w:p w14:paraId="23A3492C" w14:textId="10E75DEC" w:rsidR="009F12E6" w:rsidRDefault="009F12E6" w:rsidP="0067278B">
      <w:pPr>
        <w:pStyle w:val="ListParagraph"/>
        <w:rPr>
          <w:rFonts w:cstheme="minorHAnsi"/>
          <w:color w:val="16191F"/>
          <w:shd w:val="clear" w:color="auto" w:fill="FFFFFF"/>
        </w:rPr>
      </w:pPr>
      <w:r w:rsidRPr="009F12E6">
        <w:rPr>
          <w:rFonts w:cstheme="minorHAnsi"/>
          <w:b/>
          <w:bCs/>
          <w:color w:val="16191F"/>
          <w:shd w:val="clear" w:color="auto" w:fill="FFFFFF"/>
        </w:rPr>
        <w:t>1.Choose Pipeline Settings:</w:t>
      </w:r>
      <w:r>
        <w:rPr>
          <w:rFonts w:cstheme="minorHAnsi"/>
          <w:color w:val="16191F"/>
          <w:shd w:val="clear" w:color="auto" w:fill="FFFFFF"/>
        </w:rPr>
        <w:t xml:space="preserve"> (i)</w:t>
      </w:r>
      <w:r w:rsidRPr="009F12E6">
        <w:rPr>
          <w:rFonts w:cstheme="minorHAnsi"/>
          <w:color w:val="16191F"/>
          <w:shd w:val="clear" w:color="auto" w:fill="FFFFFF"/>
        </w:rPr>
        <w:t>Pipeline Name</w:t>
      </w:r>
      <w:r>
        <w:rPr>
          <w:rFonts w:cstheme="minorHAnsi"/>
          <w:color w:val="16191F"/>
          <w:shd w:val="clear" w:color="auto" w:fill="FFFFFF"/>
        </w:rPr>
        <w:t xml:space="preserve"> (ii) Service Role (iii) Role Name</w:t>
      </w:r>
    </w:p>
    <w:p w14:paraId="170ACFB9" w14:textId="683B14EB" w:rsidR="009F12E6" w:rsidRPr="009F12E6" w:rsidRDefault="009F12E6" w:rsidP="0067278B">
      <w:pPr>
        <w:pStyle w:val="ListParagraph"/>
        <w:rPr>
          <w:rFonts w:cstheme="minorHAnsi"/>
          <w:color w:val="16191F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Allow AWS CodePipeline to create a service role so it can be used with this new pipeline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--- &gt; should be checked</w:t>
      </w:r>
    </w:p>
    <w:p w14:paraId="57188527" w14:textId="03359BF5" w:rsidR="00255E89" w:rsidRDefault="009F12E6" w:rsidP="0067278B">
      <w:pPr>
        <w:pStyle w:val="ListParagraph"/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Advanced Settings: Artifactory Store --- &gt; It could be a S3 bucket (Default Location) or we can specify a custom S3 bucket in Custom location.</w:t>
      </w:r>
    </w:p>
    <w:p w14:paraId="3AACC266" w14:textId="07478E36" w:rsidR="009F12E6" w:rsidRDefault="009F12E6" w:rsidP="0067278B">
      <w:pPr>
        <w:pStyle w:val="ListParagraph"/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Encryption key: default AWS Managed Key</w:t>
      </w:r>
      <w:r w:rsidR="00726CE9">
        <w:rPr>
          <w:rFonts w:cstheme="minorHAnsi"/>
          <w:color w:val="16191F"/>
          <w:shd w:val="clear" w:color="auto" w:fill="FFFFFF"/>
        </w:rPr>
        <w:t xml:space="preserve"> (KMS)</w:t>
      </w:r>
    </w:p>
    <w:p w14:paraId="3A56FA63" w14:textId="2740E14E" w:rsidR="009F12E6" w:rsidRDefault="009F12E6" w:rsidP="009F12E6">
      <w:pPr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ab/>
      </w:r>
      <w:r w:rsidRPr="00726CE9">
        <w:rPr>
          <w:rFonts w:cstheme="minorHAnsi"/>
          <w:b/>
          <w:bCs/>
          <w:color w:val="16191F"/>
          <w:shd w:val="clear" w:color="auto" w:fill="FFFFFF"/>
        </w:rPr>
        <w:t>2.</w:t>
      </w:r>
      <w:r w:rsidR="00726CE9" w:rsidRPr="00726CE9">
        <w:rPr>
          <w:rFonts w:cstheme="minorHAnsi"/>
          <w:b/>
          <w:bCs/>
          <w:color w:val="16191F"/>
          <w:shd w:val="clear" w:color="auto" w:fill="FFFFFF"/>
        </w:rPr>
        <w:t>Add Source Stage:</w:t>
      </w:r>
      <w:r w:rsidR="00726CE9">
        <w:rPr>
          <w:rFonts w:cstheme="minorHAnsi"/>
          <w:color w:val="16191F"/>
          <w:shd w:val="clear" w:color="auto" w:fill="FFFFFF"/>
        </w:rPr>
        <w:t xml:space="preserve"> </w:t>
      </w:r>
    </w:p>
    <w:p w14:paraId="7F1043BA" w14:textId="1215FDE6" w:rsidR="00726CE9" w:rsidRDefault="00726CE9" w:rsidP="009F12E6">
      <w:pPr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lastRenderedPageBreak/>
        <w:tab/>
      </w:r>
      <w:r>
        <w:rPr>
          <w:noProof/>
        </w:rPr>
        <w:drawing>
          <wp:inline distT="0" distB="0" distL="0" distR="0" wp14:anchorId="49248743" wp14:editId="7A7D1EAA">
            <wp:extent cx="4019550" cy="2724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701" cy="27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1779" w14:textId="0826661C" w:rsidR="00726CE9" w:rsidRDefault="00726CE9" w:rsidP="009F12E6">
      <w:pPr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ab/>
      </w:r>
    </w:p>
    <w:p w14:paraId="44280422" w14:textId="29D09553" w:rsidR="00726CE9" w:rsidRDefault="00726CE9" w:rsidP="009F12E6">
      <w:pPr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ab/>
      </w:r>
      <w:r>
        <w:rPr>
          <w:noProof/>
        </w:rPr>
        <w:drawing>
          <wp:inline distT="0" distB="0" distL="0" distR="0" wp14:anchorId="41FD4946" wp14:editId="0366840E">
            <wp:extent cx="5378450" cy="4575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603" cy="45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98A8" w14:textId="341C5C9F" w:rsidR="00726CE9" w:rsidRPr="00726CE9" w:rsidRDefault="00726CE9" w:rsidP="009F12E6">
      <w:pPr>
        <w:rPr>
          <w:rFonts w:cstheme="minorHAnsi"/>
          <w:b/>
          <w:bCs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ab/>
      </w:r>
      <w:r w:rsidRPr="00726CE9">
        <w:rPr>
          <w:rFonts w:cstheme="minorHAnsi"/>
          <w:b/>
          <w:bCs/>
          <w:color w:val="16191F"/>
          <w:shd w:val="clear" w:color="auto" w:fill="FFFFFF"/>
        </w:rPr>
        <w:t xml:space="preserve">3. Add Build Stage: </w:t>
      </w:r>
    </w:p>
    <w:p w14:paraId="3F1A1AF3" w14:textId="61C30DDD" w:rsidR="00726CE9" w:rsidRDefault="00726CE9" w:rsidP="009F12E6">
      <w:pPr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lastRenderedPageBreak/>
        <w:tab/>
      </w:r>
      <w:r>
        <w:rPr>
          <w:noProof/>
        </w:rPr>
        <w:drawing>
          <wp:inline distT="0" distB="0" distL="0" distR="0" wp14:anchorId="431CDFBB" wp14:editId="1576D85D">
            <wp:extent cx="5943600" cy="2091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BA32" w14:textId="0EE4AF1B" w:rsidR="00726CE9" w:rsidRDefault="00726CE9" w:rsidP="009F12E6">
      <w:pPr>
        <w:rPr>
          <w:rFonts w:cstheme="minorHAnsi"/>
          <w:color w:val="16191F"/>
          <w:shd w:val="clear" w:color="auto" w:fill="FFFFFF"/>
        </w:rPr>
      </w:pPr>
      <w:r w:rsidRPr="00726CE9">
        <w:rPr>
          <w:rFonts w:cstheme="minorHAnsi"/>
          <w:b/>
          <w:bCs/>
          <w:color w:val="16191F"/>
          <w:shd w:val="clear" w:color="auto" w:fill="FFFFFF"/>
        </w:rPr>
        <w:t>4. Add Deploy Stage</w:t>
      </w:r>
      <w:r>
        <w:rPr>
          <w:rFonts w:cstheme="minorHAnsi"/>
          <w:color w:val="16191F"/>
          <w:shd w:val="clear" w:color="auto" w:fill="FFFFFF"/>
        </w:rPr>
        <w:t>:</w:t>
      </w:r>
    </w:p>
    <w:p w14:paraId="761E641D" w14:textId="265DF042" w:rsidR="00726CE9" w:rsidRDefault="00726CE9" w:rsidP="009F12E6">
      <w:pPr>
        <w:rPr>
          <w:rFonts w:cstheme="minorHAnsi"/>
          <w:color w:val="16191F"/>
          <w:shd w:val="clear" w:color="auto" w:fill="FFFFFF"/>
        </w:rPr>
      </w:pPr>
      <w:r>
        <w:rPr>
          <w:noProof/>
        </w:rPr>
        <w:drawing>
          <wp:inline distT="0" distB="0" distL="0" distR="0" wp14:anchorId="3302F378" wp14:editId="5777B4BF">
            <wp:extent cx="594360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EAE4" w14:textId="4F8A7429" w:rsidR="00726CE9" w:rsidRDefault="00726CE9" w:rsidP="009F12E6">
      <w:pPr>
        <w:rPr>
          <w:rFonts w:cstheme="minorHAnsi"/>
          <w:color w:val="16191F"/>
          <w:shd w:val="clear" w:color="auto" w:fill="FFFFFF"/>
        </w:rPr>
      </w:pPr>
      <w:r w:rsidRPr="00E8000E">
        <w:rPr>
          <w:rFonts w:cstheme="minorHAnsi"/>
          <w:b/>
          <w:bCs/>
          <w:color w:val="16191F"/>
          <w:shd w:val="clear" w:color="auto" w:fill="FFFFFF"/>
        </w:rPr>
        <w:t>5. And then review stage</w:t>
      </w:r>
      <w:r>
        <w:rPr>
          <w:rFonts w:cstheme="minorHAnsi"/>
          <w:color w:val="16191F"/>
          <w:shd w:val="clear" w:color="auto" w:fill="FFFFFF"/>
        </w:rPr>
        <w:t xml:space="preserve"> ---- &gt; Create Pipeline.</w:t>
      </w:r>
    </w:p>
    <w:p w14:paraId="0D9718FF" w14:textId="78A6B66A" w:rsidR="00E8000E" w:rsidRDefault="00E8000E" w:rsidP="009F12E6">
      <w:pPr>
        <w:rPr>
          <w:rFonts w:cstheme="minorHAnsi"/>
          <w:color w:val="16191F"/>
          <w:shd w:val="clear" w:color="auto" w:fill="FFFFFF"/>
        </w:rPr>
      </w:pPr>
    </w:p>
    <w:p w14:paraId="2EB10129" w14:textId="5A4376FE" w:rsidR="00E8000E" w:rsidRDefault="00E8000E" w:rsidP="009F12E6">
      <w:pPr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Code Build:</w:t>
      </w:r>
    </w:p>
    <w:p w14:paraId="541FC6FF" w14:textId="77777777" w:rsidR="00E8000E" w:rsidRDefault="00E8000E" w:rsidP="009F12E6">
      <w:pPr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 xml:space="preserve">1.Build Projects: </w:t>
      </w:r>
    </w:p>
    <w:p w14:paraId="4F45E7CF" w14:textId="1E62FA19" w:rsidR="00E8000E" w:rsidRDefault="00E8000E" w:rsidP="009F12E6">
      <w:pPr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 xml:space="preserve">(i) Project Configuration </w:t>
      </w:r>
    </w:p>
    <w:p w14:paraId="5C7EE484" w14:textId="575E6FEC" w:rsidR="00E8000E" w:rsidRDefault="00E8000E" w:rsidP="009F12E6">
      <w:pPr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(ii) Source</w:t>
      </w:r>
    </w:p>
    <w:p w14:paraId="5CF89643" w14:textId="0AA7D1F8" w:rsidR="00E8000E" w:rsidRDefault="00E8000E" w:rsidP="009F12E6">
      <w:pPr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(iii)Environment</w:t>
      </w:r>
    </w:p>
    <w:p w14:paraId="0B6B07D9" w14:textId="39667BE2" w:rsidR="00E8000E" w:rsidRDefault="00E8000E" w:rsidP="009F12E6">
      <w:pPr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(iv) Build Spec (v) Batch Configuration (vi) Artifacts (vii) Logs</w:t>
      </w:r>
    </w:p>
    <w:p w14:paraId="3D6EEE61" w14:textId="77777777" w:rsidR="00E8000E" w:rsidRDefault="00E8000E" w:rsidP="009F12E6">
      <w:pPr>
        <w:rPr>
          <w:rFonts w:cstheme="minorHAnsi"/>
          <w:color w:val="16191F"/>
          <w:shd w:val="clear" w:color="auto" w:fill="FFFFFF"/>
        </w:rPr>
      </w:pPr>
    </w:p>
    <w:p w14:paraId="1F267BC0" w14:textId="721F13D8" w:rsidR="00E8000E" w:rsidRDefault="00E8000E" w:rsidP="009F12E6">
      <w:pPr>
        <w:rPr>
          <w:rFonts w:cstheme="minorHAnsi"/>
          <w:color w:val="16191F"/>
          <w:shd w:val="clear" w:color="auto" w:fill="FFFFFF"/>
        </w:rPr>
      </w:pPr>
      <w:r>
        <w:rPr>
          <w:noProof/>
        </w:rPr>
        <w:drawing>
          <wp:inline distT="0" distB="0" distL="0" distR="0" wp14:anchorId="2D493E54" wp14:editId="4F979159">
            <wp:extent cx="4687419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2672" cy="359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FFC7" w14:textId="77777777" w:rsidR="00E8000E" w:rsidRDefault="00E8000E" w:rsidP="009F12E6">
      <w:pPr>
        <w:rPr>
          <w:rFonts w:cstheme="minorHAnsi"/>
          <w:color w:val="16191F"/>
          <w:shd w:val="clear" w:color="auto" w:fill="FFFFFF"/>
        </w:rPr>
      </w:pPr>
    </w:p>
    <w:p w14:paraId="62BF223F" w14:textId="181D4284" w:rsidR="00726CE9" w:rsidRDefault="00E8000E" w:rsidP="009F12E6">
      <w:pPr>
        <w:rPr>
          <w:rFonts w:cstheme="minorHAnsi"/>
          <w:color w:val="16191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2CA62B" wp14:editId="724D3CAA">
            <wp:extent cx="5048250" cy="41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06" cy="41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8610" w14:textId="525FB65B" w:rsidR="00E8000E" w:rsidRDefault="00E8000E" w:rsidP="009F12E6">
      <w:pPr>
        <w:rPr>
          <w:rFonts w:cstheme="minorHAnsi"/>
          <w:color w:val="16191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CE3B5B9" wp14:editId="06BF4CEF">
            <wp:extent cx="5073911" cy="45150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4AD7" w14:textId="02AB3D90" w:rsidR="00726CE9" w:rsidRDefault="00E8000E" w:rsidP="009F12E6">
      <w:pPr>
        <w:rPr>
          <w:rFonts w:cstheme="minorHAnsi"/>
          <w:color w:val="16191F"/>
          <w:shd w:val="clear" w:color="auto" w:fill="FFFFFF"/>
        </w:rPr>
      </w:pPr>
      <w:r>
        <w:rPr>
          <w:noProof/>
        </w:rPr>
        <w:drawing>
          <wp:inline distT="0" distB="0" distL="0" distR="0" wp14:anchorId="4B1A5166" wp14:editId="4BB1881A">
            <wp:extent cx="5086611" cy="11430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635F" w14:textId="0D51A6CC" w:rsidR="00E8000E" w:rsidRDefault="00E8000E" w:rsidP="009F12E6">
      <w:pPr>
        <w:rPr>
          <w:rFonts w:cstheme="minorHAnsi"/>
          <w:color w:val="16191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078A2F3" wp14:editId="7F0FF8A6">
            <wp:extent cx="3765744" cy="528347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2679" w14:textId="77777777" w:rsidR="00E8000E" w:rsidRPr="00530CBA" w:rsidRDefault="00E8000E" w:rsidP="0067278B">
      <w:pPr>
        <w:pStyle w:val="ListParagraph"/>
        <w:rPr>
          <w:rFonts w:cstheme="minorHAnsi"/>
          <w:color w:val="16191F"/>
          <w:shd w:val="clear" w:color="auto" w:fill="FFFFFF"/>
        </w:rPr>
      </w:pPr>
    </w:p>
    <w:sectPr w:rsidR="00E8000E" w:rsidRPr="0053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87E94" w14:textId="77777777" w:rsidR="00BF7487" w:rsidRDefault="00BF7487" w:rsidP="00B75596">
      <w:pPr>
        <w:spacing w:after="0" w:line="240" w:lineRule="auto"/>
      </w:pPr>
      <w:r>
        <w:separator/>
      </w:r>
    </w:p>
  </w:endnote>
  <w:endnote w:type="continuationSeparator" w:id="0">
    <w:p w14:paraId="6BEE44B8" w14:textId="77777777" w:rsidR="00BF7487" w:rsidRDefault="00BF7487" w:rsidP="00B7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DF64C" w14:textId="77777777" w:rsidR="00BF7487" w:rsidRDefault="00BF7487" w:rsidP="00B75596">
      <w:pPr>
        <w:spacing w:after="0" w:line="240" w:lineRule="auto"/>
      </w:pPr>
      <w:r>
        <w:separator/>
      </w:r>
    </w:p>
  </w:footnote>
  <w:footnote w:type="continuationSeparator" w:id="0">
    <w:p w14:paraId="5604EF97" w14:textId="77777777" w:rsidR="00BF7487" w:rsidRDefault="00BF7487" w:rsidP="00B75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62DC6"/>
    <w:multiLevelType w:val="hybridMultilevel"/>
    <w:tmpl w:val="F54E3F98"/>
    <w:lvl w:ilvl="0" w:tplc="7994B8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60183C"/>
    <w:multiLevelType w:val="hybridMultilevel"/>
    <w:tmpl w:val="CA385032"/>
    <w:lvl w:ilvl="0" w:tplc="B04CD0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F4042D"/>
    <w:multiLevelType w:val="hybridMultilevel"/>
    <w:tmpl w:val="F09A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BA"/>
    <w:rsid w:val="001E662E"/>
    <w:rsid w:val="00255E89"/>
    <w:rsid w:val="00530CBA"/>
    <w:rsid w:val="00650628"/>
    <w:rsid w:val="0067278B"/>
    <w:rsid w:val="006A0548"/>
    <w:rsid w:val="00726CE9"/>
    <w:rsid w:val="008F30B9"/>
    <w:rsid w:val="009F12E6"/>
    <w:rsid w:val="00B72E33"/>
    <w:rsid w:val="00B75596"/>
    <w:rsid w:val="00BF7487"/>
    <w:rsid w:val="00E8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BFFF2"/>
  <w15:chartTrackingRefBased/>
  <w15:docId w15:val="{B9356EA1-F2FD-477D-99F0-23BF8EDB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Harika, Roddam</dc:creator>
  <cp:keywords/>
  <dc:description/>
  <cp:lastModifiedBy>Harika, Roddam</cp:lastModifiedBy>
  <cp:revision>5</cp:revision>
  <dcterms:created xsi:type="dcterms:W3CDTF">2022-04-24T16:30:00Z</dcterms:created>
  <dcterms:modified xsi:type="dcterms:W3CDTF">2022-04-24T18:51:00Z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2022-04-24T16:30:57Z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db514d71-0cdf-45d4-b925-dd40fca7ef8d</vt:lpwstr>
  </property>
  <property fmtid="{D5CDD505-2E9C-101B-9397-08002B2CF9AE}" pid="8" name="MSIP_Label_ea60d57e-af5b-4752-ac57-3e4f28ca11dc_ContentBits">
    <vt:lpwstr>0</vt:lpwstr>
  </property>
</Properties>
</file>