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5200" w:type="dxa"/>
        <w:tblLayout w:type="fixed"/>
      </w:tblPr>
      <w:tblGrid>
        <w:gridCol w:w="5200"/>
      </w:tblGrid>
      <w:tr>
        <w:tc>
          <w:tcPr>
            <w:tcW w:w="5200" w:type="dxa"/>
          </w:tcPr>
          <w:tbl>
            <w:tblPr>
              <w:tblW w:w="4750" w:type="dxa"/>
            </w:tblPr>
            <w:tblGrid>
              <w:gridCol w:w="851"/>
              <w:gridCol w:w="1666"/>
              <w:gridCol w:w="479"/>
              <w:gridCol w:w="1754"/>
            </w:tblGrid>
            <w:tr>
              <w:tc>
                <w:tcPr>
                  <w:tcW w:w="1000" w:type="dxa"/>
                  <w:tcBorders>
                    <w:bottom w:val="single" w:sz="4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/>
                      <w:sz w:val="20"/>
                    </w:rPr>
                    <w:t>REF</w:t>
                  </w:r>
                </w:p>
              </w:tc>
              <w:tc>
                <w:tcPr>
                  <w:tcW w:w="1517" w:type="dxa"/>
                  <w:tcBorders>
                    <w:bottom w:val="single" w:sz="4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/>
                      <w:sz w:val="20"/>
                    </w:rPr>
                    <w:t/>
                  </w:r>
                </w:p>
              </w:tc>
              <w:tc>
                <w:tcPr>
                  <w:tcW w:w="479" w:type="dxa"/>
                  <w:tcBorders>
                    <w:bottom w:val="single" w:sz="4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/>
                      <w:sz w:val="20"/>
                    </w:rPr>
                    <w:t>ON</w:t>
                  </w:r>
                </w:p>
              </w:tc>
              <w:tc>
                <w:tcPr>
                  <w:tcW w:w="1754" w:type="dxa"/>
                  <w:tcBorders>
                    <w:bottom w:val="single" w:sz="4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/>
                      <w:sz w:val="20"/>
                    </w:rPr>
                    <w:t/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/>
                <w:sz w:val="20"/>
              </w:rPr>
              <w:t/>
            </w:r>
          </w:p>
        </w:tc>
      </w:tr>
    </w:tbl>
    <w:p>
      <w:pPr>
        <w:spacing w:after="0"/>
      </w:pPr>
      <w:r>
        <w:rPr>
          <w:rFonts w:ascii="Arial"/>
          <w:sz w:val="20"/>
        </w:rPr>
        <w:t>NEXT</w:t>
      </w:r>
    </w:p>
    <w:sectPr>
      <w:pgSz w:w="11906" w:h="16838"/>
      <w:pgMar w:top="1440" w:bottom="1440" w:left="1440" w:right="1440"/>
    </w:sectPr>
  </w:body>
</w:document>
</file>