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4E79"/>
          <w:sz w:val="40"/>
          <w:szCs w:val="40"/>
        </w:rPr>
        <w:t xml:space="preserve">Checklist de QA de Roles</w:t>
      </w:r>
    </w:p>
    <w:p>
      <w:pPr>
        <w:spacing w:after="40"/>
      </w:pPr>
      <w:r>
        <w:rPr>
          <w:b/>
          <w:bCs/>
          <w:sz w:val="30"/>
          <w:szCs w:val="30"/>
        </w:rPr>
        <w:t xml:space="preserve">Desplegable: Nivel Region (7 cargos)</w:t>
      </w:r>
    </w:p>
    <w:p>
      <w:pPr>
        <w:pBdr>
          <w:bottom w:val="single" w:color="1F4E79" w:sz="12"/>
        </w:pBdr>
        <w:spacing w:after="40"/>
      </w:pPr>
      <w:r>
        <w:t xml:space="preserve"/>
      </w:r>
    </w:p>
    <w:p>
      <w:pPr>
        <w:spacing w:after="200"/>
      </w:pPr>
      <w:r>
        <w:rPr>
          <w:color w:val="555555"/>
          <w:sz w:val="18"/>
          <w:szCs w:val="18"/>
        </w:rPr>
        <w:t xml:space="preserve">Proyecto: Exploradores  ·  Modulo de autorizacion por rol y alcance</w:t>
      </w:r>
    </w:p>
    <w:p>
      <w:pPr>
        <w:pStyle w:val="Heading2"/>
        <w:spacing w:after="120" w:before="220"/>
      </w:pPr>
      <w:r>
        <w:rPr>
          <w:b/>
          <w:bCs/>
          <w:color w:val="1F4E79"/>
          <w:sz w:val="26"/>
          <w:szCs w:val="26"/>
        </w:rPr>
        <w:t xml:space="preserve">Como usar este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rol es una </w:t>
      </w:r>
      <w:r>
        <w:rPr>
          <w:b/>
          <w:bCs/>
        </w:rPr>
        <w:t xml:space="preserve">sesion de administrador</w:t>
      </w:r>
      <w:r>
        <w:t xml:space="preserve"> con un rolId; sus capacidades se deciden por el codigo de rol, no por el objeto permisos del miembro.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 cada casilla </w:t>
      </w:r>
      <w:r>
        <w:rPr>
          <w:b/>
          <w:bCs/>
        </w:rPr>
        <w:t xml:space="preserve">☐</w:t>
      </w:r>
      <w:r>
        <w:t xml:space="preserve"> cuando verifiques el comportamiento en vivo. Usa la columna de resultado para anotar OK / Falla.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 primero el </w:t>
      </w:r>
      <w:r>
        <w:rPr>
          <w:b/>
          <w:bCs/>
        </w:rPr>
        <w:t xml:space="preserve">alcance</w:t>
      </w:r>
      <w:r>
        <w:t xml:space="preserve"> (que datos ve) y luego cada capacidad (que puede hacer).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Revisa al final la seccion </w:t>
      </w:r>
      <w:r>
        <w:rPr>
          <w:b/>
          <w:bCs/>
        </w:rPr>
        <w:t xml:space="preserve">"Discrepancias a validar"</w:t>
      </w:r>
      <w:r>
        <w:t xml:space="preserve">: son puntos donde el codigo y la intencion podrian no coincidir.</w:t>
      </w:r>
    </w:p>
    <w:p>
      <w:pPr>
        <w:pStyle w:val="Heading2"/>
        <w:spacing w:after="120" w:before="220"/>
      </w:pPr>
      <w:r>
        <w:rPr>
          <w:b/>
          <w:bCs/>
          <w:color w:val="1F4E79"/>
          <w:sz w:val="26"/>
          <w:szCs w:val="26"/>
        </w:rPr>
        <w:t xml:space="preserve">Cargos que agrupa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 Regional</w:t>
      </w:r>
      <w:r>
        <w:t xml:space="preserve">  y  </w:t>
      </w:r>
      <w:r>
        <w:rPr>
          <w:b/>
          <w:bCs/>
        </w:rPr>
        <w:t xml:space="preserve">Sub-Director Regional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Coordinadores de area (4): </w:t>
      </w:r>
      <w:r>
        <w:t xml:space="preserve">Adiestramiento, Promocion, Produccion, Programa (nivel region).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Capellan Regional</w:t>
      </w:r>
      <w:r>
        <w:t xml:space="preserve"> (consulta de solo lectura de nivel region).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IMPORTANTE: los 7 cargos regionales comparten el perfil de consulta de solo lectura del Director Nacional. Ven la estructura y los miembros (adultos y menores) pero NO editan nada. Su alcance regional solo acota QUE miembros ven (los de su region).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1. Matriz maestra de permisos</w:t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single" w:color="B7C4D6" w:sz="4"/>
          <w:insideV w:val="single" w:color="B7C4D6" w:sz="4"/>
        </w:tblBorders>
      </w:tblPr>
      <w:tblGrid>
        <w:gridCol w:w="2900"/>
        <w:gridCol w:w="1650"/>
        <w:gridCol w:w="1750"/>
        <w:gridCol w:w="1560"/>
        <w:gridCol w:w="150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Coord. Regional</w:t>
            </w:r>
          </w:p>
        </w:tc>
        <w:tc>
          <w:tcPr>
            <w:tcW w:type="dxa" w:w="17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Sub-Director Regional</w:t>
            </w:r>
          </w:p>
        </w:tc>
        <w:tc>
          <w:tcPr>
            <w:tcW w:type="dxa" w:w="15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Coord. de Area (4)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Capellan Regional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Regiones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Secciones</w:t>
            </w:r>
          </w:p>
        </w:tc>
        <w:tc>
          <w:tcPr>
            <w:tcW w:type="dxa" w:w="16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Destacamentos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Editar region/seccion/destac.</w:t>
            </w:r>
          </w:p>
        </w:tc>
        <w:tc>
          <w:tcPr>
            <w:tcW w:type="dxa" w:w="16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miembros (lista)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adultos</w:t>
            </w:r>
          </w:p>
        </w:tc>
        <w:tc>
          <w:tcPr>
            <w:tcW w:type="dxa" w:w="16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menores (ficha)</w:t>
            </w:r>
          </w:p>
        </w:tc>
        <w:tc>
          <w:tcPr>
            <w:tcW w:type="dxa" w:w="16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7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5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Editar miembros</w:t>
            </w:r>
          </w:p>
        </w:tc>
        <w:tc>
          <w:tcPr>
            <w:tcW w:type="dxa" w:w="16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 datos sensibles (texto)</w:t>
            </w:r>
          </w:p>
        </w:tc>
        <w:tc>
          <w:tcPr>
            <w:tcW w:type="dxa" w:w="16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ENMASC</w:t>
            </w:r>
          </w:p>
        </w:tc>
        <w:tc>
          <w:tcPr>
            <w:tcW w:type="dxa" w:w="17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ENMASC</w:t>
            </w:r>
          </w:p>
        </w:tc>
        <w:tc>
          <w:tcPr>
            <w:tcW w:type="dxa" w:w="15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ENMASC</w:t>
            </w:r>
          </w:p>
        </w:tc>
        <w:tc>
          <w:tcPr>
            <w:tcW w:type="dxa" w:w="15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ENMASC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Dispensa Medica: ver</w:t>
            </w:r>
          </w:p>
        </w:tc>
        <w:tc>
          <w:tcPr>
            <w:tcW w:type="dxa" w:w="16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7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  <w:tc>
          <w:tcPr>
            <w:tcW w:type="dxa" w:w="15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 (R)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Dispensa Medica: editar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Sistema de Ascenso</w:t>
            </w:r>
          </w:p>
        </w:tc>
        <w:tc>
          <w:tcPr>
            <w:tcW w:type="dxa" w:w="16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7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Padres / tutores</w:t>
            </w:r>
          </w:p>
        </w:tc>
        <w:tc>
          <w:tcPr>
            <w:tcW w:type="dxa" w:w="16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5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FBE7E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Documentos: ver</w:t>
            </w:r>
          </w:p>
        </w:tc>
        <w:tc>
          <w:tcPr>
            <w:tcW w:type="dxa" w:w="16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7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Reportes (locales..nacionales)</w:t>
            </w:r>
          </w:p>
        </w:tc>
        <w:tc>
          <w:tcPr>
            <w:tcW w:type="dxa" w:w="1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9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Tienda (ver)</w:t>
            </w:r>
          </w:p>
        </w:tc>
        <w:tc>
          <w:tcPr>
            <w:tcW w:type="dxa" w:w="16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shd w:fill="EE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Solo lectura (claim backend)</w:t>
            </w:r>
          </w:p>
        </w:tc>
        <w:tc>
          <w:tcPr>
            <w:tcW w:type="dxa" w:w="16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75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6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  <w:tc>
          <w:tcPr>
            <w:tcW w:type="dxa" w:w="1500"/>
            <w:shd w:fill="FFF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SI</w:t>
            </w:r>
          </w:p>
        </w:tc>
      </w:tr>
    </w:tbl>
    <w:p>
      <w:pPr>
        <w:spacing w:after="120"/>
      </w:pPr>
      <w:r>
        <w:rPr>
          <w:b/>
          <w:bCs/>
          <w:sz w:val="18"/>
          <w:szCs w:val="18"/>
        </w:rPr>
        <w:t xml:space="preserve">Leyenda:  </w:t>
      </w:r>
      <w:r>
        <w:rPr>
          <w:sz w:val="18"/>
          <w:szCs w:val="18"/>
        </w:rPr>
        <w:t xml:space="preserve">SI = permitido directo   ·   APROB = va a aprobacion del coordinador/superior   ·   NO = no puede   ·   R = solo lectura   ·   ENMASC = ve el dato enmascarado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(R) = solo lectura. Todos estos cargos tienen el claim soloLectura activo: el backend rechaza cualquier escritura.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2. Alcance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 miembros SOLO de su region </w:t>
      </w:r>
      <w:r>
        <w:t xml:space="preserve">(por region directa del miembro, o por su seccion/destacamento dentro de la region).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 menores en solo lectura </w:t>
      </w:r>
      <w:r>
        <w:t xml:space="preserve">(tienen el permiso ver_menores, a diferencia de los cargos seccionales): pueden abrir la ficha pero no editar.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Datos sensibles enmascarados </w:t>
      </w:r>
      <w:r>
        <w:t xml:space="preserve">(no tienen ver_datos_sensibles).</w:t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3. Notificaciones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participan en el flujo de aprobacion de destacamento (no envian ni resuelven solicitudes de cambio).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Solicitar acceso: </w:t>
      </w:r>
      <w:r>
        <w:t xml:space="preserve">desde los datos enmascarados pueden pedir acceso al Coordinador de Destacamento del miembro; el resultado les llega como notificacion.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4. Checklist por rol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1) Coordinador Regional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miembros SOLO de su region (verificar que no vea otras regiones).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Consulta estructura completa (regiones/secciones/destacamentos) sin editar.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Abre fichas de menores en solo lectura.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Dispensa Medica y Sistema de Ascenso: solo lectura.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Datos sensibles enmascarados; puede solicitar acceso.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NO edita nada (claim soloLectura): verificar que el backend rechace escrituras.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Reportes de todos los niveles.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2) Sub-Director Regional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Identico al Coordinador Regional (mismo perfil de consulta de solo lectura).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Verificar que NO pueda editar seccion/region/destacamento pese al nombre.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3) Coordinadores de Area regional (Adiestramiento/Promocion/Produccion/Programa)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Mismo perfil de consulta de solo lectura, acotado a su region.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Ven menores (R) y Dispensa Medica (R).</w:t>
      </w:r>
    </w:p>
    <w:p>
      <w:pPr>
        <w:pStyle w:val="Heading3"/>
        <w:spacing w:after="80" w:before="160"/>
      </w:pPr>
      <w:r>
        <w:rPr>
          <w:b/>
          <w:bCs/>
          <w:sz w:val="23"/>
          <w:szCs w:val="23"/>
        </w:rPr>
        <w:t xml:space="preserve">4) Capellan Regional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Consulta de solo lectura de los miembros de su region.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Datos sensibles enmascarados.</w:t>
      </w:r>
    </w:p>
    <w:p>
      <w:pPr>
        <w:spacing w:after="70"/>
      </w:pPr>
      <w:r>
        <w:rPr>
          <w:sz w:val="24"/>
          <w:szCs w:val="24"/>
        </w:rPr>
        <w:t xml:space="preserve">☐  </w:t>
      </w:r>
      <w:r>
        <w:t xml:space="preserve">Ve menores y Dispensa Medica en solo lectura.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9"/>
          <w:sz w:val="30"/>
          <w:szCs w:val="30"/>
        </w:rPr>
        <w:t xml:space="preserve">5. Discrepancias a validar</w:t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 vs capacidad</w:t>
            </w:r>
          </w:p>
        </w:tc>
      </w:tr>
      <w:tr>
        <w:tc>
          <w:tcPr>
            <w:tcW w:type="dxa" w:w="936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Los nombres "Coordinador" y "Sub-Director" sugieren edicion, pero TODOS estos cargos son de solo lectura. Confirmar con el negocio que es correcto que la region no edite su propia estructura.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B7C4D6" w:sz="4"/>
          <w:left w:val="single" w:color="B7C4D6" w:sz="4"/>
          <w:bottom w:val="single" w:color="B7C4D6" w:sz="4"/>
          <w:right w:val="single" w:color="B7C4D6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Padres y Documentos</w:t>
            </w:r>
          </w:p>
        </w:tc>
      </w:tr>
      <w:tr>
        <w:tc>
          <w:tcPr>
            <w:tcW w:type="dxa" w:w="9360"/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⚠  </w:t>
            </w:r>
            <w:r>
              <w:rPr>
                <w:sz w:val="18"/>
                <w:szCs w:val="18"/>
              </w:rPr>
              <w:t xml:space="preserve">El perfil regional NO incluye padres.ver ni documentos.ver. Verificar que las pestanas de Padres y Documentos aparezcan bloqueadas/ocultas para estos cargos.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2026-08-01T17:22:19.998Z</dcterms:created>
  <dcterms:modified xsi:type="dcterms:W3CDTF">2026-08-01T17:22:19.998Z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