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06B" w:rsidRDefault="0066306B" w:rsidP="0066306B">
      <w:pPr>
        <w:keepNext/>
        <w:spacing w:after="0" w:line="240" w:lineRule="auto"/>
        <w:ind w:left="709"/>
        <w:outlineLvl w:val="4"/>
        <w:rPr>
          <w:rFonts w:ascii="Arial" w:eastAsia="Times New Roman" w:hAnsi="Arial" w:cs="Arial"/>
          <w:b/>
          <w:u w:val="single"/>
          <w:lang w:eastAsia="es-ES"/>
        </w:rPr>
      </w:pPr>
      <w:bookmarkStart w:id="0" w:name="_GoBack"/>
      <w:bookmarkEnd w:id="0"/>
    </w:p>
    <w:tbl>
      <w:tblPr>
        <w:tblStyle w:val="Tablaconcuadrcula"/>
        <w:tblW w:w="9400" w:type="dxa"/>
        <w:tblInd w:w="-34" w:type="dxa"/>
        <w:tblLook w:val="04A0" w:firstRow="1" w:lastRow="0" w:firstColumn="1" w:lastColumn="0" w:noHBand="0" w:noVBand="1"/>
      </w:tblPr>
      <w:tblGrid>
        <w:gridCol w:w="9400"/>
      </w:tblGrid>
      <w:tr w:rsidR="002B4697" w:rsidRPr="002B4697" w:rsidTr="002B4697">
        <w:trPr>
          <w:trHeight w:val="727"/>
        </w:trPr>
        <w:tc>
          <w:tcPr>
            <w:tcW w:w="9400" w:type="dxa"/>
            <w:shd w:val="clear" w:color="auto" w:fill="000000" w:themeFill="text1"/>
            <w:vAlign w:val="center"/>
          </w:tcPr>
          <w:p w:rsidR="0066306B" w:rsidRPr="002B4697" w:rsidRDefault="0066306B" w:rsidP="0066306B">
            <w:pPr>
              <w:keepNext/>
              <w:tabs>
                <w:tab w:val="left" w:pos="3300"/>
              </w:tabs>
              <w:jc w:val="center"/>
              <w:outlineLvl w:val="4"/>
              <w:rPr>
                <w:rFonts w:ascii="Arial" w:eastAsia="Times New Roman" w:hAnsi="Arial" w:cs="Arial"/>
                <w:b/>
                <w:color w:val="FFFFFF" w:themeColor="background1"/>
                <w:lang w:eastAsia="es-ES"/>
              </w:rPr>
            </w:pPr>
            <w:r w:rsidRPr="002B4697">
              <w:rPr>
                <w:rFonts w:ascii="Arial" w:eastAsia="Times New Roman" w:hAnsi="Arial" w:cs="Arial"/>
                <w:b/>
                <w:color w:val="FFFFFF" w:themeColor="background1"/>
                <w:lang w:eastAsia="es-ES"/>
              </w:rPr>
              <w:t>CRONOGRAMA ACTIVIDADES</w:t>
            </w:r>
          </w:p>
          <w:p w:rsidR="0066306B" w:rsidRPr="002B4697" w:rsidRDefault="00032933" w:rsidP="0066306B">
            <w:pPr>
              <w:keepNext/>
              <w:tabs>
                <w:tab w:val="left" w:pos="3300"/>
              </w:tabs>
              <w:jc w:val="center"/>
              <w:outlineLvl w:val="4"/>
              <w:rPr>
                <w:rFonts w:ascii="Arial" w:eastAsia="Times New Roman" w:hAnsi="Arial" w:cs="Arial"/>
                <w:b/>
                <w:color w:val="FFFFFF" w:themeColor="background1"/>
                <w:lang w:eastAsia="es-ES"/>
              </w:rPr>
            </w:pPr>
            <w:r w:rsidRPr="002B4697">
              <w:rPr>
                <w:rFonts w:ascii="Arial" w:eastAsia="Times New Roman" w:hAnsi="Arial" w:cs="Arial"/>
                <w:b/>
                <w:color w:val="FFFFFF" w:themeColor="background1"/>
                <w:lang w:eastAsia="es-ES"/>
              </w:rPr>
              <w:t>FUNDAMENTOS DE LA DIRECCIÓN DE PROYECTOS</w:t>
            </w:r>
          </w:p>
        </w:tc>
      </w:tr>
    </w:tbl>
    <w:p w:rsidR="0066306B" w:rsidRPr="0066306B" w:rsidRDefault="0066306B" w:rsidP="0066306B">
      <w:pPr>
        <w:spacing w:after="0" w:line="360" w:lineRule="auto"/>
        <w:rPr>
          <w:rFonts w:ascii="Arial" w:eastAsia="Times New Roman" w:hAnsi="Arial" w:cs="Arial"/>
          <w:lang w:eastAsia="es-ES"/>
        </w:rPr>
      </w:pPr>
    </w:p>
    <w:tbl>
      <w:tblPr>
        <w:tblStyle w:val="Tablaconcuadrcula1"/>
        <w:tblW w:w="9322" w:type="dxa"/>
        <w:tblLook w:val="04A0" w:firstRow="1" w:lastRow="0" w:firstColumn="1" w:lastColumn="0" w:noHBand="0" w:noVBand="1"/>
      </w:tblPr>
      <w:tblGrid>
        <w:gridCol w:w="984"/>
        <w:gridCol w:w="6637"/>
        <w:gridCol w:w="1701"/>
      </w:tblGrid>
      <w:tr w:rsidR="0066306B" w:rsidRPr="0066306B" w:rsidTr="002B4697">
        <w:trPr>
          <w:trHeight w:val="600"/>
        </w:trPr>
        <w:tc>
          <w:tcPr>
            <w:tcW w:w="984" w:type="dxa"/>
            <w:shd w:val="clear" w:color="auto" w:fill="808080" w:themeFill="background1" w:themeFillShade="80"/>
            <w:vAlign w:val="center"/>
          </w:tcPr>
          <w:p w:rsidR="0066306B" w:rsidRPr="002B4697" w:rsidRDefault="0066306B" w:rsidP="004F752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2B4697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6637" w:type="dxa"/>
            <w:shd w:val="clear" w:color="auto" w:fill="808080" w:themeFill="background1" w:themeFillShade="80"/>
            <w:vAlign w:val="center"/>
          </w:tcPr>
          <w:p w:rsidR="0066306B" w:rsidRPr="002B4697" w:rsidRDefault="0066306B" w:rsidP="004F752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2B4697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Tema</w:t>
            </w:r>
            <w:proofErr w:type="spellEnd"/>
          </w:p>
        </w:tc>
        <w:tc>
          <w:tcPr>
            <w:tcW w:w="1701" w:type="dxa"/>
            <w:shd w:val="clear" w:color="auto" w:fill="808080" w:themeFill="background1" w:themeFillShade="80"/>
            <w:vAlign w:val="center"/>
          </w:tcPr>
          <w:p w:rsidR="0066306B" w:rsidRPr="002B4697" w:rsidRDefault="0066306B" w:rsidP="004F752C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2B4697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Actividades</w:t>
            </w:r>
            <w:proofErr w:type="spellEnd"/>
            <w:r w:rsidRPr="002B4697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 xml:space="preserve"> y </w:t>
            </w:r>
            <w:proofErr w:type="spellStart"/>
            <w:r w:rsidRPr="002B4697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</w:rPr>
              <w:t>Evaluación</w:t>
            </w:r>
            <w:proofErr w:type="spellEnd"/>
          </w:p>
        </w:tc>
      </w:tr>
      <w:tr w:rsidR="0066306B" w:rsidRPr="0066306B" w:rsidTr="00032933">
        <w:trPr>
          <w:trHeight w:val="6720"/>
        </w:trPr>
        <w:tc>
          <w:tcPr>
            <w:tcW w:w="984" w:type="dxa"/>
          </w:tcPr>
          <w:p w:rsidR="00743109" w:rsidRDefault="00743109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743109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4F752C" w:rsidRPr="0066306B" w:rsidRDefault="004F752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6637" w:type="dxa"/>
          </w:tcPr>
          <w:p w:rsidR="00743109" w:rsidRDefault="00743109" w:rsidP="0066306B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032933" w:rsidRDefault="00743109" w:rsidP="00743109">
            <w:pPr>
              <w:spacing w:line="360" w:lineRule="auto"/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</w:pPr>
            <w:r w:rsidRPr="00032933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 xml:space="preserve">UNIDAD: </w:t>
            </w:r>
            <w:r w:rsidR="00032933" w:rsidRPr="00032933"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Marco Conceptual de la Dirección de Proyectos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Pr="00032933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032933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Logro:</w:t>
            </w:r>
          </w:p>
          <w:p w:rsidR="00AB7CB9" w:rsidRPr="00AB7CB9" w:rsidRDefault="00AB7CB9" w:rsidP="00AB7CB9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AB7CB9">
              <w:rPr>
                <w:rFonts w:ascii="Arial" w:hAnsi="Arial" w:cs="Arial"/>
                <w:sz w:val="20"/>
                <w:szCs w:val="20"/>
                <w:lang w:val="es-MX"/>
              </w:rPr>
              <w:t>El participante comprende el Marco Conceptual para la Dirección de Proyectos</w:t>
            </w:r>
            <w:r w:rsidR="006C4906">
              <w:rPr>
                <w:rFonts w:ascii="Arial" w:hAnsi="Arial" w:cs="Arial"/>
                <w:sz w:val="20"/>
                <w:szCs w:val="20"/>
                <w:lang w:val="es-MX"/>
              </w:rPr>
              <w:t>,</w:t>
            </w:r>
            <w:r w:rsidRPr="00AB7CB9">
              <w:rPr>
                <w:rFonts w:ascii="Arial" w:hAnsi="Arial" w:cs="Arial"/>
                <w:sz w:val="20"/>
                <w:szCs w:val="20"/>
                <w:lang w:val="es-MX"/>
              </w:rPr>
              <w:t xml:space="preserve"> así como los principios asociados.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Pr="00743109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Temario: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Guía de Fundamentos para la Dirección de Proyectos de PMI</w:t>
            </w:r>
            <w:r w:rsidRPr="00AB7CB9">
              <w:rPr>
                <w:rFonts w:ascii="Arial" w:hAnsi="Arial" w:cs="Arial"/>
                <w:vertAlign w:val="superscript"/>
                <w:lang w:val="es-PE" w:eastAsia="es-PE"/>
              </w:rPr>
              <w:t>®</w:t>
            </w:r>
            <w:r w:rsidRPr="00AB7CB9">
              <w:rPr>
                <w:rFonts w:ascii="Arial" w:hAnsi="Arial" w:cs="Arial"/>
                <w:color w:val="000000"/>
                <w:lang w:val="es-PE"/>
              </w:rPr>
              <w:t xml:space="preserve"> (PMBOK</w:t>
            </w:r>
            <w:r w:rsidRPr="00AB7CB9">
              <w:rPr>
                <w:rFonts w:ascii="Arial" w:hAnsi="Arial" w:cs="Arial"/>
                <w:vertAlign w:val="superscript"/>
                <w:lang w:val="es-PE" w:eastAsia="es-PE"/>
              </w:rPr>
              <w:t>®</w:t>
            </w:r>
            <w:r w:rsidRPr="00AB7CB9">
              <w:rPr>
                <w:rFonts w:ascii="Arial" w:hAnsi="Arial" w:cs="Arial"/>
                <w:color w:val="000000"/>
                <w:lang w:val="es-PE"/>
              </w:rPr>
              <w:t>).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Conceptos y Características de un proyecto, importancia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Condiciones de inicio y origen de los proyectos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Proyectos, programas y portafolios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Proyectos y Operaciones</w:t>
            </w:r>
          </w:p>
          <w:p w:rsidR="00AB7CB9" w:rsidRPr="00AB7CB9" w:rsidRDefault="00AB7CB9" w:rsidP="00AB7CB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AB7CB9">
              <w:rPr>
                <w:rFonts w:ascii="Arial" w:hAnsi="Arial" w:cs="Arial"/>
                <w:color w:val="000000"/>
                <w:lang w:val="es-PE"/>
              </w:rPr>
              <w:t>Dirección de Proyectos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Pr="00743109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Lecturas:</w:t>
            </w:r>
          </w:p>
          <w:p w:rsidR="006C4906" w:rsidRPr="006C4906" w:rsidRDefault="006C4906" w:rsidP="006C4906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>LECTURA 1 DE LA SEMANA 1: Guía del PMBOK 6ta Ed cap</w:t>
            </w:r>
            <w:r>
              <w:rPr>
                <w:rFonts w:ascii="Arial" w:hAnsi="Arial" w:cs="Arial"/>
                <w:color w:val="000000"/>
                <w:lang w:val="es-PE"/>
              </w:rPr>
              <w:t>.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 1, 2 y 3.pdf (leer cap</w:t>
            </w:r>
            <w:r>
              <w:rPr>
                <w:rFonts w:ascii="Arial" w:hAnsi="Arial" w:cs="Arial"/>
                <w:color w:val="000000"/>
                <w:lang w:val="es-PE"/>
              </w:rPr>
              <w:t xml:space="preserve">. 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>1, excepto 1.2.4 - 1.2.6)</w:t>
            </w:r>
          </w:p>
          <w:p w:rsidR="00743109" w:rsidRPr="00743109" w:rsidRDefault="006C4906" w:rsidP="006C4906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>LECTURA 2 DE LA SEMANA 1: Caso Estudio Marriot.pdf</w:t>
            </w:r>
          </w:p>
        </w:tc>
        <w:tc>
          <w:tcPr>
            <w:tcW w:w="1701" w:type="dxa"/>
          </w:tcPr>
          <w:p w:rsidR="00743109" w:rsidRDefault="00743109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66306B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4F752C">
              <w:rPr>
                <w:rFonts w:ascii="Arial" w:eastAsia="Times New Roman" w:hAnsi="Arial" w:cs="Arial"/>
                <w:sz w:val="20"/>
                <w:szCs w:val="20"/>
                <w:lang w:val="es-PE"/>
              </w:rPr>
              <w:t xml:space="preserve">Foro de </w:t>
            </w: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discusión 1</w:t>
            </w:r>
          </w:p>
          <w:p w:rsidR="00032933" w:rsidRDefault="00032933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4F752C"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Tarea 1</w:t>
            </w:r>
          </w:p>
          <w:p w:rsidR="00032933" w:rsidRDefault="00032933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906CCA" w:rsidRPr="004F752C" w:rsidRDefault="007563E1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Conferencia</w:t>
            </w:r>
          </w:p>
          <w:p w:rsidR="004F752C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4F752C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4F752C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4F752C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Default="005F0BAB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Default="005F0BAB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Default="005F0BAB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Default="005F0BAB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906CCA" w:rsidRPr="0066306B" w:rsidRDefault="00906CCA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</w:tc>
      </w:tr>
      <w:tr w:rsidR="00032933" w:rsidRPr="0066306B" w:rsidTr="00032933">
        <w:trPr>
          <w:trHeight w:val="3052"/>
        </w:trPr>
        <w:tc>
          <w:tcPr>
            <w:tcW w:w="984" w:type="dxa"/>
          </w:tcPr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032933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032933" w:rsidRDefault="00032933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6637" w:type="dxa"/>
          </w:tcPr>
          <w:p w:rsid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032933" w:rsidRP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032933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 xml:space="preserve">UNIDAD: </w:t>
            </w:r>
            <w:r w:rsidRPr="00032933"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Habilidades del Director de Proyectos, la PMO, los ciclos de v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ida del Proyecto y del Producto</w:t>
            </w:r>
          </w:p>
          <w:p w:rsid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032933" w:rsidRPr="00743109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Logro:</w:t>
            </w:r>
          </w:p>
          <w:p w:rsidR="00032933" w:rsidRPr="00032933" w:rsidRDefault="00032933" w:rsidP="0003293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032933">
              <w:rPr>
                <w:rFonts w:ascii="Arial" w:hAnsi="Arial" w:cs="Arial"/>
                <w:sz w:val="20"/>
                <w:szCs w:val="20"/>
                <w:lang w:val="es-MX"/>
              </w:rPr>
              <w:t>Al finalizar la unidad el participante reconoce las habilidades necesarias para una adecuada dirección de proyectos, las responsabilidades derivadas de su uso. Comprende el concepto de PMO, su importancia, tipos y los ciclos de vida del proyecto y del producto.</w:t>
            </w:r>
          </w:p>
          <w:p w:rsid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032933" w:rsidRPr="00743109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Temario: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032933">
              <w:rPr>
                <w:rFonts w:ascii="Arial" w:hAnsi="Arial" w:cs="Arial"/>
                <w:color w:val="000000"/>
                <w:lang w:val="es-ES"/>
              </w:rPr>
              <w:t>Habilidades del Director de Proyectos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032933">
              <w:rPr>
                <w:rFonts w:ascii="Arial" w:hAnsi="Arial" w:cs="Arial"/>
                <w:color w:val="000000"/>
                <w:lang w:val="es-ES"/>
              </w:rPr>
              <w:t>La Oficina de Proyectos (PMO).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  <w:color w:val="000000"/>
                <w:lang w:val="es-ES"/>
              </w:rPr>
            </w:pPr>
            <w:r w:rsidRPr="00032933">
              <w:rPr>
                <w:rFonts w:ascii="Arial" w:hAnsi="Arial" w:cs="Arial"/>
                <w:color w:val="000000"/>
                <w:lang w:val="es-ES"/>
              </w:rPr>
              <w:t>Ciclo de Vida del Proyecto y del Producto</w:t>
            </w:r>
          </w:p>
          <w:p w:rsid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032933" w:rsidRDefault="00032933" w:rsidP="00032933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Lecturas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:</w:t>
            </w:r>
          </w:p>
          <w:p w:rsidR="00D24B4B" w:rsidRPr="00032933" w:rsidRDefault="006C4906" w:rsidP="00D24B4B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LECTURA 1 DE LA SEMANA </w:t>
            </w:r>
            <w:r>
              <w:rPr>
                <w:rFonts w:ascii="Arial" w:hAnsi="Arial" w:cs="Arial"/>
                <w:color w:val="000000"/>
                <w:lang w:val="es-PE"/>
              </w:rPr>
              <w:t>2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>: Guía del PMBOK 6ta Ed cap</w:t>
            </w:r>
            <w:r>
              <w:rPr>
                <w:rFonts w:ascii="Arial" w:hAnsi="Arial" w:cs="Arial"/>
                <w:color w:val="000000"/>
                <w:lang w:val="es-PE"/>
              </w:rPr>
              <w:t>.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 1, 2 y 3.pdf </w:t>
            </w:r>
            <w:r>
              <w:rPr>
                <w:rFonts w:ascii="Arial" w:hAnsi="Arial" w:cs="Arial"/>
                <w:color w:val="000000"/>
                <w:lang w:val="es-PE"/>
              </w:rPr>
              <w:t>(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>cap</w:t>
            </w:r>
            <w:r>
              <w:rPr>
                <w:rFonts w:ascii="Arial" w:hAnsi="Arial" w:cs="Arial"/>
                <w:color w:val="000000"/>
                <w:lang w:val="es-PE"/>
              </w:rPr>
              <w:t xml:space="preserve">.1: 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>1.</w:t>
            </w:r>
            <w:r w:rsidR="00D24B4B">
              <w:rPr>
                <w:rFonts w:ascii="Arial" w:hAnsi="Arial" w:cs="Arial"/>
                <w:color w:val="000000"/>
                <w:lang w:val="es-PE"/>
              </w:rPr>
              <w:t>2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>.4</w:t>
            </w:r>
            <w:r w:rsidR="00D24B4B">
              <w:rPr>
                <w:rFonts w:ascii="Arial" w:hAnsi="Arial" w:cs="Arial"/>
                <w:color w:val="000000"/>
                <w:lang w:val="es-PE"/>
              </w:rPr>
              <w:t>.1 -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 xml:space="preserve"> 1.</w:t>
            </w:r>
            <w:r w:rsidR="00D24B4B">
              <w:rPr>
                <w:rFonts w:ascii="Arial" w:hAnsi="Arial" w:cs="Arial"/>
                <w:color w:val="000000"/>
                <w:lang w:val="es-PE"/>
              </w:rPr>
              <w:t>2.4.3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>, cap</w:t>
            </w:r>
            <w:r>
              <w:rPr>
                <w:rFonts w:ascii="Arial" w:hAnsi="Arial" w:cs="Arial"/>
                <w:color w:val="000000"/>
                <w:lang w:val="es-PE"/>
              </w:rPr>
              <w:t xml:space="preserve">. 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>2</w:t>
            </w:r>
            <w:r>
              <w:rPr>
                <w:rFonts w:ascii="Arial" w:hAnsi="Arial" w:cs="Arial"/>
                <w:color w:val="000000"/>
                <w:lang w:val="es-PE"/>
              </w:rPr>
              <w:t>:</w:t>
            </w:r>
            <w:r w:rsidR="00D24B4B" w:rsidRPr="00032933">
              <w:rPr>
                <w:rFonts w:ascii="Arial" w:hAnsi="Arial" w:cs="Arial"/>
                <w:color w:val="000000"/>
                <w:lang w:val="es-PE"/>
              </w:rPr>
              <w:t xml:space="preserve"> 2.4</w:t>
            </w:r>
            <w:r w:rsidR="00A90E20">
              <w:rPr>
                <w:rFonts w:ascii="Arial" w:hAnsi="Arial" w:cs="Arial"/>
                <w:color w:val="000000"/>
                <w:lang w:val="es-PE"/>
              </w:rPr>
              <w:t>.4.3</w:t>
            </w:r>
            <w:r>
              <w:rPr>
                <w:rFonts w:ascii="Arial" w:hAnsi="Arial" w:cs="Arial"/>
                <w:color w:val="000000"/>
                <w:lang w:val="es-PE"/>
              </w:rPr>
              <w:t>,</w:t>
            </w:r>
            <w:r w:rsidR="00A90E20">
              <w:rPr>
                <w:rFonts w:ascii="Arial" w:hAnsi="Arial" w:cs="Arial"/>
                <w:color w:val="000000"/>
                <w:lang w:val="es-PE"/>
              </w:rPr>
              <w:t xml:space="preserve"> cap3</w:t>
            </w:r>
            <w:r>
              <w:rPr>
                <w:rFonts w:ascii="Arial" w:hAnsi="Arial" w:cs="Arial"/>
                <w:color w:val="000000"/>
                <w:lang w:val="es-PE"/>
              </w:rPr>
              <w:t>)</w:t>
            </w:r>
          </w:p>
          <w:p w:rsidR="00032933" w:rsidRDefault="006C4906" w:rsidP="00743109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LECTURA </w:t>
            </w:r>
            <w:r>
              <w:rPr>
                <w:rFonts w:ascii="Arial" w:hAnsi="Arial" w:cs="Arial"/>
                <w:color w:val="000000"/>
                <w:lang w:val="es-PE"/>
              </w:rPr>
              <w:t>2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 DE LA SEMANA </w:t>
            </w:r>
            <w:r>
              <w:rPr>
                <w:rFonts w:ascii="Arial" w:hAnsi="Arial" w:cs="Arial"/>
                <w:color w:val="000000"/>
                <w:lang w:val="es-PE"/>
              </w:rPr>
              <w:t>2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: </w:t>
            </w:r>
            <w:r w:rsidR="00032933" w:rsidRPr="00032933">
              <w:rPr>
                <w:rFonts w:ascii="Arial" w:hAnsi="Arial" w:cs="Arial"/>
                <w:color w:val="000000"/>
                <w:lang w:val="es-PE"/>
              </w:rPr>
              <w:t>Caso estudio Volkswagen México (PMI)</w:t>
            </w:r>
          </w:p>
          <w:p w:rsidR="007563E1" w:rsidRPr="00032933" w:rsidRDefault="007563E1" w:rsidP="007563E1">
            <w:pPr>
              <w:pStyle w:val="Prrafodelista"/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</w:p>
        </w:tc>
        <w:tc>
          <w:tcPr>
            <w:tcW w:w="1701" w:type="dxa"/>
          </w:tcPr>
          <w:p w:rsidR="00032933" w:rsidRDefault="00032933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032933" w:rsidRPr="004F752C" w:rsidRDefault="00032933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4F752C"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Foro de discusión 2</w:t>
            </w:r>
          </w:p>
          <w:p w:rsidR="00032933" w:rsidRDefault="00032933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032933" w:rsidRDefault="00032933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4F752C"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Tarea 2</w:t>
            </w:r>
          </w:p>
          <w:p w:rsidR="00032933" w:rsidRDefault="00032933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032933" w:rsidRDefault="007563E1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Conferencia</w:t>
            </w:r>
          </w:p>
          <w:p w:rsidR="00BE34D8" w:rsidRDefault="00BE34D8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BE34D8" w:rsidRPr="002B4697" w:rsidRDefault="00BE34D8" w:rsidP="00032933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</w:tc>
      </w:tr>
      <w:tr w:rsidR="0066306B" w:rsidRPr="0066306B" w:rsidTr="00032933">
        <w:trPr>
          <w:trHeight w:val="6511"/>
        </w:trPr>
        <w:tc>
          <w:tcPr>
            <w:tcW w:w="984" w:type="dxa"/>
          </w:tcPr>
          <w:p w:rsidR="00743109" w:rsidRPr="008A6721" w:rsidRDefault="00743109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5F0BAB" w:rsidRDefault="005F0BAB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</w:p>
          <w:p w:rsidR="005F0BAB" w:rsidRDefault="005F0BAB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5F0BAB" w:rsidRDefault="005F0BAB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5F0BAB" w:rsidRDefault="005F0BAB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F458C" w:rsidRDefault="006F458C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66306B" w:rsidRPr="0066306B" w:rsidRDefault="0066306B" w:rsidP="0066306B">
            <w:pPr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6637" w:type="dxa"/>
          </w:tcPr>
          <w:p w:rsidR="006F458C" w:rsidRPr="002B4697" w:rsidRDefault="006F458C" w:rsidP="0066306B">
            <w:pPr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743109" w:rsidRPr="002B4697" w:rsidRDefault="00743109" w:rsidP="0066306B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2B4697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 xml:space="preserve">UNIDAD: </w:t>
            </w:r>
            <w:r w:rsidR="00032933" w:rsidRPr="00032933"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Influencia de la Organización en los proyectos y Grupos de Procesos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Pr="00743109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Logro:</w:t>
            </w:r>
          </w:p>
          <w:p w:rsidR="00032933" w:rsidRPr="00032933" w:rsidRDefault="00032933" w:rsidP="00032933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032933">
              <w:rPr>
                <w:rFonts w:ascii="Arial" w:hAnsi="Arial" w:cs="Arial"/>
                <w:sz w:val="20"/>
                <w:szCs w:val="20"/>
                <w:lang w:val="es-MX"/>
              </w:rPr>
              <w:t>Al finalizar la unidad el participante comprende la relación del proyecto con el entorno organizativo, los activos de procesos y los factores ambientales</w:t>
            </w:r>
            <w:r w:rsidR="006C4906">
              <w:rPr>
                <w:rFonts w:ascii="Arial" w:hAnsi="Arial" w:cs="Arial"/>
                <w:sz w:val="20"/>
                <w:szCs w:val="20"/>
                <w:lang w:val="es-MX"/>
              </w:rPr>
              <w:t>,</w:t>
            </w:r>
            <w:r w:rsidRPr="00032933">
              <w:rPr>
                <w:rFonts w:ascii="Arial" w:hAnsi="Arial" w:cs="Arial"/>
                <w:sz w:val="20"/>
                <w:szCs w:val="20"/>
                <w:lang w:val="es-MX"/>
              </w:rPr>
              <w:t xml:space="preserve"> así como los grupos de procesos de los proyectos.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Pr="00743109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Temario: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032933">
              <w:rPr>
                <w:rFonts w:ascii="Arial" w:hAnsi="Arial" w:cs="Arial"/>
                <w:color w:val="000000"/>
                <w:lang w:val="es-PE"/>
              </w:rPr>
              <w:t>Influencia de la organización, interesados, factores ambientales y activos de procesos.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032933">
              <w:rPr>
                <w:rFonts w:ascii="Arial" w:hAnsi="Arial" w:cs="Arial"/>
                <w:color w:val="000000"/>
                <w:lang w:val="es-PE"/>
              </w:rPr>
              <w:t>Tipos de organización.</w:t>
            </w:r>
          </w:p>
          <w:p w:rsidR="00032933" w:rsidRPr="00032933" w:rsidRDefault="00032933" w:rsidP="00032933">
            <w:pPr>
              <w:pStyle w:val="Prrafodelista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color w:val="000000"/>
                <w:lang w:val="es-PE"/>
              </w:rPr>
            </w:pPr>
            <w:r w:rsidRPr="00032933">
              <w:rPr>
                <w:rFonts w:ascii="Arial" w:hAnsi="Arial" w:cs="Arial"/>
                <w:color w:val="000000"/>
                <w:lang w:val="es-PE"/>
              </w:rPr>
              <w:t>Grupo de procesos de proyectos.</w:t>
            </w:r>
          </w:p>
          <w:p w:rsidR="00032933" w:rsidRDefault="00032933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</w:p>
          <w:p w:rsidR="00743109" w:rsidRDefault="00743109" w:rsidP="00743109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</w:pPr>
            <w:r w:rsidRPr="00743109">
              <w:rPr>
                <w:rFonts w:ascii="Arial" w:eastAsia="Times New Roman" w:hAnsi="Arial" w:cs="Arial"/>
                <w:b/>
                <w:sz w:val="20"/>
                <w:szCs w:val="20"/>
                <w:lang w:val="es-PE"/>
              </w:rPr>
              <w:t>Lecturas:</w:t>
            </w:r>
          </w:p>
          <w:p w:rsidR="00A90E20" w:rsidRPr="002B4697" w:rsidRDefault="006C4906" w:rsidP="00A90E20">
            <w:pPr>
              <w:pStyle w:val="Prrafode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LECTURA 1 DE LA SEMANA </w:t>
            </w:r>
            <w:r>
              <w:rPr>
                <w:rFonts w:ascii="Arial" w:hAnsi="Arial" w:cs="Arial"/>
                <w:color w:val="000000"/>
                <w:lang w:val="es-PE"/>
              </w:rPr>
              <w:t>3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>: Guía del PMBOK 6ta Ed cap</w:t>
            </w:r>
            <w:r>
              <w:rPr>
                <w:rFonts w:ascii="Arial" w:hAnsi="Arial" w:cs="Arial"/>
                <w:color w:val="000000"/>
                <w:lang w:val="es-PE"/>
              </w:rPr>
              <w:t>.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 1, 2 y 3.pdf </w:t>
            </w:r>
            <w:r>
              <w:rPr>
                <w:rFonts w:ascii="Arial" w:hAnsi="Arial" w:cs="Arial"/>
                <w:color w:val="000000"/>
                <w:lang w:val="es-PE"/>
              </w:rPr>
              <w:t>(</w:t>
            </w:r>
            <w:r w:rsidR="003C6A60">
              <w:rPr>
                <w:rFonts w:ascii="Arial" w:hAnsi="Arial" w:cs="Arial"/>
                <w:lang w:val="es-PE"/>
              </w:rPr>
              <w:t>cap</w:t>
            </w:r>
            <w:r>
              <w:rPr>
                <w:rFonts w:ascii="Arial" w:hAnsi="Arial" w:cs="Arial"/>
                <w:lang w:val="es-PE"/>
              </w:rPr>
              <w:t xml:space="preserve">.1: </w:t>
            </w:r>
            <w:r w:rsidR="003C6A60">
              <w:rPr>
                <w:rFonts w:ascii="Arial" w:hAnsi="Arial" w:cs="Arial"/>
                <w:lang w:val="es-PE"/>
              </w:rPr>
              <w:t>1.2.4.4 - 1.2.4.6</w:t>
            </w:r>
            <w:r>
              <w:rPr>
                <w:rFonts w:ascii="Arial" w:hAnsi="Arial" w:cs="Arial"/>
                <w:lang w:val="es-PE"/>
              </w:rPr>
              <w:t>,</w:t>
            </w:r>
            <w:r w:rsidR="003C6A60">
              <w:rPr>
                <w:rFonts w:ascii="Arial" w:hAnsi="Arial" w:cs="Arial"/>
                <w:lang w:val="es-PE"/>
              </w:rPr>
              <w:t xml:space="preserve"> </w:t>
            </w:r>
            <w:r w:rsidR="00A90E20" w:rsidRPr="002B4697">
              <w:rPr>
                <w:rFonts w:ascii="Arial" w:hAnsi="Arial" w:cs="Arial"/>
                <w:lang w:val="es-PE"/>
              </w:rPr>
              <w:t>cap</w:t>
            </w:r>
            <w:r>
              <w:rPr>
                <w:rFonts w:ascii="Arial" w:hAnsi="Arial" w:cs="Arial"/>
                <w:lang w:val="es-PE"/>
              </w:rPr>
              <w:t xml:space="preserve">.2: </w:t>
            </w:r>
            <w:r w:rsidR="00A90E20" w:rsidRPr="002B4697">
              <w:rPr>
                <w:rFonts w:ascii="Arial" w:hAnsi="Arial" w:cs="Arial"/>
                <w:lang w:val="es-PE"/>
              </w:rPr>
              <w:t>2.1</w:t>
            </w:r>
            <w:r w:rsidR="003C6A60">
              <w:rPr>
                <w:rFonts w:ascii="Arial" w:hAnsi="Arial" w:cs="Arial"/>
                <w:lang w:val="es-PE"/>
              </w:rPr>
              <w:t xml:space="preserve"> - 2.3, 2.4.4.1</w:t>
            </w:r>
            <w:r>
              <w:rPr>
                <w:rFonts w:ascii="Arial" w:hAnsi="Arial" w:cs="Arial"/>
                <w:lang w:val="es-PE"/>
              </w:rPr>
              <w:t>,</w:t>
            </w:r>
            <w:r w:rsidR="003C6A60">
              <w:rPr>
                <w:rFonts w:ascii="Arial" w:hAnsi="Arial" w:cs="Arial"/>
                <w:lang w:val="es-PE"/>
              </w:rPr>
              <w:t xml:space="preserve"> 2.4.4.2) </w:t>
            </w:r>
          </w:p>
          <w:p w:rsidR="00032933" w:rsidRPr="007563E1" w:rsidRDefault="006C4906" w:rsidP="00032933">
            <w:pPr>
              <w:pStyle w:val="Prrafodelista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  <w:lang w:val="es-PE"/>
              </w:rPr>
            </w:pP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LECTURA </w:t>
            </w:r>
            <w:r>
              <w:rPr>
                <w:rFonts w:ascii="Arial" w:hAnsi="Arial" w:cs="Arial"/>
                <w:color w:val="000000"/>
                <w:lang w:val="es-PE"/>
              </w:rPr>
              <w:t>2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 DE LA SEMANA </w:t>
            </w:r>
            <w:r>
              <w:rPr>
                <w:rFonts w:ascii="Arial" w:hAnsi="Arial" w:cs="Arial"/>
                <w:color w:val="000000"/>
                <w:lang w:val="es-PE"/>
              </w:rPr>
              <w:t>3</w:t>
            </w:r>
            <w:r w:rsidRPr="006C4906">
              <w:rPr>
                <w:rFonts w:ascii="Arial" w:hAnsi="Arial" w:cs="Arial"/>
                <w:color w:val="000000"/>
                <w:lang w:val="es-PE"/>
              </w:rPr>
              <w:t xml:space="preserve">: </w:t>
            </w:r>
            <w:r w:rsidR="00AB7CB9" w:rsidRPr="006C4906">
              <w:rPr>
                <w:rFonts w:ascii="Arial" w:hAnsi="Arial" w:cs="Arial"/>
                <w:lang w:val="es-PE"/>
              </w:rPr>
              <w:t>Caso estudio Lenovo (PMI)</w:t>
            </w:r>
          </w:p>
          <w:p w:rsidR="007563E1" w:rsidRPr="00032933" w:rsidRDefault="007563E1" w:rsidP="007563E1">
            <w:pPr>
              <w:pStyle w:val="Prrafodelista"/>
              <w:spacing w:line="360" w:lineRule="auto"/>
              <w:rPr>
                <w:rFonts w:ascii="Arial" w:hAnsi="Arial" w:cs="Arial"/>
                <w:lang w:val="es-PE"/>
              </w:rPr>
            </w:pPr>
          </w:p>
        </w:tc>
        <w:tc>
          <w:tcPr>
            <w:tcW w:w="1701" w:type="dxa"/>
          </w:tcPr>
          <w:p w:rsidR="008A6721" w:rsidRDefault="008A6721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4F752C" w:rsidRPr="004F752C" w:rsidRDefault="004F752C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 w:rsidRPr="004F752C">
              <w:rPr>
                <w:rFonts w:ascii="Arial" w:eastAsia="Times New Roman" w:hAnsi="Arial" w:cs="Arial"/>
                <w:sz w:val="20"/>
                <w:szCs w:val="20"/>
                <w:lang w:val="es-PE"/>
              </w:rPr>
              <w:t xml:space="preserve">Foro de discusión </w:t>
            </w: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3</w:t>
            </w:r>
          </w:p>
          <w:p w:rsidR="00032933" w:rsidRDefault="00032933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906CCA" w:rsidRDefault="007563E1" w:rsidP="008A6721">
            <w:pPr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Conferencia</w:t>
            </w:r>
          </w:p>
          <w:p w:rsidR="005F0BAB" w:rsidRDefault="005F0BAB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Default="00BE34D8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PE"/>
              </w:rPr>
              <w:t>Examen Final</w:t>
            </w:r>
          </w:p>
          <w:p w:rsidR="006F458C" w:rsidRDefault="006F458C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6F458C" w:rsidRDefault="006F458C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6F458C" w:rsidRDefault="006F458C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6F458C" w:rsidRDefault="006F458C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6F458C" w:rsidRDefault="006F458C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8A6721" w:rsidRDefault="008A6721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  <w:p w:rsidR="005F0BAB" w:rsidRPr="0066306B" w:rsidRDefault="005F0BAB" w:rsidP="004F752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PE"/>
              </w:rPr>
            </w:pPr>
          </w:p>
        </w:tc>
      </w:tr>
    </w:tbl>
    <w:p w:rsidR="003B355A" w:rsidRDefault="003B355A"/>
    <w:sectPr w:rsidR="003B355A" w:rsidSect="006C4906">
      <w:headerReference w:type="default" r:id="rId7"/>
      <w:pgSz w:w="12240" w:h="15840"/>
      <w:pgMar w:top="1701" w:right="1418" w:bottom="1701" w:left="1418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6E8B" w:rsidRDefault="00126E8B" w:rsidP="0066306B">
      <w:pPr>
        <w:spacing w:after="0" w:line="240" w:lineRule="auto"/>
      </w:pPr>
      <w:r>
        <w:separator/>
      </w:r>
    </w:p>
  </w:endnote>
  <w:endnote w:type="continuationSeparator" w:id="0">
    <w:p w:rsidR="00126E8B" w:rsidRDefault="00126E8B" w:rsidP="00663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6E8B" w:rsidRDefault="00126E8B" w:rsidP="0066306B">
      <w:pPr>
        <w:spacing w:after="0" w:line="240" w:lineRule="auto"/>
      </w:pPr>
      <w:r>
        <w:separator/>
      </w:r>
    </w:p>
  </w:footnote>
  <w:footnote w:type="continuationSeparator" w:id="0">
    <w:p w:rsidR="00126E8B" w:rsidRDefault="00126E8B" w:rsidP="00663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06B" w:rsidRDefault="006C4906" w:rsidP="0066306B">
    <w:pPr>
      <w:pStyle w:val="Encabezado"/>
      <w:jc w:val="cent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DA5FAE1" wp14:editId="33963B7E">
          <wp:simplePos x="0" y="0"/>
          <wp:positionH relativeFrom="column">
            <wp:posOffset>-54610</wp:posOffset>
          </wp:positionH>
          <wp:positionV relativeFrom="paragraph">
            <wp:posOffset>-193675</wp:posOffset>
          </wp:positionV>
          <wp:extent cx="1965325" cy="574040"/>
          <wp:effectExtent l="0" t="0" r="0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5325" cy="57404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E15C0"/>
    <w:multiLevelType w:val="hybridMultilevel"/>
    <w:tmpl w:val="2A3478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5184B"/>
    <w:multiLevelType w:val="hybridMultilevel"/>
    <w:tmpl w:val="4FE67A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72019"/>
    <w:multiLevelType w:val="hybridMultilevel"/>
    <w:tmpl w:val="31283D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53413"/>
    <w:multiLevelType w:val="hybridMultilevel"/>
    <w:tmpl w:val="F6B057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D40A2"/>
    <w:multiLevelType w:val="hybridMultilevel"/>
    <w:tmpl w:val="AE1C1A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83D00"/>
    <w:multiLevelType w:val="hybridMultilevel"/>
    <w:tmpl w:val="DB18D9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8279A"/>
    <w:multiLevelType w:val="hybridMultilevel"/>
    <w:tmpl w:val="E76CAD22"/>
    <w:lvl w:ilvl="0" w:tplc="77DCA6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CCD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209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DE4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23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E49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22A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185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50D7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4D04C3"/>
    <w:multiLevelType w:val="hybridMultilevel"/>
    <w:tmpl w:val="B3844F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06B"/>
    <w:rsid w:val="00004035"/>
    <w:rsid w:val="00032933"/>
    <w:rsid w:val="00062FDF"/>
    <w:rsid w:val="000C531C"/>
    <w:rsid w:val="00126E8B"/>
    <w:rsid w:val="002B4697"/>
    <w:rsid w:val="00353EDF"/>
    <w:rsid w:val="003B355A"/>
    <w:rsid w:val="003C6A60"/>
    <w:rsid w:val="00415C33"/>
    <w:rsid w:val="004D4434"/>
    <w:rsid w:val="004F752C"/>
    <w:rsid w:val="00522AD3"/>
    <w:rsid w:val="005D6D80"/>
    <w:rsid w:val="005F0BAB"/>
    <w:rsid w:val="0066306B"/>
    <w:rsid w:val="00663BA7"/>
    <w:rsid w:val="00691674"/>
    <w:rsid w:val="006C4906"/>
    <w:rsid w:val="006F458C"/>
    <w:rsid w:val="00743109"/>
    <w:rsid w:val="007563E1"/>
    <w:rsid w:val="00756750"/>
    <w:rsid w:val="007841E2"/>
    <w:rsid w:val="008A6721"/>
    <w:rsid w:val="008F4766"/>
    <w:rsid w:val="00906CCA"/>
    <w:rsid w:val="009859F0"/>
    <w:rsid w:val="009F2A62"/>
    <w:rsid w:val="00A27B6B"/>
    <w:rsid w:val="00A90E20"/>
    <w:rsid w:val="00AB7CB9"/>
    <w:rsid w:val="00B17743"/>
    <w:rsid w:val="00B3461F"/>
    <w:rsid w:val="00BE34D8"/>
    <w:rsid w:val="00CD0D87"/>
    <w:rsid w:val="00D24B4B"/>
    <w:rsid w:val="00D4139A"/>
    <w:rsid w:val="00E449E0"/>
    <w:rsid w:val="00E86C5D"/>
    <w:rsid w:val="00EE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A92625"/>
  <w15:docId w15:val="{0DC79F6D-EC1D-4CC4-8308-33BDDC3D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06C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59"/>
    <w:rsid w:val="0066306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663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630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306B"/>
  </w:style>
  <w:style w:type="paragraph" w:styleId="Piedepgina">
    <w:name w:val="footer"/>
    <w:basedOn w:val="Normal"/>
    <w:link w:val="PiedepginaCar"/>
    <w:uiPriority w:val="99"/>
    <w:unhideWhenUsed/>
    <w:rsid w:val="006630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306B"/>
  </w:style>
  <w:style w:type="paragraph" w:styleId="Textodeglobo">
    <w:name w:val="Balloon Text"/>
    <w:basedOn w:val="Normal"/>
    <w:link w:val="TextodegloboCar"/>
    <w:uiPriority w:val="99"/>
    <w:semiHidden/>
    <w:unhideWhenUsed/>
    <w:rsid w:val="00663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6306B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F0BA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F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AB7CB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0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932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Martin Alejandro Collado Ramirez</cp:lastModifiedBy>
  <cp:revision>9</cp:revision>
  <dcterms:created xsi:type="dcterms:W3CDTF">2017-06-14T01:09:00Z</dcterms:created>
  <dcterms:modified xsi:type="dcterms:W3CDTF">2020-10-05T16:15:00Z</dcterms:modified>
</cp:coreProperties>
</file>