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873E0" w14:textId="4F4D0957" w:rsidR="005E4074" w:rsidRPr="007B2805" w:rsidRDefault="009A779B" w:rsidP="007B2805">
      <w:pPr>
        <w:pStyle w:val="Ttulo1"/>
        <w:rPr>
          <w:b/>
          <w:bCs/>
        </w:rPr>
      </w:pPr>
      <w:r w:rsidRPr="007B2805">
        <w:rPr>
          <w:b/>
          <w:bCs/>
        </w:rPr>
        <w:t>Identifique durante una reunión de trabajo virtual de qué manera afronta su colega o su superior las preguntas difíciles e identifique puntos de mejora.</w:t>
      </w:r>
    </w:p>
    <w:p w14:paraId="596C3029" w14:textId="1F27F5FA" w:rsidR="009A779B" w:rsidRDefault="007B2805" w:rsidP="007B2805">
      <w:pPr>
        <w:jc w:val="center"/>
      </w:pPr>
      <w:r>
        <w:rPr>
          <w:noProof/>
        </w:rPr>
        <w:drawing>
          <wp:inline distT="0" distB="0" distL="0" distR="0" wp14:anchorId="0F77D348" wp14:editId="5C0FB8DB">
            <wp:extent cx="2933700" cy="260562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855" cy="260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F131F" w14:textId="6462D316" w:rsidR="009A779B" w:rsidRDefault="009A779B">
      <w:r>
        <w:t xml:space="preserve">Hoy en los tiempos de pandemia las reuniones virtuales de trabajo se han vuelto parte del </w:t>
      </w:r>
      <w:r w:rsidR="00352A38">
        <w:t>día a día.</w:t>
      </w:r>
    </w:p>
    <w:p w14:paraId="3E48E662" w14:textId="3E1CC77E" w:rsidR="00352A38" w:rsidRDefault="00352A38">
      <w:r>
        <w:t>Con esta cotidianidad hemos cambiado nuestra forma de interactuar con nuestros compañeros de trabajo y esto también abarca a nuestros familiares y amigos.</w:t>
      </w:r>
    </w:p>
    <w:p w14:paraId="711E14FF" w14:textId="29D8CD84" w:rsidR="00352A38" w:rsidRDefault="00352A38">
      <w:r>
        <w:t>Antes de empezar una reunión virtual debemos de tener en cuenta lo siguiente:</w:t>
      </w:r>
    </w:p>
    <w:p w14:paraId="7D50FF67" w14:textId="40C1DA14" w:rsidR="00352A38" w:rsidRDefault="00352A38" w:rsidP="00352A38">
      <w:pPr>
        <w:pStyle w:val="Prrafodelista"/>
        <w:numPr>
          <w:ilvl w:val="0"/>
          <w:numId w:val="2"/>
        </w:numPr>
      </w:pPr>
      <w:r>
        <w:t>Nuestro acceso a internet y tener nuestra computadora lista con las herramientas que necesitamos para la reunión, es lo más importante pues si no hay no se realiza la reunión.</w:t>
      </w:r>
    </w:p>
    <w:p w14:paraId="65B89E71" w14:textId="1CC187D2" w:rsidR="00352A38" w:rsidRDefault="00352A38" w:rsidP="00352A38">
      <w:pPr>
        <w:pStyle w:val="Prrafodelista"/>
        <w:numPr>
          <w:ilvl w:val="0"/>
          <w:numId w:val="2"/>
        </w:numPr>
      </w:pPr>
      <w:r>
        <w:t>Nuestro espacio de trabajo que puede ser una oficina, la sala, etc. Hay que tener que no tengamos ruido o distracción alguna. Podemos poner un fondo de pantalla para mejorar nuestro entorno.</w:t>
      </w:r>
    </w:p>
    <w:p w14:paraId="47845735" w14:textId="6C99B0B4" w:rsidR="00352A38" w:rsidRDefault="00352A38" w:rsidP="00352A38">
      <w:pPr>
        <w:pStyle w:val="Prrafodelista"/>
        <w:numPr>
          <w:ilvl w:val="0"/>
          <w:numId w:val="2"/>
        </w:numPr>
      </w:pPr>
      <w:r>
        <w:t>Nuestra vestimenta y aspecto personal.</w:t>
      </w:r>
    </w:p>
    <w:p w14:paraId="5F1CE0AD" w14:textId="1E70BB31" w:rsidR="00352A38" w:rsidRDefault="00352A38" w:rsidP="00352A38">
      <w:r>
        <w:t xml:space="preserve">Una vez teniendo estos puntos podemos iniciar nuestra reunión. </w:t>
      </w:r>
    </w:p>
    <w:p w14:paraId="65C9FE65" w14:textId="7FD94122" w:rsidR="00352A38" w:rsidRDefault="00352A38" w:rsidP="00352A38">
      <w:r>
        <w:t>Como podemos afrontar preguntas difíciles:</w:t>
      </w:r>
    </w:p>
    <w:p w14:paraId="1AE1E2B3" w14:textId="6D2CB870" w:rsidR="00352A38" w:rsidRDefault="00352A38" w:rsidP="00352A38">
      <w:pPr>
        <w:pStyle w:val="Prrafodelista"/>
        <w:numPr>
          <w:ilvl w:val="0"/>
          <w:numId w:val="3"/>
        </w:numPr>
      </w:pPr>
      <w:r>
        <w:t>Estar preparados sobre el tema.</w:t>
      </w:r>
    </w:p>
    <w:p w14:paraId="67AC8278" w14:textId="2A95AE3E" w:rsidR="00352A38" w:rsidRDefault="00352A38" w:rsidP="00352A38">
      <w:pPr>
        <w:pStyle w:val="Prrafodelista"/>
        <w:numPr>
          <w:ilvl w:val="0"/>
          <w:numId w:val="3"/>
        </w:numPr>
      </w:pPr>
      <w:r>
        <w:t>Tener alternativas a posibles preguntas.</w:t>
      </w:r>
      <w:r w:rsidR="007B2805">
        <w:t xml:space="preserve"> Yo cuando tuve preguntas difíciles de responder a veces presentaba alternativas de solución.</w:t>
      </w:r>
    </w:p>
    <w:p w14:paraId="651E85CA" w14:textId="6C9B2E7D" w:rsidR="00352A38" w:rsidRDefault="00352A38" w:rsidP="00352A38">
      <w:pPr>
        <w:pStyle w:val="Prrafodelista"/>
        <w:numPr>
          <w:ilvl w:val="0"/>
          <w:numId w:val="3"/>
        </w:numPr>
      </w:pPr>
      <w:r>
        <w:t xml:space="preserve">Ser sinceros </w:t>
      </w:r>
      <w:r w:rsidR="007B2805">
        <w:t>a veces</w:t>
      </w:r>
      <w:r>
        <w:t xml:space="preserve"> no </w:t>
      </w:r>
      <w:r w:rsidR="007B2805">
        <w:t>conocemos</w:t>
      </w:r>
      <w:r>
        <w:t xml:space="preserve"> todo y </w:t>
      </w:r>
      <w:r w:rsidR="007B2805">
        <w:t>simplemente</w:t>
      </w:r>
      <w:r>
        <w:t xml:space="preserve"> podemos decir que no </w:t>
      </w:r>
      <w:r w:rsidR="007B2805">
        <w:t>sabemos,</w:t>
      </w:r>
      <w:r>
        <w:t xml:space="preserve"> pero podemos prepararnos </w:t>
      </w:r>
      <w:r w:rsidR="007B2805">
        <w:t>y conseguir otra reunión.</w:t>
      </w:r>
    </w:p>
    <w:sectPr w:rsidR="00352A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21E37"/>
    <w:multiLevelType w:val="hybridMultilevel"/>
    <w:tmpl w:val="93220D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C76DC"/>
    <w:multiLevelType w:val="multilevel"/>
    <w:tmpl w:val="6B52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465F4"/>
    <w:multiLevelType w:val="hybridMultilevel"/>
    <w:tmpl w:val="2A5EA0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74"/>
    <w:rsid w:val="00352A38"/>
    <w:rsid w:val="005E4074"/>
    <w:rsid w:val="007B2805"/>
    <w:rsid w:val="009A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B1F1FC"/>
  <w15:chartTrackingRefBased/>
  <w15:docId w15:val="{BAD62ACA-670A-47FB-8E83-D56643D61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28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52A3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B2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1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RODERICK CUSIRRAMOS MONTESINOS</dc:creator>
  <cp:keywords/>
  <dc:description/>
  <cp:lastModifiedBy>RODERICK CUSIRRAMOS MONTESINOS</cp:lastModifiedBy>
  <cp:revision>1</cp:revision>
  <dcterms:created xsi:type="dcterms:W3CDTF">2021-08-19T01:54:00Z</dcterms:created>
  <dcterms:modified xsi:type="dcterms:W3CDTF">2021-08-19T02:29:00Z</dcterms:modified>
</cp:coreProperties>
</file>