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57375" cy="723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Lenguajes de Programación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Parcial: _________</w:t>
      </w:r>
      <w:r w:rsidDel="00000000" w:rsidR="00000000" w:rsidRPr="00000000">
        <w:rPr>
          <w:u w:val="single"/>
          <w:rtl w:val="0"/>
        </w:rPr>
        <w:t xml:space="preserve">Primero</w:t>
      </w:r>
      <w:r w:rsidDel="00000000" w:rsidR="00000000" w:rsidRPr="00000000">
        <w:rPr>
          <w:rtl w:val="0"/>
        </w:rPr>
        <w:t xml:space="preserve">___________________________Fecha: </w:t>
      </w:r>
      <w:r w:rsidDel="00000000" w:rsidR="00000000" w:rsidRPr="00000000">
        <w:rPr>
          <w:u w:val="single"/>
          <w:rtl w:val="0"/>
        </w:rPr>
        <w:t xml:space="preserve">10 septiembre 2016</w:t>
      </w: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Alumno:__________________________________________________ Matricula:_________Profesor: __</w:t>
      </w:r>
      <w:r w:rsidDel="00000000" w:rsidR="00000000" w:rsidRPr="00000000">
        <w:rPr>
          <w:u w:val="single"/>
          <w:rtl w:val="0"/>
        </w:rPr>
        <w:t xml:space="preserve">Ariel L. García Gamboa____________________________</w:t>
      </w:r>
      <w:r w:rsidDel="00000000" w:rsidR="00000000" w:rsidRPr="00000000">
        <w:rPr>
          <w:rtl w:val="0"/>
        </w:rPr>
        <w:t xml:space="preserve"> Clave y grupo:_</w:t>
      </w:r>
      <w:r w:rsidDel="00000000" w:rsidR="00000000" w:rsidRPr="00000000">
        <w:rPr>
          <w:u w:val="single"/>
          <w:rtl w:val="0"/>
        </w:rPr>
        <w:t xml:space="preserve">TC2006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Resuelve los siguientes ejercicios de cálculo lambda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((λx.λy.(x y) λp.λq.p) λi.i)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(((λx.λy.λz.((x y) z) λf.λq.(f q)) λi.i) λj.j)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(λh.((λq.λf.(f q) h) h) λf.(f f))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(λxyz.z x (y z))(λx.x)(λxy.x)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(((λu. λv. λw.(((w v) u) (x u)) x) λz.z) λx. λy.x)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Resuelve los siguientes programas utilizando programación funcional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 número palíndromo es aquel que se lee igual de izquierda a derecha que de derecha a izquierda. El palíndromo más grande formado por el producto de dos enteros de dos dígitos es el número 9009 (formado a partir del producto de 91X99). Cuál es el palíndromo más grande formado a partir del producto de dos números de 3 dígitos?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Realiza una función recursiva de cola que permita encontrar el número “n” de la serie fibonacci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