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2937"/>
          <w:sz w:val="32"/>
        </w:rPr>
        <w:t>PROGRAM OF WORKS &amp; CLOUD SERVICES COST ESTIMATE</w:t>
      </w:r>
    </w:p>
    <w:p>
      <w:r>
        <w:rPr>
          <w:b/>
        </w:rPr>
        <w:br/>
        <w:t xml:space="preserve">Project Name: </w:t>
      </w:r>
      <w:r>
        <w:t>King's Tourist &amp; Transport Services - Queuing and Booking System</w:t>
        <w:br/>
      </w:r>
      <w:r>
        <w:rPr>
          <w:b/>
        </w:rPr>
        <w:t xml:space="preserve">Requesting Agency: </w:t>
      </w:r>
      <w:r>
        <w:t>Local Government Unit of Bogo (LGU-Bogo)</w:t>
        <w:br/>
      </w:r>
      <w:r>
        <w:rPr>
          <w:b/>
        </w:rPr>
        <w:t xml:space="preserve">Target Infrastructure: </w:t>
      </w:r>
      <w:r>
        <w:t>Amazon Web Services (AWS)</w:t>
        <w:br/>
      </w:r>
      <w:r>
        <w:rPr>
          <w:b/>
        </w:rPr>
        <w:t xml:space="preserve">Estimated Currency Rate: </w:t>
      </w:r>
      <w:r>
        <w:t>1 USD = 56.00 PHP (subject to market fluctuations)</w:t>
        <w:br/>
      </w:r>
    </w:p>
    <w:p>
      <w:pPr>
        <w:pStyle w:val="Heading1"/>
      </w:pPr>
      <w:r>
        <w:t>Executive Summary</w:t>
      </w:r>
    </w:p>
    <w:p>
      <w:r>
        <w:t>This document provides the cost estimation and cloud service breakdown for hosting the King's Tourist &amp; Transport Services web application on Amazon Web Services (AWS). The system is built with a highly responsive React frontend, a persistent Node.js/Express backend supporting WebSockets, and a robust PostgreSQL database.</w:t>
        <w:br/>
        <w:br/>
        <w:t>The proposed architecture balances high availability, automated security (SSL/HTTPS), and LGU budget-friendliness by leveraging AWS Free Tier benefits.</w:t>
      </w:r>
    </w:p>
    <w:p>
      <w:pPr>
        <w:pStyle w:val="Heading1"/>
      </w:pPr>
      <w:r>
        <w:t>1. Cost Estimate Table (First Year - With AWS Free Tier)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Cloud Service</w:t>
            </w:r>
          </w:p>
        </w:tc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AWS Component</w:t>
            </w:r>
          </w:p>
        </w:tc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 / Specs</w:t>
            </w:r>
          </w:p>
        </w:tc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Unit Qty</w:t>
            </w:r>
          </w:p>
        </w:tc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Monthly (USD)</w:t>
            </w:r>
          </w:p>
        </w:tc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Monthly (PHP)</w:t>
            </w:r>
          </w:p>
        </w:tc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Annual (PHP)</w:t>
            </w:r>
          </w:p>
        </w:tc>
      </w:tr>
      <w:tr>
        <w:tc>
          <w:tcPr>
            <w:tcW w:type="dxa" w:w="1337"/>
          </w:tcPr>
          <w:p>
            <w:r>
              <w:t>Frontend Web Hosting</w:t>
            </w:r>
          </w:p>
        </w:tc>
        <w:tc>
          <w:tcPr>
            <w:tcW w:type="dxa" w:w="1337"/>
          </w:tcPr>
          <w:p>
            <w:r>
              <w:t>AWS Amplify</w:t>
            </w:r>
          </w:p>
        </w:tc>
        <w:tc>
          <w:tcPr>
            <w:tcW w:type="dxa" w:w="1337"/>
          </w:tcPr>
          <w:p>
            <w:r>
              <w:t>Static web hosting, CDN, SSL</w:t>
            </w:r>
          </w:p>
        </w:tc>
        <w:tc>
          <w:tcPr>
            <w:tcW w:type="dxa" w:w="1337"/>
          </w:tcPr>
          <w:p>
            <w:r>
              <w:t>1 App</w:t>
            </w:r>
          </w:p>
        </w:tc>
        <w:tc>
          <w:tcPr>
            <w:tcW w:type="dxa" w:w="1337"/>
          </w:tcPr>
          <w:p>
            <w:r>
              <w:t>$0.00 (Free)</w:t>
            </w:r>
          </w:p>
        </w:tc>
        <w:tc>
          <w:tcPr>
            <w:tcW w:type="dxa" w:w="1337"/>
          </w:tcPr>
          <w:p>
            <w:r>
              <w:t>₱0.00</w:t>
            </w:r>
          </w:p>
        </w:tc>
        <w:tc>
          <w:tcPr>
            <w:tcW w:type="dxa" w:w="1337"/>
          </w:tcPr>
          <w:p>
            <w:r>
              <w:t>₱0.00</w:t>
            </w:r>
          </w:p>
        </w:tc>
      </w:tr>
      <w:tr>
        <w:tc>
          <w:tcPr>
            <w:tcW w:type="dxa" w:w="1337"/>
          </w:tcPr>
          <w:p>
            <w:r>
              <w:t>Backend &amp; WebSockets</w:t>
            </w:r>
          </w:p>
        </w:tc>
        <w:tc>
          <w:tcPr>
            <w:tcW w:type="dxa" w:w="1337"/>
          </w:tcPr>
          <w:p>
            <w:r>
              <w:t>AWS App Runner</w:t>
            </w:r>
          </w:p>
        </w:tc>
        <w:tc>
          <w:tcPr>
            <w:tcW w:type="dxa" w:w="1337"/>
          </w:tcPr>
          <w:p>
            <w:r>
              <w:t>Managed Node.js server container (0.25 vCPU, 0.5 GB RAM)</w:t>
            </w:r>
          </w:p>
        </w:tc>
        <w:tc>
          <w:tcPr>
            <w:tcW w:type="dxa" w:w="1337"/>
          </w:tcPr>
          <w:p>
            <w:r>
              <w:t>1 Inst</w:t>
            </w:r>
          </w:p>
        </w:tc>
        <w:tc>
          <w:tcPr>
            <w:tcW w:type="dxa" w:w="1337"/>
          </w:tcPr>
          <w:p>
            <w:r>
              <w:t>$9.50</w:t>
            </w:r>
          </w:p>
        </w:tc>
        <w:tc>
          <w:tcPr>
            <w:tcW w:type="dxa" w:w="1337"/>
          </w:tcPr>
          <w:p>
            <w:r>
              <w:t>₱532.00</w:t>
            </w:r>
          </w:p>
        </w:tc>
        <w:tc>
          <w:tcPr>
            <w:tcW w:type="dxa" w:w="1337"/>
          </w:tcPr>
          <w:p>
            <w:r>
              <w:t>₱6,384.00</w:t>
            </w:r>
          </w:p>
        </w:tc>
      </w:tr>
      <w:tr>
        <w:tc>
          <w:tcPr>
            <w:tcW w:type="dxa" w:w="1337"/>
          </w:tcPr>
          <w:p>
            <w:r>
              <w:t>Relational Database</w:t>
            </w:r>
          </w:p>
        </w:tc>
        <w:tc>
          <w:tcPr>
            <w:tcW w:type="dxa" w:w="1337"/>
          </w:tcPr>
          <w:p>
            <w:r>
              <w:t>Amazon RDS</w:t>
            </w:r>
          </w:p>
        </w:tc>
        <w:tc>
          <w:tcPr>
            <w:tcW w:type="dxa" w:w="1337"/>
          </w:tcPr>
          <w:p>
            <w:r>
              <w:t>PostgreSQL database on db.t3.micro (1 vCPU, 1 GB RAM, 20 GB SSD)</w:t>
            </w:r>
          </w:p>
        </w:tc>
        <w:tc>
          <w:tcPr>
            <w:tcW w:type="dxa" w:w="1337"/>
          </w:tcPr>
          <w:p>
            <w:r>
              <w:t>1 DB</w:t>
            </w:r>
          </w:p>
        </w:tc>
        <w:tc>
          <w:tcPr>
            <w:tcW w:type="dxa" w:w="1337"/>
          </w:tcPr>
          <w:p>
            <w:r>
              <w:t>$0.00 (Free)</w:t>
            </w:r>
          </w:p>
        </w:tc>
        <w:tc>
          <w:tcPr>
            <w:tcW w:type="dxa" w:w="1337"/>
          </w:tcPr>
          <w:p>
            <w:r>
              <w:t>₱0.00</w:t>
            </w:r>
          </w:p>
        </w:tc>
        <w:tc>
          <w:tcPr>
            <w:tcW w:type="dxa" w:w="1337"/>
          </w:tcPr>
          <w:p>
            <w:r>
              <w:t>₱0.00</w:t>
            </w:r>
          </w:p>
        </w:tc>
      </w:tr>
      <w:tr>
        <w:tc>
          <w:tcPr>
            <w:tcW w:type="dxa" w:w="1337"/>
          </w:tcPr>
          <w:p>
            <w:r>
              <w:t>Domain &amp; DNS Routing</w:t>
            </w:r>
          </w:p>
        </w:tc>
        <w:tc>
          <w:tcPr>
            <w:tcW w:type="dxa" w:w="1337"/>
          </w:tcPr>
          <w:p>
            <w:r>
              <w:t>Amazon Route 53</w:t>
            </w:r>
          </w:p>
        </w:tc>
        <w:tc>
          <w:tcPr>
            <w:tcW w:type="dxa" w:w="1337"/>
          </w:tcPr>
          <w:p>
            <w:r>
              <w:t>DNS lookup queries and domain mapping</w:t>
            </w:r>
          </w:p>
        </w:tc>
        <w:tc>
          <w:tcPr>
            <w:tcW w:type="dxa" w:w="1337"/>
          </w:tcPr>
          <w:p>
            <w:r>
              <w:t>1 Zone</w:t>
            </w:r>
          </w:p>
        </w:tc>
        <w:tc>
          <w:tcPr>
            <w:tcW w:type="dxa" w:w="1337"/>
          </w:tcPr>
          <w:p>
            <w:r>
              <w:t>$0.50</w:t>
            </w:r>
          </w:p>
        </w:tc>
        <w:tc>
          <w:tcPr>
            <w:tcW w:type="dxa" w:w="1337"/>
          </w:tcPr>
          <w:p>
            <w:r>
              <w:t>₱28.00</w:t>
            </w:r>
          </w:p>
        </w:tc>
        <w:tc>
          <w:tcPr>
            <w:tcW w:type="dxa" w:w="1337"/>
          </w:tcPr>
          <w:p>
            <w:r>
              <w:t>₱336.00</w:t>
            </w:r>
          </w:p>
        </w:tc>
      </w:tr>
      <w:tr>
        <w:tc>
          <w:tcPr>
            <w:tcW w:type="dxa" w:w="1337"/>
            <w:shd w:fill="F3F4F6"/>
          </w:tcPr>
          <w:p>
            <w:r>
              <w:rPr>
                <w:b/>
              </w:rPr>
              <w:t>SUB-TOTAL</w:t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  <w:t>$10.00</w:t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  <w:t>₱560.00</w:t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  <w:t>₱6,720.00</w:t>
            </w:r>
          </w:p>
        </w:tc>
      </w:tr>
      <w:tr>
        <w:tc>
          <w:tcPr>
            <w:tcW w:type="dxa" w:w="1337"/>
          </w:tcPr>
          <w:p>
            <w:r>
              <w:t>Contingency (10%)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Buffer for data transfer overages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$1.00</w:t>
            </w:r>
          </w:p>
        </w:tc>
        <w:tc>
          <w:tcPr>
            <w:tcW w:type="dxa" w:w="1337"/>
          </w:tcPr>
          <w:p>
            <w:r>
              <w:t>₱56.00</w:t>
            </w:r>
          </w:p>
        </w:tc>
        <w:tc>
          <w:tcPr>
            <w:tcW w:type="dxa" w:w="1337"/>
          </w:tcPr>
          <w:p>
            <w:r>
              <w:t>₱672.00</w:t>
            </w:r>
          </w:p>
        </w:tc>
      </w:tr>
      <w:tr>
        <w:tc>
          <w:tcPr>
            <w:tcW w:type="dxa" w:w="1337"/>
            <w:shd w:fill="F3F4F6"/>
          </w:tcPr>
          <w:p>
            <w:r>
              <w:rPr>
                <w:b/>
              </w:rPr>
              <w:t>TOTAL (Year 1)</w:t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  <w:t>$11.00</w:t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  <w:t>₱616.00</w:t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  <w:t>₱7,392.00</w:t>
            </w:r>
          </w:p>
        </w:tc>
      </w:tr>
    </w:tbl>
    <w:p>
      <w:pPr>
        <w:pStyle w:val="Heading1"/>
      </w:pPr>
      <w:r>
        <w:t>2. Cost Estimate Table (Post-Free Tier / Year 2 onwards)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Cloud Service</w:t>
            </w:r>
          </w:p>
        </w:tc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AWS Component</w:t>
            </w:r>
          </w:p>
        </w:tc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 / Specs</w:t>
            </w:r>
          </w:p>
        </w:tc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Unit Qty</w:t>
            </w:r>
          </w:p>
        </w:tc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Monthly (USD)</w:t>
            </w:r>
          </w:p>
        </w:tc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Monthly (PHP)</w:t>
            </w:r>
          </w:p>
        </w:tc>
        <w:tc>
          <w:tcPr>
            <w:tcW w:type="dxa" w:w="1337"/>
            <w:shd w:fill="1F2937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Annual (PHP)</w:t>
            </w:r>
          </w:p>
        </w:tc>
      </w:tr>
      <w:tr>
        <w:tc>
          <w:tcPr>
            <w:tcW w:type="dxa" w:w="1337"/>
          </w:tcPr>
          <w:p>
            <w:r>
              <w:t>Frontend Web Hosting</w:t>
            </w:r>
          </w:p>
        </w:tc>
        <w:tc>
          <w:tcPr>
            <w:tcW w:type="dxa" w:w="1337"/>
          </w:tcPr>
          <w:p>
            <w:r>
              <w:t>AWS Amplify</w:t>
            </w:r>
          </w:p>
        </w:tc>
        <w:tc>
          <w:tcPr>
            <w:tcW w:type="dxa" w:w="1337"/>
          </w:tcPr>
          <w:p>
            <w:r>
              <w:t>Standard hosting fees (15 GB data transfer &amp; builds)</w:t>
            </w:r>
          </w:p>
        </w:tc>
        <w:tc>
          <w:tcPr>
            <w:tcW w:type="dxa" w:w="1337"/>
          </w:tcPr>
          <w:p>
            <w:r>
              <w:t>1 App</w:t>
            </w:r>
          </w:p>
        </w:tc>
        <w:tc>
          <w:tcPr>
            <w:tcW w:type="dxa" w:w="1337"/>
          </w:tcPr>
          <w:p>
            <w:r>
              <w:t>$1.50</w:t>
            </w:r>
          </w:p>
        </w:tc>
        <w:tc>
          <w:tcPr>
            <w:tcW w:type="dxa" w:w="1337"/>
          </w:tcPr>
          <w:p>
            <w:r>
              <w:t>₱84.00</w:t>
            </w:r>
          </w:p>
        </w:tc>
        <w:tc>
          <w:tcPr>
            <w:tcW w:type="dxa" w:w="1337"/>
          </w:tcPr>
          <w:p>
            <w:r>
              <w:t>₱1,008.00</w:t>
            </w:r>
          </w:p>
        </w:tc>
      </w:tr>
      <w:tr>
        <w:tc>
          <w:tcPr>
            <w:tcW w:type="dxa" w:w="1337"/>
          </w:tcPr>
          <w:p>
            <w:r>
              <w:t>Backend &amp; WebSockets</w:t>
            </w:r>
          </w:p>
        </w:tc>
        <w:tc>
          <w:tcPr>
            <w:tcW w:type="dxa" w:w="1337"/>
          </w:tcPr>
          <w:p>
            <w:r>
              <w:t>AWS App Runner</w:t>
            </w:r>
          </w:p>
        </w:tc>
        <w:tc>
          <w:tcPr>
            <w:tcW w:type="dxa" w:w="1337"/>
          </w:tcPr>
          <w:p>
            <w:r>
              <w:t>Managed Node.js server container with idle scale-down</w:t>
            </w:r>
          </w:p>
        </w:tc>
        <w:tc>
          <w:tcPr>
            <w:tcW w:type="dxa" w:w="1337"/>
          </w:tcPr>
          <w:p>
            <w:r>
              <w:t>1 Inst</w:t>
            </w:r>
          </w:p>
        </w:tc>
        <w:tc>
          <w:tcPr>
            <w:tcW w:type="dxa" w:w="1337"/>
          </w:tcPr>
          <w:p>
            <w:r>
              <w:t>$9.50</w:t>
            </w:r>
          </w:p>
        </w:tc>
        <w:tc>
          <w:tcPr>
            <w:tcW w:type="dxa" w:w="1337"/>
          </w:tcPr>
          <w:p>
            <w:r>
              <w:t>₱532.00</w:t>
            </w:r>
          </w:p>
        </w:tc>
        <w:tc>
          <w:tcPr>
            <w:tcW w:type="dxa" w:w="1337"/>
          </w:tcPr>
          <w:p>
            <w:r>
              <w:t>₱6,384.00</w:t>
            </w:r>
          </w:p>
        </w:tc>
      </w:tr>
      <w:tr>
        <w:tc>
          <w:tcPr>
            <w:tcW w:type="dxa" w:w="1337"/>
          </w:tcPr>
          <w:p>
            <w:r>
              <w:t>Relational Database</w:t>
            </w:r>
          </w:p>
        </w:tc>
        <w:tc>
          <w:tcPr>
            <w:tcW w:type="dxa" w:w="1337"/>
          </w:tcPr>
          <w:p>
            <w:r>
              <w:t>Amazon RDS</w:t>
            </w:r>
          </w:p>
        </w:tc>
        <w:tc>
          <w:tcPr>
            <w:tcW w:type="dxa" w:w="1337"/>
          </w:tcPr>
          <w:p>
            <w:r>
              <w:t>PostgreSQL database on db.t3.micro (20 GB storage)</w:t>
            </w:r>
          </w:p>
        </w:tc>
        <w:tc>
          <w:tcPr>
            <w:tcW w:type="dxa" w:w="1337"/>
          </w:tcPr>
          <w:p>
            <w:r>
              <w:t>1 DB</w:t>
            </w:r>
          </w:p>
        </w:tc>
        <w:tc>
          <w:tcPr>
            <w:tcW w:type="dxa" w:w="1337"/>
          </w:tcPr>
          <w:p>
            <w:r>
              <w:t>$16.50</w:t>
            </w:r>
          </w:p>
        </w:tc>
        <w:tc>
          <w:tcPr>
            <w:tcW w:type="dxa" w:w="1337"/>
          </w:tcPr>
          <w:p>
            <w:r>
              <w:t>₱924.00</w:t>
            </w:r>
          </w:p>
        </w:tc>
        <w:tc>
          <w:tcPr>
            <w:tcW w:type="dxa" w:w="1337"/>
          </w:tcPr>
          <w:p>
            <w:r>
              <w:t>₱11,088.00</w:t>
            </w:r>
          </w:p>
        </w:tc>
      </w:tr>
      <w:tr>
        <w:tc>
          <w:tcPr>
            <w:tcW w:type="dxa" w:w="1337"/>
          </w:tcPr>
          <w:p>
            <w:r>
              <w:t>Domain &amp; DNS Routing</w:t>
            </w:r>
          </w:p>
        </w:tc>
        <w:tc>
          <w:tcPr>
            <w:tcW w:type="dxa" w:w="1337"/>
          </w:tcPr>
          <w:p>
            <w:r>
              <w:t>Amazon Route 53</w:t>
            </w:r>
          </w:p>
        </w:tc>
        <w:tc>
          <w:tcPr>
            <w:tcW w:type="dxa" w:w="1337"/>
          </w:tcPr>
          <w:p>
            <w:r>
              <w:t>DNS lookup queries and domain mapping</w:t>
            </w:r>
          </w:p>
        </w:tc>
        <w:tc>
          <w:tcPr>
            <w:tcW w:type="dxa" w:w="1337"/>
          </w:tcPr>
          <w:p>
            <w:r>
              <w:t>1 Zone</w:t>
            </w:r>
          </w:p>
        </w:tc>
        <w:tc>
          <w:tcPr>
            <w:tcW w:type="dxa" w:w="1337"/>
          </w:tcPr>
          <w:p>
            <w:r>
              <w:t>$0.50</w:t>
            </w:r>
          </w:p>
        </w:tc>
        <w:tc>
          <w:tcPr>
            <w:tcW w:type="dxa" w:w="1337"/>
          </w:tcPr>
          <w:p>
            <w:r>
              <w:t>₱28.00</w:t>
            </w:r>
          </w:p>
        </w:tc>
        <w:tc>
          <w:tcPr>
            <w:tcW w:type="dxa" w:w="1337"/>
          </w:tcPr>
          <w:p>
            <w:r>
              <w:t>₱336.00</w:t>
            </w:r>
          </w:p>
        </w:tc>
      </w:tr>
      <w:tr>
        <w:tc>
          <w:tcPr>
            <w:tcW w:type="dxa" w:w="1337"/>
            <w:shd w:fill="F3F4F6"/>
          </w:tcPr>
          <w:p>
            <w:r>
              <w:rPr>
                <w:b/>
              </w:rPr>
              <w:t>SUB-TOTAL</w:t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  <w:t>$28.00</w:t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  <w:t>₱1,568.00</w:t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  <w:t>₱18,816.00</w:t>
            </w:r>
          </w:p>
        </w:tc>
      </w:tr>
      <w:tr>
        <w:tc>
          <w:tcPr>
            <w:tcW w:type="dxa" w:w="1337"/>
          </w:tcPr>
          <w:p>
            <w:r>
              <w:t>Contingency (10%)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Buffer for database backup snapshots and network traffic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$2.80</w:t>
            </w:r>
          </w:p>
        </w:tc>
        <w:tc>
          <w:tcPr>
            <w:tcW w:type="dxa" w:w="1337"/>
          </w:tcPr>
          <w:p>
            <w:r>
              <w:t>₱156.80</w:t>
            </w:r>
          </w:p>
        </w:tc>
        <w:tc>
          <w:tcPr>
            <w:tcW w:type="dxa" w:w="1337"/>
          </w:tcPr>
          <w:p>
            <w:r>
              <w:t>₱1,881.60</w:t>
            </w:r>
          </w:p>
        </w:tc>
      </w:tr>
      <w:tr>
        <w:tc>
          <w:tcPr>
            <w:tcW w:type="dxa" w:w="1337"/>
            <w:shd w:fill="F3F4F6"/>
          </w:tcPr>
          <w:p>
            <w:r>
              <w:rPr>
                <w:b/>
              </w:rPr>
              <w:t>TOTAL (Ongoing)</w:t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  <w:t>$30.80</w:t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  <w:t>₱1,724.80</w:t>
            </w:r>
          </w:p>
        </w:tc>
        <w:tc>
          <w:tcPr>
            <w:tcW w:type="dxa" w:w="1337"/>
            <w:shd w:fill="F3F4F6"/>
          </w:tcPr>
          <w:p>
            <w:r>
              <w:rPr>
                <w:b/>
              </w:rPr>
              <w:t>₱20,697.60</w:t>
            </w:r>
          </w:p>
        </w:tc>
      </w:tr>
    </w:tbl>
    <w:p>
      <w:pPr>
        <w:pStyle w:val="Heading1"/>
      </w:pPr>
      <w:r>
        <w:t>3. Work Breakdown &amp; Implementation Timeline</w:t>
      </w:r>
    </w:p>
    <w:p>
      <w:r>
        <w:t>1. Provision Amazon RDS (PostgreSQL) - Setting up the primary database instance.</w:t>
        <w:br/>
        <w:t>2. Database Migrations &amp; Initial Schemas - Running standard queue and booking tables.</w:t>
        <w:br/>
        <w:t>3. Create Dockerfile &amp; App Runner Setup - Deploying containerized Node.js backend.</w:t>
        <w:br/>
        <w:t>4. Configure Environment &amp; Test WebSockets - Validating connection persistence.</w:t>
        <w:br/>
        <w:t>5. Deploy React App on AWS Amplify - Hosting Vite static front-end assets.</w:t>
        <w:br/>
        <w:t>6. Configure Domain &amp; Route 53 SSL - Connecting custom domain mapping and HTTPS.</w:t>
        <w:br/>
        <w:t>7. LGU Acceptance &amp; QA Testing - Running tests for LGU production release.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