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7B9B" w:rsidRDefault="009D7B9B" w:rsidP="009D7B9B">
      <w:pPr>
        <w:pStyle w:val="Heading1"/>
        <w:shd w:val="clear" w:color="auto" w:fill="FFFFFF"/>
        <w:spacing w:before="0"/>
        <w:rPr>
          <w:rFonts w:ascii="Segoe UI" w:hAnsi="Segoe UI" w:cs="Segoe UI"/>
          <w:b w:val="0"/>
          <w:bCs w:val="0"/>
          <w:color w:val="172B4D"/>
          <w:spacing w:val="-2"/>
          <w:sz w:val="42"/>
          <w:szCs w:val="42"/>
        </w:rPr>
      </w:pPr>
      <w:r>
        <w:rPr>
          <w:rFonts w:ascii="Segoe UI" w:hAnsi="Segoe UI" w:cs="Segoe UI"/>
          <w:b w:val="0"/>
          <w:bCs w:val="0"/>
          <w:color w:val="172B4D"/>
          <w:spacing w:val="-2"/>
          <w:sz w:val="42"/>
          <w:szCs w:val="42"/>
        </w:rPr>
        <w:fldChar w:fldCharType="begin"/>
      </w:r>
      <w:r>
        <w:rPr>
          <w:rFonts w:ascii="Segoe UI" w:hAnsi="Segoe UI" w:cs="Segoe UI"/>
          <w:b w:val="0"/>
          <w:bCs w:val="0"/>
          <w:color w:val="172B4D"/>
          <w:spacing w:val="-2"/>
          <w:sz w:val="42"/>
          <w:szCs w:val="42"/>
        </w:rPr>
        <w:instrText xml:space="preserve"> HYPERLINK "https://confluence.schroders.com/display/GCFN/Development" </w:instrText>
      </w:r>
      <w:r>
        <w:rPr>
          <w:rFonts w:ascii="Segoe UI" w:hAnsi="Segoe UI" w:cs="Segoe UI"/>
          <w:b w:val="0"/>
          <w:bCs w:val="0"/>
          <w:color w:val="172B4D"/>
          <w:spacing w:val="-2"/>
          <w:sz w:val="42"/>
          <w:szCs w:val="42"/>
        </w:rPr>
        <w:fldChar w:fldCharType="separate"/>
      </w:r>
      <w:r>
        <w:rPr>
          <w:rStyle w:val="Hyperlink"/>
          <w:rFonts w:ascii="Segoe UI" w:hAnsi="Segoe UI" w:cs="Segoe UI"/>
          <w:b w:val="0"/>
          <w:bCs w:val="0"/>
          <w:color w:val="172B4D"/>
          <w:spacing w:val="-2"/>
          <w:sz w:val="42"/>
          <w:szCs w:val="42"/>
          <w:u w:val="none"/>
        </w:rPr>
        <w:t>Development</w:t>
      </w:r>
      <w:r>
        <w:rPr>
          <w:rFonts w:ascii="Segoe UI" w:hAnsi="Segoe UI" w:cs="Segoe UI"/>
          <w:b w:val="0"/>
          <w:bCs w:val="0"/>
          <w:color w:val="172B4D"/>
          <w:spacing w:val="-2"/>
          <w:sz w:val="42"/>
          <w:szCs w:val="42"/>
        </w:rPr>
        <w:fldChar w:fldCharType="end"/>
      </w:r>
    </w:p>
    <w:p w:rsidR="009D7B9B" w:rsidRDefault="009D7B9B" w:rsidP="009D7B9B">
      <w:pPr>
        <w:shd w:val="clear" w:color="auto" w:fill="FFFFFF"/>
        <w:spacing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In the mission of improving code quality and reduce the time-pressure on testing (by enabling automated testing) it becomes necessary to establish a set of coding patterns and practices as far as Schroders development team is considered.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000000"/>
          <w:sz w:val="21"/>
          <w:szCs w:val="21"/>
          <w:lang w:eastAsia="en-GB"/>
        </w:rPr>
        <w:t xml:space="preserve">Aim for the sky but set your sights on the next step. The </w:t>
      </w:r>
      <w:proofErr w:type="gramStart"/>
      <w:r w:rsidRPr="009D7B9B">
        <w:rPr>
          <w:rFonts w:ascii="Segoe UI" w:eastAsia="Times New Roman" w:hAnsi="Segoe UI" w:cs="Segoe UI"/>
          <w:color w:val="000000"/>
          <w:sz w:val="21"/>
          <w:szCs w:val="21"/>
          <w:lang w:eastAsia="en-GB"/>
        </w:rPr>
        <w:t>sky in this context are</w:t>
      </w:r>
      <w:proofErr w:type="gramEnd"/>
      <w:r w:rsidRPr="009D7B9B">
        <w:rPr>
          <w:rFonts w:ascii="Segoe UI" w:eastAsia="Times New Roman" w:hAnsi="Segoe UI" w:cs="Segoe UI"/>
          <w:color w:val="000000"/>
          <w:sz w:val="21"/>
          <w:szCs w:val="21"/>
          <w:lang w:eastAsia="en-GB"/>
        </w:rPr>
        <w:t xml:space="preserve"> the </w:t>
      </w:r>
      <w:hyperlink r:id="rId6" w:history="1">
        <w:r w:rsidRPr="009D7B9B">
          <w:rPr>
            <w:rFonts w:ascii="Segoe UI" w:eastAsia="Times New Roman" w:hAnsi="Segoe UI" w:cs="Segoe UI"/>
            <w:color w:val="0052CC"/>
            <w:sz w:val="21"/>
            <w:szCs w:val="21"/>
            <w:u w:val="single"/>
            <w:lang w:eastAsia="en-GB"/>
          </w:rPr>
          <w:t>Clean Code Developer Principles</w:t>
        </w:r>
      </w:hyperlink>
      <w:r w:rsidRPr="009D7B9B">
        <w:rPr>
          <w:rFonts w:ascii="Segoe UI" w:eastAsia="Times New Roman" w:hAnsi="Segoe UI" w:cs="Segoe UI"/>
          <w:color w:val="000000"/>
          <w:sz w:val="21"/>
          <w:szCs w:val="21"/>
          <w:lang w:eastAsia="en-GB"/>
        </w:rPr>
        <w:t> (in white grade), the next step however just a few rule of high importance:</w:t>
      </w:r>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7" w:anchor="Development-DRY:Don'tRepeatYourself" w:history="1">
        <w:r w:rsidR="009D7B9B" w:rsidRPr="009D7B9B">
          <w:rPr>
            <w:rFonts w:ascii="Segoe UI" w:eastAsia="Times New Roman" w:hAnsi="Segoe UI" w:cs="Segoe UI"/>
            <w:color w:val="0052CC"/>
            <w:sz w:val="21"/>
            <w:szCs w:val="21"/>
            <w:u w:val="single"/>
            <w:lang w:eastAsia="en-GB"/>
          </w:rPr>
          <w:t>DRY: Don't Repeat Yourself</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8" w:anchor="Development-KISS:KeepItSimple,Stupid" w:history="1">
        <w:r w:rsidR="009D7B9B" w:rsidRPr="009D7B9B">
          <w:rPr>
            <w:rFonts w:ascii="Segoe UI" w:eastAsia="Times New Roman" w:hAnsi="Segoe UI" w:cs="Segoe UI"/>
            <w:color w:val="0052CC"/>
            <w:sz w:val="21"/>
            <w:szCs w:val="21"/>
            <w:u w:val="single"/>
            <w:lang w:eastAsia="en-GB"/>
          </w:rPr>
          <w:t>KISS: Keep It Simple, Stupid</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9" w:anchor="Development-IOSP:IntegrationOperationSegregationPrinciple" w:history="1">
        <w:r w:rsidR="009D7B9B" w:rsidRPr="009D7B9B">
          <w:rPr>
            <w:rFonts w:ascii="Segoe UI" w:eastAsia="Times New Roman" w:hAnsi="Segoe UI" w:cs="Segoe UI"/>
            <w:color w:val="0052CC"/>
            <w:sz w:val="21"/>
            <w:szCs w:val="21"/>
            <w:u w:val="single"/>
            <w:lang w:eastAsia="en-GB"/>
          </w:rPr>
          <w:t>IOSP: Integration Operation Segregation Principle</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10" w:anchor="Development-POLA:PrincipleofLeastAstonishment" w:history="1">
        <w:r w:rsidR="009D7B9B" w:rsidRPr="009D7B9B">
          <w:rPr>
            <w:rFonts w:ascii="Segoe UI" w:eastAsia="Times New Roman" w:hAnsi="Segoe UI" w:cs="Segoe UI"/>
            <w:color w:val="0052CC"/>
            <w:sz w:val="21"/>
            <w:szCs w:val="21"/>
            <w:u w:val="single"/>
            <w:lang w:eastAsia="en-GB"/>
          </w:rPr>
          <w:t>POLA: Principle of Least Astonishment</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11" w:anchor="Development-SRP:SingleResponsibilityPrinciple" w:history="1">
        <w:r w:rsidR="009D7B9B" w:rsidRPr="009D7B9B">
          <w:rPr>
            <w:rFonts w:ascii="Segoe UI" w:eastAsia="Times New Roman" w:hAnsi="Segoe UI" w:cs="Segoe UI"/>
            <w:color w:val="0052CC"/>
            <w:sz w:val="21"/>
            <w:szCs w:val="21"/>
            <w:u w:val="single"/>
            <w:lang w:eastAsia="en-GB"/>
          </w:rPr>
          <w:t>SRP: Single Responsibility Principle</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12" w:anchor="Development-SoC:SeparationofConcerns" w:history="1">
        <w:proofErr w:type="spellStart"/>
        <w:r w:rsidR="009D7B9B" w:rsidRPr="009D7B9B">
          <w:rPr>
            <w:rFonts w:ascii="Segoe UI" w:eastAsia="Times New Roman" w:hAnsi="Segoe UI" w:cs="Segoe UI"/>
            <w:color w:val="0052CC"/>
            <w:sz w:val="21"/>
            <w:szCs w:val="21"/>
            <w:u w:val="single"/>
            <w:lang w:eastAsia="en-GB"/>
          </w:rPr>
          <w:t>SoC</w:t>
        </w:r>
        <w:proofErr w:type="spellEnd"/>
        <w:r w:rsidR="009D7B9B" w:rsidRPr="009D7B9B">
          <w:rPr>
            <w:rFonts w:ascii="Segoe UI" w:eastAsia="Times New Roman" w:hAnsi="Segoe UI" w:cs="Segoe UI"/>
            <w:color w:val="0052CC"/>
            <w:sz w:val="21"/>
            <w:szCs w:val="21"/>
            <w:u w:val="single"/>
            <w:lang w:eastAsia="en-GB"/>
          </w:rPr>
          <w:t>: Separation of Concerns</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13" w:anchor="Development-DIP:DependencyInversionPrinciple" w:history="1">
        <w:r w:rsidR="009D7B9B" w:rsidRPr="009D7B9B">
          <w:rPr>
            <w:rFonts w:ascii="Segoe UI" w:eastAsia="Times New Roman" w:hAnsi="Segoe UI" w:cs="Segoe UI"/>
            <w:color w:val="0052CC"/>
            <w:sz w:val="21"/>
            <w:szCs w:val="21"/>
            <w:u w:val="single"/>
            <w:lang w:eastAsia="en-GB"/>
          </w:rPr>
          <w:t>DIP: Dependency Inversion Principle</w:t>
        </w:r>
      </w:hyperlink>
    </w:p>
    <w:p w:rsidR="009D7B9B" w:rsidRPr="009D7B9B" w:rsidRDefault="0052436D" w:rsidP="0053032F">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14" w:anchor="Development-PathfinderRule" w:history="1">
        <w:r w:rsidR="009D7B9B" w:rsidRPr="009D7B9B">
          <w:rPr>
            <w:rFonts w:ascii="Segoe UI" w:eastAsia="Times New Roman" w:hAnsi="Segoe UI" w:cs="Segoe UI"/>
            <w:color w:val="0052CC"/>
            <w:sz w:val="21"/>
            <w:szCs w:val="21"/>
            <w:u w:val="single"/>
            <w:lang w:eastAsia="en-GB"/>
          </w:rPr>
          <w:t>Pathfinder Rule</w:t>
        </w:r>
      </w:hyperlink>
    </w:p>
    <w:p w:rsidR="009D7B9B" w:rsidRPr="009D7B9B" w:rsidRDefault="009D7B9B" w:rsidP="009D7B9B">
      <w:pPr>
        <w:shd w:val="clear" w:color="auto" w:fill="FFFFFF"/>
        <w:spacing w:before="150" w:after="0" w:line="240" w:lineRule="auto"/>
        <w:jc w:val="center"/>
        <w:rPr>
          <w:rFonts w:ascii="Segoe UI" w:eastAsia="Times New Roman" w:hAnsi="Segoe UI" w:cs="Segoe UI"/>
          <w:color w:val="172B4D"/>
          <w:sz w:val="21"/>
          <w:szCs w:val="21"/>
          <w:lang w:eastAsia="en-GB"/>
        </w:rPr>
      </w:pPr>
      <w:r>
        <w:rPr>
          <w:rFonts w:ascii="Segoe UI" w:eastAsia="Times New Roman" w:hAnsi="Segoe UI" w:cs="Segoe UI"/>
          <w:noProof/>
          <w:color w:val="172B4D"/>
          <w:sz w:val="21"/>
          <w:szCs w:val="21"/>
          <w:lang w:eastAsia="en-GB"/>
        </w:rPr>
        <w:drawing>
          <wp:inline distT="0" distB="0" distL="0" distR="0">
            <wp:extent cx="4762500" cy="3257550"/>
            <wp:effectExtent l="0" t="0" r="0" b="0"/>
            <wp:docPr id="2" name="Picture 2" descr="https://confluence.schroders.com/download/attachments/29763545/image2017-12-20_14-34-3.png?version=1&amp;modificationDate=151377684385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schroders.com/download/attachments/29763545/image2017-12-20_14-34-3.png?version=1&amp;modificationDate=1513776843857&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The geeks of us may want to print out the </w:t>
      </w:r>
      <w:hyperlink r:id="rId16" w:history="1">
        <w:r w:rsidRPr="009D7B9B">
          <w:rPr>
            <w:rFonts w:ascii="Segoe UI" w:eastAsia="Times New Roman" w:hAnsi="Segoe UI" w:cs="Segoe UI"/>
            <w:color w:val="0052CC"/>
            <w:sz w:val="21"/>
            <w:szCs w:val="21"/>
            <w:u w:val="single"/>
            <w:lang w:eastAsia="en-GB"/>
          </w:rPr>
          <w:t>Clean Code Developer Cheat Sheet</w:t>
        </w:r>
      </w:hyperlink>
      <w:r w:rsidRPr="009D7B9B">
        <w:rPr>
          <w:rFonts w:ascii="Segoe UI" w:eastAsia="Times New Roman" w:hAnsi="Segoe UI" w:cs="Segoe UI"/>
          <w:color w:val="172B4D"/>
          <w:sz w:val="21"/>
          <w:szCs w:val="21"/>
          <w:lang w:eastAsia="en-GB"/>
        </w:rPr>
        <w:t> </w:t>
      </w:r>
      <w:r>
        <w:rPr>
          <w:rFonts w:ascii="Segoe UI" w:eastAsia="Times New Roman" w:hAnsi="Segoe UI" w:cs="Segoe UI"/>
          <w:noProof/>
          <w:color w:val="172B4D"/>
          <w:sz w:val="21"/>
          <w:szCs w:val="21"/>
          <w:lang w:eastAsia="en-GB"/>
        </w:rPr>
        <mc:AlternateContent>
          <mc:Choice Requires="wps">
            <w:drawing>
              <wp:inline distT="0" distB="0" distL="0" distR="0">
                <wp:extent cx="304800" cy="304800"/>
                <wp:effectExtent l="0" t="0" r="0" b="0"/>
                <wp:docPr id="1" name="Rectangle 1"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sm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bIRpq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52436D" w:rsidP="009D7B9B">
      <w:pPr>
        <w:shd w:val="clear" w:color="auto" w:fill="FFFFFF"/>
        <w:spacing w:after="0" w:line="240" w:lineRule="auto"/>
        <w:rPr>
          <w:rFonts w:ascii="Segoe UI" w:eastAsia="Times New Roman" w:hAnsi="Segoe UI" w:cs="Segoe UI"/>
          <w:color w:val="172B4D"/>
          <w:sz w:val="21"/>
          <w:szCs w:val="21"/>
          <w:lang w:eastAsia="en-GB"/>
        </w:rPr>
      </w:pPr>
      <w:r>
        <w:rPr>
          <w:rFonts w:ascii="Segoe UI" w:eastAsia="Times New Roman" w:hAnsi="Segoe UI" w:cs="Segoe UI"/>
          <w:color w:val="172B4D"/>
          <w:sz w:val="21"/>
          <w:szCs w:val="21"/>
          <w:lang w:eastAsia="en-GB"/>
        </w:rPr>
        <w:pict>
          <v:rect id="_x0000_i1025" style="width:0;height:1.5pt" o:hralign="center" o:hrstd="t" o:hr="t" fillcolor="#a0a0a0" stroked="f"/>
        </w:pict>
      </w: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000000"/>
          <w:spacing w:val="-2"/>
          <w:sz w:val="30"/>
          <w:szCs w:val="30"/>
          <w:lang w:eastAsia="en-GB"/>
        </w:rPr>
        <w:t>DRY: Don't Repeat Yourself</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000000"/>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roofErr w:type="gramStart"/>
      <w:r w:rsidRPr="009D7B9B">
        <w:rPr>
          <w:rFonts w:ascii="Segoe UI" w:eastAsia="Times New Roman" w:hAnsi="Segoe UI" w:cs="Segoe UI"/>
          <w:color w:val="172B4D"/>
          <w:sz w:val="21"/>
          <w:szCs w:val="21"/>
          <w:lang w:eastAsia="en-GB"/>
        </w:rPr>
        <w:lastRenderedPageBreak/>
        <w:t>Every duplication</w:t>
      </w:r>
      <w:proofErr w:type="gramEnd"/>
      <w:r w:rsidRPr="009D7B9B">
        <w:rPr>
          <w:rFonts w:ascii="Segoe UI" w:eastAsia="Times New Roman" w:hAnsi="Segoe UI" w:cs="Segoe UI"/>
          <w:color w:val="172B4D"/>
          <w:sz w:val="21"/>
          <w:szCs w:val="21"/>
          <w:lang w:eastAsia="en-GB"/>
        </w:rPr>
        <w:t xml:space="preserve"> of both code and manual tasks fosters inconsistencies and mistakes.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DRY "</w:t>
      </w:r>
      <w:r w:rsidRPr="009D7B9B">
        <w:rPr>
          <w:rFonts w:ascii="Segoe UI" w:eastAsia="Times New Roman" w:hAnsi="Segoe UI" w:cs="Segoe UI"/>
          <w:i/>
          <w:iCs/>
          <w:color w:val="172B4D"/>
          <w:sz w:val="21"/>
          <w:szCs w:val="21"/>
          <w:lang w:eastAsia="en-GB"/>
        </w:rPr>
        <w:t>Don't Repeat Yourself</w:t>
      </w:r>
      <w:r w:rsidRPr="009D7B9B">
        <w:rPr>
          <w:rFonts w:ascii="Segoe UI" w:eastAsia="Times New Roman" w:hAnsi="Segoe UI" w:cs="Segoe UI"/>
          <w:color w:val="172B4D"/>
          <w:sz w:val="21"/>
          <w:szCs w:val="21"/>
          <w:lang w:eastAsia="en-GB"/>
        </w:rPr>
        <w:t xml:space="preserve">" is valid since the very begin of software development otherwise there wouldn't be subroutines or data normalization. </w:t>
      </w:r>
      <w:proofErr w:type="gramStart"/>
      <w:r w:rsidRPr="009D7B9B">
        <w:rPr>
          <w:rFonts w:ascii="Segoe UI" w:eastAsia="Times New Roman" w:hAnsi="Segoe UI" w:cs="Segoe UI"/>
          <w:color w:val="172B4D"/>
          <w:sz w:val="21"/>
          <w:szCs w:val="21"/>
          <w:lang w:eastAsia="en-GB"/>
        </w:rPr>
        <w:t>Even though it is the most frequently disregarded principle.</w:t>
      </w:r>
      <w:proofErr w:type="gramEnd"/>
      <w:r w:rsidRPr="009D7B9B">
        <w:rPr>
          <w:rFonts w:ascii="Segoe UI" w:eastAsia="Times New Roman" w:hAnsi="Segoe UI" w:cs="Segoe UI"/>
          <w:color w:val="172B4D"/>
          <w:sz w:val="21"/>
          <w:szCs w:val="21"/>
          <w:lang w:eastAsia="en-GB"/>
        </w:rPr>
        <w:t xml:space="preserve"> It is too simple to repeat code using copy &amp; paste. Especially when it is meant to go quick this happens far too often.</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Clean code developer practice in the red grade to regard this principle. They become aware when they repeat code or other </w:t>
      </w:r>
      <w:proofErr w:type="spellStart"/>
      <w:r w:rsidRPr="009D7B9B">
        <w:rPr>
          <w:rFonts w:ascii="Segoe UI" w:eastAsia="Times New Roman" w:hAnsi="Segoe UI" w:cs="Segoe UI"/>
          <w:color w:val="172B4D"/>
          <w:sz w:val="21"/>
          <w:szCs w:val="21"/>
          <w:lang w:eastAsia="en-GB"/>
        </w:rPr>
        <w:t>artifacts</w:t>
      </w:r>
      <w:proofErr w:type="spellEnd"/>
      <w:r w:rsidRPr="009D7B9B">
        <w:rPr>
          <w:rFonts w:ascii="Segoe UI" w:eastAsia="Times New Roman" w:hAnsi="Segoe UI" w:cs="Segoe UI"/>
          <w:color w:val="172B4D"/>
          <w:sz w:val="21"/>
          <w:szCs w:val="21"/>
          <w:lang w:eastAsia="en-GB"/>
        </w:rPr>
        <w:t>. They recognize repetitions created by themselves or others. They clean-up repetitions by refactoring as long as no other principles or limitations contradict.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KISS: Keep It Simple, Stupid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Doing more than the obvious keeps customers waiting and complicates solutions unnecessarily.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To quote Albert Einstein: "Everything should be done as simple as possible, but not simpler". Prerequisite for </w:t>
      </w:r>
      <w:proofErr w:type="spellStart"/>
      <w:r w:rsidRPr="009D7B9B">
        <w:rPr>
          <w:rFonts w:ascii="Segoe UI" w:eastAsia="Times New Roman" w:hAnsi="Segoe UI" w:cs="Segoe UI"/>
          <w:color w:val="172B4D"/>
          <w:sz w:val="21"/>
          <w:szCs w:val="21"/>
          <w:lang w:eastAsia="en-GB"/>
        </w:rPr>
        <w:t>evolvability</w:t>
      </w:r>
      <w:proofErr w:type="spellEnd"/>
      <w:r w:rsidRPr="009D7B9B">
        <w:rPr>
          <w:rFonts w:ascii="Segoe UI" w:eastAsia="Times New Roman" w:hAnsi="Segoe UI" w:cs="Segoe UI"/>
          <w:color w:val="172B4D"/>
          <w:sz w:val="21"/>
          <w:szCs w:val="21"/>
          <w:lang w:eastAsia="en-GB"/>
        </w:rPr>
        <w:t xml:space="preserve"> of code is that code is comprehensible. Always prefer a simple, clear and easy to understand solution. It should ring an alarm if you won't understand you own code after a short period of time. Even more important is that other developers can understand the code quickly. Pair Programming and regular reviews support this. These provide also control if the simplest solution was indeed used.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Simplicity is also loved in wording and phrasing in specifications; plentiful usages of numerous synonyms makes understanding difficult; twisted phrases are eating time just like in: "A twin is asked the following: who is the son of your father, but it is not the brother of you?"</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Technical details drive temptation to head for a complex solution. If the well-known and obvious appears too boring, a complex solution might sneak in. Provided the simple solution works, it shall be </w:t>
      </w:r>
      <w:proofErr w:type="spellStart"/>
      <w:r w:rsidRPr="009D7B9B">
        <w:rPr>
          <w:rFonts w:ascii="Segoe UI" w:eastAsia="Times New Roman" w:hAnsi="Segoe UI" w:cs="Segoe UI"/>
          <w:color w:val="172B4D"/>
          <w:sz w:val="21"/>
          <w:szCs w:val="21"/>
          <w:lang w:eastAsia="en-GB"/>
        </w:rPr>
        <w:t>favored</w:t>
      </w:r>
      <w:proofErr w:type="spellEnd"/>
      <w:r w:rsidRPr="009D7B9B">
        <w:rPr>
          <w:rFonts w:ascii="Segoe UI" w:eastAsia="Times New Roman" w:hAnsi="Segoe UI" w:cs="Segoe UI"/>
          <w:color w:val="172B4D"/>
          <w:sz w:val="21"/>
          <w:szCs w:val="21"/>
          <w:lang w:eastAsia="en-GB"/>
        </w:rPr>
        <w:t xml:space="preserve">. </w:t>
      </w:r>
      <w:proofErr w:type="gramStart"/>
      <w:r w:rsidRPr="009D7B9B">
        <w:rPr>
          <w:rFonts w:ascii="Segoe UI" w:eastAsia="Times New Roman" w:hAnsi="Segoe UI" w:cs="Segoe UI"/>
          <w:color w:val="172B4D"/>
          <w:sz w:val="21"/>
          <w:szCs w:val="21"/>
          <w:lang w:eastAsia="en-GB"/>
        </w:rPr>
        <w:t>Same so for data structures.</w:t>
      </w:r>
      <w:proofErr w:type="gramEnd"/>
      <w:r w:rsidRPr="009D7B9B">
        <w:rPr>
          <w:rFonts w:ascii="Segoe UI" w:eastAsia="Times New Roman" w:hAnsi="Segoe UI" w:cs="Segoe UI"/>
          <w:color w:val="172B4D"/>
          <w:sz w:val="21"/>
          <w:szCs w:val="21"/>
          <w:lang w:eastAsia="en-GB"/>
        </w:rPr>
        <w:t xml:space="preserve"> If </w:t>
      </w:r>
      <w:proofErr w:type="spellStart"/>
      <w:r w:rsidRPr="009D7B9B">
        <w:rPr>
          <w:rFonts w:ascii="Segoe UI" w:eastAsia="Times New Roman" w:hAnsi="Segoe UI" w:cs="Segoe UI"/>
          <w:color w:val="172B4D"/>
          <w:sz w:val="21"/>
          <w:szCs w:val="21"/>
          <w:lang w:eastAsia="en-GB"/>
        </w:rPr>
        <w:t>IEnumerable</w:t>
      </w:r>
      <w:proofErr w:type="spellEnd"/>
      <w:r w:rsidRPr="009D7B9B">
        <w:rPr>
          <w:rFonts w:ascii="Segoe UI" w:eastAsia="Times New Roman" w:hAnsi="Segoe UI" w:cs="Segoe UI"/>
          <w:color w:val="172B4D"/>
          <w:sz w:val="21"/>
          <w:szCs w:val="21"/>
          <w:lang w:eastAsia="en-GB"/>
        </w:rPr>
        <w:t xml:space="preserve"> will be sufficient, </w:t>
      </w:r>
      <w:proofErr w:type="spellStart"/>
      <w:r w:rsidRPr="009D7B9B">
        <w:rPr>
          <w:rFonts w:ascii="Segoe UI" w:eastAsia="Times New Roman" w:hAnsi="Segoe UI" w:cs="Segoe UI"/>
          <w:color w:val="172B4D"/>
          <w:sz w:val="21"/>
          <w:szCs w:val="21"/>
          <w:lang w:eastAsia="en-GB"/>
        </w:rPr>
        <w:t>ICollection</w:t>
      </w:r>
      <w:proofErr w:type="spellEnd"/>
      <w:r w:rsidRPr="009D7B9B">
        <w:rPr>
          <w:rFonts w:ascii="Segoe UI" w:eastAsia="Times New Roman" w:hAnsi="Segoe UI" w:cs="Segoe UI"/>
          <w:color w:val="172B4D"/>
          <w:sz w:val="21"/>
          <w:szCs w:val="21"/>
          <w:lang w:eastAsia="en-GB"/>
        </w:rPr>
        <w:t xml:space="preserve"> or even </w:t>
      </w:r>
      <w:proofErr w:type="spellStart"/>
      <w:r w:rsidRPr="009D7B9B">
        <w:rPr>
          <w:rFonts w:ascii="Segoe UI" w:eastAsia="Times New Roman" w:hAnsi="Segoe UI" w:cs="Segoe UI"/>
          <w:color w:val="172B4D"/>
          <w:sz w:val="21"/>
          <w:szCs w:val="21"/>
          <w:lang w:eastAsia="en-GB"/>
        </w:rPr>
        <w:t>IList</w:t>
      </w:r>
      <w:proofErr w:type="spellEnd"/>
      <w:r w:rsidRPr="009D7B9B">
        <w:rPr>
          <w:rFonts w:ascii="Segoe UI" w:eastAsia="Times New Roman" w:hAnsi="Segoe UI" w:cs="Segoe UI"/>
          <w:color w:val="172B4D"/>
          <w:sz w:val="21"/>
          <w:szCs w:val="21"/>
          <w:lang w:eastAsia="en-GB"/>
        </w:rPr>
        <w:t xml:space="preserve"> shall not be used. At the same time, lists should not be used when dictionaries are better fitting in. </w:t>
      </w: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IOSP: Integration Operation Segregation Principle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A broad symptom of code which is hard to change </w:t>
      </w:r>
      <w:proofErr w:type="gramStart"/>
      <w:r w:rsidRPr="009D7B9B">
        <w:rPr>
          <w:rFonts w:ascii="Segoe UI" w:eastAsia="Times New Roman" w:hAnsi="Segoe UI" w:cs="Segoe UI"/>
          <w:color w:val="172B4D"/>
          <w:sz w:val="21"/>
          <w:szCs w:val="21"/>
          <w:lang w:eastAsia="en-GB"/>
        </w:rPr>
        <w:t>are</w:t>
      </w:r>
      <w:proofErr w:type="gramEnd"/>
      <w:r w:rsidRPr="009D7B9B">
        <w:rPr>
          <w:rFonts w:ascii="Segoe UI" w:eastAsia="Times New Roman" w:hAnsi="Segoe UI" w:cs="Segoe UI"/>
          <w:color w:val="172B4D"/>
          <w:sz w:val="21"/>
          <w:szCs w:val="21"/>
          <w:lang w:eastAsia="en-GB"/>
        </w:rPr>
        <w:t xml:space="preserve"> deep hierarchies of functional dependencies. The decrease </w:t>
      </w:r>
      <w:proofErr w:type="spellStart"/>
      <w:r w:rsidRPr="009D7B9B">
        <w:rPr>
          <w:rFonts w:ascii="Segoe UI" w:eastAsia="Times New Roman" w:hAnsi="Segoe UI" w:cs="Segoe UI"/>
          <w:color w:val="172B4D"/>
          <w:sz w:val="21"/>
          <w:szCs w:val="21"/>
          <w:lang w:eastAsia="en-GB"/>
        </w:rPr>
        <w:t>understandability</w:t>
      </w:r>
      <w:proofErr w:type="spellEnd"/>
      <w:r w:rsidRPr="009D7B9B">
        <w:rPr>
          <w:rFonts w:ascii="Segoe UI" w:eastAsia="Times New Roman" w:hAnsi="Segoe UI" w:cs="Segoe UI"/>
          <w:color w:val="172B4D"/>
          <w:sz w:val="21"/>
          <w:szCs w:val="21"/>
          <w:lang w:eastAsia="en-GB"/>
        </w:rPr>
        <w:t xml:space="preserve"> and hamper both automatized tests and refactoring.</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If a method contains both logic and calls to other methods, the total </w:t>
      </w:r>
      <w:proofErr w:type="spellStart"/>
      <w:r w:rsidRPr="009D7B9B">
        <w:rPr>
          <w:rFonts w:ascii="Segoe UI" w:eastAsia="Times New Roman" w:hAnsi="Segoe UI" w:cs="Segoe UI"/>
          <w:color w:val="172B4D"/>
          <w:sz w:val="21"/>
          <w:szCs w:val="21"/>
          <w:lang w:eastAsia="en-GB"/>
        </w:rPr>
        <w:t>behavior</w:t>
      </w:r>
      <w:proofErr w:type="spellEnd"/>
      <w:r w:rsidRPr="009D7B9B">
        <w:rPr>
          <w:rFonts w:ascii="Segoe UI" w:eastAsia="Times New Roman" w:hAnsi="Segoe UI" w:cs="Segoe UI"/>
          <w:color w:val="172B4D"/>
          <w:sz w:val="21"/>
          <w:szCs w:val="21"/>
          <w:lang w:eastAsia="en-GB"/>
        </w:rPr>
        <w:t xml:space="preserve"> will be no longer clear. The instructions are blurred over a possibly very deep hierarchy. Furthermore this kind of method has a tendency to grow unlimited.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IOSP calls for a clear separation:</w:t>
      </w:r>
    </w:p>
    <w:p w:rsidR="009D7B9B" w:rsidRPr="009D7B9B" w:rsidRDefault="009D7B9B" w:rsidP="0053032F">
      <w:pPr>
        <w:numPr>
          <w:ilvl w:val="0"/>
          <w:numId w:val="2"/>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Either a method contains exclusively logic, meaning transformations, control structures or API invocations. Then it's called an </w:t>
      </w:r>
      <w:r w:rsidRPr="009D7B9B">
        <w:rPr>
          <w:rFonts w:ascii="Segoe UI" w:eastAsia="Times New Roman" w:hAnsi="Segoe UI" w:cs="Segoe UI"/>
          <w:i/>
          <w:iCs/>
          <w:color w:val="172B4D"/>
          <w:sz w:val="21"/>
          <w:szCs w:val="21"/>
          <w:lang w:eastAsia="en-GB"/>
        </w:rPr>
        <w:t>Operation</w:t>
      </w:r>
      <w:r w:rsidRPr="009D7B9B">
        <w:rPr>
          <w:rFonts w:ascii="Segoe UI" w:eastAsia="Times New Roman" w:hAnsi="Segoe UI" w:cs="Segoe UI"/>
          <w:color w:val="172B4D"/>
          <w:sz w:val="21"/>
          <w:szCs w:val="21"/>
          <w:lang w:eastAsia="en-GB"/>
        </w:rPr>
        <w:t>.</w:t>
      </w:r>
    </w:p>
    <w:p w:rsidR="009D7B9B" w:rsidRPr="009D7B9B" w:rsidRDefault="009D7B9B" w:rsidP="0053032F">
      <w:pPr>
        <w:numPr>
          <w:ilvl w:val="0"/>
          <w:numId w:val="2"/>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Or a method does not contain any logic but exclusively calls other methods within its code basis. Then it's called </w:t>
      </w:r>
      <w:r w:rsidRPr="009D7B9B">
        <w:rPr>
          <w:rFonts w:ascii="Segoe UI" w:eastAsia="Times New Roman" w:hAnsi="Segoe UI" w:cs="Segoe UI"/>
          <w:i/>
          <w:iCs/>
          <w:color w:val="172B4D"/>
          <w:sz w:val="21"/>
          <w:szCs w:val="21"/>
          <w:lang w:eastAsia="en-GB"/>
        </w:rPr>
        <w:t>Integration</w:t>
      </w:r>
      <w:r w:rsidRPr="009D7B9B">
        <w:rPr>
          <w:rFonts w:ascii="Segoe UI" w:eastAsia="Times New Roman" w:hAnsi="Segoe UI" w:cs="Segoe UI"/>
          <w:color w:val="172B4D"/>
          <w:sz w:val="21"/>
          <w:szCs w:val="21"/>
          <w:lang w:eastAsia="en-GB"/>
        </w:rPr>
        <w: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lastRenderedPageBreak/>
        <w:t>That explicit separation has many positive effects:</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Methods tend to stay short. More than 10, 20 or 30 lines of pure logic or exclusively method calls "feel strange". As mixing is not allowed small methods will be extracted.</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Short logic methods are easy to test as they don't have dependencies.</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Short logic methods are relatively easy to understand. The methods name can drive the meaning. </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Short integration methods are very well understandable and reveal what happens at first glance.</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Correctness of integrations can be reviewed easily. Basically just the process order needs to be double-checked. Compiler and unit-tests of operations do the rest.</w:t>
      </w:r>
    </w:p>
    <w:p w:rsidR="009D7B9B" w:rsidRPr="009D7B9B" w:rsidRDefault="009D7B9B" w:rsidP="0053032F">
      <w:pPr>
        <w:numPr>
          <w:ilvl w:val="0"/>
          <w:numId w:val="3"/>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Integrations can be nicely expanded by inserting additional method calls. </w:t>
      </w:r>
      <w:proofErr w:type="spellStart"/>
      <w:r w:rsidRPr="009D7B9B">
        <w:rPr>
          <w:rFonts w:ascii="Segoe UI" w:eastAsia="Times New Roman" w:hAnsi="Segoe UI" w:cs="Segoe UI"/>
          <w:color w:val="172B4D"/>
          <w:sz w:val="21"/>
          <w:szCs w:val="21"/>
          <w:lang w:eastAsia="en-GB"/>
        </w:rPr>
        <w:t>Understandability</w:t>
      </w:r>
      <w:proofErr w:type="spellEnd"/>
      <w:r w:rsidRPr="009D7B9B">
        <w:rPr>
          <w:rFonts w:ascii="Segoe UI" w:eastAsia="Times New Roman" w:hAnsi="Segoe UI" w:cs="Segoe UI"/>
          <w:color w:val="172B4D"/>
          <w:sz w:val="21"/>
          <w:szCs w:val="21"/>
          <w:lang w:eastAsia="en-GB"/>
        </w:rPr>
        <w:t xml:space="preserve"> stays.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Any developer willing can apply IOSP off-hand. Also IOSP compliance is trivial to verify as integration and operation differ notably in form.</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POLA: Principle of Least Astonishment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If a component behaves surprisingly different than expected, your application will become unnecessarily complex and error prone.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To </w:t>
      </w:r>
      <w:proofErr w:type="gramStart"/>
      <w:r w:rsidRPr="009D7B9B">
        <w:rPr>
          <w:rFonts w:ascii="Segoe UI" w:eastAsia="Times New Roman" w:hAnsi="Segoe UI" w:cs="Segoe UI"/>
          <w:color w:val="172B4D"/>
          <w:sz w:val="21"/>
          <w:szCs w:val="21"/>
          <w:lang w:eastAsia="en-GB"/>
        </w:rPr>
        <w:t>a high</w:t>
      </w:r>
      <w:proofErr w:type="gramEnd"/>
      <w:r w:rsidRPr="009D7B9B">
        <w:rPr>
          <w:rFonts w:ascii="Segoe UI" w:eastAsia="Times New Roman" w:hAnsi="Segoe UI" w:cs="Segoe UI"/>
          <w:color w:val="172B4D"/>
          <w:sz w:val="21"/>
          <w:szCs w:val="21"/>
          <w:lang w:eastAsia="en-GB"/>
        </w:rPr>
        <w:t xml:space="preserve"> degree software development is a creative process. In that process it is important to be in the flow. In that state code easily splutters. Any flow disturbance is an interruption that results in less code being produced in the available time and code quality dropping. After each interruption the developer needs gathering speed to get into the flow again. Surprises are disturbances. They result in interruptions and mistakes. Sample: If </w:t>
      </w:r>
      <w:proofErr w:type="gramStart"/>
      <w:r w:rsidRPr="009D7B9B">
        <w:rPr>
          <w:rFonts w:ascii="Segoe UI" w:eastAsia="Times New Roman" w:hAnsi="Segoe UI" w:cs="Segoe UI"/>
          <w:color w:val="172B4D"/>
          <w:sz w:val="21"/>
          <w:szCs w:val="21"/>
          <w:lang w:eastAsia="en-GB"/>
        </w:rPr>
        <w:t>keyboard shortcuts in the development environment the common short Ctrl-C has</w:t>
      </w:r>
      <w:proofErr w:type="gramEnd"/>
      <w:r w:rsidRPr="009D7B9B">
        <w:rPr>
          <w:rFonts w:ascii="Segoe UI" w:eastAsia="Times New Roman" w:hAnsi="Segoe UI" w:cs="Segoe UI"/>
          <w:color w:val="172B4D"/>
          <w:sz w:val="21"/>
          <w:szCs w:val="21"/>
          <w:lang w:eastAsia="en-GB"/>
        </w:rPr>
        <w:t xml:space="preserve"> completely different meaning, this will disturb the developer. Using the "wrong" shortcut will annoy him or her again and again. This prevents creative work.</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Software implementation should avoid surprises. If a method named </w:t>
      </w:r>
      <w:proofErr w:type="spellStart"/>
      <w:proofErr w:type="gramStart"/>
      <w:r w:rsidRPr="009D7B9B">
        <w:rPr>
          <w:rFonts w:ascii="Courier" w:eastAsia="Times New Roman" w:hAnsi="Courier" w:cs="Courier New"/>
          <w:color w:val="172B4D"/>
          <w:sz w:val="20"/>
          <w:szCs w:val="20"/>
          <w:lang w:eastAsia="en-GB"/>
        </w:rPr>
        <w:t>GetValue</w:t>
      </w:r>
      <w:proofErr w:type="spellEnd"/>
      <w:r w:rsidRPr="009D7B9B">
        <w:rPr>
          <w:rFonts w:ascii="Courier" w:eastAsia="Times New Roman" w:hAnsi="Courier" w:cs="Courier New"/>
          <w:color w:val="172B4D"/>
          <w:sz w:val="20"/>
          <w:szCs w:val="20"/>
          <w:lang w:eastAsia="en-GB"/>
        </w:rPr>
        <w:t>(</w:t>
      </w:r>
      <w:proofErr w:type="gramEnd"/>
      <w:r w:rsidRPr="009D7B9B">
        <w:rPr>
          <w:rFonts w:ascii="Courier" w:eastAsia="Times New Roman" w:hAnsi="Courier" w:cs="Courier New"/>
          <w:color w:val="172B4D"/>
          <w:sz w:val="20"/>
          <w:szCs w:val="20"/>
          <w:lang w:eastAsia="en-GB"/>
        </w:rPr>
        <w:t>)</w:t>
      </w:r>
      <w:r w:rsidRPr="009D7B9B">
        <w:rPr>
          <w:rFonts w:ascii="Segoe UI" w:eastAsia="Times New Roman" w:hAnsi="Segoe UI" w:cs="Segoe UI"/>
          <w:color w:val="172B4D"/>
          <w:sz w:val="21"/>
          <w:szCs w:val="21"/>
          <w:lang w:eastAsia="en-GB"/>
        </w:rPr>
        <w:t xml:space="preserve"> does not only return a value but also changes the systems state, a developer ideally would disregard that method to avoid naughty surprises. In worst case he won't be aware of that suspicious </w:t>
      </w:r>
      <w:proofErr w:type="spellStart"/>
      <w:r w:rsidRPr="009D7B9B">
        <w:rPr>
          <w:rFonts w:ascii="Segoe UI" w:eastAsia="Times New Roman" w:hAnsi="Segoe UI" w:cs="Segoe UI"/>
          <w:color w:val="172B4D"/>
          <w:sz w:val="21"/>
          <w:szCs w:val="21"/>
          <w:lang w:eastAsia="en-GB"/>
        </w:rPr>
        <w:t>behavior</w:t>
      </w:r>
      <w:proofErr w:type="spellEnd"/>
      <w:r w:rsidRPr="009D7B9B">
        <w:rPr>
          <w:rFonts w:ascii="Segoe UI" w:eastAsia="Times New Roman" w:hAnsi="Segoe UI" w:cs="Segoe UI"/>
          <w:color w:val="172B4D"/>
          <w:sz w:val="21"/>
          <w:szCs w:val="21"/>
          <w:lang w:eastAsia="en-GB"/>
        </w:rPr>
        <w:t>. (Query methods which change the state defy the </w:t>
      </w:r>
      <w:r w:rsidRPr="009D7B9B">
        <w:rPr>
          <w:rFonts w:ascii="Segoe UI" w:eastAsia="Times New Roman" w:hAnsi="Segoe UI" w:cs="Segoe UI"/>
          <w:i/>
          <w:iCs/>
          <w:color w:val="172B4D"/>
          <w:sz w:val="21"/>
          <w:szCs w:val="21"/>
          <w:lang w:eastAsia="en-GB"/>
        </w:rPr>
        <w:t>Command Query Separation</w:t>
      </w:r>
      <w:r w:rsidRPr="009D7B9B">
        <w:rPr>
          <w:rFonts w:ascii="Segoe UI" w:eastAsia="Times New Roman" w:hAnsi="Segoe UI" w:cs="Segoe UI"/>
          <w:color w:val="172B4D"/>
          <w:sz w:val="21"/>
          <w:szCs w:val="21"/>
          <w:lang w:eastAsia="en-GB"/>
        </w:rPr>
        <w:t> principle). Test-driven development fosters least astonishing interfaces as interfaces are designed and implemented from the clients view.</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SRP: Single Responsibility Principle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Focus eases understanding. A class having exactly one task is easier to understand than a convenience store.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Single Responsibility Principle (SRP) is one of the </w:t>
      </w:r>
      <w:hyperlink r:id="rId17" w:anchor="solid" w:history="1">
        <w:r w:rsidRPr="009D7B9B">
          <w:rPr>
            <w:rFonts w:ascii="Segoe UI" w:eastAsia="Times New Roman" w:hAnsi="Segoe UI" w:cs="Segoe UI"/>
            <w:color w:val="0052CC"/>
            <w:sz w:val="21"/>
            <w:szCs w:val="21"/>
            <w:u w:val="single"/>
            <w:lang w:eastAsia="en-GB"/>
          </w:rPr>
          <w:t>SOLID</w:t>
        </w:r>
      </w:hyperlink>
      <w:r w:rsidRPr="009D7B9B">
        <w:rPr>
          <w:rFonts w:ascii="Segoe UI" w:eastAsia="Times New Roman" w:hAnsi="Segoe UI" w:cs="Segoe UI"/>
          <w:color w:val="172B4D"/>
          <w:sz w:val="21"/>
          <w:szCs w:val="21"/>
          <w:lang w:eastAsia="en-GB"/>
        </w:rPr>
        <w:t xml:space="preserve"> principles stating that </w:t>
      </w:r>
      <w:proofErr w:type="gramStart"/>
      <w:r w:rsidRPr="009D7B9B">
        <w:rPr>
          <w:rFonts w:ascii="Segoe UI" w:eastAsia="Times New Roman" w:hAnsi="Segoe UI" w:cs="Segoe UI"/>
          <w:color w:val="172B4D"/>
          <w:sz w:val="21"/>
          <w:szCs w:val="21"/>
          <w:lang w:eastAsia="en-GB"/>
        </w:rPr>
        <w:t>a calls</w:t>
      </w:r>
      <w:proofErr w:type="gramEnd"/>
      <w:r w:rsidRPr="009D7B9B">
        <w:rPr>
          <w:rFonts w:ascii="Segoe UI" w:eastAsia="Times New Roman" w:hAnsi="Segoe UI" w:cs="Segoe UI"/>
          <w:color w:val="172B4D"/>
          <w:sz w:val="21"/>
          <w:szCs w:val="21"/>
          <w:lang w:eastAsia="en-GB"/>
        </w:rPr>
        <w:t xml:space="preserve"> shall have only one responsibility.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lastRenderedPageBreak/>
        <w:t>Beyond the Single Responsibility Principle stands the idea that changing or enhancing functionality should affect only a few classes. The more classes need to be changed the higher is the risk that problems arise in areas which basically have nothing to do with the enhancement. A SRP violation leads to coupling and increased complexity. It becomes harder to understand the code.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proofErr w:type="spellStart"/>
      <w:r w:rsidRPr="009D7B9B">
        <w:rPr>
          <w:rFonts w:ascii="Segoe UI" w:eastAsia="Times New Roman" w:hAnsi="Segoe UI" w:cs="Segoe UI"/>
          <w:color w:val="172B4D"/>
          <w:spacing w:val="-2"/>
          <w:sz w:val="30"/>
          <w:szCs w:val="30"/>
          <w:lang w:eastAsia="en-GB"/>
        </w:rPr>
        <w:t>SoC</w:t>
      </w:r>
      <w:proofErr w:type="spellEnd"/>
      <w:r w:rsidRPr="009D7B9B">
        <w:rPr>
          <w:rFonts w:ascii="Segoe UI" w:eastAsia="Times New Roman" w:hAnsi="Segoe UI" w:cs="Segoe UI"/>
          <w:color w:val="172B4D"/>
          <w:spacing w:val="-2"/>
          <w:sz w:val="30"/>
          <w:szCs w:val="30"/>
          <w:lang w:eastAsia="en-GB"/>
        </w:rPr>
        <w:t>: Separation of Concerns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If a code unit does not have a clear purpose, it will be difficult to understand, difficult to use, difficult to enhance and difficult to correct.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You should not combine multiple concerns in one class. What is a concern? </w:t>
      </w:r>
      <w:proofErr w:type="gramStart"/>
      <w:r w:rsidRPr="009D7B9B">
        <w:rPr>
          <w:rFonts w:ascii="Segoe UI" w:eastAsia="Times New Roman" w:hAnsi="Segoe UI" w:cs="Segoe UI"/>
          <w:color w:val="172B4D"/>
          <w:sz w:val="21"/>
          <w:szCs w:val="21"/>
          <w:lang w:eastAsia="en-GB"/>
        </w:rPr>
        <w:t>Concerns a "completely different" purposes</w:t>
      </w:r>
      <w:proofErr w:type="gramEnd"/>
      <w:r w:rsidRPr="009D7B9B">
        <w:rPr>
          <w:rFonts w:ascii="Segoe UI" w:eastAsia="Times New Roman" w:hAnsi="Segoe UI" w:cs="Segoe UI"/>
          <w:color w:val="172B4D"/>
          <w:sz w:val="21"/>
          <w:szCs w:val="21"/>
          <w:lang w:eastAsia="en-GB"/>
        </w:rPr>
        <w:t xml:space="preserve">. </w:t>
      </w:r>
      <w:proofErr w:type="gramStart"/>
      <w:r w:rsidRPr="009D7B9B">
        <w:rPr>
          <w:rFonts w:ascii="Segoe UI" w:eastAsia="Times New Roman" w:hAnsi="Segoe UI" w:cs="Segoe UI"/>
          <w:color w:val="172B4D"/>
          <w:sz w:val="21"/>
          <w:szCs w:val="21"/>
          <w:lang w:eastAsia="en-GB"/>
        </w:rPr>
        <w:t>Concern are</w:t>
      </w:r>
      <w:proofErr w:type="gramEnd"/>
      <w:r w:rsidRPr="009D7B9B">
        <w:rPr>
          <w:rFonts w:ascii="Segoe UI" w:eastAsia="Times New Roman" w:hAnsi="Segoe UI" w:cs="Segoe UI"/>
          <w:color w:val="172B4D"/>
          <w:sz w:val="21"/>
          <w:szCs w:val="21"/>
          <w:lang w:eastAsia="en-GB"/>
        </w:rPr>
        <w:t xml:space="preserve"> considered to be orthogonal to each other and especially orthogonal to the main functionality of a functional unit. Samples for typical concerns are: Tracing, logging, transaction handling, caching. If you follow </w:t>
      </w:r>
      <w:proofErr w:type="spellStart"/>
      <w:r w:rsidRPr="009D7B9B">
        <w:rPr>
          <w:rFonts w:ascii="Segoe UI" w:eastAsia="Times New Roman" w:hAnsi="Segoe UI" w:cs="Segoe UI"/>
          <w:color w:val="172B4D"/>
          <w:sz w:val="21"/>
          <w:szCs w:val="21"/>
          <w:lang w:eastAsia="en-GB"/>
        </w:rPr>
        <w:t>SoC</w:t>
      </w:r>
      <w:proofErr w:type="spellEnd"/>
      <w:r w:rsidRPr="009D7B9B">
        <w:rPr>
          <w:rFonts w:ascii="Segoe UI" w:eastAsia="Times New Roman" w:hAnsi="Segoe UI" w:cs="Segoe UI"/>
          <w:color w:val="172B4D"/>
          <w:sz w:val="21"/>
          <w:szCs w:val="21"/>
          <w:lang w:eastAsia="en-GB"/>
        </w:rPr>
        <w:t xml:space="preserve"> principle, you will extract these concerns into specialized functional units.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The Separation of Concerns principle is closely connected to the Single Responsibility principle. Concerns are a superset of responsibilities. A responsibility ideally consists of exactly one concern which is its core functionality. Nevertheless more often multiple concerns are mingled in one responsibility. This usually cannot be totally avoided. So the principle doesn't say that a responsibility must consist of one concern but just that the concerns need to be separated. For instance within a method multiple concerns shall be clearly visible, so that concerns don't spread </w:t>
      </w:r>
      <w:proofErr w:type="spellStart"/>
      <w:r w:rsidRPr="009D7B9B">
        <w:rPr>
          <w:rFonts w:ascii="Segoe UI" w:eastAsia="Times New Roman" w:hAnsi="Segoe UI" w:cs="Segoe UI"/>
          <w:color w:val="172B4D"/>
          <w:sz w:val="21"/>
          <w:szCs w:val="21"/>
          <w:lang w:eastAsia="en-GB"/>
        </w:rPr>
        <w:t>willfully</w:t>
      </w:r>
      <w:proofErr w:type="spellEnd"/>
      <w:r w:rsidRPr="009D7B9B">
        <w:rPr>
          <w:rFonts w:ascii="Segoe UI" w:eastAsia="Times New Roman" w:hAnsi="Segoe UI" w:cs="Segoe UI"/>
          <w:color w:val="172B4D"/>
          <w:sz w:val="21"/>
          <w:szCs w:val="21"/>
          <w:lang w:eastAsia="en-GB"/>
        </w:rPr>
        <w:t xml:space="preserve"> over the whole method but are grouped in a way that makes clear what belongs to a certain concern.</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Domain Driven Design attempts to strictly separate business domain from infrastructure. So a business domain class must not contain infrastructure like database access but can only represent business logic. Persistence is a "Concern" which has nothing to do with business logic. Separation of Concerns leads to lose coupling and high cohesion. Each component focusses on a single task its concern - and thereby is easy to understand. All parts of that component would be oriented on that task so that the part a closely connected (high cohesion). Separation of Concerns further leads to well testable components because a focused purpose of a code unit needs less wide tests. Regarding the code unit under test less parameter combinations have to be checked. To live </w:t>
      </w:r>
      <w:proofErr w:type="spellStart"/>
      <w:r w:rsidRPr="009D7B9B">
        <w:rPr>
          <w:rFonts w:ascii="Segoe UI" w:eastAsia="Times New Roman" w:hAnsi="Segoe UI" w:cs="Segoe UI"/>
          <w:color w:val="172B4D"/>
          <w:sz w:val="21"/>
          <w:szCs w:val="21"/>
          <w:lang w:eastAsia="en-GB"/>
        </w:rPr>
        <w:t>SoC</w:t>
      </w:r>
      <w:proofErr w:type="spellEnd"/>
      <w:r w:rsidRPr="009D7B9B">
        <w:rPr>
          <w:rFonts w:ascii="Segoe UI" w:eastAsia="Times New Roman" w:hAnsi="Segoe UI" w:cs="Segoe UI"/>
          <w:color w:val="172B4D"/>
          <w:sz w:val="21"/>
          <w:szCs w:val="21"/>
          <w:lang w:eastAsia="en-GB"/>
        </w:rPr>
        <w:t xml:space="preserve"> consequently Aspect Oriented Programming (AOP) needs to enhance Object Orientation. That way aspects like transaction handling, tracing or caching can be fully extracted from a method.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DIP: Dependency Inversion Principle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b/>
          <w:bCs/>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Class isolation is a prerequisite for testing to the point. Isolation is </w:t>
      </w:r>
      <w:proofErr w:type="gramStart"/>
      <w:r w:rsidRPr="009D7B9B">
        <w:rPr>
          <w:rFonts w:ascii="Segoe UI" w:eastAsia="Times New Roman" w:hAnsi="Segoe UI" w:cs="Segoe UI"/>
          <w:color w:val="172B4D"/>
          <w:sz w:val="21"/>
          <w:szCs w:val="21"/>
          <w:lang w:eastAsia="en-GB"/>
        </w:rPr>
        <w:t>when classes receive no more implementation dependencies neither at compile time nor at runtime</w:t>
      </w:r>
      <w:proofErr w:type="gramEnd"/>
      <w:r w:rsidRPr="009D7B9B">
        <w:rPr>
          <w:rFonts w:ascii="Segoe UI" w:eastAsia="Times New Roman" w:hAnsi="Segoe UI" w:cs="Segoe UI"/>
          <w:color w:val="172B4D"/>
          <w:sz w:val="21"/>
          <w:szCs w:val="21"/>
          <w:lang w:eastAsia="en-GB"/>
        </w:rPr>
        <w:t xml:space="preserve">. Concrete dependencies shall be decided on as late as possible. </w:t>
      </w:r>
      <w:proofErr w:type="gramStart"/>
      <w:r w:rsidRPr="009D7B9B">
        <w:rPr>
          <w:rFonts w:ascii="Segoe UI" w:eastAsia="Times New Roman" w:hAnsi="Segoe UI" w:cs="Segoe UI"/>
          <w:color w:val="172B4D"/>
          <w:sz w:val="21"/>
          <w:szCs w:val="21"/>
          <w:lang w:eastAsia="en-GB"/>
        </w:rPr>
        <w:t>Ideally at runtime.</w:t>
      </w:r>
      <w:proofErr w:type="gramEnd"/>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lastRenderedPageBreak/>
        <w:t>Also Dependency Inversion Principle is a </w:t>
      </w:r>
      <w:hyperlink r:id="rId18" w:anchor="solid" w:history="1">
        <w:r w:rsidRPr="009D7B9B">
          <w:rPr>
            <w:rFonts w:ascii="Segoe UI" w:eastAsia="Times New Roman" w:hAnsi="Segoe UI" w:cs="Segoe UI"/>
            <w:color w:val="0052CC"/>
            <w:sz w:val="21"/>
            <w:szCs w:val="21"/>
            <w:u w:val="single"/>
            <w:lang w:eastAsia="en-GB"/>
          </w:rPr>
          <w:t>SOLID</w:t>
        </w:r>
      </w:hyperlink>
      <w:r w:rsidRPr="009D7B9B">
        <w:rPr>
          <w:rFonts w:ascii="Segoe UI" w:eastAsia="Times New Roman" w:hAnsi="Segoe UI" w:cs="Segoe UI"/>
          <w:color w:val="172B4D"/>
          <w:sz w:val="21"/>
          <w:szCs w:val="21"/>
          <w:lang w:eastAsia="en-GB"/>
        </w:rPr>
        <w:t> principle. It says:</w:t>
      </w:r>
    </w:p>
    <w:p w:rsidR="009D7B9B" w:rsidRPr="009D7B9B" w:rsidRDefault="009D7B9B" w:rsidP="0053032F">
      <w:pPr>
        <w:numPr>
          <w:ilvl w:val="0"/>
          <w:numId w:val="4"/>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High-level classes must not depend on low-level classes but both from interfaces.</w:t>
      </w:r>
    </w:p>
    <w:p w:rsidR="009D7B9B" w:rsidRPr="009D7B9B" w:rsidRDefault="009D7B9B" w:rsidP="0053032F">
      <w:pPr>
        <w:numPr>
          <w:ilvl w:val="0"/>
          <w:numId w:val="4"/>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Interfaces must not depend on details but details on interfaces.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If a high-level class uses a low-level class directly, there will be a strong coupling between both of them. You will hit problems latest when trying to do an isolated test of the high-level class. Therefore the high-level class shall depend on an interface which again is implemented by the low-level class. That way the low-level class can be mocked in a unit test.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Basically there are three options to resolve an inverted, abstract dependency at runtime:</w:t>
      </w:r>
    </w:p>
    <w:p w:rsidR="009D7B9B" w:rsidRPr="009D7B9B" w:rsidRDefault="009D7B9B" w:rsidP="0053032F">
      <w:pPr>
        <w:numPr>
          <w:ilvl w:val="0"/>
          <w:numId w:val="5"/>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Constructor parameter</w:t>
      </w:r>
    </w:p>
    <w:p w:rsidR="009D7B9B" w:rsidRPr="009D7B9B" w:rsidRDefault="009D7B9B" w:rsidP="0053032F">
      <w:pPr>
        <w:numPr>
          <w:ilvl w:val="0"/>
          <w:numId w:val="5"/>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Inversion of Control Container (</w:t>
      </w:r>
      <w:proofErr w:type="spellStart"/>
      <w:r w:rsidRPr="009D7B9B">
        <w:rPr>
          <w:rFonts w:ascii="Segoe UI" w:eastAsia="Times New Roman" w:hAnsi="Segoe UI" w:cs="Segoe UI"/>
          <w:color w:val="172B4D"/>
          <w:sz w:val="21"/>
          <w:szCs w:val="21"/>
          <w:lang w:eastAsia="en-GB"/>
        </w:rPr>
        <w:t>IoC</w:t>
      </w:r>
      <w:proofErr w:type="spellEnd"/>
      <w:r w:rsidRPr="009D7B9B">
        <w:rPr>
          <w:rFonts w:ascii="Segoe UI" w:eastAsia="Times New Roman" w:hAnsi="Segoe UI" w:cs="Segoe UI"/>
          <w:color w:val="172B4D"/>
          <w:sz w:val="21"/>
          <w:szCs w:val="21"/>
          <w:lang w:eastAsia="en-GB"/>
        </w:rPr>
        <w:t xml:space="preserve"> Container), e. g. Castle Windsor</w:t>
      </w:r>
    </w:p>
    <w:p w:rsidR="009D7B9B" w:rsidRPr="009D7B9B" w:rsidRDefault="009D7B9B" w:rsidP="0053032F">
      <w:pPr>
        <w:numPr>
          <w:ilvl w:val="0"/>
          <w:numId w:val="5"/>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Dependency Lookup</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In yellow grade dependencies are injected using constructor parameters. That is a simple </w:t>
      </w:r>
      <w:proofErr w:type="gramStart"/>
      <w:r w:rsidRPr="009D7B9B">
        <w:rPr>
          <w:rFonts w:ascii="Segoe UI" w:eastAsia="Times New Roman" w:hAnsi="Segoe UI" w:cs="Segoe UI"/>
          <w:color w:val="172B4D"/>
          <w:sz w:val="21"/>
          <w:szCs w:val="21"/>
          <w:lang w:eastAsia="en-GB"/>
        </w:rPr>
        <w:t>solutions</w:t>
      </w:r>
      <w:proofErr w:type="gramEnd"/>
      <w:r w:rsidRPr="009D7B9B">
        <w:rPr>
          <w:rFonts w:ascii="Segoe UI" w:eastAsia="Times New Roman" w:hAnsi="Segoe UI" w:cs="Segoe UI"/>
          <w:color w:val="172B4D"/>
          <w:sz w:val="21"/>
          <w:szCs w:val="21"/>
          <w:lang w:eastAsia="en-GB"/>
        </w:rPr>
        <w:t xml:space="preserve"> which works nicely with a small set of classes. Later on in </w:t>
      </w:r>
      <w:hyperlink r:id="rId19" w:anchor="grade-4-green" w:history="1">
        <w:r w:rsidRPr="009D7B9B">
          <w:rPr>
            <w:rFonts w:ascii="Segoe UI" w:eastAsia="Times New Roman" w:hAnsi="Segoe UI" w:cs="Segoe UI"/>
            <w:color w:val="0052CC"/>
            <w:sz w:val="21"/>
            <w:szCs w:val="21"/>
            <w:u w:val="single"/>
            <w:lang w:eastAsia="en-GB"/>
          </w:rPr>
          <w:t>green grade</w:t>
        </w:r>
      </w:hyperlink>
      <w:r w:rsidRPr="009D7B9B">
        <w:rPr>
          <w:rFonts w:ascii="Segoe UI" w:eastAsia="Times New Roman" w:hAnsi="Segoe UI" w:cs="Segoe UI"/>
          <w:color w:val="172B4D"/>
          <w:sz w:val="21"/>
          <w:szCs w:val="21"/>
          <w:lang w:eastAsia="en-GB"/>
        </w:rPr>
        <w:t xml:space="preserve"> an </w:t>
      </w:r>
      <w:proofErr w:type="spellStart"/>
      <w:r w:rsidRPr="009D7B9B">
        <w:rPr>
          <w:rFonts w:ascii="Segoe UI" w:eastAsia="Times New Roman" w:hAnsi="Segoe UI" w:cs="Segoe UI"/>
          <w:color w:val="172B4D"/>
          <w:sz w:val="21"/>
          <w:szCs w:val="21"/>
          <w:lang w:eastAsia="en-GB"/>
        </w:rPr>
        <w:t>IoC</w:t>
      </w:r>
      <w:proofErr w:type="spellEnd"/>
      <w:r w:rsidRPr="009D7B9B">
        <w:rPr>
          <w:rFonts w:ascii="Segoe UI" w:eastAsia="Times New Roman" w:hAnsi="Segoe UI" w:cs="Segoe UI"/>
          <w:color w:val="172B4D"/>
          <w:sz w:val="21"/>
          <w:szCs w:val="21"/>
          <w:lang w:eastAsia="en-GB"/>
        </w:rPr>
        <w:t xml:space="preserve"> Container and Dependency Lookup will be used.</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i/>
          <w:iCs/>
          <w:color w:val="172B4D"/>
          <w:sz w:val="21"/>
          <w:szCs w:val="21"/>
          <w:lang w:eastAsia="en-GB"/>
        </w:rPr>
        <w:t>Source: </w:t>
      </w:r>
      <w:proofErr w:type="spellStart"/>
      <w:r w:rsidRPr="009D7B9B">
        <w:rPr>
          <w:rFonts w:ascii="Segoe UI" w:eastAsia="Times New Roman" w:hAnsi="Segoe UI" w:cs="Segoe UI"/>
          <w:i/>
          <w:iCs/>
          <w:color w:val="172B4D"/>
          <w:sz w:val="21"/>
          <w:szCs w:val="21"/>
          <w:lang w:eastAsia="en-GB"/>
        </w:rPr>
        <w:t>ObjectMentor</w:t>
      </w:r>
      <w:proofErr w:type="spellEnd"/>
      <w:r w:rsidRPr="009D7B9B">
        <w:rPr>
          <w:rFonts w:ascii="Segoe UI" w:eastAsia="Times New Roman" w:hAnsi="Segoe UI" w:cs="Segoe UI"/>
          <w:i/>
          <w:iCs/>
          <w:color w:val="172B4D"/>
          <w:sz w:val="21"/>
          <w:szCs w:val="21"/>
          <w:lang w:eastAsia="en-GB"/>
        </w:rPr>
        <w:t>; author: Robert C. Martin; Article regarding Dependency Inversion Principle; published 1996 in The C++ Report, Engineering Notebook</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p>
    <w:p w:rsidR="009D7B9B" w:rsidRPr="009D7B9B" w:rsidRDefault="009D7B9B" w:rsidP="009D7B9B">
      <w:pPr>
        <w:shd w:val="clear" w:color="auto" w:fill="FFFFFF"/>
        <w:spacing w:before="450" w:after="0" w:line="240" w:lineRule="auto"/>
        <w:outlineLvl w:val="1"/>
        <w:rPr>
          <w:rFonts w:ascii="Segoe UI" w:eastAsia="Times New Roman" w:hAnsi="Segoe UI" w:cs="Segoe UI"/>
          <w:color w:val="172B4D"/>
          <w:spacing w:val="-2"/>
          <w:sz w:val="30"/>
          <w:szCs w:val="30"/>
          <w:lang w:eastAsia="en-GB"/>
        </w:rPr>
      </w:pPr>
      <w:r w:rsidRPr="009D7B9B">
        <w:rPr>
          <w:rFonts w:ascii="Segoe UI" w:eastAsia="Times New Roman" w:hAnsi="Segoe UI" w:cs="Segoe UI"/>
          <w:color w:val="172B4D"/>
          <w:spacing w:val="-2"/>
          <w:sz w:val="30"/>
          <w:szCs w:val="30"/>
          <w:lang w:eastAsia="en-GB"/>
        </w:rPr>
        <w:t>Pathfinder Rule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Why?</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 xml:space="preserve">A broad symptom of code which is hard to change </w:t>
      </w:r>
      <w:proofErr w:type="gramStart"/>
      <w:r w:rsidRPr="009D7B9B">
        <w:rPr>
          <w:rFonts w:ascii="Segoe UI" w:eastAsia="Times New Roman" w:hAnsi="Segoe UI" w:cs="Segoe UI"/>
          <w:color w:val="172B4D"/>
          <w:sz w:val="21"/>
          <w:szCs w:val="21"/>
          <w:lang w:eastAsia="en-GB"/>
        </w:rPr>
        <w:t>are</w:t>
      </w:r>
      <w:proofErr w:type="gramEnd"/>
      <w:r w:rsidRPr="009D7B9B">
        <w:rPr>
          <w:rFonts w:ascii="Segoe UI" w:eastAsia="Times New Roman" w:hAnsi="Segoe UI" w:cs="Segoe UI"/>
          <w:color w:val="172B4D"/>
          <w:sz w:val="21"/>
          <w:szCs w:val="21"/>
          <w:lang w:eastAsia="en-GB"/>
        </w:rPr>
        <w:t xml:space="preserve"> deep hierarchies of functional dependencies. The decrease </w:t>
      </w:r>
      <w:proofErr w:type="spellStart"/>
      <w:r w:rsidRPr="009D7B9B">
        <w:rPr>
          <w:rFonts w:ascii="Segoe UI" w:eastAsia="Times New Roman" w:hAnsi="Segoe UI" w:cs="Segoe UI"/>
          <w:color w:val="172B4D"/>
          <w:sz w:val="21"/>
          <w:szCs w:val="21"/>
          <w:lang w:eastAsia="en-GB"/>
        </w:rPr>
        <w:t>understandability</w:t>
      </w:r>
      <w:proofErr w:type="spellEnd"/>
      <w:r w:rsidRPr="009D7B9B">
        <w:rPr>
          <w:rFonts w:ascii="Segoe UI" w:eastAsia="Times New Roman" w:hAnsi="Segoe UI" w:cs="Segoe UI"/>
          <w:color w:val="172B4D"/>
          <w:sz w:val="21"/>
          <w:szCs w:val="21"/>
          <w:lang w:eastAsia="en-GB"/>
        </w:rPr>
        <w:t xml:space="preserve"> and hamper both automatized tests and refactoring.</w:t>
      </w:r>
    </w:p>
    <w:p w:rsidR="009D7B9B" w:rsidRPr="009D7B9B" w:rsidRDefault="009D7B9B" w:rsidP="0053032F">
      <w:pPr>
        <w:numPr>
          <w:ilvl w:val="0"/>
          <w:numId w:val="6"/>
        </w:numPr>
        <w:shd w:val="clear" w:color="auto" w:fill="FFFFFF"/>
        <w:spacing w:after="0" w:line="240" w:lineRule="auto"/>
        <w:ind w:left="0"/>
        <w:rPr>
          <w:rFonts w:ascii="Segoe UI" w:eastAsia="Times New Roman" w:hAnsi="Segoe UI" w:cs="Segoe UI"/>
          <w:color w:val="172B4D"/>
          <w:sz w:val="21"/>
          <w:szCs w:val="21"/>
          <w:lang w:eastAsia="en-GB"/>
        </w:rPr>
      </w:pPr>
      <w:proofErr w:type="spellStart"/>
      <w:r w:rsidRPr="009D7B9B">
        <w:rPr>
          <w:rFonts w:ascii="Segoe UI" w:eastAsia="Times New Roman" w:hAnsi="Segoe UI" w:cs="Segoe UI"/>
          <w:color w:val="172B4D"/>
          <w:sz w:val="21"/>
          <w:szCs w:val="21"/>
          <w:lang w:eastAsia="en-GB"/>
        </w:rPr>
        <w:t>Evolvability</w:t>
      </w:r>
      <w:proofErr w:type="spellEnd"/>
      <w:r w:rsidRPr="009D7B9B">
        <w:rPr>
          <w:rFonts w:ascii="Segoe UI" w:eastAsia="Times New Roman" w:hAnsi="Segoe UI" w:cs="Segoe UI"/>
          <w:color w:val="172B4D"/>
          <w:sz w:val="21"/>
          <w:szCs w:val="21"/>
          <w:lang w:eastAsia="en-GB"/>
        </w:rPr>
        <w:t>: ***</w:t>
      </w:r>
    </w:p>
    <w:p w:rsidR="009D7B9B" w:rsidRPr="009D7B9B" w:rsidRDefault="009D7B9B" w:rsidP="0053032F">
      <w:pPr>
        <w:numPr>
          <w:ilvl w:val="0"/>
          <w:numId w:val="6"/>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Correctness:</w:t>
      </w:r>
    </w:p>
    <w:p w:rsidR="009D7B9B" w:rsidRPr="009D7B9B" w:rsidRDefault="009D7B9B" w:rsidP="0053032F">
      <w:pPr>
        <w:numPr>
          <w:ilvl w:val="0"/>
          <w:numId w:val="6"/>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Production Efficiency:</w:t>
      </w:r>
    </w:p>
    <w:p w:rsidR="009D7B9B" w:rsidRPr="009D7B9B" w:rsidRDefault="009D7B9B" w:rsidP="0053032F">
      <w:pPr>
        <w:numPr>
          <w:ilvl w:val="0"/>
          <w:numId w:val="6"/>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Continuous Improvement:</w:t>
      </w:r>
    </w:p>
    <w:p w:rsidR="009D7B9B" w:rsidRPr="009D7B9B" w:rsidRDefault="009D7B9B" w:rsidP="0053032F">
      <w:pPr>
        <w:numPr>
          <w:ilvl w:val="0"/>
          <w:numId w:val="6"/>
        </w:numPr>
        <w:shd w:val="clear" w:color="auto" w:fill="FFFFFF"/>
        <w:spacing w:after="0" w:line="240" w:lineRule="auto"/>
        <w:ind w:left="0"/>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Single Developer</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Establishing the CCD values needs time. Also it is difficult to apply the principles to the whole code base as a CCD rarely starts alone on a green field project. Therefore it is more realistic and more motivating to aim for tiny but continuous progress.</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Accordingly the pathfinder rule belongs to the clean code development fundamentals. It says</w:t>
      </w:r>
      <w:proofErr w:type="gramStart"/>
      <w:r w:rsidRPr="009D7B9B">
        <w:rPr>
          <w:rFonts w:ascii="Segoe UI" w:eastAsia="Times New Roman" w:hAnsi="Segoe UI" w:cs="Segoe UI"/>
          <w:color w:val="172B4D"/>
          <w:sz w:val="21"/>
          <w:szCs w:val="21"/>
          <w:lang w:eastAsia="en-GB"/>
        </w:rPr>
        <w:t>:\</w:t>
      </w:r>
      <w:proofErr w:type="gramEnd"/>
      <w:r w:rsidRPr="009D7B9B">
        <w:rPr>
          <w:rFonts w:ascii="Segoe UI" w:eastAsia="Times New Roman" w:hAnsi="Segoe UI" w:cs="Segoe UI"/>
          <w:color w:val="172B4D"/>
          <w:sz w:val="21"/>
          <w:szCs w:val="21"/>
          <w:lang w:eastAsia="en-GB"/>
        </w:rPr>
        <w:t> </w:t>
      </w:r>
      <w:r w:rsidRPr="009D7B9B">
        <w:rPr>
          <w:rFonts w:ascii="Segoe UI" w:eastAsia="Times New Roman" w:hAnsi="Segoe UI" w:cs="Segoe UI"/>
          <w:i/>
          <w:iCs/>
          <w:color w:val="172B4D"/>
          <w:sz w:val="21"/>
          <w:szCs w:val="21"/>
          <w:lang w:eastAsia="en-GB"/>
        </w:rPr>
        <w:t>Leave the campground cleaner than you found it.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Concerning software development that means: Clean code developers leave code in a better state than they found it. So after work accomplished code shall apply more to CCD values than before.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What exactly to be done is specific to situation and code and of course to the grade currently worked on. A CCD in read grade would for an instance move code into version control, if it wasn't yet in there. And he would focus on eliminating any kind of redundancies which are violations of the DRY principle.</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lastRenderedPageBreak/>
        <w:t xml:space="preserve">So a CCD will steadily try to heal weaknesses in the sense of CCD values wherever he finds it. </w:t>
      </w:r>
      <w:proofErr w:type="gramStart"/>
      <w:r w:rsidRPr="009D7B9B">
        <w:rPr>
          <w:rFonts w:ascii="Segoe UI" w:eastAsia="Times New Roman" w:hAnsi="Segoe UI" w:cs="Segoe UI"/>
          <w:color w:val="172B4D"/>
          <w:sz w:val="21"/>
          <w:szCs w:val="21"/>
          <w:lang w:eastAsia="en-GB"/>
        </w:rPr>
        <w:t>In small steps.</w:t>
      </w:r>
      <w:proofErr w:type="gramEnd"/>
      <w:r w:rsidRPr="009D7B9B">
        <w:rPr>
          <w:rFonts w:ascii="Segoe UI" w:eastAsia="Times New Roman" w:hAnsi="Segoe UI" w:cs="Segoe UI"/>
          <w:color w:val="172B4D"/>
          <w:sz w:val="21"/>
          <w:szCs w:val="21"/>
          <w:lang w:eastAsia="en-GB"/>
        </w:rPr>
        <w:t xml:space="preserve"> And naturally he will try hard to avoid weaknesses upfront. As said: Always at the level of his personal development.</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This maxim is essential in the evolution of a CCD bearing </w:t>
      </w:r>
      <w:hyperlink r:id="rId20" w:history="1">
        <w:r w:rsidRPr="009D7B9B">
          <w:rPr>
            <w:rFonts w:ascii="Segoe UI" w:eastAsia="Times New Roman" w:hAnsi="Segoe UI" w:cs="Segoe UI"/>
            <w:color w:val="0052CC"/>
            <w:sz w:val="21"/>
            <w:szCs w:val="21"/>
            <w:u w:val="single"/>
            <w:lang w:eastAsia="en-GB"/>
          </w:rPr>
          <w:t>broken windows theory</w:t>
        </w:r>
      </w:hyperlink>
      <w:r w:rsidRPr="009D7B9B">
        <w:rPr>
          <w:rFonts w:ascii="Segoe UI" w:eastAsia="Times New Roman" w:hAnsi="Segoe UI" w:cs="Segoe UI"/>
          <w:color w:val="172B4D"/>
          <w:sz w:val="21"/>
          <w:szCs w:val="21"/>
          <w:lang w:eastAsia="en-GB"/>
        </w:rPr>
        <w:t> in mind. According to that decay of quality in general starts with trifles which are ignored long enough.</w:t>
      </w:r>
    </w:p>
    <w:p w:rsidR="009D7B9B" w:rsidRPr="009D7B9B" w:rsidRDefault="009D7B9B" w:rsidP="009D7B9B">
      <w:pPr>
        <w:shd w:val="clear" w:color="auto" w:fill="FFFFFF"/>
        <w:spacing w:before="150" w:after="0" w:line="240" w:lineRule="auto"/>
        <w:rPr>
          <w:rFonts w:ascii="Segoe UI" w:eastAsia="Times New Roman" w:hAnsi="Segoe UI" w:cs="Segoe UI"/>
          <w:color w:val="172B4D"/>
          <w:sz w:val="21"/>
          <w:szCs w:val="21"/>
          <w:lang w:eastAsia="en-GB"/>
        </w:rPr>
      </w:pPr>
      <w:r w:rsidRPr="009D7B9B">
        <w:rPr>
          <w:rFonts w:ascii="Segoe UI" w:eastAsia="Times New Roman" w:hAnsi="Segoe UI" w:cs="Segoe UI"/>
          <w:color w:val="172B4D"/>
          <w:sz w:val="21"/>
          <w:szCs w:val="21"/>
          <w:lang w:eastAsia="en-GB"/>
        </w:rPr>
        <w:t>Following the pathfinder rule no "broken windows" will be produced and existing ones are repaired one by one. The pathfinder rule systematically eliminates fissures and bumps based on the CCD values, so that no further deposits are formed. This practice works proactively against code erosion which is so fundamental that it is included in red grade.</w:t>
      </w:r>
    </w:p>
    <w:p w:rsidR="00C55458" w:rsidRDefault="00C55458"/>
    <w:p w:rsidR="009D7B9B" w:rsidRDefault="009D7B9B">
      <w:r>
        <w:br w:type="page"/>
      </w:r>
    </w:p>
    <w:p w:rsidR="009D7B9B" w:rsidRDefault="0052436D" w:rsidP="009D7B9B">
      <w:pPr>
        <w:pStyle w:val="Heading1"/>
        <w:spacing w:before="0"/>
        <w:rPr>
          <w:rFonts w:ascii="Segoe UI" w:hAnsi="Segoe UI" w:cs="Segoe UI"/>
          <w:b w:val="0"/>
          <w:bCs w:val="0"/>
          <w:color w:val="172B4D"/>
          <w:spacing w:val="-2"/>
          <w:sz w:val="42"/>
          <w:szCs w:val="42"/>
        </w:rPr>
      </w:pPr>
      <w:hyperlink r:id="rId21" w:history="1">
        <w:r w:rsidR="009D7B9B">
          <w:rPr>
            <w:rStyle w:val="Hyperlink"/>
            <w:rFonts w:ascii="Segoe UI" w:hAnsi="Segoe UI" w:cs="Segoe UI"/>
            <w:b w:val="0"/>
            <w:bCs w:val="0"/>
            <w:color w:val="172B4D"/>
            <w:spacing w:val="-2"/>
            <w:sz w:val="42"/>
            <w:szCs w:val="42"/>
            <w:u w:val="none"/>
          </w:rPr>
          <w:t>Patterns and Practices</w:t>
        </w:r>
      </w:hyperlink>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In this section developers collect examples on how common development activities can be efficiently implemented according to the guidelines.</w:t>
      </w:r>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22" w:history="1">
        <w:r w:rsidR="009D7B9B">
          <w:rPr>
            <w:rStyle w:val="Hyperlink"/>
            <w:rFonts w:ascii="Segoe UI" w:hAnsi="Segoe UI" w:cs="Segoe UI"/>
            <w:b w:val="0"/>
            <w:bCs w:val="0"/>
            <w:color w:val="172B4D"/>
            <w:spacing w:val="-2"/>
            <w:sz w:val="42"/>
            <w:szCs w:val="42"/>
            <w:u w:val="none"/>
          </w:rPr>
          <w:t>Code Review Guidelines and approved practices</w:t>
        </w:r>
      </w:hyperlink>
    </w:p>
    <w:p w:rsidR="009D7B9B" w:rsidRDefault="009D7B9B" w:rsidP="0053032F">
      <w:pPr>
        <w:pStyle w:val="mcetaggedbr"/>
        <w:numPr>
          <w:ilvl w:val="0"/>
          <w:numId w:val="7"/>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 xml:space="preserve">Before creating pull request (or before adding </w:t>
      </w:r>
      <w:bookmarkStart w:id="0" w:name="_GoBack"/>
      <w:bookmarkEnd w:id="0"/>
      <w:r>
        <w:rPr>
          <w:rFonts w:ascii="Segoe UI" w:hAnsi="Segoe UI" w:cs="Segoe UI"/>
          <w:color w:val="172B4D"/>
          <w:sz w:val="21"/>
          <w:szCs w:val="21"/>
        </w:rPr>
        <w:t>to a PR) conduct peer review to eliminate obvious misunderstandings</w:t>
      </w:r>
    </w:p>
    <w:p w:rsidR="009D7B9B" w:rsidRDefault="009D7B9B" w:rsidP="0053032F">
      <w:pPr>
        <w:pStyle w:val="mcetaggedbr"/>
        <w:numPr>
          <w:ilvl w:val="0"/>
          <w:numId w:val="7"/>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When doing </w:t>
      </w:r>
      <w:r>
        <w:rPr>
          <w:rStyle w:val="Strong"/>
          <w:rFonts w:ascii="Segoe UI" w:hAnsi="Segoe UI" w:cs="Segoe UI"/>
          <w:color w:val="172B4D"/>
          <w:sz w:val="21"/>
          <w:szCs w:val="21"/>
        </w:rPr>
        <w:t>asserts</w:t>
      </w:r>
      <w:r>
        <w:rPr>
          <w:rFonts w:ascii="Segoe UI" w:hAnsi="Segoe UI" w:cs="Segoe UI"/>
          <w:color w:val="172B4D"/>
          <w:sz w:val="21"/>
          <w:szCs w:val="21"/>
        </w:rPr>
        <w:t> in unit tests make comments inside Asserts where it is desirable (not in every assert)</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w:t>
      </w:r>
      <w:r>
        <w:rPr>
          <w:rFonts w:ascii="Segoe UI" w:hAnsi="Segoe UI" w:cs="Segoe UI"/>
          <w:color w:val="172B4D"/>
          <w:sz w:val="21"/>
          <w:szCs w:val="21"/>
        </w:rPr>
        <w:t> put messages inside asserts =&gt; </w:t>
      </w:r>
      <w:proofErr w:type="spellStart"/>
      <w:r>
        <w:rPr>
          <w:rStyle w:val="Emphasis"/>
          <w:rFonts w:ascii="Segoe UI" w:hAnsi="Segoe UI" w:cs="Segoe UI"/>
          <w:color w:val="172B4D"/>
          <w:sz w:val="21"/>
          <w:szCs w:val="21"/>
        </w:rPr>
        <w:t>Assert.IsGreaterThan</w:t>
      </w:r>
      <w:proofErr w:type="spellEnd"/>
      <w:r>
        <w:rPr>
          <w:rStyle w:val="Emphasis"/>
          <w:rFonts w:ascii="Segoe UI" w:hAnsi="Segoe UI" w:cs="Segoe UI"/>
          <w:color w:val="172B4D"/>
          <w:sz w:val="21"/>
          <w:szCs w:val="21"/>
        </w:rPr>
        <w:t xml:space="preserve">(5, </w:t>
      </w:r>
      <w:proofErr w:type="spellStart"/>
      <w:r>
        <w:rPr>
          <w:rStyle w:val="Emphasis"/>
          <w:rFonts w:ascii="Segoe UI" w:hAnsi="Segoe UI" w:cs="Segoe UI"/>
          <w:color w:val="172B4D"/>
          <w:sz w:val="21"/>
          <w:szCs w:val="21"/>
        </w:rPr>
        <w:t>someVariable</w:t>
      </w:r>
      <w:proofErr w:type="spellEnd"/>
      <w:r>
        <w:rPr>
          <w:rStyle w:val="Emphasis"/>
          <w:rFonts w:ascii="Segoe UI" w:hAnsi="Segoe UI" w:cs="Segoe UI"/>
          <w:color w:val="172B4D"/>
          <w:sz w:val="21"/>
          <w:szCs w:val="21"/>
        </w:rPr>
        <w:t>, "comment");</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DON'T</w:t>
      </w:r>
      <w:r>
        <w:rPr>
          <w:rFonts w:ascii="Segoe UI" w:hAnsi="Segoe UI" w:cs="Segoe UI"/>
          <w:color w:val="172B4D"/>
          <w:sz w:val="21"/>
          <w:szCs w:val="21"/>
        </w:rPr>
        <w:t> put messages in comments outside of assert =&gt; </w:t>
      </w:r>
      <w:proofErr w:type="spellStart"/>
      <w:r>
        <w:rPr>
          <w:rStyle w:val="Emphasis"/>
          <w:rFonts w:ascii="Segoe UI" w:hAnsi="Segoe UI" w:cs="Segoe UI"/>
          <w:color w:val="172B4D"/>
          <w:sz w:val="21"/>
          <w:szCs w:val="21"/>
        </w:rPr>
        <w:t>Assert.IsGreaterThan</w:t>
      </w:r>
      <w:proofErr w:type="spellEnd"/>
      <w:r>
        <w:rPr>
          <w:rStyle w:val="Emphasis"/>
          <w:rFonts w:ascii="Segoe UI" w:hAnsi="Segoe UI" w:cs="Segoe UI"/>
          <w:color w:val="172B4D"/>
          <w:sz w:val="21"/>
          <w:szCs w:val="21"/>
        </w:rPr>
        <w:t xml:space="preserve">(5, </w:t>
      </w:r>
      <w:proofErr w:type="spellStart"/>
      <w:r>
        <w:rPr>
          <w:rStyle w:val="Emphasis"/>
          <w:rFonts w:ascii="Segoe UI" w:hAnsi="Segoe UI" w:cs="Segoe UI"/>
          <w:color w:val="172B4D"/>
          <w:sz w:val="21"/>
          <w:szCs w:val="21"/>
        </w:rPr>
        <w:t>someVariable</w:t>
      </w:r>
      <w:proofErr w:type="spellEnd"/>
      <w:r>
        <w:rPr>
          <w:rStyle w:val="Emphasis"/>
          <w:rFonts w:ascii="Segoe UI" w:hAnsi="Segoe UI" w:cs="Segoe UI"/>
          <w:color w:val="172B4D"/>
          <w:sz w:val="21"/>
          <w:szCs w:val="21"/>
        </w:rPr>
        <w:t>); //comment</w:t>
      </w:r>
    </w:p>
    <w:p w:rsidR="009D7B9B" w:rsidRDefault="009D7B9B" w:rsidP="0053032F">
      <w:pPr>
        <w:pStyle w:val="mcetaggedbr"/>
        <w:numPr>
          <w:ilvl w:val="0"/>
          <w:numId w:val="7"/>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 xml:space="preserve">Use consistently either </w:t>
      </w:r>
      <w:proofErr w:type="spellStart"/>
      <w:r>
        <w:rPr>
          <w:rFonts w:ascii="Segoe UI" w:hAnsi="Segoe UI" w:cs="Segoe UI"/>
          <w:color w:val="172B4D"/>
          <w:sz w:val="21"/>
          <w:szCs w:val="21"/>
        </w:rPr>
        <w:t>MSTest</w:t>
      </w:r>
      <w:proofErr w:type="spellEnd"/>
      <w:r>
        <w:rPr>
          <w:rFonts w:ascii="Segoe UI" w:hAnsi="Segoe UI" w:cs="Segoe UI"/>
          <w:color w:val="172B4D"/>
          <w:sz w:val="21"/>
          <w:szCs w:val="21"/>
        </w:rPr>
        <w:t> </w:t>
      </w:r>
      <w:r>
        <w:rPr>
          <w:rStyle w:val="Strong"/>
          <w:rFonts w:ascii="Segoe UI" w:hAnsi="Segoe UI" w:cs="Segoe UI"/>
          <w:color w:val="172B4D"/>
          <w:sz w:val="21"/>
          <w:szCs w:val="21"/>
        </w:rPr>
        <w:t>Asserts</w:t>
      </w:r>
      <w:r>
        <w:rPr>
          <w:rFonts w:ascii="Segoe UI" w:hAnsi="Segoe UI" w:cs="Segoe UI"/>
          <w:color w:val="172B4D"/>
          <w:sz w:val="21"/>
          <w:szCs w:val="21"/>
        </w:rPr>
        <w:t> or </w:t>
      </w:r>
      <w:proofErr w:type="spellStart"/>
      <w:r>
        <w:rPr>
          <w:rStyle w:val="Strong"/>
          <w:rFonts w:ascii="Segoe UI" w:hAnsi="Segoe UI" w:cs="Segoe UI"/>
          <w:color w:val="172B4D"/>
          <w:sz w:val="21"/>
          <w:szCs w:val="21"/>
        </w:rPr>
        <w:t>FluentAssertion</w:t>
      </w:r>
      <w:proofErr w:type="spellEnd"/>
      <w:r>
        <w:rPr>
          <w:rFonts w:ascii="Segoe UI" w:hAnsi="Segoe UI" w:cs="Segoe UI"/>
          <w:color w:val="172B4D"/>
          <w:sz w:val="21"/>
          <w:szCs w:val="21"/>
        </w:rPr>
        <w:t> per one class. </w:t>
      </w:r>
      <w:r>
        <w:rPr>
          <w:rStyle w:val="Strong"/>
          <w:rFonts w:ascii="Segoe UI" w:hAnsi="Segoe UI" w:cs="Segoe UI"/>
          <w:color w:val="172B4D"/>
          <w:sz w:val="21"/>
          <w:szCs w:val="21"/>
        </w:rPr>
        <w:t>Do not mix</w:t>
      </w:r>
      <w:r>
        <w:rPr>
          <w:rFonts w:ascii="Segoe UI" w:hAnsi="Segoe UI" w:cs="Segoe UI"/>
          <w:color w:val="172B4D"/>
          <w:sz w:val="21"/>
          <w:szCs w:val="21"/>
        </w:rPr>
        <w:t> two libraries in one test class</w:t>
      </w:r>
    </w:p>
    <w:p w:rsidR="009D7B9B" w:rsidRDefault="009D7B9B" w:rsidP="0053032F">
      <w:pPr>
        <w:pStyle w:val="mcetaggedbr"/>
        <w:numPr>
          <w:ilvl w:val="0"/>
          <w:numId w:val="7"/>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Comment every public method, interface or property if it's not guessable</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w:t>
      </w:r>
      <w:r>
        <w:rPr>
          <w:rFonts w:ascii="Segoe UI" w:hAnsi="Segoe UI" w:cs="Segoe UI"/>
          <w:color w:val="172B4D"/>
          <w:sz w:val="21"/>
          <w:szCs w:val="21"/>
        </w:rPr>
        <w:t> comment manually and make useful comments</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DON'T</w:t>
      </w:r>
      <w:r>
        <w:rPr>
          <w:rFonts w:ascii="Segoe UI" w:hAnsi="Segoe UI" w:cs="Segoe UI"/>
          <w:color w:val="172B4D"/>
          <w:sz w:val="21"/>
          <w:szCs w:val="21"/>
        </w:rPr>
        <w:t xml:space="preserve"> auto-generate comments and don't comment obvious things that can be understood only by reading </w:t>
      </w:r>
      <w:proofErr w:type="spellStart"/>
      <w:r>
        <w:rPr>
          <w:rFonts w:ascii="Segoe UI" w:hAnsi="Segoe UI" w:cs="Segoe UI"/>
          <w:color w:val="172B4D"/>
          <w:sz w:val="21"/>
          <w:szCs w:val="21"/>
        </w:rPr>
        <w:t>eg</w:t>
      </w:r>
      <w:proofErr w:type="spellEnd"/>
      <w:r>
        <w:rPr>
          <w:rFonts w:ascii="Segoe UI" w:hAnsi="Segoe UI" w:cs="Segoe UI"/>
          <w:color w:val="172B4D"/>
          <w:sz w:val="21"/>
          <w:szCs w:val="21"/>
        </w:rPr>
        <w:t>. method name</w:t>
      </w:r>
    </w:p>
    <w:p w:rsidR="009D7B9B" w:rsidRDefault="009D7B9B" w:rsidP="0053032F">
      <w:pPr>
        <w:pStyle w:val="mcetaggedbr"/>
        <w:numPr>
          <w:ilvl w:val="0"/>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Private fields</w:t>
      </w:r>
      <w:r>
        <w:rPr>
          <w:rFonts w:ascii="Segoe UI" w:hAnsi="Segoe UI" w:cs="Segoe UI"/>
          <w:color w:val="172B4D"/>
          <w:sz w:val="21"/>
          <w:szCs w:val="21"/>
        </w:rPr>
        <w:t> should be prefixed with underscore</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 </w:t>
      </w:r>
      <w:r>
        <w:rPr>
          <w:rStyle w:val="Emphasis"/>
          <w:rFonts w:ascii="Segoe UI" w:hAnsi="Segoe UI" w:cs="Segoe UI"/>
          <w:color w:val="172B4D"/>
          <w:sz w:val="21"/>
          <w:szCs w:val="21"/>
        </w:rPr>
        <w:t>_</w:t>
      </w:r>
      <w:proofErr w:type="spellStart"/>
      <w:r>
        <w:rPr>
          <w:rStyle w:val="Emphasis"/>
          <w:rFonts w:ascii="Segoe UI" w:hAnsi="Segoe UI" w:cs="Segoe UI"/>
          <w:color w:val="172B4D"/>
          <w:sz w:val="21"/>
          <w:szCs w:val="21"/>
        </w:rPr>
        <w:t>someField.Something</w:t>
      </w:r>
      <w:proofErr w:type="spellEnd"/>
      <w:r>
        <w:rPr>
          <w:rStyle w:val="Emphasis"/>
          <w:rFonts w:ascii="Segoe UI" w:hAnsi="Segoe UI" w:cs="Segoe UI"/>
          <w:color w:val="172B4D"/>
          <w:sz w:val="21"/>
          <w:szCs w:val="21"/>
        </w:rPr>
        <w:t>();</w:t>
      </w:r>
    </w:p>
    <w:p w:rsidR="009D7B9B" w:rsidRDefault="009D7B9B" w:rsidP="0053032F">
      <w:pPr>
        <w:pStyle w:val="mcetaggedbr"/>
        <w:numPr>
          <w:ilvl w:val="1"/>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DON'T</w:t>
      </w:r>
      <w:r>
        <w:rPr>
          <w:rStyle w:val="Emphasis"/>
          <w:rFonts w:ascii="Segoe UI" w:hAnsi="Segoe UI" w:cs="Segoe UI"/>
          <w:color w:val="172B4D"/>
          <w:sz w:val="21"/>
          <w:szCs w:val="21"/>
        </w:rPr>
        <w:t>this._someField.Something();</w:t>
      </w:r>
      <w:r>
        <w:rPr>
          <w:rFonts w:ascii="Segoe UI" w:hAnsi="Segoe UI" w:cs="Segoe UI"/>
          <w:color w:val="172B4D"/>
          <w:sz w:val="21"/>
          <w:szCs w:val="21"/>
        </w:rPr>
        <w:t> or </w:t>
      </w:r>
      <w:r>
        <w:rPr>
          <w:rStyle w:val="Emphasis"/>
          <w:rFonts w:ascii="Segoe UI" w:hAnsi="Segoe UI" w:cs="Segoe UI"/>
          <w:color w:val="172B4D"/>
          <w:sz w:val="21"/>
          <w:szCs w:val="21"/>
        </w:rPr>
        <w:t>this.someField.Something();</w:t>
      </w:r>
      <w:r>
        <w:rPr>
          <w:rFonts w:ascii="Segoe UI" w:hAnsi="Segoe UI" w:cs="Segoe UI"/>
          <w:color w:val="172B4D"/>
          <w:sz w:val="21"/>
          <w:szCs w:val="21"/>
        </w:rPr>
        <w:t> or </w:t>
      </w:r>
      <w:r>
        <w:rPr>
          <w:rStyle w:val="Emphasis"/>
          <w:rFonts w:ascii="Segoe UI" w:hAnsi="Segoe UI" w:cs="Segoe UI"/>
          <w:color w:val="172B4D"/>
          <w:sz w:val="21"/>
          <w:szCs w:val="21"/>
        </w:rPr>
        <w:t>someField.Something();</w:t>
      </w:r>
    </w:p>
    <w:p w:rsidR="009D7B9B" w:rsidRDefault="009D7B9B" w:rsidP="0053032F">
      <w:pPr>
        <w:pStyle w:val="NormalWeb"/>
        <w:numPr>
          <w:ilvl w:val="0"/>
          <w:numId w:val="7"/>
        </w:numPr>
        <w:spacing w:before="0" w:beforeAutospacing="0" w:after="0" w:afterAutospacing="0"/>
        <w:ind w:left="0"/>
        <w:rPr>
          <w:rFonts w:ascii="Segoe UI" w:hAnsi="Segoe UI" w:cs="Segoe UI"/>
          <w:color w:val="172B4D"/>
          <w:sz w:val="21"/>
          <w:szCs w:val="21"/>
        </w:rPr>
      </w:pPr>
      <w:r>
        <w:rPr>
          <w:rStyle w:val="Strong"/>
          <w:rFonts w:ascii="Segoe UI" w:hAnsi="Segoe UI" w:cs="Segoe UI"/>
          <w:color w:val="172B4D"/>
          <w:sz w:val="21"/>
          <w:szCs w:val="21"/>
        </w:rPr>
        <w:t>Write unit tests</w:t>
      </w:r>
      <w:r>
        <w:rPr>
          <w:rFonts w:ascii="Segoe UI" w:hAnsi="Segoe UI" w:cs="Segoe UI"/>
          <w:color w:val="172B4D"/>
          <w:sz w:val="21"/>
          <w:szCs w:val="21"/>
        </w:rPr>
        <w:t> wherever it makes sense, which is almost all logic</w:t>
      </w:r>
    </w:p>
    <w:p w:rsidR="009D7B9B" w:rsidRDefault="009D7B9B" w:rsidP="0053032F">
      <w:pPr>
        <w:pStyle w:val="NormalWeb"/>
        <w:numPr>
          <w:ilvl w:val="0"/>
          <w:numId w:val="7"/>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The function does not crash the console (using normal parameters) or Service Fabric </w:t>
      </w:r>
      <w:r>
        <w:rPr>
          <w:rFonts w:ascii="Segoe UI" w:hAnsi="Segoe UI" w:cs="Segoe UI"/>
          <w:color w:val="172B4D"/>
          <w:sz w:val="21"/>
          <w:szCs w:val="21"/>
        </w:rPr>
        <w:br/>
        <w:t>[this check can be performed on an owned developer machine or the author quickly runs the function on his machine]</w:t>
      </w:r>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23" w:history="1">
        <w:r w:rsidR="009D7B9B">
          <w:rPr>
            <w:rStyle w:val="Hyperlink"/>
            <w:rFonts w:ascii="Segoe UI" w:hAnsi="Segoe UI" w:cs="Segoe UI"/>
            <w:b w:val="0"/>
            <w:bCs w:val="0"/>
            <w:color w:val="172B4D"/>
            <w:spacing w:val="-2"/>
            <w:sz w:val="42"/>
            <w:szCs w:val="42"/>
            <w:u w:val="none"/>
          </w:rPr>
          <w:t>Create a pull-request to 'master'</w:t>
        </w:r>
      </w:hyperlink>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This</w:t>
      </w:r>
      <w:proofErr w:type="gramStart"/>
      <w:r>
        <w:rPr>
          <w:rFonts w:ascii="Segoe UI" w:hAnsi="Segoe UI" w:cs="Segoe UI"/>
          <w:color w:val="172B4D"/>
          <w:sz w:val="21"/>
          <w:szCs w:val="21"/>
        </w:rPr>
        <w:t>  article</w:t>
      </w:r>
      <w:proofErr w:type="gramEnd"/>
      <w:r>
        <w:rPr>
          <w:rFonts w:ascii="Segoe UI" w:hAnsi="Segoe UI" w:cs="Segoe UI"/>
          <w:color w:val="172B4D"/>
          <w:sz w:val="21"/>
          <w:szCs w:val="21"/>
        </w:rPr>
        <w:t xml:space="preserve"> briefly describes how the master branch should be merged with a development branch.</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Create a pull request in Visual Studio</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1266825" cy="2381250"/>
            <wp:effectExtent l="0" t="0" r="9525" b="0"/>
            <wp:docPr id="6" name="Picture 6" descr="https://confluence.schroders.com/download/thumbnails/34244040/image2018-2-27_9-31-18.png?version=1&amp;modificationDate=151972059458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schroders.com/download/thumbnails/34244040/image2018-2-27_9-31-18.png?version=1&amp;modificationDate=1519720594580&amp;api=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682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3362325" cy="1228725"/>
            <wp:effectExtent l="0" t="0" r="9525" b="9525"/>
            <wp:docPr id="5" name="Picture 5" descr="https://confluence.schroders.com/download/attachments/34244040/image2018-2-27_9-31-50.png?version=1&amp;modificationDate=151972059456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schroders.com/download/attachments/34244040/image2018-2-27_9-31-50.png?version=1&amp;modificationDate=1519720594567&amp;api=v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1228725"/>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 </w:t>
      </w:r>
      <w:proofErr w:type="gramStart"/>
      <w:r>
        <w:rPr>
          <w:rFonts w:ascii="Segoe UI" w:hAnsi="Segoe UI" w:cs="Segoe UI"/>
          <w:color w:val="172B4D"/>
          <w:sz w:val="21"/>
          <w:szCs w:val="21"/>
        </w:rPr>
        <w:t>A</w:t>
      </w:r>
      <w:proofErr w:type="gramEnd"/>
      <w:r>
        <w:rPr>
          <w:rFonts w:ascii="Segoe UI" w:hAnsi="Segoe UI" w:cs="Segoe UI"/>
          <w:color w:val="172B4D"/>
          <w:sz w:val="21"/>
          <w:szCs w:val="21"/>
        </w:rPr>
        <w:t xml:space="preserve"> web page should open</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Review pull-request details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3638550" cy="2381250"/>
            <wp:effectExtent l="0" t="0" r="0" b="0"/>
            <wp:docPr id="4" name="Picture 4" descr="https://confluence.schroders.com/download/attachments/34244040/image2018-2-27_9-32-47.png?version=1&amp;modificationDate=151972059456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schroders.com/download/attachments/34244040/image2018-2-27_9-32-47.png?version=1&amp;modificationDate=1519720594567&amp;api=v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2381250"/>
                    </a:xfrm>
                    <a:prstGeom prst="rect">
                      <a:avLst/>
                    </a:prstGeom>
                    <a:noFill/>
                    <a:ln>
                      <a:noFill/>
                    </a:ln>
                  </pic:spPr>
                </pic:pic>
              </a:graphicData>
            </a:graphic>
          </wp:inline>
        </w:drawing>
      </w:r>
    </w:p>
    <w:p w:rsidR="009D7B9B" w:rsidRDefault="009D7B9B" w:rsidP="0053032F">
      <w:pPr>
        <w:numPr>
          <w:ilvl w:val="0"/>
          <w:numId w:val="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Verify the description</w:t>
      </w:r>
    </w:p>
    <w:p w:rsidR="009D7B9B" w:rsidRDefault="009D7B9B" w:rsidP="0053032F">
      <w:pPr>
        <w:numPr>
          <w:ilvl w:val="0"/>
          <w:numId w:val="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Verify the related work items</w:t>
      </w:r>
    </w:p>
    <w:p w:rsidR="009D7B9B" w:rsidRDefault="009D7B9B" w:rsidP="0053032F">
      <w:pPr>
        <w:numPr>
          <w:ilvl w:val="0"/>
          <w:numId w:val="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Review the file list</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Approve a pull-request</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Once the pull-request is created, it needs to be approved (by a reviewer). The page looks similar to the one below:</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6105525" cy="2381250"/>
            <wp:effectExtent l="0" t="0" r="9525" b="0"/>
            <wp:docPr id="3" name="Picture 3" descr="https://confluence.schroders.com/download/attachments/34244040/image2018-2-27_9-34-11.png?version=1&amp;modificationDate=15197205938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schroders.com/download/attachments/34244040/image2018-2-27_9-34-11.png?version=1&amp;modificationDate=1519720593800&amp;api=v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Please note:</w:t>
      </w:r>
    </w:p>
    <w:p w:rsidR="009D7B9B" w:rsidRDefault="009D7B9B" w:rsidP="0053032F">
      <w:pPr>
        <w:numPr>
          <w:ilvl w:val="0"/>
          <w:numId w:val="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request can be abandoned or completed</w:t>
      </w:r>
    </w:p>
    <w:p w:rsidR="009D7B9B" w:rsidRDefault="009D7B9B" w:rsidP="0053032F">
      <w:pPr>
        <w:numPr>
          <w:ilvl w:val="0"/>
          <w:numId w:val="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 build is automatically kicked-off. Failure or success is indicated. If there is a problem with the build definition, then the build can be restarted</w:t>
      </w:r>
    </w:p>
    <w:p w:rsidR="009D7B9B" w:rsidRDefault="009D7B9B" w:rsidP="0053032F">
      <w:pPr>
        <w:numPr>
          <w:ilvl w:val="0"/>
          <w:numId w:val="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reviewer has to approve the request</w:t>
      </w:r>
    </w:p>
    <w:p w:rsidR="009D7B9B" w:rsidRDefault="009D7B9B" w:rsidP="0053032F">
      <w:pPr>
        <w:numPr>
          <w:ilvl w:val="0"/>
          <w:numId w:val="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Upon completion, the branch can be automatically deleted if you </w:t>
      </w:r>
      <w:proofErr w:type="gramStart"/>
      <w:r>
        <w:rPr>
          <w:rFonts w:ascii="Segoe UI" w:hAnsi="Segoe UI" w:cs="Segoe UI"/>
          <w:color w:val="172B4D"/>
          <w:sz w:val="21"/>
          <w:szCs w:val="21"/>
        </w:rPr>
        <w:t>are owning</w:t>
      </w:r>
      <w:proofErr w:type="gramEnd"/>
      <w:r>
        <w:rPr>
          <w:rFonts w:ascii="Segoe UI" w:hAnsi="Segoe UI" w:cs="Segoe UI"/>
          <w:color w:val="172B4D"/>
          <w:sz w:val="21"/>
          <w:szCs w:val="21"/>
        </w:rPr>
        <w:t xml:space="preserve"> the branch. Otherwise the owner has to be notified.</w:t>
      </w:r>
    </w:p>
    <w:p w:rsidR="009D7B9B" w:rsidRDefault="0052436D" w:rsidP="009D7B9B">
      <w:pPr>
        <w:pStyle w:val="Heading1"/>
        <w:spacing w:before="0"/>
        <w:rPr>
          <w:rFonts w:ascii="Segoe UI" w:hAnsi="Segoe UI" w:cs="Segoe UI"/>
          <w:b w:val="0"/>
          <w:bCs w:val="0"/>
          <w:color w:val="172B4D"/>
          <w:spacing w:val="-2"/>
          <w:sz w:val="42"/>
          <w:szCs w:val="42"/>
        </w:rPr>
      </w:pPr>
      <w:hyperlink r:id="rId28" w:history="1">
        <w:r w:rsidR="009D7B9B">
          <w:rPr>
            <w:rStyle w:val="Hyperlink"/>
            <w:rFonts w:ascii="Segoe UI" w:hAnsi="Segoe UI" w:cs="Segoe UI"/>
            <w:b w:val="0"/>
            <w:bCs w:val="0"/>
            <w:color w:val="172B4D"/>
            <w:spacing w:val="-2"/>
            <w:sz w:val="42"/>
            <w:szCs w:val="42"/>
            <w:u w:val="none"/>
          </w:rPr>
          <w:t>Database Changes (DACPAC)</w:t>
        </w:r>
      </w:hyperlink>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This page describes the patterns and practices to be applied with the DACPACs under our responsibility.</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Tables, Functions, Stored Procedures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Tables, functions and stored procedures need to be stored in a folder indicating the schema to which those </w:t>
      </w:r>
      <w:proofErr w:type="spellStart"/>
      <w:r>
        <w:rPr>
          <w:rFonts w:ascii="Segoe UI" w:hAnsi="Segoe UI" w:cs="Segoe UI"/>
          <w:color w:val="172B4D"/>
          <w:sz w:val="21"/>
          <w:szCs w:val="21"/>
        </w:rPr>
        <w:t>sql</w:t>
      </w:r>
      <w:proofErr w:type="spellEnd"/>
      <w:r>
        <w:rPr>
          <w:rFonts w:ascii="Segoe UI" w:hAnsi="Segoe UI" w:cs="Segoe UI"/>
          <w:color w:val="172B4D"/>
          <w:sz w:val="21"/>
          <w:szCs w:val="21"/>
        </w:rPr>
        <w:t xml:space="preserve"> object below to:</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1619250" cy="2381250"/>
            <wp:effectExtent l="0" t="0" r="0" b="0"/>
            <wp:docPr id="10" name="Picture 10" descr="https://confluence.schroders.com/download/thumbnails/42505124/image2018-7-10_10-59-26.png?version=1&amp;modificationDate=153121389720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fluence.schroders.com/download/thumbnails/42505124/image2018-7-10_10-59-26.png?version=1&amp;modificationDate=1531213897207&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rsidR="009D7B9B" w:rsidRDefault="009D7B9B" w:rsidP="0053032F">
      <w:pPr>
        <w:numPr>
          <w:ilvl w:val="0"/>
          <w:numId w:val="1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Stored procedures and functions do not need to be idempotent in this case</w:t>
      </w:r>
    </w:p>
    <w:p w:rsidR="009D7B9B" w:rsidRDefault="009D7B9B" w:rsidP="0053032F">
      <w:pPr>
        <w:numPr>
          <w:ilvl w:val="0"/>
          <w:numId w:val="1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 xml:space="preserve">Constraints applied on tables must not break any existing instance (new unique indexes, </w:t>
      </w:r>
      <w:proofErr w:type="spellStart"/>
      <w:r>
        <w:rPr>
          <w:rFonts w:ascii="Segoe UI" w:hAnsi="Segoe UI" w:cs="Segoe UI"/>
          <w:color w:val="172B4D"/>
          <w:sz w:val="21"/>
          <w:szCs w:val="21"/>
        </w:rPr>
        <w:t>etc</w:t>
      </w:r>
      <w:proofErr w:type="spellEnd"/>
      <w:r>
        <w:rPr>
          <w:rFonts w:ascii="Segoe UI" w:hAnsi="Segoe UI" w:cs="Segoe UI"/>
          <w:color w:val="172B4D"/>
          <w:sz w:val="21"/>
          <w:szCs w:val="21"/>
        </w:rPr>
        <w:t>), for a case where a </w:t>
      </w:r>
      <w:r>
        <w:rPr>
          <w:rStyle w:val="Strong"/>
          <w:rFonts w:ascii="Segoe UI" w:hAnsi="Segoe UI" w:cs="Segoe UI"/>
          <w:color w:val="172B4D"/>
          <w:sz w:val="21"/>
          <w:szCs w:val="21"/>
        </w:rPr>
        <w:t>pre-deployment </w:t>
      </w:r>
      <w:r>
        <w:rPr>
          <w:rFonts w:ascii="Segoe UI" w:hAnsi="Segoe UI" w:cs="Segoe UI"/>
          <w:color w:val="172B4D"/>
          <w:sz w:val="21"/>
          <w:szCs w:val="21"/>
        </w:rPr>
        <w:t>migration is required in order to be able to install an index, see 'Schema Migrations'</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Schema and Data Migrations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Schema and data migration scripts...</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t>
      </w:r>
      <w:r>
        <w:rPr>
          <w:rStyle w:val="Strong"/>
          <w:rFonts w:ascii="Segoe UI" w:hAnsi="Segoe UI" w:cs="Segoe UI"/>
          <w:color w:val="172B4D"/>
          <w:sz w:val="21"/>
          <w:szCs w:val="21"/>
        </w:rPr>
        <w:t>are always idempotent</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...must identify the data to migrate clearly</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...may require data changes as well, which then can be kept in the schema migration script</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...must be fencing their activity in print statements (so that Octopus can be a bit more clear in case of an error</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...must be in dedicated files following the branch name and a short(!) hint on the migrated entities</w:t>
      </w:r>
    </w:p>
    <w:p w:rsidR="009D7B9B" w:rsidRDefault="009D7B9B" w:rsidP="0053032F">
      <w:pPr>
        <w:numPr>
          <w:ilvl w:val="0"/>
          <w:numId w:val="1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...which must be executed in a strict order, need to be referenced by the </w:t>
      </w:r>
      <w:proofErr w:type="spellStart"/>
      <w:r>
        <w:rPr>
          <w:rFonts w:ascii="Segoe UI" w:hAnsi="Segoe UI" w:cs="Segoe UI"/>
          <w:color w:val="172B4D"/>
          <w:sz w:val="21"/>
          <w:szCs w:val="21"/>
        </w:rPr>
        <w:t>UpdateSchema.sql</w:t>
      </w:r>
      <w:proofErr w:type="spellEnd"/>
      <w:r>
        <w:rPr>
          <w:rFonts w:ascii="Segoe UI" w:hAnsi="Segoe UI" w:cs="Segoe UI"/>
          <w:color w:val="172B4D"/>
          <w:sz w:val="21"/>
          <w:szCs w:val="21"/>
        </w:rPr>
        <w:t xml:space="preserve"> and have build action 'none'</w:t>
      </w:r>
    </w:p>
    <w:p w:rsidR="009D7B9B" w:rsidRDefault="009D7B9B" w:rsidP="009D7B9B">
      <w:pPr>
        <w:pStyle w:val="NormalWeb"/>
        <w:spacing w:before="150" w:beforeAutospacing="0" w:after="0" w:afterAutospacing="0"/>
        <w:ind w:left="45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3295650" cy="1038225"/>
            <wp:effectExtent l="0" t="0" r="0" b="9525"/>
            <wp:docPr id="9" name="Picture 9" descr="https://confluence.schroders.com/download/attachments/42505124/image2018-7-10_11-10-5.png?version=1&amp;modificationDate=153121389700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fluence.schroders.com/download/attachments/42505124/image2018-7-10_11-10-5.png?version=1&amp;modificationDate=1531213897003&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038225"/>
                    </a:xfrm>
                    <a:prstGeom prst="rect">
                      <a:avLst/>
                    </a:prstGeom>
                    <a:noFill/>
                    <a:ln>
                      <a:noFill/>
                    </a:ln>
                  </pic:spPr>
                </pic:pic>
              </a:graphicData>
            </a:graphic>
          </wp:inline>
        </w:drawing>
      </w:r>
    </w:p>
    <w:p w:rsidR="009D7B9B" w:rsidRDefault="009D7B9B" w:rsidP="009D7B9B">
      <w:pPr>
        <w:pStyle w:val="NormalWeb"/>
        <w:spacing w:before="150" w:beforeAutospacing="0" w:after="0" w:afterAutospacing="0"/>
        <w:ind w:left="450"/>
        <w:rPr>
          <w:rFonts w:ascii="Segoe UI" w:hAnsi="Segoe UI" w:cs="Segoe UI"/>
          <w:color w:val="172B4D"/>
          <w:sz w:val="21"/>
          <w:szCs w:val="21"/>
        </w:rPr>
      </w:pP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Example Schema/Data Migration Script</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Post-Deployment Script Template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This file contains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SQL statements that will be appended to</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the build script.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Use SQLCMD syntax to</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include a file in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the post-deployment script.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Example:      :r .\</w:t>
            </w:r>
            <w:proofErr w:type="spellStart"/>
            <w:r>
              <w:rPr>
                <w:rStyle w:val="HTMLCode"/>
                <w:rFonts w:ascii="Consolas" w:eastAsiaTheme="minorHAnsi" w:hAnsi="Consolas" w:cs="Consolas"/>
                <w:sz w:val="21"/>
                <w:szCs w:val="21"/>
                <w:bdr w:val="none" w:sz="0" w:space="0" w:color="auto" w:frame="1"/>
              </w:rPr>
              <w:t>myfile.sql</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Use SQLCMD syntax to</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reference a variable in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the post-deployment script.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Example:      :</w:t>
            </w:r>
            <w:proofErr w:type="spellStart"/>
            <w:r>
              <w:rPr>
                <w:rStyle w:val="HTMLCode"/>
                <w:rFonts w:ascii="Consolas" w:eastAsiaTheme="minorHAnsi" w:hAnsi="Consolas" w:cs="Consolas"/>
                <w:sz w:val="21"/>
                <w:szCs w:val="21"/>
                <w:bdr w:val="none" w:sz="0" w:space="0" w:color="auto" w:frame="1"/>
              </w:rPr>
              <w:t>setvar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TableName</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MyTable</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SELECT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FROM</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TableName</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print 'Applying patch for Aladdin Batch table (Start)'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update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flows.AladdinBatch</w:t>
            </w:r>
            <w:proofErr w:type="spellEnd"/>
            <w:r>
              <w:rPr>
                <w:rStyle w:val="HTMLCode"/>
                <w:rFonts w:ascii="Consolas" w:eastAsiaTheme="minorHAnsi" w:hAnsi="Consolas" w:cs="Consolas"/>
                <w:sz w:val="21"/>
                <w:szCs w:val="21"/>
                <w:bdr w:val="none" w:sz="0" w:space="0" w:color="auto" w:frame="1"/>
              </w:rPr>
              <w:t> set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BatchType</w:t>
            </w:r>
            <w:proofErr w:type="spellEnd"/>
            <w:r>
              <w:rPr>
                <w:rStyle w:val="HTMLCode"/>
                <w:rFonts w:ascii="Consolas" w:eastAsiaTheme="minorHAnsi" w:hAnsi="Consolas" w:cs="Consolas"/>
                <w:sz w:val="21"/>
                <w:szCs w:val="21"/>
                <w:bdr w:val="none" w:sz="0" w:space="0" w:color="auto" w:frame="1"/>
              </w:rPr>
              <w:t xml:space="preserve"> = CASE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WHEN</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CharIndex</w:t>
            </w:r>
            <w:proofErr w:type="spellEnd"/>
            <w:r>
              <w:rPr>
                <w:rStyle w:val="HTMLCode"/>
                <w:rFonts w:ascii="Consolas" w:eastAsiaTheme="minorHAnsi" w:hAnsi="Consolas" w:cs="Consolas"/>
                <w:sz w:val="21"/>
                <w:szCs w:val="21"/>
                <w:bdr w:val="none" w:sz="0" w:space="0" w:color="auto" w:frame="1"/>
              </w:rPr>
              <w:t xml:space="preserve">('cancel', </w:t>
            </w:r>
            <w:proofErr w:type="spellStart"/>
            <w:r>
              <w:rPr>
                <w:rStyle w:val="HTMLCode"/>
                <w:rFonts w:ascii="Consolas" w:eastAsiaTheme="minorHAnsi" w:hAnsi="Consolas" w:cs="Consolas"/>
                <w:sz w:val="21"/>
                <w:szCs w:val="21"/>
                <w:bdr w:val="none" w:sz="0" w:space="0" w:color="auto" w:frame="1"/>
              </w:rPr>
              <w:t>FileName</w:t>
            </w:r>
            <w:proofErr w:type="spellEnd"/>
            <w:r>
              <w:rPr>
                <w:rStyle w:val="HTMLCode"/>
                <w:rFonts w:ascii="Consolas" w:eastAsiaTheme="minorHAnsi" w:hAnsi="Consolas" w:cs="Consolas"/>
                <w:sz w:val="21"/>
                <w:szCs w:val="21"/>
                <w:bdr w:val="none" w:sz="0" w:space="0" w:color="auto" w:frame="1"/>
              </w:rPr>
              <w:t>) &gt;0 THEN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'CANCELCASHFLOW'</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ELSE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'CASHFLOW'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END,</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FileTimeStamp</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CreatedOn</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StatusCode</w:t>
            </w:r>
            <w:proofErr w:type="spellEnd"/>
            <w:r>
              <w:rPr>
                <w:rStyle w:val="HTMLCode"/>
                <w:rFonts w:ascii="Consolas" w:eastAsiaTheme="minorHAnsi" w:hAnsi="Consolas" w:cs="Consolas"/>
                <w:sz w:val="21"/>
                <w:szCs w:val="21"/>
                <w:bdr w:val="none" w:sz="0" w:space="0" w:color="auto" w:frame="1"/>
              </w:rPr>
              <w:t xml:space="preserve"> = 'DISTRIBUTED'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 This is ok, only old batches do not have the </w:t>
            </w:r>
            <w:proofErr w:type="spellStart"/>
            <w:r>
              <w:rPr>
                <w:rStyle w:val="HTMLCode"/>
                <w:rFonts w:ascii="Consolas" w:eastAsiaTheme="minorHAnsi" w:hAnsi="Consolas" w:cs="Consolas"/>
                <w:sz w:val="21"/>
                <w:szCs w:val="21"/>
                <w:bdr w:val="none" w:sz="0" w:space="0" w:color="auto" w:frame="1"/>
              </w:rPr>
              <w:t>batchtype</w:t>
            </w:r>
            <w:proofErr w:type="spellEnd"/>
            <w:r>
              <w:rPr>
                <w:rStyle w:val="HTMLCode"/>
                <w:rFonts w:ascii="Consolas" w:eastAsiaTheme="minorHAnsi" w:hAnsi="Consolas" w:cs="Consolas"/>
                <w:sz w:val="21"/>
                <w:szCs w:val="21"/>
                <w:bdr w:val="none" w:sz="0" w:space="0" w:color="auto" w:frame="1"/>
              </w:rPr>
              <w:t xml:space="preserve"> set (because it was not in use).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where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BatchType</w:t>
            </w:r>
            <w:proofErr w:type="spellEnd"/>
            <w:r>
              <w:rPr>
                <w:rStyle w:val="HTMLCode"/>
                <w:rFonts w:ascii="Consolas" w:eastAsiaTheme="minorHAnsi" w:hAnsi="Consolas" w:cs="Consolas"/>
                <w:sz w:val="21"/>
                <w:szCs w:val="21"/>
                <w:bdr w:val="none" w:sz="0" w:space="0" w:color="auto" w:frame="1"/>
              </w:rPr>
              <w:t> is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null</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print 'Applying patch for Aladdin Batch table (Complete)'</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pacing w:before="150" w:beforeAutospacing="0" w:after="0" w:afterAutospacing="0"/>
        <w:ind w:left="450"/>
        <w:rPr>
          <w:rFonts w:ascii="Segoe UI" w:hAnsi="Segoe UI" w:cs="Segoe UI"/>
          <w:color w:val="172B4D"/>
          <w:sz w:val="21"/>
          <w:szCs w:val="21"/>
        </w:rPr>
      </w:pPr>
      <w:r>
        <w:rPr>
          <w:rFonts w:ascii="Segoe UI" w:hAnsi="Segoe UI" w:cs="Segoe UI"/>
          <w:color w:val="172B4D"/>
          <w:sz w:val="21"/>
          <w:szCs w:val="21"/>
        </w:rPr>
        <w:br/>
      </w:r>
      <w:r>
        <w:rPr>
          <w:rFonts w:ascii="Segoe UI" w:hAnsi="Segoe UI" w:cs="Segoe UI"/>
          <w:noProof/>
          <w:color w:val="172B4D"/>
          <w:sz w:val="21"/>
          <w:szCs w:val="21"/>
        </w:rPr>
        <w:drawing>
          <wp:inline distT="0" distB="0" distL="0" distR="0">
            <wp:extent cx="7362825" cy="2381250"/>
            <wp:effectExtent l="0" t="0" r="9525" b="0"/>
            <wp:docPr id="8" name="Picture 8" descr="https://confluence.schroders.com/download/attachments/42505124/image2018-7-10_11-7-3.png?version=1&amp;modificationDate=15312138971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fluence.schroders.com/download/attachments/42505124/image2018-7-10_11-7-3.png?version=1&amp;modificationDate=153121389716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6282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ind w:left="450"/>
        <w:rPr>
          <w:rFonts w:ascii="Segoe UI" w:hAnsi="Segoe UI" w:cs="Segoe UI"/>
          <w:color w:val="172B4D"/>
          <w:sz w:val="21"/>
          <w:szCs w:val="21"/>
        </w:rPr>
      </w:pPr>
      <w:r>
        <w:rPr>
          <w:rFonts w:ascii="Segoe UI" w:hAnsi="Segoe UI" w:cs="Segoe UI"/>
          <w:color w:val="172B4D"/>
          <w:sz w:val="21"/>
          <w:szCs w:val="21"/>
        </w:rPr>
        <w:t>Octopus screenshot of deployment containing the print statements</w:t>
      </w:r>
      <w:r>
        <w:rPr>
          <w:rFonts w:ascii="Segoe UI" w:hAnsi="Segoe UI" w:cs="Segoe UI"/>
          <w:color w:val="172B4D"/>
          <w:sz w:val="21"/>
          <w:szCs w:val="21"/>
        </w:rPr>
        <w:br/>
      </w:r>
      <w:r>
        <w:rPr>
          <w:rFonts w:ascii="Segoe UI" w:hAnsi="Segoe UI" w:cs="Segoe UI"/>
          <w:color w:val="172B4D"/>
          <w:sz w:val="21"/>
          <w:szCs w:val="21"/>
        </w:rPr>
        <w:br/>
      </w:r>
      <w:r>
        <w:rPr>
          <w:rFonts w:ascii="Segoe UI" w:hAnsi="Segoe UI" w:cs="Segoe UI"/>
          <w:noProof/>
          <w:color w:val="172B4D"/>
          <w:sz w:val="21"/>
          <w:szCs w:val="21"/>
        </w:rPr>
        <mc:AlternateContent>
          <mc:Choice Requires="wps">
            <w:drawing>
              <wp:inline distT="0" distB="0" distL="0" distR="0">
                <wp:extent cx="304800" cy="304800"/>
                <wp:effectExtent l="0" t="0" r="0" b="0"/>
                <wp:docPr id="7" name="Rectangle 7"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lvwIAAMY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aPpb8C&#10;AADG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w:t>
      </w:r>
      <w:proofErr w:type="gramStart"/>
      <w:r>
        <w:rPr>
          <w:rFonts w:ascii="Segoe UI" w:hAnsi="Segoe UI" w:cs="Segoe UI"/>
          <w:color w:val="172B4D"/>
          <w:sz w:val="21"/>
          <w:szCs w:val="21"/>
        </w:rPr>
        <w:t>After</w:t>
      </w:r>
      <w:proofErr w:type="gramEnd"/>
      <w:r>
        <w:rPr>
          <w:rFonts w:ascii="Segoe UI" w:hAnsi="Segoe UI" w:cs="Segoe UI"/>
          <w:color w:val="172B4D"/>
          <w:sz w:val="21"/>
          <w:szCs w:val="21"/>
        </w:rPr>
        <w:t xml:space="preserve"> all environments have been migrated with the DACPAC, the schema migration may be removed (it would be no-op on all environments)</w:t>
      </w:r>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32" w:history="1">
        <w:r w:rsidR="009D7B9B">
          <w:rPr>
            <w:rStyle w:val="Hyperlink"/>
            <w:rFonts w:ascii="Segoe UI" w:hAnsi="Segoe UI" w:cs="Segoe UI"/>
            <w:b w:val="0"/>
            <w:bCs w:val="0"/>
            <w:color w:val="172B4D"/>
            <w:spacing w:val="-2"/>
            <w:sz w:val="42"/>
            <w:szCs w:val="42"/>
            <w:u w:val="none"/>
          </w:rPr>
          <w:t>Interaction with Messages Queues</w:t>
        </w:r>
      </w:hyperlink>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Messages queues are middle </w:t>
      </w:r>
      <w:proofErr w:type="gramStart"/>
      <w:r>
        <w:rPr>
          <w:rFonts w:ascii="Segoe UI" w:hAnsi="Segoe UI" w:cs="Segoe UI"/>
          <w:color w:val="172B4D"/>
          <w:sz w:val="21"/>
          <w:szCs w:val="21"/>
        </w:rPr>
        <w:t>ware which cover</w:t>
      </w:r>
      <w:proofErr w:type="gramEnd"/>
      <w:r>
        <w:rPr>
          <w:rFonts w:ascii="Segoe UI" w:hAnsi="Segoe UI" w:cs="Segoe UI"/>
          <w:color w:val="172B4D"/>
          <w:sz w:val="21"/>
          <w:szCs w:val="21"/>
        </w:rPr>
        <w:t xml:space="preserve"> communication scenarios in which the client is not interested in a response of the service provider. An example on how micro-services can be attached to message queues is the following:</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5686425" cy="2381250"/>
            <wp:effectExtent l="0" t="0" r="9525" b="0"/>
            <wp:docPr id="11" name="Picture 11" descr="https://confluence.schroders.com/download/attachments/29764835/image2017-12-21_16-51-33.png?version=1&amp;modificationDate=151387149298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nfluence.schroders.com/download/attachments/29764835/image2017-12-21_16-51-33.png?version=1&amp;modificationDate=1513871492980&amp;api=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interaction with a message queue happens through two roles: the consumer and the provider.</w:t>
      </w:r>
    </w:p>
    <w:p w:rsidR="009D7B9B" w:rsidRDefault="0052436D" w:rsidP="0053032F">
      <w:pPr>
        <w:numPr>
          <w:ilvl w:val="0"/>
          <w:numId w:val="12"/>
        </w:numPr>
        <w:spacing w:before="100" w:beforeAutospacing="1" w:after="100" w:afterAutospacing="1" w:line="240" w:lineRule="auto"/>
        <w:ind w:left="0"/>
        <w:rPr>
          <w:rFonts w:ascii="Segoe UI" w:hAnsi="Segoe UI" w:cs="Segoe UI"/>
          <w:color w:val="172B4D"/>
          <w:sz w:val="21"/>
          <w:szCs w:val="21"/>
        </w:rPr>
      </w:pPr>
      <w:hyperlink r:id="rId34" w:anchor="InteractionwithMessagesQueues-TheConsumer" w:history="1">
        <w:r w:rsidR="009D7B9B">
          <w:rPr>
            <w:rStyle w:val="Hyperlink"/>
            <w:rFonts w:ascii="Segoe UI" w:hAnsi="Segoe UI" w:cs="Segoe UI"/>
            <w:color w:val="0052CC"/>
            <w:sz w:val="21"/>
            <w:szCs w:val="21"/>
            <w:u w:val="none"/>
          </w:rPr>
          <w:t>The Consumer</w:t>
        </w:r>
      </w:hyperlink>
    </w:p>
    <w:p w:rsidR="009D7B9B" w:rsidRDefault="0052436D" w:rsidP="0053032F">
      <w:pPr>
        <w:numPr>
          <w:ilvl w:val="0"/>
          <w:numId w:val="12"/>
        </w:numPr>
        <w:spacing w:before="100" w:beforeAutospacing="1" w:after="100" w:afterAutospacing="1" w:line="240" w:lineRule="auto"/>
        <w:ind w:left="0"/>
        <w:rPr>
          <w:rFonts w:ascii="Segoe UI" w:hAnsi="Segoe UI" w:cs="Segoe UI"/>
          <w:color w:val="172B4D"/>
          <w:sz w:val="21"/>
          <w:szCs w:val="21"/>
        </w:rPr>
      </w:pPr>
      <w:hyperlink r:id="rId35" w:anchor="InteractionwithMessagesQueues-TheProvider" w:history="1">
        <w:r w:rsidR="009D7B9B">
          <w:rPr>
            <w:rStyle w:val="Hyperlink"/>
            <w:rFonts w:ascii="Segoe UI" w:hAnsi="Segoe UI" w:cs="Segoe UI"/>
            <w:color w:val="0052CC"/>
            <w:sz w:val="21"/>
            <w:szCs w:val="21"/>
            <w:u w:val="none"/>
          </w:rPr>
          <w:t>The Provider</w:t>
        </w:r>
      </w:hyperlink>
    </w:p>
    <w:p w:rsidR="009D7B9B" w:rsidRDefault="0052436D" w:rsidP="0053032F">
      <w:pPr>
        <w:numPr>
          <w:ilvl w:val="0"/>
          <w:numId w:val="12"/>
        </w:numPr>
        <w:spacing w:before="100" w:beforeAutospacing="1" w:after="100" w:afterAutospacing="1" w:line="240" w:lineRule="auto"/>
        <w:ind w:left="0"/>
        <w:rPr>
          <w:rFonts w:ascii="Segoe UI" w:hAnsi="Segoe UI" w:cs="Segoe UI"/>
          <w:color w:val="172B4D"/>
          <w:sz w:val="21"/>
          <w:szCs w:val="21"/>
        </w:rPr>
      </w:pPr>
      <w:hyperlink r:id="rId36" w:anchor="InteractionwithMessagesQueues-TheDO'sandDON'Ts" w:history="1">
        <w:r w:rsidR="009D7B9B">
          <w:rPr>
            <w:rStyle w:val="Hyperlink"/>
            <w:rFonts w:ascii="Segoe UI" w:hAnsi="Segoe UI" w:cs="Segoe UI"/>
            <w:color w:val="0052CC"/>
            <w:sz w:val="21"/>
            <w:szCs w:val="21"/>
            <w:u w:val="none"/>
          </w:rPr>
          <w:t>The DO's and DON'Ts</w:t>
        </w:r>
      </w:hyperlink>
    </w:p>
    <w:p w:rsidR="009D7B9B" w:rsidRDefault="0052436D" w:rsidP="009D7B9B">
      <w:pPr>
        <w:rPr>
          <w:rFonts w:ascii="Segoe UI" w:hAnsi="Segoe UI" w:cs="Segoe UI"/>
          <w:color w:val="172B4D"/>
          <w:sz w:val="21"/>
          <w:szCs w:val="21"/>
        </w:rPr>
      </w:pPr>
      <w:r>
        <w:rPr>
          <w:rFonts w:ascii="Segoe UI" w:hAnsi="Segoe UI" w:cs="Segoe UI"/>
          <w:color w:val="172B4D"/>
          <w:sz w:val="21"/>
          <w:szCs w:val="21"/>
        </w:rPr>
        <w:pict>
          <v:rect id="_x0000_i1026" style="width:0;height:1.5pt" o:hralign="center" o:hrstd="t" o:hr="t" fillcolor="#a0a0a0" stroked="f"/>
        </w:pic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The Consumer</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 class which is taking messages from Messages Queues, such as KAFKA, is named Consumers. This is because they are supposed to consume a message created by the producer.</w:t>
      </w:r>
    </w:p>
    <w:p w:rsidR="009D7B9B" w:rsidRDefault="009D7B9B" w:rsidP="0053032F">
      <w:pPr>
        <w:numPr>
          <w:ilvl w:val="0"/>
          <w:numId w:val="1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 consumer uses a broker to subscribe to a topic</w:t>
      </w:r>
    </w:p>
    <w:p w:rsidR="009D7B9B" w:rsidRDefault="009D7B9B" w:rsidP="0053032F">
      <w:pPr>
        <w:numPr>
          <w:ilvl w:val="0"/>
          <w:numId w:val="13"/>
        </w:numPr>
        <w:spacing w:before="100" w:beforeAutospacing="1" w:after="100" w:afterAutospacing="1" w:line="240" w:lineRule="auto"/>
        <w:ind w:left="0"/>
        <w:rPr>
          <w:rFonts w:ascii="Segoe UI" w:hAnsi="Segoe UI" w:cs="Segoe UI"/>
          <w:color w:val="172B4D"/>
          <w:sz w:val="21"/>
          <w:szCs w:val="21"/>
        </w:rPr>
      </w:pPr>
      <w:proofErr w:type="gramStart"/>
      <w:r>
        <w:rPr>
          <w:rFonts w:ascii="Segoe UI" w:hAnsi="Segoe UI" w:cs="Segoe UI"/>
          <w:color w:val="172B4D"/>
          <w:sz w:val="21"/>
          <w:szCs w:val="21"/>
        </w:rPr>
        <w:t>a</w:t>
      </w:r>
      <w:proofErr w:type="gramEnd"/>
      <w:r>
        <w:rPr>
          <w:rFonts w:ascii="Segoe UI" w:hAnsi="Segoe UI" w:cs="Segoe UI"/>
          <w:color w:val="172B4D"/>
          <w:sz w:val="21"/>
          <w:szCs w:val="21"/>
        </w:rPr>
        <w:t xml:space="preserve"> consumer always validates the incoming string message prior parsing it. This validation has to use a well known methodology (either XSD or </w:t>
      </w:r>
      <w:proofErr w:type="spellStart"/>
      <w:r>
        <w:rPr>
          <w:rFonts w:ascii="Segoe UI" w:hAnsi="Segoe UI" w:cs="Segoe UI"/>
          <w:color w:val="172B4D"/>
          <w:sz w:val="21"/>
          <w:szCs w:val="21"/>
        </w:rPr>
        <w:t>OpenAPI</w:t>
      </w:r>
      <w:proofErr w:type="spellEnd"/>
      <w:r>
        <w:rPr>
          <w:rFonts w:ascii="Segoe UI" w:hAnsi="Segoe UI" w:cs="Segoe UI"/>
          <w:color w:val="172B4D"/>
          <w:sz w:val="21"/>
          <w:szCs w:val="21"/>
        </w:rPr>
        <w:t>, see </w:t>
      </w:r>
      <w:proofErr w:type="spellStart"/>
      <w:r>
        <w:rPr>
          <w:rFonts w:ascii="Segoe UI" w:hAnsi="Segoe UI" w:cs="Segoe UI"/>
          <w:color w:val="172B4D"/>
          <w:sz w:val="21"/>
          <w:szCs w:val="21"/>
        </w:rPr>
        <w:fldChar w:fldCharType="begin"/>
      </w:r>
      <w:r>
        <w:rPr>
          <w:rFonts w:ascii="Segoe UI" w:hAnsi="Segoe UI" w:cs="Segoe UI"/>
          <w:color w:val="172B4D"/>
          <w:sz w:val="21"/>
          <w:szCs w:val="21"/>
        </w:rPr>
        <w:instrText xml:space="preserve"> HYPERLINK "https://github.com/Rebilly/ReDoc" </w:instrText>
      </w:r>
      <w:r>
        <w:rPr>
          <w:rFonts w:ascii="Segoe UI" w:hAnsi="Segoe UI" w:cs="Segoe UI"/>
          <w:color w:val="172B4D"/>
          <w:sz w:val="21"/>
          <w:szCs w:val="21"/>
        </w:rPr>
        <w:fldChar w:fldCharType="separate"/>
      </w:r>
      <w:r>
        <w:rPr>
          <w:rStyle w:val="Hyperlink"/>
          <w:rFonts w:ascii="Segoe UI" w:hAnsi="Segoe UI" w:cs="Segoe UI"/>
          <w:color w:val="0052CC"/>
          <w:sz w:val="21"/>
          <w:szCs w:val="21"/>
          <w:u w:val="none"/>
        </w:rPr>
        <w:t>ReDoc</w:t>
      </w:r>
      <w:proofErr w:type="spellEnd"/>
      <w:r>
        <w:rPr>
          <w:rFonts w:ascii="Segoe UI" w:hAnsi="Segoe UI" w:cs="Segoe UI"/>
          <w:color w:val="172B4D"/>
          <w:sz w:val="21"/>
          <w:szCs w:val="21"/>
        </w:rPr>
        <w:fldChar w:fldCharType="end"/>
      </w:r>
      <w:r>
        <w:rPr>
          <w:rFonts w:ascii="Segoe UI" w:hAnsi="Segoe UI" w:cs="Segoe UI"/>
          <w:color w:val="172B4D"/>
          <w:sz w:val="21"/>
          <w:szCs w:val="21"/>
        </w:rPr>
        <w:t xml:space="preserve">). If validation fails, the default </w:t>
      </w:r>
      <w:proofErr w:type="spellStart"/>
      <w:r>
        <w:rPr>
          <w:rFonts w:ascii="Segoe UI" w:hAnsi="Segoe UI" w:cs="Segoe UI"/>
          <w:color w:val="172B4D"/>
          <w:sz w:val="21"/>
          <w:szCs w:val="21"/>
        </w:rPr>
        <w:t>behavior</w:t>
      </w:r>
      <w:proofErr w:type="spellEnd"/>
      <w:r>
        <w:rPr>
          <w:rFonts w:ascii="Segoe UI" w:hAnsi="Segoe UI" w:cs="Segoe UI"/>
          <w:color w:val="172B4D"/>
          <w:sz w:val="21"/>
          <w:szCs w:val="21"/>
        </w:rPr>
        <w:t xml:space="preserve"> is </w:t>
      </w:r>
    </w:p>
    <w:p w:rsidR="009D7B9B" w:rsidRDefault="009D7B9B" w:rsidP="0053032F">
      <w:pPr>
        <w:numPr>
          <w:ilvl w:val="1"/>
          <w:numId w:val="1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to log an error</w:t>
      </w:r>
    </w:p>
    <w:p w:rsidR="009D7B9B" w:rsidRDefault="009D7B9B" w:rsidP="0053032F">
      <w:pPr>
        <w:numPr>
          <w:ilvl w:val="1"/>
          <w:numId w:val="1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stop further processing </w:t>
      </w:r>
    </w:p>
    <w:p w:rsidR="009D7B9B" w:rsidRDefault="009D7B9B" w:rsidP="0053032F">
      <w:pPr>
        <w:numPr>
          <w:ilvl w:val="1"/>
          <w:numId w:val="1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commit the transaction to the queue</w:t>
      </w:r>
    </w:p>
    <w:p w:rsidR="009D7B9B" w:rsidRDefault="009D7B9B" w:rsidP="0053032F">
      <w:pPr>
        <w:numPr>
          <w:ilvl w:val="0"/>
          <w:numId w:val="13"/>
        </w:numPr>
        <w:spacing w:before="100" w:beforeAutospacing="1" w:after="100" w:afterAutospacing="1" w:line="240" w:lineRule="auto"/>
        <w:ind w:left="0"/>
        <w:rPr>
          <w:rFonts w:ascii="Segoe UI" w:hAnsi="Segoe UI" w:cs="Segoe UI"/>
          <w:color w:val="172B4D"/>
          <w:sz w:val="21"/>
          <w:szCs w:val="21"/>
        </w:rPr>
      </w:pPr>
      <w:proofErr w:type="gramStart"/>
      <w:r>
        <w:rPr>
          <w:rFonts w:ascii="Segoe UI" w:hAnsi="Segoe UI" w:cs="Segoe UI"/>
          <w:color w:val="172B4D"/>
          <w:sz w:val="21"/>
          <w:szCs w:val="21"/>
        </w:rPr>
        <w:t>a</w:t>
      </w:r>
      <w:proofErr w:type="gramEnd"/>
      <w:r>
        <w:rPr>
          <w:rFonts w:ascii="Segoe UI" w:hAnsi="Segoe UI" w:cs="Segoe UI"/>
          <w:color w:val="172B4D"/>
          <w:sz w:val="21"/>
          <w:szCs w:val="21"/>
        </w:rPr>
        <w:t xml:space="preserve"> consumer is accessed through a contract (e.g. an interface). This aims for test ability; in a unit test environment consumers will listen to mocks so that the business logic of the application can be tested.</w:t>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The Provider</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 class which is putting messages to a Message Queue, such as KAFKA, is named Producer. This is because it is producing data for other consumers. A consumer typically:</w:t>
      </w:r>
    </w:p>
    <w:p w:rsidR="009D7B9B" w:rsidRDefault="009D7B9B" w:rsidP="0053032F">
      <w:pPr>
        <w:numPr>
          <w:ilvl w:val="0"/>
          <w:numId w:val="1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Produces a message which contains all relevant information for consumers. They should have to call back the producer's system for additional information. If this is not respected, messages </w:t>
      </w:r>
      <w:r>
        <w:rPr>
          <w:rFonts w:ascii="Segoe UI" w:hAnsi="Segoe UI" w:cs="Segoe UI"/>
          <w:color w:val="172B4D"/>
          <w:sz w:val="21"/>
          <w:szCs w:val="21"/>
        </w:rPr>
        <w:lastRenderedPageBreak/>
        <w:t>cannot be replayed as information not in being part of the message may have change in the time between making the replayed message an invalid request.</w:t>
      </w:r>
    </w:p>
    <w:p w:rsidR="009D7B9B" w:rsidRDefault="009D7B9B" w:rsidP="0053032F">
      <w:pPr>
        <w:numPr>
          <w:ilvl w:val="0"/>
          <w:numId w:val="14"/>
        </w:numPr>
        <w:spacing w:before="100" w:beforeAutospacing="1" w:after="100" w:afterAutospacing="1" w:line="240" w:lineRule="auto"/>
        <w:ind w:left="0"/>
        <w:rPr>
          <w:rFonts w:ascii="Segoe UI" w:hAnsi="Segoe UI" w:cs="Segoe UI"/>
          <w:color w:val="172B4D"/>
          <w:sz w:val="21"/>
          <w:szCs w:val="21"/>
        </w:rPr>
      </w:pPr>
      <w:proofErr w:type="gramStart"/>
      <w:r>
        <w:rPr>
          <w:rFonts w:ascii="Segoe UI" w:hAnsi="Segoe UI" w:cs="Segoe UI"/>
          <w:color w:val="172B4D"/>
          <w:sz w:val="21"/>
          <w:szCs w:val="21"/>
        </w:rPr>
        <w:t>a</w:t>
      </w:r>
      <w:proofErr w:type="gramEnd"/>
      <w:r>
        <w:rPr>
          <w:rFonts w:ascii="Segoe UI" w:hAnsi="Segoe UI" w:cs="Segoe UI"/>
          <w:color w:val="172B4D"/>
          <w:sz w:val="21"/>
          <w:szCs w:val="21"/>
        </w:rPr>
        <w:t xml:space="preserve"> producer is accessed through a contract (e.g. an interface). This aims for test ability; in a unit test environment </w:t>
      </w:r>
      <w:proofErr w:type="spellStart"/>
      <w:r>
        <w:rPr>
          <w:rFonts w:ascii="Segoe UI" w:hAnsi="Segoe UI" w:cs="Segoe UI"/>
          <w:color w:val="172B4D"/>
          <w:sz w:val="21"/>
          <w:szCs w:val="21"/>
        </w:rPr>
        <w:t>prodivers</w:t>
      </w:r>
      <w:proofErr w:type="spellEnd"/>
      <w:r>
        <w:rPr>
          <w:rFonts w:ascii="Segoe UI" w:hAnsi="Segoe UI" w:cs="Segoe UI"/>
          <w:color w:val="172B4D"/>
          <w:sz w:val="21"/>
          <w:szCs w:val="21"/>
        </w:rPr>
        <w:t xml:space="preserve"> will be mocked with dummies so that other tests do not require the deployment of a queue.</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The DO's and DON'Ts</w:t>
      </w:r>
    </w:p>
    <w:p w:rsidR="009D7B9B" w:rsidRDefault="009D7B9B"/>
    <w:p w:rsidR="009D7B9B" w:rsidRDefault="009D7B9B"/>
    <w:p w:rsidR="009D7B9B" w:rsidRDefault="0052436D" w:rsidP="009D7B9B">
      <w:pPr>
        <w:pStyle w:val="Heading1"/>
        <w:spacing w:before="0"/>
        <w:rPr>
          <w:b w:val="0"/>
          <w:bCs w:val="0"/>
          <w:color w:val="172B4D"/>
          <w:spacing w:val="-2"/>
          <w:sz w:val="42"/>
          <w:szCs w:val="42"/>
        </w:rPr>
      </w:pPr>
      <w:hyperlink r:id="rId37" w:history="1">
        <w:r w:rsidR="009D7B9B">
          <w:rPr>
            <w:rStyle w:val="Hyperlink"/>
            <w:b w:val="0"/>
            <w:bCs w:val="0"/>
            <w:color w:val="172B4D"/>
            <w:spacing w:val="-2"/>
            <w:sz w:val="42"/>
            <w:szCs w:val="42"/>
            <w:u w:val="none"/>
          </w:rPr>
          <w:t>Repositories: Interaction with Data Sources</w:t>
        </w:r>
      </w:hyperlink>
    </w:p>
    <w:p w:rsidR="009D7B9B" w:rsidRDefault="009D7B9B" w:rsidP="009D7B9B">
      <w:pPr>
        <w:pStyle w:val="NormalWeb"/>
        <w:spacing w:before="0" w:beforeAutospacing="0" w:after="0" w:afterAutospacing="0"/>
      </w:pPr>
      <w:r>
        <w:t>Classes which read/write/manipulate data from/to a data source (a database, file, etc...) are named </w:t>
      </w:r>
      <w:r>
        <w:rPr>
          <w:rStyle w:val="Emphasis"/>
        </w:rPr>
        <w:t>repositories. </w:t>
      </w:r>
      <w:r>
        <w:t>The point on calling this class a repository is that it needs to be understood agnostic on the data source. A fund repository could use a file, a database, a web service as its data source, or even multiple data sources at the same time. Typically,</w:t>
      </w:r>
    </w:p>
    <w:p w:rsidR="009D7B9B" w:rsidRDefault="0052436D" w:rsidP="0053032F">
      <w:pPr>
        <w:numPr>
          <w:ilvl w:val="0"/>
          <w:numId w:val="15"/>
        </w:numPr>
        <w:spacing w:before="100" w:beforeAutospacing="1" w:after="100" w:afterAutospacing="1" w:line="240" w:lineRule="auto"/>
        <w:ind w:left="0"/>
        <w:rPr>
          <w:sz w:val="21"/>
          <w:szCs w:val="21"/>
        </w:rPr>
      </w:pPr>
      <w:hyperlink r:id="rId38" w:anchor="Repositories:InteractionwithDataSources-Hierarchy" w:history="1">
        <w:r w:rsidR="009D7B9B">
          <w:rPr>
            <w:rStyle w:val="Hyperlink"/>
            <w:color w:val="0052CC"/>
            <w:sz w:val="21"/>
            <w:szCs w:val="21"/>
            <w:u w:val="none"/>
          </w:rPr>
          <w:t>Hierarchy</w:t>
        </w:r>
      </w:hyperlink>
    </w:p>
    <w:p w:rsidR="009D7B9B" w:rsidRDefault="0052436D" w:rsidP="0053032F">
      <w:pPr>
        <w:numPr>
          <w:ilvl w:val="0"/>
          <w:numId w:val="15"/>
        </w:numPr>
        <w:spacing w:before="100" w:beforeAutospacing="1" w:after="100" w:afterAutospacing="1" w:line="240" w:lineRule="auto"/>
        <w:ind w:left="0"/>
        <w:rPr>
          <w:sz w:val="21"/>
          <w:szCs w:val="21"/>
        </w:rPr>
      </w:pPr>
      <w:hyperlink r:id="rId39" w:anchor="Repositories:InteractionwithDataSources-DO'sandDON'Ts" w:history="1">
        <w:r w:rsidR="009D7B9B">
          <w:rPr>
            <w:rStyle w:val="Hyperlink"/>
            <w:color w:val="0052CC"/>
            <w:sz w:val="21"/>
            <w:szCs w:val="21"/>
            <w:u w:val="none"/>
          </w:rPr>
          <w:t>DO's and DON'Ts</w:t>
        </w:r>
      </w:hyperlink>
    </w:p>
    <w:p w:rsidR="009D7B9B" w:rsidRDefault="0052436D" w:rsidP="0053032F">
      <w:pPr>
        <w:numPr>
          <w:ilvl w:val="0"/>
          <w:numId w:val="15"/>
        </w:numPr>
        <w:spacing w:before="100" w:beforeAutospacing="1" w:after="100" w:afterAutospacing="1" w:line="240" w:lineRule="auto"/>
        <w:ind w:left="0"/>
        <w:rPr>
          <w:sz w:val="21"/>
          <w:szCs w:val="21"/>
        </w:rPr>
      </w:pPr>
      <w:hyperlink r:id="rId40" w:anchor="Repositories:InteractionwithDataSources-CommonBaseTypes" w:history="1">
        <w:r w:rsidR="009D7B9B">
          <w:rPr>
            <w:rStyle w:val="Hyperlink"/>
            <w:color w:val="0052CC"/>
            <w:sz w:val="21"/>
            <w:szCs w:val="21"/>
            <w:u w:val="none"/>
          </w:rPr>
          <w:t>Common Base Types</w:t>
        </w:r>
      </w:hyperlink>
    </w:p>
    <w:p w:rsidR="009D7B9B" w:rsidRDefault="0052436D" w:rsidP="0053032F">
      <w:pPr>
        <w:numPr>
          <w:ilvl w:val="0"/>
          <w:numId w:val="15"/>
        </w:numPr>
        <w:spacing w:before="100" w:beforeAutospacing="1" w:after="100" w:afterAutospacing="1" w:line="240" w:lineRule="auto"/>
        <w:ind w:left="0"/>
        <w:rPr>
          <w:sz w:val="21"/>
          <w:szCs w:val="21"/>
        </w:rPr>
      </w:pPr>
      <w:hyperlink r:id="rId41" w:anchor="Repositories:InteractionwithDataSources-EntityDesignGuidelines" w:history="1">
        <w:r w:rsidR="009D7B9B">
          <w:rPr>
            <w:rStyle w:val="Hyperlink"/>
            <w:color w:val="0052CC"/>
            <w:sz w:val="21"/>
            <w:szCs w:val="21"/>
            <w:u w:val="none"/>
          </w:rPr>
          <w:t>Entity Design Guidelines</w:t>
        </w:r>
      </w:hyperlink>
    </w:p>
    <w:p w:rsidR="009D7B9B" w:rsidRDefault="0052436D" w:rsidP="0053032F">
      <w:pPr>
        <w:numPr>
          <w:ilvl w:val="1"/>
          <w:numId w:val="15"/>
        </w:numPr>
        <w:spacing w:before="100" w:beforeAutospacing="1" w:after="100" w:afterAutospacing="1" w:line="240" w:lineRule="auto"/>
        <w:ind w:left="0"/>
        <w:rPr>
          <w:sz w:val="21"/>
          <w:szCs w:val="21"/>
        </w:rPr>
      </w:pPr>
      <w:hyperlink r:id="rId42" w:anchor="Repositories:InteractionwithDataSources-EntityPropertyNameGuidelines" w:history="1">
        <w:r w:rsidR="009D7B9B">
          <w:rPr>
            <w:rStyle w:val="Hyperlink"/>
            <w:color w:val="0052CC"/>
            <w:sz w:val="21"/>
            <w:szCs w:val="21"/>
            <w:u w:val="none"/>
          </w:rPr>
          <w:t>Entity Property Name Guidelines</w:t>
        </w:r>
      </w:hyperlink>
    </w:p>
    <w:p w:rsidR="009D7B9B" w:rsidRDefault="0052436D" w:rsidP="0053032F">
      <w:pPr>
        <w:numPr>
          <w:ilvl w:val="1"/>
          <w:numId w:val="15"/>
        </w:numPr>
        <w:spacing w:before="100" w:beforeAutospacing="1" w:after="100" w:afterAutospacing="1" w:line="240" w:lineRule="auto"/>
        <w:ind w:left="0"/>
        <w:rPr>
          <w:sz w:val="21"/>
          <w:szCs w:val="21"/>
        </w:rPr>
      </w:pPr>
      <w:hyperlink r:id="rId43" w:anchor="Repositories:InteractionwithDataSources-EntityCodification/EnumerationGuidelines" w:history="1">
        <w:r w:rsidR="009D7B9B">
          <w:rPr>
            <w:rStyle w:val="Hyperlink"/>
            <w:color w:val="0052CC"/>
            <w:sz w:val="21"/>
            <w:szCs w:val="21"/>
            <w:u w:val="none"/>
          </w:rPr>
          <w:t>Entity Codification/ Enumeration Guidelines</w:t>
        </w:r>
      </w:hyperlink>
    </w:p>
    <w:p w:rsidR="009D7B9B" w:rsidRDefault="009D7B9B" w:rsidP="009D7B9B">
      <w:pPr>
        <w:pStyle w:val="Heading2"/>
        <w:spacing w:before="450" w:beforeAutospacing="0" w:after="0" w:afterAutospacing="0"/>
        <w:rPr>
          <w:b w:val="0"/>
          <w:bCs w:val="0"/>
          <w:color w:val="172B4D"/>
          <w:spacing w:val="-2"/>
          <w:sz w:val="30"/>
          <w:szCs w:val="30"/>
        </w:rPr>
      </w:pPr>
      <w:r>
        <w:rPr>
          <w:b w:val="0"/>
          <w:bCs w:val="0"/>
          <w:color w:val="172B4D"/>
          <w:spacing w:val="-2"/>
          <w:sz w:val="30"/>
          <w:szCs w:val="30"/>
        </w:rPr>
        <w:t>Hierarchy</w:t>
      </w:r>
    </w:p>
    <w:p w:rsidR="009D7B9B" w:rsidRDefault="009D7B9B" w:rsidP="009D7B9B">
      <w:pPr>
        <w:pStyle w:val="NormalWeb"/>
        <w:spacing w:before="150" w:beforeAutospacing="0" w:after="0" w:afterAutospacing="0"/>
      </w:pPr>
      <w:r>
        <w:rPr>
          <w:noProof/>
        </w:rPr>
        <w:drawing>
          <wp:inline distT="0" distB="0" distL="0" distR="0">
            <wp:extent cx="3238500" cy="3362325"/>
            <wp:effectExtent l="0" t="0" r="0" b="9525"/>
            <wp:docPr id="35" name="Picture 35" descr="https://confluence.schroders.com/download/attachments/29764833/image2018-4-12_15-21-4.png?version=1&amp;modificationDate=152353926424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nfluence.schroders.com/download/attachments/29764833/image2018-4-12_15-21-4.png?version=1&amp;modificationDate=1523539264243&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8500" cy="3362325"/>
                    </a:xfrm>
                    <a:prstGeom prst="rect">
                      <a:avLst/>
                    </a:prstGeom>
                    <a:noFill/>
                    <a:ln>
                      <a:noFill/>
                    </a:ln>
                  </pic:spPr>
                </pic:pic>
              </a:graphicData>
            </a:graphic>
          </wp:inline>
        </w:drawing>
      </w:r>
    </w:p>
    <w:p w:rsidR="009D7B9B" w:rsidRDefault="009D7B9B" w:rsidP="009D7B9B">
      <w:pPr>
        <w:pStyle w:val="Heading2"/>
        <w:spacing w:before="450" w:beforeAutospacing="0" w:after="0" w:afterAutospacing="0"/>
        <w:rPr>
          <w:b w:val="0"/>
          <w:bCs w:val="0"/>
          <w:color w:val="172B4D"/>
          <w:spacing w:val="-2"/>
          <w:sz w:val="30"/>
          <w:szCs w:val="30"/>
        </w:rPr>
      </w:pPr>
      <w:r>
        <w:rPr>
          <w:b w:val="0"/>
          <w:bCs w:val="0"/>
          <w:color w:val="172B4D"/>
          <w:spacing w:val="-2"/>
          <w:sz w:val="30"/>
          <w:szCs w:val="30"/>
        </w:rPr>
        <w:t>DO's and DON'Ts</w:t>
      </w:r>
    </w:p>
    <w:tbl>
      <w:tblPr>
        <w:tblW w:w="17550" w:type="dxa"/>
        <w:tblCellMar>
          <w:left w:w="0" w:type="dxa"/>
          <w:right w:w="0" w:type="dxa"/>
        </w:tblCellMar>
        <w:tblLook w:val="04A0" w:firstRow="1" w:lastRow="0" w:firstColumn="1" w:lastColumn="0" w:noHBand="0" w:noVBand="1"/>
      </w:tblPr>
      <w:tblGrid>
        <w:gridCol w:w="13213"/>
        <w:gridCol w:w="4337"/>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lastRenderedPageBreak/>
              <w:t>A repository is typically</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A repository is not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34" name="Rectangle 34"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naI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uSdoj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will only read/ write/ search data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33" name="Rectangle 33"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0pA2j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will not adapt/ mutate/ calculate additional data</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32" name="Rectangle 3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Phgxz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A repository is only responsible for a single one type of object (can be entity, </w:t>
            </w:r>
            <w:proofErr w:type="spellStart"/>
            <w:r>
              <w:t>poco</w:t>
            </w:r>
            <w:proofErr w:type="spellEnd"/>
            <w:r>
              <w:t>, domain object)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31" name="Rectangle 31"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Rx7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odHHv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does not represent the entry point for plentiful different objects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30" name="Rectangle 30"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LMC9v&#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t> The repository object is strongly typed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29" name="Rectangle 29"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jwAIAAMk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3IP+P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is a dynamic object or a dictionary type</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28" name="Rectangle 28"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qewAIAAMg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lr2p7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can return objects which are payloads of the root object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rsidP="009D7B9B">
            <w:pPr>
              <w:pStyle w:val="NormalWeb"/>
              <w:spacing w:before="0" w:beforeAutospacing="0" w:after="0" w:afterAutospacing="0"/>
            </w:pPr>
            <w:r>
              <w:rPr>
                <w:noProof/>
              </w:rPr>
              <mc:AlternateContent>
                <mc:Choice Requires="wps">
                  <w:drawing>
                    <wp:inline distT="0" distB="0" distL="0" distR="0">
                      <wp:extent cx="304800" cy="304800"/>
                      <wp:effectExtent l="0" t="0" r="0" b="0"/>
                      <wp:docPr id="27" name="Rectangle 2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smwAIAAMg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wyOyb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w:t>
            </w:r>
            <w:r>
              <w:rPr>
                <w:rStyle w:val="Strong"/>
              </w:rPr>
              <w:t>All</w:t>
            </w:r>
            <w:r>
              <w:t> repositories implement a single standard contract: Items</w:t>
            </w:r>
          </w:p>
          <w:p w:rsidR="009D7B9B" w:rsidRDefault="009D7B9B" w:rsidP="009D7B9B">
            <w:pPr>
              <w:rPr>
                <w:sz w:val="18"/>
                <w:szCs w:val="18"/>
              </w:rPr>
            </w:pPr>
            <w:r>
              <w:rPr>
                <w:noProof/>
                <w:sz w:val="18"/>
                <w:szCs w:val="18"/>
                <w:lang w:eastAsia="en-GB"/>
              </w:rPr>
              <w:drawing>
                <wp:inline distT="0" distB="0" distL="0" distR="0">
                  <wp:extent cx="5219700" cy="1847850"/>
                  <wp:effectExtent l="0" t="0" r="0" b="0"/>
                  <wp:docPr id="26" name="Picture 26" descr="IEntity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36089986-3810" descr="IEntityReposito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18478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pPr>
            <w:r>
              <w:rPr>
                <w:noProof/>
              </w:rPr>
              <mc:AlternateContent>
                <mc:Choice Requires="wps">
                  <w:drawing>
                    <wp:inline distT="0" distB="0" distL="0" distR="0">
                      <wp:extent cx="304800" cy="304800"/>
                      <wp:effectExtent l="0" t="0" r="0" b="0"/>
                      <wp:docPr id="25" name="Rectangle 25"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to0m3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Not all methods need to be implemented by all repositories; i.e. </w:t>
            </w:r>
            <w:proofErr w:type="spellStart"/>
            <w:r>
              <w:t>NotSupportedException</w:t>
            </w:r>
            <w:proofErr w:type="spellEnd"/>
            <w:r>
              <w:t xml:space="preserve"> is ok.</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24" name="Rectangle 24"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vwIAAMk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GpKbb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is having </w:t>
            </w:r>
            <w:r>
              <w:rPr>
                <w:rStyle w:val="Emphasis"/>
              </w:rPr>
              <w:t>unique</w:t>
            </w:r>
            <w:r>
              <w:t> methods to CRUD data (more hard to unit test)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23" name="Rectangle 23"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yQYsH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The repository can use other helper classes/ APIs to perform its work: Entity Framework, CSV Helper, </w:t>
            </w:r>
            <w:proofErr w:type="gramStart"/>
            <w:r>
              <w:t>ADO.NET</w:t>
            </w:r>
            <w:proofErr w:type="gramEnd"/>
            <w:r>
              <w: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22" name="Rectangle 2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4wAIAAMg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D4tPj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validates data to be written (if applicable). Examples for data validation: field lengths, nulls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21" name="Rectangle 21"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OvwAIAAMk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EaQ6/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repository is applying business object validation</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20" name="Rectangle 20"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iLwQ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oKRiL&#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t> The repository can sanitize data, i.e. the repository is allowed to eliminate the bias between &lt;null&gt; and "" for fields</w:t>
            </w:r>
          </w:p>
          <w:p w:rsidR="009D7B9B" w:rsidRDefault="009D7B9B">
            <w:pPr>
              <w:pStyle w:val="NormalWeb"/>
              <w:spacing w:before="150" w:beforeAutospacing="0" w:after="0" w:afterAutospacing="0"/>
            </w:pPr>
            <w:r>
              <w:rPr>
                <w:rStyle w:val="Emphasis"/>
              </w:rPr>
              <w:t>This aims for cases when the data source is not under our control, but the bias could cause problems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extent cx="304800" cy="304800"/>
                      <wp:effectExtent l="0" t="0" r="0" b="0"/>
                      <wp:docPr id="19" name="Rectangle 1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iRQ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S4kUL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does not implement business functions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w:lastRenderedPageBreak/>
              <mc:AlternateContent>
                <mc:Choice Requires="wps">
                  <w:drawing>
                    <wp:inline distT="0" distB="0" distL="0" distR="0">
                      <wp:extent cx="304800" cy="304800"/>
                      <wp:effectExtent l="0" t="0" r="0" b="0"/>
                      <wp:docPr id="18" name="Rectangle 18"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Jp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Ubyab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xml:space="preserve"> The repository completely encapsulates its data source. For instance not allowed to throw </w:t>
            </w:r>
            <w:proofErr w:type="spellStart"/>
            <w:r>
              <w:t>SqlExceptions</w:t>
            </w:r>
            <w:proofErr w:type="spellEnd"/>
            <w:r>
              <w:t xml:space="preserve"> of any kind. If these may occur (index violation, the repository needs to catch this exception and throw its own exception). Catching 'Exception' of course is forbidden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17" name="Rectangle 17"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I9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BEnyPb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xml:space="preserve"> The repository is not throwing </w:t>
            </w:r>
            <w:proofErr w:type="spellStart"/>
            <w:r>
              <w:t>SqlExceptions</w:t>
            </w:r>
            <w:proofErr w:type="spellEnd"/>
            <w:r>
              <w:t xml:space="preserve">, </w:t>
            </w:r>
            <w:proofErr w:type="spellStart"/>
            <w:r>
              <w:t>FileSystemExceptions</w:t>
            </w:r>
            <w:proofErr w:type="spellEnd"/>
            <w:r>
              <w:t xml:space="preserve">, </w:t>
            </w:r>
            <w:proofErr w:type="spellStart"/>
            <w:r>
              <w:t>WebExceptions</w:t>
            </w:r>
            <w:proofErr w:type="spellEnd"/>
            <w:r>
              <w:t xml:space="preserve"> by design</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16" name="Rectangle 16"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Xo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JHfF6L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is not using any business services. It may however use web services.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15" name="Rectangle 15"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0u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33tLr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is not using one or more business services, is not using other repositories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14" name="Rectangle 14"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mmb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KZpm7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is supporting transactions. Please note that the scope of the transaction may be limited (</w:t>
            </w:r>
            <w:proofErr w:type="spellStart"/>
            <w:r>
              <w:t>Sql</w:t>
            </w:r>
            <w:proofErr w:type="spellEnd"/>
            <w:r>
              <w:t xml:space="preserve"> or Reliable Storage or both?) and a transaction service is responsible for the scope of it).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extent cx="304800" cy="304800"/>
                      <wp:effectExtent l="0" t="0" r="0" b="0"/>
                      <wp:docPr id="13" name="Rectangle 13"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wb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iDMG7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The repository is committing a transaction</w:t>
            </w:r>
          </w:p>
        </w:tc>
      </w:tr>
    </w:tbl>
    <w:p w:rsidR="009D7B9B" w:rsidRDefault="009D7B9B" w:rsidP="009D7B9B">
      <w:pPr>
        <w:pStyle w:val="NormalWeb"/>
        <w:spacing w:before="150" w:beforeAutospacing="0" w:after="0" w:afterAutospacing="0"/>
      </w:pPr>
    </w:p>
    <w:p w:rsidR="009D7B9B" w:rsidRDefault="009D7B9B" w:rsidP="009D7B9B">
      <w:pPr>
        <w:pStyle w:val="Heading2"/>
        <w:spacing w:before="450" w:beforeAutospacing="0" w:after="0" w:afterAutospacing="0"/>
        <w:rPr>
          <w:b w:val="0"/>
          <w:bCs w:val="0"/>
          <w:color w:val="172B4D"/>
          <w:spacing w:val="-2"/>
          <w:sz w:val="30"/>
          <w:szCs w:val="30"/>
        </w:rPr>
      </w:pPr>
      <w:r>
        <w:rPr>
          <w:b w:val="0"/>
          <w:bCs w:val="0"/>
          <w:color w:val="172B4D"/>
          <w:spacing w:val="-2"/>
          <w:sz w:val="30"/>
          <w:szCs w:val="30"/>
        </w:rPr>
        <w:t>Common Base Types</w:t>
      </w:r>
    </w:p>
    <w:p w:rsidR="009D7B9B" w:rsidRDefault="009D7B9B" w:rsidP="0053032F">
      <w:pPr>
        <w:numPr>
          <w:ilvl w:val="0"/>
          <w:numId w:val="16"/>
        </w:numPr>
        <w:spacing w:before="100" w:beforeAutospacing="1" w:after="100" w:afterAutospacing="1" w:line="240" w:lineRule="auto"/>
        <w:ind w:left="0"/>
        <w:rPr>
          <w:sz w:val="24"/>
          <w:szCs w:val="24"/>
        </w:rPr>
      </w:pPr>
      <w:proofErr w:type="spellStart"/>
      <w:r>
        <w:rPr>
          <w:rStyle w:val="Strong"/>
        </w:rPr>
        <w:t>EntityRepository</w:t>
      </w:r>
      <w:proofErr w:type="spellEnd"/>
      <w:r>
        <w:t>: a repository which is connected to an Entity </w:t>
      </w:r>
      <w:r>
        <w:rPr>
          <w:rStyle w:val="Strong"/>
        </w:rPr>
        <w:t>Framework</w:t>
      </w:r>
      <w:r>
        <w:t> Data Context</w:t>
      </w:r>
    </w:p>
    <w:p w:rsidR="009D7B9B" w:rsidRDefault="009D7B9B" w:rsidP="0053032F">
      <w:pPr>
        <w:numPr>
          <w:ilvl w:val="0"/>
          <w:numId w:val="16"/>
        </w:numPr>
        <w:spacing w:before="100" w:beforeAutospacing="1" w:after="100" w:afterAutospacing="1" w:line="240" w:lineRule="auto"/>
        <w:ind w:left="0"/>
      </w:pPr>
      <w:proofErr w:type="spellStart"/>
      <w:r>
        <w:rPr>
          <w:rStyle w:val="Strong"/>
        </w:rPr>
        <w:t>AdoRepository</w:t>
      </w:r>
      <w:proofErr w:type="spellEnd"/>
      <w:r>
        <w:t>: a repository which is connected to an ADO.NET connection</w:t>
      </w:r>
    </w:p>
    <w:p w:rsidR="009D7B9B" w:rsidRDefault="009D7B9B" w:rsidP="0053032F">
      <w:pPr>
        <w:numPr>
          <w:ilvl w:val="0"/>
          <w:numId w:val="16"/>
        </w:numPr>
        <w:spacing w:before="100" w:beforeAutospacing="1" w:after="100" w:afterAutospacing="1" w:line="240" w:lineRule="auto"/>
        <w:ind w:left="0"/>
      </w:pPr>
      <w:proofErr w:type="spellStart"/>
      <w:r>
        <w:rPr>
          <w:rStyle w:val="Strong"/>
        </w:rPr>
        <w:t>CsvRepository</w:t>
      </w:r>
      <w:proofErr w:type="spellEnd"/>
      <w:r>
        <w:t xml:space="preserve">: a repository which is connected to a CSV </w:t>
      </w:r>
      <w:proofErr w:type="gramStart"/>
      <w:r>
        <w:t>stream(</w:t>
      </w:r>
      <w:proofErr w:type="gramEnd"/>
      <w:r>
        <w:t>!)</w:t>
      </w:r>
    </w:p>
    <w:p w:rsidR="009D7B9B" w:rsidRDefault="009D7B9B" w:rsidP="009D7B9B">
      <w:pPr>
        <w:pStyle w:val="Heading2"/>
        <w:spacing w:before="450" w:beforeAutospacing="0" w:after="0" w:afterAutospacing="0"/>
        <w:rPr>
          <w:b w:val="0"/>
          <w:bCs w:val="0"/>
          <w:color w:val="172B4D"/>
          <w:spacing w:val="-2"/>
          <w:sz w:val="30"/>
          <w:szCs w:val="30"/>
        </w:rPr>
      </w:pPr>
      <w:r>
        <w:rPr>
          <w:b w:val="0"/>
          <w:bCs w:val="0"/>
          <w:color w:val="172B4D"/>
          <w:spacing w:val="-2"/>
          <w:sz w:val="30"/>
          <w:szCs w:val="30"/>
        </w:rPr>
        <w:t>Entity Design Guidelines</w:t>
      </w:r>
    </w:p>
    <w:p w:rsidR="009D7B9B" w:rsidRDefault="009D7B9B" w:rsidP="0053032F">
      <w:pPr>
        <w:numPr>
          <w:ilvl w:val="0"/>
          <w:numId w:val="17"/>
        </w:numPr>
        <w:spacing w:before="100" w:beforeAutospacing="1" w:after="100" w:afterAutospacing="1" w:line="240" w:lineRule="auto"/>
        <w:ind w:left="0"/>
        <w:rPr>
          <w:sz w:val="24"/>
          <w:szCs w:val="24"/>
        </w:rPr>
      </w:pPr>
      <w:r>
        <w:t>Entities can represent a single table or a combination of those</w:t>
      </w:r>
    </w:p>
    <w:p w:rsidR="009D7B9B" w:rsidRDefault="009D7B9B" w:rsidP="0053032F">
      <w:pPr>
        <w:numPr>
          <w:ilvl w:val="0"/>
          <w:numId w:val="17"/>
        </w:numPr>
        <w:spacing w:before="100" w:beforeAutospacing="1" w:after="100" w:afterAutospacing="1" w:line="240" w:lineRule="auto"/>
        <w:ind w:left="0"/>
      </w:pPr>
      <w:r>
        <w:t>Entities can host many-to-one and one-to-many projections</w:t>
      </w:r>
    </w:p>
    <w:p w:rsidR="009D7B9B" w:rsidRDefault="009D7B9B" w:rsidP="0053032F">
      <w:pPr>
        <w:numPr>
          <w:ilvl w:val="0"/>
          <w:numId w:val="17"/>
        </w:numPr>
        <w:spacing w:before="100" w:beforeAutospacing="1" w:after="100" w:afterAutospacing="1" w:line="240" w:lineRule="auto"/>
        <w:ind w:left="0"/>
      </w:pPr>
      <w:r>
        <w:t>Entities should not be serializable (</w:t>
      </w:r>
      <w:proofErr w:type="spellStart"/>
      <w:r>
        <w:t>infine</w:t>
      </w:r>
      <w:proofErr w:type="spellEnd"/>
      <w:r>
        <w:t xml:space="preserve"> loops!)</w:t>
      </w:r>
    </w:p>
    <w:p w:rsidR="009D7B9B" w:rsidRDefault="009D7B9B" w:rsidP="009D7B9B">
      <w:pPr>
        <w:pStyle w:val="Heading3"/>
        <w:spacing w:before="450"/>
        <w:rPr>
          <w:color w:val="172B4D"/>
          <w:spacing w:val="-1"/>
          <w:sz w:val="24"/>
          <w:szCs w:val="24"/>
        </w:rPr>
      </w:pPr>
      <w:r>
        <w:rPr>
          <w:color w:val="172B4D"/>
          <w:spacing w:val="-1"/>
          <w:sz w:val="24"/>
          <w:szCs w:val="24"/>
        </w:rPr>
        <w:t>Entity Property Name Guidelines</w:t>
      </w:r>
    </w:p>
    <w:p w:rsidR="009D7B9B" w:rsidRDefault="009D7B9B" w:rsidP="0053032F">
      <w:pPr>
        <w:numPr>
          <w:ilvl w:val="0"/>
          <w:numId w:val="18"/>
        </w:numPr>
        <w:spacing w:before="100" w:beforeAutospacing="1" w:after="100" w:afterAutospacing="1" w:line="240" w:lineRule="auto"/>
        <w:ind w:left="0"/>
        <w:rPr>
          <w:sz w:val="24"/>
          <w:szCs w:val="24"/>
        </w:rPr>
      </w:pPr>
      <w:r>
        <w:t>Entity Property Names must be without typos and meaningful</w:t>
      </w:r>
    </w:p>
    <w:p w:rsidR="009D7B9B" w:rsidRDefault="009D7B9B" w:rsidP="0053032F">
      <w:pPr>
        <w:numPr>
          <w:ilvl w:val="0"/>
          <w:numId w:val="18"/>
        </w:numPr>
        <w:spacing w:before="100" w:beforeAutospacing="1" w:after="100" w:afterAutospacing="1" w:line="240" w:lineRule="auto"/>
        <w:ind w:left="0"/>
      </w:pPr>
      <w:r>
        <w:t>Entity Property Names must have a </w:t>
      </w:r>
      <w:r>
        <w:rPr>
          <w:rStyle w:val="Emphasis"/>
        </w:rPr>
        <w:t>summary</w:t>
      </w:r>
      <w:r>
        <w:t> which is derived or equal to the mapping specification. </w:t>
      </w:r>
    </w:p>
    <w:p w:rsidR="009D7B9B" w:rsidRDefault="009D7B9B" w:rsidP="0053032F">
      <w:pPr>
        <w:numPr>
          <w:ilvl w:val="0"/>
          <w:numId w:val="18"/>
        </w:numPr>
        <w:spacing w:before="100" w:beforeAutospacing="1" w:after="100" w:afterAutospacing="1" w:line="240" w:lineRule="auto"/>
        <w:ind w:left="0"/>
      </w:pPr>
      <w:r>
        <w:t>Entity Property Names must not contain typos or abbreviations originating from the underlying column</w:t>
      </w:r>
    </w:p>
    <w:p w:rsidR="009D7B9B" w:rsidRDefault="009D7B9B" w:rsidP="009D7B9B">
      <w:pPr>
        <w:pStyle w:val="NormalWeb"/>
        <w:spacing w:before="150" w:beforeAutospacing="0" w:after="240" w:afterAutospacing="0"/>
      </w:pPr>
      <w:r>
        <w:t>Entity Property Names must be decorated with cardinalities and data limitations (see </w:t>
      </w:r>
      <w:hyperlink r:id="rId46" w:history="1">
        <w:r>
          <w:rPr>
            <w:rStyle w:val="Hyperlink"/>
            <w:color w:val="0052CC"/>
            <w:u w:val="none"/>
          </w:rPr>
          <w:t>Data Annotation Attributes</w:t>
        </w:r>
      </w:hyperlink>
      <w:r>
        <w:t>)</w:t>
      </w:r>
    </w:p>
    <w:p w:rsidR="009D7B9B" w:rsidRDefault="009D7B9B" w:rsidP="009D7B9B">
      <w:pPr>
        <w:pStyle w:val="Heading3"/>
        <w:spacing w:before="450"/>
        <w:rPr>
          <w:color w:val="172B4D"/>
          <w:spacing w:val="-1"/>
          <w:sz w:val="24"/>
          <w:szCs w:val="24"/>
        </w:rPr>
      </w:pPr>
      <w:r>
        <w:rPr>
          <w:color w:val="172B4D"/>
          <w:spacing w:val="-1"/>
          <w:sz w:val="24"/>
          <w:szCs w:val="24"/>
        </w:rPr>
        <w:t>Entity Codification/ Enumeration Guidelines</w:t>
      </w:r>
    </w:p>
    <w:p w:rsidR="009D7B9B" w:rsidRDefault="009D7B9B" w:rsidP="009D7B9B">
      <w:pPr>
        <w:pStyle w:val="NormalWeb"/>
        <w:spacing w:before="150" w:beforeAutospacing="0" w:after="0" w:afterAutospacing="0"/>
      </w:pPr>
      <w:r>
        <w:t>In many cases, a table may contain a </w:t>
      </w:r>
      <w:r>
        <w:rPr>
          <w:rStyle w:val="Emphasis"/>
        </w:rPr>
        <w:t>status</w:t>
      </w:r>
      <w:r>
        <w:t xml:space="preserve"> or type column and -at the same time- these columns have often a big impact in code as rules are changing with their value. In order to </w:t>
      </w:r>
      <w:r>
        <w:lastRenderedPageBreak/>
        <w:t>keep the code more readable, it is expected to eliminate the useless complexity which comes from the string or character representation.</w:t>
      </w:r>
    </w:p>
    <w:p w:rsidR="009D7B9B" w:rsidRDefault="009D7B9B" w:rsidP="009D7B9B">
      <w:pPr>
        <w:pStyle w:val="NormalWeb"/>
        <w:spacing w:before="150" w:beforeAutospacing="0" w:after="0" w:afterAutospacing="0"/>
      </w:pPr>
      <w:r>
        <w:t>This is achieved by wrapping these values into enumerations. See the following example:</w:t>
      </w:r>
    </w:p>
    <w:p w:rsidR="009D7B9B" w:rsidRDefault="009D7B9B" w:rsidP="009D7B9B">
      <w:pPr>
        <w:rPr>
          <w:sz w:val="18"/>
          <w:szCs w:val="18"/>
        </w:rPr>
      </w:pPr>
      <w:r>
        <w:rPr>
          <w:noProof/>
          <w:sz w:val="18"/>
          <w:szCs w:val="18"/>
          <w:lang w:eastAsia="en-GB"/>
        </w:rPr>
        <w:drawing>
          <wp:inline distT="0" distB="0" distL="0" distR="0">
            <wp:extent cx="5124450" cy="1714500"/>
            <wp:effectExtent l="0" t="0" r="0" b="0"/>
            <wp:docPr id="12" name="Picture 12" descr="Entity Codif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36090000-179" descr="Entity Codification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4450" cy="1714500"/>
                    </a:xfrm>
                    <a:prstGeom prst="rect">
                      <a:avLst/>
                    </a:prstGeom>
                    <a:noFill/>
                    <a:ln>
                      <a:noFill/>
                    </a:ln>
                  </pic:spPr>
                </pic:pic>
              </a:graphicData>
            </a:graphic>
          </wp:inline>
        </w:drawing>
      </w:r>
    </w:p>
    <w:p w:rsidR="009D7B9B" w:rsidRDefault="009D7B9B" w:rsidP="009D7B9B">
      <w:pPr>
        <w:pStyle w:val="NormalWeb"/>
        <w:spacing w:before="150" w:beforeAutospacing="0" w:after="0" w:afterAutospacing="0"/>
      </w:pPr>
      <w:r>
        <w:t>If column '</w:t>
      </w:r>
      <w:proofErr w:type="spellStart"/>
      <w:r>
        <w:t>FlowType</w:t>
      </w:r>
      <w:proofErr w:type="spellEnd"/>
      <w:r>
        <w:t>' can have character 'E' which represents </w:t>
      </w:r>
      <w:proofErr w:type="gramStart"/>
      <w:r>
        <w:rPr>
          <w:rStyle w:val="Emphasis"/>
        </w:rPr>
        <w:t>estimated</w:t>
      </w:r>
      <w:r>
        <w:t>.</w:t>
      </w:r>
      <w:proofErr w:type="gramEnd"/>
      <w:r>
        <w:t> </w:t>
      </w:r>
    </w:p>
    <w:p w:rsidR="009D7B9B" w:rsidRDefault="009D7B9B" w:rsidP="0053032F">
      <w:pPr>
        <w:numPr>
          <w:ilvl w:val="0"/>
          <w:numId w:val="19"/>
        </w:numPr>
        <w:spacing w:after="0" w:line="240" w:lineRule="auto"/>
        <w:ind w:left="0"/>
      </w:pPr>
    </w:p>
    <w:p w:rsidR="009D7B9B" w:rsidRDefault="009D7B9B" w:rsidP="0053032F">
      <w:pPr>
        <w:numPr>
          <w:ilvl w:val="1"/>
          <w:numId w:val="19"/>
        </w:numPr>
        <w:spacing w:before="100" w:beforeAutospacing="1" w:after="100" w:afterAutospacing="1" w:line="240" w:lineRule="auto"/>
        <w:ind w:left="0"/>
      </w:pPr>
      <w:r>
        <w:t>The entity should refer to the column as '</w:t>
      </w:r>
      <w:proofErr w:type="spellStart"/>
      <w:r>
        <w:t>FlowType</w:t>
      </w:r>
      <w:r>
        <w:rPr>
          <w:rStyle w:val="Strong"/>
        </w:rPr>
        <w:t>Char</w:t>
      </w:r>
      <w:proofErr w:type="spellEnd"/>
      <w:r>
        <w:t>' or '</w:t>
      </w:r>
      <w:proofErr w:type="spellStart"/>
      <w:r>
        <w:t>FlowType</w:t>
      </w:r>
      <w:r>
        <w:rPr>
          <w:rStyle w:val="Strong"/>
        </w:rPr>
        <w:t>Code</w:t>
      </w:r>
      <w:proofErr w:type="spellEnd"/>
      <w:r>
        <w:t>' as </w:t>
      </w:r>
      <w:r>
        <w:rPr>
          <w:rStyle w:val="Strong"/>
        </w:rPr>
        <w:t>internal</w:t>
      </w:r>
      <w:r>
        <w:t> char </w:t>
      </w:r>
    </w:p>
    <w:p w:rsidR="009D7B9B" w:rsidRDefault="009D7B9B" w:rsidP="0053032F">
      <w:pPr>
        <w:numPr>
          <w:ilvl w:val="1"/>
          <w:numId w:val="19"/>
        </w:numPr>
        <w:spacing w:before="100" w:beforeAutospacing="1" w:after="100" w:afterAutospacing="1" w:line="240" w:lineRule="auto"/>
        <w:ind w:left="0"/>
      </w:pPr>
      <w:r>
        <w:t>The entity should refer to the column as '</w:t>
      </w:r>
      <w:proofErr w:type="spellStart"/>
      <w:r>
        <w:t>FlowType</w:t>
      </w:r>
      <w:proofErr w:type="spellEnd"/>
      <w:r>
        <w:t>' as a </w:t>
      </w:r>
      <w:r>
        <w:rPr>
          <w:rStyle w:val="Strong"/>
        </w:rPr>
        <w:t>public</w:t>
      </w:r>
      <w:r>
        <w:t> enumeration '</w:t>
      </w:r>
      <w:proofErr w:type="spellStart"/>
      <w:r>
        <w:t>FlowType</w:t>
      </w:r>
      <w:r>
        <w:rPr>
          <w:rStyle w:val="Strong"/>
        </w:rPr>
        <w:t>s</w:t>
      </w:r>
      <w:proofErr w:type="spellEnd"/>
      <w:r>
        <w:t>'. </w:t>
      </w:r>
    </w:p>
    <w:p w:rsidR="009D7B9B" w:rsidRDefault="009D7B9B" w:rsidP="0053032F">
      <w:pPr>
        <w:numPr>
          <w:ilvl w:val="1"/>
          <w:numId w:val="19"/>
        </w:numPr>
        <w:spacing w:before="100" w:beforeAutospacing="1" w:after="100" w:afterAutospacing="1" w:line="240" w:lineRule="auto"/>
        <w:ind w:left="0"/>
      </w:pPr>
      <w:r>
        <w:t xml:space="preserve">The property setters populate always a single backing field, in most cases the </w:t>
      </w:r>
      <w:proofErr w:type="spellStart"/>
      <w:r>
        <w:t>enum</w:t>
      </w:r>
      <w:proofErr w:type="spellEnd"/>
      <w:r>
        <w:t xml:space="preserve"> is the better choice. The </w:t>
      </w:r>
      <w:proofErr w:type="spellStart"/>
      <w:r>
        <w:t>adaptaion</w:t>
      </w:r>
      <w:proofErr w:type="spellEnd"/>
      <w:r>
        <w:t xml:space="preserve"> is done by an </w:t>
      </w:r>
      <w:r>
        <w:rPr>
          <w:u w:val="single"/>
        </w:rPr>
        <w:t>adapter</w:t>
      </w:r>
      <w:r>
        <w:t> (</w:t>
      </w:r>
      <w:proofErr w:type="spellStart"/>
      <w:proofErr w:type="gramStart"/>
      <w:r>
        <w:t>hugh</w:t>
      </w:r>
      <w:proofErr w:type="spellEnd"/>
      <w:proofErr w:type="gramEnd"/>
      <w:r>
        <w:t>!)</w:t>
      </w:r>
    </w:p>
    <w:p w:rsidR="009D7B9B" w:rsidRDefault="009D7B9B" w:rsidP="0053032F">
      <w:pPr>
        <w:numPr>
          <w:ilvl w:val="1"/>
          <w:numId w:val="19"/>
        </w:numPr>
        <w:spacing w:before="100" w:beforeAutospacing="1" w:after="100" w:afterAutospacing="1" w:line="240" w:lineRule="auto"/>
        <w:ind w:left="0"/>
      </w:pPr>
      <w:r>
        <w:t>The enumeration must have 'Undefined' as its default value</w:t>
      </w:r>
    </w:p>
    <w:p w:rsidR="009D7B9B" w:rsidRDefault="009D7B9B" w:rsidP="0053032F">
      <w:pPr>
        <w:numPr>
          <w:ilvl w:val="1"/>
          <w:numId w:val="19"/>
        </w:numPr>
        <w:spacing w:before="100" w:beforeAutospacing="1" w:after="100" w:afterAutospacing="1" w:line="240" w:lineRule="auto"/>
        <w:ind w:left="0"/>
      </w:pPr>
      <w:r>
        <w:t xml:space="preserve">The enumeration property must not be </w:t>
      </w:r>
      <w:proofErr w:type="spellStart"/>
      <w:r>
        <w:t>nullable</w:t>
      </w:r>
      <w:proofErr w:type="spellEnd"/>
    </w:p>
    <w:p w:rsidR="009D7B9B" w:rsidRDefault="009D7B9B" w:rsidP="009D7B9B">
      <w:pPr>
        <w:pStyle w:val="NormalWeb"/>
        <w:spacing w:before="150" w:beforeAutospacing="0" w:after="0" w:afterAutospacing="0"/>
      </w:pPr>
      <w:r>
        <w:t>Code Examples:</w:t>
      </w:r>
    </w:p>
    <w:p w:rsidR="009D7B9B" w:rsidRDefault="009D7B9B" w:rsidP="009D7B9B">
      <w:pPr>
        <w:pStyle w:val="NormalWeb"/>
        <w:spacing w:before="150" w:beforeAutospacing="0" w:after="0" w:afterAutospacing="0"/>
      </w:pPr>
    </w:p>
    <w:p w:rsidR="009D7B9B" w:rsidRDefault="009D7B9B" w:rsidP="009D7B9B">
      <w:pPr>
        <w:pStyle w:val="NormalWeb"/>
        <w:spacing w:before="150" w:beforeAutospacing="0" w:after="0" w:afterAutospacing="0"/>
      </w:pPr>
      <w:r>
        <w:rPr>
          <w:rStyle w:val="Strong"/>
        </w:rPr>
        <w:t>Cash Flow Entity</w:t>
      </w:r>
    </w:p>
    <w:p w:rsidR="009D7B9B" w:rsidRDefault="009D7B9B" w:rsidP="009D7B9B">
      <w:pPr>
        <w:shd w:val="clear" w:color="auto" w:fill="F5F5F5"/>
        <w:rPr>
          <w:color w:val="333333"/>
        </w:rPr>
      </w:pPr>
      <w:proofErr w:type="spellStart"/>
      <w:r>
        <w:rPr>
          <w:b/>
          <w:bCs/>
          <w:color w:val="333333"/>
        </w:rPr>
        <w:t>CashFlow</w:t>
      </w:r>
      <w:proofErr w:type="spellEnd"/>
      <w:r>
        <w:rPr>
          <w:b/>
          <w:bCs/>
          <w:color w:val="333333"/>
        </w:rPr>
        <w:t xml:space="preserve"> Entity</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CashFlow</w:t>
            </w:r>
            <w:proofErr w:type="spellEnd"/>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Gets or sets the flow type code.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internal</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char</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FlowTypeCode</w:t>
            </w:r>
            <w:proofErr w:type="spellEnd"/>
            <w:r>
              <w:rPr>
                <w:rStyle w:val="HTMLCode"/>
                <w:rFonts w:ascii="Consolas" w:eastAsiaTheme="minorHAnsi" w:hAnsi="Consolas" w:cs="Consolas"/>
                <w:sz w:val="21"/>
                <w:szCs w:val="21"/>
                <w:bdr w:val="none" w:sz="0" w:space="0" w:color="auto" w:frame="1"/>
              </w:rPr>
              <w:t xml:space="preserve"> { get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FlowTypeAdapter.ToCode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 } set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(value); }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Gets or sets the flow type.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NotMapped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 xml:space="preserve"> { get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 } set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flowType</w:t>
            </w:r>
            <w:proofErr w:type="spellEnd"/>
            <w:r>
              <w:rPr>
                <w:rStyle w:val="HTMLCode"/>
                <w:rFonts w:ascii="Consolas" w:eastAsiaTheme="minorHAnsi" w:hAnsi="Consolas" w:cs="Consolas"/>
                <w:sz w:val="21"/>
                <w:szCs w:val="21"/>
                <w:bdr w:val="none" w:sz="0" w:space="0" w:color="auto" w:frame="1"/>
              </w:rPr>
              <w:t xml:space="preserve"> = value; }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tc>
      </w:tr>
    </w:tbl>
    <w:p w:rsidR="009D7B9B" w:rsidRDefault="009D7B9B" w:rsidP="009D7B9B">
      <w:pPr>
        <w:pStyle w:val="NormalWeb"/>
        <w:spacing w:before="150" w:beforeAutospacing="0" w:after="0" w:afterAutospacing="0"/>
      </w:pPr>
    </w:p>
    <w:p w:rsidR="009D7B9B" w:rsidRDefault="009D7B9B" w:rsidP="009D7B9B">
      <w:pPr>
        <w:pStyle w:val="NormalWeb"/>
        <w:spacing w:before="150" w:beforeAutospacing="0" w:after="0" w:afterAutospacing="0"/>
      </w:pPr>
      <w:r>
        <w:rPr>
          <w:rStyle w:val="Strong"/>
        </w:rPr>
        <w:t>Flow Type Adapter</w:t>
      </w:r>
    </w:p>
    <w:p w:rsidR="009D7B9B" w:rsidRDefault="009D7B9B" w:rsidP="009D7B9B">
      <w:pPr>
        <w:shd w:val="clear" w:color="auto" w:fill="F5F5F5"/>
        <w:rPr>
          <w:color w:val="333333"/>
        </w:rPr>
      </w:pPr>
      <w:r>
        <w:rPr>
          <w:b/>
          <w:bCs/>
          <w:color w:val="333333"/>
        </w:rPr>
        <w:t>Flow Type Adapter</w:t>
      </w:r>
      <w:r>
        <w:rPr>
          <w:rStyle w:val="expand-control-icon"/>
          <w:color w:val="333333"/>
          <w:sz w:val="2"/>
          <w:szCs w:val="2"/>
        </w:rPr>
        <w:t> </w:t>
      </w:r>
      <w:r>
        <w:rPr>
          <w:rStyle w:val="expand-control-text"/>
          <w:color w:val="3B73AF"/>
        </w:rPr>
        <w:t>Expand source</w:t>
      </w:r>
    </w:p>
    <w:p w:rsidR="009D7B9B" w:rsidRDefault="009D7B9B" w:rsidP="009D7B9B">
      <w:pPr>
        <w:pStyle w:val="NormalWeb"/>
        <w:spacing w:before="150" w:beforeAutospacing="0" w:after="0" w:afterAutospacing="0"/>
      </w:pPr>
    </w:p>
    <w:p w:rsidR="009D7B9B" w:rsidRDefault="009D7B9B" w:rsidP="009D7B9B">
      <w:pPr>
        <w:pStyle w:val="NormalWeb"/>
        <w:spacing w:before="150" w:beforeAutospacing="0" w:after="0" w:afterAutospacing="0"/>
      </w:pPr>
      <w:r>
        <w:rPr>
          <w:rStyle w:val="Strong"/>
        </w:rPr>
        <w:t>Flow usage Examples</w:t>
      </w:r>
    </w:p>
    <w:p w:rsidR="009D7B9B" w:rsidRDefault="009D7B9B" w:rsidP="009D7B9B">
      <w:pPr>
        <w:shd w:val="clear" w:color="auto" w:fill="F5F5F5"/>
        <w:rPr>
          <w:color w:val="333333"/>
        </w:rPr>
      </w:pPr>
      <w:r>
        <w:rPr>
          <w:b/>
          <w:bCs/>
          <w:color w:val="333333"/>
        </w:rPr>
        <w:t>Flow Usage Examples</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FlowExamples</w:t>
            </w:r>
            <w:proofErr w:type="spellEnd"/>
            <w:r>
              <w:rPr>
                <w:rStyle w:val="HTMLCode"/>
                <w:rFonts w:ascii="Consolas" w:eastAsiaTheme="minorHAnsi" w:hAnsi="Consolas" w:cs="Consolas"/>
                <w:sz w:val="21"/>
                <w:szCs w:val="21"/>
                <w:bdr w:val="none" w:sz="0" w:space="0" w:color="auto" w:frame="1"/>
              </w:rPr>
              <w:t xml:space="preserv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flow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switch</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flow.FlowType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case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FlowTypes.Undefined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break;</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case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FlowTypes.Estimated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DoOtherStuff</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break;</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case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FlowTypes.Final</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DoOtherStuff</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break;</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default: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throw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NotSupportedException</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pacing w:before="150" w:beforeAutospacing="0" w:after="0" w:afterAutospacing="0"/>
      </w:pPr>
    </w:p>
    <w:p w:rsidR="009D7B9B" w:rsidRDefault="009D7B9B" w:rsidP="009D7B9B">
      <w:pPr>
        <w:pStyle w:val="NormalWeb"/>
        <w:spacing w:before="150" w:beforeAutospacing="0" w:after="0" w:afterAutospacing="0"/>
      </w:pPr>
      <w:r>
        <w:rPr>
          <w:rStyle w:val="Strong"/>
        </w:rPr>
        <w:t>Adapter Usage Examples:</w:t>
      </w:r>
    </w:p>
    <w:p w:rsidR="009D7B9B" w:rsidRDefault="009D7B9B" w:rsidP="009D7B9B">
      <w:pPr>
        <w:shd w:val="clear" w:color="auto" w:fill="F5F5F5"/>
        <w:rPr>
          <w:color w:val="333333"/>
        </w:rPr>
      </w:pPr>
      <w:r>
        <w:rPr>
          <w:b/>
          <w:bCs/>
          <w:color w:val="333333"/>
        </w:rPr>
        <w:t>Adapter Usage Examples</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Examples()</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t1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t2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t3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t4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FlowTypes</w:t>
            </w:r>
            <w:proofErr w:type="spellEnd"/>
            <w:r>
              <w:rPr>
                <w:rStyle w:val="HTMLCode"/>
                <w:rFonts w:ascii="Consolas" w:eastAsiaTheme="minorHAnsi" w:hAnsi="Consolas" w:cs="Consolas"/>
                <w:sz w:val="21"/>
                <w:szCs w:val="21"/>
                <w:bdr w:val="none" w:sz="0" w:space="0" w:color="auto" w:frame="1"/>
              </w:rPr>
              <w:t xml:space="preserve"> t5 = </w:t>
            </w:r>
            <w:proofErr w:type="spellStart"/>
            <w:r>
              <w:rPr>
                <w:rStyle w:val="HTMLCode"/>
                <w:rFonts w:ascii="Consolas" w:eastAsiaTheme="minorHAnsi" w:hAnsi="Consolas" w:cs="Consolas"/>
                <w:sz w:val="21"/>
                <w:szCs w:val="21"/>
                <w:bdr w:val="none" w:sz="0" w:space="0" w:color="auto" w:frame="1"/>
              </w:rPr>
              <w:t>FlowTypeAdapter.From</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EstMated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48" w:history="1">
        <w:r w:rsidR="009D7B9B">
          <w:rPr>
            <w:rStyle w:val="Hyperlink"/>
            <w:rFonts w:ascii="Segoe UI" w:hAnsi="Segoe UI" w:cs="Segoe UI"/>
            <w:b w:val="0"/>
            <w:bCs w:val="0"/>
            <w:color w:val="172B4D"/>
            <w:spacing w:val="-2"/>
            <w:sz w:val="42"/>
            <w:szCs w:val="42"/>
            <w:u w:val="none"/>
          </w:rPr>
          <w:t>Services: Overview</w:t>
        </w:r>
      </w:hyperlink>
    </w:p>
    <w:p w:rsidR="009D7B9B" w:rsidRDefault="0052436D" w:rsidP="009D7B9B">
      <w:pPr>
        <w:rPr>
          <w:rFonts w:ascii="Segoe UI" w:hAnsi="Segoe UI" w:cs="Segoe UI"/>
          <w:color w:val="172B4D"/>
          <w:sz w:val="21"/>
          <w:szCs w:val="21"/>
        </w:rPr>
      </w:pPr>
      <w:hyperlink r:id="rId49" w:anchor="page-metadata-end" w:history="1"/>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Services are a generic term for a certain encapsulated functionality. In this project, we focus on the follow service types, which are explained further:</w:t>
      </w:r>
    </w:p>
    <w:p w:rsidR="009D7B9B" w:rsidRDefault="009D7B9B" w:rsidP="0053032F">
      <w:pPr>
        <w:numPr>
          <w:ilvl w:val="0"/>
          <w:numId w:val="2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Business Services, see </w:t>
      </w:r>
      <w:hyperlink r:id="rId50" w:history="1">
        <w:r>
          <w:rPr>
            <w:rStyle w:val="Hyperlink"/>
            <w:rFonts w:ascii="Segoe UI" w:hAnsi="Segoe UI" w:cs="Segoe UI"/>
            <w:color w:val="0052CC"/>
            <w:sz w:val="21"/>
            <w:szCs w:val="21"/>
            <w:u w:val="none"/>
          </w:rPr>
          <w:t>Services: Business Services</w:t>
        </w:r>
      </w:hyperlink>
    </w:p>
    <w:p w:rsidR="009D7B9B" w:rsidRDefault="009D7B9B" w:rsidP="0053032F">
      <w:pPr>
        <w:numPr>
          <w:ilvl w:val="0"/>
          <w:numId w:val="2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Web Service Client Services (</w:t>
      </w:r>
      <w:proofErr w:type="spellStart"/>
      <w:r>
        <w:rPr>
          <w:rFonts w:ascii="Segoe UI" w:hAnsi="Segoe UI" w:cs="Segoe UI"/>
          <w:color w:val="172B4D"/>
          <w:sz w:val="21"/>
          <w:szCs w:val="21"/>
        </w:rPr>
        <w:t>urgh</w:t>
      </w:r>
      <w:proofErr w:type="spellEnd"/>
      <w:r>
        <w:rPr>
          <w:rFonts w:ascii="Segoe UI" w:hAnsi="Segoe UI" w:cs="Segoe UI"/>
          <w:color w:val="172B4D"/>
          <w:sz w:val="21"/>
          <w:szCs w:val="21"/>
        </w:rPr>
        <w:t>!), see </w:t>
      </w:r>
      <w:hyperlink r:id="rId51" w:history="1">
        <w:r>
          <w:rPr>
            <w:rStyle w:val="Hyperlink"/>
            <w:rFonts w:ascii="Segoe UI" w:hAnsi="Segoe UI" w:cs="Segoe UI"/>
            <w:color w:val="0052CC"/>
            <w:sz w:val="21"/>
            <w:szCs w:val="21"/>
            <w:u w:val="none"/>
          </w:rPr>
          <w:t>Services: Service Clients</w:t>
        </w:r>
      </w:hyperlink>
    </w:p>
    <w:p w:rsidR="009D7B9B" w:rsidRDefault="009D7B9B" w:rsidP="0053032F">
      <w:pPr>
        <w:numPr>
          <w:ilvl w:val="0"/>
          <w:numId w:val="2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Web Services, REST and Reliable Services, see </w:t>
      </w:r>
      <w:hyperlink r:id="rId52" w:history="1">
        <w:r>
          <w:rPr>
            <w:rStyle w:val="Hyperlink"/>
            <w:rFonts w:ascii="Segoe UI" w:hAnsi="Segoe UI" w:cs="Segoe UI"/>
            <w:color w:val="0052CC"/>
            <w:sz w:val="21"/>
            <w:szCs w:val="21"/>
            <w:u w:val="none"/>
          </w:rPr>
          <w:t>Services: web-services and micro services</w:t>
        </w:r>
      </w:hyperlink>
      <w:r>
        <w:rPr>
          <w:rFonts w:ascii="Segoe UI" w:hAnsi="Segoe UI" w:cs="Segoe UI"/>
          <w:color w:val="172B4D"/>
          <w:sz w:val="21"/>
          <w:szCs w:val="21"/>
        </w:rPr>
        <w:t>, and </w:t>
      </w:r>
      <w:hyperlink r:id="rId53" w:history="1">
        <w:r>
          <w:rPr>
            <w:rStyle w:val="Hyperlink"/>
            <w:rFonts w:ascii="Segoe UI" w:hAnsi="Segoe UI" w:cs="Segoe UI"/>
            <w:color w:val="0052CC"/>
            <w:sz w:val="21"/>
            <w:szCs w:val="21"/>
            <w:u w:val="none"/>
          </w:rPr>
          <w:t>REST Guidelines</w:t>
        </w:r>
      </w:hyperlink>
    </w:p>
    <w:p w:rsidR="009D7B9B" w:rsidRDefault="009D7B9B" w:rsidP="009D7B9B">
      <w:pPr>
        <w:pStyle w:val="NormalWeb"/>
        <w:spacing w:before="150" w:beforeAutospacing="0" w:after="0" w:afterAutospacing="0"/>
        <w:ind w:left="45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25E90903" wp14:editId="780B8AF5">
            <wp:extent cx="2962275" cy="3514725"/>
            <wp:effectExtent l="0" t="0" r="9525" b="9525"/>
            <wp:docPr id="36" name="Picture 36" descr="https://confluence.schroders.com/download/attachments/36090063/image2018-4-12_16-1-2.png?version=1&amp;modificationDate=152354166254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onfluence.schroders.com/download/attachments/36090063/image2018-4-12_16-1-2.png?version=1&amp;modificationDate=1523541662547&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3514725"/>
                    </a:xfrm>
                    <a:prstGeom prst="rect">
                      <a:avLst/>
                    </a:prstGeom>
                    <a:noFill/>
                    <a:ln>
                      <a:noFill/>
                    </a:ln>
                  </pic:spPr>
                </pic:pic>
              </a:graphicData>
            </a:graphic>
          </wp:inline>
        </w:drawing>
      </w:r>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55" w:history="1">
        <w:r w:rsidR="009D7B9B">
          <w:rPr>
            <w:rStyle w:val="Hyperlink"/>
            <w:rFonts w:ascii="Segoe UI" w:hAnsi="Segoe UI" w:cs="Segoe UI"/>
            <w:b w:val="0"/>
            <w:bCs w:val="0"/>
            <w:color w:val="172B4D"/>
            <w:spacing w:val="-2"/>
            <w:sz w:val="42"/>
            <w:szCs w:val="42"/>
            <w:u w:val="none"/>
          </w:rPr>
          <w:t>Services: Business Services</w:t>
        </w:r>
      </w:hyperlink>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6DDED528" wp14:editId="18A45EFD">
            <wp:extent cx="2962275" cy="3514725"/>
            <wp:effectExtent l="0" t="0" r="9525" b="9525"/>
            <wp:docPr id="46" name="Picture 46" descr="https://confluence.schroders.com/download/attachments/36098962/image2018-4-12_16-1-2.png?version=1&amp;modificationDate=152456337288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onfluence.schroders.com/download/attachments/36098962/image2018-4-12_16-1-2.png?version=1&amp;modificationDate=1524563372880&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3514725"/>
                    </a:xfrm>
                    <a:prstGeom prst="rect">
                      <a:avLst/>
                    </a:prstGeom>
                    <a:noFill/>
                    <a:ln>
                      <a:noFill/>
                    </a:ln>
                  </pic:spPr>
                </pic:pic>
              </a:graphicData>
            </a:graphic>
          </wp:inline>
        </w:drawing>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Business Services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Business Services are implementations of a tailor made service contact </w:t>
      </w:r>
      <w:proofErr w:type="spellStart"/>
      <w:r>
        <w:rPr>
          <w:rFonts w:ascii="Segoe UI" w:hAnsi="Segoe UI" w:cs="Segoe UI"/>
          <w:color w:val="172B4D"/>
          <w:sz w:val="21"/>
          <w:szCs w:val="21"/>
        </w:rPr>
        <w:t>fullfilling</w:t>
      </w:r>
      <w:proofErr w:type="spellEnd"/>
      <w:r>
        <w:rPr>
          <w:rFonts w:ascii="Segoe UI" w:hAnsi="Segoe UI" w:cs="Segoe UI"/>
          <w:color w:val="172B4D"/>
          <w:sz w:val="21"/>
          <w:szCs w:val="21"/>
        </w:rPr>
        <w:t xml:space="preserve"> some purpose, as with the AOSP principle, business services are most of the time one of the two kinds</w:t>
      </w:r>
    </w:p>
    <w:p w:rsidR="009D7B9B" w:rsidRDefault="009D7B9B" w:rsidP="0053032F">
      <w:pPr>
        <w:numPr>
          <w:ilvl w:val="0"/>
          <w:numId w:val="2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Business Services which actually perform stuff (calculations)</w:t>
      </w:r>
    </w:p>
    <w:p w:rsidR="009D7B9B" w:rsidRDefault="009D7B9B" w:rsidP="0053032F">
      <w:pPr>
        <w:numPr>
          <w:ilvl w:val="0"/>
          <w:numId w:val="2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Business Services which orchestrate other (business) services, repositories in order to achieve some goal.</w:t>
      </w:r>
    </w:p>
    <w:tbl>
      <w:tblPr>
        <w:tblW w:w="12315" w:type="dxa"/>
        <w:tblCellMar>
          <w:left w:w="0" w:type="dxa"/>
          <w:right w:w="0" w:type="dxa"/>
        </w:tblCellMar>
        <w:tblLook w:val="04A0" w:firstRow="1" w:lastRow="0" w:firstColumn="1" w:lastColumn="0" w:noHBand="0" w:noVBand="1"/>
      </w:tblPr>
      <w:tblGrid>
        <w:gridCol w:w="4991"/>
        <w:gridCol w:w="7324"/>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DO</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DON'T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4DCC256" wp14:editId="54184072">
                      <wp:extent cx="304800" cy="304800"/>
                      <wp:effectExtent l="0" t="0" r="0" b="0"/>
                      <wp:docPr id="45" name="Rectangle 45"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Zg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2+tmD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Validate input data (under business characteristics)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16D4223" wp14:editId="178F01B3">
                      <wp:extent cx="304800" cy="304800"/>
                      <wp:effectExtent l="0" t="0" r="0" b="0"/>
                      <wp:docPr id="44" name="Rectangle 44"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BZ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HWYFn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Perform any operation which doesn't leave the tier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6440E05B" wp14:editId="27EBE2F8">
                      <wp:extent cx="304800" cy="304800"/>
                      <wp:effectExtent l="0" t="0" r="0" b="0"/>
                      <wp:docPr id="43" name="Rectangle 43"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0o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80DSj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Load/ save data </w:t>
            </w:r>
            <w:r>
              <w:rPr>
                <w:rStyle w:val="Strong"/>
              </w:rPr>
              <w:t>and</w:t>
            </w:r>
            <w:r>
              <w:t> do other stuff</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1F6F0AC1" wp14:editId="01FC4C9C">
                      <wp:extent cx="304800" cy="304800"/>
                      <wp:effectExtent l="0" t="0" r="0" b="0"/>
                      <wp:docPr id="42" name="Rectangle 4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XNwAIAAMg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mllc3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Use repositories to get/ put data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7139C84" wp14:editId="5668555C">
                      <wp:extent cx="304800" cy="304800"/>
                      <wp:effectExtent l="0" t="0" r="0" b="0"/>
                      <wp:docPr id="41" name="Rectangle 41"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H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0c74f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Use other services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B9FA05B" wp14:editId="35D7BF84">
                      <wp:extent cx="304800" cy="304800"/>
                      <wp:effectExtent l="0" t="0" r="0" b="0"/>
                      <wp:docPr id="40" name="Rectangle 40"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m+wQ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hdDm+&#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t> Use other web services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30DAF98E" wp14:editId="5BA484D1">
                      <wp:extent cx="304800" cy="304800"/>
                      <wp:effectExtent l="0" t="0" r="0" b="0"/>
                      <wp:docPr id="39" name="Rectangle 3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tD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YaO0P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All the logic is unit tested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18823A9" wp14:editId="6ECCED26">
                      <wp:extent cx="304800" cy="304800"/>
                      <wp:effectExtent l="0" t="0" r="0" b="0"/>
                      <wp:docPr id="38" name="Rectangle 38"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lfT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XWV9P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Avoid to test logic which is not part of the service, use mocks in tests if necessary</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6B2B414" wp14:editId="50B3450C">
                      <wp:extent cx="304800" cy="304800"/>
                      <wp:effectExtent l="0" t="0" r="0" b="0"/>
                      <wp:docPr id="37" name="Rectangle 3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zC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8rDML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Can be mocked in unit tests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bl>
    <w:p w:rsidR="009D7B9B" w:rsidRDefault="009D7B9B"/>
    <w:p w:rsidR="009D7B9B" w:rsidRDefault="0052436D" w:rsidP="009D7B9B">
      <w:pPr>
        <w:pStyle w:val="Heading1"/>
        <w:spacing w:before="0"/>
        <w:rPr>
          <w:b w:val="0"/>
          <w:bCs w:val="0"/>
          <w:color w:val="172B4D"/>
          <w:spacing w:val="-2"/>
          <w:sz w:val="42"/>
          <w:szCs w:val="42"/>
        </w:rPr>
      </w:pPr>
      <w:hyperlink r:id="rId56" w:history="1">
        <w:r w:rsidR="009D7B9B">
          <w:rPr>
            <w:rStyle w:val="Hyperlink"/>
            <w:b w:val="0"/>
            <w:bCs w:val="0"/>
            <w:color w:val="172B4D"/>
            <w:spacing w:val="-2"/>
            <w:sz w:val="42"/>
            <w:szCs w:val="42"/>
            <w:u w:val="none"/>
          </w:rPr>
          <w:t>Services: Service Clients</w:t>
        </w:r>
      </w:hyperlink>
    </w:p>
    <w:p w:rsidR="009D7B9B" w:rsidRDefault="0052436D" w:rsidP="009D7B9B">
      <w:pPr>
        <w:rPr>
          <w:sz w:val="24"/>
          <w:szCs w:val="24"/>
        </w:rPr>
      </w:pPr>
      <w:hyperlink r:id="rId57" w:anchor="page-metadata-end" w:history="1"/>
    </w:p>
    <w:p w:rsidR="009D7B9B" w:rsidRDefault="009D7B9B" w:rsidP="009D7B9B">
      <w:pPr>
        <w:pStyle w:val="NormalWeb"/>
        <w:spacing w:before="0" w:beforeAutospacing="0" w:after="0" w:afterAutospacing="0"/>
      </w:pPr>
      <w:r>
        <w:t>Service clients are client components of external web-services. There are two common types of Service Clients:</w:t>
      </w:r>
    </w:p>
    <w:p w:rsidR="009D7B9B" w:rsidRDefault="009D7B9B" w:rsidP="0053032F">
      <w:pPr>
        <w:numPr>
          <w:ilvl w:val="0"/>
          <w:numId w:val="25"/>
        </w:numPr>
        <w:spacing w:before="100" w:beforeAutospacing="1" w:after="100" w:afterAutospacing="1" w:line="240" w:lineRule="auto"/>
        <w:ind w:left="0"/>
      </w:pPr>
      <w:r>
        <w:t>REST Service Clients</w:t>
      </w:r>
    </w:p>
    <w:p w:rsidR="009D7B9B" w:rsidRDefault="009D7B9B" w:rsidP="0053032F">
      <w:pPr>
        <w:numPr>
          <w:ilvl w:val="0"/>
          <w:numId w:val="25"/>
        </w:numPr>
        <w:spacing w:before="100" w:beforeAutospacing="1" w:after="100" w:afterAutospacing="1" w:line="240" w:lineRule="auto"/>
        <w:ind w:left="0"/>
      </w:pPr>
      <w:r>
        <w:t>Reliable Service Clients</w:t>
      </w:r>
    </w:p>
    <w:p w:rsidR="009D7B9B" w:rsidRDefault="009D7B9B" w:rsidP="009D7B9B">
      <w:pPr>
        <w:pStyle w:val="NormalWeb"/>
        <w:spacing w:before="150" w:beforeAutospacing="0" w:after="0" w:afterAutospacing="0"/>
      </w:pPr>
      <w:r>
        <w:rPr>
          <w:noProof/>
        </w:rPr>
        <w:lastRenderedPageBreak/>
        <w:drawing>
          <wp:inline distT="0" distB="0" distL="0" distR="0" wp14:anchorId="086CB8C7" wp14:editId="4DF94E7C">
            <wp:extent cx="2962275" cy="3514725"/>
            <wp:effectExtent l="0" t="0" r="9525" b="9525"/>
            <wp:docPr id="47" name="Picture 47" descr="https://confluence.schroders.com/download/attachments/36098969/image2018-4-12_16-1-2.png?version=1&amp;modificationDate=152456346397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onfluence.schroders.com/download/attachments/36098969/image2018-4-12_16-1-2.png?version=1&amp;modificationDate=1524563463977&amp;api=v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3514725"/>
                    </a:xfrm>
                    <a:prstGeom prst="rect">
                      <a:avLst/>
                    </a:prstGeom>
                    <a:noFill/>
                    <a:ln>
                      <a:noFill/>
                    </a:ln>
                  </pic:spPr>
                </pic:pic>
              </a:graphicData>
            </a:graphic>
          </wp:inline>
        </w:drawing>
      </w:r>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58" w:history="1">
        <w:r w:rsidR="009D7B9B">
          <w:rPr>
            <w:rStyle w:val="Hyperlink"/>
            <w:rFonts w:ascii="Segoe UI" w:hAnsi="Segoe UI" w:cs="Segoe UI"/>
            <w:b w:val="0"/>
            <w:bCs w:val="0"/>
            <w:color w:val="172B4D"/>
            <w:spacing w:val="-2"/>
            <w:sz w:val="42"/>
            <w:szCs w:val="42"/>
            <w:u w:val="none"/>
          </w:rPr>
          <w:t>Services: web-services and micro services</w:t>
        </w:r>
      </w:hyperlink>
    </w:p>
    <w:p w:rsidR="009D7B9B" w:rsidRDefault="0052436D" w:rsidP="009D7B9B">
      <w:pPr>
        <w:rPr>
          <w:rFonts w:ascii="Segoe UI" w:hAnsi="Segoe UI" w:cs="Segoe UI"/>
          <w:color w:val="172B4D"/>
          <w:sz w:val="21"/>
          <w:szCs w:val="21"/>
        </w:rPr>
      </w:pPr>
      <w:hyperlink r:id="rId59" w:anchor="page-metadata-end" w:history="1"/>
    </w:p>
    <w:p w:rsidR="0052436D" w:rsidRDefault="0052436D" w:rsidP="009D7B9B">
      <w:pPr>
        <w:pStyle w:val="NormalWeb"/>
        <w:spacing w:before="0" w:beforeAutospacing="0" w:after="0" w:afterAutospacing="0"/>
        <w:rPr>
          <w:rFonts w:ascii="Segoe UI" w:hAnsi="Segoe UI" w:cs="Segoe UI"/>
          <w:color w:val="172B4D"/>
          <w:sz w:val="21"/>
          <w:szCs w:val="21"/>
        </w:rPr>
      </w:pPr>
    </w:p>
    <w:p w:rsidR="009D7B9B" w:rsidRDefault="009D7B9B" w:rsidP="009D7B9B">
      <w:pPr>
        <w:pStyle w:val="NormalWeb"/>
        <w:spacing w:before="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7044BA9E" wp14:editId="17B83BDB">
            <wp:extent cx="2952750" cy="3505200"/>
            <wp:effectExtent l="0" t="0" r="0" b="0"/>
            <wp:docPr id="54" name="Picture 54" descr="image2018-4-12_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2018-4-12_16-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3505200"/>
                    </a:xfrm>
                    <a:prstGeom prst="rect">
                      <a:avLst/>
                    </a:prstGeom>
                    <a:noFill/>
                    <a:ln>
                      <a:noFill/>
                    </a:ln>
                  </pic:spPr>
                </pic:pic>
              </a:graphicData>
            </a:graphic>
          </wp:inline>
        </w:drawing>
      </w:r>
    </w:p>
    <w:p w:rsidR="009D7B9B" w:rsidRDefault="009D7B9B" w:rsidP="009D7B9B">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Parts of this chapter are an abstract from a good design guideline article, which can be read in complete </w:t>
      </w:r>
      <w:hyperlink r:id="rId60" w:history="1">
        <w:r>
          <w:rPr>
            <w:rStyle w:val="Hyperlink"/>
            <w:rFonts w:ascii="Segoe UI" w:hAnsi="Segoe UI" w:cs="Segoe UI"/>
            <w:color w:val="0052CC"/>
            <w:sz w:val="21"/>
            <w:szCs w:val="21"/>
            <w:u w:val="none"/>
          </w:rPr>
          <w:t>here</w:t>
        </w:r>
      </w:hyperlink>
      <w:r>
        <w:rPr>
          <w:rFonts w:ascii="Segoe UI" w:hAnsi="Segoe UI" w:cs="Segoe UI"/>
          <w:color w:val="333333"/>
          <w:sz w:val="21"/>
          <w:szCs w:val="21"/>
        </w:rPr>
        <w:t>.</w:t>
      </w:r>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1" w:anchor="Services:web-servicesandmicroservices-ProblemStatement" w:history="1">
        <w:r w:rsidR="009D7B9B">
          <w:rPr>
            <w:rStyle w:val="Hyperlink"/>
            <w:rFonts w:ascii="Segoe UI" w:hAnsi="Segoe UI" w:cs="Segoe UI"/>
            <w:color w:val="0052CC"/>
            <w:sz w:val="21"/>
            <w:szCs w:val="21"/>
            <w:u w:val="none"/>
          </w:rPr>
          <w:t>Problem Statement</w:t>
        </w:r>
      </w:hyperlink>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2" w:anchor="Services:web-servicesandmicroservices-ServiceFabric" w:history="1">
        <w:r w:rsidR="009D7B9B">
          <w:rPr>
            <w:rStyle w:val="Hyperlink"/>
            <w:rFonts w:ascii="Segoe UI" w:hAnsi="Segoe UI" w:cs="Segoe UI"/>
            <w:color w:val="0052CC"/>
            <w:sz w:val="21"/>
            <w:szCs w:val="21"/>
            <w:u w:val="none"/>
          </w:rPr>
          <w:t>Service Fabric</w:t>
        </w:r>
      </w:hyperlink>
    </w:p>
    <w:p w:rsidR="009D7B9B" w:rsidRDefault="009D7B9B" w:rsidP="0053032F">
      <w:pPr>
        <w:numPr>
          <w:ilvl w:val="0"/>
          <w:numId w:val="27"/>
        </w:numPr>
        <w:spacing w:before="100" w:beforeAutospacing="1" w:after="100" w:afterAutospacing="1" w:line="240" w:lineRule="auto"/>
        <w:ind w:left="0"/>
        <w:rPr>
          <w:rFonts w:ascii="Segoe UI" w:hAnsi="Segoe UI" w:cs="Segoe UI"/>
          <w:color w:val="172B4D"/>
          <w:sz w:val="21"/>
          <w:szCs w:val="21"/>
        </w:rPr>
      </w:pPr>
    </w:p>
    <w:p w:rsidR="009D7B9B" w:rsidRDefault="009D7B9B" w:rsidP="0053032F">
      <w:pPr>
        <w:numPr>
          <w:ilvl w:val="0"/>
          <w:numId w:val="27"/>
        </w:numPr>
        <w:spacing w:before="100" w:beforeAutospacing="1" w:after="100" w:afterAutospacing="1" w:line="240" w:lineRule="auto"/>
        <w:ind w:left="0"/>
        <w:rPr>
          <w:rFonts w:ascii="Segoe UI" w:hAnsi="Segoe UI" w:cs="Segoe UI"/>
          <w:color w:val="172B4D"/>
          <w:sz w:val="21"/>
          <w:szCs w:val="21"/>
        </w:rPr>
      </w:pPr>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3" w:anchor="Services:web-servicesandmicroservices-ServiceRemoting" w:history="1">
        <w:r w:rsidR="009D7B9B">
          <w:rPr>
            <w:rStyle w:val="Hyperlink"/>
            <w:rFonts w:ascii="Segoe UI" w:hAnsi="Segoe UI" w:cs="Segoe UI"/>
            <w:color w:val="0052CC"/>
            <w:sz w:val="21"/>
            <w:szCs w:val="21"/>
            <w:u w:val="none"/>
          </w:rPr>
          <w:t>Service Remoting</w:t>
        </w:r>
      </w:hyperlink>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4" w:anchor="Services:web-servicesandmicroservices-ServiceDesignPattern" w:history="1">
        <w:r w:rsidR="009D7B9B">
          <w:rPr>
            <w:rStyle w:val="Hyperlink"/>
            <w:rFonts w:ascii="Segoe UI" w:hAnsi="Segoe UI" w:cs="Segoe UI"/>
            <w:color w:val="0052CC"/>
            <w:sz w:val="21"/>
            <w:szCs w:val="21"/>
            <w:u w:val="none"/>
          </w:rPr>
          <w:t>Service Design Pattern</w:t>
        </w:r>
      </w:hyperlink>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5" w:anchor="Services:web-servicesandmicroservices-NamingConventions" w:history="1">
        <w:r w:rsidR="009D7B9B">
          <w:rPr>
            <w:rStyle w:val="Hyperlink"/>
            <w:rFonts w:ascii="Segoe UI" w:hAnsi="Segoe UI" w:cs="Segoe UI"/>
            <w:color w:val="0052CC"/>
            <w:sz w:val="21"/>
            <w:szCs w:val="21"/>
            <w:u w:val="none"/>
          </w:rPr>
          <w:t>Naming Conventions</w:t>
        </w:r>
      </w:hyperlink>
    </w:p>
    <w:p w:rsidR="009D7B9B" w:rsidRDefault="0052436D" w:rsidP="0053032F">
      <w:pPr>
        <w:numPr>
          <w:ilvl w:val="0"/>
          <w:numId w:val="27"/>
        </w:numPr>
        <w:spacing w:before="100" w:beforeAutospacing="1" w:after="100" w:afterAutospacing="1" w:line="240" w:lineRule="auto"/>
        <w:ind w:left="0"/>
        <w:rPr>
          <w:rFonts w:ascii="Segoe UI" w:hAnsi="Segoe UI" w:cs="Segoe UI"/>
          <w:color w:val="172B4D"/>
          <w:sz w:val="21"/>
          <w:szCs w:val="21"/>
        </w:rPr>
      </w:pPr>
      <w:hyperlink r:id="rId66" w:anchor="Services:web-servicesandmicroservices-TheDO'sandDON'Ts" w:history="1">
        <w:r w:rsidR="009D7B9B">
          <w:rPr>
            <w:rStyle w:val="Hyperlink"/>
            <w:rFonts w:ascii="Segoe UI" w:hAnsi="Segoe UI" w:cs="Segoe UI"/>
            <w:color w:val="0052CC"/>
            <w:sz w:val="21"/>
            <w:szCs w:val="21"/>
            <w:u w:val="none"/>
          </w:rPr>
          <w:t>The DO's and DON'Ts</w:t>
        </w:r>
      </w:hyperlink>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52436D" w:rsidP="009D7B9B">
      <w:pPr>
        <w:rPr>
          <w:rFonts w:ascii="Segoe UI" w:hAnsi="Segoe UI" w:cs="Segoe UI"/>
          <w:color w:val="172B4D"/>
          <w:sz w:val="21"/>
          <w:szCs w:val="21"/>
        </w:rPr>
      </w:pPr>
      <w:r>
        <w:rPr>
          <w:rFonts w:ascii="Segoe UI" w:hAnsi="Segoe UI" w:cs="Segoe UI"/>
          <w:color w:val="172B4D"/>
          <w:sz w:val="21"/>
          <w:szCs w:val="21"/>
        </w:rPr>
        <w:pict>
          <v:rect id="_x0000_i1027" style="width:0;height:1.5pt" o:hralign="center" o:hrstd="t" o:hr="t" fillcolor="#a0a0a0" stroked="f"/>
        </w:pic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Problem Statement</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Web services are </w:t>
      </w:r>
      <w:proofErr w:type="gramStart"/>
      <w:r>
        <w:rPr>
          <w:rFonts w:ascii="Segoe UI" w:hAnsi="Segoe UI" w:cs="Segoe UI"/>
          <w:color w:val="172B4D"/>
          <w:sz w:val="21"/>
          <w:szCs w:val="21"/>
        </w:rPr>
        <w:t>a pattern which allow</w:t>
      </w:r>
      <w:proofErr w:type="gramEnd"/>
      <w:r>
        <w:rPr>
          <w:rFonts w:ascii="Segoe UI" w:hAnsi="Segoe UI" w:cs="Segoe UI"/>
          <w:color w:val="172B4D"/>
          <w:sz w:val="21"/>
          <w:szCs w:val="21"/>
        </w:rPr>
        <w:t xml:space="preserve"> clients to disconnect from the source of the data. While traditionally data exchange between applications may have happened through database mirrors or cross database access, which has proven to be difficult to manage and maintain, web services are the preferred way today. As an evolutionary step to the SOA, a service oriented </w:t>
      </w:r>
      <w:proofErr w:type="gramStart"/>
      <w:r>
        <w:rPr>
          <w:rFonts w:ascii="Segoe UI" w:hAnsi="Segoe UI" w:cs="Segoe UI"/>
          <w:color w:val="172B4D"/>
          <w:sz w:val="21"/>
          <w:szCs w:val="21"/>
        </w:rPr>
        <w:t>architecture,</w:t>
      </w:r>
      <w:proofErr w:type="gramEnd"/>
      <w:r>
        <w:rPr>
          <w:rFonts w:ascii="Segoe UI" w:hAnsi="Segoe UI" w:cs="Segoe UI"/>
          <w:color w:val="172B4D"/>
          <w:sz w:val="21"/>
          <w:szCs w:val="21"/>
        </w:rPr>
        <w:t xml:space="preserve"> the micro service architecture is useful to be known. Services in SOA have the tendency to become fat and complex to use as they need to cover all use cases and features for all clients.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Micro-services then, although the term 'micro' is indeed a bit misleading, try to stick the service capability to the right scope. That said, they are not necessarily small, but it should be tried to make them as small as possible (slice and dice). The exposure of those services is supposed to happen through REST which leads to an architecture like the following:</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11DD0F29" wp14:editId="689B6020">
            <wp:extent cx="2667000" cy="2114550"/>
            <wp:effectExtent l="0" t="0" r="0" b="0"/>
            <wp:docPr id="53" name="Picture 53" descr="https://confluence.schroders.com/download/thumbnails/29764822/image2017-12-29_10-47-53.png?version=1&amp;modificationDate=151454087408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onfluence.schroders.com/download/thumbnails/29764822/image2017-12-29_10-47-53.png?version=1&amp;modificationDate=1514540874083&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7000" cy="21145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Without further governance, SOA or micro services the integration requirements will likely lead to a structure like the following (</w:t>
      </w:r>
      <w:r>
        <w:rPr>
          <w:rStyle w:val="Emphasis"/>
          <w:rFonts w:ascii="Segoe UI" w:hAnsi="Segoe UI" w:cs="Segoe UI"/>
          <w:color w:val="172B4D"/>
          <w:sz w:val="21"/>
          <w:szCs w:val="21"/>
        </w:rPr>
        <w:t>the web):</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2BC3895D" wp14:editId="0779712E">
            <wp:extent cx="5495925" cy="2381250"/>
            <wp:effectExtent l="0" t="0" r="9525" b="0"/>
            <wp:docPr id="52" name="Picture 52" descr="https://confluence.schroders.com/download/attachments/29764822/image2017-12-29_10-54-51.png?version=1&amp;modificationDate=151454129119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onfluence.schroders.com/download/attachments/29764822/image2017-12-29_10-54-51.png?version=1&amp;modificationDate=1514541291193&amp;api=v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92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This leads to several problems:</w:t>
      </w:r>
    </w:p>
    <w:p w:rsidR="009D7B9B" w:rsidRDefault="009D7B9B" w:rsidP="0053032F">
      <w:pPr>
        <w:numPr>
          <w:ilvl w:val="0"/>
          <w:numId w:val="2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services are becoming interdependent, workflows are difficult to reconstruct (traces, logs, telemetry)</w:t>
      </w:r>
    </w:p>
    <w:p w:rsidR="009D7B9B" w:rsidRDefault="009D7B9B" w:rsidP="0053032F">
      <w:pPr>
        <w:numPr>
          <w:ilvl w:val="0"/>
          <w:numId w:val="2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Deployment becomes complex due to dependencies of the dependencies</w:t>
      </w:r>
    </w:p>
    <w:p w:rsidR="009D7B9B" w:rsidRDefault="009D7B9B" w:rsidP="0053032F">
      <w:pPr>
        <w:numPr>
          <w:ilvl w:val="0"/>
          <w:numId w:val="2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Configuration of the </w:t>
      </w:r>
      <w:proofErr w:type="spellStart"/>
      <w:r>
        <w:rPr>
          <w:rFonts w:ascii="Segoe UI" w:hAnsi="Segoe UI" w:cs="Segoe UI"/>
          <w:color w:val="172B4D"/>
          <w:sz w:val="21"/>
          <w:szCs w:val="21"/>
        </w:rPr>
        <w:t>microservice</w:t>
      </w:r>
      <w:proofErr w:type="spellEnd"/>
      <w:r>
        <w:rPr>
          <w:rFonts w:ascii="Segoe UI" w:hAnsi="Segoe UI" w:cs="Segoe UI"/>
          <w:color w:val="172B4D"/>
          <w:sz w:val="21"/>
          <w:szCs w:val="21"/>
        </w:rPr>
        <w:t xml:space="preserve"> interactions can become a challenge</w:t>
      </w:r>
    </w:p>
    <w:p w:rsidR="009D7B9B" w:rsidRDefault="009D7B9B" w:rsidP="0053032F">
      <w:pPr>
        <w:numPr>
          <w:ilvl w:val="0"/>
          <w:numId w:val="2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services will become more and more complex due to the needs of a single client, the risk for procedural programming increases</w:t>
      </w:r>
    </w:p>
    <w:p w:rsidR="009D7B9B" w:rsidRDefault="009D7B9B" w:rsidP="0053032F">
      <w:pPr>
        <w:numPr>
          <w:ilvl w:val="0"/>
          <w:numId w:val="2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Performance can be difficult/ impossible to predict and maintain as a call initiates practically an unknown number of network based service calls</w:t>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order to overcome most of the issues, an API Gateway can be introduced which shields the (micro) services from the clients (this takes away most of the problems above):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58F7B49F" wp14:editId="31D91978">
            <wp:extent cx="6296025" cy="2381250"/>
            <wp:effectExtent l="0" t="0" r="9525" b="0"/>
            <wp:docPr id="51" name="Picture 51" descr="https://confluence.schroders.com/download/attachments/29764822/image2017-12-29_11-0-41.png?version=1&amp;modificationDate=151454164136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nfluence.schroders.com/download/attachments/29764822/image2017-12-29_11-0-41.png?version=1&amp;modificationDate=1514541641367&amp;api=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2381250"/>
                    </a:xfrm>
                    <a:prstGeom prst="rect">
                      <a:avLst/>
                    </a:prstGeom>
                    <a:noFill/>
                    <a:ln>
                      <a:noFill/>
                    </a:ln>
                  </pic:spPr>
                </pic:pic>
              </a:graphicData>
            </a:graphic>
          </wp:inline>
        </w:drawing>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Service Fabric</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Azure Service Fabric is a distributed system which makes it easy to package, deploy, monitor and host web and micro services. Complex infrastructure and configuration problems can be avoided </w:t>
      </w:r>
      <w:r>
        <w:rPr>
          <w:rFonts w:ascii="Segoe UI" w:hAnsi="Segoe UI" w:cs="Segoe UI"/>
          <w:color w:val="172B4D"/>
          <w:sz w:val="21"/>
          <w:szCs w:val="21"/>
        </w:rPr>
        <w:lastRenderedPageBreak/>
        <w:t>by hosting services in the local azure container. Extensible documentation is available on </w:t>
      </w:r>
      <w:hyperlink r:id="rId70" w:history="1">
        <w:r>
          <w:rPr>
            <w:rStyle w:val="Hyperlink"/>
            <w:rFonts w:ascii="Segoe UI" w:hAnsi="Segoe UI" w:cs="Segoe UI"/>
            <w:color w:val="0052CC"/>
            <w:sz w:val="21"/>
            <w:szCs w:val="21"/>
            <w:u w:val="none"/>
          </w:rPr>
          <w:t>MSDN</w:t>
        </w:r>
      </w:hyperlink>
      <w:r>
        <w:rPr>
          <w:rFonts w:ascii="Segoe UI" w:hAnsi="Segoe UI" w:cs="Segoe UI"/>
          <w:color w:val="172B4D"/>
          <w:sz w:val="21"/>
          <w:szCs w:val="21"/>
        </w:rPr>
        <w:t>. In essence Service Fabric has been selected because it allows:</w:t>
      </w:r>
    </w:p>
    <w:p w:rsidR="009D7B9B" w:rsidRDefault="009D7B9B" w:rsidP="0053032F">
      <w:pPr>
        <w:numPr>
          <w:ilvl w:val="0"/>
          <w:numId w:val="29"/>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172B4D"/>
          <w:sz w:val="21"/>
          <w:szCs w:val="21"/>
        </w:rPr>
        <w:t>Scaleable</w:t>
      </w:r>
      <w:proofErr w:type="spellEnd"/>
      <w:r>
        <w:rPr>
          <w:rFonts w:ascii="Segoe UI" w:hAnsi="Segoe UI" w:cs="Segoe UI"/>
          <w:color w:val="172B4D"/>
          <w:sz w:val="21"/>
          <w:szCs w:val="21"/>
        </w:rPr>
        <w:t> </w:t>
      </w:r>
      <w:proofErr w:type="spellStart"/>
      <w:r>
        <w:rPr>
          <w:rStyle w:val="Strong"/>
          <w:rFonts w:ascii="Segoe UI" w:hAnsi="Segoe UI" w:cs="Segoe UI"/>
          <w:color w:val="172B4D"/>
          <w:sz w:val="21"/>
          <w:szCs w:val="21"/>
        </w:rPr>
        <w:t>stateful</w:t>
      </w:r>
      <w:proofErr w:type="spellEnd"/>
      <w:r>
        <w:rPr>
          <w:rStyle w:val="Strong"/>
          <w:rFonts w:ascii="Segoe UI" w:hAnsi="Segoe UI" w:cs="Segoe UI"/>
          <w:color w:val="172B4D"/>
          <w:sz w:val="21"/>
          <w:szCs w:val="21"/>
        </w:rPr>
        <w:t xml:space="preserve"> and stateless</w:t>
      </w:r>
      <w:r>
        <w:rPr>
          <w:rFonts w:ascii="Segoe UI" w:hAnsi="Segoe UI" w:cs="Segoe UI"/>
          <w:color w:val="172B4D"/>
          <w:sz w:val="21"/>
          <w:szCs w:val="21"/>
        </w:rPr>
        <w:t> services: service fabric manages the nodes which host services with almost simultaneous fail-over (so named reliable services)</w:t>
      </w:r>
    </w:p>
    <w:p w:rsidR="009D7B9B" w:rsidRDefault="009D7B9B" w:rsidP="0053032F">
      <w:pPr>
        <w:numPr>
          <w:ilvl w:val="0"/>
          <w:numId w:val="29"/>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Service Remoting allows not to bother about the actual URLs of a particular service at all; instead services are references through the fabric protocol: ''</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noProof/>
          <w:color w:val="172B4D"/>
          <w:spacing w:val="-2"/>
          <w:sz w:val="30"/>
          <w:szCs w:val="30"/>
        </w:rPr>
        <w:drawing>
          <wp:inline distT="0" distB="0" distL="0" distR="0" wp14:anchorId="70B2E509" wp14:editId="1A097F4F">
            <wp:extent cx="4448175" cy="2381250"/>
            <wp:effectExtent l="0" t="0" r="9525" b="0"/>
            <wp:docPr id="50" name="Picture 50" descr="https://confluence.schroders.com/download/attachments/29764822/image2017-12-29_9-44-24.png?version=1&amp;modificationDate=151453706431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onfluence.schroders.com/download/attachments/29764822/image2017-12-29_9-44-24.png?version=1&amp;modificationDate=1514537064310&amp;api=v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4817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Service Fabric can host three types of services:</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noProof/>
          <w:color w:val="172B4D"/>
          <w:spacing w:val="-2"/>
          <w:sz w:val="30"/>
          <w:szCs w:val="30"/>
        </w:rPr>
        <w:drawing>
          <wp:inline distT="0" distB="0" distL="0" distR="0" wp14:anchorId="7965C90C" wp14:editId="50DEB8E9">
            <wp:extent cx="8067675" cy="2381250"/>
            <wp:effectExtent l="0" t="0" r="9525" b="0"/>
            <wp:docPr id="49" name="Picture 49" descr="https://confluence.schroders.com/download/attachments/29764822/image2017-12-29_11-3-24.png?version=1&amp;modificationDate=151454180416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onfluence.schroders.com/download/attachments/29764822/image2017-12-29_11-3-24.png?version=1&amp;modificationDate=1514541804163&amp;api=v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6767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Service Fabric offers a built-in </w:t>
      </w:r>
      <w:proofErr w:type="spellStart"/>
      <w:r>
        <w:rPr>
          <w:rFonts w:ascii="Segoe UI" w:hAnsi="Segoe UI" w:cs="Segoe UI"/>
          <w:color w:val="333333"/>
          <w:sz w:val="21"/>
          <w:szCs w:val="21"/>
        </w:rPr>
        <w:t>stateful</w:t>
      </w:r>
      <w:proofErr w:type="spellEnd"/>
      <w:r>
        <w:rPr>
          <w:rFonts w:ascii="Segoe UI" w:hAnsi="Segoe UI" w:cs="Segoe UI"/>
          <w:color w:val="333333"/>
          <w:sz w:val="21"/>
          <w:szCs w:val="21"/>
        </w:rPr>
        <w:t xml:space="preserve"> service which supports transactions over multiple (micro) services. Bear in mind that our primary data source remains </w:t>
      </w:r>
      <w:proofErr w:type="spellStart"/>
      <w:r>
        <w:rPr>
          <w:rFonts w:ascii="Segoe UI" w:hAnsi="Segoe UI" w:cs="Segoe UI"/>
          <w:color w:val="333333"/>
          <w:sz w:val="21"/>
          <w:szCs w:val="21"/>
        </w:rPr>
        <w:t>SqlServer</w:t>
      </w:r>
      <w:proofErr w:type="spellEnd"/>
      <w:r>
        <w:rPr>
          <w:rFonts w:ascii="Segoe UI" w:hAnsi="Segoe UI" w:cs="Segoe UI"/>
          <w:color w:val="333333"/>
          <w:sz w:val="21"/>
          <w:szCs w:val="21"/>
        </w:rPr>
        <w:t xml:space="preserve"> so the Reliable Storage must not be used for production data, but only for state representation.</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Service Remoting</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As mentioned above, an API gateway is recommended in order to streamline incoming client </w:t>
      </w:r>
      <w:proofErr w:type="spellStart"/>
      <w:r>
        <w:rPr>
          <w:rFonts w:ascii="Segoe UI" w:hAnsi="Segoe UI" w:cs="Segoe UI"/>
          <w:color w:val="172B4D"/>
          <w:sz w:val="21"/>
          <w:szCs w:val="21"/>
        </w:rPr>
        <w:t>requests.The</w:t>
      </w:r>
      <w:proofErr w:type="spellEnd"/>
      <w:r>
        <w:rPr>
          <w:rFonts w:ascii="Segoe UI" w:hAnsi="Segoe UI" w:cs="Segoe UI"/>
          <w:color w:val="172B4D"/>
          <w:sz w:val="21"/>
          <w:szCs w:val="21"/>
        </w:rPr>
        <w:t xml:space="preserve"> recommended protocol on API gateways is REST. Internally however, we need a more efficient and fast approach -especially because those services will be hosted on many </w:t>
      </w:r>
      <w:r>
        <w:rPr>
          <w:rFonts w:ascii="Segoe UI" w:hAnsi="Segoe UI" w:cs="Segoe UI"/>
          <w:color w:val="172B4D"/>
          <w:sz w:val="21"/>
          <w:szCs w:val="21"/>
        </w:rPr>
        <w:lastRenderedPageBreak/>
        <w:t xml:space="preserve">nodes and likely interact very often. Service Remoting is a term which for us refers to Service Fabric Service </w:t>
      </w:r>
      <w:proofErr w:type="gramStart"/>
      <w:r>
        <w:rPr>
          <w:rFonts w:ascii="Segoe UI" w:hAnsi="Segoe UI" w:cs="Segoe UI"/>
          <w:color w:val="172B4D"/>
          <w:sz w:val="21"/>
          <w:szCs w:val="21"/>
        </w:rPr>
        <w:t>Remoting,</w:t>
      </w:r>
      <w:proofErr w:type="gramEnd"/>
      <w:r>
        <w:rPr>
          <w:rFonts w:ascii="Segoe UI" w:hAnsi="Segoe UI" w:cs="Segoe UI"/>
          <w:color w:val="172B4D"/>
          <w:sz w:val="21"/>
          <w:szCs w:val="21"/>
        </w:rPr>
        <w:t xml:space="preserve"> this is the fastest and easiest way to integrate web/ micro services in the API gateway:</w:t>
      </w:r>
    </w:p>
    <w:p w:rsidR="009D7B9B" w:rsidRDefault="009D7B9B" w:rsidP="0053032F">
      <w:pPr>
        <w:numPr>
          <w:ilvl w:val="0"/>
          <w:numId w:val="3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Automatic service address resolution</w:t>
      </w:r>
    </w:p>
    <w:p w:rsidR="009D7B9B" w:rsidRDefault="009D7B9B" w:rsidP="0053032F">
      <w:pPr>
        <w:numPr>
          <w:ilvl w:val="0"/>
          <w:numId w:val="3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Connection management </w:t>
      </w:r>
      <w:r>
        <w:rPr>
          <w:rStyle w:val="Strong"/>
          <w:rFonts w:ascii="Segoe UI" w:hAnsi="Segoe UI" w:cs="Segoe UI"/>
          <w:color w:val="172B4D"/>
          <w:sz w:val="21"/>
          <w:szCs w:val="21"/>
        </w:rPr>
        <w:t>and retries</w:t>
      </w:r>
    </w:p>
    <w:p w:rsidR="009D7B9B" w:rsidRDefault="009D7B9B" w:rsidP="0053032F">
      <w:pPr>
        <w:numPr>
          <w:ilvl w:val="0"/>
          <w:numId w:val="3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Error handling</w:t>
      </w:r>
    </w:p>
    <w:p w:rsidR="009D7B9B" w:rsidRDefault="009D7B9B" w:rsidP="0053032F">
      <w:pPr>
        <w:numPr>
          <w:ilvl w:val="0"/>
          <w:numId w:val="3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Strong typed</w:t>
      </w:r>
    </w:p>
    <w:p w:rsidR="009D7B9B" w:rsidRDefault="009D7B9B" w:rsidP="0053032F">
      <w:pPr>
        <w:numPr>
          <w:ilvl w:val="0"/>
          <w:numId w:val="30"/>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Fast</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Service Design Pattern</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0B689DB0" wp14:editId="477610A6">
            <wp:extent cx="5667375" cy="2381250"/>
            <wp:effectExtent l="0" t="0" r="9525" b="0"/>
            <wp:docPr id="48" name="Picture 48" descr="https://confluence.schroders.com/download/attachments/29764822/image2017-12-29_16-15-21.png?version=1&amp;modificationDate=151456052106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onfluence.schroders.com/download/attachments/29764822/image2017-12-29_16-15-21.png?version=1&amp;modificationDate=1514560521063&amp;api=v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7375" cy="2381250"/>
                    </a:xfrm>
                    <a:prstGeom prst="rect">
                      <a:avLst/>
                    </a:prstGeom>
                    <a:noFill/>
                    <a:ln>
                      <a:noFill/>
                    </a:ln>
                  </pic:spPr>
                </pic:pic>
              </a:graphicData>
            </a:graphic>
          </wp:inline>
        </w:drawing>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Naming Conventions</w:t>
      </w:r>
    </w:p>
    <w:p w:rsidR="009D7B9B" w:rsidRDefault="009D7B9B" w:rsidP="0053032F">
      <w:pPr>
        <w:numPr>
          <w:ilvl w:val="0"/>
          <w:numId w:val="3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Use the '</w:t>
      </w:r>
      <w:proofErr w:type="spellStart"/>
      <w:r>
        <w:rPr>
          <w:rFonts w:ascii="Segoe UI" w:hAnsi="Segoe UI" w:cs="Segoe UI"/>
          <w:color w:val="172B4D"/>
          <w:sz w:val="21"/>
          <w:szCs w:val="21"/>
        </w:rPr>
        <w:t>WebService</w:t>
      </w:r>
      <w:proofErr w:type="spellEnd"/>
      <w:r>
        <w:rPr>
          <w:rFonts w:ascii="Segoe UI" w:hAnsi="Segoe UI" w:cs="Segoe UI"/>
          <w:color w:val="172B4D"/>
          <w:sz w:val="21"/>
          <w:szCs w:val="21"/>
        </w:rPr>
        <w:t xml:space="preserve">' suffix for contracts of Remoted Services, i.e. </w:t>
      </w:r>
      <w:proofErr w:type="spellStart"/>
      <w:r>
        <w:rPr>
          <w:rFonts w:ascii="Segoe UI" w:hAnsi="Segoe UI" w:cs="Segoe UI"/>
          <w:color w:val="172B4D"/>
          <w:sz w:val="21"/>
          <w:szCs w:val="21"/>
        </w:rPr>
        <w:t>FundWebService</w:t>
      </w:r>
      <w:proofErr w:type="spellEnd"/>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The DO's and DON'Ts</w:t>
      </w:r>
    </w:p>
    <w:tbl>
      <w:tblPr>
        <w:tblW w:w="14415" w:type="dxa"/>
        <w:tblCellMar>
          <w:left w:w="0" w:type="dxa"/>
          <w:right w:w="0" w:type="dxa"/>
        </w:tblCellMar>
        <w:tblLook w:val="04A0" w:firstRow="1" w:lastRow="0" w:firstColumn="1" w:lastColumn="0" w:noHBand="0" w:noVBand="1"/>
      </w:tblPr>
      <w:tblGrid>
        <w:gridCol w:w="7510"/>
        <w:gridCol w:w="6905"/>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339966"/>
              </w:rPr>
              <w:t>DO</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FF0000"/>
              </w:rPr>
              <w:t>DO NOT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Define the service contract in such a way that batch processing is possible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web-services in loops (for each...)</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the suffix '</w:t>
            </w:r>
            <w:proofErr w:type="spellStart"/>
            <w:r>
              <w:t>WebService</w:t>
            </w:r>
            <w:proofErr w:type="spellEnd"/>
            <w:r>
              <w:t>' in the contract name to flag the performance implications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the suffix '</w:t>
            </w:r>
            <w:proofErr w:type="spellStart"/>
            <w:r>
              <w:t>ReliableService</w:t>
            </w:r>
            <w:proofErr w:type="spellEnd"/>
            <w:r>
              <w:t>' in the contract name to distinguish it immediately from business services (in 'Fabric' namespace)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lastRenderedPageBreak/>
              <w:t>Call a business service to perform the activity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Implement logic directly on the reliable service/ controller</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standard REST routes, for client APIs, see </w:t>
            </w:r>
            <w:hyperlink r:id="rId74" w:history="1">
              <w:r>
                <w:rPr>
                  <w:rStyle w:val="Hyperlink"/>
                  <w:color w:val="0052CC"/>
                  <w:u w:val="none"/>
                </w:rPr>
                <w:t>REST Guidelines</w:t>
              </w:r>
            </w:hyperlink>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Invent own/ custom routing logic</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Reliable Storage for temporary and state data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Use Reliable Storage to store production data</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Reliable Services are </w:t>
            </w:r>
            <w:proofErr w:type="spellStart"/>
            <w:r>
              <w:rPr>
                <w:rStyle w:val="Strong"/>
              </w:rPr>
              <w:t>async</w:t>
            </w:r>
            <w:proofErr w:type="spellEnd"/>
            <w:r>
              <w:rPr>
                <w:rStyle w:val="Strong"/>
              </w:rPr>
              <w:t xml:space="preserve"> implementations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REST Services are </w:t>
            </w:r>
            <w:r>
              <w:rPr>
                <w:rStyle w:val="Strong"/>
              </w:rPr>
              <w:t>sync implementations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 xml:space="preserve">A unit test only verifies that the service call is as expected (all parameters, </w:t>
            </w:r>
            <w:proofErr w:type="spellStart"/>
            <w:r>
              <w:t>etc</w:t>
            </w:r>
            <w:proofErr w:type="spellEnd"/>
            <w:r>
              <w: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Test functionality of the used services, the web service class is only supposed to forward the call to the business service</w:t>
            </w:r>
          </w:p>
        </w:tc>
      </w:tr>
    </w:tbl>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75" w:history="1">
        <w:r w:rsidR="009D7B9B">
          <w:rPr>
            <w:rStyle w:val="Hyperlink"/>
            <w:rFonts w:ascii="Segoe UI" w:hAnsi="Segoe UI" w:cs="Segoe UI"/>
            <w:b w:val="0"/>
            <w:bCs w:val="0"/>
            <w:color w:val="172B4D"/>
            <w:spacing w:val="-2"/>
            <w:sz w:val="42"/>
            <w:szCs w:val="42"/>
            <w:u w:val="none"/>
          </w:rPr>
          <w:t>Services: Service Fabric Health</w:t>
        </w:r>
      </w:hyperlink>
    </w:p>
    <w:p w:rsidR="009D7B9B" w:rsidRDefault="0052436D" w:rsidP="009D7B9B">
      <w:pPr>
        <w:rPr>
          <w:rFonts w:ascii="Segoe UI" w:hAnsi="Segoe UI" w:cs="Segoe UI"/>
          <w:color w:val="172B4D"/>
          <w:sz w:val="21"/>
          <w:szCs w:val="21"/>
        </w:rPr>
      </w:pPr>
      <w:hyperlink r:id="rId76" w:anchor="page-metadata-end" w:history="1"/>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77" w:anchor="Services:ServiceFabricHealth-Healthstore" w:history="1">
        <w:r w:rsidR="009D7B9B">
          <w:rPr>
            <w:rStyle w:val="Hyperlink"/>
            <w:rFonts w:ascii="Segoe UI" w:hAnsi="Segoe UI" w:cs="Segoe UI"/>
            <w:color w:val="0052CC"/>
            <w:sz w:val="21"/>
            <w:szCs w:val="21"/>
            <w:u w:val="none"/>
          </w:rPr>
          <w:t>Health store</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78" w:anchor="Services:ServiceFabricHealth-Healthentitiesandhierarchy" w:history="1">
        <w:r w:rsidR="009D7B9B">
          <w:rPr>
            <w:rStyle w:val="Hyperlink"/>
            <w:rFonts w:ascii="Segoe UI" w:hAnsi="Segoe UI" w:cs="Segoe UI"/>
            <w:color w:val="0052CC"/>
            <w:sz w:val="21"/>
            <w:szCs w:val="21"/>
            <w:u w:val="none"/>
          </w:rPr>
          <w:t>Health entities and hierarchy</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79" w:anchor="Services:ServiceFabricHealth-Healthstates" w:history="1">
        <w:r w:rsidR="009D7B9B">
          <w:rPr>
            <w:rStyle w:val="Hyperlink"/>
            <w:rFonts w:ascii="Segoe UI" w:hAnsi="Segoe UI" w:cs="Segoe UI"/>
            <w:color w:val="0052CC"/>
            <w:sz w:val="21"/>
            <w:szCs w:val="21"/>
            <w:u w:val="none"/>
          </w:rPr>
          <w:t>Health states</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80" w:anchor="Services:ServiceFabricHealth-Healthpolicies" w:history="1">
        <w:r w:rsidR="009D7B9B">
          <w:rPr>
            <w:rStyle w:val="Hyperlink"/>
            <w:rFonts w:ascii="Segoe UI" w:hAnsi="Segoe UI" w:cs="Segoe UI"/>
            <w:color w:val="0052CC"/>
            <w:sz w:val="21"/>
            <w:szCs w:val="21"/>
            <w:u w:val="none"/>
          </w:rPr>
          <w:t>Health policies</w:t>
        </w:r>
      </w:hyperlink>
    </w:p>
    <w:p w:rsidR="009D7B9B" w:rsidRDefault="0052436D" w:rsidP="0053032F">
      <w:pPr>
        <w:numPr>
          <w:ilvl w:val="1"/>
          <w:numId w:val="33"/>
        </w:numPr>
        <w:spacing w:before="100" w:beforeAutospacing="1" w:after="100" w:afterAutospacing="1" w:line="240" w:lineRule="auto"/>
        <w:ind w:left="0"/>
        <w:rPr>
          <w:rFonts w:ascii="Segoe UI" w:hAnsi="Segoe UI" w:cs="Segoe UI"/>
          <w:color w:val="172B4D"/>
          <w:sz w:val="21"/>
          <w:szCs w:val="21"/>
        </w:rPr>
      </w:pPr>
      <w:hyperlink r:id="rId81" w:anchor="Services:ServiceFabricHealth-Clusterhealthpolicy" w:history="1">
        <w:r w:rsidR="009D7B9B">
          <w:rPr>
            <w:rStyle w:val="Hyperlink"/>
            <w:rFonts w:ascii="Segoe UI" w:hAnsi="Segoe UI" w:cs="Segoe UI"/>
            <w:color w:val="0052CC"/>
            <w:sz w:val="21"/>
            <w:szCs w:val="21"/>
            <w:u w:val="none"/>
          </w:rPr>
          <w:t>Cluster health policy</w:t>
        </w:r>
      </w:hyperlink>
    </w:p>
    <w:p w:rsidR="009D7B9B" w:rsidRDefault="0052436D" w:rsidP="0053032F">
      <w:pPr>
        <w:numPr>
          <w:ilvl w:val="1"/>
          <w:numId w:val="33"/>
        </w:numPr>
        <w:spacing w:before="100" w:beforeAutospacing="1" w:after="100" w:afterAutospacing="1" w:line="240" w:lineRule="auto"/>
        <w:ind w:left="0"/>
        <w:rPr>
          <w:rFonts w:ascii="Segoe UI" w:hAnsi="Segoe UI" w:cs="Segoe UI"/>
          <w:color w:val="172B4D"/>
          <w:sz w:val="21"/>
          <w:szCs w:val="21"/>
        </w:rPr>
      </w:pPr>
      <w:hyperlink r:id="rId82" w:anchor="Services:ServiceFabricHealth-Applicationhealthpolicy" w:history="1">
        <w:r w:rsidR="009D7B9B">
          <w:rPr>
            <w:rStyle w:val="Hyperlink"/>
            <w:rFonts w:ascii="Segoe UI" w:hAnsi="Segoe UI" w:cs="Segoe UI"/>
            <w:color w:val="0052CC"/>
            <w:sz w:val="21"/>
            <w:szCs w:val="21"/>
            <w:u w:val="none"/>
          </w:rPr>
          <w:t>Application health policy</w:t>
        </w:r>
      </w:hyperlink>
    </w:p>
    <w:p w:rsidR="009D7B9B" w:rsidRDefault="0052436D" w:rsidP="0053032F">
      <w:pPr>
        <w:numPr>
          <w:ilvl w:val="1"/>
          <w:numId w:val="33"/>
        </w:numPr>
        <w:spacing w:before="100" w:beforeAutospacing="1" w:after="100" w:afterAutospacing="1" w:line="240" w:lineRule="auto"/>
        <w:ind w:left="0"/>
        <w:rPr>
          <w:rFonts w:ascii="Segoe UI" w:hAnsi="Segoe UI" w:cs="Segoe UI"/>
          <w:color w:val="172B4D"/>
          <w:sz w:val="21"/>
          <w:szCs w:val="21"/>
        </w:rPr>
      </w:pPr>
      <w:hyperlink r:id="rId83" w:anchor="Services:ServiceFabricHealth-Servicetypehealthpolicy" w:history="1">
        <w:r w:rsidR="009D7B9B">
          <w:rPr>
            <w:rStyle w:val="Hyperlink"/>
            <w:rFonts w:ascii="Segoe UI" w:hAnsi="Segoe UI" w:cs="Segoe UI"/>
            <w:color w:val="0052CC"/>
            <w:sz w:val="21"/>
            <w:szCs w:val="21"/>
            <w:u w:val="none"/>
          </w:rPr>
          <w:t>Service type health policy</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84" w:anchor="Services:ServiceFabricHealth-Healthevaluation" w:history="1">
        <w:r w:rsidR="009D7B9B">
          <w:rPr>
            <w:rStyle w:val="Hyperlink"/>
            <w:rFonts w:ascii="Segoe UI" w:hAnsi="Segoe UI" w:cs="Segoe UI"/>
            <w:color w:val="0052CC"/>
            <w:sz w:val="21"/>
            <w:szCs w:val="21"/>
            <w:u w:val="none"/>
          </w:rPr>
          <w:t>Health evaluation</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85" w:anchor="Services:ServiceFabricHealth-Customhealthreports" w:history="1">
        <w:r w:rsidR="009D7B9B">
          <w:rPr>
            <w:rStyle w:val="Hyperlink"/>
            <w:rFonts w:ascii="Segoe UI" w:hAnsi="Segoe UI" w:cs="Segoe UI"/>
            <w:color w:val="0052CC"/>
            <w:sz w:val="21"/>
            <w:szCs w:val="21"/>
            <w:u w:val="none"/>
          </w:rPr>
          <w:t>Custom health reports</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86" w:anchor="Services:ServiceFabricHealth-Example" w:history="1">
        <w:r w:rsidR="009D7B9B">
          <w:rPr>
            <w:rStyle w:val="Hyperlink"/>
            <w:rFonts w:ascii="Segoe UI" w:hAnsi="Segoe UI" w:cs="Segoe UI"/>
            <w:color w:val="0052CC"/>
            <w:sz w:val="21"/>
            <w:szCs w:val="21"/>
            <w:u w:val="none"/>
          </w:rPr>
          <w:t>Example</w:t>
        </w:r>
      </w:hyperlink>
    </w:p>
    <w:p w:rsidR="009D7B9B" w:rsidRDefault="0052436D" w:rsidP="0053032F">
      <w:pPr>
        <w:numPr>
          <w:ilvl w:val="0"/>
          <w:numId w:val="33"/>
        </w:numPr>
        <w:spacing w:before="100" w:beforeAutospacing="1" w:after="100" w:afterAutospacing="1" w:line="240" w:lineRule="auto"/>
        <w:ind w:left="0"/>
        <w:rPr>
          <w:rFonts w:ascii="Segoe UI" w:hAnsi="Segoe UI" w:cs="Segoe UI"/>
          <w:color w:val="172B4D"/>
          <w:sz w:val="21"/>
          <w:szCs w:val="21"/>
        </w:rPr>
      </w:pPr>
      <w:hyperlink r:id="rId87" w:anchor="Services:ServiceFabricHealth-Reference" w:history="1">
        <w:r w:rsidR="009D7B9B">
          <w:rPr>
            <w:rStyle w:val="Hyperlink"/>
            <w:rFonts w:ascii="Segoe UI" w:hAnsi="Segoe UI" w:cs="Segoe UI"/>
            <w:color w:val="0052CC"/>
            <w:sz w:val="21"/>
            <w:szCs w:val="21"/>
            <w:u w:val="none"/>
          </w:rPr>
          <w:t>Reference</w:t>
        </w:r>
      </w:hyperlink>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000000"/>
          <w:spacing w:val="-2"/>
          <w:sz w:val="36"/>
          <w:szCs w:val="36"/>
        </w:rPr>
        <w:t>Health store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The health store keeps health-related information about entities in the cluster for easy retrieval and evaluation.</w:t>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000000"/>
          <w:spacing w:val="-2"/>
          <w:sz w:val="36"/>
          <w:szCs w:val="36"/>
        </w:rPr>
        <w:lastRenderedPageBreak/>
        <w:t>Health entities and hierarchy</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The health entities are organized in a logical hierarchy (parent-child relationships) that captures interactions and dependencies among different entities. The health store automatically builds health entities and hierarchy based on reports received from Service Fabric components. </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003366"/>
          <w:sz w:val="21"/>
          <w:szCs w:val="21"/>
        </w:rPr>
        <w:drawing>
          <wp:inline distT="0" distB="0" distL="0" distR="0" wp14:anchorId="4BDC62B0" wp14:editId="60C2CA4B">
            <wp:extent cx="5819775" cy="3810000"/>
            <wp:effectExtent l="0" t="0" r="9525" b="0"/>
            <wp:docPr id="56" name="Picture 56" descr="https://confluence.schroders.com/download/attachments/34255081/servicefabric-health-hierarchy.png?version=1&amp;modificationDate=152087442203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onfluence.schroders.com/download/attachments/34255081/servicefabric-health-hierarchy.png?version=1&amp;modificationDate=1520874422037&amp;api=v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819775" cy="3810000"/>
                    </a:xfrm>
                    <a:prstGeom prst="rect">
                      <a:avLst/>
                    </a:prstGeom>
                    <a:noFill/>
                    <a:ln>
                      <a:noFill/>
                    </a:ln>
                  </pic:spPr>
                </pic:pic>
              </a:graphicData>
            </a:graphic>
          </wp:inline>
        </w:drawing>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Health states</w:t>
      </w:r>
    </w:p>
    <w:p w:rsidR="009D7B9B" w:rsidRDefault="009D7B9B" w:rsidP="0053032F">
      <w:pPr>
        <w:numPr>
          <w:ilvl w:val="0"/>
          <w:numId w:val="34"/>
        </w:numPr>
        <w:spacing w:before="100" w:beforeAutospacing="1" w:after="100" w:afterAutospacing="1" w:line="240" w:lineRule="auto"/>
        <w:ind w:left="0"/>
        <w:rPr>
          <w:rFonts w:ascii="Segoe UI" w:hAnsi="Segoe UI" w:cs="Segoe UI"/>
          <w:color w:val="172B4D"/>
          <w:sz w:val="21"/>
          <w:szCs w:val="21"/>
        </w:rPr>
      </w:pPr>
      <w:r>
        <w:rPr>
          <w:rStyle w:val="Strong"/>
          <w:rFonts w:ascii="Segoe UI" w:hAnsi="Segoe UI" w:cs="Segoe UI"/>
          <w:color w:val="172B4D"/>
          <w:sz w:val="21"/>
          <w:szCs w:val="21"/>
        </w:rPr>
        <w:t>OK.</w:t>
      </w:r>
      <w:r>
        <w:rPr>
          <w:rFonts w:ascii="Segoe UI" w:hAnsi="Segoe UI" w:cs="Segoe UI"/>
          <w:color w:val="172B4D"/>
          <w:sz w:val="21"/>
          <w:szCs w:val="21"/>
        </w:rPr>
        <w:t> The entity is healthy.</w:t>
      </w:r>
    </w:p>
    <w:p w:rsidR="009D7B9B" w:rsidRDefault="009D7B9B" w:rsidP="0053032F">
      <w:pPr>
        <w:numPr>
          <w:ilvl w:val="0"/>
          <w:numId w:val="34"/>
        </w:numPr>
        <w:spacing w:before="100" w:beforeAutospacing="1" w:after="100" w:afterAutospacing="1" w:line="240" w:lineRule="auto"/>
        <w:ind w:left="0"/>
        <w:rPr>
          <w:rFonts w:ascii="Segoe UI" w:hAnsi="Segoe UI" w:cs="Segoe UI"/>
          <w:color w:val="172B4D"/>
          <w:sz w:val="21"/>
          <w:szCs w:val="21"/>
        </w:rPr>
      </w:pPr>
      <w:r>
        <w:rPr>
          <w:rStyle w:val="Strong"/>
          <w:rFonts w:ascii="Segoe UI" w:hAnsi="Segoe UI" w:cs="Segoe UI"/>
          <w:color w:val="172B4D"/>
          <w:sz w:val="21"/>
          <w:szCs w:val="21"/>
        </w:rPr>
        <w:t>Warning.</w:t>
      </w:r>
      <w:r>
        <w:rPr>
          <w:rFonts w:ascii="Segoe UI" w:hAnsi="Segoe UI" w:cs="Segoe UI"/>
          <w:color w:val="172B4D"/>
          <w:sz w:val="21"/>
          <w:szCs w:val="21"/>
        </w:rPr>
        <w:t> The entity has some issues, but it can still function correctly.</w:t>
      </w:r>
    </w:p>
    <w:p w:rsidR="009D7B9B" w:rsidRDefault="009D7B9B" w:rsidP="0053032F">
      <w:pPr>
        <w:numPr>
          <w:ilvl w:val="0"/>
          <w:numId w:val="34"/>
        </w:numPr>
        <w:spacing w:before="100" w:beforeAutospacing="1" w:after="100" w:afterAutospacing="1" w:line="240" w:lineRule="auto"/>
        <w:ind w:left="0"/>
        <w:rPr>
          <w:rFonts w:ascii="Segoe UI" w:hAnsi="Segoe UI" w:cs="Segoe UI"/>
          <w:color w:val="172B4D"/>
          <w:sz w:val="21"/>
          <w:szCs w:val="21"/>
        </w:rPr>
      </w:pPr>
      <w:r>
        <w:rPr>
          <w:rStyle w:val="Strong"/>
          <w:rFonts w:ascii="Segoe UI" w:hAnsi="Segoe UI" w:cs="Segoe UI"/>
          <w:color w:val="172B4D"/>
          <w:sz w:val="21"/>
          <w:szCs w:val="21"/>
        </w:rPr>
        <w:t>Error.</w:t>
      </w:r>
      <w:r>
        <w:rPr>
          <w:rFonts w:ascii="Segoe UI" w:hAnsi="Segoe UI" w:cs="Segoe UI"/>
          <w:color w:val="172B4D"/>
          <w:sz w:val="21"/>
          <w:szCs w:val="21"/>
        </w:rPr>
        <w:t> The entity is unhealthy. Action should be taken to fix the state of the entity, because it can't function properly.</w:t>
      </w:r>
    </w:p>
    <w:p w:rsidR="009D7B9B" w:rsidRDefault="009D7B9B" w:rsidP="0053032F">
      <w:pPr>
        <w:numPr>
          <w:ilvl w:val="0"/>
          <w:numId w:val="34"/>
        </w:numPr>
        <w:spacing w:before="100" w:beforeAutospacing="1" w:after="100" w:afterAutospacing="1" w:line="240" w:lineRule="auto"/>
        <w:ind w:left="0"/>
        <w:rPr>
          <w:rFonts w:ascii="Segoe UI" w:hAnsi="Segoe UI" w:cs="Segoe UI"/>
          <w:color w:val="172B4D"/>
          <w:sz w:val="21"/>
          <w:szCs w:val="21"/>
        </w:rPr>
      </w:pPr>
      <w:r>
        <w:rPr>
          <w:rStyle w:val="Strong"/>
          <w:rFonts w:ascii="Segoe UI" w:hAnsi="Segoe UI" w:cs="Segoe UI"/>
          <w:color w:val="172B4D"/>
          <w:sz w:val="21"/>
          <w:szCs w:val="21"/>
        </w:rPr>
        <w:t>Unknown.</w:t>
      </w:r>
      <w:r>
        <w:rPr>
          <w:rFonts w:ascii="Segoe UI" w:hAnsi="Segoe UI" w:cs="Segoe UI"/>
          <w:color w:val="172B4D"/>
          <w:sz w:val="21"/>
          <w:szCs w:val="21"/>
        </w:rPr>
        <w:t> The entity doesn't exist in the health store. An entity is not in store because health reports have not yet been processed or the entity has been cleaned up after deletion.</w:t>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000000"/>
          <w:spacing w:val="-2"/>
          <w:sz w:val="36"/>
          <w:szCs w:val="36"/>
        </w:rPr>
        <w:t>Health policies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The health store applies health policies to determine whether an entity is healthy based on its reports and its children. By default, Service Fabric applies strict rules (everything must be healthy) for the parent-child hierarchical relationship.</w: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t>Cluster health policy</w:t>
      </w:r>
    </w:p>
    <w:p w:rsidR="009D7B9B" w:rsidRDefault="009D7B9B" w:rsidP="0053032F">
      <w:pPr>
        <w:numPr>
          <w:ilvl w:val="0"/>
          <w:numId w:val="35"/>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lastRenderedPageBreak/>
        <w:t>ConsiderWarningAsError</w:t>
      </w:r>
      <w:proofErr w:type="spellEnd"/>
    </w:p>
    <w:p w:rsidR="009D7B9B" w:rsidRDefault="009D7B9B" w:rsidP="0053032F">
      <w:pPr>
        <w:numPr>
          <w:ilvl w:val="0"/>
          <w:numId w:val="35"/>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MaxPercentUnhealthyApplications</w:t>
      </w:r>
      <w:proofErr w:type="spellEnd"/>
    </w:p>
    <w:p w:rsidR="009D7B9B" w:rsidRDefault="009D7B9B" w:rsidP="0053032F">
      <w:pPr>
        <w:numPr>
          <w:ilvl w:val="0"/>
          <w:numId w:val="35"/>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MaxPercentUnhealthyNodes</w:t>
      </w:r>
      <w:proofErr w:type="spellEnd"/>
    </w:p>
    <w:p w:rsidR="009D7B9B" w:rsidRDefault="009D7B9B" w:rsidP="0053032F">
      <w:pPr>
        <w:numPr>
          <w:ilvl w:val="0"/>
          <w:numId w:val="35"/>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ApplicationTypeHealthPolicyMap</w:t>
      </w:r>
      <w:proofErr w:type="spellEnd"/>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t>Application health policy</w:t>
      </w:r>
    </w:p>
    <w:p w:rsidR="009D7B9B" w:rsidRDefault="009D7B9B" w:rsidP="0053032F">
      <w:pPr>
        <w:numPr>
          <w:ilvl w:val="0"/>
          <w:numId w:val="36"/>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ConsiderWarningAsError</w:t>
      </w:r>
      <w:proofErr w:type="spellEnd"/>
    </w:p>
    <w:p w:rsidR="009D7B9B" w:rsidRDefault="009D7B9B" w:rsidP="0053032F">
      <w:pPr>
        <w:numPr>
          <w:ilvl w:val="0"/>
          <w:numId w:val="36"/>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MaxPercentUnhealthyDeployedApplications</w:t>
      </w:r>
      <w:proofErr w:type="spellEnd"/>
    </w:p>
    <w:p w:rsidR="009D7B9B" w:rsidRDefault="009D7B9B" w:rsidP="0053032F">
      <w:pPr>
        <w:numPr>
          <w:ilvl w:val="0"/>
          <w:numId w:val="36"/>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DefaultServiceTypeHealthPolicy</w:t>
      </w:r>
      <w:proofErr w:type="spellEnd"/>
    </w:p>
    <w:p w:rsidR="009D7B9B" w:rsidRDefault="009D7B9B" w:rsidP="0053032F">
      <w:pPr>
        <w:numPr>
          <w:ilvl w:val="0"/>
          <w:numId w:val="36"/>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ServiceTypeHealthPolicyMap</w:t>
      </w:r>
      <w:proofErr w:type="spellEnd"/>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t>Service type health policy</w:t>
      </w:r>
    </w:p>
    <w:p w:rsidR="009D7B9B" w:rsidRDefault="009D7B9B" w:rsidP="0053032F">
      <w:pPr>
        <w:numPr>
          <w:ilvl w:val="0"/>
          <w:numId w:val="37"/>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MaxPercentUnhealthyPartitionsPerService</w:t>
      </w:r>
      <w:proofErr w:type="spellEnd"/>
    </w:p>
    <w:p w:rsidR="009D7B9B" w:rsidRDefault="009D7B9B" w:rsidP="0053032F">
      <w:pPr>
        <w:numPr>
          <w:ilvl w:val="0"/>
          <w:numId w:val="37"/>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MaxPercentUnhealthyReplicasPerPartition</w:t>
      </w:r>
      <w:proofErr w:type="spellEnd"/>
    </w:p>
    <w:p w:rsidR="009D7B9B" w:rsidRDefault="009D7B9B" w:rsidP="0053032F">
      <w:pPr>
        <w:numPr>
          <w:ilvl w:val="0"/>
          <w:numId w:val="37"/>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000000"/>
          <w:sz w:val="21"/>
          <w:szCs w:val="21"/>
        </w:rPr>
        <w:t>MaxPercentUnhealthyServices</w:t>
      </w:r>
      <w:proofErr w:type="spellEnd"/>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Health evaluation</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Users and automated services can evaluate health for any entity at any time. To evaluate an entity's health, the health store aggregates all health reports on the entity and evaluates all its children (when applicable). The health aggregation algorithm uses health policies that specify how to evaluate health reports and how to aggregate child health states (when applicable).</w:t>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Custom health reports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If Service Fabric services do not have admin access to the cluster, you can report health on entities from the current context through </w:t>
      </w:r>
      <w:r>
        <w:rPr>
          <w:rStyle w:val="HTMLCode"/>
          <w:rFonts w:ascii="Courier" w:hAnsi="Courier"/>
          <w:b/>
          <w:bCs/>
          <w:color w:val="000000"/>
        </w:rPr>
        <w:t>Partition</w:t>
      </w:r>
      <w:r>
        <w:rPr>
          <w:rStyle w:val="Strong"/>
          <w:rFonts w:ascii="Segoe UI" w:hAnsi="Segoe UI" w:cs="Segoe UI"/>
          <w:color w:val="000000"/>
          <w:sz w:val="21"/>
          <w:szCs w:val="21"/>
        </w:rPr>
        <w:t> </w:t>
      </w:r>
      <w:r>
        <w:rPr>
          <w:rFonts w:ascii="Segoe UI" w:hAnsi="Segoe UI" w:cs="Segoe UI"/>
          <w:color w:val="000000"/>
          <w:sz w:val="21"/>
          <w:szCs w:val="21"/>
        </w:rPr>
        <w:t>or </w:t>
      </w:r>
      <w:proofErr w:type="spellStart"/>
      <w:r>
        <w:rPr>
          <w:rStyle w:val="HTMLCode"/>
          <w:rFonts w:ascii="Courier" w:hAnsi="Courier"/>
          <w:b/>
          <w:bCs/>
          <w:color w:val="000000"/>
        </w:rPr>
        <w:t>CodePackageActivationContext</w:t>
      </w:r>
      <w:proofErr w:type="spellEnd"/>
      <w:r>
        <w:rPr>
          <w:rFonts w:ascii="Segoe UI" w:hAnsi="Segoe UI" w:cs="Segoe UI"/>
          <w:color w:val="000000"/>
          <w:sz w:val="21"/>
          <w:szCs w:val="21"/>
        </w:rPr>
        <w:t>.</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For stateless services, use </w:t>
      </w:r>
      <w:proofErr w:type="spellStart"/>
      <w:r>
        <w:rPr>
          <w:rStyle w:val="Strong"/>
          <w:rFonts w:ascii="Segoe UI" w:hAnsi="Segoe UI" w:cs="Segoe UI"/>
          <w:color w:val="172B4D"/>
          <w:sz w:val="21"/>
          <w:szCs w:val="21"/>
        </w:rPr>
        <w:t>IStatelessServicePartition.ReportInstanceHealth</w:t>
      </w:r>
      <w:proofErr w:type="spellEnd"/>
      <w:r>
        <w:rPr>
          <w:rFonts w:ascii="Segoe UI" w:hAnsi="Segoe UI" w:cs="Segoe UI"/>
          <w:color w:val="172B4D"/>
          <w:sz w:val="21"/>
          <w:szCs w:val="21"/>
        </w:rPr>
        <w:t> to report on the current service instance.</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For </w:t>
      </w:r>
      <w:proofErr w:type="spellStart"/>
      <w:r>
        <w:rPr>
          <w:rFonts w:ascii="Segoe UI" w:hAnsi="Segoe UI" w:cs="Segoe UI"/>
          <w:color w:val="172B4D"/>
          <w:sz w:val="21"/>
          <w:szCs w:val="21"/>
        </w:rPr>
        <w:t>stateful</w:t>
      </w:r>
      <w:proofErr w:type="spellEnd"/>
      <w:r>
        <w:rPr>
          <w:rFonts w:ascii="Segoe UI" w:hAnsi="Segoe UI" w:cs="Segoe UI"/>
          <w:color w:val="172B4D"/>
          <w:sz w:val="21"/>
          <w:szCs w:val="21"/>
        </w:rPr>
        <w:t xml:space="preserve"> services, use </w:t>
      </w:r>
      <w:proofErr w:type="spellStart"/>
      <w:r>
        <w:rPr>
          <w:rStyle w:val="Strong"/>
          <w:rFonts w:ascii="Segoe UI" w:hAnsi="Segoe UI" w:cs="Segoe UI"/>
          <w:color w:val="172B4D"/>
          <w:sz w:val="21"/>
          <w:szCs w:val="21"/>
        </w:rPr>
        <w:t>IStatefulServicePartition.ReportReplicaHealth</w:t>
      </w:r>
      <w:proofErr w:type="spellEnd"/>
      <w:r>
        <w:rPr>
          <w:rFonts w:ascii="Segoe UI" w:hAnsi="Segoe UI" w:cs="Segoe UI"/>
          <w:color w:val="172B4D"/>
          <w:sz w:val="21"/>
          <w:szCs w:val="21"/>
        </w:rPr>
        <w:t> to report on current replica.</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Use </w:t>
      </w:r>
      <w:proofErr w:type="spellStart"/>
      <w:r>
        <w:rPr>
          <w:rStyle w:val="Strong"/>
          <w:rFonts w:ascii="Segoe UI" w:hAnsi="Segoe UI" w:cs="Segoe UI"/>
          <w:color w:val="172B4D"/>
          <w:sz w:val="21"/>
          <w:szCs w:val="21"/>
        </w:rPr>
        <w:t>IServicePartition.ReportPartitionHealth</w:t>
      </w:r>
      <w:proofErr w:type="spellEnd"/>
      <w:r>
        <w:rPr>
          <w:rFonts w:ascii="Segoe UI" w:hAnsi="Segoe UI" w:cs="Segoe UI"/>
          <w:color w:val="172B4D"/>
          <w:sz w:val="21"/>
          <w:szCs w:val="21"/>
        </w:rPr>
        <w:t> to report on the current partition entity.</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Use </w:t>
      </w:r>
      <w:proofErr w:type="spellStart"/>
      <w:r>
        <w:rPr>
          <w:rStyle w:val="Strong"/>
          <w:rFonts w:ascii="Segoe UI" w:hAnsi="Segoe UI" w:cs="Segoe UI"/>
          <w:color w:val="172B4D"/>
          <w:sz w:val="21"/>
          <w:szCs w:val="21"/>
        </w:rPr>
        <w:t>CodePackageActivationContext.ReportApplicationHealth</w:t>
      </w:r>
      <w:proofErr w:type="spellEnd"/>
      <w:r>
        <w:rPr>
          <w:rFonts w:ascii="Segoe UI" w:hAnsi="Segoe UI" w:cs="Segoe UI"/>
          <w:color w:val="172B4D"/>
          <w:sz w:val="21"/>
          <w:szCs w:val="21"/>
        </w:rPr>
        <w:t> to report on current application.</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Use </w:t>
      </w:r>
      <w:r>
        <w:rPr>
          <w:rStyle w:val="Strong"/>
          <w:rFonts w:ascii="Segoe UI" w:hAnsi="Segoe UI" w:cs="Segoe UI"/>
          <w:color w:val="172B4D"/>
          <w:sz w:val="21"/>
          <w:szCs w:val="21"/>
        </w:rPr>
        <w:t>CodePackageActivationContext.ReportDeployedApplicationHealth</w:t>
      </w:r>
      <w:r>
        <w:rPr>
          <w:rFonts w:ascii="Segoe UI" w:hAnsi="Segoe UI" w:cs="Segoe UI"/>
          <w:color w:val="172B4D"/>
          <w:sz w:val="21"/>
          <w:szCs w:val="21"/>
        </w:rPr>
        <w:t> to report on the current application deployed on the current node.</w:t>
      </w:r>
    </w:p>
    <w:p w:rsidR="009D7B9B" w:rsidRDefault="009D7B9B" w:rsidP="0053032F">
      <w:pPr>
        <w:numPr>
          <w:ilvl w:val="0"/>
          <w:numId w:val="3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Use </w:t>
      </w:r>
      <w:r>
        <w:rPr>
          <w:rStyle w:val="Strong"/>
          <w:rFonts w:ascii="Segoe UI" w:hAnsi="Segoe UI" w:cs="Segoe UI"/>
          <w:color w:val="172B4D"/>
          <w:sz w:val="21"/>
          <w:szCs w:val="21"/>
        </w:rPr>
        <w:t>CodePackageActivationContext.ReportDeployedServicePackageHealth</w:t>
      </w:r>
      <w:r>
        <w:rPr>
          <w:rFonts w:ascii="Segoe UI" w:hAnsi="Segoe UI" w:cs="Segoe UI"/>
          <w:color w:val="172B4D"/>
          <w:sz w:val="21"/>
          <w:szCs w:val="21"/>
        </w:rPr>
        <w:t> to report on a service package for the application deployed on the current node.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You can specify </w:t>
      </w:r>
      <w:proofErr w:type="spellStart"/>
      <w:r>
        <w:rPr>
          <w:rStyle w:val="HTMLCode"/>
          <w:rFonts w:ascii="Courier" w:hAnsi="Courier"/>
          <w:b/>
          <w:bCs/>
          <w:color w:val="000000"/>
        </w:rPr>
        <w:t>HealthReportSendOptions</w:t>
      </w:r>
      <w:proofErr w:type="spellEnd"/>
      <w:r>
        <w:rPr>
          <w:rStyle w:val="Strong"/>
          <w:rFonts w:ascii="Segoe UI" w:hAnsi="Segoe UI" w:cs="Segoe UI"/>
          <w:color w:val="000000"/>
          <w:sz w:val="21"/>
          <w:szCs w:val="21"/>
        </w:rPr>
        <w:t> </w:t>
      </w:r>
      <w:r>
        <w:rPr>
          <w:rFonts w:ascii="Segoe UI" w:hAnsi="Segoe UI" w:cs="Segoe UI"/>
          <w:color w:val="000000"/>
          <w:sz w:val="21"/>
          <w:szCs w:val="21"/>
        </w:rPr>
        <w:t>when sending reports through </w:t>
      </w:r>
      <w:r>
        <w:rPr>
          <w:rStyle w:val="HTMLCode"/>
          <w:rFonts w:ascii="Courier" w:hAnsi="Courier"/>
          <w:b/>
          <w:bCs/>
          <w:color w:val="000000"/>
        </w:rPr>
        <w:t>Partition</w:t>
      </w:r>
      <w:r>
        <w:rPr>
          <w:rStyle w:val="Strong"/>
          <w:rFonts w:ascii="Segoe UI" w:hAnsi="Segoe UI" w:cs="Segoe UI"/>
          <w:color w:val="000000"/>
          <w:sz w:val="21"/>
          <w:szCs w:val="21"/>
        </w:rPr>
        <w:t> </w:t>
      </w:r>
      <w:r>
        <w:rPr>
          <w:rFonts w:ascii="Segoe UI" w:hAnsi="Segoe UI" w:cs="Segoe UI"/>
          <w:color w:val="000000"/>
          <w:sz w:val="21"/>
          <w:szCs w:val="21"/>
        </w:rPr>
        <w:t>and </w:t>
      </w:r>
      <w:proofErr w:type="spellStart"/>
      <w:r>
        <w:rPr>
          <w:rStyle w:val="HTMLCode"/>
          <w:rFonts w:ascii="Courier" w:hAnsi="Courier"/>
          <w:b/>
          <w:bCs/>
          <w:color w:val="000000"/>
        </w:rPr>
        <w:t>CodePackageActivationContext</w:t>
      </w:r>
      <w:proofErr w:type="spellEnd"/>
      <w:r>
        <w:rPr>
          <w:rStyle w:val="Strong"/>
          <w:rFonts w:ascii="Segoe UI" w:hAnsi="Segoe UI" w:cs="Segoe UI"/>
          <w:color w:val="000000"/>
          <w:sz w:val="21"/>
          <w:szCs w:val="21"/>
        </w:rPr>
        <w:t> </w:t>
      </w:r>
      <w:r>
        <w:rPr>
          <w:rFonts w:ascii="Segoe UI" w:hAnsi="Segoe UI" w:cs="Segoe UI"/>
          <w:color w:val="000000"/>
          <w:sz w:val="21"/>
          <w:szCs w:val="21"/>
        </w:rPr>
        <w:t xml:space="preserve">health APIs. If you have critical reports that must be sent as soon as possible, </w:t>
      </w:r>
      <w:r>
        <w:rPr>
          <w:rFonts w:ascii="Segoe UI" w:hAnsi="Segoe UI" w:cs="Segoe UI"/>
          <w:color w:val="000000"/>
          <w:sz w:val="21"/>
          <w:szCs w:val="21"/>
        </w:rPr>
        <w:lastRenderedPageBreak/>
        <w:t>use </w:t>
      </w:r>
      <w:proofErr w:type="spellStart"/>
      <w:r>
        <w:rPr>
          <w:rStyle w:val="HTMLCode"/>
          <w:rFonts w:ascii="Courier" w:hAnsi="Courier"/>
          <w:b/>
          <w:bCs/>
          <w:color w:val="000000"/>
        </w:rPr>
        <w:t>HealthReportSendOptions</w:t>
      </w:r>
      <w:proofErr w:type="spellEnd"/>
      <w:r>
        <w:rPr>
          <w:rStyle w:val="Strong"/>
          <w:rFonts w:ascii="Segoe UI" w:hAnsi="Segoe UI" w:cs="Segoe UI"/>
          <w:color w:val="000000"/>
          <w:sz w:val="21"/>
          <w:szCs w:val="21"/>
        </w:rPr>
        <w:t> </w:t>
      </w:r>
      <w:r>
        <w:rPr>
          <w:rFonts w:ascii="Segoe UI" w:hAnsi="Segoe UI" w:cs="Segoe UI"/>
          <w:color w:val="000000"/>
          <w:sz w:val="21"/>
          <w:szCs w:val="21"/>
        </w:rPr>
        <w:t>with </w:t>
      </w:r>
      <w:r>
        <w:rPr>
          <w:rStyle w:val="Strong"/>
          <w:rFonts w:ascii="Segoe UI" w:hAnsi="Segoe UI" w:cs="Segoe UI"/>
          <w:color w:val="000000"/>
          <w:sz w:val="21"/>
          <w:szCs w:val="21"/>
        </w:rPr>
        <w:t>Immediate </w:t>
      </w:r>
      <w:r>
        <w:rPr>
          <w:rStyle w:val="HTMLCode"/>
          <w:rFonts w:ascii="Courier" w:hAnsi="Courier"/>
          <w:color w:val="000000"/>
        </w:rPr>
        <w:t>true</w:t>
      </w:r>
      <w:r>
        <w:rPr>
          <w:rFonts w:ascii="Segoe UI" w:hAnsi="Segoe UI" w:cs="Segoe UI"/>
          <w:color w:val="000000"/>
          <w:sz w:val="21"/>
          <w:szCs w:val="21"/>
        </w:rPr>
        <w:t>. Immediate reports bypass the batching interval of the internal health client.</w:t>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Example</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//example for stateless service</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health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HealthInformation</w:t>
            </w:r>
            <w:proofErr w:type="spellEnd"/>
            <w:r>
              <w:rPr>
                <w:rStyle w:val="HTMLCode"/>
                <w:rFonts w:ascii="Consolas" w:eastAsiaTheme="minorHAnsi" w:hAnsi="Consolas" w:cs="Consolas"/>
                <w:sz w:val="21"/>
                <w:szCs w:val="21"/>
                <w:bdr w:val="none" w:sz="0" w:space="0" w:color="auto" w:frame="1"/>
              </w:rPr>
              <w:t>("Stateles1ServiceCode", "</w:t>
            </w:r>
            <w:proofErr w:type="spellStart"/>
            <w:r>
              <w:rPr>
                <w:rStyle w:val="HTMLCode"/>
                <w:rFonts w:ascii="Consolas" w:eastAsiaTheme="minorHAnsi" w:hAnsi="Consolas" w:cs="Consolas"/>
                <w:sz w:val="21"/>
                <w:szCs w:val="21"/>
                <w:bdr w:val="none" w:sz="0" w:space="0" w:color="auto" w:frame="1"/>
              </w:rPr>
              <w:t>TestProperty</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HealthState.Error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Description = "Test Description."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options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HealthReportSendOptions</w:t>
            </w:r>
            <w:proofErr w:type="spellEnd"/>
            <w:r>
              <w:rPr>
                <w:rStyle w:val="HTMLCode"/>
                <w:rFonts w:ascii="Consolas" w:eastAsiaTheme="minorHAnsi" w:hAnsi="Consolas" w:cs="Consolas"/>
                <w:sz w:val="21"/>
                <w:szCs w:val="21"/>
                <w:bdr w:val="none" w:sz="0" w:space="0" w:color="auto" w:frame="1"/>
              </w:rPr>
              <w:t xml:space="preserve"> { Immediate = true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this.Partition.ReportInstanceHealth</w:t>
            </w:r>
            <w:proofErr w:type="spellEnd"/>
            <w:r>
              <w:rPr>
                <w:rStyle w:val="HTMLCode"/>
                <w:rFonts w:ascii="Consolas" w:eastAsiaTheme="minorHAnsi" w:hAnsi="Consolas" w:cs="Consolas"/>
                <w:sz w:val="21"/>
                <w:szCs w:val="21"/>
                <w:bdr w:val="none" w:sz="0" w:space="0" w:color="auto" w:frame="1"/>
              </w:rPr>
              <w:t>(health, options);</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Result of the example code: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2BD77D5C" wp14:editId="04F0EB4C">
            <wp:extent cx="12077700" cy="5905500"/>
            <wp:effectExtent l="0" t="0" r="0" b="0"/>
            <wp:docPr id="55" name="Picture 55" descr="https://confluence.schroders.com/download/attachments/34255081/example-health.PNG?version=1&amp;modificationDate=152087774965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confluence.schroders.com/download/attachments/34255081/example-health.PNG?version=1&amp;modificationDate=1520877749653&amp;api=v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077700" cy="5905500"/>
                    </a:xfrm>
                    <a:prstGeom prst="rect">
                      <a:avLst/>
                    </a:prstGeom>
                    <a:noFill/>
                    <a:ln>
                      <a:noFill/>
                    </a:ln>
                  </pic:spPr>
                </pic:pic>
              </a:graphicData>
            </a:graphic>
          </wp:inline>
        </w:drawing>
      </w:r>
    </w:p>
    <w:p w:rsidR="009D7B9B" w:rsidRDefault="009D7B9B" w:rsidP="009D7B9B">
      <w:pPr>
        <w:pStyle w:val="Heading1"/>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Reference</w:t>
      </w:r>
    </w:p>
    <w:p w:rsidR="009D7B9B" w:rsidRDefault="0052436D" w:rsidP="0053032F">
      <w:pPr>
        <w:numPr>
          <w:ilvl w:val="0"/>
          <w:numId w:val="39"/>
        </w:numPr>
        <w:spacing w:before="100" w:beforeAutospacing="1" w:after="100" w:afterAutospacing="1" w:line="240" w:lineRule="auto"/>
        <w:ind w:left="0"/>
        <w:rPr>
          <w:rFonts w:ascii="Segoe UI" w:hAnsi="Segoe UI" w:cs="Segoe UI"/>
          <w:color w:val="172B4D"/>
          <w:sz w:val="21"/>
          <w:szCs w:val="21"/>
        </w:rPr>
      </w:pPr>
      <w:hyperlink r:id="rId90" w:history="1">
        <w:r w:rsidR="009D7B9B">
          <w:rPr>
            <w:rStyle w:val="Hyperlink"/>
            <w:rFonts w:ascii="Segoe UI" w:hAnsi="Segoe UI" w:cs="Segoe UI"/>
            <w:color w:val="0052CC"/>
            <w:sz w:val="21"/>
            <w:szCs w:val="21"/>
            <w:u w:val="none"/>
          </w:rPr>
          <w:t>https://docs.microsoft.com/en-us/azure/service-fabric/service-fabric-health-introduction</w:t>
        </w:r>
      </w:hyperlink>
    </w:p>
    <w:p w:rsidR="009D7B9B" w:rsidRDefault="0052436D" w:rsidP="0053032F">
      <w:pPr>
        <w:numPr>
          <w:ilvl w:val="0"/>
          <w:numId w:val="39"/>
        </w:numPr>
        <w:spacing w:before="100" w:beforeAutospacing="1" w:after="100" w:afterAutospacing="1" w:line="240" w:lineRule="auto"/>
        <w:ind w:left="0"/>
        <w:rPr>
          <w:rFonts w:ascii="Segoe UI" w:hAnsi="Segoe UI" w:cs="Segoe UI"/>
          <w:color w:val="172B4D"/>
          <w:sz w:val="21"/>
          <w:szCs w:val="21"/>
        </w:rPr>
      </w:pPr>
      <w:hyperlink r:id="rId91" w:history="1">
        <w:r w:rsidR="009D7B9B">
          <w:rPr>
            <w:rStyle w:val="Hyperlink"/>
            <w:rFonts w:ascii="Segoe UI" w:hAnsi="Segoe UI" w:cs="Segoe UI"/>
            <w:color w:val="0052CC"/>
            <w:sz w:val="21"/>
            <w:szCs w:val="21"/>
            <w:u w:val="none"/>
          </w:rPr>
          <w:t>https://docs.microsoft.com/en-us/azure/service-fabric/service-fabric-diagnostics-how-to-report-and-check-service-health</w:t>
        </w:r>
      </w:hyperlink>
    </w:p>
    <w:p w:rsidR="009D7B9B" w:rsidRDefault="0052436D" w:rsidP="0053032F">
      <w:pPr>
        <w:numPr>
          <w:ilvl w:val="0"/>
          <w:numId w:val="39"/>
        </w:numPr>
        <w:spacing w:before="100" w:beforeAutospacing="1" w:after="100" w:afterAutospacing="1" w:line="240" w:lineRule="auto"/>
        <w:ind w:left="0"/>
        <w:rPr>
          <w:rFonts w:ascii="Segoe UI" w:hAnsi="Segoe UI" w:cs="Segoe UI"/>
          <w:color w:val="172B4D"/>
          <w:sz w:val="21"/>
          <w:szCs w:val="21"/>
        </w:rPr>
      </w:pPr>
      <w:hyperlink r:id="rId92" w:history="1">
        <w:r w:rsidR="009D7B9B">
          <w:rPr>
            <w:rStyle w:val="Hyperlink"/>
            <w:rFonts w:ascii="Segoe UI" w:hAnsi="Segoe UI" w:cs="Segoe UI"/>
            <w:color w:val="0052CC"/>
            <w:sz w:val="21"/>
            <w:szCs w:val="21"/>
            <w:u w:val="none"/>
          </w:rPr>
          <w:t>https://docs.microsoft.com/en-us/azure/service-fabric/service-fabric-report-health</w:t>
        </w:r>
      </w:hyperlink>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93" w:history="1">
        <w:r w:rsidR="009D7B9B">
          <w:rPr>
            <w:rStyle w:val="Hyperlink"/>
            <w:rFonts w:ascii="Segoe UI" w:hAnsi="Segoe UI" w:cs="Segoe UI"/>
            <w:b w:val="0"/>
            <w:bCs w:val="0"/>
            <w:color w:val="172B4D"/>
            <w:spacing w:val="-2"/>
            <w:sz w:val="42"/>
            <w:szCs w:val="42"/>
            <w:u w:val="none"/>
          </w:rPr>
          <w:t>Services: Service Fabric reliable services</w:t>
        </w:r>
      </w:hyperlink>
    </w:p>
    <w:p w:rsidR="009D7B9B" w:rsidRDefault="0052436D" w:rsidP="009D7B9B">
      <w:pPr>
        <w:rPr>
          <w:rFonts w:ascii="Segoe UI" w:hAnsi="Segoe UI" w:cs="Segoe UI"/>
          <w:color w:val="172B4D"/>
          <w:sz w:val="21"/>
          <w:szCs w:val="21"/>
        </w:rPr>
      </w:pPr>
      <w:hyperlink r:id="rId94" w:anchor="page-metadata-end" w:history="1"/>
    </w:p>
    <w:p w:rsidR="009D7B9B" w:rsidRDefault="009D7B9B" w:rsidP="0053032F">
      <w:pPr>
        <w:numPr>
          <w:ilvl w:val="0"/>
          <w:numId w:val="40"/>
        </w:numPr>
        <w:spacing w:after="0" w:line="240" w:lineRule="auto"/>
        <w:ind w:left="0"/>
        <w:rPr>
          <w:rFonts w:ascii="Segoe UI" w:hAnsi="Segoe UI" w:cs="Segoe UI"/>
          <w:color w:val="5E6C84"/>
          <w:sz w:val="18"/>
          <w:szCs w:val="18"/>
        </w:rPr>
      </w:pPr>
      <w:r>
        <w:rPr>
          <w:rFonts w:ascii="Segoe UI" w:hAnsi="Segoe UI" w:cs="Segoe UI"/>
          <w:color w:val="5E6C84"/>
          <w:sz w:val="18"/>
          <w:szCs w:val="18"/>
        </w:rPr>
        <w:t>Created by </w:t>
      </w:r>
      <w:r>
        <w:rPr>
          <w:rStyle w:val="unknown-user"/>
          <w:rFonts w:ascii="Segoe UI" w:hAnsi="Segoe UI" w:cs="Segoe UI"/>
          <w:color w:val="5E6C84"/>
          <w:sz w:val="18"/>
          <w:szCs w:val="18"/>
        </w:rPr>
        <w:t>Unknown User (</w:t>
      </w:r>
      <w:proofErr w:type="spellStart"/>
      <w:r>
        <w:rPr>
          <w:rStyle w:val="unknown-user"/>
          <w:rFonts w:ascii="Segoe UI" w:hAnsi="Segoe UI" w:cs="Segoe UI"/>
          <w:color w:val="5E6C84"/>
          <w:sz w:val="18"/>
          <w:szCs w:val="18"/>
        </w:rPr>
        <w:t>jeskedo</w:t>
      </w:r>
      <w:proofErr w:type="spellEnd"/>
      <w:r>
        <w:rPr>
          <w:rStyle w:val="unknown-user"/>
          <w:rFonts w:ascii="Segoe UI" w:hAnsi="Segoe UI" w:cs="Segoe UI"/>
          <w:color w:val="5E6C84"/>
          <w:sz w:val="18"/>
          <w:szCs w:val="18"/>
        </w:rPr>
        <w:t>)</w:t>
      </w:r>
      <w:r>
        <w:rPr>
          <w:rFonts w:ascii="Segoe UI" w:hAnsi="Segoe UI" w:cs="Segoe UI"/>
          <w:color w:val="5E6C84"/>
          <w:sz w:val="18"/>
          <w:szCs w:val="18"/>
        </w:rPr>
        <w:t>, last modified on </w:t>
      </w:r>
      <w:hyperlink r:id="rId95" w:tooltip="Show changes" w:history="1">
        <w:r>
          <w:rPr>
            <w:rStyle w:val="Hyperlink"/>
            <w:rFonts w:ascii="Segoe UI" w:hAnsi="Segoe UI" w:cs="Segoe UI"/>
            <w:color w:val="5E6C84"/>
            <w:sz w:val="18"/>
            <w:szCs w:val="18"/>
            <w:u w:val="none"/>
          </w:rPr>
          <w:t>Jun 11, 2019</w:t>
        </w:r>
      </w:hyperlink>
    </w:p>
    <w:p w:rsidR="009D7B9B" w:rsidRDefault="0052436D" w:rsidP="009D7B9B">
      <w:pPr>
        <w:rPr>
          <w:rFonts w:ascii="Segoe UI" w:hAnsi="Segoe UI" w:cs="Segoe UI"/>
          <w:color w:val="172B4D"/>
          <w:sz w:val="21"/>
          <w:szCs w:val="21"/>
        </w:rPr>
      </w:pPr>
      <w:hyperlink r:id="rId96" w:anchor="page-metadata-start" w:history="1">
        <w:r w:rsidR="009D7B9B">
          <w:rPr>
            <w:rStyle w:val="Hyperlink"/>
            <w:rFonts w:ascii="Segoe UI" w:hAnsi="Segoe UI" w:cs="Segoe UI"/>
            <w:color w:val="0052CC"/>
            <w:sz w:val="21"/>
            <w:szCs w:val="21"/>
            <w:u w:val="none"/>
            <w:bdr w:val="none" w:sz="0" w:space="0" w:color="auto" w:frame="1"/>
          </w:rPr>
          <w:t>Go to start of metadata</w:t>
        </w:r>
      </w:hyperlink>
    </w:p>
    <w:p w:rsidR="009D7B9B" w:rsidRDefault="0052436D" w:rsidP="0053032F">
      <w:pPr>
        <w:numPr>
          <w:ilvl w:val="0"/>
          <w:numId w:val="41"/>
        </w:numPr>
        <w:spacing w:before="100" w:beforeAutospacing="1" w:after="100" w:afterAutospacing="1" w:line="240" w:lineRule="auto"/>
        <w:ind w:left="0"/>
        <w:rPr>
          <w:rFonts w:ascii="Segoe UI" w:hAnsi="Segoe UI" w:cs="Segoe UI"/>
          <w:color w:val="172B4D"/>
          <w:sz w:val="21"/>
          <w:szCs w:val="21"/>
        </w:rPr>
      </w:pPr>
      <w:hyperlink r:id="rId97" w:anchor="Services:ServiceFabricreliableservices-Generalrules" w:history="1">
        <w:r w:rsidR="009D7B9B">
          <w:rPr>
            <w:rStyle w:val="Hyperlink"/>
            <w:rFonts w:ascii="Segoe UI" w:hAnsi="Segoe UI" w:cs="Segoe UI"/>
            <w:color w:val="0052CC"/>
            <w:sz w:val="21"/>
            <w:szCs w:val="21"/>
            <w:u w:val="none"/>
          </w:rPr>
          <w:t>General rules</w:t>
        </w:r>
      </w:hyperlink>
    </w:p>
    <w:p w:rsidR="009D7B9B" w:rsidRDefault="0052436D" w:rsidP="0053032F">
      <w:pPr>
        <w:numPr>
          <w:ilvl w:val="0"/>
          <w:numId w:val="41"/>
        </w:numPr>
        <w:spacing w:before="100" w:beforeAutospacing="1" w:after="100" w:afterAutospacing="1" w:line="240" w:lineRule="auto"/>
        <w:ind w:left="0"/>
        <w:rPr>
          <w:rFonts w:ascii="Segoe UI" w:hAnsi="Segoe UI" w:cs="Segoe UI"/>
          <w:color w:val="172B4D"/>
          <w:sz w:val="21"/>
          <w:szCs w:val="21"/>
        </w:rPr>
      </w:pPr>
      <w:hyperlink r:id="rId98" w:anchor="Services:ServiceFabricreliableservices-FSIrules" w:history="1">
        <w:r w:rsidR="009D7B9B">
          <w:rPr>
            <w:rStyle w:val="Hyperlink"/>
            <w:rFonts w:ascii="Segoe UI" w:hAnsi="Segoe UI" w:cs="Segoe UI"/>
            <w:color w:val="0052CC"/>
            <w:sz w:val="21"/>
            <w:szCs w:val="21"/>
            <w:u w:val="none"/>
          </w:rPr>
          <w:t>FSI rules</w:t>
        </w:r>
      </w:hyperlink>
    </w:p>
    <w:p w:rsidR="009D7B9B" w:rsidRDefault="009D7B9B" w:rsidP="009D7B9B">
      <w:pPr>
        <w:pStyle w:val="Heading1"/>
        <w:spacing w:before="450"/>
        <w:rPr>
          <w:rFonts w:ascii="Segoe UI" w:hAnsi="Segoe UI" w:cs="Segoe UI"/>
          <w:b w:val="0"/>
          <w:bCs w:val="0"/>
          <w:color w:val="172B4D"/>
          <w:spacing w:val="-2"/>
          <w:sz w:val="36"/>
          <w:szCs w:val="36"/>
        </w:rPr>
      </w:pPr>
      <w:r>
        <w:rPr>
          <w:rStyle w:val="Strong"/>
          <w:rFonts w:ascii="Segoe UI" w:hAnsi="Segoe UI" w:cs="Segoe UI"/>
          <w:b/>
          <w:bCs/>
          <w:color w:val="172B4D"/>
          <w:spacing w:val="-2"/>
          <w:sz w:val="36"/>
          <w:szCs w:val="36"/>
        </w:rPr>
        <w:t>General rules</w:t>
      </w:r>
    </w:p>
    <w:p w:rsidR="009D7B9B" w:rsidRDefault="009D7B9B" w:rsidP="0053032F">
      <w:pPr>
        <w:numPr>
          <w:ilvl w:val="0"/>
          <w:numId w:val="42"/>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Method names should have </w:t>
      </w:r>
      <w:r>
        <w:rPr>
          <w:rStyle w:val="Strong"/>
          <w:rFonts w:ascii="Segoe UI" w:hAnsi="Segoe UI" w:cs="Segoe UI"/>
          <w:color w:val="172B4D"/>
          <w:sz w:val="21"/>
          <w:szCs w:val="21"/>
        </w:rPr>
        <w:t>distinct names</w:t>
      </w:r>
      <w:r>
        <w:rPr>
          <w:rFonts w:ascii="Segoe UI" w:hAnsi="Segoe UI" w:cs="Segoe UI"/>
          <w:color w:val="172B4D"/>
          <w:sz w:val="21"/>
          <w:szCs w:val="21"/>
        </w:rPr>
        <w:t> (method override is not supported)</w:t>
      </w:r>
    </w:p>
    <w:p w:rsidR="009D7B9B" w:rsidRDefault="009D7B9B" w:rsidP="0053032F">
      <w:pPr>
        <w:numPr>
          <w:ilvl w:val="0"/>
          <w:numId w:val="42"/>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Method arguments </w:t>
      </w:r>
      <w:r>
        <w:rPr>
          <w:rStyle w:val="Strong"/>
          <w:rFonts w:ascii="Segoe UI" w:hAnsi="Segoe UI" w:cs="Segoe UI"/>
          <w:color w:val="172B4D"/>
          <w:sz w:val="21"/>
          <w:szCs w:val="21"/>
        </w:rPr>
        <w:t>should not have default parameters</w:t>
      </w:r>
    </w:p>
    <w:p w:rsidR="009D7B9B" w:rsidRDefault="009D7B9B" w:rsidP="0053032F">
      <w:pPr>
        <w:numPr>
          <w:ilvl w:val="0"/>
          <w:numId w:val="42"/>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Service contracts should inherit from </w:t>
      </w:r>
      <w:proofErr w:type="spellStart"/>
      <w:r>
        <w:rPr>
          <w:rStyle w:val="Strong"/>
          <w:rFonts w:ascii="Segoe UI" w:hAnsi="Segoe UI" w:cs="Segoe UI"/>
          <w:color w:val="172B4D"/>
          <w:sz w:val="21"/>
          <w:szCs w:val="21"/>
        </w:rPr>
        <w:t>IService</w:t>
      </w:r>
      <w:proofErr w:type="spellEnd"/>
      <w:r>
        <w:rPr>
          <w:rFonts w:ascii="Segoe UI" w:hAnsi="Segoe UI" w:cs="Segoe UI"/>
          <w:color w:val="172B4D"/>
          <w:sz w:val="21"/>
          <w:szCs w:val="21"/>
        </w:rPr>
        <w:t> interface</w:t>
      </w:r>
    </w:p>
    <w:p w:rsidR="009D7B9B" w:rsidRDefault="009D7B9B" w:rsidP="009D7B9B">
      <w:pPr>
        <w:pStyle w:val="Heading1"/>
        <w:spacing w:before="450"/>
        <w:rPr>
          <w:rFonts w:ascii="Segoe UI" w:hAnsi="Segoe UI" w:cs="Segoe UI"/>
          <w:b w:val="0"/>
          <w:bCs w:val="0"/>
          <w:color w:val="172B4D"/>
          <w:spacing w:val="-2"/>
          <w:sz w:val="36"/>
          <w:szCs w:val="36"/>
        </w:rPr>
      </w:pPr>
      <w:r>
        <w:rPr>
          <w:rStyle w:val="Strong"/>
          <w:rFonts w:ascii="Segoe UI" w:hAnsi="Segoe UI" w:cs="Segoe UI"/>
          <w:b/>
          <w:bCs/>
          <w:color w:val="172B4D"/>
          <w:spacing w:val="-2"/>
          <w:sz w:val="36"/>
          <w:szCs w:val="36"/>
        </w:rPr>
        <w:t>FSI rules</w:t>
      </w:r>
    </w:p>
    <w:p w:rsidR="009D7B9B" w:rsidRDefault="009D7B9B" w:rsidP="0053032F">
      <w:pPr>
        <w:numPr>
          <w:ilvl w:val="0"/>
          <w:numId w:val="4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To enable interception </w:t>
      </w:r>
      <w:r>
        <w:rPr>
          <w:rStyle w:val="Strong"/>
          <w:rFonts w:ascii="Segoe UI" w:hAnsi="Segoe UI" w:cs="Segoe UI"/>
          <w:color w:val="172B4D"/>
          <w:sz w:val="21"/>
          <w:szCs w:val="21"/>
        </w:rPr>
        <w:t>all public methods should be virtual</w:t>
      </w:r>
    </w:p>
    <w:p w:rsidR="009D7B9B" w:rsidRDefault="009D7B9B" w:rsidP="0053032F">
      <w:pPr>
        <w:numPr>
          <w:ilvl w:val="0"/>
          <w:numId w:val="4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File </w:t>
      </w:r>
      <w:r>
        <w:rPr>
          <w:rStyle w:val="Emphasis"/>
          <w:rFonts w:ascii="Segoe UI" w:hAnsi="Segoe UI" w:cs="Segoe UI"/>
          <w:color w:val="172B4D"/>
          <w:sz w:val="21"/>
          <w:szCs w:val="21"/>
        </w:rPr>
        <w:t>FundSphere.ServiceFabricCommon\Logging\ServiceEventSource.cs</w:t>
      </w:r>
      <w:r>
        <w:rPr>
          <w:rFonts w:ascii="Segoe UI" w:hAnsi="Segoe UI" w:cs="Segoe UI"/>
          <w:color w:val="172B4D"/>
          <w:sz w:val="21"/>
          <w:szCs w:val="21"/>
        </w:rPr>
        <w:t> should be added as link to configuration folder of each service and additionally there should be partial class with the same name and relevant attribute: </w:t>
      </w:r>
      <w:r>
        <w:rPr>
          <w:rFonts w:ascii="Segoe UI" w:hAnsi="Segoe UI" w:cs="Segoe UI"/>
          <w:color w:val="172B4D"/>
          <w:sz w:val="21"/>
          <w:szCs w:val="21"/>
        </w:rPr>
        <w:br/>
      </w:r>
      <w:r>
        <w:rPr>
          <w:rStyle w:val="Emphasis"/>
          <w:rFonts w:ascii="Segoe UI" w:hAnsi="Segoe UI" w:cs="Segoe UI"/>
          <w:color w:val="172B4D"/>
          <w:sz w:val="21"/>
          <w:szCs w:val="21"/>
        </w:rPr>
        <w:t>[</w:t>
      </w:r>
      <w:proofErr w:type="spellStart"/>
      <w:r>
        <w:rPr>
          <w:rStyle w:val="Emphasis"/>
          <w:rFonts w:ascii="Segoe UI" w:hAnsi="Segoe UI" w:cs="Segoe UI"/>
          <w:color w:val="172B4D"/>
          <w:sz w:val="21"/>
          <w:szCs w:val="21"/>
        </w:rPr>
        <w:t>EventSource</w:t>
      </w:r>
      <w:proofErr w:type="spellEnd"/>
      <w:r>
        <w:rPr>
          <w:rStyle w:val="Emphasis"/>
          <w:rFonts w:ascii="Segoe UI" w:hAnsi="Segoe UI" w:cs="Segoe UI"/>
          <w:color w:val="172B4D"/>
          <w:sz w:val="21"/>
          <w:szCs w:val="21"/>
        </w:rPr>
        <w:t>(Name = "</w:t>
      </w:r>
      <w:proofErr w:type="spellStart"/>
      <w:r>
        <w:rPr>
          <w:rStyle w:val="Emphasis"/>
          <w:rFonts w:ascii="Segoe UI" w:hAnsi="Segoe UI" w:cs="Segoe UI"/>
          <w:color w:val="172B4D"/>
          <w:sz w:val="21"/>
          <w:szCs w:val="21"/>
        </w:rPr>
        <w:t>FSI.Orchestrator</w:t>
      </w:r>
      <w:proofErr w:type="spellEnd"/>
      <w:r>
        <w:rPr>
          <w:rStyle w:val="Emphasis"/>
          <w:rFonts w:ascii="Segoe UI" w:hAnsi="Segoe UI" w:cs="Segoe UI"/>
          <w:color w:val="172B4D"/>
          <w:sz w:val="21"/>
          <w:szCs w:val="21"/>
        </w:rPr>
        <w:t>")]</w:t>
      </w:r>
    </w:p>
    <w:p w:rsidR="009D7B9B" w:rsidRDefault="009D7B9B" w:rsidP="0053032F">
      <w:pPr>
        <w:numPr>
          <w:ilvl w:val="0"/>
          <w:numId w:val="4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Every service should be decorated with </w:t>
      </w:r>
      <w:proofErr w:type="spellStart"/>
      <w:r>
        <w:rPr>
          <w:rStyle w:val="Strong"/>
          <w:rFonts w:ascii="Segoe UI" w:hAnsi="Segoe UI" w:cs="Segoe UI"/>
          <w:color w:val="172B4D"/>
          <w:sz w:val="21"/>
          <w:szCs w:val="21"/>
        </w:rPr>
        <w:t>ServiceAttribute</w:t>
      </w:r>
      <w:proofErr w:type="spellEnd"/>
      <w:r>
        <w:rPr>
          <w:rFonts w:ascii="Segoe UI" w:hAnsi="Segoe UI" w:cs="Segoe UI"/>
          <w:color w:val="172B4D"/>
          <w:sz w:val="21"/>
          <w:szCs w:val="21"/>
        </w:rPr>
        <w:t xml:space="preserve"> with service type name, type of the </w:t>
      </w:r>
      <w:proofErr w:type="spellStart"/>
      <w:r>
        <w:rPr>
          <w:rFonts w:ascii="Segoe UI" w:hAnsi="Segoe UI" w:cs="Segoe UI"/>
          <w:color w:val="172B4D"/>
          <w:sz w:val="21"/>
          <w:szCs w:val="21"/>
        </w:rPr>
        <w:t>catalog</w:t>
      </w:r>
      <w:proofErr w:type="spellEnd"/>
      <w:r>
        <w:rPr>
          <w:rFonts w:ascii="Segoe UI" w:hAnsi="Segoe UI" w:cs="Segoe UI"/>
          <w:color w:val="172B4D"/>
          <w:sz w:val="21"/>
          <w:szCs w:val="21"/>
        </w:rPr>
        <w:t xml:space="preserve"> and TTL for service health: </w:t>
      </w:r>
      <w:r>
        <w:rPr>
          <w:rStyle w:val="Emphasis"/>
          <w:rFonts w:ascii="Segoe UI" w:hAnsi="Segoe UI" w:cs="Segoe UI"/>
          <w:color w:val="172B4D"/>
          <w:sz w:val="21"/>
          <w:szCs w:val="21"/>
        </w:rPr>
        <w:t>[Service("</w:t>
      </w:r>
      <w:proofErr w:type="spellStart"/>
      <w:r>
        <w:rPr>
          <w:rStyle w:val="Emphasis"/>
          <w:rFonts w:ascii="Segoe UI" w:hAnsi="Segoe UI" w:cs="Segoe UI"/>
          <w:color w:val="172B4D"/>
          <w:sz w:val="21"/>
          <w:szCs w:val="21"/>
        </w:rPr>
        <w:t>FSI.Load.ExchangeRatesType</w:t>
      </w:r>
      <w:proofErr w:type="spellEnd"/>
      <w:r>
        <w:rPr>
          <w:rStyle w:val="Emphasis"/>
          <w:rFonts w:ascii="Segoe UI" w:hAnsi="Segoe UI" w:cs="Segoe UI"/>
          <w:color w:val="172B4D"/>
          <w:sz w:val="21"/>
          <w:szCs w:val="21"/>
        </w:rPr>
        <w:t xml:space="preserve">", </w:t>
      </w:r>
      <w:proofErr w:type="spellStart"/>
      <w:r>
        <w:rPr>
          <w:rStyle w:val="Emphasis"/>
          <w:rFonts w:ascii="Segoe UI" w:hAnsi="Segoe UI" w:cs="Segoe UI"/>
          <w:color w:val="172B4D"/>
          <w:sz w:val="21"/>
          <w:szCs w:val="21"/>
        </w:rPr>
        <w:t>typeof</w:t>
      </w:r>
      <w:proofErr w:type="spellEnd"/>
      <w:r>
        <w:rPr>
          <w:rStyle w:val="Emphasis"/>
          <w:rFonts w:ascii="Segoe UI" w:hAnsi="Segoe UI" w:cs="Segoe UI"/>
          <w:color w:val="172B4D"/>
          <w:sz w:val="21"/>
          <w:szCs w:val="21"/>
        </w:rPr>
        <w:t>(</w:t>
      </w:r>
      <w:proofErr w:type="spellStart"/>
      <w:r>
        <w:rPr>
          <w:rStyle w:val="Emphasis"/>
          <w:rFonts w:ascii="Segoe UI" w:hAnsi="Segoe UI" w:cs="Segoe UI"/>
          <w:color w:val="172B4D"/>
          <w:sz w:val="21"/>
          <w:szCs w:val="21"/>
        </w:rPr>
        <w:t>LoadExchangeRateCatalog</w:t>
      </w:r>
      <w:proofErr w:type="spellEnd"/>
      <w:r>
        <w:rPr>
          <w:rStyle w:val="Emphasis"/>
          <w:rFonts w:ascii="Segoe UI" w:hAnsi="Segoe UI" w:cs="Segoe UI"/>
          <w:color w:val="172B4D"/>
          <w:sz w:val="21"/>
          <w:szCs w:val="21"/>
        </w:rPr>
        <w:t>), 125)]</w:t>
      </w:r>
    </w:p>
    <w:p w:rsidR="009D7B9B" w:rsidRDefault="009D7B9B" w:rsidP="0053032F">
      <w:pPr>
        <w:numPr>
          <w:ilvl w:val="0"/>
          <w:numId w:val="4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Service should derive from </w:t>
      </w:r>
      <w:proofErr w:type="spellStart"/>
      <w:r>
        <w:rPr>
          <w:rStyle w:val="Strong"/>
          <w:rFonts w:ascii="Segoe UI" w:hAnsi="Segoe UI" w:cs="Segoe UI"/>
          <w:color w:val="172B4D"/>
          <w:sz w:val="21"/>
          <w:szCs w:val="21"/>
        </w:rPr>
        <w:t>FsiStatelessService</w:t>
      </w:r>
      <w:proofErr w:type="spellEnd"/>
      <w:r>
        <w:rPr>
          <w:rFonts w:ascii="Segoe UI" w:hAnsi="Segoe UI" w:cs="Segoe UI"/>
          <w:color w:val="172B4D"/>
          <w:sz w:val="21"/>
          <w:szCs w:val="21"/>
        </w:rPr>
        <w:t> for stateless services or </w:t>
      </w:r>
      <w:proofErr w:type="spellStart"/>
      <w:r>
        <w:rPr>
          <w:rStyle w:val="Strong"/>
          <w:rFonts w:ascii="Segoe UI" w:hAnsi="Segoe UI" w:cs="Segoe UI"/>
          <w:color w:val="172B4D"/>
          <w:sz w:val="21"/>
          <w:szCs w:val="21"/>
        </w:rPr>
        <w:t>FsiStatefullService</w:t>
      </w:r>
      <w:proofErr w:type="spellEnd"/>
      <w:r>
        <w:rPr>
          <w:rFonts w:ascii="Segoe UI" w:hAnsi="Segoe UI" w:cs="Segoe UI"/>
          <w:color w:val="172B4D"/>
          <w:sz w:val="21"/>
          <w:szCs w:val="21"/>
        </w:rPr>
        <w:t xml:space="preserve"> for </w:t>
      </w:r>
      <w:proofErr w:type="spellStart"/>
      <w:r>
        <w:rPr>
          <w:rFonts w:ascii="Segoe UI" w:hAnsi="Segoe UI" w:cs="Segoe UI"/>
          <w:color w:val="172B4D"/>
          <w:sz w:val="21"/>
          <w:szCs w:val="21"/>
        </w:rPr>
        <w:t>statefull</w:t>
      </w:r>
      <w:proofErr w:type="spellEnd"/>
      <w:r>
        <w:rPr>
          <w:rFonts w:ascii="Segoe UI" w:hAnsi="Segoe UI" w:cs="Segoe UI"/>
          <w:color w:val="172B4D"/>
          <w:sz w:val="21"/>
          <w:szCs w:val="21"/>
        </w:rPr>
        <w:t xml:space="preserve"> services</w:t>
      </w:r>
    </w:p>
    <w:p w:rsidR="009D7B9B" w:rsidRDefault="009D7B9B" w:rsidP="0053032F">
      <w:pPr>
        <w:numPr>
          <w:ilvl w:val="0"/>
          <w:numId w:val="4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Service contracts should be decorated with </w:t>
      </w:r>
      <w:proofErr w:type="spellStart"/>
      <w:r>
        <w:rPr>
          <w:rStyle w:val="Strong"/>
          <w:rFonts w:ascii="Segoe UI" w:hAnsi="Segoe UI" w:cs="Segoe UI"/>
          <w:color w:val="172B4D"/>
          <w:sz w:val="21"/>
          <w:szCs w:val="21"/>
        </w:rPr>
        <w:t>ServiceClient</w:t>
      </w:r>
      <w:proofErr w:type="spellEnd"/>
      <w:r>
        <w:rPr>
          <w:rFonts w:ascii="Segoe UI" w:hAnsi="Segoe UI" w:cs="Segoe UI"/>
          <w:color w:val="172B4D"/>
          <w:sz w:val="21"/>
          <w:szCs w:val="21"/>
        </w:rPr>
        <w:t> attribute</w:t>
      </w:r>
    </w:p>
    <w:p w:rsidR="009D7B9B" w:rsidRDefault="009D7B9B"/>
    <w:p w:rsidR="0052436D" w:rsidRDefault="0052436D" w:rsidP="0052436D">
      <w:pPr>
        <w:rPr>
          <w:rFonts w:ascii="Segoe UI" w:hAnsi="Segoe UI" w:cs="Segoe UI"/>
          <w:color w:val="5E6C84"/>
          <w:sz w:val="18"/>
          <w:szCs w:val="18"/>
        </w:rPr>
      </w:pPr>
    </w:p>
    <w:p w:rsidR="009D7B9B" w:rsidRDefault="0052436D" w:rsidP="0052436D">
      <w:pPr>
        <w:rPr>
          <w:rFonts w:ascii="Segoe UI" w:hAnsi="Segoe UI" w:cs="Segoe UI"/>
          <w:color w:val="172B4D"/>
          <w:sz w:val="21"/>
          <w:szCs w:val="21"/>
        </w:rPr>
      </w:pPr>
      <w:hyperlink r:id="rId99" w:anchor="UsingAutoMapper-SettingupAutoMapper" w:history="1">
        <w:r w:rsidR="009D7B9B">
          <w:rPr>
            <w:rStyle w:val="Hyperlink"/>
            <w:rFonts w:ascii="Segoe UI" w:hAnsi="Segoe UI" w:cs="Segoe UI"/>
            <w:color w:val="0052CC"/>
            <w:sz w:val="21"/>
            <w:szCs w:val="21"/>
          </w:rPr>
          <w:t xml:space="preserve">Setting up </w:t>
        </w:r>
        <w:proofErr w:type="spellStart"/>
        <w:r w:rsidR="009D7B9B">
          <w:rPr>
            <w:rStyle w:val="Hyperlink"/>
            <w:rFonts w:ascii="Segoe UI" w:hAnsi="Segoe UI" w:cs="Segoe UI"/>
            <w:color w:val="0052CC"/>
            <w:sz w:val="21"/>
            <w:szCs w:val="21"/>
          </w:rPr>
          <w:t>AutoMapper</w:t>
        </w:r>
        <w:proofErr w:type="spellEnd"/>
      </w:hyperlink>
    </w:p>
    <w:p w:rsidR="009D7B9B" w:rsidRDefault="0052436D" w:rsidP="0053032F">
      <w:pPr>
        <w:numPr>
          <w:ilvl w:val="0"/>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0" w:anchor="UsingAutoMapper-Basicwaysofmappingobjects" w:history="1">
        <w:r w:rsidR="009D7B9B">
          <w:rPr>
            <w:rStyle w:val="Hyperlink"/>
            <w:rFonts w:ascii="Segoe UI" w:hAnsi="Segoe UI" w:cs="Segoe UI"/>
            <w:color w:val="0052CC"/>
            <w:sz w:val="21"/>
            <w:szCs w:val="21"/>
          </w:rPr>
          <w:t>Basic ways of mapping objects</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1" w:anchor="UsingAutoMapper-Automaticmapping" w:history="1">
        <w:r w:rsidR="009D7B9B">
          <w:rPr>
            <w:rStyle w:val="Hyperlink"/>
            <w:rFonts w:ascii="Segoe UI" w:hAnsi="Segoe UI" w:cs="Segoe UI"/>
            <w:color w:val="0052CC"/>
            <w:sz w:val="21"/>
            <w:szCs w:val="21"/>
          </w:rPr>
          <w:t>Automatic mapping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2" w:anchor="UsingAutoMapper-Flatteningmapping" w:history="1">
        <w:r w:rsidR="009D7B9B">
          <w:rPr>
            <w:rStyle w:val="Hyperlink"/>
            <w:rFonts w:ascii="Segoe UI" w:hAnsi="Segoe UI" w:cs="Segoe UI"/>
            <w:color w:val="0052CC"/>
            <w:sz w:val="21"/>
            <w:szCs w:val="21"/>
          </w:rPr>
          <w:t>Flattening mapping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3" w:anchor="UsingAutoMapper-ReversemappingandUnflattening" w:history="1">
        <w:r w:rsidR="009D7B9B">
          <w:rPr>
            <w:rStyle w:val="Hyperlink"/>
            <w:rFonts w:ascii="Segoe UI" w:hAnsi="Segoe UI" w:cs="Segoe UI"/>
            <w:color w:val="0052CC"/>
            <w:sz w:val="21"/>
            <w:szCs w:val="21"/>
          </w:rPr>
          <w:t>Reverse mapping and Unflattening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4" w:anchor="UsingAutoMapper-Attributemapping" w:history="1">
        <w:r w:rsidR="009D7B9B">
          <w:rPr>
            <w:rStyle w:val="Hyperlink"/>
            <w:rFonts w:ascii="Segoe UI" w:hAnsi="Segoe UI" w:cs="Segoe UI"/>
            <w:color w:val="0052CC"/>
            <w:sz w:val="21"/>
            <w:szCs w:val="21"/>
          </w:rPr>
          <w:t>Attribute mapping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5" w:anchor="UsingAutoMapper-Projectionmapping" w:history="1">
        <w:r w:rsidR="009D7B9B">
          <w:rPr>
            <w:rStyle w:val="Hyperlink"/>
            <w:rFonts w:ascii="Segoe UI" w:hAnsi="Segoe UI" w:cs="Segoe UI"/>
            <w:color w:val="0052CC"/>
            <w:sz w:val="21"/>
            <w:szCs w:val="21"/>
          </w:rPr>
          <w:t>Projection mapping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6" w:anchor="UsingAutoMapper-Collectionmapping" w:history="1">
        <w:r w:rsidR="009D7B9B">
          <w:rPr>
            <w:rStyle w:val="Hyperlink"/>
            <w:rFonts w:ascii="Segoe UI" w:hAnsi="Segoe UI" w:cs="Segoe UI"/>
            <w:color w:val="0052CC"/>
            <w:sz w:val="21"/>
            <w:szCs w:val="21"/>
          </w:rPr>
          <w:t>Collection mapping</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7" w:anchor="UsingAutoMapper-Opengenericsmapping" w:history="1">
        <w:r w:rsidR="009D7B9B">
          <w:rPr>
            <w:rStyle w:val="Hyperlink"/>
            <w:rFonts w:ascii="Segoe UI" w:hAnsi="Segoe UI" w:cs="Segoe UI"/>
            <w:color w:val="0052CC"/>
            <w:sz w:val="21"/>
            <w:szCs w:val="21"/>
          </w:rPr>
          <w:t>Open generics mapping</w:t>
        </w:r>
      </w:hyperlink>
    </w:p>
    <w:p w:rsidR="009D7B9B" w:rsidRDefault="0052436D" w:rsidP="0053032F">
      <w:pPr>
        <w:numPr>
          <w:ilvl w:val="0"/>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8" w:anchor="UsingAutoMapper-ProfileInstances" w:history="1">
        <w:r w:rsidR="009D7B9B">
          <w:rPr>
            <w:rStyle w:val="Hyperlink"/>
            <w:rFonts w:ascii="Segoe UI" w:hAnsi="Segoe UI" w:cs="Segoe UI"/>
            <w:color w:val="0052CC"/>
            <w:sz w:val="21"/>
            <w:szCs w:val="21"/>
          </w:rPr>
          <w:t>Profile Instances</w:t>
        </w:r>
      </w:hyperlink>
    </w:p>
    <w:p w:rsidR="009D7B9B" w:rsidRDefault="0052436D" w:rsidP="0053032F">
      <w:pPr>
        <w:numPr>
          <w:ilvl w:val="1"/>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09" w:anchor="UsingAutoMapper-Automaticallyscanningforprofiles" w:history="1">
        <w:r w:rsidR="009D7B9B">
          <w:rPr>
            <w:rStyle w:val="Hyperlink"/>
            <w:rFonts w:ascii="Segoe UI" w:hAnsi="Segoe UI" w:cs="Segoe UI"/>
            <w:color w:val="0052CC"/>
            <w:sz w:val="21"/>
            <w:szCs w:val="21"/>
          </w:rPr>
          <w:t>Automatically scanning for profiles</w:t>
        </w:r>
      </w:hyperlink>
    </w:p>
    <w:p w:rsidR="009D7B9B" w:rsidRDefault="0052436D" w:rsidP="0053032F">
      <w:pPr>
        <w:numPr>
          <w:ilvl w:val="0"/>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10" w:anchor="UsingAutoMapper-Automapperconfigurationvalidation" w:history="1">
        <w:proofErr w:type="spellStart"/>
        <w:r w:rsidR="009D7B9B">
          <w:rPr>
            <w:rStyle w:val="Hyperlink"/>
            <w:rFonts w:ascii="Segoe UI" w:hAnsi="Segoe UI" w:cs="Segoe UI"/>
            <w:color w:val="0052CC"/>
            <w:sz w:val="21"/>
            <w:szCs w:val="21"/>
          </w:rPr>
          <w:t>Automapper</w:t>
        </w:r>
        <w:proofErr w:type="spellEnd"/>
        <w:r w:rsidR="009D7B9B">
          <w:rPr>
            <w:rStyle w:val="Hyperlink"/>
            <w:rFonts w:ascii="Segoe UI" w:hAnsi="Segoe UI" w:cs="Segoe UI"/>
            <w:color w:val="0052CC"/>
            <w:sz w:val="21"/>
            <w:szCs w:val="21"/>
          </w:rPr>
          <w:t xml:space="preserve"> configuration validation</w:t>
        </w:r>
      </w:hyperlink>
    </w:p>
    <w:p w:rsidR="009D7B9B" w:rsidRDefault="0052436D" w:rsidP="0053032F">
      <w:pPr>
        <w:numPr>
          <w:ilvl w:val="0"/>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11" w:anchor="UsingAutoMapper-Workingexamples" w:history="1">
        <w:r w:rsidR="009D7B9B">
          <w:rPr>
            <w:rStyle w:val="Hyperlink"/>
            <w:rFonts w:ascii="Segoe UI" w:hAnsi="Segoe UI" w:cs="Segoe UI"/>
            <w:color w:val="0052CC"/>
            <w:sz w:val="21"/>
            <w:szCs w:val="21"/>
          </w:rPr>
          <w:t>Working examples</w:t>
        </w:r>
      </w:hyperlink>
    </w:p>
    <w:p w:rsidR="009D7B9B" w:rsidRDefault="0052436D" w:rsidP="0053032F">
      <w:pPr>
        <w:numPr>
          <w:ilvl w:val="0"/>
          <w:numId w:val="45"/>
        </w:numPr>
        <w:shd w:val="clear" w:color="auto" w:fill="FFFFFF"/>
        <w:spacing w:before="100" w:beforeAutospacing="1" w:after="100" w:afterAutospacing="1" w:line="240" w:lineRule="auto"/>
        <w:ind w:left="0"/>
        <w:rPr>
          <w:rFonts w:ascii="Segoe UI" w:hAnsi="Segoe UI" w:cs="Segoe UI"/>
          <w:color w:val="172B4D"/>
          <w:sz w:val="21"/>
          <w:szCs w:val="21"/>
        </w:rPr>
      </w:pPr>
      <w:hyperlink r:id="rId112" w:anchor="UsingAutoMapper-Reference" w:history="1">
        <w:r w:rsidR="009D7B9B">
          <w:rPr>
            <w:rStyle w:val="Hyperlink"/>
            <w:rFonts w:ascii="Segoe UI" w:hAnsi="Segoe UI" w:cs="Segoe UI"/>
            <w:color w:val="0052CC"/>
            <w:sz w:val="21"/>
            <w:szCs w:val="21"/>
          </w:rPr>
          <w:t>Reference</w:t>
        </w:r>
      </w:hyperlink>
    </w:p>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lastRenderedPageBreak/>
        <w:t xml:space="preserve">Setting up </w:t>
      </w:r>
      <w:proofErr w:type="spellStart"/>
      <w:r>
        <w:rPr>
          <w:rFonts w:ascii="Segoe UI" w:hAnsi="Segoe UI" w:cs="Segoe UI"/>
          <w:b w:val="0"/>
          <w:bCs w:val="0"/>
          <w:color w:val="172B4D"/>
          <w:spacing w:val="-2"/>
          <w:sz w:val="36"/>
          <w:szCs w:val="36"/>
        </w:rPr>
        <w:t>AutoMapper</w:t>
      </w:r>
      <w:proofErr w:type="spellEnd"/>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We can use Static or Instance version of </w:t>
      </w:r>
      <w:proofErr w:type="spellStart"/>
      <w:r>
        <w:rPr>
          <w:rFonts w:ascii="Segoe UI" w:hAnsi="Segoe UI" w:cs="Segoe UI"/>
          <w:color w:val="172B4D"/>
          <w:sz w:val="21"/>
          <w:szCs w:val="21"/>
        </w:rPr>
        <w:t>AutoMapper</w:t>
      </w:r>
      <w:proofErr w:type="spellEnd"/>
      <w:r>
        <w:rPr>
          <w:rFonts w:ascii="Segoe UI" w:hAnsi="Segoe UI" w:cs="Segoe UI"/>
          <w:color w:val="172B4D"/>
          <w:sz w:val="21"/>
          <w:szCs w:val="21"/>
        </w:rPr>
        <w:t xml:space="preserve"> API.</w:t>
      </w:r>
      <w:r>
        <w:rPr>
          <w:rFonts w:ascii="Segoe UI" w:hAnsi="Segoe UI" w:cs="Segoe UI"/>
          <w:color w:val="172B4D"/>
          <w:sz w:val="21"/>
          <w:szCs w:val="21"/>
        </w:rPr>
        <w:br/>
        <w:t>All examples from </w:t>
      </w:r>
      <w:proofErr w:type="spellStart"/>
      <w:r>
        <w:rPr>
          <w:rStyle w:val="Emphasis"/>
          <w:rFonts w:ascii="Segoe UI" w:hAnsi="Segoe UI" w:cs="Segoe UI"/>
          <w:color w:val="172B4D"/>
          <w:sz w:val="21"/>
          <w:szCs w:val="21"/>
        </w:rPr>
        <w:t>LuxGlobalTACashflowNotifications</w:t>
      </w:r>
      <w:proofErr w:type="spellEnd"/>
      <w:r>
        <w:rPr>
          <w:rStyle w:val="Emphasis"/>
          <w:rFonts w:ascii="Segoe UI" w:hAnsi="Segoe UI" w:cs="Segoe UI"/>
          <w:color w:val="172B4D"/>
          <w:sz w:val="21"/>
          <w:szCs w:val="21"/>
        </w:rPr>
        <w:t>\Examples\Service Fabric Schroders Demo\</w:t>
      </w:r>
      <w:proofErr w:type="spellStart"/>
      <w:r>
        <w:rPr>
          <w:rStyle w:val="Emphasis"/>
          <w:rFonts w:ascii="Segoe UI" w:hAnsi="Segoe UI" w:cs="Segoe UI"/>
          <w:color w:val="172B4D"/>
          <w:sz w:val="21"/>
          <w:szCs w:val="21"/>
        </w:rPr>
        <w:t>SIM.TA.FundService.Tests</w:t>
      </w:r>
      <w:proofErr w:type="spellEnd"/>
      <w:r>
        <w:rPr>
          <w:rStyle w:val="Emphasis"/>
          <w:rFonts w:ascii="Segoe UI" w:hAnsi="Segoe UI" w:cs="Segoe UI"/>
          <w:color w:val="172B4D"/>
          <w:sz w:val="21"/>
          <w:szCs w:val="21"/>
        </w:rPr>
        <w:t>\</w:t>
      </w:r>
      <w:proofErr w:type="spellStart"/>
      <w:r>
        <w:rPr>
          <w:rStyle w:val="Emphasis"/>
          <w:rFonts w:ascii="Segoe UI" w:hAnsi="Segoe UI" w:cs="Segoe UI"/>
          <w:color w:val="172B4D"/>
          <w:sz w:val="21"/>
          <w:szCs w:val="21"/>
        </w:rPr>
        <w:t>AutoMapper</w:t>
      </w:r>
      <w:proofErr w:type="spellEnd"/>
      <w:r>
        <w:rPr>
          <w:rStyle w:val="Emphasis"/>
          <w:rFonts w:ascii="Segoe UI" w:hAnsi="Segoe UI" w:cs="Segoe UI"/>
          <w:color w:val="172B4D"/>
          <w:sz w:val="21"/>
          <w:szCs w:val="21"/>
        </w:rPr>
        <w:t>\</w:t>
      </w:r>
      <w:r>
        <w:rPr>
          <w:rFonts w:ascii="Segoe UI" w:hAnsi="Segoe UI" w:cs="Segoe UI"/>
          <w:color w:val="172B4D"/>
          <w:sz w:val="21"/>
          <w:szCs w:val="21"/>
        </w:rPr>
        <w:t> repository are created using Instance API.</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First we need to define mappings in </w:t>
      </w:r>
      <w:proofErr w:type="spellStart"/>
      <w:r>
        <w:rPr>
          <w:rFonts w:ascii="Segoe UI" w:hAnsi="Segoe UI" w:cs="Segoe UI"/>
          <w:color w:val="172B4D"/>
          <w:sz w:val="21"/>
          <w:szCs w:val="21"/>
        </w:rPr>
        <w:t>MapperConfiguration</w:t>
      </w:r>
      <w:proofErr w:type="spellEnd"/>
      <w:r>
        <w:rPr>
          <w:rFonts w:ascii="Segoe UI" w:hAnsi="Segoe UI" w:cs="Segoe UI"/>
          <w:color w:val="172B4D"/>
          <w:sz w:val="21"/>
          <w:szCs w:val="21"/>
        </w:rPr>
        <w:t>.</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&lt;SourceType1, DestinationType1&gt;();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&lt;SourceType2, DestinationType2();</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Using </w:t>
      </w:r>
      <w:proofErr w:type="spellStart"/>
      <w:r>
        <w:rPr>
          <w:rFonts w:ascii="Segoe UI" w:hAnsi="Segoe UI" w:cs="Segoe UI"/>
          <w:color w:val="172B4D"/>
          <w:sz w:val="21"/>
          <w:szCs w:val="21"/>
        </w:rPr>
        <w:t>config</w:t>
      </w:r>
      <w:proofErr w:type="spellEnd"/>
      <w:r>
        <w:rPr>
          <w:rFonts w:ascii="Segoe UI" w:hAnsi="Segoe UI" w:cs="Segoe UI"/>
          <w:color w:val="172B4D"/>
          <w:sz w:val="21"/>
          <w:szCs w:val="21"/>
        </w:rPr>
        <w:t xml:space="preserve"> object we can create </w:t>
      </w:r>
      <w:proofErr w:type="spellStart"/>
      <w:r>
        <w:rPr>
          <w:rFonts w:ascii="Segoe UI" w:hAnsi="Segoe UI" w:cs="Segoe UI"/>
          <w:color w:val="172B4D"/>
          <w:sz w:val="21"/>
          <w:szCs w:val="21"/>
        </w:rPr>
        <w:t>IMapper</w:t>
      </w:r>
      <w:proofErr w:type="spellEnd"/>
      <w:r>
        <w:rPr>
          <w:rFonts w:ascii="Segoe UI" w:hAnsi="Segoe UI" w:cs="Segoe UI"/>
          <w:color w:val="172B4D"/>
          <w:sz w:val="21"/>
          <w:szCs w:val="21"/>
        </w:rPr>
        <w:t xml:space="preserve"> instance that can later be used in DI Container.</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rsidP="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IMapper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Basic ways of mapping objects</w:t>
      </w:r>
    </w:p>
    <w:p w:rsidR="009D7B9B" w:rsidRDefault="009D7B9B" w:rsidP="009D7B9B">
      <w:pPr>
        <w:pStyle w:val="Heading2"/>
        <w:shd w:val="clear" w:color="auto" w:fill="FFFFFF"/>
        <w:spacing w:before="1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Automatic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Source member with example name "</w:t>
      </w:r>
      <w:proofErr w:type="spellStart"/>
      <w:r>
        <w:rPr>
          <w:rFonts w:ascii="Segoe UI" w:hAnsi="Segoe UI" w:cs="Segoe UI"/>
          <w:color w:val="172B4D"/>
          <w:sz w:val="21"/>
          <w:szCs w:val="21"/>
        </w:rPr>
        <w:t>FirstName</w:t>
      </w:r>
      <w:proofErr w:type="spellEnd"/>
      <w:r>
        <w:rPr>
          <w:rFonts w:ascii="Segoe UI" w:hAnsi="Segoe UI" w:cs="Segoe UI"/>
          <w:color w:val="172B4D"/>
          <w:sz w:val="21"/>
          <w:szCs w:val="21"/>
        </w:rPr>
        <w:t>" will be automatically mapped to Destination member with name "</w:t>
      </w:r>
      <w:proofErr w:type="spellStart"/>
      <w:r>
        <w:rPr>
          <w:rFonts w:ascii="Segoe UI" w:hAnsi="Segoe UI" w:cs="Segoe UI"/>
          <w:color w:val="172B4D"/>
          <w:sz w:val="21"/>
          <w:szCs w:val="21"/>
        </w:rPr>
        <w:t>FirstName</w:t>
      </w:r>
      <w:proofErr w:type="spellEnd"/>
      <w:r>
        <w:rPr>
          <w:rFonts w:ascii="Segoe UI" w:hAnsi="Segoe UI" w:cs="Segoe UI"/>
          <w:color w:val="172B4D"/>
          <w:sz w:val="21"/>
          <w:szCs w:val="21"/>
        </w:rPr>
        <w:t>".</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19</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FirstName</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Destination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FirstName</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Source { </w:t>
            </w:r>
            <w:proofErr w:type="spellStart"/>
            <w:r>
              <w:rPr>
                <w:rStyle w:val="HTMLCode"/>
                <w:rFonts w:ascii="Consolas" w:eastAsiaTheme="minorHAnsi" w:hAnsi="Consolas" w:cs="Consolas"/>
                <w:sz w:val="21"/>
                <w:szCs w:val="21"/>
                <w:bdr w:val="none" w:sz="0" w:space="0" w:color="auto" w:frame="1"/>
              </w:rPr>
              <w:t>FirstName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TestName</w:t>
            </w:r>
            <w:proofErr w:type="spellEnd"/>
            <w:r>
              <w:rPr>
                <w:rStyle w:val="HTMLCode"/>
                <w:rFonts w:ascii="Consolas" w:eastAsiaTheme="minorHAnsi" w:hAnsi="Consolas" w:cs="Consolas"/>
                <w:sz w:val="21"/>
                <w:szCs w:val="21"/>
                <w:bdr w:val="none" w:sz="0" w:space="0" w:color="auto" w:frame="1"/>
              </w:rPr>
              <w: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Flattening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proofErr w:type="spellStart"/>
      <w:r>
        <w:rPr>
          <w:rFonts w:ascii="Segoe UI" w:hAnsi="Segoe UI" w:cs="Segoe UI"/>
          <w:color w:val="172B4D"/>
          <w:sz w:val="21"/>
          <w:szCs w:val="21"/>
        </w:rPr>
        <w:t>AutoMapper</w:t>
      </w:r>
      <w:proofErr w:type="spellEnd"/>
      <w:r>
        <w:rPr>
          <w:rFonts w:ascii="Segoe UI" w:hAnsi="Segoe UI" w:cs="Segoe UI"/>
          <w:color w:val="172B4D"/>
          <w:sz w:val="21"/>
          <w:szCs w:val="21"/>
        </w:rPr>
        <w:t xml:space="preserve"> splits the destination member name into individual words by </w:t>
      </w:r>
      <w:proofErr w:type="spellStart"/>
      <w:r>
        <w:rPr>
          <w:rFonts w:ascii="Segoe UI" w:hAnsi="Segoe UI" w:cs="Segoe UI"/>
          <w:color w:val="172B4D"/>
          <w:sz w:val="21"/>
          <w:szCs w:val="21"/>
        </w:rPr>
        <w:t>PascalCase</w:t>
      </w:r>
      <w:proofErr w:type="spellEnd"/>
      <w:r>
        <w:rPr>
          <w:rFonts w:ascii="Segoe UI" w:hAnsi="Segoe UI" w:cs="Segoe UI"/>
          <w:color w:val="172B4D"/>
          <w:sz w:val="21"/>
          <w:szCs w:val="21"/>
        </w:rPr>
        <w:t xml:space="preserve"> conventions.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24</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Customer</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Name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Customer </w:t>
            </w:r>
            <w:proofErr w:type="spellStart"/>
            <w:r>
              <w:rPr>
                <w:rStyle w:val="HTMLCode"/>
                <w:rFonts w:ascii="Consolas" w:eastAsiaTheme="minorHAnsi" w:hAnsi="Consolas" w:cs="Consolas"/>
                <w:sz w:val="21"/>
                <w:szCs w:val="21"/>
                <w:bdr w:val="none" w:sz="0" w:space="0" w:color="auto" w:frame="1"/>
              </w:rPr>
              <w:t>Customer</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Destination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CustomerName</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lastRenderedPageBreak/>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 { Customer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Customer { Name = "</w:t>
            </w:r>
            <w:proofErr w:type="spellStart"/>
            <w:r>
              <w:rPr>
                <w:rStyle w:val="HTMLCode"/>
                <w:rFonts w:ascii="Consolas" w:eastAsiaTheme="minorHAnsi" w:hAnsi="Consolas" w:cs="Consolas"/>
                <w:sz w:val="21"/>
                <w:szCs w:val="21"/>
                <w:bdr w:val="none" w:sz="0" w:space="0" w:color="auto" w:frame="1"/>
              </w:rPr>
              <w:t>TestName</w:t>
            </w:r>
            <w:proofErr w:type="spellEnd"/>
            <w:r>
              <w:rPr>
                <w:rStyle w:val="HTMLCode"/>
                <w:rFonts w:ascii="Consolas" w:eastAsiaTheme="minorHAnsi" w:hAnsi="Consolas" w:cs="Consolas"/>
                <w:sz w:val="21"/>
                <w:szCs w:val="21"/>
                <w:bdr w:val="none" w:sz="0" w:space="0" w:color="auto" w:frame="1"/>
              </w:rPr>
              <w: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Reverse mapping and Unflattening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We can map in both directions.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roofErr w:type="spellStart"/>
            <w:r>
              <w:rPr>
                <w:rStyle w:val="HTMLCode"/>
                <w:rFonts w:ascii="Consolas" w:eastAsiaTheme="minorHAnsi" w:hAnsi="Consolas" w:cs="Consolas"/>
                <w:sz w:val="21"/>
                <w:szCs w:val="21"/>
                <w:bdr w:val="none" w:sz="0" w:space="0" w:color="auto" w:frame="1"/>
              </w:rPr>
              <w:t>ReverseMap</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Source { </w:t>
            </w:r>
            <w:proofErr w:type="spellStart"/>
            <w:r>
              <w:rPr>
                <w:rStyle w:val="HTMLCode"/>
                <w:rFonts w:ascii="Consolas" w:eastAsiaTheme="minorHAnsi" w:hAnsi="Consolas" w:cs="Consolas"/>
                <w:sz w:val="21"/>
                <w:szCs w:val="21"/>
                <w:bdr w:val="none" w:sz="0" w:space="0" w:color="auto" w:frame="1"/>
              </w:rPr>
              <w:t>FirstName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TestName</w:t>
            </w:r>
            <w:proofErr w:type="spellEnd"/>
            <w:r>
              <w:rPr>
                <w:rStyle w:val="HTMLCode"/>
                <w:rFonts w:ascii="Consolas" w:eastAsiaTheme="minorHAnsi" w:hAnsi="Consolas" w:cs="Consolas"/>
                <w:sz w:val="21"/>
                <w:szCs w:val="21"/>
                <w:bdr w:val="none" w:sz="0" w:space="0" w:color="auto" w:frame="1"/>
              </w:rPr>
              <w: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dest.FirstName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NewName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src.FirstName</w:t>
            </w:r>
            <w:proofErr w:type="spellEnd"/>
            <w:r>
              <w:rPr>
                <w:rStyle w:val="HTMLCode"/>
                <w:rFonts w:ascii="Consolas" w:eastAsiaTheme="minorHAnsi" w:hAnsi="Consolas" w:cs="Consolas"/>
                <w:sz w:val="21"/>
                <w:szCs w:val="21"/>
                <w:bdr w:val="none" w:sz="0" w:space="0" w:color="auto" w:frame="1"/>
              </w:rPr>
              <w:t xml:space="preserve"> should be "</w:t>
            </w:r>
            <w:proofErr w:type="spellStart"/>
            <w:r>
              <w:rPr>
                <w:rStyle w:val="HTMLCode"/>
                <w:rFonts w:ascii="Consolas" w:eastAsiaTheme="minorHAnsi" w:hAnsi="Consolas" w:cs="Consolas"/>
                <w:sz w:val="21"/>
                <w:szCs w:val="21"/>
                <w:bdr w:val="none" w:sz="0" w:space="0" w:color="auto" w:frame="1"/>
              </w:rPr>
              <w:t>NewName</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Attribute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We can use attribute directly on member.</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21</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MapTo</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PropertyTwo</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PropertyOne</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Destination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PropertyTwo</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Source { </w:t>
            </w:r>
            <w:proofErr w:type="spellStart"/>
            <w:r>
              <w:rPr>
                <w:rStyle w:val="HTMLCode"/>
                <w:rFonts w:ascii="Consolas" w:eastAsiaTheme="minorHAnsi" w:hAnsi="Consolas" w:cs="Consolas"/>
                <w:sz w:val="21"/>
                <w:szCs w:val="21"/>
                <w:bdr w:val="none" w:sz="0" w:space="0" w:color="auto" w:frame="1"/>
              </w:rPr>
              <w:t>PropertyOne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TestValue</w:t>
            </w:r>
            <w:proofErr w:type="spellEnd"/>
            <w:r>
              <w:rPr>
                <w:rStyle w:val="HTMLCode"/>
                <w:rFonts w:ascii="Consolas" w:eastAsiaTheme="minorHAnsi" w:hAnsi="Consolas" w:cs="Consolas"/>
                <w:sz w:val="21"/>
                <w:szCs w:val="21"/>
                <w:bdr w:val="none" w:sz="0" w:space="0" w:color="auto" w:frame="1"/>
              </w:rPr>
              <w: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dest.PropertyTwo</w:t>
            </w:r>
            <w:proofErr w:type="spellEnd"/>
            <w:r>
              <w:rPr>
                <w:rStyle w:val="HTMLCode"/>
                <w:rFonts w:ascii="Consolas" w:eastAsiaTheme="minorHAnsi" w:hAnsi="Consolas" w:cs="Consolas"/>
                <w:sz w:val="21"/>
                <w:szCs w:val="21"/>
                <w:bdr w:val="none" w:sz="0" w:space="0" w:color="auto" w:frame="1"/>
              </w:rPr>
              <w:t xml:space="preserve"> should be "</w:t>
            </w:r>
            <w:proofErr w:type="spellStart"/>
            <w:r>
              <w:rPr>
                <w:rStyle w:val="HTMLCode"/>
                <w:rFonts w:ascii="Consolas" w:eastAsiaTheme="minorHAnsi" w:hAnsi="Consolas" w:cs="Consolas"/>
                <w:sz w:val="21"/>
                <w:szCs w:val="21"/>
                <w:bdr w:val="none" w:sz="0" w:space="0" w:color="auto" w:frame="1"/>
              </w:rPr>
              <w:t>TestValue</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Projection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We can specify custom member mapping definitions.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22</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DateTime</w:t>
            </w:r>
            <w:proofErr w:type="spellEnd"/>
            <w:r>
              <w:rPr>
                <w:rStyle w:val="HTMLCode"/>
                <w:rFonts w:ascii="Consolas" w:eastAsiaTheme="minorHAnsi" w:hAnsi="Consolas" w:cs="Consolas"/>
                <w:sz w:val="21"/>
                <w:szCs w:val="21"/>
                <w:bdr w:val="none" w:sz="0" w:space="0" w:color="auto" w:frame="1"/>
              </w:rPr>
              <w:t xml:space="preserve"> Date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Destination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int</w:t>
            </w:r>
            <w:proofErr w:type="spellEnd"/>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EventHour</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int</w:t>
            </w:r>
            <w:proofErr w:type="spellEnd"/>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EventMinute</w:t>
            </w:r>
            <w:proofErr w:type="spellEnd"/>
            <w:r>
              <w:rPr>
                <w:rStyle w:val="HTMLCode"/>
                <w:rFonts w:ascii="Consolas" w:eastAsiaTheme="minorHAnsi" w:hAnsi="Consolas" w:cs="Consolas"/>
                <w:sz w:val="21"/>
                <w:szCs w:val="21"/>
                <w:bdr w:val="none" w:sz="0" w:space="0" w:color="auto" w:frame="1"/>
              </w:rPr>
              <w:t xml:space="preserv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ForMember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dest.EventHour</w:t>
            </w:r>
            <w:proofErr w:type="spellEnd"/>
            <w:r>
              <w:rPr>
                <w:rStyle w:val="HTMLCode"/>
                <w:rFonts w:ascii="Consolas" w:eastAsiaTheme="minorHAnsi" w:hAnsi="Consolas" w:cs="Consolas"/>
                <w:sz w:val="21"/>
                <w:szCs w:val="21"/>
                <w:bdr w:val="none" w:sz="0" w:space="0" w:color="auto" w:frame="1"/>
              </w:rPr>
              <w:t xml:space="preserve">, opt =&gt; </w:t>
            </w:r>
            <w:proofErr w:type="spellStart"/>
            <w:r>
              <w:rPr>
                <w:rStyle w:val="HTMLCode"/>
                <w:rFonts w:ascii="Consolas" w:eastAsiaTheme="minorHAnsi" w:hAnsi="Consolas" w:cs="Consolas"/>
                <w:sz w:val="21"/>
                <w:szCs w:val="21"/>
                <w:bdr w:val="none" w:sz="0" w:space="0" w:color="auto" w:frame="1"/>
              </w:rPr>
              <w:t>opt.MapFrom</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src.Date.Hour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ForMember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dest.EventMinute</w:t>
            </w:r>
            <w:proofErr w:type="spellEnd"/>
            <w:r>
              <w:rPr>
                <w:rStyle w:val="HTMLCode"/>
                <w:rFonts w:ascii="Consolas" w:eastAsiaTheme="minorHAnsi" w:hAnsi="Consolas" w:cs="Consolas"/>
                <w:sz w:val="21"/>
                <w:szCs w:val="21"/>
                <w:bdr w:val="none" w:sz="0" w:space="0" w:color="auto" w:frame="1"/>
              </w:rPr>
              <w:t xml:space="preserve">, opt =&gt; </w:t>
            </w:r>
            <w:proofErr w:type="spellStart"/>
            <w:r>
              <w:rPr>
                <w:rStyle w:val="HTMLCode"/>
                <w:rFonts w:ascii="Consolas" w:eastAsiaTheme="minorHAnsi" w:hAnsi="Consolas" w:cs="Consolas"/>
                <w:sz w:val="21"/>
                <w:szCs w:val="21"/>
                <w:bdr w:val="none" w:sz="0" w:space="0" w:color="auto" w:frame="1"/>
              </w:rPr>
              <w:t>opt.MapFrom</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src.Date.Minute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 { Date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DateTime</w:t>
            </w:r>
            <w:proofErr w:type="spellEnd"/>
            <w:r>
              <w:rPr>
                <w:rStyle w:val="HTMLCode"/>
                <w:rFonts w:ascii="Consolas" w:eastAsiaTheme="minorHAnsi" w:hAnsi="Consolas" w:cs="Consolas"/>
                <w:sz w:val="21"/>
                <w:szCs w:val="21"/>
                <w:bdr w:val="none" w:sz="0" w:space="0" w:color="auto" w:frame="1"/>
              </w:rPr>
              <w:t>(2018, 2, 21, 13, 10, 0)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Collection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lastRenderedPageBreak/>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&lt;Source, Destination&gt;();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itemsSrc</w:t>
            </w:r>
            <w:proofErr w:type="spellEnd"/>
            <w:r>
              <w:rPr>
                <w:rStyle w:val="HTMLCode"/>
                <w:rFonts w:ascii="Consolas" w:eastAsiaTheme="minorHAnsi" w:hAnsi="Consolas" w:cs="Consolas"/>
                <w:sz w:val="21"/>
                <w:szCs w:val="21"/>
                <w:bdr w:val="none" w:sz="0" w:space="0" w:color="auto" w:frame="1"/>
              </w:rPr>
              <w:t xml:space="preserve"> = new[]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 { Name = "Name1"</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 { Name = "Name2"</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listDest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&lt;Source[], List&lt;Destination&gt;&gt;(</w:t>
            </w:r>
            <w:proofErr w:type="spellStart"/>
            <w:r>
              <w:rPr>
                <w:rStyle w:val="HTMLCode"/>
                <w:rFonts w:ascii="Consolas" w:eastAsiaTheme="minorHAnsi" w:hAnsi="Consolas" w:cs="Consolas"/>
                <w:sz w:val="21"/>
                <w:szCs w:val="21"/>
                <w:bdr w:val="none" w:sz="0" w:space="0" w:color="auto" w:frame="1"/>
              </w:rPr>
              <w:t>itemsSrc</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arrayDest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&lt;Source[], Destination[]&gt;(</w:t>
            </w:r>
            <w:proofErr w:type="spellStart"/>
            <w:r>
              <w:rPr>
                <w:rStyle w:val="HTMLCode"/>
                <w:rFonts w:ascii="Consolas" w:eastAsiaTheme="minorHAnsi" w:hAnsi="Consolas" w:cs="Consolas"/>
                <w:sz w:val="21"/>
                <w:szCs w:val="21"/>
                <w:bdr w:val="none" w:sz="0" w:space="0" w:color="auto" w:frame="1"/>
              </w:rPr>
              <w:t>itemsSrc</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Open generics mapping</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19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20</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Source&lt;T&gt;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 Value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Destination&lt;T&gt;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 Value { get; set;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cfg.CreateMap</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(Source&lt;&gt;), </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(Destination&lt;&gt;));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lastRenderedPageBreak/>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Source&lt;</w:t>
            </w:r>
            <w:proofErr w:type="spellStart"/>
            <w:r>
              <w:rPr>
                <w:rStyle w:val="HTMLCode"/>
                <w:rFonts w:ascii="Consolas" w:eastAsiaTheme="minorHAnsi" w:hAnsi="Consolas" w:cs="Consolas"/>
                <w:sz w:val="21"/>
                <w:szCs w:val="21"/>
                <w:bdr w:val="none" w:sz="0" w:space="0" w:color="auto" w:frame="1"/>
              </w:rPr>
              <w:t>int</w:t>
            </w:r>
            <w:proofErr w:type="spellEnd"/>
            <w:r>
              <w:rPr>
                <w:rStyle w:val="HTMLCode"/>
                <w:rFonts w:ascii="Consolas" w:eastAsiaTheme="minorHAnsi" w:hAnsi="Consolas" w:cs="Consolas"/>
                <w:sz w:val="21"/>
                <w:szCs w:val="21"/>
                <w:bdr w:val="none" w:sz="0" w:space="0" w:color="auto" w:frame="1"/>
              </w:rPr>
              <w:t>&gt; { Value = 11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dest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&lt;Destination&lt;</w:t>
            </w:r>
            <w:proofErr w:type="spellStart"/>
            <w:r>
              <w:rPr>
                <w:rStyle w:val="HTMLCode"/>
                <w:rFonts w:ascii="Consolas" w:eastAsiaTheme="minorHAnsi" w:hAnsi="Consolas" w:cs="Consolas"/>
                <w:sz w:val="21"/>
                <w:szCs w:val="21"/>
                <w:bdr w:val="none" w:sz="0" w:space="0" w:color="auto" w:frame="1"/>
              </w:rPr>
              <w:t>int</w:t>
            </w:r>
            <w:proofErr w:type="spellEnd"/>
            <w:r>
              <w:rPr>
                <w:rStyle w:val="HTMLCode"/>
                <w:rFonts w:ascii="Consolas" w:eastAsiaTheme="minorHAnsi" w:hAnsi="Consolas" w:cs="Consolas"/>
                <w:sz w:val="21"/>
                <w:szCs w:val="21"/>
                <w:bdr w:val="none" w:sz="0" w:space="0" w:color="auto" w:frame="1"/>
              </w:rPr>
              <w:t>&gt;&gt;(</w:t>
            </w:r>
            <w:proofErr w:type="spellStart"/>
            <w:r>
              <w:rPr>
                <w:rStyle w:val="HTMLCode"/>
                <w:rFonts w:ascii="Consolas" w:eastAsiaTheme="minorHAnsi" w:hAnsi="Consolas" w:cs="Consolas"/>
                <w:sz w:val="21"/>
                <w:szCs w:val="21"/>
                <w:bdr w:val="none" w:sz="0" w:space="0" w:color="auto" w:frame="1"/>
              </w:rPr>
              <w:t>src</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lastRenderedPageBreak/>
        <w:t>Profile Instances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Profiles are </w:t>
      </w:r>
      <w:proofErr w:type="spellStart"/>
      <w:r>
        <w:rPr>
          <w:rFonts w:ascii="Segoe UI" w:hAnsi="Segoe UI" w:cs="Segoe UI"/>
          <w:color w:val="172B4D"/>
          <w:sz w:val="21"/>
          <w:szCs w:val="21"/>
        </w:rPr>
        <w:t>usefull</w:t>
      </w:r>
      <w:proofErr w:type="spellEnd"/>
      <w:r>
        <w:rPr>
          <w:rFonts w:ascii="Segoe UI" w:hAnsi="Segoe UI" w:cs="Segoe UI"/>
          <w:color w:val="172B4D"/>
          <w:sz w:val="21"/>
          <w:szCs w:val="21"/>
        </w:rPr>
        <w:t xml:space="preserve"> when we want to organize our mappings. To create custom profile we need to inherit </w:t>
      </w:r>
      <w:proofErr w:type="spellStart"/>
      <w:r>
        <w:rPr>
          <w:rFonts w:ascii="Segoe UI" w:hAnsi="Segoe UI" w:cs="Segoe UI"/>
          <w:color w:val="172B4D"/>
          <w:sz w:val="21"/>
          <w:szCs w:val="21"/>
        </w:rPr>
        <w:t>AutoMapper</w:t>
      </w:r>
      <w:proofErr w:type="spellEnd"/>
      <w:r>
        <w:rPr>
          <w:rFonts w:ascii="Segoe UI" w:hAnsi="Segoe UI" w:cs="Segoe UI"/>
          <w:color w:val="172B4D"/>
          <w:sz w:val="21"/>
          <w:szCs w:val="21"/>
        </w:rPr>
        <w:t xml:space="preserve"> Profile abstract class.</w:t>
      </w:r>
      <w:r>
        <w:rPr>
          <w:rFonts w:ascii="Segoe UI" w:hAnsi="Segoe UI" w:cs="Segoe UI"/>
          <w:color w:val="172B4D"/>
          <w:sz w:val="21"/>
          <w:szCs w:val="21"/>
        </w:rPr>
        <w:br/>
        <w:t>Profiles can be used in applications with more than one layer e.g. UI/Domain/DB. With one configuration class we would have to reference DB project in UI layer, otherwise we couldn't map our objects.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Example</w:t>
      </w:r>
    </w:p>
    <w:tbl>
      <w:tblPr>
        <w:tblW w:w="18855" w:type="dxa"/>
        <w:tblCellSpacing w:w="0" w:type="dxa"/>
        <w:tblCellMar>
          <w:left w:w="0" w:type="dxa"/>
          <w:right w:w="0" w:type="dxa"/>
        </w:tblCellMar>
        <w:tblLook w:val="04A0" w:firstRow="1" w:lastRow="0" w:firstColumn="1" w:lastColumn="0" w:noHBand="0" w:noVBand="1"/>
      </w:tblPr>
      <w:tblGrid>
        <w:gridCol w:w="479"/>
        <w:gridCol w:w="18376"/>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16</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17</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18</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19</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20</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26</w:t>
            </w:r>
          </w:p>
        </w:tc>
        <w:tc>
          <w:tcPr>
            <w:tcW w:w="1806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xml:space="preserve">// we save this profile in </w:t>
            </w:r>
            <w:proofErr w:type="spellStart"/>
            <w:r>
              <w:rPr>
                <w:rStyle w:val="HTMLCode"/>
                <w:rFonts w:ascii="Consolas" w:eastAsiaTheme="minorHAnsi" w:hAnsi="Consolas" w:cs="Consolas"/>
                <w:sz w:val="21"/>
                <w:szCs w:val="21"/>
                <w:bdr w:val="none" w:sz="0" w:space="0" w:color="auto" w:frame="1"/>
              </w:rPr>
              <w:t>ui</w:t>
            </w:r>
            <w:proofErr w:type="spellEnd"/>
            <w:r>
              <w:rPr>
                <w:rStyle w:val="HTMLCode"/>
                <w:rFonts w:ascii="Consolas" w:eastAsiaTheme="minorHAnsi" w:hAnsi="Consolas" w:cs="Consolas"/>
                <w:sz w:val="21"/>
                <w:szCs w:val="21"/>
                <w:bdr w:val="none" w:sz="0" w:space="0" w:color="auto" w:frame="1"/>
              </w:rPr>
              <w:t xml:space="preserve"> project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UiToDomainProfile</w:t>
            </w:r>
            <w:proofErr w:type="spellEnd"/>
            <w:r>
              <w:rPr>
                <w:rStyle w:val="HTMLCode"/>
                <w:rFonts w:ascii="Consolas" w:eastAsiaTheme="minorHAnsi" w:hAnsi="Consolas" w:cs="Consolas"/>
                <w:sz w:val="21"/>
                <w:szCs w:val="21"/>
                <w:bdr w:val="none" w:sz="0" w:space="0" w:color="auto" w:frame="1"/>
              </w:rPr>
              <w:t xml:space="preserve"> : Profile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UiToDomainProfile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CreateMap</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CarViewModel</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CarDomain</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we save this profile in domain project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DomainToDbProfile</w:t>
            </w:r>
            <w:proofErr w:type="spellEnd"/>
            <w:r>
              <w:rPr>
                <w:rStyle w:val="HTMLCode"/>
                <w:rFonts w:ascii="Consolas" w:eastAsiaTheme="minorHAnsi" w:hAnsi="Consolas" w:cs="Consolas"/>
                <w:sz w:val="21"/>
                <w:szCs w:val="21"/>
                <w:bdr w:val="none" w:sz="0" w:space="0" w:color="auto" w:frame="1"/>
              </w:rPr>
              <w:t xml:space="preserve"> : Profile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DomainToDbProfile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CreateMap</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CarDomain</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CarEntity</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//we can manually add profiles to mapper configuration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cfg.AddProfile</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UiToDomainProfile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cfg.AddProfile</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DomainToDbProfile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2"/>
        <w:shd w:val="clear" w:color="auto" w:fill="FFFFFF"/>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24292E"/>
          <w:spacing w:val="-2"/>
          <w:sz w:val="30"/>
          <w:szCs w:val="30"/>
        </w:rPr>
        <w:lastRenderedPageBreak/>
        <w:t>Automatically scanning for profiles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Scan for all profiles in an assembly</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cfg.AddProfiles</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myAssembly</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Use assembly names</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6</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cfg.AddProfiles</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Foo.UI</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Foo.Core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User marker types for assemblies</w:t>
      </w:r>
    </w:p>
    <w:tbl>
      <w:tblPr>
        <w:tblW w:w="18855" w:type="dxa"/>
        <w:tblCellSpacing w:w="0" w:type="dxa"/>
        <w:tblCellMar>
          <w:left w:w="0" w:type="dxa"/>
          <w:right w:w="0" w:type="dxa"/>
        </w:tblCellMar>
        <w:tblLook w:val="04A0" w:firstRow="1" w:lastRow="0" w:firstColumn="1" w:lastColumn="0" w:noHBand="0" w:noVBand="1"/>
      </w:tblPr>
      <w:tblGrid>
        <w:gridCol w:w="362"/>
        <w:gridCol w:w="18493"/>
      </w:tblGrid>
      <w:tr w:rsidR="009D7B9B" w:rsidTr="009D7B9B">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1</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2</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3</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4</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t>5</w:t>
            </w:r>
          </w:p>
          <w:p w:rsidR="009D7B9B" w:rsidRDefault="009D7B9B">
            <w:pPr>
              <w:spacing w:line="300" w:lineRule="atLeast"/>
              <w:jc w:val="right"/>
              <w:textAlignment w:val="baseline"/>
              <w:rPr>
                <w:rFonts w:ascii="Consolas" w:hAnsi="Consolas" w:cs="Consolas"/>
                <w:color w:val="707070"/>
                <w:sz w:val="21"/>
                <w:szCs w:val="21"/>
              </w:rPr>
            </w:pPr>
            <w:r>
              <w:rPr>
                <w:rFonts w:ascii="Consolas" w:hAnsi="Consolas" w:cs="Consolas"/>
                <w:color w:val="707070"/>
                <w:sz w:val="21"/>
                <w:szCs w:val="21"/>
              </w:rPr>
              <w:lastRenderedPageBreak/>
              <w:t>6</w:t>
            </w:r>
          </w:p>
        </w:tc>
        <w:tc>
          <w:tcPr>
            <w:tcW w:w="18180" w:type="dxa"/>
            <w:tcBorders>
              <w:top w:val="nil"/>
              <w:left w:val="nil"/>
              <w:bottom w:val="nil"/>
              <w:right w:val="nil"/>
            </w:tcBorders>
            <w:vAlign w:val="bottom"/>
            <w:hideMark/>
          </w:tcPr>
          <w:p w:rsidR="009D7B9B" w:rsidRDefault="009D7B9B" w:rsidP="009D7B9B">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lastRenderedPageBreak/>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cfg.AddProfiles</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HomeController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(Entity)</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w:t>
            </w:r>
          </w:p>
        </w:tc>
      </w:tr>
    </w:tbl>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proofErr w:type="spellStart"/>
      <w:r>
        <w:rPr>
          <w:rFonts w:ascii="Segoe UI" w:hAnsi="Segoe UI" w:cs="Segoe UI"/>
          <w:b w:val="0"/>
          <w:bCs w:val="0"/>
          <w:color w:val="172B4D"/>
          <w:spacing w:val="-2"/>
          <w:sz w:val="36"/>
          <w:szCs w:val="36"/>
        </w:rPr>
        <w:lastRenderedPageBreak/>
        <w:t>Automapper</w:t>
      </w:r>
      <w:proofErr w:type="spellEnd"/>
      <w:r>
        <w:rPr>
          <w:rFonts w:ascii="Segoe UI" w:hAnsi="Segoe UI" w:cs="Segoe UI"/>
          <w:b w:val="0"/>
          <w:bCs w:val="0"/>
          <w:color w:val="172B4D"/>
          <w:spacing w:val="-2"/>
          <w:sz w:val="36"/>
          <w:szCs w:val="36"/>
        </w:rPr>
        <w:t xml:space="preserve"> configuration validation</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We can validate our mappings using </w:t>
      </w:r>
      <w:proofErr w:type="spellStart"/>
      <w:proofErr w:type="gramStart"/>
      <w:r>
        <w:rPr>
          <w:rFonts w:ascii="Segoe UI" w:hAnsi="Segoe UI" w:cs="Segoe UI"/>
          <w:color w:val="172B4D"/>
          <w:sz w:val="21"/>
          <w:szCs w:val="21"/>
        </w:rPr>
        <w:t>mapper.ConfigurationProvider.AssertConfigurationIsValid</w:t>
      </w:r>
      <w:proofErr w:type="spellEnd"/>
      <w:r>
        <w:rPr>
          <w:rFonts w:ascii="Segoe UI" w:hAnsi="Segoe UI" w:cs="Segoe UI"/>
          <w:color w:val="172B4D"/>
          <w:sz w:val="21"/>
          <w:szCs w:val="21"/>
        </w:rPr>
        <w:t>(</w:t>
      </w:r>
      <w:proofErr w:type="gramEnd"/>
      <w:r>
        <w:rPr>
          <w:rFonts w:ascii="Segoe UI" w:hAnsi="Segoe UI" w:cs="Segoe UI"/>
          <w:color w:val="172B4D"/>
          <w:sz w:val="21"/>
          <w:szCs w:val="21"/>
        </w:rPr>
        <w:t>) method in unit test.</w:t>
      </w:r>
    </w:p>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Working examples</w:t>
      </w:r>
    </w:p>
    <w:p w:rsidR="009D7B9B" w:rsidRDefault="009D7B9B" w:rsidP="009D7B9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You can find examples in </w:t>
      </w:r>
      <w:proofErr w:type="spellStart"/>
      <w:r>
        <w:rPr>
          <w:rFonts w:ascii="Segoe UI" w:hAnsi="Segoe UI" w:cs="Segoe UI"/>
          <w:color w:val="172B4D"/>
          <w:sz w:val="21"/>
          <w:szCs w:val="21"/>
        </w:rPr>
        <w:t>CashFlow</w:t>
      </w:r>
      <w:proofErr w:type="spellEnd"/>
      <w:r>
        <w:rPr>
          <w:rFonts w:ascii="Segoe UI" w:hAnsi="Segoe UI" w:cs="Segoe UI"/>
          <w:color w:val="172B4D"/>
          <w:sz w:val="21"/>
          <w:szCs w:val="21"/>
        </w:rPr>
        <w:t xml:space="preserve"> repository in Examples folder.</w:t>
      </w:r>
      <w:r>
        <w:rPr>
          <w:rFonts w:ascii="Segoe UI" w:hAnsi="Segoe UI" w:cs="Segoe UI"/>
          <w:color w:val="172B4D"/>
          <w:sz w:val="21"/>
          <w:szCs w:val="21"/>
        </w:rPr>
        <w:br/>
      </w:r>
      <w:hyperlink r:id="rId113" w:history="1">
        <w:r>
          <w:rPr>
            <w:rStyle w:val="Hyperlink"/>
            <w:rFonts w:ascii="Segoe UI" w:hAnsi="Segoe UI" w:cs="Segoe UI"/>
            <w:color w:val="0052CC"/>
            <w:sz w:val="21"/>
            <w:szCs w:val="21"/>
          </w:rPr>
          <w:t>http://tfs.schroders.com:8080/tfs/DefaultCollection/Schroders/Lux%20-%20Global%20TA%20Cashflow%20Notifications/_git/Product.SIMLUX.CashFlowNotification</w:t>
        </w:r>
      </w:hyperlink>
    </w:p>
    <w:p w:rsidR="009D7B9B" w:rsidRDefault="009D7B9B" w:rsidP="009D7B9B">
      <w:pPr>
        <w:pStyle w:val="Heading1"/>
        <w:shd w:val="clear" w:color="auto" w:fill="FFFFFF"/>
        <w:spacing w:before="450"/>
        <w:rPr>
          <w:rFonts w:ascii="Segoe UI" w:hAnsi="Segoe UI" w:cs="Segoe UI"/>
          <w:b w:val="0"/>
          <w:bCs w:val="0"/>
          <w:color w:val="172B4D"/>
          <w:spacing w:val="-2"/>
          <w:sz w:val="36"/>
          <w:szCs w:val="36"/>
        </w:rPr>
      </w:pPr>
      <w:r>
        <w:rPr>
          <w:rFonts w:ascii="Segoe UI" w:hAnsi="Segoe UI" w:cs="Segoe UI"/>
          <w:b w:val="0"/>
          <w:bCs w:val="0"/>
          <w:color w:val="172B4D"/>
          <w:spacing w:val="-2"/>
          <w:sz w:val="36"/>
          <w:szCs w:val="36"/>
        </w:rPr>
        <w:t>Reference</w:t>
      </w:r>
    </w:p>
    <w:p w:rsidR="009D7B9B" w:rsidRDefault="0052436D" w:rsidP="009D7B9B">
      <w:pPr>
        <w:pStyle w:val="NormalWeb"/>
        <w:shd w:val="clear" w:color="auto" w:fill="FFFFFF"/>
        <w:spacing w:before="150" w:beforeAutospacing="0" w:after="0" w:afterAutospacing="0"/>
        <w:rPr>
          <w:rFonts w:ascii="Segoe UI" w:hAnsi="Segoe UI" w:cs="Segoe UI"/>
          <w:color w:val="172B4D"/>
          <w:sz w:val="21"/>
          <w:szCs w:val="21"/>
        </w:rPr>
      </w:pPr>
      <w:hyperlink r:id="rId114" w:history="1">
        <w:r w:rsidR="009D7B9B">
          <w:rPr>
            <w:rStyle w:val="Hyperlink"/>
            <w:rFonts w:ascii="Segoe UI" w:hAnsi="Segoe UI" w:cs="Segoe UI"/>
            <w:color w:val="0052CC"/>
            <w:sz w:val="21"/>
            <w:szCs w:val="21"/>
          </w:rPr>
          <w:t>http://automapper.readthedocs.io/en/latest/index.html</w:t>
        </w:r>
      </w:hyperlink>
    </w:p>
    <w:p w:rsidR="009D7B9B" w:rsidRDefault="009D7B9B"/>
    <w:p w:rsidR="009D7B9B" w:rsidRDefault="0052436D" w:rsidP="009D7B9B">
      <w:pPr>
        <w:pStyle w:val="Heading1"/>
        <w:spacing w:before="0"/>
        <w:rPr>
          <w:rFonts w:ascii="Segoe UI" w:hAnsi="Segoe UI" w:cs="Segoe UI"/>
          <w:b w:val="0"/>
          <w:bCs w:val="0"/>
          <w:color w:val="172B4D"/>
          <w:spacing w:val="-2"/>
          <w:sz w:val="42"/>
          <w:szCs w:val="42"/>
        </w:rPr>
      </w:pPr>
      <w:hyperlink r:id="rId115" w:history="1">
        <w:r w:rsidR="009D7B9B">
          <w:rPr>
            <w:rStyle w:val="Hyperlink"/>
            <w:rFonts w:ascii="Segoe UI" w:hAnsi="Segoe UI" w:cs="Segoe UI"/>
            <w:b w:val="0"/>
            <w:bCs w:val="0"/>
            <w:color w:val="172B4D"/>
            <w:spacing w:val="-2"/>
            <w:sz w:val="42"/>
            <w:szCs w:val="42"/>
            <w:u w:val="none"/>
          </w:rPr>
          <w:t>Writing Unit Test</w:t>
        </w:r>
      </w:hyperlink>
    </w:p>
    <w:p w:rsidR="009D7B9B" w:rsidRDefault="0052436D" w:rsidP="009D7B9B">
      <w:pPr>
        <w:rPr>
          <w:rFonts w:ascii="Segoe UI" w:hAnsi="Segoe UI" w:cs="Segoe UI"/>
          <w:color w:val="172B4D"/>
          <w:sz w:val="21"/>
          <w:szCs w:val="21"/>
        </w:rPr>
      </w:pPr>
      <w:hyperlink r:id="rId116" w:anchor="page-metadata-end" w:history="1"/>
    </w:p>
    <w:p w:rsidR="0052436D" w:rsidRPr="0052436D"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17" w:anchor="WritingUnitTest-Overview" w:history="1">
        <w:r w:rsidR="009D7B9B">
          <w:rPr>
            <w:rStyle w:val="Hyperlink"/>
            <w:rFonts w:ascii="Segoe UI" w:hAnsi="Segoe UI" w:cs="Segoe UI"/>
            <w:color w:val="0052CC"/>
            <w:sz w:val="21"/>
            <w:szCs w:val="21"/>
            <w:u w:val="none"/>
          </w:rPr>
          <w:t>Overview</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18" w:anchor="WritingUnitTest-LocationofaUnitTestClass" w:history="1">
        <w:r w:rsidR="009D7B9B">
          <w:rPr>
            <w:rStyle w:val="Hyperlink"/>
            <w:rFonts w:ascii="Segoe UI" w:hAnsi="Segoe UI" w:cs="Segoe UI"/>
            <w:color w:val="0052CC"/>
            <w:sz w:val="21"/>
            <w:szCs w:val="21"/>
            <w:u w:val="none"/>
          </w:rPr>
          <w:t>Location of a Unit Test Class</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19" w:anchor="WritingUnitTest-NamingconventionforUnitTests" w:history="1">
        <w:r w:rsidR="009D7B9B">
          <w:rPr>
            <w:rStyle w:val="Hyperlink"/>
            <w:rFonts w:ascii="Segoe UI" w:hAnsi="Segoe UI" w:cs="Segoe UI"/>
            <w:color w:val="0052CC"/>
            <w:sz w:val="21"/>
            <w:szCs w:val="21"/>
            <w:u w:val="none"/>
          </w:rPr>
          <w:t>Naming convention for Unit Tests</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0" w:anchor="WritingUnitTest-StructureofaUnitTestClass" w:history="1">
        <w:r w:rsidR="009D7B9B">
          <w:rPr>
            <w:rStyle w:val="Hyperlink"/>
            <w:rFonts w:ascii="Segoe UI" w:hAnsi="Segoe UI" w:cs="Segoe UI"/>
            <w:color w:val="0052CC"/>
            <w:sz w:val="21"/>
            <w:szCs w:val="21"/>
            <w:u w:val="none"/>
          </w:rPr>
          <w:t>Structure of a Unit Test Class</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1" w:anchor="WritingUnitTest-StructureofanUnitTest" w:history="1">
        <w:r w:rsidR="009D7B9B">
          <w:rPr>
            <w:rStyle w:val="Hyperlink"/>
            <w:rFonts w:ascii="Segoe UI" w:hAnsi="Segoe UI" w:cs="Segoe UI"/>
            <w:color w:val="0052CC"/>
            <w:sz w:val="21"/>
            <w:szCs w:val="21"/>
            <w:u w:val="none"/>
          </w:rPr>
          <w:t>Structure of an Unit Test</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2" w:anchor="WritingUnitTest-HowtoArrange" w:history="1">
        <w:r w:rsidR="009D7B9B">
          <w:rPr>
            <w:rStyle w:val="Hyperlink"/>
            <w:rFonts w:ascii="Segoe UI" w:hAnsi="Segoe UI" w:cs="Segoe UI"/>
            <w:color w:val="0052CC"/>
            <w:sz w:val="21"/>
            <w:szCs w:val="21"/>
            <w:u w:val="none"/>
          </w:rPr>
          <w:t>How to Arrange</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23" w:anchor="WritingUnitTest-Scenarios" w:history="1">
        <w:r w:rsidR="009D7B9B">
          <w:rPr>
            <w:rStyle w:val="Hyperlink"/>
            <w:rFonts w:ascii="Segoe UI" w:hAnsi="Segoe UI" w:cs="Segoe UI"/>
            <w:color w:val="0052CC"/>
            <w:sz w:val="21"/>
            <w:szCs w:val="21"/>
            <w:u w:val="none"/>
          </w:rPr>
          <w:t>Scenarios</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24" w:anchor="WritingUnitTest-EntityBuilder" w:history="1">
        <w:r w:rsidR="009D7B9B">
          <w:rPr>
            <w:rStyle w:val="Hyperlink"/>
            <w:rFonts w:ascii="Segoe UI" w:hAnsi="Segoe UI" w:cs="Segoe UI"/>
            <w:color w:val="0052CC"/>
            <w:sz w:val="21"/>
            <w:szCs w:val="21"/>
            <w:u w:val="none"/>
          </w:rPr>
          <w:t>Entity Builder</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25" w:anchor="WritingUnitTest-ServiceBuilder" w:history="1">
        <w:r w:rsidR="009D7B9B">
          <w:rPr>
            <w:rStyle w:val="Hyperlink"/>
            <w:rFonts w:ascii="Segoe UI" w:hAnsi="Segoe UI" w:cs="Segoe UI"/>
            <w:color w:val="0052CC"/>
            <w:sz w:val="21"/>
            <w:szCs w:val="21"/>
            <w:u w:val="none"/>
          </w:rPr>
          <w:t>Service Builder</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26" w:anchor="WritingUnitTest-ServiceClassBuilder" w:history="1">
        <w:r w:rsidR="009D7B9B">
          <w:rPr>
            <w:rStyle w:val="Hyperlink"/>
            <w:rFonts w:ascii="Segoe UI" w:hAnsi="Segoe UI" w:cs="Segoe UI"/>
            <w:color w:val="0052CC"/>
            <w:sz w:val="21"/>
            <w:szCs w:val="21"/>
            <w:u w:val="none"/>
          </w:rPr>
          <w:t>Service Class Builder</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7" w:anchor="WritingUnitTest-HowtoAct" w:history="1">
        <w:r w:rsidR="009D7B9B">
          <w:rPr>
            <w:rStyle w:val="Hyperlink"/>
            <w:rFonts w:ascii="Segoe UI" w:hAnsi="Segoe UI" w:cs="Segoe UI"/>
            <w:color w:val="0052CC"/>
            <w:sz w:val="21"/>
            <w:szCs w:val="21"/>
            <w:u w:val="none"/>
          </w:rPr>
          <w:t>How to Act</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8" w:anchor="WritingUnitTest-HowtoAssert" w:history="1">
        <w:r w:rsidR="009D7B9B">
          <w:rPr>
            <w:rStyle w:val="Hyperlink"/>
            <w:rFonts w:ascii="Segoe UI" w:hAnsi="Segoe UI" w:cs="Segoe UI"/>
            <w:color w:val="0052CC"/>
            <w:sz w:val="21"/>
            <w:szCs w:val="21"/>
            <w:u w:val="none"/>
          </w:rPr>
          <w:t>How to Assert</w:t>
        </w:r>
      </w:hyperlink>
    </w:p>
    <w:p w:rsidR="009D7B9B" w:rsidRDefault="0052436D" w:rsidP="0053032F">
      <w:pPr>
        <w:numPr>
          <w:ilvl w:val="0"/>
          <w:numId w:val="47"/>
        </w:numPr>
        <w:spacing w:before="100" w:beforeAutospacing="1" w:after="100" w:afterAutospacing="1" w:line="240" w:lineRule="auto"/>
        <w:ind w:left="0"/>
        <w:rPr>
          <w:rFonts w:ascii="Segoe UI" w:hAnsi="Segoe UI" w:cs="Segoe UI"/>
          <w:color w:val="172B4D"/>
          <w:sz w:val="21"/>
          <w:szCs w:val="21"/>
        </w:rPr>
      </w:pPr>
      <w:hyperlink r:id="rId129" w:anchor="WritingUnitTest-TestingMappings" w:history="1">
        <w:r w:rsidR="009D7B9B">
          <w:rPr>
            <w:rStyle w:val="Hyperlink"/>
            <w:rFonts w:ascii="Segoe UI" w:hAnsi="Segoe UI" w:cs="Segoe UI"/>
            <w:color w:val="0052CC"/>
            <w:sz w:val="21"/>
            <w:szCs w:val="21"/>
            <w:u w:val="none"/>
          </w:rPr>
          <w:t>Testing Mappings</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30" w:anchor="WritingUnitTest-NamingConvention" w:history="1">
        <w:r w:rsidR="009D7B9B">
          <w:rPr>
            <w:rStyle w:val="Hyperlink"/>
            <w:rFonts w:ascii="Segoe UI" w:hAnsi="Segoe UI" w:cs="Segoe UI"/>
            <w:color w:val="0052CC"/>
            <w:sz w:val="21"/>
            <w:szCs w:val="21"/>
            <w:u w:val="none"/>
          </w:rPr>
          <w:t>Naming Convention</w:t>
        </w:r>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31" w:anchor="WritingUnitTest-TestingAutomaps" w:history="1">
        <w:r w:rsidR="009D7B9B">
          <w:rPr>
            <w:rStyle w:val="Hyperlink"/>
            <w:rFonts w:ascii="Segoe UI" w:hAnsi="Segoe UI" w:cs="Segoe UI"/>
            <w:color w:val="0052CC"/>
            <w:sz w:val="21"/>
            <w:szCs w:val="21"/>
            <w:u w:val="none"/>
          </w:rPr>
          <w:t xml:space="preserve">Testing </w:t>
        </w:r>
        <w:proofErr w:type="spellStart"/>
        <w:r w:rsidR="009D7B9B">
          <w:rPr>
            <w:rStyle w:val="Hyperlink"/>
            <w:rFonts w:ascii="Segoe UI" w:hAnsi="Segoe UI" w:cs="Segoe UI"/>
            <w:color w:val="0052CC"/>
            <w:sz w:val="21"/>
            <w:szCs w:val="21"/>
            <w:u w:val="none"/>
          </w:rPr>
          <w:t>Automaps</w:t>
        </w:r>
        <w:proofErr w:type="spellEnd"/>
      </w:hyperlink>
    </w:p>
    <w:p w:rsidR="009D7B9B" w:rsidRDefault="0052436D" w:rsidP="0053032F">
      <w:pPr>
        <w:numPr>
          <w:ilvl w:val="1"/>
          <w:numId w:val="47"/>
        </w:numPr>
        <w:spacing w:before="100" w:beforeAutospacing="1" w:after="100" w:afterAutospacing="1" w:line="240" w:lineRule="auto"/>
        <w:ind w:left="0"/>
        <w:rPr>
          <w:rFonts w:ascii="Segoe UI" w:hAnsi="Segoe UI" w:cs="Segoe UI"/>
          <w:color w:val="172B4D"/>
          <w:sz w:val="21"/>
          <w:szCs w:val="21"/>
        </w:rPr>
      </w:pPr>
      <w:hyperlink r:id="rId132" w:anchor="WritingUnitTest-TestingMappingsbyProperty" w:history="1">
        <w:r w:rsidR="009D7B9B">
          <w:rPr>
            <w:rStyle w:val="Hyperlink"/>
            <w:rFonts w:ascii="Segoe UI" w:hAnsi="Segoe UI" w:cs="Segoe UI"/>
            <w:color w:val="0052CC"/>
            <w:sz w:val="21"/>
            <w:szCs w:val="21"/>
            <w:u w:val="none"/>
          </w:rPr>
          <w:t>Testing Mappings by Property</w:t>
        </w:r>
      </w:hyperlink>
    </w:p>
    <w:p w:rsidR="009D7B9B" w:rsidRDefault="0052436D" w:rsidP="009D7B9B">
      <w:pPr>
        <w:rPr>
          <w:rFonts w:ascii="Segoe UI" w:hAnsi="Segoe UI" w:cs="Segoe UI"/>
          <w:color w:val="172B4D"/>
          <w:sz w:val="21"/>
          <w:szCs w:val="21"/>
        </w:rPr>
      </w:pPr>
      <w:r>
        <w:rPr>
          <w:rFonts w:ascii="Segoe UI" w:hAnsi="Segoe UI" w:cs="Segoe UI"/>
          <w:color w:val="172B4D"/>
          <w:sz w:val="21"/>
          <w:szCs w:val="21"/>
        </w:rPr>
        <w:pict>
          <v:rect id="_x0000_i1028" style="width:0;height:1.5pt" o:hralign="center" o:hrstd="t" o:hr="t" fillcolor="#a0a0a0" stroked="f"/>
        </w:pic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Overview</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Unit testing in this project is taken seriously; this means that unit test code is first class code and underlies the same design principles and rules as other application code. Therefore, a supplementary framework has been designed and needs to be used. The framework and patterns provide:</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we do BDD and not TDD; thus we are not mocking everything away from services, instead we are only mocking boundaries of the process (data loads and writes)</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proofErr w:type="gramStart"/>
      <w:r>
        <w:rPr>
          <w:rFonts w:ascii="Segoe UI" w:hAnsi="Segoe UI" w:cs="Segoe UI"/>
          <w:color w:val="172B4D"/>
          <w:sz w:val="21"/>
          <w:szCs w:val="21"/>
        </w:rPr>
        <w:t>a</w:t>
      </w:r>
      <w:proofErr w:type="gramEnd"/>
      <w:r>
        <w:rPr>
          <w:rFonts w:ascii="Segoe UI" w:hAnsi="Segoe UI" w:cs="Segoe UI"/>
          <w:color w:val="172B4D"/>
          <w:sz w:val="21"/>
          <w:szCs w:val="21"/>
        </w:rPr>
        <w:t xml:space="preserve"> generic </w:t>
      </w:r>
      <w:r>
        <w:rPr>
          <w:rStyle w:val="Strong"/>
          <w:rFonts w:ascii="Segoe UI" w:hAnsi="Segoe UI" w:cs="Segoe UI"/>
          <w:color w:val="172B4D"/>
          <w:sz w:val="21"/>
          <w:szCs w:val="21"/>
        </w:rPr>
        <w:t>test data store</w:t>
      </w:r>
      <w:r>
        <w:rPr>
          <w:rFonts w:ascii="Segoe UI" w:hAnsi="Segoe UI" w:cs="Segoe UI"/>
          <w:color w:val="172B4D"/>
          <w:sz w:val="21"/>
          <w:szCs w:val="21"/>
        </w:rPr>
        <w:t> which is used </w:t>
      </w:r>
      <w:r>
        <w:rPr>
          <w:rStyle w:val="Strong"/>
          <w:rFonts w:ascii="Segoe UI" w:hAnsi="Segoe UI" w:cs="Segoe UI"/>
          <w:color w:val="172B4D"/>
          <w:sz w:val="21"/>
          <w:szCs w:val="21"/>
        </w:rPr>
        <w:t>for all data loads</w:t>
      </w:r>
      <w:r>
        <w:rPr>
          <w:rFonts w:ascii="Segoe UI" w:hAnsi="Segoe UI" w:cs="Segoe UI"/>
          <w:color w:val="172B4D"/>
          <w:sz w:val="21"/>
          <w:szCs w:val="21"/>
        </w:rPr>
        <w:t> and writes through implementing a mock repository. Note: the data store is reset after every test run.</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r>
        <w:rPr>
          <w:rStyle w:val="Strong"/>
          <w:rFonts w:ascii="Segoe UI" w:hAnsi="Segoe UI" w:cs="Segoe UI"/>
          <w:color w:val="172B4D"/>
          <w:sz w:val="21"/>
          <w:szCs w:val="21"/>
        </w:rPr>
        <w:t>service calls</w:t>
      </w:r>
      <w:r>
        <w:rPr>
          <w:rFonts w:ascii="Segoe UI" w:hAnsi="Segoe UI" w:cs="Segoe UI"/>
          <w:color w:val="172B4D"/>
          <w:sz w:val="21"/>
          <w:szCs w:val="21"/>
        </w:rPr>
        <w:t> of whatever kind </w:t>
      </w:r>
      <w:r>
        <w:rPr>
          <w:rStyle w:val="Strong"/>
          <w:rFonts w:ascii="Segoe UI" w:hAnsi="Segoe UI" w:cs="Segoe UI"/>
          <w:color w:val="172B4D"/>
          <w:sz w:val="21"/>
          <w:szCs w:val="21"/>
        </w:rPr>
        <w:t xml:space="preserve">are </w:t>
      </w:r>
      <w:proofErr w:type="spellStart"/>
      <w:r>
        <w:rPr>
          <w:rStyle w:val="Strong"/>
          <w:rFonts w:ascii="Segoe UI" w:hAnsi="Segoe UI" w:cs="Segoe UI"/>
          <w:color w:val="172B4D"/>
          <w:sz w:val="21"/>
          <w:szCs w:val="21"/>
        </w:rPr>
        <w:t>proxied</w:t>
      </w:r>
      <w:proofErr w:type="spellEnd"/>
      <w:r>
        <w:rPr>
          <w:rFonts w:ascii="Segoe UI" w:hAnsi="Segoe UI" w:cs="Segoe UI"/>
          <w:color w:val="172B4D"/>
          <w:sz w:val="21"/>
          <w:szCs w:val="21"/>
        </w:rPr>
        <w:t> by mock implementations using the </w:t>
      </w:r>
      <w:r>
        <w:rPr>
          <w:rStyle w:val="Strong"/>
          <w:rFonts w:ascii="Segoe UI" w:hAnsi="Segoe UI" w:cs="Segoe UI"/>
          <w:color w:val="172B4D"/>
          <w:sz w:val="21"/>
          <w:szCs w:val="21"/>
        </w:rPr>
        <w:t>test data store</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service container, Unity, is setup and configured </w:t>
      </w:r>
      <w:r>
        <w:rPr>
          <w:rStyle w:val="Strong"/>
          <w:rFonts w:ascii="Segoe UI" w:hAnsi="Segoe UI" w:cs="Segoe UI"/>
          <w:color w:val="172B4D"/>
          <w:sz w:val="21"/>
          <w:szCs w:val="21"/>
        </w:rPr>
        <w:t>only</w:t>
      </w:r>
      <w:r>
        <w:rPr>
          <w:rFonts w:ascii="Segoe UI" w:hAnsi="Segoe UI" w:cs="Segoe UI"/>
          <w:color w:val="172B4D"/>
          <w:sz w:val="21"/>
          <w:szCs w:val="21"/>
        </w:rPr>
        <w:t xml:space="preserve"> by test components and test </w:t>
      </w:r>
      <w:proofErr w:type="spellStart"/>
      <w:r>
        <w:rPr>
          <w:rFonts w:ascii="Segoe UI" w:hAnsi="Segoe UI" w:cs="Segoe UI"/>
          <w:color w:val="172B4D"/>
          <w:sz w:val="21"/>
          <w:szCs w:val="21"/>
        </w:rPr>
        <w:t>bootstrappers</w:t>
      </w:r>
      <w:proofErr w:type="spellEnd"/>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domain and data objects are only built by builder objects (i.e. </w:t>
      </w:r>
      <w:proofErr w:type="spellStart"/>
      <w:r>
        <w:rPr>
          <w:rFonts w:ascii="Segoe UI" w:hAnsi="Segoe UI" w:cs="Segoe UI"/>
          <w:color w:val="172B4D"/>
          <w:sz w:val="21"/>
          <w:szCs w:val="21"/>
        </w:rPr>
        <w:t>ModelBuilder</w:t>
      </w:r>
      <w:proofErr w:type="spellEnd"/>
      <w:r>
        <w:rPr>
          <w:rFonts w:ascii="Segoe UI" w:hAnsi="Segoe UI" w:cs="Segoe UI"/>
          <w:color w:val="172B4D"/>
          <w:sz w:val="21"/>
          <w:szCs w:val="21"/>
        </w:rPr>
        <w:t>)</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configuration is read from dummy configuration providers which allow to set values as well (they are reset after each test run)</w:t>
      </w:r>
    </w:p>
    <w:p w:rsidR="009D7B9B" w:rsidRDefault="009D7B9B" w:rsidP="0053032F">
      <w:pPr>
        <w:numPr>
          <w:ilvl w:val="0"/>
          <w:numId w:val="48"/>
        </w:numPr>
        <w:spacing w:before="100" w:beforeAutospacing="1" w:after="100" w:afterAutospacing="1" w:line="240" w:lineRule="auto"/>
        <w:ind w:left="0"/>
        <w:rPr>
          <w:rFonts w:ascii="Segoe UI" w:hAnsi="Segoe UI" w:cs="Segoe UI"/>
          <w:color w:val="172B4D"/>
          <w:sz w:val="21"/>
          <w:szCs w:val="21"/>
        </w:rPr>
      </w:pPr>
      <w:proofErr w:type="spellStart"/>
      <w:r>
        <w:rPr>
          <w:rFonts w:ascii="Segoe UI" w:hAnsi="Segoe UI" w:cs="Segoe UI"/>
          <w:color w:val="172B4D"/>
          <w:sz w:val="21"/>
          <w:szCs w:val="21"/>
        </w:rPr>
        <w:t>FluentAssertions</w:t>
      </w:r>
      <w:proofErr w:type="spellEnd"/>
      <w:r>
        <w:rPr>
          <w:rFonts w:ascii="Segoe UI" w:hAnsi="Segoe UI" w:cs="Segoe UI"/>
          <w:color w:val="172B4D"/>
          <w:sz w:val="21"/>
          <w:szCs w:val="21"/>
        </w:rPr>
        <w:t xml:space="preserve"> can be used, however do not fall into the Epic Fail of ...Should().Equals() </w:t>
      </w:r>
      <w:r>
        <w:rPr>
          <w:rFonts w:ascii="Segoe UI" w:hAnsi="Segoe UI" w:cs="Segoe UI"/>
          <w:noProof/>
          <w:color w:val="172B4D"/>
          <w:sz w:val="21"/>
          <w:szCs w:val="21"/>
          <w:lang w:eastAsia="en-GB"/>
        </w:rPr>
        <mc:AlternateContent>
          <mc:Choice Requires="wps">
            <w:drawing>
              <wp:inline distT="0" distB="0" distL="0" distR="0" wp14:anchorId="3EEA11A5" wp14:editId="34B3CF18">
                <wp:extent cx="304800" cy="304800"/>
                <wp:effectExtent l="0" t="0" r="0" b="0"/>
                <wp:docPr id="114" name="Rectangle 114"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4"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OGPwwIAAM0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fw&#10;4Y/DAgAAz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Location of a Unit Test Class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 unit test class should be following folder structure of the tested class (entry level). </w:t>
      </w:r>
      <w:proofErr w:type="gramStart"/>
      <w:r>
        <w:rPr>
          <w:rFonts w:ascii="Segoe UI" w:hAnsi="Segoe UI" w:cs="Segoe UI"/>
          <w:color w:val="172B4D"/>
          <w:sz w:val="21"/>
          <w:szCs w:val="21"/>
        </w:rPr>
        <w:t>i.e.</w:t>
      </w:r>
      <w:proofErr w:type="gramEnd"/>
    </w:p>
    <w:p w:rsidR="009D7B9B" w:rsidRDefault="009D7B9B" w:rsidP="009D7B9B">
      <w:pPr>
        <w:pStyle w:val="NormalWeb"/>
        <w:spacing w:before="15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if</w:t>
      </w:r>
      <w:proofErr w:type="gramEnd"/>
      <w:r>
        <w:rPr>
          <w:rFonts w:ascii="Segoe UI" w:hAnsi="Segoe UI" w:cs="Segoe UI"/>
          <w:color w:val="172B4D"/>
          <w:sz w:val="21"/>
          <w:szCs w:val="21"/>
        </w:rPr>
        <w:t xml:space="preserve"> the tested class is → the testing class should be in </w:t>
      </w:r>
      <w:r>
        <w:rPr>
          <w:rStyle w:val="HTMLCode"/>
          <w:rFonts w:ascii="Courier" w:hAnsi="Courier"/>
          <w:color w:val="172B4D"/>
        </w:rPr>
        <w:t>service/readers/</w:t>
      </w:r>
      <w:proofErr w:type="spellStart"/>
      <w:r>
        <w:rPr>
          <w:rStyle w:val="HTMLCode"/>
          <w:rFonts w:ascii="Courier" w:hAnsi="Courier"/>
          <w:color w:val="172B4D"/>
        </w:rPr>
        <w:t>somereadertests</w:t>
      </w:r>
      <w:proofErr w:type="spellEnd"/>
    </w:p>
    <w:tbl>
      <w:tblPr>
        <w:tblW w:w="0" w:type="auto"/>
        <w:tblCellMar>
          <w:left w:w="0" w:type="dxa"/>
          <w:right w:w="0" w:type="dxa"/>
        </w:tblCellMar>
        <w:tblLook w:val="04A0" w:firstRow="1" w:lastRow="0" w:firstColumn="1" w:lastColumn="0" w:noHBand="0" w:noVBand="1"/>
      </w:tblPr>
      <w:tblGrid>
        <w:gridCol w:w="3591"/>
        <w:gridCol w:w="4381"/>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Tested Class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Testing Class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Services/Readers/</w:t>
            </w:r>
            <w:proofErr w:type="spellStart"/>
            <w:r>
              <w:rPr>
                <w:rStyle w:val="HTMLCode"/>
                <w:rFonts w:ascii="Courier" w:eastAsiaTheme="minorHAnsi" w:hAnsi="Courier"/>
              </w:rPr>
              <w:t>SomeReader</w:t>
            </w:r>
            <w:proofErr w:type="spellEnd"/>
            <w: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Service/Readers/</w:t>
            </w:r>
            <w:proofErr w:type="spellStart"/>
            <w:r>
              <w:rPr>
                <w:rStyle w:val="HTMLCode"/>
                <w:rFonts w:ascii="Courier" w:eastAsiaTheme="minorHAnsi" w:hAnsi="Courier"/>
              </w:rPr>
              <w:t>SomeReaderTests.cs</w:t>
            </w:r>
            <w:proofErr w:type="spellEnd"/>
          </w:p>
        </w:tc>
      </w:tr>
    </w:tbl>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This is suitable for most cases. When there are however too many tests, they can be split by scenario. The file name then should be infixed with the scenario (or abbreviation):</w:t>
      </w:r>
    </w:p>
    <w:tbl>
      <w:tblPr>
        <w:tblW w:w="0" w:type="auto"/>
        <w:tblCellMar>
          <w:left w:w="0" w:type="dxa"/>
          <w:right w:w="0" w:type="dxa"/>
        </w:tblCellMar>
        <w:tblLook w:val="04A0" w:firstRow="1" w:lastRow="0" w:firstColumn="1" w:lastColumn="0" w:noHBand="0" w:noVBand="1"/>
      </w:tblPr>
      <w:tblGrid>
        <w:gridCol w:w="3591"/>
        <w:gridCol w:w="5581"/>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Tested Class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Testing Class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Services/Readers/</w:t>
            </w:r>
            <w:proofErr w:type="spellStart"/>
            <w:r>
              <w:rPr>
                <w:rStyle w:val="HTMLCode"/>
                <w:rFonts w:ascii="Courier" w:eastAsiaTheme="minorHAnsi" w:hAnsi="Courier"/>
              </w:rPr>
              <w:t>SomeReader</w:t>
            </w:r>
            <w:proofErr w:type="spellEnd"/>
            <w: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Service/Readers/</w:t>
            </w:r>
            <w:proofErr w:type="spellStart"/>
            <w:r>
              <w:rPr>
                <w:rStyle w:val="HTMLCode"/>
                <w:rFonts w:ascii="Courier" w:eastAsiaTheme="minorHAnsi" w:hAnsi="Courier"/>
              </w:rPr>
              <w:t>SomeReaderTests.LoadTests.cs</w:t>
            </w:r>
            <w:proofErr w:type="spellEnd"/>
          </w:p>
        </w:tc>
      </w:tr>
    </w:tbl>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Naming convention for Unit Tests</w:t>
      </w:r>
    </w:p>
    <w:p w:rsidR="009D7B9B" w:rsidRDefault="009D7B9B" w:rsidP="009D7B9B">
      <w:pPr>
        <w:pStyle w:val="HTMLPreformatted"/>
        <w:spacing w:before="150"/>
        <w:rPr>
          <w:color w:val="172B4D"/>
        </w:rPr>
      </w:pPr>
      <w:r>
        <w:rPr>
          <w:color w:val="172B4D"/>
        </w:rPr>
        <w:t>&lt;</w:t>
      </w:r>
      <w:proofErr w:type="gramStart"/>
      <w:r>
        <w:rPr>
          <w:color w:val="172B4D"/>
        </w:rPr>
        <w:t>class</w:t>
      </w:r>
      <w:proofErr w:type="gramEnd"/>
      <w:r>
        <w:rPr>
          <w:color w:val="172B4D"/>
        </w:rPr>
        <w:t>&gt;_&lt;method&gt;_&lt;scenario&gt;</w:t>
      </w:r>
      <w:r>
        <w:rPr>
          <w:color w:val="172B4D"/>
        </w:rPr>
        <w:br/>
        <w:t>&lt;class&gt;_&lt;property&gt;_&lt;scenario&gt;</w:t>
      </w:r>
    </w:p>
    <w:p w:rsidR="009D7B9B" w:rsidRDefault="009D7B9B" w:rsidP="009D7B9B">
      <w:pPr>
        <w:pStyle w:val="HTMLPreformatted"/>
        <w:spacing w:before="150"/>
        <w:rPr>
          <w:color w:val="172B4D"/>
        </w:rPr>
      </w:pPr>
      <w:r>
        <w:rPr>
          <w:color w:val="172B4D"/>
        </w:rPr>
        <w:t>Examples:</w:t>
      </w:r>
    </w:p>
    <w:p w:rsidR="009D7B9B" w:rsidRDefault="009D7B9B" w:rsidP="009D7B9B">
      <w:pPr>
        <w:pStyle w:val="HTMLPreformatted"/>
        <w:spacing w:before="150"/>
        <w:rPr>
          <w:color w:val="172B4D"/>
        </w:rPr>
      </w:pPr>
      <w:proofErr w:type="spellStart"/>
      <w:r>
        <w:rPr>
          <w:color w:val="172B4D"/>
        </w:rPr>
        <w:t>DateTimeExtensions_ToDay_NonUtc</w:t>
      </w:r>
      <w:proofErr w:type="spellEnd"/>
      <w:r>
        <w:rPr>
          <w:color w:val="172B4D"/>
        </w:rPr>
        <w:br/>
      </w:r>
      <w:proofErr w:type="spellStart"/>
      <w:r>
        <w:rPr>
          <w:color w:val="172B4D"/>
        </w:rPr>
        <w:t>Car_Drive_Ok</w:t>
      </w:r>
      <w:proofErr w:type="spellEnd"/>
      <w:r>
        <w:rPr>
          <w:color w:val="172B4D"/>
        </w:rPr>
        <w:br/>
      </w:r>
      <w:proofErr w:type="spellStart"/>
      <w:r>
        <w:rPr>
          <w:color w:val="172B4D"/>
        </w:rPr>
        <w:t>Car_Drive_WithoutPilot</w:t>
      </w:r>
      <w:proofErr w:type="spellEnd"/>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HTMLPreformatted"/>
        <w:spacing w:before="150"/>
        <w:rPr>
          <w:color w:val="172B4D"/>
        </w:rPr>
      </w:pPr>
      <w:r>
        <w:rPr>
          <w:color w:val="172B4D"/>
        </w:rPr>
        <w:t>&lt;</w:t>
      </w:r>
      <w:proofErr w:type="gramStart"/>
      <w:r>
        <w:rPr>
          <w:color w:val="172B4D"/>
        </w:rPr>
        <w:t>class</w:t>
      </w:r>
      <w:proofErr w:type="gramEnd"/>
      <w:r>
        <w:rPr>
          <w:color w:val="172B4D"/>
        </w:rPr>
        <w:t>&gt;_&lt;property&gt;_&lt;scenario&gt;</w:t>
      </w:r>
    </w:p>
    <w:p w:rsidR="009D7B9B" w:rsidRDefault="009D7B9B" w:rsidP="009D7B9B">
      <w:pPr>
        <w:pStyle w:val="HTMLPreformatted"/>
        <w:spacing w:before="150"/>
        <w:rPr>
          <w:color w:val="172B4D"/>
        </w:rPr>
      </w:pPr>
      <w:proofErr w:type="spellStart"/>
      <w:r>
        <w:rPr>
          <w:color w:val="172B4D"/>
        </w:rPr>
        <w:lastRenderedPageBreak/>
        <w:t>Car_Pilot</w:t>
      </w:r>
      <w:proofErr w:type="spellEnd"/>
      <w:r>
        <w:rPr>
          <w:color w:val="172B4D"/>
        </w:rPr>
        <w:br/>
      </w:r>
      <w:proofErr w:type="spellStart"/>
      <w:r>
        <w:rPr>
          <w:color w:val="172B4D"/>
        </w:rPr>
        <w:t>Car_Pilot_ToNull</w:t>
      </w:r>
      <w:proofErr w:type="spellEnd"/>
      <w:r>
        <w:rPr>
          <w:color w:val="172B4D"/>
        </w:rPr>
        <w:br/>
      </w:r>
      <w:proofErr w:type="spellStart"/>
      <w:r>
        <w:rPr>
          <w:color w:val="172B4D"/>
        </w:rPr>
        <w:t>Car_Pilot_PropertyChange</w:t>
      </w:r>
      <w:proofErr w:type="spellEnd"/>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Structure of a Unit Test Class</w:t>
      </w:r>
    </w:p>
    <w:p w:rsidR="009D7B9B" w:rsidRDefault="009D7B9B" w:rsidP="0053032F">
      <w:pPr>
        <w:numPr>
          <w:ilvl w:val="0"/>
          <w:numId w:val="4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Can use the </w:t>
      </w:r>
      <w:proofErr w:type="spellStart"/>
      <w:r>
        <w:rPr>
          <w:rFonts w:ascii="Segoe UI" w:hAnsi="Segoe UI" w:cs="Segoe UI"/>
          <w:color w:val="172B4D"/>
          <w:sz w:val="21"/>
          <w:szCs w:val="21"/>
        </w:rPr>
        <w:t>TestDependency</w:t>
      </w:r>
      <w:proofErr w:type="spellEnd"/>
      <w:r>
        <w:rPr>
          <w:rFonts w:ascii="Segoe UI" w:hAnsi="Segoe UI" w:cs="Segoe UI"/>
          <w:color w:val="172B4D"/>
          <w:sz w:val="21"/>
          <w:szCs w:val="21"/>
        </w:rPr>
        <w:t xml:space="preserve"> attribute to ensure that a certain </w:t>
      </w:r>
      <w:proofErr w:type="spellStart"/>
      <w:r>
        <w:rPr>
          <w:rFonts w:ascii="Segoe UI" w:hAnsi="Segoe UI" w:cs="Segoe UI"/>
          <w:color w:val="172B4D"/>
          <w:sz w:val="21"/>
          <w:szCs w:val="21"/>
        </w:rPr>
        <w:t>bootstrapper</w:t>
      </w:r>
      <w:proofErr w:type="spellEnd"/>
      <w:r>
        <w:rPr>
          <w:rFonts w:ascii="Segoe UI" w:hAnsi="Segoe UI" w:cs="Segoe UI"/>
          <w:color w:val="172B4D"/>
          <w:sz w:val="21"/>
          <w:szCs w:val="21"/>
        </w:rPr>
        <w:t xml:space="preserve"> is run before the tests are run </w:t>
      </w:r>
      <w:r>
        <w:rPr>
          <w:rFonts w:ascii="Segoe UI" w:hAnsi="Segoe UI" w:cs="Segoe UI"/>
          <w:noProof/>
          <w:color w:val="172B4D"/>
          <w:sz w:val="21"/>
          <w:szCs w:val="21"/>
          <w:lang w:eastAsia="en-GB"/>
        </w:rPr>
        <mc:AlternateContent>
          <mc:Choice Requires="wps">
            <w:drawing>
              <wp:inline distT="0" distB="0" distL="0" distR="0" wp14:anchorId="711C91A0" wp14:editId="700B9305">
                <wp:extent cx="304800" cy="304800"/>
                <wp:effectExtent l="0" t="0" r="0" b="0"/>
                <wp:docPr id="113" name="Rectangle 113"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M4wA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ysozj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z w:val="21"/>
          <w:szCs w:val="21"/>
        </w:rPr>
        <w:t> </w:t>
      </w:r>
      <w:proofErr w:type="spellStart"/>
      <w:r>
        <w:rPr>
          <w:rFonts w:ascii="Segoe UI" w:hAnsi="Segoe UI" w:cs="Segoe UI"/>
          <w:color w:val="172B4D"/>
          <w:sz w:val="21"/>
          <w:szCs w:val="21"/>
        </w:rPr>
        <w:t>bootstrappers</w:t>
      </w:r>
      <w:proofErr w:type="spellEnd"/>
      <w:r>
        <w:rPr>
          <w:rFonts w:ascii="Segoe UI" w:hAnsi="Segoe UI" w:cs="Segoe UI"/>
          <w:color w:val="172B4D"/>
          <w:sz w:val="21"/>
          <w:szCs w:val="21"/>
        </w:rPr>
        <w:t xml:space="preserve"> are run as in real-runtime only </w:t>
      </w:r>
      <w:proofErr w:type="gramStart"/>
      <w:r>
        <w:rPr>
          <w:rFonts w:ascii="Segoe UI" w:hAnsi="Segoe UI" w:cs="Segoe UI"/>
          <w:color w:val="172B4D"/>
          <w:sz w:val="21"/>
          <w:szCs w:val="21"/>
        </w:rPr>
        <w:t>once.</w:t>
      </w:r>
      <w:proofErr w:type="gramEnd"/>
      <w:r>
        <w:rPr>
          <w:rFonts w:ascii="Segoe UI" w:hAnsi="Segoe UI" w:cs="Segoe UI"/>
          <w:color w:val="172B4D"/>
          <w:sz w:val="21"/>
          <w:szCs w:val="21"/>
        </w:rPr>
        <w:t> </w:t>
      </w:r>
    </w:p>
    <w:p w:rsidR="009D7B9B" w:rsidRDefault="009D7B9B" w:rsidP="0053032F">
      <w:pPr>
        <w:numPr>
          <w:ilvl w:val="0"/>
          <w:numId w:val="4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The test </w:t>
      </w:r>
      <w:proofErr w:type="spellStart"/>
      <w:r>
        <w:rPr>
          <w:rFonts w:ascii="Segoe UI" w:hAnsi="Segoe UI" w:cs="Segoe UI"/>
          <w:color w:val="172B4D"/>
          <w:sz w:val="21"/>
          <w:szCs w:val="21"/>
        </w:rPr>
        <w:t>bootstrapper</w:t>
      </w:r>
      <w:proofErr w:type="spellEnd"/>
      <w:r>
        <w:rPr>
          <w:rFonts w:ascii="Segoe UI" w:hAnsi="Segoe UI" w:cs="Segoe UI"/>
          <w:color w:val="172B4D"/>
          <w:sz w:val="21"/>
          <w:szCs w:val="21"/>
        </w:rPr>
        <w:t xml:space="preserve"> should make use of the services-</w:t>
      </w:r>
      <w:proofErr w:type="spellStart"/>
      <w:r>
        <w:rPr>
          <w:rFonts w:ascii="Segoe UI" w:hAnsi="Segoe UI" w:cs="Segoe UI"/>
          <w:color w:val="172B4D"/>
          <w:sz w:val="21"/>
          <w:szCs w:val="21"/>
        </w:rPr>
        <w:t>bootstrapper</w:t>
      </w:r>
      <w:proofErr w:type="spellEnd"/>
      <w:r>
        <w:rPr>
          <w:rFonts w:ascii="Segoe UI" w:hAnsi="Segoe UI" w:cs="Segoe UI"/>
          <w:color w:val="172B4D"/>
          <w:sz w:val="21"/>
          <w:szCs w:val="21"/>
        </w:rPr>
        <w:t xml:space="preserve"> and inject mocks for repositories</w:t>
      </w:r>
    </w:p>
    <w:p w:rsidR="009D7B9B" w:rsidRDefault="009D7B9B" w:rsidP="0053032F">
      <w:pPr>
        <w:numPr>
          <w:ilvl w:val="0"/>
          <w:numId w:val="4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There is typically not more than one test </w:t>
      </w:r>
      <w:proofErr w:type="spellStart"/>
      <w:r>
        <w:rPr>
          <w:rFonts w:ascii="Segoe UI" w:hAnsi="Segoe UI" w:cs="Segoe UI"/>
          <w:color w:val="172B4D"/>
          <w:sz w:val="21"/>
          <w:szCs w:val="21"/>
        </w:rPr>
        <w:t>bootstrapper</w:t>
      </w:r>
      <w:proofErr w:type="spellEnd"/>
      <w:r>
        <w:rPr>
          <w:rFonts w:ascii="Segoe UI" w:hAnsi="Segoe UI" w:cs="Segoe UI"/>
          <w:color w:val="172B4D"/>
          <w:sz w:val="21"/>
          <w:szCs w:val="21"/>
        </w:rPr>
        <w:t xml:space="preserve"> per test project.</w:t>
      </w: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Test Class</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TestClass</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TestDependency</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AccountServiceBootstrapper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AccountServiceTests</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TestBase</w:t>
            </w:r>
            <w:proofErr w:type="spellEnd"/>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AccountServiceCatalog</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Catalog</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Container.Resolve</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LoggingCatalog</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async</w:t>
            </w:r>
            <w:proofErr w:type="spellEnd"/>
            <w:r>
              <w:rPr>
                <w:rStyle w:val="HTMLCode"/>
                <w:rFonts w:ascii="Consolas" w:eastAsiaTheme="minorHAnsi" w:hAnsi="Consolas" w:cs="Consolas"/>
                <w:sz w:val="21"/>
                <w:szCs w:val="21"/>
                <w:bdr w:val="none" w:sz="0" w:space="0" w:color="auto" w:frame="1"/>
              </w:rPr>
              <w:t xml:space="preserve"> Task </w:t>
            </w:r>
            <w:proofErr w:type="spellStart"/>
            <w:r>
              <w:rPr>
                <w:rStyle w:val="HTMLCode"/>
                <w:rFonts w:ascii="Consolas" w:eastAsiaTheme="minorHAnsi" w:hAnsi="Consolas" w:cs="Consolas"/>
                <w:sz w:val="21"/>
                <w:szCs w:val="21"/>
                <w:bdr w:val="none" w:sz="0" w:space="0" w:color="auto" w:frame="1"/>
              </w:rPr>
              <w:t>LogProviderHubTest_Log_LogsIfThresholdNotExceeded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shd w:val="clear" w:color="auto" w:fill="F5F5F5"/>
        <w:spacing w:line="240" w:lineRule="auto"/>
        <w:rPr>
          <w:rFonts w:ascii="Segoe UI" w:hAnsi="Segoe UI" w:cs="Segoe UI"/>
          <w:color w:val="333333"/>
          <w:sz w:val="21"/>
          <w:szCs w:val="21"/>
        </w:rPr>
      </w:pPr>
      <w:r>
        <w:rPr>
          <w:rFonts w:ascii="Segoe UI" w:hAnsi="Segoe UI" w:cs="Segoe UI"/>
          <w:b/>
          <w:bCs/>
          <w:color w:val="333333"/>
          <w:sz w:val="21"/>
          <w:szCs w:val="21"/>
        </w:rPr>
        <w:t xml:space="preserve">Test </w:t>
      </w:r>
      <w:proofErr w:type="spellStart"/>
      <w:r>
        <w:rPr>
          <w:rFonts w:ascii="Segoe UI" w:hAnsi="Segoe UI" w:cs="Segoe UI"/>
          <w:b/>
          <w:bCs/>
          <w:color w:val="333333"/>
          <w:sz w:val="21"/>
          <w:szCs w:val="21"/>
        </w:rPr>
        <w:t>Bootstrapper</w:t>
      </w:r>
      <w:proofErr w:type="spellEnd"/>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internal</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LoggingTestBootstrapper</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TestBootstrapper</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LoggingBootstrapper</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protected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override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IUnityContainer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ConfigureContainer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IUnityContainer</w:t>
            </w:r>
            <w:proofErr w:type="spellEnd"/>
            <w:r>
              <w:rPr>
                <w:rStyle w:val="HTMLCode"/>
                <w:rFonts w:ascii="Consolas" w:eastAsiaTheme="minorHAnsi" w:hAnsi="Consolas" w:cs="Consolas"/>
                <w:sz w:val="21"/>
                <w:szCs w:val="21"/>
                <w:bdr w:val="none" w:sz="0" w:space="0" w:color="auto" w:frame="1"/>
              </w:rPr>
              <w:t xml:space="preserve"> container)</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container = </w:t>
            </w:r>
            <w:proofErr w:type="spellStart"/>
            <w:r>
              <w:rPr>
                <w:rStyle w:val="HTMLCode"/>
                <w:rFonts w:ascii="Consolas" w:eastAsiaTheme="minorHAnsi" w:hAnsi="Consolas" w:cs="Consolas"/>
                <w:sz w:val="21"/>
                <w:szCs w:val="21"/>
                <w:bdr w:val="none" w:sz="0" w:space="0" w:color="auto" w:frame="1"/>
              </w:rPr>
              <w:t>base.ConfigureContainer</w:t>
            </w:r>
            <w:proofErr w:type="spellEnd"/>
            <w:r>
              <w:rPr>
                <w:rStyle w:val="HTMLCode"/>
                <w:rFonts w:ascii="Consolas" w:eastAsiaTheme="minorHAnsi" w:hAnsi="Consolas" w:cs="Consolas"/>
                <w:sz w:val="21"/>
                <w:szCs w:val="21"/>
                <w:bdr w:val="none" w:sz="0" w:space="0" w:color="auto" w:frame="1"/>
              </w:rPr>
              <w:t>(container);</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lastRenderedPageBreak/>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container.RegisterType</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ILoggingConfiguration</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LoggingConfigurationDummy</w:t>
            </w:r>
            <w:proofErr w:type="spellEnd"/>
            <w:r>
              <w:rPr>
                <w:rStyle w:val="HTMLCode"/>
                <w:rFonts w:ascii="Consolas" w:eastAsiaTheme="minorHAnsi" w:hAnsi="Consolas" w:cs="Consolas"/>
                <w:sz w:val="21"/>
                <w:szCs w:val="21"/>
                <w:bdr w:val="none" w:sz="0" w:space="0" w:color="auto" w:frame="1"/>
              </w:rPr>
              <w:t>&gt;(new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HierarchicalLifetimeManager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            //have to register other providers just to override registration from </w:t>
            </w:r>
            <w:proofErr w:type="spellStart"/>
            <w:r>
              <w:rPr>
                <w:rStyle w:val="HTMLCode"/>
                <w:rFonts w:ascii="Consolas" w:eastAsiaTheme="minorHAnsi" w:hAnsi="Consolas" w:cs="Consolas"/>
                <w:sz w:val="21"/>
                <w:szCs w:val="21"/>
                <w:bdr w:val="none" w:sz="0" w:space="0" w:color="auto" w:frame="1"/>
              </w:rPr>
              <w:t>LoggingBootstrapper</w:t>
            </w:r>
            <w:proofErr w:type="spellEnd"/>
            <w:r>
              <w:rPr>
                <w:rStyle w:val="HTMLCode"/>
                <w:rFonts w:ascii="Consolas" w:eastAsiaTheme="minorHAnsi" w:hAnsi="Consolas" w:cs="Consolas"/>
                <w:sz w:val="21"/>
                <w:szCs w:val="21"/>
                <w:bdr w:val="none" w:sz="0" w:space="0" w:color="auto" w:frame="1"/>
              </w:rPr>
              <w:t xml:space="preserve"> and replace it with Mocks</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container.RegisterInstance("SqlProvider",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Mock&lt;ILogProvider&gt;().Object);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container.RegisterInstance("ConsoleProvider",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Mock&lt;ILogProvider&gt;().Object);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container;</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tc>
      </w:tr>
    </w:tbl>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Structure of an Unit Test</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Unit Tests should be written in Arrange, Act, </w:t>
      </w:r>
      <w:proofErr w:type="gramStart"/>
      <w:r>
        <w:rPr>
          <w:rFonts w:ascii="Segoe UI" w:hAnsi="Segoe UI" w:cs="Segoe UI"/>
          <w:color w:val="172B4D"/>
          <w:sz w:val="21"/>
          <w:szCs w:val="21"/>
        </w:rPr>
        <w:t>Assert</w:t>
      </w:r>
      <w:proofErr w:type="gramEnd"/>
      <w:r>
        <w:rPr>
          <w:rFonts w:ascii="Segoe UI" w:hAnsi="Segoe UI" w:cs="Segoe UI"/>
          <w:color w:val="172B4D"/>
          <w:sz w:val="21"/>
          <w:szCs w:val="21"/>
        </w:rPr>
        <w:t xml:space="preserve"> (AAA) pattern:</w:t>
      </w:r>
    </w:p>
    <w:p w:rsidR="009D7B9B" w:rsidRDefault="009D7B9B" w:rsidP="0053032F">
      <w:pPr>
        <w:pStyle w:val="NormalWeb"/>
        <w:numPr>
          <w:ilvl w:val="0"/>
          <w:numId w:val="50"/>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The </w:t>
      </w:r>
      <w:r>
        <w:rPr>
          <w:rStyle w:val="Strong"/>
          <w:rFonts w:ascii="Segoe UI" w:hAnsi="Segoe UI" w:cs="Segoe UI"/>
          <w:color w:val="172B4D"/>
          <w:sz w:val="21"/>
          <w:szCs w:val="21"/>
        </w:rPr>
        <w:t>Arrange</w:t>
      </w:r>
      <w:r>
        <w:rPr>
          <w:rFonts w:ascii="Segoe UI" w:hAnsi="Segoe UI" w:cs="Segoe UI"/>
          <w:color w:val="172B4D"/>
          <w:sz w:val="21"/>
          <w:szCs w:val="21"/>
        </w:rPr>
        <w:t> section of a unit test method initializes objects and sets the value of the data that is passed to the method under test.</w:t>
      </w:r>
      <w:r>
        <w:rPr>
          <w:rFonts w:ascii="Segoe UI" w:hAnsi="Segoe UI" w:cs="Segoe UI"/>
          <w:color w:val="172B4D"/>
          <w:sz w:val="21"/>
          <w:szCs w:val="21"/>
        </w:rPr>
        <w:br/>
        <w:t>→ The small differences in scenarios should be indicated with comments: // ← has no share class</w:t>
      </w:r>
    </w:p>
    <w:p w:rsidR="009D7B9B" w:rsidRDefault="009D7B9B" w:rsidP="0053032F">
      <w:pPr>
        <w:pStyle w:val="NormalWeb"/>
        <w:numPr>
          <w:ilvl w:val="0"/>
          <w:numId w:val="50"/>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The </w:t>
      </w:r>
      <w:r>
        <w:rPr>
          <w:rStyle w:val="Strong"/>
          <w:rFonts w:ascii="Segoe UI" w:hAnsi="Segoe UI" w:cs="Segoe UI"/>
          <w:color w:val="172B4D"/>
          <w:sz w:val="21"/>
          <w:szCs w:val="21"/>
        </w:rPr>
        <w:t>Act</w:t>
      </w:r>
      <w:r>
        <w:rPr>
          <w:rFonts w:ascii="Segoe UI" w:hAnsi="Segoe UI" w:cs="Segoe UI"/>
          <w:color w:val="172B4D"/>
          <w:sz w:val="21"/>
          <w:szCs w:val="21"/>
        </w:rPr>
        <w:t> section invokes the method under test with the arranged parameters.</w:t>
      </w:r>
    </w:p>
    <w:p w:rsidR="009D7B9B" w:rsidRDefault="009D7B9B" w:rsidP="0053032F">
      <w:pPr>
        <w:pStyle w:val="NormalWeb"/>
        <w:numPr>
          <w:ilvl w:val="0"/>
          <w:numId w:val="50"/>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The </w:t>
      </w:r>
      <w:r>
        <w:rPr>
          <w:rStyle w:val="Strong"/>
          <w:rFonts w:ascii="Segoe UI" w:hAnsi="Segoe UI" w:cs="Segoe UI"/>
          <w:color w:val="172B4D"/>
          <w:sz w:val="21"/>
          <w:szCs w:val="21"/>
        </w:rPr>
        <w:t>Assert</w:t>
      </w:r>
      <w:r>
        <w:rPr>
          <w:rFonts w:ascii="Segoe UI" w:hAnsi="Segoe UI" w:cs="Segoe UI"/>
          <w:color w:val="172B4D"/>
          <w:sz w:val="21"/>
          <w:szCs w:val="21"/>
        </w:rPr>
        <w:t> section verifies that the action of the method under test behaves as expected. And </w:t>
      </w:r>
      <w:r>
        <w:rPr>
          <w:rStyle w:val="Strong"/>
          <w:rFonts w:ascii="Segoe UI" w:hAnsi="Segoe UI" w:cs="Segoe UI"/>
          <w:color w:val="172B4D"/>
          <w:sz w:val="21"/>
          <w:szCs w:val="21"/>
        </w:rPr>
        <w:t>only </w:t>
      </w:r>
      <w:r>
        <w:rPr>
          <w:rFonts w:ascii="Segoe UI" w:hAnsi="Segoe UI" w:cs="Segoe UI"/>
          <w:color w:val="172B4D"/>
          <w:sz w:val="21"/>
          <w:szCs w:val="21"/>
        </w:rPr>
        <w:t xml:space="preserve">those. No copy/ paste of </w:t>
      </w:r>
      <w:proofErr w:type="gramStart"/>
      <w:r>
        <w:rPr>
          <w:rFonts w:ascii="Segoe UI" w:hAnsi="Segoe UI" w:cs="Segoe UI"/>
          <w:color w:val="172B4D"/>
          <w:sz w:val="21"/>
          <w:szCs w:val="21"/>
        </w:rPr>
        <w:t>asserts</w:t>
      </w:r>
      <w:proofErr w:type="gramEnd"/>
      <w:r>
        <w:rPr>
          <w:rFonts w:ascii="Segoe UI" w:hAnsi="Segoe UI" w:cs="Segoe UI"/>
          <w:color w:val="172B4D"/>
          <w:sz w:val="21"/>
          <w:szCs w:val="21"/>
        </w:rPr>
        <w:t xml:space="preserve"> is allowed (more is not better!)</w:t>
      </w:r>
    </w:p>
    <w:p w:rsidR="009D7B9B" w:rsidRDefault="009D7B9B" w:rsidP="0053032F">
      <w:pPr>
        <w:numPr>
          <w:ilvl w:val="0"/>
          <w:numId w:val="5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Length should be limited to 15 lines of code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Triple A</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Withdraw_AmountMoreThanBalance_Throws</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arrange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Account("John Doe", 10.0);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act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account.Withdraw</w:t>
            </w:r>
            <w:proofErr w:type="spellEnd"/>
            <w:r>
              <w:rPr>
                <w:rStyle w:val="HTMLCode"/>
                <w:rFonts w:ascii="Consolas" w:eastAsiaTheme="minorHAnsi" w:hAnsi="Consolas" w:cs="Consolas"/>
                <w:sz w:val="21"/>
                <w:szCs w:val="21"/>
                <w:bdr w:val="none" w:sz="0" w:space="0" w:color="auto" w:frame="1"/>
              </w:rPr>
              <w:t>(5.0);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assert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Assert.AreEqual</w:t>
            </w:r>
            <w:proofErr w:type="spellEnd"/>
            <w:r>
              <w:rPr>
                <w:rStyle w:val="HTMLCode"/>
                <w:rFonts w:ascii="Consolas" w:eastAsiaTheme="minorHAnsi" w:hAnsi="Consolas" w:cs="Consolas"/>
                <w:sz w:val="21"/>
                <w:szCs w:val="21"/>
                <w:bdr w:val="none" w:sz="0" w:space="0" w:color="auto" w:frame="1"/>
              </w:rPr>
              <w:t xml:space="preserve">(5, </w:t>
            </w:r>
            <w:proofErr w:type="spellStart"/>
            <w:r>
              <w:rPr>
                <w:rStyle w:val="HTMLCode"/>
                <w:rFonts w:ascii="Consolas" w:eastAsiaTheme="minorHAnsi" w:hAnsi="Consolas" w:cs="Consolas"/>
                <w:sz w:val="21"/>
                <w:szCs w:val="21"/>
                <w:bdr w:val="none" w:sz="0" w:space="0" w:color="auto" w:frame="1"/>
              </w:rPr>
              <w:t>account.Balance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w:t>
            </w:r>
          </w:p>
        </w:tc>
      </w:tr>
    </w:tbl>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For more information, please refer to:</w:t>
      </w:r>
    </w:p>
    <w:p w:rsidR="009D7B9B" w:rsidRDefault="0052436D" w:rsidP="009D7B9B">
      <w:pPr>
        <w:pStyle w:val="NormalWeb"/>
        <w:spacing w:before="150" w:beforeAutospacing="0" w:after="0" w:afterAutospacing="0"/>
        <w:rPr>
          <w:rFonts w:ascii="Segoe UI" w:hAnsi="Segoe UI" w:cs="Segoe UI"/>
          <w:color w:val="172B4D"/>
          <w:sz w:val="21"/>
          <w:szCs w:val="21"/>
        </w:rPr>
      </w:pPr>
      <w:hyperlink r:id="rId133" w:anchor="BKMK_Writing_your_tests" w:history="1">
        <w:r w:rsidR="009D7B9B">
          <w:rPr>
            <w:rStyle w:val="Hyperlink"/>
            <w:rFonts w:ascii="Segoe UI" w:hAnsi="Segoe UI" w:cs="Segoe UI"/>
            <w:color w:val="0052CC"/>
            <w:sz w:val="21"/>
            <w:szCs w:val="21"/>
            <w:u w:val="none"/>
          </w:rPr>
          <w:t>https://msdn.microsoft.com/en-us/library/hh694602.aspx#BKMK_Writing_your_tests</w:t>
        </w:r>
      </w:hyperlink>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How to Arrange</w:t>
      </w:r>
    </w:p>
    <w:p w:rsidR="009D7B9B" w:rsidRDefault="009D7B9B" w:rsidP="0053032F">
      <w:pPr>
        <w:numPr>
          <w:ilvl w:val="0"/>
          <w:numId w:val="5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arrange part of a unit test should be never more than a couple of lines</w:t>
      </w:r>
    </w:p>
    <w:p w:rsidR="009D7B9B" w:rsidRDefault="009D7B9B" w:rsidP="0053032F">
      <w:pPr>
        <w:numPr>
          <w:ilvl w:val="0"/>
          <w:numId w:val="5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For reasonably complex arrangements (&gt;2 lines), Entity Builders should be used (and written if necessary)</w:t>
      </w:r>
    </w:p>
    <w:p w:rsidR="009D7B9B" w:rsidRDefault="009D7B9B" w:rsidP="0053032F">
      <w:pPr>
        <w:numPr>
          <w:ilvl w:val="0"/>
          <w:numId w:val="5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If an Entity Builder exists for a class, it must be used in all unit tests</w:t>
      </w:r>
    </w:p>
    <w:p w:rsidR="009D7B9B" w:rsidRDefault="009D7B9B" w:rsidP="0053032F">
      <w:pPr>
        <w:numPr>
          <w:ilvl w:val="0"/>
          <w:numId w:val="51"/>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Only absolutely necessary (for the test) values should be arranged in the test. Other defaults need to be covered by the Entity Builder.</w:t>
      </w:r>
    </w:p>
    <w:p w:rsidR="009D7B9B" w:rsidRDefault="009D7B9B" w:rsidP="009D7B9B">
      <w:pPr>
        <w:shd w:val="clear" w:color="auto" w:fill="F5F5F5"/>
        <w:spacing w:after="0"/>
        <w:rPr>
          <w:rFonts w:ascii="Segoe UI" w:hAnsi="Segoe UI" w:cs="Segoe UI"/>
          <w:color w:val="333333"/>
          <w:sz w:val="21"/>
          <w:szCs w:val="21"/>
        </w:rPr>
      </w:pPr>
      <w:r>
        <w:rPr>
          <w:rFonts w:ascii="Segoe UI" w:hAnsi="Segoe UI" w:cs="Segoe UI"/>
          <w:b/>
          <w:bCs/>
          <w:color w:val="333333"/>
          <w:sz w:val="21"/>
          <w:szCs w:val="21"/>
        </w:rPr>
        <w:t>Arrange Act Assert</w:t>
      </w:r>
    </w:p>
    <w:tbl>
      <w:tblPr>
        <w:tblW w:w="18855" w:type="dxa"/>
        <w:tblCellSpacing w:w="0" w:type="dxa"/>
        <w:tblCellMar>
          <w:left w:w="0" w:type="dxa"/>
          <w:right w:w="0" w:type="dxa"/>
        </w:tblCellMar>
        <w:tblLook w:val="04A0" w:firstRow="1" w:lastRow="0" w:firstColumn="1" w:lastColumn="0" w:noHBand="0" w:noVBand="1"/>
      </w:tblPr>
      <w:tblGrid>
        <w:gridCol w:w="75"/>
        <w:gridCol w:w="4648"/>
        <w:gridCol w:w="4753"/>
        <w:gridCol w:w="9379"/>
      </w:tblGrid>
      <w:tr w:rsidR="009D7B9B" w:rsidTr="009D7B9B">
        <w:trPr>
          <w:tblCellSpacing w:w="0" w:type="dxa"/>
        </w:trPr>
        <w:tc>
          <w:tcPr>
            <w:tcW w:w="18630" w:type="dxa"/>
            <w:gridSpan w:val="4"/>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Withdraw_AmountMoreThanBalance_Withdraw_Ok</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arrange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AccountBuilder.For</w:t>
            </w:r>
            <w:proofErr w:type="spellEnd"/>
            <w:r>
              <w:rPr>
                <w:rStyle w:val="HTMLCode"/>
                <w:rFonts w:ascii="Consolas" w:eastAsiaTheme="minorHAnsi" w:hAnsi="Consolas" w:cs="Consolas"/>
                <w:sz w:val="21"/>
                <w:szCs w:val="21"/>
                <w:bdr w:val="none" w:sz="0" w:space="0" w:color="auto" w:frame="1"/>
              </w:rPr>
              <w:t>("John Doe").</w:t>
            </w:r>
            <w:proofErr w:type="spellStart"/>
            <w:r>
              <w:rPr>
                <w:rStyle w:val="HTMLCode"/>
                <w:rFonts w:ascii="Consolas" w:eastAsiaTheme="minorHAnsi" w:hAnsi="Consolas" w:cs="Consolas"/>
                <w:sz w:val="21"/>
                <w:szCs w:val="21"/>
                <w:bdr w:val="none" w:sz="0" w:space="0" w:color="auto" w:frame="1"/>
              </w:rPr>
              <w:t>WithBalance</w:t>
            </w:r>
            <w:proofErr w:type="spellEnd"/>
            <w:r>
              <w:rPr>
                <w:rStyle w:val="HTMLCode"/>
                <w:rFonts w:ascii="Consolas" w:eastAsiaTheme="minorHAnsi" w:hAnsi="Consolas" w:cs="Consolas"/>
                <w:sz w:val="21"/>
                <w:szCs w:val="21"/>
                <w:bdr w:val="none" w:sz="0" w:space="0" w:color="auto" w:frame="1"/>
              </w:rPr>
              <w:t>(10.0).</w:t>
            </w:r>
            <w:proofErr w:type="spellStart"/>
            <w:r>
              <w:rPr>
                <w:rStyle w:val="HTMLCode"/>
                <w:rFonts w:ascii="Consolas" w:eastAsiaTheme="minorHAnsi" w:hAnsi="Consolas" w:cs="Consolas"/>
                <w:sz w:val="21"/>
                <w:szCs w:val="21"/>
                <w:bdr w:val="none" w:sz="0" w:space="0" w:color="auto" w:frame="1"/>
              </w:rPr>
              <w:t>WithMaxDebt</w:t>
            </w:r>
            <w:proofErr w:type="spellEnd"/>
            <w:r>
              <w:rPr>
                <w:rStyle w:val="HTMLCode"/>
                <w:rFonts w:ascii="Consolas" w:eastAsiaTheme="minorHAnsi" w:hAnsi="Consolas" w:cs="Consolas"/>
                <w:sz w:val="21"/>
                <w:szCs w:val="21"/>
                <w:bdr w:val="none" w:sz="0" w:space="0" w:color="auto" w:frame="1"/>
              </w:rPr>
              <w:t>(100).New();</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act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account.Withdraw</w:t>
            </w:r>
            <w:proofErr w:type="spellEnd"/>
            <w:r>
              <w:rPr>
                <w:rStyle w:val="HTMLCode"/>
                <w:rFonts w:ascii="Consolas" w:eastAsiaTheme="minorHAnsi" w:hAnsi="Consolas" w:cs="Consolas"/>
                <w:sz w:val="21"/>
                <w:szCs w:val="21"/>
                <w:bdr w:val="none" w:sz="0" w:space="0" w:color="auto" w:frame="1"/>
              </w:rPr>
              <w:t>(20.0);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assert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Assert.AreEqual</w:t>
            </w:r>
            <w:proofErr w:type="spellEnd"/>
            <w:r>
              <w:rPr>
                <w:rStyle w:val="HTMLCode"/>
                <w:rFonts w:ascii="Consolas" w:eastAsiaTheme="minorHAnsi" w:hAnsi="Consolas" w:cs="Consolas"/>
                <w:sz w:val="21"/>
                <w:szCs w:val="21"/>
                <w:bdr w:val="none" w:sz="0" w:space="0" w:color="auto" w:frame="1"/>
              </w:rPr>
              <w:t xml:space="preserve">(-10.0, </w:t>
            </w:r>
            <w:proofErr w:type="spellStart"/>
            <w:r>
              <w:rPr>
                <w:rStyle w:val="HTMLCode"/>
                <w:rFonts w:ascii="Consolas" w:eastAsiaTheme="minorHAnsi" w:hAnsi="Consolas" w:cs="Consolas"/>
                <w:sz w:val="21"/>
                <w:szCs w:val="21"/>
                <w:bdr w:val="none" w:sz="0" w:space="0" w:color="auto" w:frame="1"/>
              </w:rPr>
              <w:t>account.Balance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r w:rsidR="009D7B9B" w:rsidTr="009D7B9B">
        <w:tblPrEx>
          <w:tblCellSpacing w:w="0" w:type="nil"/>
        </w:tblPrEx>
        <w:trPr>
          <w:gridBefore w:val="1"/>
          <w:gridAfter w:val="1"/>
          <w:wBefore w:w="75" w:type="dxa"/>
          <w:wAfter w:w="9379" w:type="dxa"/>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GOOD</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BAD</w:t>
            </w:r>
          </w:p>
        </w:tc>
      </w:tr>
      <w:tr w:rsidR="009D7B9B" w:rsidTr="009D7B9B">
        <w:tblPrEx>
          <w:tblCellSpacing w:w="0" w:type="nil"/>
        </w:tblPrEx>
        <w:trPr>
          <w:gridBefore w:val="1"/>
          <w:gridAfter w:val="1"/>
          <w:wBefore w:w="75" w:type="dxa"/>
          <w:wAfter w:w="9379" w:type="dxa"/>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714163D" wp14:editId="28A5D989">
                      <wp:extent cx="304800" cy="304800"/>
                      <wp:effectExtent l="0" t="0" r="0" b="0"/>
                      <wp:docPr id="112" name="Rectangle 11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blwAIAAMo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xctuX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Arrange using entity builders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14:anchorId="7D971929" wp14:editId="28AD232C">
                      <wp:extent cx="304800" cy="304800"/>
                      <wp:effectExtent l="0" t="0" r="0" b="0"/>
                      <wp:docPr id="111" name="Rectangle 111"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1"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13wAIAAMs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zI7Xf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Create classes using a constructor,</w:t>
            </w:r>
          </w:p>
          <w:p w:rsidR="009D7B9B" w:rsidRDefault="009D7B9B">
            <w:pPr>
              <w:pStyle w:val="NormalWeb"/>
              <w:spacing w:before="150" w:beforeAutospacing="0" w:after="0" w:afterAutospacing="0"/>
            </w:pPr>
            <w:r>
              <w:rPr>
                <w:noProof/>
              </w:rPr>
              <mc:AlternateContent>
                <mc:Choice Requires="wps">
                  <w:drawing>
                    <wp:inline distT="0" distB="0" distL="0" distR="0" wp14:anchorId="152B0A68" wp14:editId="2F3AECD5">
                      <wp:extent cx="304800" cy="304800"/>
                      <wp:effectExtent l="0" t="0" r="0" b="0"/>
                      <wp:docPr id="110" name="Rectangle 110"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0"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yV2Rh&#10;wQIAAMsFAAAOAAAAAAAAAAAAAAAAAC4CAABkcnMvZTJvRG9jLnhtbFBLAQItABQABgAIAAAAIQBM&#10;oOks2AAAAAMBAAAPAAAAAAAAAAAAAAAAABsFAABkcnMvZG93bnJldi54bWxQSwUGAAAAAAQABADz&#10;AAAAIAYAAAAA&#10;" filled="f" stroked="f">
                      <o:lock v:ext="edit" aspectratio="t"/>
                      <w10:anchorlock/>
                    </v:rect>
                  </w:pict>
                </mc:Fallback>
              </mc:AlternateContent>
            </w:r>
            <w:r>
              <w:t> Use a factory method within the unit test class to construct</w:t>
            </w:r>
          </w:p>
          <w:p w:rsidR="009D7B9B" w:rsidRDefault="009D7B9B">
            <w:pPr>
              <w:pStyle w:val="NormalWeb"/>
              <w:spacing w:before="150" w:beforeAutospacing="0" w:after="0" w:afterAutospacing="0"/>
            </w:pPr>
            <w:r>
              <w:rPr>
                <w:noProof/>
              </w:rPr>
              <mc:AlternateContent>
                <mc:Choice Requires="wps">
                  <w:drawing>
                    <wp:inline distT="0" distB="0" distL="0" distR="0" wp14:anchorId="029C71F0" wp14:editId="46CBAD66">
                      <wp:extent cx="304800" cy="304800"/>
                      <wp:effectExtent l="0" t="0" r="0" b="0"/>
                      <wp:docPr id="109" name="Rectangle 109"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YCwAIAAMs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il1gL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Use a static factory within the test </w:t>
            </w:r>
            <w:r>
              <w:lastRenderedPageBreak/>
              <w:t>project</w:t>
            </w:r>
          </w:p>
        </w:tc>
      </w:tr>
      <w:tr w:rsidR="009D7B9B" w:rsidTr="009D7B9B">
        <w:tblPrEx>
          <w:tblCellSpacing w:w="0" w:type="nil"/>
        </w:tblPrEx>
        <w:trPr>
          <w:gridBefore w:val="1"/>
          <w:gridAfter w:val="1"/>
          <w:wBefore w:w="75" w:type="dxa"/>
          <w:wAfter w:w="9379" w:type="dxa"/>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w:lastRenderedPageBreak/>
              <mc:AlternateContent>
                <mc:Choice Requires="wps">
                  <w:drawing>
                    <wp:inline distT="0" distB="0" distL="0" distR="0" wp14:anchorId="0EC7F827" wp14:editId="2887AF56">
                      <wp:extent cx="304800" cy="304800"/>
                      <wp:effectExtent l="0" t="0" r="0" b="0"/>
                      <wp:docPr id="108" name="Rectangle 108"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8"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amlwAIAAMo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H1qaX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Use </w:t>
            </w:r>
            <w:proofErr w:type="spellStart"/>
            <w:r>
              <w:t>Moq</w:t>
            </w:r>
            <w:proofErr w:type="spellEnd"/>
            <w:r>
              <w:t xml:space="preserve"> mocks where the call of a method is to be tested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85E2E6F" wp14:editId="5028615E">
                      <wp:extent cx="304800" cy="304800"/>
                      <wp:effectExtent l="0" t="0" r="0" b="0"/>
                      <wp:docPr id="107" name="Rectangle 107"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7"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wer8H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Write a custom mock with bool indicating the method call</w:t>
            </w:r>
          </w:p>
        </w:tc>
      </w:tr>
      <w:tr w:rsidR="009D7B9B" w:rsidTr="009D7B9B">
        <w:tblPrEx>
          <w:tblCellSpacing w:w="0" w:type="nil"/>
        </w:tblPrEx>
        <w:trPr>
          <w:gridBefore w:val="1"/>
          <w:gridAfter w:val="1"/>
          <w:wBefore w:w="75" w:type="dxa"/>
          <w:wAfter w:w="9379" w:type="dxa"/>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382C3588" wp14:editId="130E68D8">
                      <wp:extent cx="304800" cy="304800"/>
                      <wp:effectExtent l="0" t="0" r="0" b="0"/>
                      <wp:docPr id="106" name="Rectangle 106"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zQwAIAAMo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wgnND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Mock only process boundary; not all sibling classes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AD8D00E" wp14:editId="5AB27BA8">
                      <wp:extent cx="304800" cy="304800"/>
                      <wp:effectExtent l="0" t="0" r="0" b="0"/>
                      <wp:docPr id="105" name="Rectangle 105"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zswAIAAMs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AgvOz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Mock everything away</w:t>
            </w:r>
          </w:p>
        </w:tc>
      </w:tr>
      <w:tr w:rsidR="009D7B9B" w:rsidTr="009D7B9B">
        <w:tblPrEx>
          <w:tblCellSpacing w:w="0" w:type="nil"/>
        </w:tblPrEx>
        <w:trPr>
          <w:gridBefore w:val="1"/>
          <w:gridAfter w:val="1"/>
          <w:wBefore w:w="75" w:type="dxa"/>
          <w:wAfter w:w="9379" w:type="dxa"/>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C3EBC51" wp14:editId="5DCB328F">
                      <wp:extent cx="304800" cy="304800"/>
                      <wp:effectExtent l="0" t="0" r="0" b="0"/>
                      <wp:docPr id="104" name="Rectangle 104"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3BwAIAAMo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PRTcH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Follow BDD, test </w:t>
            </w:r>
            <w:proofErr w:type="spellStart"/>
            <w:r>
              <w:t>behavior</w:t>
            </w:r>
            <w:proofErr w:type="spellEnd"/>
            <w:r>
              <w:t>, not implementation specifies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75F8E8F" wp14:editId="07ECF266">
                      <wp:extent cx="304800" cy="304800"/>
                      <wp:effectExtent l="0" t="0" r="0" b="0"/>
                      <wp:docPr id="103" name="Rectangle 103"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3"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ombwAIAAMs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RiiZv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Mocking in depth towards implementation details</w:t>
            </w:r>
          </w:p>
        </w:tc>
      </w:tr>
      <w:tr w:rsidR="009D7B9B" w:rsidTr="009D7B9B">
        <w:tblPrEx>
          <w:tblCellSpacing w:w="0" w:type="nil"/>
        </w:tblPrEx>
        <w:trPr>
          <w:gridBefore w:val="1"/>
          <w:gridAfter w:val="1"/>
          <w:wBefore w:w="75" w:type="dxa"/>
          <w:wAfter w:w="9379" w:type="dxa"/>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81BDC7E" wp14:editId="4FE69268">
                      <wp:extent cx="304800" cy="304800"/>
                      <wp:effectExtent l="0" t="0" r="0" b="0"/>
                      <wp:docPr id="102" name="Rectangle 10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zwAIAAMo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LDP/P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Enriched with messages for functional asserts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B8B884E" wp14:editId="12F90117">
                      <wp:extent cx="304800" cy="304800"/>
                      <wp:effectExtent l="0" t="0" r="0" b="0"/>
                      <wp:docPr id="101" name="Rectangle 101"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q2wAIAAMs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hcmrbA&#10;AgAAywUAAA4AAAAAAAAAAAAAAAAALgIAAGRycy9lMm9Eb2MueG1sUEsBAi0AFAAGAAgAAAAhAEyg&#10;6SzYAAAAAwEAAA8AAAAAAAAAAAAAAAAAGgUAAGRycy9kb3ducmV2LnhtbFBLBQYAAAAABAAEAPMA&#10;AAAfBgAAAAA=&#10;" filled="f" stroked="f">
                      <o:lock v:ext="edit" aspectratio="t"/>
                      <w10:anchorlock/>
                    </v:rect>
                  </w:pict>
                </mc:Fallback>
              </mc:AlternateContent>
            </w:r>
            <w:r>
              <w:t> The message assert is not self-explaining</w:t>
            </w:r>
          </w:p>
        </w:tc>
      </w:tr>
    </w:tbl>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Scenarios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key points of scenarios need to be flagged with a clearly visible and compact comment in order to guide the reader directly to the honey pot.</w:t>
      </w: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Scenarios and comments</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Withdraw_AmountMoreThanBalance_Withdraw_DebtOk</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arrange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.("John Doe")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WithMaxDebt</w:t>
            </w:r>
            <w:proofErr w:type="spellEnd"/>
            <w:r>
              <w:rPr>
                <w:rStyle w:val="HTMLCode"/>
                <w:rFonts w:ascii="Consolas" w:eastAsiaTheme="minorHAnsi" w:hAnsi="Consolas" w:cs="Consolas"/>
                <w:sz w:val="21"/>
                <w:szCs w:val="21"/>
                <w:bdr w:val="none" w:sz="0" w:space="0" w:color="auto" w:frame="1"/>
              </w:rPr>
              <w:t>(100).New();  // &lt;-- Debt is high enough</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act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account.Withdraw</w:t>
            </w:r>
            <w:proofErr w:type="spellEnd"/>
            <w:r>
              <w:rPr>
                <w:rStyle w:val="HTMLCode"/>
                <w:rFonts w:ascii="Consolas" w:eastAsiaTheme="minorHAnsi" w:hAnsi="Consolas" w:cs="Consolas"/>
                <w:sz w:val="21"/>
                <w:szCs w:val="21"/>
                <w:bdr w:val="none" w:sz="0" w:space="0" w:color="auto" w:frame="1"/>
              </w:rPr>
              <w:t>(20.0);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 assert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Assert.AreEqual</w:t>
            </w:r>
            <w:proofErr w:type="spellEnd"/>
            <w:r>
              <w:rPr>
                <w:rStyle w:val="HTMLCode"/>
                <w:rFonts w:ascii="Consolas" w:eastAsiaTheme="minorHAnsi" w:hAnsi="Consolas" w:cs="Consolas"/>
                <w:sz w:val="21"/>
                <w:szCs w:val="21"/>
                <w:bdr w:val="none" w:sz="0" w:space="0" w:color="auto" w:frame="1"/>
              </w:rPr>
              <w:t xml:space="preserve">(-10.0, </w:t>
            </w:r>
            <w:proofErr w:type="spellStart"/>
            <w:r>
              <w:rPr>
                <w:rStyle w:val="HTMLCode"/>
                <w:rFonts w:ascii="Consolas" w:eastAsiaTheme="minorHAnsi" w:hAnsi="Consolas" w:cs="Consolas"/>
                <w:sz w:val="21"/>
                <w:szCs w:val="21"/>
                <w:bdr w:val="none" w:sz="0" w:space="0" w:color="auto" w:frame="1"/>
              </w:rPr>
              <w:t>account.Balance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ExpectedException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InvalidOperationException</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Withdraw_AmountMoreThanBalance_Withdraw_DebtExceed()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arrange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.("John Doe").</w:t>
            </w:r>
            <w:proofErr w:type="spellStart"/>
            <w:r>
              <w:rPr>
                <w:rStyle w:val="HTMLCode"/>
                <w:rFonts w:ascii="Consolas" w:eastAsiaTheme="minorHAnsi" w:hAnsi="Consolas" w:cs="Consolas"/>
                <w:sz w:val="21"/>
                <w:szCs w:val="21"/>
                <w:bdr w:val="none" w:sz="0" w:space="0" w:color="auto" w:frame="1"/>
              </w:rPr>
              <w:t>WithBalance</w:t>
            </w:r>
            <w:proofErr w:type="spellEnd"/>
            <w:r>
              <w:rPr>
                <w:rStyle w:val="HTMLCode"/>
                <w:rFonts w:ascii="Consolas" w:eastAsiaTheme="minorHAnsi" w:hAnsi="Consolas" w:cs="Consolas"/>
                <w:sz w:val="21"/>
                <w:szCs w:val="21"/>
                <w:bdr w:val="none" w:sz="0" w:space="0" w:color="auto" w:frame="1"/>
              </w:rPr>
              <w:t>(10.0)</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WithMaxDebt</w:t>
            </w:r>
            <w:proofErr w:type="spellEnd"/>
            <w:r>
              <w:rPr>
                <w:rStyle w:val="HTMLCode"/>
                <w:rFonts w:ascii="Consolas" w:eastAsiaTheme="minorHAnsi" w:hAnsi="Consolas" w:cs="Consolas"/>
                <w:sz w:val="21"/>
                <w:szCs w:val="21"/>
                <w:bdr w:val="none" w:sz="0" w:space="0" w:color="auto" w:frame="1"/>
              </w:rPr>
              <w:t>(8).New();  // &lt;-- Debt is not high enough</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act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account.Withdraw</w:t>
            </w:r>
            <w:proofErr w:type="spellEnd"/>
            <w:r>
              <w:rPr>
                <w:rStyle w:val="HTMLCode"/>
                <w:rFonts w:ascii="Consolas" w:eastAsiaTheme="minorHAnsi" w:hAnsi="Consolas" w:cs="Consolas"/>
                <w:sz w:val="21"/>
                <w:szCs w:val="21"/>
                <w:bdr w:val="none" w:sz="0" w:space="0" w:color="auto" w:frame="1"/>
              </w:rPr>
              <w:t>(20.0);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ExpectedException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InvalidOperationException</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Withdraw_AmountMoreThanBalance_Withdraw_DebtExceed()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arrange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proofErr w:type="gramStart"/>
            <w:r>
              <w:rPr>
                <w:rStyle w:val="HTMLCode"/>
                <w:rFonts w:ascii="Consolas" w:eastAsiaTheme="minorHAnsi" w:hAnsi="Consolas" w:cs="Consolas"/>
                <w:sz w:val="21"/>
                <w:szCs w:val="21"/>
                <w:bdr w:val="none" w:sz="0" w:space="0" w:color="auto" w:frame="1"/>
              </w:rPr>
              <w:t>var</w:t>
            </w:r>
            <w:proofErr w:type="spellEnd"/>
            <w:proofErr w:type="gram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.("John Doe").</w:t>
            </w:r>
            <w:proofErr w:type="spellStart"/>
            <w:r>
              <w:rPr>
                <w:rStyle w:val="HTMLCode"/>
                <w:rFonts w:ascii="Consolas" w:eastAsiaTheme="minorHAnsi" w:hAnsi="Consolas" w:cs="Consolas"/>
                <w:sz w:val="21"/>
                <w:szCs w:val="21"/>
                <w:bdr w:val="none" w:sz="0" w:space="0" w:color="auto" w:frame="1"/>
              </w:rPr>
              <w:t>WithBalance</w:t>
            </w:r>
            <w:proofErr w:type="spellEnd"/>
            <w:r>
              <w:rPr>
                <w:rStyle w:val="HTMLCode"/>
                <w:rFonts w:ascii="Consolas" w:eastAsiaTheme="minorHAnsi" w:hAnsi="Consolas" w:cs="Consolas"/>
                <w:sz w:val="21"/>
                <w:szCs w:val="21"/>
                <w:bdr w:val="none" w:sz="0" w:space="0" w:color="auto" w:frame="1"/>
              </w:rPr>
              <w:t>(10.0).New();  // &lt;-- Debt is not allowed at all.</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act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account.Withdraw</w:t>
            </w:r>
            <w:proofErr w:type="spellEnd"/>
            <w:r>
              <w:rPr>
                <w:rStyle w:val="HTMLCode"/>
                <w:rFonts w:ascii="Consolas" w:eastAsiaTheme="minorHAnsi" w:hAnsi="Consolas" w:cs="Consolas"/>
                <w:sz w:val="21"/>
                <w:szCs w:val="21"/>
                <w:bdr w:val="none" w:sz="0" w:space="0" w:color="auto" w:frame="1"/>
              </w:rPr>
              <w:t>(20.0);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tc>
      </w:tr>
    </w:tbl>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lastRenderedPageBreak/>
        <w:t>Entity Builder</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An entity builder is a </w:t>
      </w:r>
      <w:proofErr w:type="spellStart"/>
      <w:r>
        <w:rPr>
          <w:rFonts w:ascii="Segoe UI" w:hAnsi="Segoe UI" w:cs="Segoe UI"/>
          <w:color w:val="172B4D"/>
          <w:sz w:val="21"/>
          <w:szCs w:val="21"/>
        </w:rPr>
        <w:t>classh</w:t>
      </w:r>
      <w:proofErr w:type="spellEnd"/>
      <w:r>
        <w:rPr>
          <w:rFonts w:ascii="Segoe UI" w:hAnsi="Segoe UI" w:cs="Segoe UI"/>
          <w:color w:val="172B4D"/>
          <w:sz w:val="21"/>
          <w:szCs w:val="21"/>
        </w:rPr>
        <w:t xml:space="preserve"> which builds a business object, also known as entity. As such it not only constructs the root objects, but all the supplementary items which are normally also available. </w:t>
      </w:r>
    </w:p>
    <w:tbl>
      <w:tblPr>
        <w:tblW w:w="19245" w:type="dxa"/>
        <w:tblCellMar>
          <w:left w:w="0" w:type="dxa"/>
          <w:right w:w="0" w:type="dxa"/>
        </w:tblCellMar>
        <w:tblLook w:val="04A0" w:firstRow="1" w:lastRow="0" w:firstColumn="1" w:lastColumn="0" w:noHBand="0" w:noVBand="1"/>
      </w:tblPr>
      <w:tblGrid>
        <w:gridCol w:w="12460"/>
        <w:gridCol w:w="6785"/>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An Entity Builder is typically</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An Entity Builder is not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rsidP="009D7B9B">
            <w:pPr>
              <w:pStyle w:val="auto-cursor-target"/>
              <w:spacing w:before="0" w:beforeAutospacing="0" w:after="0" w:afterAutospacing="0"/>
            </w:pPr>
            <w:r>
              <w:rPr>
                <w:noProof/>
              </w:rPr>
              <mc:AlternateContent>
                <mc:Choice Requires="wps">
                  <w:drawing>
                    <wp:inline distT="0" distB="0" distL="0" distR="0" wp14:anchorId="75AB8048" wp14:editId="4F653B72">
                      <wp:extent cx="304800" cy="304800"/>
                      <wp:effectExtent l="0" t="0" r="0" b="0"/>
                      <wp:docPr id="100" name="Rectangle 100"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0"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7iwAIAAMo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0y7uL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t> Primarily responsible for building one Business Object and its satellites</w:t>
            </w:r>
          </w:p>
          <w:tbl>
            <w:tblPr>
              <w:tblW w:w="12105" w:type="dxa"/>
              <w:tblCellSpacing w:w="0" w:type="dxa"/>
              <w:tblCellMar>
                <w:left w:w="0" w:type="dxa"/>
                <w:right w:w="0" w:type="dxa"/>
              </w:tblCellMar>
              <w:tblLook w:val="04A0" w:firstRow="1" w:lastRow="0" w:firstColumn="1" w:lastColumn="0" w:noHBand="0" w:noVBand="1"/>
            </w:tblPr>
            <w:tblGrid>
              <w:gridCol w:w="12105"/>
            </w:tblGrid>
            <w:tr w:rsidR="009D7B9B" w:rsidTr="009D7B9B">
              <w:trPr>
                <w:tblCellSpacing w:w="0" w:type="dxa"/>
              </w:trPr>
              <w:tc>
                <w:tcPr>
                  <w:tcW w:w="1188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Example: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entity  + </w:t>
                  </w:r>
                  <w:proofErr w:type="spellStart"/>
                  <w:r>
                    <w:rPr>
                      <w:rStyle w:val="HTMLCode"/>
                      <w:rFonts w:ascii="Consolas" w:eastAsiaTheme="minorHAnsi" w:hAnsi="Consolas" w:cs="Consolas"/>
                      <w:sz w:val="21"/>
                      <w:szCs w:val="21"/>
                      <w:bdr w:val="none" w:sz="0" w:space="0" w:color="auto" w:frame="1"/>
                    </w:rPr>
                    <w:t>CashFlowStatus</w:t>
                  </w:r>
                  <w:proofErr w:type="spellEnd"/>
                  <w:r>
                    <w:rPr>
                      <w:rStyle w:val="HTMLCode"/>
                      <w:rFonts w:ascii="Consolas" w:eastAsiaTheme="minorHAnsi" w:hAnsi="Consolas" w:cs="Consolas"/>
                      <w:sz w:val="21"/>
                      <w:szCs w:val="21"/>
                      <w:bdr w:val="none" w:sz="0" w:space="0" w:color="auto" w:frame="1"/>
                    </w:rPr>
                    <w:t> object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Example: </w:t>
                  </w:r>
                  <w:proofErr w:type="spellStart"/>
                  <w:r>
                    <w:rPr>
                      <w:rStyle w:val="HTMLCode"/>
                      <w:rFonts w:ascii="Consolas" w:eastAsiaTheme="minorHAnsi" w:hAnsi="Consolas" w:cs="Consolas"/>
                      <w:sz w:val="21"/>
                      <w:szCs w:val="21"/>
                      <w:bdr w:val="none" w:sz="0" w:space="0" w:color="auto" w:frame="1"/>
                    </w:rPr>
                    <w:t>AladdinBatch</w:t>
                  </w:r>
                  <w:proofErr w:type="spellEnd"/>
                  <w:r>
                    <w:rPr>
                      <w:rStyle w:val="HTMLCode"/>
                      <w:rFonts w:ascii="Consolas" w:eastAsiaTheme="minorHAnsi" w:hAnsi="Consolas" w:cs="Consolas"/>
                      <w:sz w:val="21"/>
                      <w:szCs w:val="21"/>
                      <w:bdr w:val="none" w:sz="0" w:space="0" w:color="auto" w:frame="1"/>
                    </w:rPr>
                    <w:t xml:space="preserve"> + Flow</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The actual fabrication can be relayed to another builder, if</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the relation is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another business object</w:t>
                  </w:r>
                </w:p>
              </w:tc>
            </w:tr>
          </w:tbl>
          <w:p w:rsidR="009D7B9B" w:rsidRDefault="009D7B9B">
            <w:pPr>
              <w:shd w:val="clear" w:color="auto" w:fill="FFFFFF"/>
              <w:spacing w:line="300" w:lineRule="atLeast"/>
              <w:rPr>
                <w:color w:val="333333"/>
                <w:sz w:val="21"/>
                <w:szCs w:val="21"/>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rsidP="009D7B9B">
            <w:pPr>
              <w:pStyle w:val="NormalWeb"/>
              <w:spacing w:before="0" w:beforeAutospacing="0" w:after="0" w:afterAutospacing="0"/>
            </w:pPr>
            <w:r>
              <w:rPr>
                <w:noProof/>
              </w:rPr>
              <mc:AlternateContent>
                <mc:Choice Requires="wps">
                  <w:drawing>
                    <wp:inline distT="0" distB="0" distL="0" distR="0" wp14:anchorId="79A676D4" wp14:editId="02298ADF">
                      <wp:extent cx="304800" cy="304800"/>
                      <wp:effectExtent l="0" t="0" r="0" b="0"/>
                      <wp:docPr id="99" name="Rectangle 99"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JQ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ObiUL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Building only one data object (it builds the entity and its satellite objects if applicable)</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EC13733" wp14:editId="256F5D1F">
                      <wp:extent cx="304800" cy="304800"/>
                      <wp:effectExtent l="0" t="0" r="0" b="0"/>
                      <wp:docPr id="98" name="Rectangle 98"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4l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ZSOJb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Can build supplementary objects and/or use other Entity Builders in order to get those done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14:anchorId="3C544494" wp14:editId="07D7C533">
                      <wp:extent cx="304800" cy="304800"/>
                      <wp:effectExtent l="0" t="0" r="0" b="0"/>
                      <wp:docPr id="97" name="Rectangle 97"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7"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8p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Wm/Kb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a super factory which builds the universe</w:t>
            </w:r>
          </w:p>
          <w:p w:rsidR="009D7B9B" w:rsidRDefault="009D7B9B">
            <w:pPr>
              <w:pStyle w:val="NormalWeb"/>
              <w:spacing w:before="150" w:beforeAutospacing="0" w:after="0" w:afterAutospacing="0"/>
            </w:pPr>
            <w:r>
              <w:rPr>
                <w:noProof/>
              </w:rPr>
              <mc:AlternateContent>
                <mc:Choice Requires="wps">
                  <w:drawing>
                    <wp:inline distT="0" distB="0" distL="0" distR="0" wp14:anchorId="7BB4EA6C" wp14:editId="66923A93">
                      <wp:extent cx="304800" cy="304800"/>
                      <wp:effectExtent l="0" t="0" r="0" b="0"/>
                      <wp:docPr id="96" name="Rectangle 96"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jN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CIzb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building of services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12DE17A9" wp14:editId="6D3E6457">
                      <wp:extent cx="304800" cy="304800"/>
                      <wp:effectExtent l="0" t="0" r="0" b="0"/>
                      <wp:docPr id="95" name="Rectangle 95"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Puvw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Cdj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3rFxNPZdOgn6WW6RXy9zo2krLAyVRrQZBmrAcpdo6hi4lKWXLRXNIJ+UwoX/VApo96HRnq+OogP7&#10;V6p8BLpqBXQC5sH4A6FW+gdGPYySDJvvG6o5Rs0HCZRPYkLc7PEHMp6O4KBPLatTC5UMoDJsMRrE&#10;hR3m1abTYl2Dp9gXRqpr+CaV8BR2X2iIav+5YFz4TPajzc2j07O/9TSA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BzD7r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xml:space="preserve"> Does all the necessary orchestration, configuration and registration and other </w:t>
            </w:r>
            <w:proofErr w:type="spellStart"/>
            <w:r>
              <w:t>compontents</w:t>
            </w:r>
            <w:proofErr w:type="spellEnd"/>
            <w:r>
              <w:t> </w:t>
            </w:r>
            <w:r>
              <w:rPr>
                <w:rStyle w:val="Strong"/>
              </w:rPr>
              <w:t>which are required to keep the application's state consistent for the scenario</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D9C556B" wp14:editId="4185AE6E">
                      <wp:extent cx="304800" cy="304800"/>
                      <wp:effectExtent l="0" t="0" r="0" b="0"/>
                      <wp:docPr id="94" name="Rectangle 94"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4"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Jfevw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USX3r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xml:space="preserve"> does not </w:t>
            </w:r>
            <w:proofErr w:type="spellStart"/>
            <w:r>
              <w:t>reimplement</w:t>
            </w:r>
            <w:proofErr w:type="spellEnd"/>
            <w:r>
              <w:t xml:space="preserve"> </w:t>
            </w:r>
            <w:proofErr w:type="spellStart"/>
            <w:r>
              <w:t>bootstrappers</w:t>
            </w:r>
            <w:proofErr w:type="spellEnd"/>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0819385" wp14:editId="46051BD3">
                      <wp:extent cx="304800" cy="304800"/>
                      <wp:effectExtent l="0" t="0" r="0" b="0"/>
                      <wp:docPr id="93" name="Rectangle 93"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Z6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RvNnr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Configures mocks and other services, if necessary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r>
              <w:rPr>
                <w:noProof/>
                <w:lang w:eastAsia="en-GB"/>
              </w:rPr>
              <mc:AlternateContent>
                <mc:Choice Requires="wps">
                  <w:drawing>
                    <wp:inline distT="0" distB="0" distL="0" distR="0" wp14:anchorId="4D094492" wp14:editId="7798637C">
                      <wp:extent cx="304800" cy="304800"/>
                      <wp:effectExtent l="0" t="0" r="0" b="0"/>
                      <wp:docPr id="92" name="Rectangle 9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gH4EP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It has typically two phases:</w:t>
            </w:r>
          </w:p>
          <w:p w:rsidR="009D7B9B" w:rsidRDefault="009D7B9B" w:rsidP="0053032F">
            <w:pPr>
              <w:numPr>
                <w:ilvl w:val="0"/>
                <w:numId w:val="52"/>
              </w:numPr>
              <w:spacing w:before="100" w:beforeAutospacing="1" w:after="100" w:afterAutospacing="1" w:line="240" w:lineRule="auto"/>
              <w:ind w:left="0"/>
            </w:pPr>
          </w:p>
          <w:p w:rsidR="009D7B9B" w:rsidRDefault="009D7B9B" w:rsidP="0053032F">
            <w:pPr>
              <w:numPr>
                <w:ilvl w:val="1"/>
                <w:numId w:val="52"/>
              </w:numPr>
              <w:spacing w:before="100" w:beforeAutospacing="1" w:after="100" w:afterAutospacing="1" w:line="240" w:lineRule="auto"/>
              <w:ind w:left="0"/>
            </w:pPr>
            <w:r>
              <w:t>The specification submitted to the builder (Fluent syntax)</w:t>
            </w:r>
          </w:p>
          <w:p w:rsidR="009D7B9B" w:rsidRDefault="009D7B9B" w:rsidP="0053032F">
            <w:pPr>
              <w:numPr>
                <w:ilvl w:val="1"/>
                <w:numId w:val="52"/>
              </w:numPr>
              <w:spacing w:before="100" w:beforeAutospacing="1" w:after="100" w:afterAutospacing="1" w:line="240" w:lineRule="auto"/>
              <w:ind w:left="0"/>
              <w:rPr>
                <w:sz w:val="24"/>
                <w:szCs w:val="24"/>
              </w:rPr>
            </w:pPr>
            <w:r>
              <w:t xml:space="preserve">The instantiation of the Business Object: typically by calling the </w:t>
            </w:r>
            <w:proofErr w:type="gramStart"/>
            <w:r>
              <w:t>New(</w:t>
            </w:r>
            <w:proofErr w:type="gramEnd"/>
            <w:r>
              <w:t>) or Build() method.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C2D9312" wp14:editId="6B6FD94D">
                      <wp:extent cx="304800" cy="304800"/>
                      <wp:effectExtent l="0" t="0" r="0" b="0"/>
                      <wp:docPr id="91" name="Rectangle 91"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oJ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y+mgn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Implements </w:t>
            </w:r>
            <w:proofErr w:type="spellStart"/>
            <w:r>
              <w:t>knowledgable</w:t>
            </w:r>
            <w:proofErr w:type="spellEnd"/>
            <w:r>
              <w:t xml:space="preserve"> methods to build the object in a simple way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rsidP="009D7B9B">
            <w:pPr>
              <w:pStyle w:val="NormalWeb"/>
              <w:spacing w:before="0" w:beforeAutospacing="0" w:after="0" w:afterAutospacing="0"/>
            </w:pPr>
            <w:r>
              <w:rPr>
                <w:noProof/>
              </w:rPr>
              <mc:AlternateContent>
                <mc:Choice Requires="wps">
                  <w:drawing>
                    <wp:inline distT="0" distB="0" distL="0" distR="0" wp14:anchorId="3CF04EEB" wp14:editId="6A104F3B">
                      <wp:extent cx="304800" cy="304800"/>
                      <wp:effectExtent l="0" t="0" r="0" b="0"/>
                      <wp:docPr id="90" name="Rectangle 90"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0"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n4wAIAAMk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Mtqfj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Just a property setter</w:t>
            </w:r>
          </w:p>
          <w:tbl>
            <w:tblPr>
              <w:tblW w:w="6450" w:type="dxa"/>
              <w:tblCellSpacing w:w="0" w:type="dxa"/>
              <w:tblCellMar>
                <w:left w:w="0" w:type="dxa"/>
                <w:right w:w="0" w:type="dxa"/>
              </w:tblCellMar>
              <w:tblLook w:val="04A0" w:firstRow="1" w:lastRow="0" w:firstColumn="1" w:lastColumn="0" w:noHBand="0" w:noVBand="1"/>
            </w:tblPr>
            <w:tblGrid>
              <w:gridCol w:w="6450"/>
            </w:tblGrid>
            <w:tr w:rsidR="009D7B9B" w:rsidTr="009D7B9B">
              <w:trPr>
                <w:tblCellSpacing w:w="0" w:type="dxa"/>
              </w:trPr>
              <w:tc>
                <w:tcPr>
                  <w:tcW w:w="6225"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Bad Example: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flow1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AladdinExportBuilder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WithIncidentId</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incidentId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InBatch</w:t>
                  </w:r>
                  <w:proofErr w:type="spellEnd"/>
                  <w:r>
                    <w:rPr>
                      <w:rStyle w:val="HTMLCode"/>
                      <w:rFonts w:ascii="Consolas" w:eastAsiaTheme="minorHAnsi" w:hAnsi="Consolas" w:cs="Consolas"/>
                      <w:sz w:val="21"/>
                      <w:szCs w:val="21"/>
                      <w:bdr w:val="none" w:sz="0" w:space="0" w:color="auto" w:frame="1"/>
                    </w:rPr>
                    <w:t>(batch1.Id)</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InOriginalBatch</w:t>
                  </w:r>
                  <w:proofErr w:type="spellEnd"/>
                  <w:r>
                    <w:rPr>
                      <w:rStyle w:val="HTMLCode"/>
                      <w:rFonts w:ascii="Consolas" w:eastAsiaTheme="minorHAnsi" w:hAnsi="Consolas" w:cs="Consolas"/>
                      <w:sz w:val="21"/>
                      <w:szCs w:val="21"/>
                      <w:bdr w:val="none" w:sz="0" w:space="0" w:color="auto" w:frame="1"/>
                    </w:rPr>
                    <w:t>(batch1b.Id)</w:t>
                  </w:r>
                </w:p>
              </w:tc>
            </w:tr>
          </w:tbl>
          <w:p w:rsidR="009D7B9B" w:rsidRDefault="009D7B9B">
            <w:pPr>
              <w:shd w:val="clear" w:color="auto" w:fill="FFFFFF"/>
              <w:spacing w:line="300" w:lineRule="atLeast"/>
              <w:rPr>
                <w:color w:val="333333"/>
                <w:sz w:val="21"/>
                <w:szCs w:val="21"/>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b/>
                <w:bCs/>
                <w:noProof/>
                <w:lang w:eastAsia="en-GB"/>
              </w:rPr>
              <mc:AlternateContent>
                <mc:Choice Requires="wps">
                  <w:drawing>
                    <wp:inline distT="0" distB="0" distL="0" distR="0" wp14:anchorId="0EBC7DAD" wp14:editId="702E1742">
                      <wp:extent cx="304800" cy="304800"/>
                      <wp:effectExtent l="0" t="0" r="0" b="0"/>
                      <wp:docPr id="89" name="Rectangle 8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W/4vw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3uVv+L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rPr>
                <w:rStyle w:val="Strong"/>
              </w:rPr>
              <w:t xml:space="preserve"> Uses </w:t>
            </w:r>
            <w:proofErr w:type="spellStart"/>
            <w:r>
              <w:rPr>
                <w:rStyle w:val="Strong"/>
              </w:rPr>
              <w:t>ModelBuilder</w:t>
            </w:r>
            <w:proofErr w:type="spellEnd"/>
            <w:r>
              <w:rPr>
                <w:rStyle w:val="Strong"/>
              </w:rPr>
              <w:t xml:space="preserve"> base class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333F2EC5" wp14:editId="19F215B5">
                      <wp:extent cx="304800" cy="304800"/>
                      <wp:effectExtent l="0" t="0" r="0" b="0"/>
                      <wp:docPr id="88" name="Rectangle 88"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PiKYL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Custom entity management</w:t>
            </w:r>
          </w:p>
        </w:tc>
      </w:tr>
    </w:tbl>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As such, the Entity Builder replaces:</w:t>
      </w:r>
    </w:p>
    <w:p w:rsidR="009D7B9B" w:rsidRDefault="009D7B9B" w:rsidP="0053032F">
      <w:pPr>
        <w:numPr>
          <w:ilvl w:val="0"/>
          <w:numId w:val="5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Factory methods inside a unit tests</w:t>
      </w:r>
    </w:p>
    <w:p w:rsidR="009D7B9B" w:rsidRDefault="009D7B9B" w:rsidP="0053032F">
      <w:pPr>
        <w:numPr>
          <w:ilvl w:val="0"/>
          <w:numId w:val="5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Static factory methods</w:t>
      </w:r>
    </w:p>
    <w:p w:rsidR="009D7B9B" w:rsidRDefault="009D7B9B" w:rsidP="0053032F">
      <w:pPr>
        <w:numPr>
          <w:ilvl w:val="0"/>
          <w:numId w:val="5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Test Setup sections which are not generic</w:t>
      </w:r>
    </w:p>
    <w:p w:rsidR="009D7B9B" w:rsidRDefault="009D7B9B" w:rsidP="0053032F">
      <w:pPr>
        <w:numPr>
          <w:ilvl w:val="0"/>
          <w:numId w:val="5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Clumsy, long, repeating arrangements by unit tests</w:t>
      </w:r>
    </w:p>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Service Builder</w:t>
      </w:r>
    </w:p>
    <w:tbl>
      <w:tblPr>
        <w:tblW w:w="14610" w:type="dxa"/>
        <w:tblCellMar>
          <w:left w:w="0" w:type="dxa"/>
          <w:right w:w="0" w:type="dxa"/>
        </w:tblCellMar>
        <w:tblLook w:val="04A0" w:firstRow="1" w:lastRow="0" w:firstColumn="1" w:lastColumn="0" w:noHBand="0" w:noVBand="1"/>
      </w:tblPr>
      <w:tblGrid>
        <w:gridCol w:w="8745"/>
        <w:gridCol w:w="5865"/>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An Service Builder is typically</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An Service Builder is not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73787EF" wp14:editId="2866CB18">
                      <wp:extent cx="304800" cy="304800"/>
                      <wp:effectExtent l="0" t="0" r="0" b="0"/>
                      <wp:docPr id="87" name="Rectangle 8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Fh5vw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19RYeb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Constructs complex services which cannot be resolved through Unity to formulate a working test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14:anchorId="0A8A2785" wp14:editId="711ADDF3">
                      <wp:extent cx="304800" cy="304800"/>
                      <wp:effectExtent l="0" t="0" r="0" b="0"/>
                      <wp:docPr id="86" name="Rectangle 86"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XfXGb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Used to fabricate services all the way</w:t>
            </w:r>
          </w:p>
          <w:p w:rsidR="009D7B9B" w:rsidRDefault="009D7B9B">
            <w:pPr>
              <w:pStyle w:val="NormalWeb"/>
              <w:spacing w:before="150" w:beforeAutospacing="0" w:after="0" w:afterAutospacing="0"/>
            </w:pPr>
            <w:r>
              <w:rPr>
                <w:noProof/>
              </w:rPr>
              <mc:AlternateContent>
                <mc:Choice Requires="wps">
                  <w:drawing>
                    <wp:inline distT="0" distB="0" distL="0" distR="0" wp14:anchorId="2EC19BCE" wp14:editId="5482F04C">
                      <wp:extent cx="304800" cy="304800"/>
                      <wp:effectExtent l="0" t="0" r="0" b="0"/>
                      <wp:docPr id="85" name="Rectangle 85"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5"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Vr/7r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xml:space="preserve"> Used to </w:t>
            </w:r>
            <w:proofErr w:type="spellStart"/>
            <w:r>
              <w:t>fabricte</w:t>
            </w:r>
            <w:proofErr w:type="spellEnd"/>
            <w:r>
              <w:t xml:space="preserve"> the TESTED service. (see Service Class Builder chapter)</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rPr>
                <w:noProof/>
              </w:rPr>
              <mc:AlternateContent>
                <mc:Choice Requires="wps">
                  <w:drawing>
                    <wp:inline distT="0" distB="0" distL="0" distR="0" wp14:anchorId="3E4971DF" wp14:editId="22A23ED2">
                      <wp:extent cx="304800" cy="304800"/>
                      <wp:effectExtent l="0" t="0" r="0" b="0"/>
                      <wp:docPr id="84" name="Rectangle 84"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4"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Izvw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20iM7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Only used, if the service configuration setup requires detailed knowledge (on the constructors). Good examples are:</w:t>
            </w:r>
          </w:p>
          <w:p w:rsidR="009D7B9B" w:rsidRDefault="009D7B9B" w:rsidP="0053032F">
            <w:pPr>
              <w:numPr>
                <w:ilvl w:val="0"/>
                <w:numId w:val="54"/>
              </w:numPr>
              <w:spacing w:after="0" w:line="240" w:lineRule="auto"/>
              <w:ind w:left="0"/>
            </w:pPr>
          </w:p>
          <w:p w:rsidR="009D7B9B" w:rsidRDefault="009D7B9B" w:rsidP="0053032F">
            <w:pPr>
              <w:numPr>
                <w:ilvl w:val="1"/>
                <w:numId w:val="54"/>
              </w:numPr>
              <w:spacing w:before="100" w:beforeAutospacing="1" w:after="100" w:afterAutospacing="1" w:line="240" w:lineRule="auto"/>
              <w:ind w:left="0"/>
              <w:rPr>
                <w:sz w:val="24"/>
                <w:szCs w:val="24"/>
              </w:rPr>
            </w:pPr>
            <w:r>
              <w:t>Testing of exception handling.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550CAB7" wp14:editId="477DB2CF">
                      <wp:extent cx="304800" cy="304800"/>
                      <wp:effectExtent l="0" t="0" r="0" b="0"/>
                      <wp:docPr id="83" name="Rectangle 83"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d2AZ7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Used to setup a </w:t>
            </w:r>
            <w:proofErr w:type="spellStart"/>
            <w:r>
              <w:t>moqs</w:t>
            </w:r>
            <w:proofErr w:type="spellEnd"/>
            <w:r>
              <w:t xml:space="preserve"> for corner cases if the ASSERT of the test </w:t>
            </w:r>
            <w:proofErr w:type="spellStart"/>
            <w:r>
              <w:t>requries</w:t>
            </w:r>
            <w:proofErr w:type="spellEnd"/>
            <w:r>
              <w:t xml:space="preserve"> this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 xml:space="preserve">Systematically used to construct </w:t>
            </w:r>
            <w:proofErr w:type="spellStart"/>
            <w:r>
              <w:t>moqs</w:t>
            </w:r>
            <w:proofErr w:type="spellEnd"/>
            <w:r>
              <w:t xml:space="preserve"> (this eliminates the benefit of </w:t>
            </w:r>
            <w:proofErr w:type="spellStart"/>
            <w:r>
              <w:t>Moq</w:t>
            </w:r>
            <w:proofErr w:type="spellEnd"/>
            <w:r>
              <w:t>)</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Entity Builder</w:t>
      </w:r>
    </w:p>
    <w:tbl>
      <w:tblPr>
        <w:tblW w:w="19260" w:type="dxa"/>
        <w:tblCellSpacing w:w="0" w:type="dxa"/>
        <w:tblCellMar>
          <w:left w:w="0" w:type="dxa"/>
          <w:right w:w="0" w:type="dxa"/>
        </w:tblCellMar>
        <w:tblLook w:val="04A0" w:firstRow="1" w:lastRow="0" w:firstColumn="1" w:lastColumn="0" w:noHBand="0" w:noVBand="1"/>
      </w:tblPr>
      <w:tblGrid>
        <w:gridCol w:w="19260"/>
      </w:tblGrid>
      <w:tr w:rsidR="009D7B9B" w:rsidTr="009D7B9B">
        <w:trPr>
          <w:tblCellSpacing w:w="0" w:type="dxa"/>
        </w:trPr>
        <w:tc>
          <w:tcPr>
            <w:tcW w:w="19035"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internal</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sealed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EntityBuilder</w:t>
            </w:r>
            <w:proofErr w:type="spellEnd"/>
            <w:r>
              <w:rPr>
                <w:rStyle w:val="HTMLCode"/>
                <w:rFonts w:ascii="Consolas" w:eastAsiaTheme="minorHAnsi" w:hAnsi="Consolas" w:cs="Consolas"/>
                <w:sz w:val="21"/>
                <w:szCs w:val="21"/>
                <w:bdr w:val="none" w:sz="0" w:space="0" w:color="auto" w:frame="1"/>
              </w:rPr>
              <w:t>&lt;Account&gt;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Identity owner;</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ownerName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decimal</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balance;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decimal</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maxDebt</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 xml:space="preserve"> For(string</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identityName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w:t>
            </w:r>
            <w:proofErr w:type="spellStart"/>
            <w:r>
              <w:rPr>
                <w:rStyle w:val="HTMLCode"/>
                <w:rFonts w:ascii="Consolas" w:eastAsiaTheme="minorHAnsi" w:hAnsi="Consolas" w:cs="Consolas"/>
                <w:sz w:val="21"/>
                <w:szCs w:val="21"/>
                <w:bdr w:val="none" w:sz="0" w:space="0" w:color="auto" w:frame="1"/>
              </w:rPr>
              <w:t>this.owner</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ServiceCatalog.IdentityRepository.TryGetByName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identityName</w:t>
            </w:r>
            <w:proofErr w:type="spellEnd"/>
            <w:r>
              <w:rPr>
                <w:rStyle w:val="HTMLCode"/>
                <w:rFonts w:ascii="Consolas" w:eastAsiaTheme="minorHAnsi" w:hAnsi="Consolas" w:cs="Consolas"/>
                <w:sz w:val="21"/>
                <w:szCs w:val="21"/>
                <w:bdr w:val="none" w:sz="0" w:space="0" w:color="auto" w:frame="1"/>
              </w:rPr>
              <w:t xml:space="preserve">); // &lt;-- </w:t>
            </w:r>
            <w:proofErr w:type="spellStart"/>
            <w:r>
              <w:rPr>
                <w:rStyle w:val="HTMLCode"/>
                <w:rFonts w:ascii="Consolas" w:eastAsiaTheme="minorHAnsi" w:hAnsi="Consolas" w:cs="Consolas"/>
                <w:sz w:val="21"/>
                <w:szCs w:val="21"/>
                <w:bdr w:val="none" w:sz="0" w:space="0" w:color="auto" w:frame="1"/>
              </w:rPr>
              <w:t>TryGet</w:t>
            </w:r>
            <w:proofErr w:type="spellEnd"/>
            <w:r>
              <w:rPr>
                <w:rStyle w:val="HTMLCode"/>
                <w:rFonts w:ascii="Consolas" w:eastAsiaTheme="minorHAnsi" w:hAnsi="Consolas" w:cs="Consolas"/>
                <w:sz w:val="21"/>
                <w:szCs w:val="21"/>
                <w:bdr w:val="none" w:sz="0" w:space="0" w:color="auto" w:frame="1"/>
              </w:rPr>
              <w:t>: returns null, if identity is unknown, see '</w:t>
            </w:r>
            <w:proofErr w:type="spellStart"/>
            <w:r>
              <w:rPr>
                <w:rStyle w:val="HTMLCode"/>
                <w:rFonts w:ascii="Consolas" w:eastAsiaTheme="minorHAnsi" w:hAnsi="Consolas" w:cs="Consolas"/>
                <w:sz w:val="21"/>
                <w:szCs w:val="21"/>
                <w:bdr w:val="none" w:sz="0" w:space="0" w:color="auto" w:frame="1"/>
              </w:rPr>
              <w:t>AssignAccountIdentity</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this.ownerName</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identityName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this;</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WithMaxDebt</w:t>
            </w:r>
            <w:proofErr w:type="spellEnd"/>
            <w:r>
              <w:rPr>
                <w:rStyle w:val="HTMLCode"/>
                <w:rFonts w:ascii="Consolas" w:eastAsiaTheme="minorHAnsi" w:hAnsi="Consolas" w:cs="Consolas"/>
                <w:sz w:val="21"/>
                <w:szCs w:val="21"/>
                <w:bdr w:val="none" w:sz="0" w:space="0" w:color="auto" w:frame="1"/>
              </w:rPr>
              <w:t>(decimal</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balance)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this.balance</w:t>
            </w:r>
            <w:proofErr w:type="spellEnd"/>
            <w:r>
              <w:rPr>
                <w:rStyle w:val="HTMLCode"/>
                <w:rFonts w:ascii="Consolas" w:eastAsiaTheme="minorHAnsi" w:hAnsi="Consolas" w:cs="Consolas"/>
                <w:sz w:val="21"/>
                <w:szCs w:val="21"/>
                <w:bdr w:val="none" w:sz="0" w:space="0" w:color="auto" w:frame="1"/>
              </w:rPr>
              <w:t xml:space="preserve"> = balance;</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this;</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AccountBuilder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WithBalance</w:t>
            </w:r>
            <w:proofErr w:type="spellEnd"/>
            <w:r>
              <w:rPr>
                <w:rStyle w:val="HTMLCode"/>
                <w:rFonts w:ascii="Consolas" w:eastAsiaTheme="minorHAnsi" w:hAnsi="Consolas" w:cs="Consolas"/>
                <w:sz w:val="21"/>
                <w:szCs w:val="21"/>
                <w:bdr w:val="none" w:sz="0" w:space="0" w:color="auto" w:frame="1"/>
              </w:rPr>
              <w:t>(decimal</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maxDebt</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this.maxDebt</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maxDebt</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return</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this;</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Account New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account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Account()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account.Balance</w:t>
            </w:r>
            <w:proofErr w:type="spellEnd"/>
            <w:r>
              <w:rPr>
                <w:rStyle w:val="HTMLCode"/>
                <w:rFonts w:ascii="Consolas" w:eastAsiaTheme="minorHAnsi" w:hAnsi="Consolas" w:cs="Consolas"/>
                <w:sz w:val="21"/>
                <w:szCs w:val="21"/>
                <w:bdr w:val="none" w:sz="0" w:space="0" w:color="auto" w:frame="1"/>
              </w:rPr>
              <w:t xml:space="preserve"> = balance;</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account.MaxDebt</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maxDebt</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account.Transactions</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List&lt;Transaction&gt;(); // &lt;-- simple supplementary object, no real use of a dedicated builder here</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accountRepository</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ServiceCatalog.AccountRepository.New</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AssignAccountIdentity</w:t>
            </w:r>
            <w:proofErr w:type="spellEnd"/>
            <w:r>
              <w:rPr>
                <w:rStyle w:val="HTMLCode"/>
                <w:rFonts w:ascii="Consolas" w:eastAsiaTheme="minorHAnsi" w:hAnsi="Consolas" w:cs="Consolas"/>
                <w:sz w:val="21"/>
                <w:szCs w:val="21"/>
                <w:bdr w:val="none" w:sz="0" w:space="0" w:color="auto" w:frame="1"/>
              </w:rPr>
              <w:t>(account);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AssignAccountIdentity</w:t>
            </w:r>
            <w:proofErr w:type="spellEnd"/>
            <w:r>
              <w:rPr>
                <w:rStyle w:val="HTMLCode"/>
                <w:rFonts w:ascii="Consolas" w:eastAsiaTheme="minorHAnsi" w:hAnsi="Consolas" w:cs="Consolas"/>
                <w:sz w:val="21"/>
                <w:szCs w:val="21"/>
                <w:bdr w:val="none" w:sz="0" w:space="0" w:color="auto" w:frame="1"/>
              </w:rPr>
              <w:t xml:space="preserve"> (Account identity)</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if</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(owner != null) { </w:t>
            </w:r>
            <w:proofErr w:type="spellStart"/>
            <w:r>
              <w:rPr>
                <w:rStyle w:val="HTMLCode"/>
                <w:rFonts w:ascii="Consolas" w:eastAsiaTheme="minorHAnsi" w:hAnsi="Consolas" w:cs="Consolas"/>
                <w:sz w:val="21"/>
                <w:szCs w:val="21"/>
                <w:bdr w:val="none" w:sz="0" w:space="0" w:color="auto" w:frame="1"/>
              </w:rPr>
              <w:t>account.Identity</w:t>
            </w:r>
            <w:proofErr w:type="spellEnd"/>
            <w:r>
              <w:rPr>
                <w:rStyle w:val="HTMLCode"/>
                <w:rFonts w:ascii="Consolas" w:eastAsiaTheme="minorHAnsi" w:hAnsi="Consolas" w:cs="Consolas"/>
                <w:sz w:val="21"/>
                <w:szCs w:val="21"/>
                <w:bdr w:val="none" w:sz="0" w:space="0" w:color="auto" w:frame="1"/>
              </w:rPr>
              <w:t xml:space="preserve"> = owner; return;}</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identity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IdentityBuilder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WithName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ownerName</w:t>
            </w:r>
            <w:proofErr w:type="spellEnd"/>
            <w:r>
              <w:rPr>
                <w:rStyle w:val="HTMLCode"/>
                <w:rFonts w:ascii="Consolas" w:eastAsiaTheme="minorHAnsi" w:hAnsi="Consolas" w:cs="Consolas"/>
                <w:sz w:val="21"/>
                <w:szCs w:val="21"/>
                <w:bdr w:val="none" w:sz="0" w:space="0" w:color="auto" w:frame="1"/>
              </w:rPr>
              <w:t>).New();</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account.Identity</w:t>
            </w:r>
            <w:proofErr w:type="spellEnd"/>
            <w:r>
              <w:rPr>
                <w:rStyle w:val="HTMLCode"/>
                <w:rFonts w:ascii="Consolas" w:eastAsiaTheme="minorHAnsi" w:hAnsi="Consolas" w:cs="Consolas"/>
                <w:sz w:val="21"/>
                <w:szCs w:val="21"/>
                <w:bdr w:val="none" w:sz="0" w:space="0" w:color="auto" w:frame="1"/>
              </w:rPr>
              <w:t xml:space="preserve"> = identity;</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lastRenderedPageBreak/>
        <w:t>Service Class Builder</w:t>
      </w:r>
    </w:p>
    <w:tbl>
      <w:tblPr>
        <w:tblW w:w="0" w:type="auto"/>
        <w:tblCellMar>
          <w:left w:w="0" w:type="dxa"/>
          <w:right w:w="0" w:type="dxa"/>
        </w:tblCellMar>
        <w:tblLook w:val="04A0" w:firstRow="1" w:lastRow="0" w:firstColumn="1" w:lastColumn="0" w:noHBand="0" w:noVBand="1"/>
      </w:tblPr>
      <w:tblGrid>
        <w:gridCol w:w="4403"/>
        <w:gridCol w:w="4998"/>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GOOD</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BAD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3C41915B" wp14:editId="3A7227F3">
                      <wp:extent cx="304800" cy="304800"/>
                      <wp:effectExtent l="0" t="0" r="0" b="0"/>
                      <wp:docPr id="82" name="Rectangle 82"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2"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x7Xp78C&#10;AADIBQAADgAAAAAAAAAAAAAAAAAuAgAAZHJzL2Uyb0RvYy54bWxQSwECLQAUAAYACAAAACEATKDp&#10;LNgAAAADAQAADwAAAAAAAAAAAAAAAAAZBQAAZHJzL2Rvd25yZXYueG1sUEsFBgAAAAAEAAQA8wAA&#10;AB4GAAAAAA==&#10;" filled="f" stroked="f">
                      <o:lock v:ext="edit" aspectratio="t"/>
                      <w10:anchorlock/>
                    </v:rect>
                  </w:pict>
                </mc:Fallback>
              </mc:AlternateContent>
            </w:r>
            <w:r>
              <w:t> Use Unity to construct a service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8737197" wp14:editId="0FD97F4E">
                      <wp:extent cx="304800" cy="304800"/>
                      <wp:effectExtent l="0" t="0" r="0" b="0"/>
                      <wp:docPr id="81" name="Rectangle 81"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1"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6zPByL8C&#10;AADJBQAADgAAAAAAAAAAAAAAAAAuAgAAZHJzL2Uyb0RvYy54bWxQSwECLQAUAAYACAAAACEATKDp&#10;LNgAAAADAQAADwAAAAAAAAAAAAAAAAAZBQAAZHJzL2Rvd25yZXYueG1sUEsFBgAAAAAEAAQA8wAA&#10;AB4GAAAAAA==&#10;" filled="f" stroked="f">
                      <o:lock v:ext="edit" aspectratio="t"/>
                      <w10:anchorlock/>
                    </v:rect>
                  </w:pict>
                </mc:Fallback>
              </mc:AlternateContent>
            </w:r>
            <w:r>
              <w:t> Using the constructor directly, with or without parameter lists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5F597D3" wp14:editId="59CE2DE0">
                      <wp:extent cx="304800" cy="304800"/>
                      <wp:effectExtent l="0" t="0" r="0" b="0"/>
                      <wp:docPr id="80" name="Rectangle 80"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PPe9T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Write a unit test testing the constructor directly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5C2DB5E" wp14:editId="2F667BB1">
                      <wp:extent cx="304800" cy="304800"/>
                      <wp:effectExtent l="0" t="0" r="0" b="0"/>
                      <wp:docPr id="79" name="Rectangle 7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Vl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8T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PsPJeDT2XToJ+llukV8vc6NpKywMlUa0GQZqwHKXaOoYuJSlly0VzSCflMKF/1QKaPeh0Z6vjqID&#10;+1eqfAS6agV0AubB+AOhVvoHRj2Mkgyb7xuqOUbNBwmUT2JC3OzxBzKejuCgTy2rUwuVDKAybDEa&#10;xIUd5tWm02Jdg6fYF0aqa/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hzBWX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Only asserts in scope of the test are written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9A40747" wp14:editId="74B7D754">
                      <wp:extent cx="304800" cy="304800"/>
                      <wp:effectExtent l="0" t="0" r="0" b="0"/>
                      <wp:docPr id="78" name="Rectangle 78"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0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vFyTT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Asserts of other unit tests are copied to the next one without being changed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BCC959F" wp14:editId="0294C204">
                      <wp:extent cx="304800" cy="304800"/>
                      <wp:effectExtent l="0" t="0" r="0" b="0"/>
                      <wp:docPr id="77" name="Rectangle 7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Lk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FCMuT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No need to run the test in order to understand what is asserted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1FE3D159" wp14:editId="01E2F82A">
                      <wp:extent cx="304800" cy="304800"/>
                      <wp:effectExtent l="0" t="0" r="0" b="0"/>
                      <wp:docPr id="76" name="Rectangle 76"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N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5KlE3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asserted value is a result of a function and/or not set within the test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B57098B" wp14:editId="551612BB">
                      <wp:extent cx="304800" cy="304800"/>
                      <wp:effectExtent l="0" t="0" r="0" b="0"/>
                      <wp:docPr id="75" name="Rectangle 75"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56X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mTnpf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Enriched with messages for functional asserts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AD97CCE" wp14:editId="1495C1C1">
                      <wp:extent cx="304800" cy="304800"/>
                      <wp:effectExtent l="0" t="0" r="0" b="0"/>
                      <wp:docPr id="74" name="Rectangle 74"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te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l+i17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message assert is not self-explaining</w:t>
            </w:r>
          </w:p>
        </w:tc>
      </w:tr>
    </w:tbl>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lastRenderedPageBreak/>
        <w:t xml:space="preserve">Service Class </w:t>
      </w:r>
      <w:proofErr w:type="spellStart"/>
      <w:r>
        <w:rPr>
          <w:rFonts w:ascii="Segoe UI" w:hAnsi="Segoe UI" w:cs="Segoe UI"/>
          <w:b/>
          <w:bCs/>
          <w:color w:val="333333"/>
          <w:sz w:val="21"/>
          <w:szCs w:val="21"/>
        </w:rPr>
        <w:t>Buildling</w:t>
      </w:r>
      <w:proofErr w:type="spellEnd"/>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TestClass</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TestDependency</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typeof</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AccountServiceBootstrapper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AccountServiceTests</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TestBase</w:t>
            </w:r>
            <w:proofErr w:type="spellEnd"/>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AccountServiceCatalog</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Catalog</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Container.Resolve</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LoggingCatalog</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async</w:t>
            </w:r>
            <w:proofErr w:type="spellEnd"/>
            <w:r>
              <w:rPr>
                <w:rStyle w:val="HTMLCode"/>
                <w:rFonts w:ascii="Consolas" w:eastAsiaTheme="minorHAnsi" w:hAnsi="Consolas" w:cs="Consolas"/>
                <w:sz w:val="21"/>
                <w:szCs w:val="21"/>
                <w:bdr w:val="none" w:sz="0" w:space="0" w:color="auto" w:frame="1"/>
              </w:rPr>
              <w:t xml:space="preserve"> Task </w:t>
            </w:r>
            <w:proofErr w:type="spellStart"/>
            <w:r>
              <w:rPr>
                <w:rStyle w:val="HTMLCode"/>
                <w:rFonts w:ascii="Consolas" w:eastAsiaTheme="minorHAnsi" w:hAnsi="Consolas" w:cs="Consolas"/>
                <w:sz w:val="21"/>
                <w:szCs w:val="21"/>
                <w:bdr w:val="none" w:sz="0" w:space="0" w:color="auto" w:frame="1"/>
              </w:rPr>
              <w:t>LogProviderHubTest_Log_LogsIfThresholdNotExceeded</w:t>
            </w:r>
            <w:proofErr w:type="spellEnd"/>
            <w:r>
              <w:rPr>
                <w:rStyle w:val="HTMLCode"/>
                <w:rFonts w:ascii="Consolas" w:eastAsiaTheme="minorHAnsi" w:hAnsi="Consolas" w:cs="Consolas"/>
                <w:sz w:val="21"/>
                <w:szCs w:val="21"/>
                <w:bdr w:val="none" w:sz="0" w:space="0" w:color="auto" w:frame="1"/>
              </w:rPr>
              <w:t>()</w:t>
            </w:r>
          </w:p>
          <w:p w:rsidR="009D7B9B" w:rsidRPr="009D7B9B" w:rsidRDefault="009D7B9B" w:rsidP="009D7B9B">
            <w:pPr>
              <w:spacing w:line="300" w:lineRule="atLeast"/>
              <w:textAlignment w:val="baseline"/>
              <w:rPr>
                <w:rFonts w:ascii="Consolas" w:hAnsi="Consolas" w:cs="Consolas"/>
                <w:sz w:val="21"/>
                <w:szCs w:val="21"/>
                <w:lang w:val="da-DK"/>
              </w:rPr>
            </w:pPr>
            <w:r>
              <w:rPr>
                <w:rStyle w:val="HTMLCode"/>
                <w:rFonts w:ascii="Consolas" w:eastAsiaTheme="minorHAnsi" w:hAnsi="Consolas" w:cs="Consolas"/>
                <w:sz w:val="21"/>
                <w:szCs w:val="21"/>
                <w:bdr w:val="none" w:sz="0" w:space="0" w:color="auto" w:frame="1"/>
              </w:rPr>
              <w:t>        </w:t>
            </w:r>
            <w:r w:rsidRPr="009D7B9B">
              <w:rPr>
                <w:rStyle w:val="HTMLCode"/>
                <w:rFonts w:ascii="Consolas" w:eastAsiaTheme="minorHAnsi" w:hAnsi="Consolas" w:cs="Consolas"/>
                <w:sz w:val="21"/>
                <w:szCs w:val="21"/>
                <w:bdr w:val="none" w:sz="0" w:space="0" w:color="auto" w:frame="1"/>
                <w:lang w:val="da-DK"/>
              </w:rPr>
              <w:t>{</w:t>
            </w:r>
          </w:p>
          <w:p w:rsidR="009D7B9B" w:rsidRPr="009D7B9B" w:rsidRDefault="009D7B9B" w:rsidP="009D7B9B">
            <w:pPr>
              <w:spacing w:line="300" w:lineRule="atLeast"/>
              <w:textAlignment w:val="baseline"/>
              <w:rPr>
                <w:rFonts w:ascii="Consolas" w:hAnsi="Consolas" w:cs="Consolas"/>
                <w:sz w:val="21"/>
                <w:szCs w:val="21"/>
                <w:lang w:val="da-DK"/>
              </w:rPr>
            </w:pPr>
            <w:r w:rsidRPr="009D7B9B">
              <w:rPr>
                <w:rStyle w:val="HTMLCode"/>
                <w:rFonts w:ascii="Consolas" w:eastAsiaTheme="minorHAnsi" w:hAnsi="Consolas" w:cs="Consolas"/>
                <w:sz w:val="21"/>
                <w:szCs w:val="21"/>
                <w:bdr w:val="none" w:sz="0" w:space="0" w:color="auto" w:frame="1"/>
                <w:lang w:val="da-DK"/>
              </w:rPr>
              <w:t>           </w:t>
            </w:r>
            <w:proofErr w:type="gramStart"/>
            <w:r w:rsidRPr="009D7B9B">
              <w:rPr>
                <w:rStyle w:val="HTMLCode"/>
                <w:rFonts w:ascii="Consolas" w:eastAsiaTheme="minorHAnsi" w:hAnsi="Consolas" w:cs="Consolas"/>
                <w:sz w:val="21"/>
                <w:szCs w:val="21"/>
                <w:bdr w:val="none" w:sz="0" w:space="0" w:color="auto" w:frame="1"/>
                <w:lang w:val="da-DK"/>
              </w:rPr>
              <w:t>//</w:t>
            </w:r>
            <w:proofErr w:type="gramEnd"/>
            <w:r w:rsidRPr="009D7B9B">
              <w:rPr>
                <w:rStyle w:val="HTMLCode"/>
                <w:rFonts w:ascii="Consolas" w:eastAsiaTheme="minorHAnsi" w:hAnsi="Consolas" w:cs="Consolas"/>
                <w:sz w:val="21"/>
                <w:szCs w:val="21"/>
                <w:bdr w:val="none" w:sz="0" w:space="0" w:color="auto" w:frame="1"/>
                <w:lang w:val="da-DK"/>
              </w:rPr>
              <w:t xml:space="preserve"> </w:t>
            </w:r>
            <w:proofErr w:type="spellStart"/>
            <w:r w:rsidRPr="009D7B9B">
              <w:rPr>
                <w:rStyle w:val="HTMLCode"/>
                <w:rFonts w:ascii="Consolas" w:eastAsiaTheme="minorHAnsi" w:hAnsi="Consolas" w:cs="Consolas"/>
                <w:sz w:val="21"/>
                <w:szCs w:val="21"/>
                <w:bdr w:val="none" w:sz="0" w:space="0" w:color="auto" w:frame="1"/>
                <w:lang w:val="da-DK"/>
              </w:rPr>
              <w:t>Arrange</w:t>
            </w:r>
            <w:proofErr w:type="spellEnd"/>
          </w:p>
          <w:p w:rsidR="009D7B9B" w:rsidRPr="009D7B9B" w:rsidRDefault="009D7B9B" w:rsidP="009D7B9B">
            <w:pPr>
              <w:spacing w:line="300" w:lineRule="atLeast"/>
              <w:textAlignment w:val="baseline"/>
              <w:rPr>
                <w:rFonts w:ascii="Consolas" w:hAnsi="Consolas" w:cs="Consolas"/>
                <w:sz w:val="21"/>
                <w:szCs w:val="21"/>
                <w:lang w:val="da-DK"/>
              </w:rPr>
            </w:pPr>
            <w:r w:rsidRPr="009D7B9B">
              <w:rPr>
                <w:rStyle w:val="HTMLCode"/>
                <w:rFonts w:ascii="Consolas" w:eastAsiaTheme="minorHAnsi" w:hAnsi="Consolas" w:cs="Consolas"/>
                <w:sz w:val="21"/>
                <w:szCs w:val="21"/>
                <w:bdr w:val="none" w:sz="0" w:space="0" w:color="auto" w:frame="1"/>
                <w:lang w:val="da-DK"/>
              </w:rPr>
              <w:t xml:space="preserve">           var hub = </w:t>
            </w:r>
            <w:proofErr w:type="spellStart"/>
            <w:r w:rsidRPr="009D7B9B">
              <w:rPr>
                <w:rStyle w:val="HTMLCode"/>
                <w:rFonts w:ascii="Consolas" w:eastAsiaTheme="minorHAnsi" w:hAnsi="Consolas" w:cs="Consolas"/>
                <w:sz w:val="21"/>
                <w:szCs w:val="21"/>
                <w:bdr w:val="none" w:sz="0" w:space="0" w:color="auto" w:frame="1"/>
                <w:lang w:val="da-DK"/>
              </w:rPr>
              <w:t>Container</w:t>
            </w:r>
            <w:proofErr w:type="gramStart"/>
            <w:r w:rsidRPr="009D7B9B">
              <w:rPr>
                <w:rStyle w:val="HTMLCode"/>
                <w:rFonts w:ascii="Consolas" w:eastAsiaTheme="minorHAnsi" w:hAnsi="Consolas" w:cs="Consolas"/>
                <w:sz w:val="21"/>
                <w:szCs w:val="21"/>
                <w:bdr w:val="none" w:sz="0" w:space="0" w:color="auto" w:frame="1"/>
                <w:lang w:val="da-DK"/>
              </w:rPr>
              <w:t>.Resolve</w:t>
            </w:r>
            <w:proofErr w:type="spellEnd"/>
            <w:proofErr w:type="gramEnd"/>
            <w:r w:rsidRPr="009D7B9B">
              <w:rPr>
                <w:rStyle w:val="HTMLCode"/>
                <w:rFonts w:ascii="Consolas" w:eastAsiaTheme="minorHAnsi" w:hAnsi="Consolas" w:cs="Consolas"/>
                <w:sz w:val="21"/>
                <w:szCs w:val="21"/>
                <w:bdr w:val="none" w:sz="0" w:space="0" w:color="auto" w:frame="1"/>
                <w:lang w:val="da-DK"/>
              </w:rPr>
              <w:t>&lt;</w:t>
            </w:r>
            <w:proofErr w:type="spellStart"/>
            <w:r w:rsidRPr="009D7B9B">
              <w:rPr>
                <w:rStyle w:val="HTMLCode"/>
                <w:rFonts w:ascii="Consolas" w:eastAsiaTheme="minorHAnsi" w:hAnsi="Consolas" w:cs="Consolas"/>
                <w:sz w:val="21"/>
                <w:szCs w:val="21"/>
                <w:bdr w:val="none" w:sz="0" w:space="0" w:color="auto" w:frame="1"/>
                <w:lang w:val="da-DK"/>
              </w:rPr>
              <w:t>LogProviderHub</w:t>
            </w:r>
            <w:proofErr w:type="spellEnd"/>
            <w:r w:rsidRPr="009D7B9B">
              <w:rPr>
                <w:rStyle w:val="HTMLCode"/>
                <w:rFonts w:ascii="Consolas" w:eastAsiaTheme="minorHAnsi" w:hAnsi="Consolas" w:cs="Consolas"/>
                <w:sz w:val="21"/>
                <w:szCs w:val="21"/>
                <w:bdr w:val="none" w:sz="0" w:space="0" w:color="auto" w:frame="1"/>
                <w:lang w:val="da-DK"/>
              </w:rPr>
              <w:t>&gt;();</w:t>
            </w:r>
          </w:p>
          <w:p w:rsidR="009D7B9B" w:rsidRPr="009D7B9B" w:rsidRDefault="009D7B9B" w:rsidP="009D7B9B">
            <w:pPr>
              <w:spacing w:line="300" w:lineRule="atLeast"/>
              <w:textAlignment w:val="baseline"/>
              <w:rPr>
                <w:rFonts w:ascii="Consolas" w:hAnsi="Consolas" w:cs="Consolas"/>
                <w:sz w:val="21"/>
                <w:szCs w:val="21"/>
                <w:lang w:val="da-DK"/>
              </w:rPr>
            </w:pPr>
            <w:r w:rsidRPr="009D7B9B">
              <w:rPr>
                <w:rStyle w:val="HTMLCode"/>
                <w:rFonts w:ascii="Consolas" w:eastAsiaTheme="minorHAnsi" w:hAnsi="Consolas" w:cs="Consolas"/>
                <w:sz w:val="21"/>
                <w:szCs w:val="21"/>
                <w:bdr w:val="none" w:sz="0" w:space="0" w:color="auto" w:frame="1"/>
                <w:lang w:val="da-DK"/>
              </w:rPr>
              <w:t>           </w:t>
            </w:r>
            <w:r w:rsidRPr="009D7B9B">
              <w:rPr>
                <w:rFonts w:ascii="Consolas" w:hAnsi="Consolas" w:cs="Consolas"/>
                <w:sz w:val="21"/>
                <w:szCs w:val="21"/>
                <w:lang w:val="da-DK"/>
              </w:rPr>
              <w:t> </w:t>
            </w:r>
          </w:p>
          <w:p w:rsidR="009D7B9B" w:rsidRDefault="009D7B9B" w:rsidP="009D7B9B">
            <w:pPr>
              <w:spacing w:line="300" w:lineRule="atLeast"/>
              <w:textAlignment w:val="baseline"/>
              <w:rPr>
                <w:rFonts w:ascii="Consolas" w:hAnsi="Consolas" w:cs="Consolas"/>
                <w:sz w:val="21"/>
                <w:szCs w:val="21"/>
              </w:rPr>
            </w:pPr>
            <w:r w:rsidRPr="009D7B9B">
              <w:rPr>
                <w:rStyle w:val="HTMLCode"/>
                <w:rFonts w:ascii="Consolas" w:eastAsiaTheme="minorHAnsi" w:hAnsi="Consolas" w:cs="Consolas"/>
                <w:sz w:val="21"/>
                <w:szCs w:val="21"/>
                <w:bdr w:val="none" w:sz="0" w:space="0" w:color="auto" w:frame="1"/>
                <w:lang w:val="da-DK"/>
              </w:rPr>
              <w:t>          </w:t>
            </w: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How to Act</w:t>
      </w:r>
    </w:p>
    <w:tbl>
      <w:tblPr>
        <w:tblW w:w="0" w:type="auto"/>
        <w:tblCellMar>
          <w:left w:w="0" w:type="dxa"/>
          <w:right w:w="0" w:type="dxa"/>
        </w:tblCellMar>
        <w:tblLook w:val="04A0" w:firstRow="1" w:lastRow="0" w:firstColumn="1" w:lastColumn="0" w:noHBand="0" w:noVBand="1"/>
      </w:tblPr>
      <w:tblGrid>
        <w:gridCol w:w="3044"/>
        <w:gridCol w:w="4345"/>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GOOD</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BAD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036D790" wp14:editId="62F88FF8">
                      <wp:extent cx="304800" cy="304800"/>
                      <wp:effectExtent l="0" t="0" r="0" b="0"/>
                      <wp:docPr id="73" name="Rectangle 73"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sD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HgawP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Is preferably a single line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4B80311" wp14:editId="525AAB8B">
                      <wp:extent cx="304800" cy="304800"/>
                      <wp:effectExtent l="0" t="0" r="0" b="0"/>
                      <wp:docPr id="72" name="Rectangle 72"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prwAIAAMk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Ajqmv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A sequence of method calls and asserts</w:t>
            </w:r>
          </w:p>
        </w:tc>
      </w:tr>
    </w:tbl>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How to Assert</w:t>
      </w:r>
    </w:p>
    <w:tbl>
      <w:tblPr>
        <w:tblW w:w="0" w:type="auto"/>
        <w:tblCellMar>
          <w:left w:w="0" w:type="dxa"/>
          <w:right w:w="0" w:type="dxa"/>
        </w:tblCellMar>
        <w:tblLook w:val="04A0" w:firstRow="1" w:lastRow="0" w:firstColumn="1" w:lastColumn="0" w:noHBand="0" w:noVBand="1"/>
      </w:tblPr>
      <w:tblGrid>
        <w:gridCol w:w="4722"/>
        <w:gridCol w:w="4679"/>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GOOD</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BAD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B73E3CF" wp14:editId="27F7871E">
                      <wp:extent cx="304800" cy="304800"/>
                      <wp:effectExtent l="0" t="0" r="0" b="0"/>
                      <wp:docPr id="71" name="Rectangle 71"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dw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9j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PsPJeDT2XToJ+llukV8vc6NpKywMlUa0GQZqwHKXaOoYuJSlly0VzSCflMKF/1QKaPeh0Z6vjqID&#10;+1eqfAS6agV0AubB+AOhVvoHRj2Mkgyb7xuqOUbNBwmUT2JC3OzxBzKejuCgTy2rUwuVDKAybDEa&#10;xIUd5tWm02Jdg6fYF0aqa/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kxx3D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The assert creates the value for the unit test and should be </w:t>
            </w:r>
            <w:proofErr w:type="spellStart"/>
            <w:r>
              <w:t>choosed</w:t>
            </w:r>
            <w:proofErr w:type="spellEnd"/>
            <w:r>
              <w:t xml:space="preserve"> carefully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E075ABF" wp14:editId="5B312ADA">
                      <wp:extent cx="304800" cy="304800"/>
                      <wp:effectExtent l="0" t="0" r="0" b="0"/>
                      <wp:docPr id="70" name="Rectangle 70"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V4wQIAAMk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3F7V4&#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t> No or misleading asserts (note: expected exception are considered as asserts)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w:lastRenderedPageBreak/>
              <mc:AlternateContent>
                <mc:Choice Requires="wps">
                  <w:drawing>
                    <wp:inline distT="0" distB="0" distL="0" distR="0" wp14:anchorId="0845C264" wp14:editId="773F3DF5">
                      <wp:extent cx="304800" cy="304800"/>
                      <wp:effectExtent l="0" t="0" r="0" b="0"/>
                      <wp:docPr id="69" name="Rectangle 6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KB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8S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PsPJeDT2XToJ+llukV8vc6NpKywMlUa0GQZqwHKXaOoYuJSlly0VzSCflMKF/1QKaPeh0Z6vjqID&#10;+1eqfAS6agV0AubB+AOhVvoHRj2Mkgyb7xuqOUbNBwmUT2JC3OzxBzKejuCgTy2rUwuVDKAybDEa&#10;xIUd5tWm02Jdg6fYF0aqa/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tqMoH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Only asserts in scope of the test are written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038D2B8" wp14:editId="2EF8BA48">
                      <wp:extent cx="304800" cy="304800"/>
                      <wp:effectExtent l="0" t="0" r="0" b="0"/>
                      <wp:docPr id="68" name="Rectangle 68"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bg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DCluD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Asserts of other unit tests are copied to the next one without being changed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170F230B" wp14:editId="3AC00A07">
                      <wp:extent cx="304800" cy="304800"/>
                      <wp:effectExtent l="0" t="0" r="0" b="0"/>
                      <wp:docPr id="67" name="Rectangle 6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UA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JbBQD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No need to run the test in order to understand what is asserted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744D8EBF" wp14:editId="5E6A3E47">
                      <wp:extent cx="304800" cy="304800"/>
                      <wp:effectExtent l="0" t="0" r="0" b="0"/>
                      <wp:docPr id="66" name="Rectangle 66"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VNy5n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actual value is embedded into the assert as a function</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CE4249A" wp14:editId="475CF69F">
                      <wp:extent cx="304800" cy="304800"/>
                      <wp:effectExtent l="0" t="0" r="0" b="0"/>
                      <wp:docPr id="65" name="Rectangle 65"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lz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qKqXP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Enriched with messages for functional asserts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46E00F6" wp14:editId="1B27B6FC">
                      <wp:extent cx="304800" cy="304800"/>
                      <wp:effectExtent l="0" t="0" r="0" b="0"/>
                      <wp:docPr id="64" name="Rectangle 64"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SKwAIAAMk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J51Ir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The message assert is not self-explaining</w:t>
            </w:r>
          </w:p>
        </w:tc>
      </w:tr>
    </w:tbl>
    <w:p w:rsidR="009D7B9B" w:rsidRDefault="009D7B9B" w:rsidP="009D7B9B">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Testing Mappings</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All object to object mappings should be performed through </w:t>
      </w:r>
      <w:proofErr w:type="spellStart"/>
      <w:r>
        <w:rPr>
          <w:rFonts w:ascii="Segoe UI" w:hAnsi="Segoe UI" w:cs="Segoe UI"/>
          <w:color w:val="172B4D"/>
          <w:sz w:val="21"/>
          <w:szCs w:val="21"/>
        </w:rPr>
        <w:t>AutoMapper</w:t>
      </w:r>
      <w:proofErr w:type="spellEnd"/>
      <w:r>
        <w:rPr>
          <w:rFonts w:ascii="Segoe UI" w:hAnsi="Segoe UI" w:cs="Segoe UI"/>
          <w:color w:val="172B4D"/>
          <w:sz w:val="21"/>
          <w:szCs w:val="21"/>
        </w:rPr>
        <w:t xml:space="preserve"> (except if there is a very good reason not to do so). Mappings for </w:t>
      </w:r>
      <w:proofErr w:type="spellStart"/>
      <w:r>
        <w:rPr>
          <w:rFonts w:ascii="Segoe UI" w:hAnsi="Segoe UI" w:cs="Segoe UI"/>
          <w:color w:val="172B4D"/>
          <w:sz w:val="21"/>
          <w:szCs w:val="21"/>
        </w:rPr>
        <w:t>AutoMapper</w:t>
      </w:r>
      <w:proofErr w:type="spellEnd"/>
      <w:r>
        <w:rPr>
          <w:rFonts w:ascii="Segoe UI" w:hAnsi="Segoe UI" w:cs="Segoe UI"/>
          <w:color w:val="172B4D"/>
          <w:sz w:val="21"/>
          <w:szCs w:val="21"/>
        </w:rPr>
        <w:t xml:space="preserve"> are to be stored in Profiles, see </w:t>
      </w:r>
      <w:hyperlink r:id="rId134" w:history="1">
        <w:r>
          <w:rPr>
            <w:rStyle w:val="Hyperlink"/>
            <w:rFonts w:ascii="Segoe UI" w:hAnsi="Segoe UI" w:cs="Segoe UI"/>
            <w:color w:val="0052CC"/>
            <w:sz w:val="21"/>
            <w:szCs w:val="21"/>
            <w:u w:val="none"/>
          </w:rPr>
          <w:t xml:space="preserve">Using </w:t>
        </w:r>
        <w:proofErr w:type="spellStart"/>
        <w:r>
          <w:rPr>
            <w:rStyle w:val="Hyperlink"/>
            <w:rFonts w:ascii="Segoe UI" w:hAnsi="Segoe UI" w:cs="Segoe UI"/>
            <w:color w:val="0052CC"/>
            <w:sz w:val="21"/>
            <w:szCs w:val="21"/>
            <w:u w:val="none"/>
          </w:rPr>
          <w:t>AutoMapper</w:t>
        </w:r>
        <w:proofErr w:type="spellEnd"/>
      </w:hyperlink>
      <w:r>
        <w:rPr>
          <w:rFonts w:ascii="Segoe UI" w:hAnsi="Segoe UI" w:cs="Segoe UI"/>
          <w:color w:val="172B4D"/>
          <w:sz w:val="21"/>
          <w:szCs w:val="21"/>
        </w:rPr>
        <w:t>.</w:t>
      </w:r>
    </w:p>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Naming Convention</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order to respect the SOC principle, the naming convention for mapping tests </w:t>
      </w:r>
      <w:r>
        <w:rPr>
          <w:rStyle w:val="Strong"/>
          <w:rFonts w:ascii="Segoe UI" w:hAnsi="Segoe UI" w:cs="Segoe UI"/>
          <w:color w:val="172B4D"/>
          <w:sz w:val="21"/>
          <w:szCs w:val="21"/>
        </w:rPr>
        <w:t>can</w:t>
      </w:r>
      <w:r>
        <w:rPr>
          <w:rFonts w:ascii="Segoe UI" w:hAnsi="Segoe UI" w:cs="Segoe UI"/>
          <w:color w:val="172B4D"/>
          <w:sz w:val="21"/>
          <w:szCs w:val="21"/>
        </w:rPr>
        <w:t> slightly deviate from the above one.</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If a test class is testing the entire profile the naming convention remains standard</w:t>
      </w:r>
    </w:p>
    <w:tbl>
      <w:tblPr>
        <w:tblW w:w="0" w:type="auto"/>
        <w:tblCellMar>
          <w:left w:w="0" w:type="dxa"/>
          <w:right w:w="0" w:type="dxa"/>
        </w:tblCellMar>
        <w:tblLook w:val="04A0" w:firstRow="1" w:lastRow="0" w:firstColumn="1" w:lastColumn="0" w:noHBand="0" w:noVBand="1"/>
      </w:tblPr>
      <w:tblGrid>
        <w:gridCol w:w="999"/>
        <w:gridCol w:w="3078"/>
        <w:gridCol w:w="3628"/>
        <w:gridCol w:w="1696"/>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Case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Tested Class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Testing Class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Test Method Prefix</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Test class is testing </w:t>
            </w:r>
            <w:r>
              <w:rPr>
                <w:u w:val="single"/>
              </w:rPr>
              <w:t>the entire profile</w:t>
            </w:r>
            <w:r>
              <w:t> (this is the standard)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Services/Models/Mapping/</w:t>
            </w:r>
            <w:proofErr w:type="spellStart"/>
            <w:r>
              <w:rPr>
                <w:rStyle w:val="HTMLCode"/>
                <w:rFonts w:ascii="Courier" w:eastAsiaTheme="minorHAnsi" w:hAnsi="Courier"/>
              </w:rPr>
              <w:t>FundProfile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t>Service/Models/Mapping/</w:t>
            </w:r>
            <w:proofErr w:type="spellStart"/>
            <w:r>
              <w:rPr>
                <w:rStyle w:val="Strong"/>
                <w:rFonts w:ascii="Courier" w:hAnsi="Courier" w:cs="Courier New"/>
                <w:sz w:val="20"/>
                <w:szCs w:val="20"/>
              </w:rPr>
              <w:t>FundProfile</w:t>
            </w:r>
            <w:r>
              <w:rPr>
                <w:rStyle w:val="HTMLCode"/>
                <w:rFonts w:ascii="Courier" w:eastAsiaTheme="minorHAnsi" w:hAnsi="Courier"/>
              </w:rPr>
              <w:t>Tests.cs</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roofErr w:type="spellStart"/>
            <w:r>
              <w:t>FundProfile</w:t>
            </w:r>
            <w:proofErr w:type="spellEnd"/>
            <w:r>
              <w:t>_</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pStyle w:val="NormalWeb"/>
              <w:spacing w:before="0" w:beforeAutospacing="0" w:after="0" w:afterAutospacing="0"/>
            </w:pPr>
            <w:r>
              <w:t xml:space="preserve">Test class </w:t>
            </w:r>
            <w:r>
              <w:lastRenderedPageBreak/>
              <w:t>contains multiple mappings for not-small objects</w:t>
            </w:r>
            <w:r>
              <w:br/>
              <w:t>we can...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lastRenderedPageBreak/>
              <w:t>Services/Models/Mapping</w:t>
            </w:r>
            <w:r>
              <w:rPr>
                <w:rStyle w:val="HTMLCode"/>
                <w:rFonts w:ascii="Courier" w:eastAsiaTheme="minorHAnsi" w:hAnsi="Courier"/>
              </w:rPr>
              <w:lastRenderedPageBreak/>
              <w:t>/</w:t>
            </w:r>
            <w:proofErr w:type="spellStart"/>
            <w:r>
              <w:rPr>
                <w:rStyle w:val="HTMLCode"/>
                <w:rFonts w:ascii="Courier" w:eastAsiaTheme="minorHAnsi" w:hAnsi="Courier"/>
              </w:rPr>
              <w:t>FundProfile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rStyle w:val="HTMLCode"/>
                <w:rFonts w:ascii="Courier" w:eastAsiaTheme="minorHAnsi" w:hAnsi="Courier"/>
              </w:rPr>
              <w:lastRenderedPageBreak/>
              <w:t>Service/Models/Mapping/</w:t>
            </w:r>
            <w:proofErr w:type="spellStart"/>
            <w:r>
              <w:rPr>
                <w:rStyle w:val="Strong"/>
                <w:rFonts w:ascii="Courier" w:hAnsi="Courier" w:cs="Courier New"/>
                <w:sz w:val="20"/>
                <w:szCs w:val="20"/>
              </w:rPr>
              <w:t>Fund</w:t>
            </w:r>
            <w:r>
              <w:rPr>
                <w:rStyle w:val="Strong"/>
                <w:rFonts w:ascii="Courier" w:hAnsi="Courier" w:cs="Courier New"/>
                <w:sz w:val="20"/>
                <w:szCs w:val="20"/>
              </w:rPr>
              <w:lastRenderedPageBreak/>
              <w:t>Mapping</w:t>
            </w:r>
            <w:r>
              <w:rPr>
                <w:rStyle w:val="HTMLCode"/>
                <w:rFonts w:ascii="Courier" w:eastAsiaTheme="minorHAnsi" w:hAnsi="Courier"/>
              </w:rPr>
              <w:t>Tests.cs</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roofErr w:type="spellStart"/>
            <w:r>
              <w:lastRenderedPageBreak/>
              <w:t>Profile_Fund_F</w:t>
            </w:r>
            <w:r>
              <w:lastRenderedPageBreak/>
              <w:t>rom_zzz</w:t>
            </w:r>
            <w:proofErr w:type="spellEnd"/>
          </w:p>
        </w:tc>
      </w:tr>
    </w:tbl>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The deviations in test method naming convention originate in two points:</w:t>
      </w:r>
    </w:p>
    <w:p w:rsidR="009D7B9B" w:rsidRDefault="009D7B9B" w:rsidP="0053032F">
      <w:pPr>
        <w:numPr>
          <w:ilvl w:val="0"/>
          <w:numId w:val="5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tested method is always 'Map' (and is not implemented)</w:t>
      </w:r>
    </w:p>
    <w:p w:rsidR="009D7B9B" w:rsidRDefault="009D7B9B" w:rsidP="0053032F">
      <w:pPr>
        <w:numPr>
          <w:ilvl w:val="0"/>
          <w:numId w:val="5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tested method always impacts a </w:t>
      </w:r>
      <w:r>
        <w:rPr>
          <w:rFonts w:ascii="Segoe UI" w:hAnsi="Segoe UI" w:cs="Segoe UI"/>
          <w:color w:val="172B4D"/>
          <w:sz w:val="21"/>
          <w:szCs w:val="21"/>
          <w:u w:val="single"/>
        </w:rPr>
        <w:t>source and a target type</w:t>
      </w:r>
    </w:p>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Testing </w:t>
      </w:r>
      <w:proofErr w:type="spellStart"/>
      <w:r>
        <w:rPr>
          <w:rFonts w:ascii="Segoe UI" w:hAnsi="Segoe UI" w:cs="Segoe UI"/>
          <w:color w:val="172B4D"/>
          <w:spacing w:val="-1"/>
          <w:sz w:val="24"/>
          <w:szCs w:val="24"/>
        </w:rPr>
        <w:t>Automaps</w:t>
      </w:r>
      <w:proofErr w:type="spellEnd"/>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scope of testing, an </w:t>
      </w:r>
      <w:r>
        <w:rPr>
          <w:rStyle w:val="Strong"/>
          <w:rFonts w:ascii="Segoe UI" w:hAnsi="Segoe UI" w:cs="Segoe UI"/>
          <w:color w:val="172B4D"/>
          <w:sz w:val="21"/>
          <w:szCs w:val="21"/>
        </w:rPr>
        <w:t>auto</w:t>
      </w:r>
      <w:r>
        <w:rPr>
          <w:rFonts w:ascii="Segoe UI" w:hAnsi="Segoe UI" w:cs="Segoe UI"/>
          <w:color w:val="172B4D"/>
          <w:sz w:val="21"/>
          <w:szCs w:val="21"/>
        </w:rPr>
        <w:t> map can be simply tested by verifying the configuration</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Verifies that the mapping is syntactically correct.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AladdinBatchProfile_Mapping</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cfg.AddProfile</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AladdinBatchProfile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mapper.ConfigurationProvider.AssertConfigurationIsValid();</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tc>
      </w:tr>
    </w:tbl>
    <w:p w:rsidR="009D7B9B" w:rsidRDefault="009D7B9B" w:rsidP="009D7B9B">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Testing Mappings by Property</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For small objects, it is fine to write a single 'Property' test under the following constrains:</w:t>
      </w:r>
    </w:p>
    <w:p w:rsidR="009D7B9B" w:rsidRDefault="009D7B9B" w:rsidP="0053032F">
      <w:pPr>
        <w:numPr>
          <w:ilvl w:val="0"/>
          <w:numId w:val="5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There are less then 8 properties (quite arbitrary arguable number)</w:t>
      </w:r>
    </w:p>
    <w:p w:rsidR="009D7B9B" w:rsidRDefault="009D7B9B" w:rsidP="0053032F">
      <w:pPr>
        <w:numPr>
          <w:ilvl w:val="0"/>
          <w:numId w:val="5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properties are just copied by the profile</w:t>
      </w:r>
    </w:p>
    <w:p w:rsidR="009D7B9B" w:rsidRDefault="009D7B9B" w:rsidP="0053032F">
      <w:pPr>
        <w:numPr>
          <w:ilvl w:val="0"/>
          <w:numId w:val="5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No logic or transformation applies to any the properties</w:t>
      </w:r>
    </w:p>
    <w:p w:rsidR="009D7B9B" w:rsidRDefault="009D7B9B" w:rsidP="0053032F">
      <w:pPr>
        <w:numPr>
          <w:ilvl w:val="0"/>
          <w:numId w:val="5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In order to validate the mapping, a single test case is sufficient</w:t>
      </w:r>
    </w:p>
    <w:p w:rsidR="009D7B9B" w:rsidRDefault="009D7B9B" w:rsidP="009D7B9B">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w:t>
      </w:r>
      <w:r>
        <w:rPr>
          <w:rStyle w:val="Strong"/>
          <w:rFonts w:ascii="Segoe UI" w:hAnsi="Segoe UI" w:cs="Segoe UI"/>
          <w:color w:val="172B4D"/>
          <w:sz w:val="21"/>
          <w:szCs w:val="21"/>
        </w:rPr>
        <w:t>all other cases</w:t>
      </w:r>
      <w:r>
        <w:rPr>
          <w:rFonts w:ascii="Segoe UI" w:hAnsi="Segoe UI" w:cs="Segoe UI"/>
          <w:color w:val="172B4D"/>
          <w:sz w:val="21"/>
          <w:szCs w:val="21"/>
        </w:rPr>
        <w:t> </w:t>
      </w:r>
      <w:r>
        <w:rPr>
          <w:rStyle w:val="Strong"/>
          <w:rFonts w:ascii="Segoe UI" w:hAnsi="Segoe UI" w:cs="Segoe UI"/>
          <w:color w:val="172B4D"/>
          <w:sz w:val="21"/>
          <w:szCs w:val="21"/>
        </w:rPr>
        <w:t>and in cases of doubt</w:t>
      </w:r>
      <w:r>
        <w:rPr>
          <w:rFonts w:ascii="Segoe UI" w:hAnsi="Segoe UI" w:cs="Segoe UI"/>
          <w:color w:val="172B4D"/>
          <w:sz w:val="21"/>
          <w:szCs w:val="21"/>
        </w:rPr>
        <w:t>, for each property a test needs to be written.</w:t>
      </w:r>
    </w:p>
    <w:tbl>
      <w:tblPr>
        <w:tblW w:w="0" w:type="auto"/>
        <w:tblCellMar>
          <w:left w:w="0" w:type="dxa"/>
          <w:right w:w="0" w:type="dxa"/>
        </w:tblCellMar>
        <w:tblLook w:val="04A0" w:firstRow="1" w:lastRow="0" w:firstColumn="1" w:lastColumn="0" w:noHBand="0" w:noVBand="1"/>
      </w:tblPr>
      <w:tblGrid>
        <w:gridCol w:w="3530"/>
        <w:gridCol w:w="5871"/>
      </w:tblGrid>
      <w:tr w:rsidR="009D7B9B" w:rsidTr="009D7B9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GOOD</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9D7B9B" w:rsidRDefault="009D7B9B" w:rsidP="009D7B9B">
            <w:pPr>
              <w:rPr>
                <w:b/>
                <w:bCs/>
                <w:color w:val="172B4D"/>
                <w:sz w:val="24"/>
                <w:szCs w:val="24"/>
              </w:rPr>
            </w:pPr>
            <w:r>
              <w:rPr>
                <w:b/>
                <w:bCs/>
                <w:color w:val="172B4D"/>
              </w:rPr>
              <w:t>BAD</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DA39E50" wp14:editId="68FD48D0">
                      <wp:extent cx="304800" cy="304800"/>
                      <wp:effectExtent l="0" t="0" r="0" b="0"/>
                      <wp:docPr id="63" name="Rectangle 63"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L5XOf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Create the profile which is tested directly in the test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57DF4707" wp14:editId="2BB4ADDD">
                      <wp:extent cx="304800" cy="304800"/>
                      <wp:effectExtent l="0" t="0" r="0" b="0"/>
                      <wp:docPr id="62" name="Rectangle 62"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W/wAIAAMk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sk9b/A&#10;AgAAyQUAAA4AAAAAAAAAAAAAAAAALgIAAGRycy9lMm9Eb2MueG1sUEsBAi0AFAAGAAgAAAAhAEyg&#10;6SzYAAAAAwEAAA8AAAAAAAAAAAAAAAAAGgUAAGRycy9kb3ducmV2LnhtbFBLBQYAAAAABAAEAPMA&#10;AAAfBgAAAAA=&#10;" filled="f" stroked="f">
                      <o:lock v:ext="edit" aspectratio="t"/>
                      <w10:anchorlock/>
                    </v:rect>
                  </w:pict>
                </mc:Fallback>
              </mc:AlternateContent>
            </w:r>
            <w:r>
              <w:t xml:space="preserve"> Use the service </w:t>
            </w:r>
            <w:proofErr w:type="spellStart"/>
            <w:r>
              <w:t>catalog's</w:t>
            </w:r>
            <w:proofErr w:type="spellEnd"/>
            <w:r>
              <w:t xml:space="preserve"> mapper to map (we do not know which implementation we are going to test</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D7EB45A" wp14:editId="10D9BBF6">
                      <wp:extent cx="304800" cy="304800"/>
                      <wp:effectExtent l="0" t="0" r="0" b="0"/>
                      <wp:docPr id="61" name="Rectangle 61"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CU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E9i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PsPJeDT2XToJ+llukV8vc6NpKywMlUa0GQZqwHKXaOoYuJSlly0VzSCflMKF/1QKaPeh0Z6vjqID&#10;+1eqfAS6agV0AubB+AOhVvoHRj2Mkgyb7xuqOUbNBwmUT2JC3OzxBzKejuCgTy2rUwuVDKAybDEa&#10;xIUd5tWm02Jdg6fYF0aqa/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oo8JT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For small objects, use a property unit test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0C0C88FD" wp14:editId="57F0035D">
                      <wp:extent cx="304800" cy="304800"/>
                      <wp:effectExtent l="0" t="0" r="0" b="0"/>
                      <wp:docPr id="60" name="Rectangle 60" descr="(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err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qswQIAAMk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MEOqs&#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t> Using chunky property tests for several scenarios</w:t>
            </w: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2DBDDC21" wp14:editId="67B2B38E">
                      <wp:extent cx="304800" cy="304800"/>
                      <wp:effectExtent l="0" t="0" r="0" b="0"/>
                      <wp:docPr id="59" name="Rectangle 59"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p2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9HGnb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Write mapping tests for each property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4D9F390F" wp14:editId="705CD28E">
                      <wp:extent cx="304800" cy="304800"/>
                      <wp:effectExtent l="0" t="0" r="0" b="0"/>
                      <wp:docPr id="58" name="Rectangle 58"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xP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MvzE/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Use builders to construct the source object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p>
        </w:tc>
      </w:tr>
      <w:tr w:rsidR="009D7B9B" w:rsidTr="009D7B9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rPr>
                <w:noProof/>
                <w:lang w:eastAsia="en-GB"/>
              </w:rPr>
              <mc:AlternateContent>
                <mc:Choice Requires="wps">
                  <w:drawing>
                    <wp:inline distT="0" distB="0" distL="0" distR="0" wp14:anchorId="3406972F" wp14:editId="7BE2BAD1">
                      <wp:extent cx="304800" cy="304800"/>
                      <wp:effectExtent l="0" t="0" r="0" b="0"/>
                      <wp:docPr id="57" name="Rectangle 57" descr="(ti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tic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Z2Lff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t> Write tests based using custom values on source object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9D7B9B" w:rsidRDefault="009D7B9B">
            <w:pPr>
              <w:rPr>
                <w:sz w:val="24"/>
                <w:szCs w:val="24"/>
              </w:rPr>
            </w:pPr>
            <w:r>
              <w:t>Write tests based on </w:t>
            </w:r>
            <w:r>
              <w:rPr>
                <w:rStyle w:val="Strong"/>
              </w:rPr>
              <w:t>Default()</w:t>
            </w:r>
            <w:r>
              <w:t> objects</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Property Test for little classes and simple mappings</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9D7B9B">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TestClass</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PricingGroupProfileTests</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TestBase</w:t>
            </w:r>
            <w:proofErr w:type="spellEnd"/>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Verifies that the values of the properties are correctly mapped.</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&lt;/summary&gt;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PricingGroupProfile_Properties</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config</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MapperConfiguration</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cfg</w:t>
            </w:r>
            <w:proofErr w:type="spellEnd"/>
            <w:r>
              <w:rPr>
                <w:rStyle w:val="HTMLCode"/>
                <w:rFonts w:ascii="Consolas" w:eastAsiaTheme="minorHAnsi" w:hAnsi="Consolas" w:cs="Consolas"/>
                <w:sz w:val="21"/>
                <w:szCs w:val="21"/>
                <w:bdr w:val="none" w:sz="0" w:space="0" w:color="auto" w:frame="1"/>
              </w:rPr>
              <w:t xml:space="preserve"> =&gt; </w:t>
            </w:r>
            <w:proofErr w:type="spellStart"/>
            <w:r>
              <w:rPr>
                <w:rStyle w:val="HTMLCode"/>
                <w:rFonts w:ascii="Consolas" w:eastAsiaTheme="minorHAnsi" w:hAnsi="Consolas" w:cs="Consolas"/>
                <w:sz w:val="21"/>
                <w:szCs w:val="21"/>
                <w:bdr w:val="none" w:sz="0" w:space="0" w:color="auto" w:frame="1"/>
              </w:rPr>
              <w:t>cfg.AddProfile</w:t>
            </w:r>
            <w:proofErr w:type="spellEnd"/>
            <w:r>
              <w:rPr>
                <w:rStyle w:val="HTMLCode"/>
                <w:rFonts w:ascii="Consolas" w:eastAsiaTheme="minorHAnsi" w:hAnsi="Consolas" w:cs="Consolas"/>
                <w:sz w:val="21"/>
                <w:szCs w:val="21"/>
                <w:bdr w:val="none" w:sz="0" w:space="0" w:color="auto" w:frame="1"/>
              </w:rPr>
              <w:t>(new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PricingGroupProfile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mapper = </w:t>
            </w:r>
            <w:proofErr w:type="spellStart"/>
            <w:r>
              <w:rPr>
                <w:rStyle w:val="HTMLCode"/>
                <w:rFonts w:ascii="Consolas" w:eastAsiaTheme="minorHAnsi" w:hAnsi="Consolas" w:cs="Consolas"/>
                <w:sz w:val="21"/>
                <w:szCs w:val="21"/>
                <w:bdr w:val="none" w:sz="0" w:space="0" w:color="auto" w:frame="1"/>
              </w:rPr>
              <w:t>config.CreateMapper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expected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PricingGroupBuilder().WithCode("A").WithOwner("LUA").Build();</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given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Archive.PricingGroup</w:t>
            </w:r>
            <w:proofErr w:type="spellEnd"/>
            <w:r>
              <w:rPr>
                <w:rStyle w:val="HTMLCode"/>
                <w:rFonts w:ascii="Consolas" w:eastAsiaTheme="minorHAnsi" w:hAnsi="Consolas" w:cs="Consolas"/>
                <w:sz w:val="21"/>
                <w:szCs w:val="21"/>
                <w:bdr w:val="none" w:sz="0" w:space="0" w:color="auto" w:frame="1"/>
              </w:rPr>
              <w:t>&gt;(expected);</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Assert.AreEqual</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expected.Code</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given.Code</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Assert.AreEqual</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expected.Owner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given.Owner</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9D7B9B" w:rsidRDefault="009D7B9B" w:rsidP="009D7B9B">
      <w:pPr>
        <w:pStyle w:val="NormalWeb"/>
        <w:spacing w:before="150" w:beforeAutospacing="0" w:after="0" w:afterAutospacing="0"/>
        <w:rPr>
          <w:rFonts w:ascii="Segoe UI" w:hAnsi="Segoe UI" w:cs="Segoe UI"/>
          <w:color w:val="172B4D"/>
          <w:sz w:val="21"/>
          <w:szCs w:val="21"/>
        </w:rPr>
      </w:pPr>
    </w:p>
    <w:p w:rsidR="009D7B9B" w:rsidRDefault="009D7B9B" w:rsidP="009D7B9B">
      <w:pPr>
        <w:shd w:val="clear" w:color="auto" w:fill="F5F5F5"/>
        <w:rPr>
          <w:rFonts w:ascii="Segoe UI" w:hAnsi="Segoe UI" w:cs="Segoe UI"/>
          <w:color w:val="333333"/>
          <w:sz w:val="21"/>
          <w:szCs w:val="21"/>
        </w:rPr>
      </w:pPr>
      <w:r>
        <w:rPr>
          <w:rFonts w:ascii="Segoe UI" w:hAnsi="Segoe UI" w:cs="Segoe UI"/>
          <w:b/>
          <w:bCs/>
          <w:color w:val="333333"/>
          <w:sz w:val="21"/>
          <w:szCs w:val="21"/>
        </w:rPr>
        <w:t>Property Mapping Test Case</w:t>
      </w:r>
    </w:p>
    <w:tbl>
      <w:tblPr>
        <w:tblW w:w="18855" w:type="dxa"/>
        <w:tblCellSpacing w:w="0" w:type="dxa"/>
        <w:tblCellMar>
          <w:left w:w="0" w:type="dxa"/>
          <w:right w:w="0" w:type="dxa"/>
        </w:tblCellMar>
        <w:tblLook w:val="04A0" w:firstRow="1" w:lastRow="0" w:firstColumn="1" w:lastColumn="0" w:noHBand="0" w:noVBand="1"/>
      </w:tblPr>
      <w:tblGrid>
        <w:gridCol w:w="18855"/>
      </w:tblGrid>
      <w:tr w:rsidR="009D7B9B" w:rsidTr="00D34B10">
        <w:trPr>
          <w:tblCellSpacing w:w="0" w:type="dxa"/>
        </w:trPr>
        <w:tc>
          <w:tcPr>
            <w:tcW w:w="18855" w:type="dxa"/>
            <w:tcBorders>
              <w:top w:val="nil"/>
              <w:left w:val="nil"/>
              <w:bottom w:val="nil"/>
              <w:right w:val="nil"/>
            </w:tcBorders>
            <w:tcMar>
              <w:top w:w="0" w:type="dxa"/>
              <w:left w:w="225" w:type="dxa"/>
              <w:bottom w:w="0" w:type="dxa"/>
              <w:right w:w="0" w:type="dxa"/>
            </w:tcMar>
            <w:vAlign w:val="bottom"/>
            <w:hideMark/>
          </w:tcPr>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TestClass</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class</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NewTranProfileTests</w:t>
            </w:r>
            <w:proofErr w:type="spellEnd"/>
            <w:r>
              <w:rPr>
                <w:rStyle w:val="HTMLCode"/>
                <w:rFonts w:ascii="Consolas" w:eastAsiaTheme="minorHAnsi" w:hAnsi="Consolas" w:cs="Consolas"/>
                <w:sz w:val="21"/>
                <w:szCs w:val="21"/>
                <w:bdr w:val="none" w:sz="0" w:space="0" w:color="auto" w:frame="1"/>
              </w:rPr>
              <w:t xml:space="preserve"> : </w:t>
            </w:r>
            <w:proofErr w:type="spellStart"/>
            <w:r>
              <w:rPr>
                <w:rStyle w:val="HTMLCode"/>
                <w:rFonts w:ascii="Consolas" w:eastAsiaTheme="minorHAnsi" w:hAnsi="Consolas" w:cs="Consolas"/>
                <w:sz w:val="21"/>
                <w:szCs w:val="21"/>
                <w:bdr w:val="none" w:sz="0" w:space="0" w:color="auto" w:frame="1"/>
              </w:rPr>
              <w:t>TestBase</w:t>
            </w:r>
            <w:proofErr w:type="spellEnd"/>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private</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IMapper</w:t>
            </w:r>
            <w:proofErr w:type="spellEnd"/>
            <w:r>
              <w:rPr>
                <w:rStyle w:val="HTMLCode"/>
                <w:rFonts w:ascii="Consolas" w:eastAsiaTheme="minorHAnsi" w:hAnsi="Consolas" w:cs="Consolas"/>
                <w:sz w:val="21"/>
                <w:szCs w:val="21"/>
                <w:bdr w:val="none" w:sz="0" w:space="0" w:color="auto" w:frame="1"/>
              </w:rPr>
              <w:t xml:space="preserve"> Mapper =&gt; </w:t>
            </w:r>
            <w:proofErr w:type="spellStart"/>
            <w:r>
              <w:rPr>
                <w:rStyle w:val="HTMLCode"/>
                <w:rFonts w:ascii="Consolas" w:eastAsiaTheme="minorHAnsi" w:hAnsi="Consolas" w:cs="Consolas"/>
                <w:sz w:val="21"/>
                <w:szCs w:val="21"/>
                <w:bdr w:val="none" w:sz="0" w:space="0" w:color="auto" w:frame="1"/>
              </w:rPr>
              <w:t>CreateMapper</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NewTranProfile</w:t>
            </w:r>
            <w:proofErr w:type="spellEnd"/>
            <w:r>
              <w:rPr>
                <w:rStyle w:val="HTMLCode"/>
                <w:rFonts w:ascii="Consolas" w:eastAsiaTheme="minorHAnsi" w:hAnsi="Consolas" w:cs="Consolas"/>
                <w:sz w:val="21"/>
                <w:szCs w:val="21"/>
                <w:bdr w:val="none" w:sz="0" w:space="0" w:color="auto" w:frame="1"/>
              </w:rPr>
              <w:t>&gt;();</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TestMethod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public</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void</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Profile_LoadNewTran_From_Transaction_AccountId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flow = new</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TransactionBuilder().WithAccountId("ALLS10003528").Build();</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given = </w:t>
            </w:r>
            <w:proofErr w:type="spellStart"/>
            <w:r>
              <w:rPr>
                <w:rStyle w:val="HTMLCode"/>
                <w:rFonts w:ascii="Consolas" w:eastAsiaTheme="minorHAnsi" w:hAnsi="Consolas" w:cs="Consolas"/>
                <w:sz w:val="21"/>
                <w:szCs w:val="21"/>
                <w:bdr w:val="none" w:sz="0" w:space="0" w:color="auto" w:frame="1"/>
              </w:rPr>
              <w:t>Mapper.Map</w:t>
            </w:r>
            <w:proofErr w:type="spellEnd"/>
            <w:r>
              <w:rPr>
                <w:rStyle w:val="HTMLCode"/>
                <w:rFonts w:ascii="Consolas" w:eastAsiaTheme="minorHAnsi" w:hAnsi="Consolas" w:cs="Consolas"/>
                <w:sz w:val="21"/>
                <w:szCs w:val="21"/>
                <w:bdr w:val="none" w:sz="0" w:space="0" w:color="auto" w:frame="1"/>
              </w:rPr>
              <w:t>&lt;</w:t>
            </w:r>
            <w:proofErr w:type="spellStart"/>
            <w:r>
              <w:rPr>
                <w:rStyle w:val="HTMLCode"/>
                <w:rFonts w:ascii="Consolas" w:eastAsiaTheme="minorHAnsi" w:hAnsi="Consolas" w:cs="Consolas"/>
                <w:sz w:val="21"/>
                <w:szCs w:val="21"/>
                <w:bdr w:val="none" w:sz="0" w:space="0" w:color="auto" w:frame="1"/>
              </w:rPr>
              <w:t>LoadNewTran</w:t>
            </w:r>
            <w:proofErr w:type="spellEnd"/>
            <w:r>
              <w:rPr>
                <w:rStyle w:val="HTMLCode"/>
                <w:rFonts w:ascii="Consolas" w:eastAsiaTheme="minorHAnsi" w:hAnsi="Consolas" w:cs="Consolas"/>
                <w:sz w:val="21"/>
                <w:szCs w:val="21"/>
                <w:bdr w:val="none" w:sz="0" w:space="0" w:color="auto" w:frame="1"/>
              </w:rPr>
              <w:t>&gt;(flow);</w:t>
            </w:r>
          </w:p>
          <w:p w:rsidR="009D7B9B" w:rsidRDefault="009D7B9B" w:rsidP="009D7B9B">
            <w:pPr>
              <w:spacing w:line="300" w:lineRule="atLeast"/>
              <w:textAlignment w:val="baseline"/>
              <w:rPr>
                <w:rFonts w:ascii="Consolas" w:hAnsi="Consolas" w:cs="Consolas"/>
                <w:sz w:val="21"/>
                <w:szCs w:val="21"/>
              </w:rPr>
            </w:pPr>
            <w:r>
              <w:rPr>
                <w:rFonts w:ascii="Consolas" w:hAnsi="Consolas" w:cs="Consolas"/>
                <w:sz w:val="21"/>
                <w:szCs w:val="2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given.Ntr_Acct.Should</w:t>
            </w:r>
            <w:proofErr w:type="spellEnd"/>
            <w:r>
              <w:rPr>
                <w:rStyle w:val="HTMLCode"/>
                <w:rFonts w:ascii="Consolas" w:eastAsiaTheme="minorHAnsi" w:hAnsi="Consolas" w:cs="Consolas"/>
                <w:sz w:val="21"/>
                <w:szCs w:val="21"/>
                <w:bdr w:val="none" w:sz="0" w:space="0" w:color="auto" w:frame="1"/>
              </w:rPr>
              <w:t>().Equals(</w:t>
            </w:r>
            <w:proofErr w:type="spellStart"/>
            <w:r>
              <w:rPr>
                <w:rStyle w:val="HTMLCode"/>
                <w:rFonts w:ascii="Consolas" w:eastAsiaTheme="minorHAnsi" w:hAnsi="Consolas" w:cs="Consolas"/>
                <w:sz w:val="21"/>
                <w:szCs w:val="21"/>
                <w:bdr w:val="none" w:sz="0" w:space="0" w:color="auto" w:frame="1"/>
              </w:rPr>
              <w:t>flow.AccountId</w:t>
            </w:r>
            <w:proofErr w:type="spellEnd"/>
            <w:r>
              <w:rPr>
                <w:rStyle w:val="HTMLCode"/>
                <w:rFonts w:ascii="Consolas" w:eastAsiaTheme="minorHAnsi" w:hAnsi="Consolas" w:cs="Consolas"/>
                <w:sz w:val="21"/>
                <w:szCs w:val="21"/>
                <w:bdr w:val="none" w:sz="0" w:space="0" w:color="auto" w:frame="1"/>
              </w:rPr>
              <w:t>);</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9D7B9B" w:rsidRDefault="009D7B9B" w:rsidP="009D7B9B">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D34B10" w:rsidRDefault="0052436D" w:rsidP="00D34B10">
      <w:pPr>
        <w:pStyle w:val="Heading1"/>
        <w:spacing w:before="0"/>
        <w:rPr>
          <w:rFonts w:ascii="Segoe UI" w:hAnsi="Segoe UI" w:cs="Segoe UI"/>
          <w:b w:val="0"/>
          <w:bCs w:val="0"/>
          <w:color w:val="172B4D"/>
          <w:spacing w:val="-2"/>
          <w:sz w:val="42"/>
          <w:szCs w:val="42"/>
        </w:rPr>
      </w:pPr>
      <w:hyperlink r:id="rId135" w:history="1">
        <w:r w:rsidR="00D34B10">
          <w:rPr>
            <w:rStyle w:val="Hyperlink"/>
            <w:rFonts w:ascii="Segoe UI" w:hAnsi="Segoe UI" w:cs="Segoe UI"/>
            <w:b w:val="0"/>
            <w:bCs w:val="0"/>
            <w:color w:val="172B4D"/>
            <w:spacing w:val="-2"/>
            <w:sz w:val="42"/>
            <w:szCs w:val="42"/>
          </w:rPr>
          <w:t>Technical Documentation</w:t>
        </w:r>
      </w:hyperlink>
    </w:p>
    <w:p w:rsidR="00D34B10" w:rsidRDefault="00D34B10" w:rsidP="00D34B10">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This article describes the services which are offered by the Cash Flow project and can be helpful during analysis and incident management.</w:t>
      </w:r>
    </w:p>
    <w:p w:rsidR="00D34B10" w:rsidRDefault="0052436D" w:rsidP="0053032F">
      <w:pPr>
        <w:numPr>
          <w:ilvl w:val="0"/>
          <w:numId w:val="57"/>
        </w:numPr>
        <w:spacing w:before="100" w:beforeAutospacing="1" w:after="100" w:afterAutospacing="1" w:line="240" w:lineRule="auto"/>
        <w:ind w:left="0"/>
        <w:rPr>
          <w:rFonts w:ascii="Segoe UI" w:hAnsi="Segoe UI" w:cs="Segoe UI"/>
          <w:color w:val="172B4D"/>
          <w:sz w:val="21"/>
          <w:szCs w:val="21"/>
        </w:rPr>
      </w:pPr>
      <w:hyperlink r:id="rId136" w:history="1">
        <w:r w:rsidR="00D34B10">
          <w:rPr>
            <w:rStyle w:val="Hyperlink"/>
            <w:rFonts w:ascii="Segoe UI" w:hAnsi="Segoe UI" w:cs="Segoe UI"/>
            <w:color w:val="0052CC"/>
            <w:sz w:val="21"/>
            <w:szCs w:val="21"/>
          </w:rPr>
          <w:t>Configurations</w:t>
        </w:r>
      </w:hyperlink>
    </w:p>
    <w:p w:rsidR="00D34B10" w:rsidRDefault="0052436D" w:rsidP="0053032F">
      <w:pPr>
        <w:numPr>
          <w:ilvl w:val="0"/>
          <w:numId w:val="57"/>
        </w:numPr>
        <w:spacing w:before="100" w:beforeAutospacing="1" w:after="100" w:afterAutospacing="1" w:line="240" w:lineRule="auto"/>
        <w:ind w:left="0"/>
        <w:rPr>
          <w:rFonts w:ascii="Segoe UI" w:hAnsi="Segoe UI" w:cs="Segoe UI"/>
          <w:color w:val="172B4D"/>
          <w:sz w:val="21"/>
          <w:szCs w:val="21"/>
        </w:rPr>
      </w:pPr>
      <w:hyperlink r:id="rId137" w:history="1">
        <w:r w:rsidR="00D34B10">
          <w:rPr>
            <w:rStyle w:val="Hyperlink"/>
            <w:rFonts w:ascii="Segoe UI" w:hAnsi="Segoe UI" w:cs="Segoe UI"/>
            <w:color w:val="0052CC"/>
            <w:sz w:val="21"/>
            <w:szCs w:val="21"/>
          </w:rPr>
          <w:t>Design: Aladdin Export</w:t>
        </w:r>
      </w:hyperlink>
    </w:p>
    <w:p w:rsidR="00D34B10" w:rsidRDefault="0052436D" w:rsidP="0053032F">
      <w:pPr>
        <w:numPr>
          <w:ilvl w:val="0"/>
          <w:numId w:val="57"/>
        </w:numPr>
        <w:spacing w:before="100" w:beforeAutospacing="1" w:after="100" w:afterAutospacing="1" w:line="240" w:lineRule="auto"/>
        <w:ind w:left="0"/>
        <w:rPr>
          <w:rFonts w:ascii="Segoe UI" w:hAnsi="Segoe UI" w:cs="Segoe UI"/>
          <w:color w:val="172B4D"/>
          <w:sz w:val="21"/>
          <w:szCs w:val="21"/>
        </w:rPr>
      </w:pPr>
      <w:hyperlink r:id="rId138" w:history="1">
        <w:r w:rsidR="00D34B10">
          <w:rPr>
            <w:rStyle w:val="Hyperlink"/>
            <w:rFonts w:ascii="Segoe UI" w:hAnsi="Segoe UI" w:cs="Segoe UI"/>
            <w:color w:val="0052CC"/>
            <w:sz w:val="21"/>
            <w:szCs w:val="21"/>
          </w:rPr>
          <w:t>Design: Posting Portfolio Id Service</w:t>
        </w:r>
      </w:hyperlink>
    </w:p>
    <w:p w:rsidR="00D34B10" w:rsidRDefault="0052436D" w:rsidP="0053032F">
      <w:pPr>
        <w:numPr>
          <w:ilvl w:val="0"/>
          <w:numId w:val="57"/>
        </w:numPr>
        <w:spacing w:before="100" w:beforeAutospacing="1" w:after="100" w:afterAutospacing="1" w:line="240" w:lineRule="auto"/>
        <w:ind w:left="0"/>
        <w:rPr>
          <w:rFonts w:ascii="Segoe UI" w:hAnsi="Segoe UI" w:cs="Segoe UI"/>
          <w:color w:val="172B4D"/>
          <w:sz w:val="21"/>
          <w:szCs w:val="21"/>
        </w:rPr>
      </w:pPr>
      <w:hyperlink r:id="rId139" w:history="1">
        <w:r w:rsidR="00D34B10">
          <w:rPr>
            <w:rStyle w:val="Hyperlink"/>
            <w:rFonts w:ascii="Segoe UI" w:hAnsi="Segoe UI" w:cs="Segoe UI"/>
            <w:color w:val="0052CC"/>
            <w:sz w:val="21"/>
            <w:szCs w:val="21"/>
          </w:rPr>
          <w:t>REST Services</w:t>
        </w:r>
      </w:hyperlink>
    </w:p>
    <w:p w:rsidR="009D7B9B" w:rsidRDefault="009D7B9B"/>
    <w:p w:rsidR="00D34B10" w:rsidRDefault="0052436D" w:rsidP="00D34B10">
      <w:pPr>
        <w:pStyle w:val="Heading1"/>
        <w:spacing w:before="0"/>
        <w:rPr>
          <w:rFonts w:ascii="Segoe UI" w:hAnsi="Segoe UI" w:cs="Segoe UI"/>
          <w:b w:val="0"/>
          <w:bCs w:val="0"/>
          <w:color w:val="172B4D"/>
          <w:spacing w:val="-2"/>
          <w:sz w:val="42"/>
          <w:szCs w:val="42"/>
        </w:rPr>
      </w:pPr>
      <w:hyperlink r:id="rId140" w:history="1">
        <w:r w:rsidR="00D34B10">
          <w:rPr>
            <w:rStyle w:val="Hyperlink"/>
            <w:rFonts w:ascii="Segoe UI" w:hAnsi="Segoe UI" w:cs="Segoe UI"/>
            <w:b w:val="0"/>
            <w:bCs w:val="0"/>
            <w:color w:val="172B4D"/>
            <w:spacing w:val="-2"/>
            <w:sz w:val="42"/>
            <w:szCs w:val="42"/>
          </w:rPr>
          <w:t>Design: Aladdin Export</w:t>
        </w:r>
      </w:hyperlink>
    </w:p>
    <w:p w:rsidR="00D34B10" w:rsidRDefault="0052436D" w:rsidP="00D34B10">
      <w:pPr>
        <w:rPr>
          <w:rFonts w:ascii="Segoe UI" w:hAnsi="Segoe UI" w:cs="Segoe UI"/>
          <w:color w:val="172B4D"/>
          <w:sz w:val="21"/>
          <w:szCs w:val="21"/>
        </w:rPr>
      </w:pPr>
      <w:hyperlink r:id="rId141" w:anchor="page-metadata-end" w:history="1"/>
    </w:p>
    <w:p w:rsidR="0052436D" w:rsidRDefault="0052436D" w:rsidP="00D34B10">
      <w:pPr>
        <w:shd w:val="clear" w:color="auto" w:fill="F5F5F5"/>
        <w:textAlignment w:val="top"/>
        <w:rPr>
          <w:rFonts w:ascii="Segoe UI" w:hAnsi="Segoe UI" w:cs="Segoe UI"/>
          <w:color w:val="5E6C84"/>
          <w:sz w:val="18"/>
          <w:szCs w:val="18"/>
        </w:rPr>
      </w:pPr>
    </w:p>
    <w:p w:rsidR="00D34B10" w:rsidRDefault="00D34B10" w:rsidP="00D34B10">
      <w:pPr>
        <w:shd w:val="clear" w:color="auto" w:fill="F5F5F5"/>
        <w:textAlignment w:val="top"/>
        <w:rPr>
          <w:rStyle w:val="Hyperlink"/>
          <w:color w:val="0052CC"/>
          <w:sz w:val="18"/>
          <w:szCs w:val="18"/>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"https://confluence.schroders.com/plugins/gliffy/editor.action?inline=false&amp;pageId=36102111&amp;name=Aladdin%20Export%20Architecture&amp;attachmentId=39224085&amp;ceoid=36102111&amp;key=GCFN&amp;lastPage=%2Fpages%2Fviewpage.action%3FpageId%3D36102111&amp;attachmentVersion=9" </w:instrText>
      </w:r>
      <w:r>
        <w:rPr>
          <w:rFonts w:ascii="Segoe UI" w:hAnsi="Segoe UI" w:cs="Segoe UI"/>
          <w:color w:val="000000"/>
          <w:sz w:val="18"/>
          <w:szCs w:val="18"/>
        </w:rPr>
        <w:fldChar w:fldCharType="separate"/>
      </w:r>
    </w:p>
    <w:p w:rsidR="00D34B10" w:rsidRDefault="00D34B10" w:rsidP="00D34B10">
      <w:pPr>
        <w:shd w:val="clear" w:color="auto" w:fill="F5F5F5"/>
        <w:textAlignment w:val="top"/>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36102111&amp;attachmentId=39224085&amp;name=Aladdin%20Export%20Architecture&amp;version=9&amp;ceoid=36102111&amp;key=GCFN&amp;lastPage=%2Fpages%2Fviewpage.action%3FpageId%3D36102111&amp;imageUrl=%2Fdownload%2Fattachments%2F36102111%2FAladdin%2520Export%2520Architecture.png%3Fversion%3D9%26modificationDate%3D1527775859770%26api%3Dv2&amp;gonUrl=%2Fdownload%2Fattachments%2F36102111%2FAladdin%2520Export%2520Architecture%3Fversion%3D9%26modificationDate%3D1527775859707%26api%3Dv2" </w:instrText>
      </w:r>
      <w:r>
        <w:rPr>
          <w:rFonts w:ascii="Segoe UI" w:hAnsi="Segoe UI" w:cs="Segoe UI"/>
          <w:color w:val="000000"/>
          <w:sz w:val="18"/>
          <w:szCs w:val="18"/>
        </w:rPr>
        <w:fldChar w:fldCharType="separate"/>
      </w:r>
    </w:p>
    <w:p w:rsidR="00D34B10" w:rsidRDefault="00D34B10" w:rsidP="00D34B10">
      <w:pPr>
        <w:shd w:val="clear" w:color="auto" w:fill="F5F5F5"/>
        <w:textAlignment w:val="top"/>
        <w:rPr>
          <w:color w:val="000000"/>
        </w:rPr>
      </w:pPr>
      <w:r>
        <w:rPr>
          <w:rFonts w:ascii="Segoe UI" w:hAnsi="Segoe UI" w:cs="Segoe UI"/>
          <w:color w:val="000000"/>
          <w:sz w:val="18"/>
          <w:szCs w:val="18"/>
        </w:rPr>
        <w:fldChar w:fldCharType="end"/>
      </w:r>
    </w:p>
    <w:p w:rsidR="00D34B10" w:rsidRDefault="00D34B10" w:rsidP="00D34B10">
      <w:pPr>
        <w:shd w:val="clear" w:color="auto" w:fill="F5F5F5"/>
        <w:textAlignment w:val="top"/>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"https://confluence.schroders.com/display/GCFN/Design%3A+Aladdin+Export" </w:instrText>
      </w:r>
      <w:r>
        <w:rPr>
          <w:rFonts w:ascii="Segoe UI" w:hAnsi="Segoe UI" w:cs="Segoe UI"/>
          <w:color w:val="000000"/>
          <w:sz w:val="18"/>
          <w:szCs w:val="18"/>
        </w:rPr>
        <w:fldChar w:fldCharType="separate"/>
      </w:r>
    </w:p>
    <w:p w:rsidR="00D34B10" w:rsidRDefault="00D34B10" w:rsidP="00D34B10">
      <w:pPr>
        <w:shd w:val="clear" w:color="auto" w:fill="F5F5F5"/>
        <w:textAlignment w:val="top"/>
        <w:rPr>
          <w:color w:val="000000"/>
        </w:rPr>
      </w:pPr>
      <w:r>
        <w:rPr>
          <w:rFonts w:ascii="Segoe UI" w:hAnsi="Segoe UI" w:cs="Segoe UI"/>
          <w:color w:val="000000"/>
          <w:sz w:val="18"/>
          <w:szCs w:val="18"/>
        </w:rPr>
        <w:fldChar w:fldCharType="end"/>
      </w:r>
    </w:p>
    <w:p w:rsidR="00D34B10" w:rsidRDefault="0052436D" w:rsidP="0053032F">
      <w:pPr>
        <w:numPr>
          <w:ilvl w:val="0"/>
          <w:numId w:val="59"/>
        </w:numPr>
        <w:spacing w:before="100" w:beforeAutospacing="1" w:after="100" w:afterAutospacing="1" w:line="240" w:lineRule="auto"/>
        <w:ind w:left="0"/>
        <w:textAlignment w:val="top"/>
        <w:rPr>
          <w:rFonts w:ascii="Segoe UI" w:hAnsi="Segoe UI" w:cs="Segoe UI"/>
          <w:color w:val="172B4D"/>
          <w:sz w:val="21"/>
          <w:szCs w:val="21"/>
        </w:rPr>
      </w:pPr>
      <w:hyperlink r:id="rId142" w:anchor="Design:AladdinExport-EntityServices" w:history="1">
        <w:r w:rsidR="00D34B10">
          <w:rPr>
            <w:rStyle w:val="Hyperlink"/>
            <w:rFonts w:ascii="Segoe UI" w:hAnsi="Segoe UI" w:cs="Segoe UI"/>
            <w:color w:val="0052CC"/>
            <w:sz w:val="21"/>
            <w:szCs w:val="21"/>
          </w:rPr>
          <w:t>Entity Services</w:t>
        </w:r>
      </w:hyperlink>
    </w:p>
    <w:p w:rsidR="00D34B10" w:rsidRDefault="0052436D" w:rsidP="0053032F">
      <w:pPr>
        <w:numPr>
          <w:ilvl w:val="0"/>
          <w:numId w:val="59"/>
        </w:numPr>
        <w:spacing w:before="100" w:beforeAutospacing="1" w:after="100" w:afterAutospacing="1" w:line="240" w:lineRule="auto"/>
        <w:ind w:left="0"/>
        <w:textAlignment w:val="top"/>
        <w:rPr>
          <w:rFonts w:ascii="Segoe UI" w:hAnsi="Segoe UI" w:cs="Segoe UI"/>
          <w:color w:val="172B4D"/>
          <w:sz w:val="21"/>
          <w:szCs w:val="21"/>
        </w:rPr>
      </w:pPr>
      <w:hyperlink r:id="rId143" w:anchor="Design:AladdinExport-BusinessServices" w:history="1">
        <w:r w:rsidR="00D34B10">
          <w:rPr>
            <w:rStyle w:val="Hyperlink"/>
            <w:rFonts w:ascii="Segoe UI" w:hAnsi="Segoe UI" w:cs="Segoe UI"/>
            <w:color w:val="0052CC"/>
            <w:sz w:val="21"/>
            <w:szCs w:val="21"/>
          </w:rPr>
          <w:t>Business Services</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4" w:anchor="Design:AladdinExport-AladdinBatchService:" w:history="1">
        <w:proofErr w:type="spellStart"/>
        <w:r w:rsidR="00D34B10">
          <w:rPr>
            <w:rStyle w:val="Hyperlink"/>
            <w:rFonts w:ascii="Segoe UI" w:hAnsi="Segoe UI" w:cs="Segoe UI"/>
            <w:color w:val="0052CC"/>
            <w:sz w:val="21"/>
            <w:szCs w:val="21"/>
          </w:rPr>
          <w:t>AladdinBatchService</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5" w:anchor="Design:AladdinExport-AladdinBatchScheduler:" w:history="1">
        <w:proofErr w:type="spellStart"/>
        <w:r w:rsidR="00D34B10">
          <w:rPr>
            <w:rStyle w:val="Hyperlink"/>
            <w:rFonts w:ascii="Segoe UI" w:hAnsi="Segoe UI" w:cs="Segoe UI"/>
            <w:color w:val="0052CC"/>
            <w:sz w:val="21"/>
            <w:szCs w:val="21"/>
          </w:rPr>
          <w:t>AladdinBatchScheduler</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6" w:anchor="Design:AladdinExport-AladdinFileWriter:" w:history="1">
        <w:proofErr w:type="spellStart"/>
        <w:r w:rsidR="00D34B10">
          <w:rPr>
            <w:rStyle w:val="Hyperlink"/>
            <w:rFonts w:ascii="Segoe UI" w:hAnsi="Segoe UI" w:cs="Segoe UI"/>
            <w:color w:val="0052CC"/>
            <w:sz w:val="21"/>
            <w:szCs w:val="21"/>
          </w:rPr>
          <w:t>AladdinFileWriter</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7" w:anchor="Design:AladdinExport-AladdinPublisher:" w:history="1">
        <w:proofErr w:type="spellStart"/>
        <w:r w:rsidR="00D34B10">
          <w:rPr>
            <w:rStyle w:val="Hyperlink"/>
            <w:rFonts w:ascii="Segoe UI" w:hAnsi="Segoe UI" w:cs="Segoe UI"/>
            <w:color w:val="0052CC"/>
            <w:sz w:val="21"/>
            <w:szCs w:val="21"/>
          </w:rPr>
          <w:t>AladdinPublisher</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8" w:anchor="Design:AladdinExport-AladdinExporter:" w:history="1">
        <w:proofErr w:type="spellStart"/>
        <w:r w:rsidR="00D34B10">
          <w:rPr>
            <w:rStyle w:val="Hyperlink"/>
            <w:rFonts w:ascii="Segoe UI" w:hAnsi="Segoe UI" w:cs="Segoe UI"/>
            <w:color w:val="0052CC"/>
            <w:sz w:val="21"/>
            <w:szCs w:val="21"/>
          </w:rPr>
          <w:t>AladdinExporter</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49" w:anchor="Design:AladdinExport-PortfolioIdResolver:" w:history="1">
        <w:proofErr w:type="spellStart"/>
        <w:r w:rsidR="00D34B10">
          <w:rPr>
            <w:rStyle w:val="Hyperlink"/>
            <w:rFonts w:ascii="Segoe UI" w:hAnsi="Segoe UI" w:cs="Segoe UI"/>
            <w:color w:val="0052CC"/>
            <w:sz w:val="21"/>
            <w:szCs w:val="21"/>
          </w:rPr>
          <w:t>PortfolioIdResolver</w:t>
        </w:r>
        <w:proofErr w:type="spellEnd"/>
        <w:r w:rsidR="00D34B10">
          <w:rPr>
            <w:rStyle w:val="Hyperlink"/>
            <w:rFonts w:ascii="Segoe UI" w:hAnsi="Segoe UI" w:cs="Segoe UI"/>
            <w:color w:val="0052CC"/>
            <w:sz w:val="21"/>
            <w:szCs w:val="21"/>
          </w:rPr>
          <w:t>:</w:t>
        </w:r>
      </w:hyperlink>
    </w:p>
    <w:p w:rsidR="00D34B10" w:rsidRDefault="0052436D" w:rsidP="0053032F">
      <w:pPr>
        <w:numPr>
          <w:ilvl w:val="0"/>
          <w:numId w:val="59"/>
        </w:numPr>
        <w:spacing w:before="100" w:beforeAutospacing="1" w:after="100" w:afterAutospacing="1" w:line="240" w:lineRule="auto"/>
        <w:ind w:left="0"/>
        <w:textAlignment w:val="top"/>
        <w:rPr>
          <w:rFonts w:ascii="Segoe UI" w:hAnsi="Segoe UI" w:cs="Segoe UI"/>
          <w:color w:val="172B4D"/>
          <w:sz w:val="21"/>
          <w:szCs w:val="21"/>
        </w:rPr>
      </w:pPr>
      <w:hyperlink r:id="rId150" w:anchor="Design:AladdinExport-ServiceObjects" w:history="1">
        <w:r w:rsidR="00D34B10">
          <w:rPr>
            <w:rStyle w:val="Hyperlink"/>
            <w:rFonts w:ascii="Segoe UI" w:hAnsi="Segoe UI" w:cs="Segoe UI"/>
            <w:color w:val="0052CC"/>
            <w:sz w:val="21"/>
            <w:szCs w:val="21"/>
          </w:rPr>
          <w:t>Service Objects</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1" w:anchor="Design:AladdinExport-Batch:" w:history="1">
        <w:r w:rsidR="00D34B10">
          <w:rPr>
            <w:rStyle w:val="Hyperlink"/>
            <w:rFonts w:ascii="Segoe UI" w:hAnsi="Segoe UI" w:cs="Segoe UI"/>
            <w:color w:val="0052CC"/>
            <w:sz w:val="21"/>
            <w:szCs w:val="21"/>
          </w:rPr>
          <w:t>Batch:</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2" w:anchor="Design:AladdinExport-Flow:" w:history="1">
        <w:r w:rsidR="00D34B10">
          <w:rPr>
            <w:rStyle w:val="Hyperlink"/>
            <w:rFonts w:ascii="Segoe UI" w:hAnsi="Segoe UI" w:cs="Segoe UI"/>
            <w:color w:val="0052CC"/>
            <w:sz w:val="21"/>
            <w:szCs w:val="21"/>
          </w:rPr>
          <w:t>Flow:</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3" w:anchor="Design:AladdinExport-CashFlow:" w:history="1">
        <w:proofErr w:type="spellStart"/>
        <w:r w:rsidR="00D34B10">
          <w:rPr>
            <w:rStyle w:val="Hyperlink"/>
            <w:rFonts w:ascii="Segoe UI" w:hAnsi="Segoe UI" w:cs="Segoe UI"/>
            <w:color w:val="0052CC"/>
            <w:sz w:val="21"/>
            <w:szCs w:val="21"/>
          </w:rPr>
          <w:t>CashFlow</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4" w:anchor="Design:AladdinExport-CancelCashFlow:" w:history="1">
        <w:proofErr w:type="spellStart"/>
        <w:r w:rsidR="00D34B10">
          <w:rPr>
            <w:rStyle w:val="Hyperlink"/>
            <w:rFonts w:ascii="Segoe UI" w:hAnsi="Segoe UI" w:cs="Segoe UI"/>
            <w:color w:val="0052CC"/>
            <w:sz w:val="21"/>
            <w:szCs w:val="21"/>
          </w:rPr>
          <w:t>CancelCashFlow</w:t>
        </w:r>
        <w:proofErr w:type="spellEnd"/>
        <w:r w:rsidR="00D34B10">
          <w:rPr>
            <w:rStyle w:val="Hyperlink"/>
            <w:rFonts w:ascii="Segoe UI" w:hAnsi="Segoe UI" w:cs="Segoe UI"/>
            <w:color w:val="0052CC"/>
            <w:sz w:val="21"/>
            <w:szCs w:val="21"/>
          </w:rPr>
          <w:t>:</w:t>
        </w:r>
      </w:hyperlink>
    </w:p>
    <w:p w:rsidR="00D34B10" w:rsidRDefault="0052436D" w:rsidP="0053032F">
      <w:pPr>
        <w:numPr>
          <w:ilvl w:val="0"/>
          <w:numId w:val="59"/>
        </w:numPr>
        <w:spacing w:before="100" w:beforeAutospacing="1" w:after="100" w:afterAutospacing="1" w:line="240" w:lineRule="auto"/>
        <w:ind w:left="0"/>
        <w:textAlignment w:val="top"/>
        <w:rPr>
          <w:rFonts w:ascii="Segoe UI" w:hAnsi="Segoe UI" w:cs="Segoe UI"/>
          <w:color w:val="172B4D"/>
          <w:sz w:val="21"/>
          <w:szCs w:val="21"/>
        </w:rPr>
      </w:pPr>
      <w:hyperlink r:id="rId155" w:anchor="Design:AladdinExport-EndpointServices" w:history="1">
        <w:r w:rsidR="00D34B10">
          <w:rPr>
            <w:rStyle w:val="Hyperlink"/>
            <w:rFonts w:ascii="Segoe UI" w:hAnsi="Segoe UI" w:cs="Segoe UI"/>
            <w:color w:val="0052CC"/>
            <w:sz w:val="21"/>
            <w:szCs w:val="21"/>
          </w:rPr>
          <w:t>Endpoint Services</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6" w:anchor="Design:AladdinExport-AladdinExportService:" w:history="1">
        <w:proofErr w:type="spellStart"/>
        <w:r w:rsidR="00D34B10">
          <w:rPr>
            <w:rStyle w:val="Hyperlink"/>
            <w:rFonts w:ascii="Segoe UI" w:hAnsi="Segoe UI" w:cs="Segoe UI"/>
            <w:color w:val="0052CC"/>
            <w:sz w:val="21"/>
            <w:szCs w:val="21"/>
          </w:rPr>
          <w:t>AladdinExportService</w:t>
        </w:r>
        <w:proofErr w:type="spellEnd"/>
        <w:r w:rsidR="00D34B10">
          <w:rPr>
            <w:rStyle w:val="Hyperlink"/>
            <w:rFonts w:ascii="Segoe UI" w:hAnsi="Segoe UI" w:cs="Segoe UI"/>
            <w:color w:val="0052CC"/>
            <w:sz w:val="21"/>
            <w:szCs w:val="21"/>
          </w:rPr>
          <w:t>:</w:t>
        </w:r>
      </w:hyperlink>
    </w:p>
    <w:p w:rsidR="00D34B10" w:rsidRDefault="0052436D" w:rsidP="0053032F">
      <w:pPr>
        <w:numPr>
          <w:ilvl w:val="1"/>
          <w:numId w:val="59"/>
        </w:numPr>
        <w:spacing w:before="100" w:beforeAutospacing="1" w:after="100" w:afterAutospacing="1" w:line="240" w:lineRule="auto"/>
        <w:ind w:left="0"/>
        <w:textAlignment w:val="top"/>
        <w:rPr>
          <w:rFonts w:ascii="Segoe UI" w:hAnsi="Segoe UI" w:cs="Segoe UI"/>
          <w:color w:val="172B4D"/>
          <w:sz w:val="21"/>
          <w:szCs w:val="21"/>
        </w:rPr>
      </w:pPr>
      <w:hyperlink r:id="rId157" w:anchor="Design:AladdinExport-AladdinRepairService:" w:history="1">
        <w:proofErr w:type="spellStart"/>
        <w:r w:rsidR="00D34B10">
          <w:rPr>
            <w:rStyle w:val="Hyperlink"/>
            <w:rFonts w:ascii="Segoe UI" w:hAnsi="Segoe UI" w:cs="Segoe UI"/>
            <w:color w:val="0052CC"/>
            <w:sz w:val="21"/>
            <w:szCs w:val="21"/>
          </w:rPr>
          <w:t>AladdinRepairService</w:t>
        </w:r>
        <w:proofErr w:type="spellEnd"/>
        <w:r w:rsidR="00D34B10">
          <w:rPr>
            <w:rStyle w:val="Hyperlink"/>
            <w:rFonts w:ascii="Segoe UI" w:hAnsi="Segoe UI" w:cs="Segoe UI"/>
            <w:color w:val="0052CC"/>
            <w:sz w:val="21"/>
            <w:szCs w:val="21"/>
          </w:rPr>
          <w:t>:</w:t>
        </w:r>
      </w:hyperlink>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Entity Services</w:t>
      </w:r>
    </w:p>
    <w:p w:rsidR="00D34B10" w:rsidRDefault="00D34B10" w:rsidP="00D34B10">
      <w:pPr>
        <w:pStyle w:val="NormalWeb"/>
        <w:spacing w:before="150" w:beforeAutospacing="0" w:after="0" w:afterAutospacing="0"/>
        <w:rPr>
          <w:rFonts w:ascii="Segoe UI" w:hAnsi="Segoe UI" w:cs="Segoe UI"/>
          <w:color w:val="172B4D"/>
          <w:sz w:val="21"/>
          <w:szCs w:val="21"/>
        </w:rPr>
      </w:pPr>
      <w:proofErr w:type="spellStart"/>
      <w:r>
        <w:rPr>
          <w:rStyle w:val="Strong"/>
          <w:rFonts w:ascii="Segoe UI" w:hAnsi="Segoe UI" w:cs="Segoe UI"/>
          <w:color w:val="172B4D"/>
          <w:sz w:val="21"/>
          <w:szCs w:val="21"/>
        </w:rPr>
        <w:t>AladdinBatchRepository</w:t>
      </w:r>
      <w:proofErr w:type="spellEnd"/>
      <w:r>
        <w:rPr>
          <w:rStyle w:val="Strong"/>
          <w:rFonts w:ascii="Segoe UI" w:hAnsi="Segoe UI" w:cs="Segoe UI"/>
          <w:color w:val="172B4D"/>
          <w:sz w:val="21"/>
          <w:szCs w:val="21"/>
        </w:rPr>
        <w:t>:</w:t>
      </w:r>
    </w:p>
    <w:p w:rsidR="00D34B10" w:rsidRDefault="00D34B10" w:rsidP="0053032F">
      <w:pPr>
        <w:numPr>
          <w:ilvl w:val="0"/>
          <w:numId w:val="6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Allows to create a new </w:t>
      </w:r>
      <w:proofErr w:type="spellStart"/>
      <w:r>
        <w:rPr>
          <w:rFonts w:ascii="Segoe UI" w:hAnsi="Segoe UI" w:cs="Segoe UI"/>
          <w:color w:val="172B4D"/>
          <w:sz w:val="21"/>
          <w:szCs w:val="21"/>
        </w:rPr>
        <w:t>AladdinBatch</w:t>
      </w:r>
      <w:proofErr w:type="spellEnd"/>
      <w:r>
        <w:rPr>
          <w:rFonts w:ascii="Segoe UI" w:hAnsi="Segoe UI" w:cs="Segoe UI"/>
          <w:color w:val="172B4D"/>
          <w:sz w:val="21"/>
          <w:szCs w:val="21"/>
        </w:rPr>
        <w:t xml:space="preserve"> entity, sets created and modified on</w:t>
      </w:r>
    </w:p>
    <w:p w:rsidR="00D34B10" w:rsidRDefault="00D34B10" w:rsidP="0053032F">
      <w:pPr>
        <w:numPr>
          <w:ilvl w:val="0"/>
          <w:numId w:val="6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 xml:space="preserve">Allows to query </w:t>
      </w:r>
      <w:proofErr w:type="spellStart"/>
      <w:r>
        <w:rPr>
          <w:rFonts w:ascii="Segoe UI" w:hAnsi="Segoe UI" w:cs="Segoe UI"/>
          <w:color w:val="172B4D"/>
          <w:sz w:val="21"/>
          <w:szCs w:val="21"/>
        </w:rPr>
        <w:t>AladdinBatches</w:t>
      </w:r>
      <w:proofErr w:type="spellEnd"/>
      <w:r>
        <w:rPr>
          <w:rFonts w:ascii="Segoe UI" w:hAnsi="Segoe UI" w:cs="Segoe UI"/>
          <w:color w:val="172B4D"/>
          <w:sz w:val="21"/>
          <w:szCs w:val="21"/>
        </w:rPr>
        <w:t xml:space="preserve"> (having </w:t>
      </w:r>
      <w:proofErr w:type="spellStart"/>
      <w:r>
        <w:rPr>
          <w:rFonts w:ascii="Segoe UI" w:hAnsi="Segoe UI" w:cs="Segoe UI"/>
          <w:color w:val="172B4D"/>
          <w:sz w:val="21"/>
          <w:szCs w:val="21"/>
        </w:rPr>
        <w:t>AladdinExport</w:t>
      </w:r>
      <w:proofErr w:type="spellEnd"/>
      <w:r>
        <w:rPr>
          <w:rFonts w:ascii="Segoe UI" w:hAnsi="Segoe UI" w:cs="Segoe UI"/>
          <w:color w:val="172B4D"/>
          <w:sz w:val="21"/>
          <w:szCs w:val="21"/>
        </w:rPr>
        <w:t xml:space="preserve"> items) through the Items </w:t>
      </w:r>
      <w:proofErr w:type="spellStart"/>
      <w:r>
        <w:rPr>
          <w:rFonts w:ascii="Segoe UI" w:hAnsi="Segoe UI" w:cs="Segoe UI"/>
          <w:color w:val="172B4D"/>
          <w:sz w:val="21"/>
          <w:szCs w:val="21"/>
        </w:rPr>
        <w:t>queryable</w:t>
      </w:r>
      <w:proofErr w:type="spellEnd"/>
    </w:p>
    <w:p w:rsidR="00D34B10" w:rsidRDefault="00D34B10" w:rsidP="0053032F">
      <w:pPr>
        <w:numPr>
          <w:ilvl w:val="0"/>
          <w:numId w:val="6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Allows to save an </w:t>
      </w:r>
      <w:proofErr w:type="spellStart"/>
      <w:r>
        <w:rPr>
          <w:rFonts w:ascii="Segoe UI" w:hAnsi="Segoe UI" w:cs="Segoe UI"/>
          <w:color w:val="172B4D"/>
          <w:sz w:val="21"/>
          <w:szCs w:val="21"/>
        </w:rPr>
        <w:t>AladdinBatch</w:t>
      </w:r>
      <w:proofErr w:type="spellEnd"/>
    </w:p>
    <w:p w:rsidR="00D34B10" w:rsidRDefault="00D34B10" w:rsidP="0053032F">
      <w:pPr>
        <w:numPr>
          <w:ilvl w:val="0"/>
          <w:numId w:val="6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Allows </w:t>
      </w:r>
      <w:proofErr w:type="gramStart"/>
      <w:r>
        <w:rPr>
          <w:rFonts w:ascii="Segoe UI" w:hAnsi="Segoe UI" w:cs="Segoe UI"/>
          <w:color w:val="172B4D"/>
          <w:sz w:val="21"/>
          <w:szCs w:val="21"/>
        </w:rPr>
        <w:t>to read</w:t>
      </w:r>
      <w:proofErr w:type="gramEnd"/>
      <w:r>
        <w:rPr>
          <w:rFonts w:ascii="Segoe UI" w:hAnsi="Segoe UI" w:cs="Segoe UI"/>
          <w:color w:val="172B4D"/>
          <w:sz w:val="21"/>
          <w:szCs w:val="21"/>
        </w:rPr>
        <w:t xml:space="preserve"> a single </w:t>
      </w:r>
      <w:proofErr w:type="spellStart"/>
      <w:r>
        <w:rPr>
          <w:rFonts w:ascii="Segoe UI" w:hAnsi="Segoe UI" w:cs="Segoe UI"/>
          <w:color w:val="172B4D"/>
          <w:sz w:val="21"/>
          <w:szCs w:val="21"/>
        </w:rPr>
        <w:t>AladdinBatch</w:t>
      </w:r>
      <w:proofErr w:type="spellEnd"/>
      <w:r>
        <w:rPr>
          <w:rFonts w:ascii="Segoe UI" w:hAnsi="Segoe UI" w:cs="Segoe UI"/>
          <w:color w:val="172B4D"/>
          <w:sz w:val="21"/>
          <w:szCs w:val="21"/>
        </w:rPr>
        <w:t xml:space="preserve"> by its Id.</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608FC3E8" wp14:editId="065B8A07">
                <wp:extent cx="304800" cy="304800"/>
                <wp:effectExtent l="0" t="0" r="0" b="0"/>
                <wp:docPr id="118" name="Rectangle 118"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WL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OFli7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w:t>
      </w:r>
      <w:proofErr w:type="gramStart"/>
      <w:r>
        <w:rPr>
          <w:rFonts w:ascii="Segoe UI" w:hAnsi="Segoe UI" w:cs="Segoe UI"/>
          <w:color w:val="000000"/>
          <w:sz w:val="21"/>
          <w:szCs w:val="21"/>
        </w:rPr>
        <w:t>please</w:t>
      </w:r>
      <w:proofErr w:type="gramEnd"/>
      <w:r>
        <w:rPr>
          <w:rFonts w:ascii="Segoe UI" w:hAnsi="Segoe UI" w:cs="Segoe UI"/>
          <w:color w:val="000000"/>
          <w:sz w:val="21"/>
          <w:szCs w:val="21"/>
        </w:rPr>
        <w:t xml:space="preserve"> note: the repository is the only component, which we will need to mock in our unit tests</w: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Business Services</w:t>
      </w:r>
    </w:p>
    <w:p w:rsidR="00D34B10" w:rsidRDefault="00D34B10" w:rsidP="00D34B10">
      <w:pPr>
        <w:pStyle w:val="Heading3"/>
        <w:spacing w:before="1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AladdinBatchService</w:t>
      </w:r>
      <w:proofErr w:type="spellEnd"/>
      <w:r>
        <w:rPr>
          <w:rFonts w:ascii="Segoe UI" w:hAnsi="Segoe UI" w:cs="Segoe UI"/>
          <w:color w:val="172B4D"/>
          <w:spacing w:val="-1"/>
          <w:sz w:val="24"/>
          <w:szCs w:val="24"/>
        </w:rPr>
        <w:t>:</w:t>
      </w:r>
    </w:p>
    <w:p w:rsidR="00D34B10" w:rsidRDefault="00D34B10" w:rsidP="0053032F">
      <w:pPr>
        <w:numPr>
          <w:ilvl w:val="0"/>
          <w:numId w:val="6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Sets the status of the batch on the underlying entity, also:</w:t>
      </w:r>
    </w:p>
    <w:p w:rsidR="00D34B10" w:rsidRDefault="00D34B10" w:rsidP="0053032F">
      <w:pPr>
        <w:numPr>
          <w:ilvl w:val="1"/>
          <w:numId w:val="6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Updates the field '</w:t>
      </w:r>
      <w:proofErr w:type="spellStart"/>
      <w:r>
        <w:rPr>
          <w:rFonts w:ascii="Segoe UI" w:hAnsi="Segoe UI" w:cs="Segoe UI"/>
          <w:color w:val="172B4D"/>
          <w:sz w:val="21"/>
          <w:szCs w:val="21"/>
        </w:rPr>
        <w:t>ModifiedOn</w:t>
      </w:r>
      <w:proofErr w:type="spellEnd"/>
      <w:r>
        <w:rPr>
          <w:rFonts w:ascii="Segoe UI" w:hAnsi="Segoe UI" w:cs="Segoe UI"/>
          <w:color w:val="172B4D"/>
          <w:sz w:val="21"/>
          <w:szCs w:val="21"/>
        </w:rPr>
        <w:t>' to current date time offset</w:t>
      </w:r>
    </w:p>
    <w:p w:rsidR="00D34B10" w:rsidRDefault="00D34B10" w:rsidP="0053032F">
      <w:pPr>
        <w:numPr>
          <w:ilvl w:val="1"/>
          <w:numId w:val="6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Increments </w:t>
      </w:r>
      <w:proofErr w:type="spellStart"/>
      <w:r>
        <w:rPr>
          <w:rFonts w:ascii="Segoe UI" w:hAnsi="Segoe UI" w:cs="Segoe UI"/>
          <w:color w:val="172B4D"/>
          <w:sz w:val="21"/>
          <w:szCs w:val="21"/>
        </w:rPr>
        <w:t>ErrorCount</w:t>
      </w:r>
      <w:proofErr w:type="spellEnd"/>
      <w:r>
        <w:rPr>
          <w:rFonts w:ascii="Segoe UI" w:hAnsi="Segoe UI" w:cs="Segoe UI"/>
          <w:color w:val="172B4D"/>
          <w:sz w:val="21"/>
          <w:szCs w:val="21"/>
        </w:rPr>
        <w:t xml:space="preserve"> +1 if the status is faulted</w:t>
      </w:r>
    </w:p>
    <w:p w:rsidR="00D34B10" w:rsidRDefault="00D34B10" w:rsidP="00D34B10">
      <w:pPr>
        <w:pStyle w:val="Heading3"/>
        <w:spacing w:before="450"/>
        <w:rPr>
          <w:rFonts w:ascii="Segoe UI" w:hAnsi="Segoe UI" w:cs="Segoe UI"/>
          <w:color w:val="172B4D"/>
          <w:spacing w:val="-1"/>
          <w:sz w:val="24"/>
          <w:szCs w:val="24"/>
        </w:rPr>
      </w:pPr>
      <w:proofErr w:type="spellStart"/>
      <w:r>
        <w:rPr>
          <w:rStyle w:val="Strong"/>
          <w:rFonts w:ascii="Segoe UI" w:hAnsi="Segoe UI" w:cs="Segoe UI"/>
          <w:b/>
          <w:bCs/>
          <w:color w:val="172B4D"/>
          <w:spacing w:val="-1"/>
          <w:sz w:val="24"/>
          <w:szCs w:val="24"/>
        </w:rPr>
        <w:t>AladdinBatchScheduler</w:t>
      </w:r>
      <w:proofErr w:type="spellEnd"/>
      <w:r>
        <w:rPr>
          <w:rStyle w:val="Strong"/>
          <w:rFonts w:ascii="Segoe UI" w:hAnsi="Segoe UI" w:cs="Segoe UI"/>
          <w:b/>
          <w:bCs/>
          <w:color w:val="172B4D"/>
          <w:spacing w:val="-1"/>
          <w:sz w:val="24"/>
          <w:szCs w:val="24"/>
        </w:rPr>
        <w:t>:</w:t>
      </w:r>
    </w:p>
    <w:p w:rsidR="00D34B10" w:rsidRDefault="00D34B10" w:rsidP="0053032F">
      <w:pPr>
        <w:numPr>
          <w:ilvl w:val="0"/>
          <w:numId w:val="62"/>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Creates the Batches in the database</w:t>
      </w:r>
    </w:p>
    <w:p w:rsidR="00D34B10" w:rsidRDefault="00D34B10" w:rsidP="0053032F">
      <w:pPr>
        <w:numPr>
          <w:ilvl w:val="0"/>
          <w:numId w:val="62"/>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Returns the next batch to be exported</w:t>
      </w:r>
    </w:p>
    <w:p w:rsidR="00D34B10" w:rsidRDefault="00D34B10" w:rsidP="0053032F">
      <w:pPr>
        <w:numPr>
          <w:ilvl w:val="0"/>
          <w:numId w:val="62"/>
        </w:numPr>
        <w:spacing w:before="100" w:beforeAutospacing="1" w:after="100" w:afterAutospacing="1" w:line="240" w:lineRule="auto"/>
        <w:ind w:left="0"/>
        <w:rPr>
          <w:rFonts w:ascii="Segoe UI" w:hAnsi="Segoe UI" w:cs="Segoe UI"/>
          <w:color w:val="172B4D"/>
          <w:sz w:val="21"/>
          <w:szCs w:val="21"/>
        </w:rPr>
      </w:pPr>
      <w:r>
        <w:rPr>
          <w:rFonts w:ascii="Segoe UI" w:hAnsi="Segoe UI" w:cs="Segoe UI"/>
          <w:noProof/>
          <w:color w:val="172B4D"/>
          <w:sz w:val="21"/>
          <w:szCs w:val="21"/>
          <w:lang w:eastAsia="en-GB"/>
        </w:rPr>
        <mc:AlternateContent>
          <mc:Choice Requires="wps">
            <w:drawing>
              <wp:inline distT="0" distB="0" distL="0" distR="0" wp14:anchorId="00CAF3DB" wp14:editId="04F9CCB6">
                <wp:extent cx="304800" cy="304800"/>
                <wp:effectExtent l="0" t="0" r="0" b="0"/>
                <wp:docPr id="117" name="Rectangle 117" descr="(blue 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7" o:spid="_x0000_s1026" alt="(blue 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tC&#10;NZf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172B4D"/>
          <w:sz w:val="21"/>
          <w:szCs w:val="21"/>
        </w:rPr>
        <w:t> Updates the Batch status:</w:t>
      </w:r>
      <w:r>
        <w:rPr>
          <w:rFonts w:ascii="Segoe UI" w:hAnsi="Segoe UI" w:cs="Segoe UI"/>
          <w:color w:val="172B4D"/>
          <w:sz w:val="21"/>
          <w:szCs w:val="21"/>
        </w:rPr>
        <w:br/>
      </w:r>
      <w:r>
        <w:rPr>
          <w:rStyle w:val="Emphasis"/>
          <w:rFonts w:ascii="Segoe UI" w:hAnsi="Segoe UI" w:cs="Segoe UI"/>
          <w:b/>
          <w:bCs/>
          <w:color w:val="000000"/>
          <w:sz w:val="21"/>
          <w:szCs w:val="21"/>
        </w:rPr>
        <w:t>Queued</w:t>
      </w:r>
      <w:r>
        <w:rPr>
          <w:rFonts w:ascii="Segoe UI" w:hAnsi="Segoe UI" w:cs="Segoe UI"/>
          <w:color w:val="000000"/>
          <w:sz w:val="21"/>
          <w:szCs w:val="21"/>
        </w:rPr>
        <w:t> when the batch is created which is not having any dummy portfolio ids</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AladdinFileWriter</w:t>
      </w:r>
      <w:proofErr w:type="spellEnd"/>
      <w:r>
        <w:rPr>
          <w:rFonts w:ascii="Segoe UI" w:hAnsi="Segoe UI" w:cs="Segoe UI"/>
          <w:color w:val="172B4D"/>
          <w:spacing w:val="-1"/>
          <w:sz w:val="24"/>
          <w:szCs w:val="24"/>
        </w:rPr>
        <w:t>:</w:t>
      </w:r>
    </w:p>
    <w:p w:rsidR="00D34B10" w:rsidRDefault="00D34B10" w:rsidP="0053032F">
      <w:pPr>
        <w:numPr>
          <w:ilvl w:val="0"/>
          <w:numId w:val="63"/>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Writes a Batch (service object!) into a cash flow or a cancel file in a temporary directory (on the machine)</w:t>
      </w:r>
    </w:p>
    <w:p w:rsidR="00D34B10" w:rsidRDefault="00D34B10" w:rsidP="0053032F">
      <w:pPr>
        <w:numPr>
          <w:ilvl w:val="0"/>
          <w:numId w:val="63"/>
        </w:numPr>
        <w:spacing w:before="100" w:beforeAutospacing="1" w:after="100" w:afterAutospacing="1" w:line="240" w:lineRule="auto"/>
        <w:ind w:left="0"/>
        <w:rPr>
          <w:rFonts w:ascii="Segoe UI" w:hAnsi="Segoe UI" w:cs="Segoe UI"/>
          <w:color w:val="172B4D"/>
          <w:sz w:val="21"/>
          <w:szCs w:val="21"/>
        </w:rPr>
      </w:pPr>
      <w:r>
        <w:rPr>
          <w:rFonts w:ascii="Segoe UI" w:hAnsi="Segoe UI" w:cs="Segoe UI"/>
          <w:noProof/>
          <w:color w:val="172B4D"/>
          <w:sz w:val="21"/>
          <w:szCs w:val="21"/>
          <w:lang w:eastAsia="en-GB"/>
        </w:rPr>
        <mc:AlternateContent>
          <mc:Choice Requires="wps">
            <w:drawing>
              <wp:inline distT="0" distB="0" distL="0" distR="0" wp14:anchorId="7E2F25C6" wp14:editId="71C92973">
                <wp:extent cx="304800" cy="304800"/>
                <wp:effectExtent l="0" t="0" r="0" b="0"/>
                <wp:docPr id="116" name="Rectangle 116" descr="(blue 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6" o:spid="_x0000_s1026" alt="(blue 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ek&#10;G2/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172B4D"/>
          <w:sz w:val="21"/>
          <w:szCs w:val="21"/>
        </w:rPr>
        <w:t> Updates the Batch status:</w:t>
      </w:r>
      <w:r>
        <w:rPr>
          <w:rFonts w:ascii="Segoe UI" w:hAnsi="Segoe UI" w:cs="Segoe UI"/>
          <w:color w:val="172B4D"/>
          <w:sz w:val="21"/>
          <w:szCs w:val="21"/>
        </w:rPr>
        <w:br/>
      </w:r>
      <w:r>
        <w:rPr>
          <w:rStyle w:val="Emphasis"/>
          <w:rFonts w:ascii="Segoe UI" w:hAnsi="Segoe UI" w:cs="Segoe UI"/>
          <w:b/>
          <w:bCs/>
          <w:color w:val="172B4D"/>
          <w:sz w:val="21"/>
          <w:szCs w:val="21"/>
        </w:rPr>
        <w:t>Exporting</w:t>
      </w:r>
      <w:r>
        <w:rPr>
          <w:rStyle w:val="Strong"/>
          <w:rFonts w:ascii="Segoe UI" w:hAnsi="Segoe UI" w:cs="Segoe UI"/>
          <w:color w:val="172B4D"/>
          <w:sz w:val="21"/>
          <w:szCs w:val="21"/>
        </w:rPr>
        <w:t> </w:t>
      </w:r>
      <w:r>
        <w:rPr>
          <w:rFonts w:ascii="Segoe UI" w:hAnsi="Segoe UI" w:cs="Segoe UI"/>
          <w:color w:val="172B4D"/>
          <w:sz w:val="21"/>
          <w:szCs w:val="21"/>
        </w:rPr>
        <w:t>when writing is started → </w:t>
      </w:r>
      <w:r>
        <w:rPr>
          <w:rStyle w:val="Emphasis"/>
          <w:rFonts w:ascii="Segoe UI" w:hAnsi="Segoe UI" w:cs="Segoe UI"/>
          <w:b/>
          <w:bCs/>
          <w:color w:val="172B4D"/>
          <w:sz w:val="21"/>
          <w:szCs w:val="21"/>
        </w:rPr>
        <w:t>Exported </w:t>
      </w:r>
      <w:r>
        <w:rPr>
          <w:rFonts w:ascii="Segoe UI" w:hAnsi="Segoe UI" w:cs="Segoe UI"/>
          <w:color w:val="172B4D"/>
          <w:sz w:val="21"/>
          <w:szCs w:val="21"/>
        </w:rPr>
        <w:t>when writing is successfully completed (please note that the file name is part of the Batch)</w:t>
      </w:r>
      <w:r>
        <w:rPr>
          <w:rFonts w:ascii="Segoe UI" w:hAnsi="Segoe UI" w:cs="Segoe UI"/>
          <w:color w:val="172B4D"/>
          <w:sz w:val="21"/>
          <w:szCs w:val="21"/>
        </w:rPr>
        <w:br/>
      </w:r>
      <w:r>
        <w:rPr>
          <w:rStyle w:val="Emphasis"/>
          <w:rFonts w:ascii="Segoe UI" w:hAnsi="Segoe UI" w:cs="Segoe UI"/>
          <w:b/>
          <w:bCs/>
          <w:color w:val="172B4D"/>
          <w:sz w:val="21"/>
          <w:szCs w:val="21"/>
        </w:rPr>
        <w:t>Exporting</w:t>
      </w:r>
      <w:r>
        <w:rPr>
          <w:rStyle w:val="Strong"/>
          <w:rFonts w:ascii="Segoe UI" w:hAnsi="Segoe UI" w:cs="Segoe UI"/>
          <w:color w:val="172B4D"/>
          <w:sz w:val="21"/>
          <w:szCs w:val="21"/>
        </w:rPr>
        <w:t> </w:t>
      </w:r>
      <w:r>
        <w:rPr>
          <w:rFonts w:ascii="Segoe UI" w:hAnsi="Segoe UI" w:cs="Segoe UI"/>
          <w:color w:val="172B4D"/>
          <w:sz w:val="21"/>
          <w:szCs w:val="21"/>
        </w:rPr>
        <w:t>when writing is started → </w:t>
      </w:r>
      <w:r>
        <w:rPr>
          <w:rStyle w:val="Emphasis"/>
          <w:rFonts w:ascii="Segoe UI" w:hAnsi="Segoe UI" w:cs="Segoe UI"/>
          <w:b/>
          <w:bCs/>
          <w:color w:val="172B4D"/>
          <w:sz w:val="21"/>
          <w:szCs w:val="21"/>
        </w:rPr>
        <w:t>Faulted </w:t>
      </w:r>
      <w:r>
        <w:rPr>
          <w:rFonts w:ascii="Segoe UI" w:hAnsi="Segoe UI" w:cs="Segoe UI"/>
          <w:color w:val="172B4D"/>
          <w:sz w:val="21"/>
          <w:szCs w:val="21"/>
        </w:rPr>
        <w:t>when writing was failing for some reason (exception needs to contain the batch id, filename and potentially inner exception content)</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AladdinPublisher</w:t>
      </w:r>
      <w:proofErr w:type="spellEnd"/>
      <w:r>
        <w:rPr>
          <w:rFonts w:ascii="Segoe UI" w:hAnsi="Segoe UI" w:cs="Segoe UI"/>
          <w:color w:val="172B4D"/>
          <w:spacing w:val="-1"/>
          <w:sz w:val="24"/>
          <w:szCs w:val="24"/>
        </w:rPr>
        <w:t>:</w:t>
      </w:r>
    </w:p>
    <w:p w:rsidR="00D34B10" w:rsidRDefault="00D34B10" w:rsidP="0053032F">
      <w:pPr>
        <w:numPr>
          <w:ilvl w:val="0"/>
          <w:numId w:val="64"/>
        </w:numPr>
        <w:spacing w:before="100" w:beforeAutospacing="1" w:after="240" w:line="240" w:lineRule="auto"/>
        <w:ind w:left="0"/>
        <w:rPr>
          <w:rFonts w:ascii="Segoe UI" w:hAnsi="Segoe UI" w:cs="Segoe UI"/>
          <w:color w:val="172B4D"/>
          <w:sz w:val="21"/>
          <w:szCs w:val="21"/>
        </w:rPr>
      </w:pPr>
      <w:r>
        <w:rPr>
          <w:rFonts w:ascii="Segoe UI" w:hAnsi="Segoe UI" w:cs="Segoe UI"/>
          <w:color w:val="172B4D"/>
          <w:sz w:val="21"/>
          <w:szCs w:val="21"/>
        </w:rPr>
        <w:t>Copies the file from the temporary directory to the Aladdin file share (and later to an archive folder)</w:t>
      </w:r>
    </w:p>
    <w:p w:rsidR="00D34B10" w:rsidRDefault="00D34B10" w:rsidP="0053032F">
      <w:pPr>
        <w:numPr>
          <w:ilvl w:val="0"/>
          <w:numId w:val="64"/>
        </w:numPr>
        <w:spacing w:before="100" w:beforeAutospacing="1" w:after="100" w:afterAutospacing="1" w:line="240" w:lineRule="auto"/>
        <w:ind w:left="0"/>
        <w:rPr>
          <w:rFonts w:ascii="Segoe UI" w:hAnsi="Segoe UI" w:cs="Segoe UI"/>
          <w:color w:val="172B4D"/>
          <w:sz w:val="21"/>
          <w:szCs w:val="21"/>
        </w:rPr>
      </w:pPr>
      <w:r>
        <w:rPr>
          <w:rFonts w:ascii="Segoe UI" w:hAnsi="Segoe UI" w:cs="Segoe UI"/>
          <w:noProof/>
          <w:color w:val="172B4D"/>
          <w:sz w:val="21"/>
          <w:szCs w:val="21"/>
          <w:lang w:eastAsia="en-GB"/>
        </w:rPr>
        <mc:AlternateContent>
          <mc:Choice Requires="wps">
            <w:drawing>
              <wp:inline distT="0" distB="0" distL="0" distR="0" wp14:anchorId="4D481FC8" wp14:editId="62F810FF">
                <wp:extent cx="304800" cy="304800"/>
                <wp:effectExtent l="0" t="0" r="0" b="0"/>
                <wp:docPr id="115" name="Rectangle 115" descr="(blue 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5" o:spid="_x0000_s1026" alt="(blue 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KI&#10;Gbz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172B4D"/>
          <w:sz w:val="21"/>
          <w:szCs w:val="21"/>
        </w:rPr>
        <w:t> Updates the Batch status:</w:t>
      </w:r>
      <w:r>
        <w:rPr>
          <w:rFonts w:ascii="Segoe UI" w:hAnsi="Segoe UI" w:cs="Segoe UI"/>
          <w:color w:val="172B4D"/>
          <w:sz w:val="21"/>
          <w:szCs w:val="21"/>
        </w:rPr>
        <w:br/>
      </w:r>
      <w:r>
        <w:rPr>
          <w:rStyle w:val="Emphasis"/>
          <w:rFonts w:ascii="Segoe UI" w:hAnsi="Segoe UI" w:cs="Segoe UI"/>
          <w:b/>
          <w:bCs/>
          <w:color w:val="172B4D"/>
          <w:sz w:val="21"/>
          <w:szCs w:val="21"/>
        </w:rPr>
        <w:t>Publishing </w:t>
      </w:r>
      <w:r>
        <w:rPr>
          <w:rFonts w:ascii="Segoe UI" w:hAnsi="Segoe UI" w:cs="Segoe UI"/>
          <w:color w:val="172B4D"/>
          <w:sz w:val="21"/>
          <w:szCs w:val="21"/>
        </w:rPr>
        <w:t>when writing is started → </w:t>
      </w:r>
      <w:r>
        <w:rPr>
          <w:rStyle w:val="Emphasis"/>
          <w:rFonts w:ascii="Segoe UI" w:hAnsi="Segoe UI" w:cs="Segoe UI"/>
          <w:b/>
          <w:bCs/>
          <w:color w:val="172B4D"/>
          <w:sz w:val="21"/>
          <w:szCs w:val="21"/>
        </w:rPr>
        <w:t>Published </w:t>
      </w:r>
      <w:r>
        <w:rPr>
          <w:rFonts w:ascii="Segoe UI" w:hAnsi="Segoe UI" w:cs="Segoe UI"/>
          <w:color w:val="172B4D"/>
          <w:sz w:val="21"/>
          <w:szCs w:val="21"/>
        </w:rPr>
        <w:t>when copy is successfully completed (please note that the file name is part of the Batch)</w:t>
      </w:r>
      <w:r>
        <w:rPr>
          <w:rFonts w:ascii="Segoe UI" w:hAnsi="Segoe UI" w:cs="Segoe UI"/>
          <w:color w:val="172B4D"/>
          <w:sz w:val="21"/>
          <w:szCs w:val="21"/>
        </w:rPr>
        <w:br/>
      </w:r>
      <w:r>
        <w:rPr>
          <w:rStyle w:val="Emphasis"/>
          <w:rFonts w:ascii="Segoe UI" w:hAnsi="Segoe UI" w:cs="Segoe UI"/>
          <w:b/>
          <w:bCs/>
          <w:color w:val="172B4D"/>
          <w:sz w:val="21"/>
          <w:szCs w:val="21"/>
        </w:rPr>
        <w:lastRenderedPageBreak/>
        <w:t>Publishing </w:t>
      </w:r>
      <w:r>
        <w:rPr>
          <w:rFonts w:ascii="Segoe UI" w:hAnsi="Segoe UI" w:cs="Segoe UI"/>
          <w:color w:val="172B4D"/>
          <w:sz w:val="21"/>
          <w:szCs w:val="21"/>
        </w:rPr>
        <w:t>when writing is started → </w:t>
      </w:r>
      <w:r>
        <w:rPr>
          <w:rStyle w:val="Emphasis"/>
          <w:rFonts w:ascii="Segoe UI" w:hAnsi="Segoe UI" w:cs="Segoe UI"/>
          <w:b/>
          <w:bCs/>
          <w:color w:val="172B4D"/>
          <w:sz w:val="21"/>
          <w:szCs w:val="21"/>
        </w:rPr>
        <w:t>Faulted </w:t>
      </w:r>
      <w:r>
        <w:rPr>
          <w:rFonts w:ascii="Segoe UI" w:hAnsi="Segoe UI" w:cs="Segoe UI"/>
          <w:color w:val="172B4D"/>
          <w:sz w:val="21"/>
          <w:szCs w:val="21"/>
        </w:rPr>
        <w:t>when writing was failing for some reason (exception needs to contain the batch id, filename and potentially inner exception content)</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AladdinExporter</w:t>
      </w:r>
      <w:proofErr w:type="spellEnd"/>
      <w:r>
        <w:rPr>
          <w:rFonts w:ascii="Segoe UI" w:hAnsi="Segoe UI" w:cs="Segoe UI"/>
          <w:color w:val="172B4D"/>
          <w:spacing w:val="-1"/>
          <w:sz w:val="24"/>
          <w:szCs w:val="24"/>
        </w:rPr>
        <w:t>:</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Service which orchestrates the other services, called by the endpoint(s)</w:t>
      </w:r>
    </w:p>
    <w:p w:rsidR="00D34B10" w:rsidRDefault="00D34B10" w:rsidP="0053032F">
      <w:pPr>
        <w:numPr>
          <w:ilvl w:val="0"/>
          <w:numId w:val="6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Lets the Batch Schedule </w:t>
      </w:r>
      <w:proofErr w:type="spellStart"/>
      <w:r>
        <w:rPr>
          <w:rStyle w:val="Emphasis"/>
          <w:rFonts w:ascii="Segoe UI" w:hAnsi="Segoe UI" w:cs="Segoe UI"/>
          <w:color w:val="172B4D"/>
          <w:sz w:val="21"/>
          <w:szCs w:val="21"/>
        </w:rPr>
        <w:t>schedule</w:t>
      </w:r>
      <w:proofErr w:type="spellEnd"/>
    </w:p>
    <w:p w:rsidR="00D34B10" w:rsidRDefault="00D34B10" w:rsidP="0053032F">
      <w:pPr>
        <w:numPr>
          <w:ilvl w:val="0"/>
          <w:numId w:val="6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In a loop, tries to get the next batch from the scheduler, if positive:</w:t>
      </w:r>
    </w:p>
    <w:p w:rsidR="00D34B10" w:rsidRDefault="00D34B10" w:rsidP="0053032F">
      <w:pPr>
        <w:numPr>
          <w:ilvl w:val="1"/>
          <w:numId w:val="6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Lets the file write </w:t>
      </w:r>
      <w:proofErr w:type="spellStart"/>
      <w:r>
        <w:rPr>
          <w:rFonts w:ascii="Segoe UI" w:hAnsi="Segoe UI" w:cs="Segoe UI"/>
          <w:color w:val="172B4D"/>
          <w:sz w:val="21"/>
          <w:szCs w:val="21"/>
        </w:rPr>
        <w:t>write</w:t>
      </w:r>
      <w:proofErr w:type="spellEnd"/>
      <w:r>
        <w:rPr>
          <w:rFonts w:ascii="Segoe UI" w:hAnsi="Segoe UI" w:cs="Segoe UI"/>
          <w:color w:val="172B4D"/>
          <w:sz w:val="21"/>
          <w:szCs w:val="21"/>
        </w:rPr>
        <w:t xml:space="preserve"> the file</w:t>
      </w:r>
    </w:p>
    <w:p w:rsidR="00D34B10" w:rsidRDefault="00D34B10" w:rsidP="0053032F">
      <w:pPr>
        <w:numPr>
          <w:ilvl w:val="1"/>
          <w:numId w:val="6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Lets the </w:t>
      </w:r>
      <w:proofErr w:type="spellStart"/>
      <w:r>
        <w:rPr>
          <w:rFonts w:ascii="Segoe UI" w:hAnsi="Segoe UI" w:cs="Segoe UI"/>
          <w:color w:val="172B4D"/>
          <w:sz w:val="21"/>
          <w:szCs w:val="21"/>
        </w:rPr>
        <w:t>AladdinPublisher</w:t>
      </w:r>
      <w:proofErr w:type="spellEnd"/>
      <w:r>
        <w:rPr>
          <w:rFonts w:ascii="Segoe UI" w:hAnsi="Segoe UI" w:cs="Segoe UI"/>
          <w:color w:val="172B4D"/>
          <w:sz w:val="21"/>
          <w:szCs w:val="21"/>
        </w:rPr>
        <w:t xml:space="preserve"> publish the file to the file share</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PortfolioIdResolver</w:t>
      </w:r>
      <w:proofErr w:type="spellEnd"/>
      <w:r>
        <w:rPr>
          <w:rFonts w:ascii="Segoe UI" w:hAnsi="Segoe UI" w:cs="Segoe UI"/>
          <w:color w:val="172B4D"/>
          <w:spacing w:val="-1"/>
          <w:sz w:val="24"/>
          <w:szCs w:val="24"/>
        </w:rPr>
        <w:t>:</w:t>
      </w:r>
    </w:p>
    <w:p w:rsidR="00D34B10" w:rsidRDefault="00D34B10" w:rsidP="0053032F">
      <w:pPr>
        <w:numPr>
          <w:ilvl w:val="0"/>
          <w:numId w:val="6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Reads all flows without mandates or without posting portfolio ids and attempts resolving them (static data might have been changed since last call)</w: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Service Objects</w:t>
      </w:r>
    </w:p>
    <w:p w:rsidR="00D34B10" w:rsidRDefault="00D34B10" w:rsidP="00D34B10">
      <w:pPr>
        <w:pStyle w:val="Heading3"/>
        <w:spacing w:before="150"/>
        <w:rPr>
          <w:rFonts w:ascii="Segoe UI" w:hAnsi="Segoe UI" w:cs="Segoe UI"/>
          <w:color w:val="172B4D"/>
          <w:spacing w:val="-1"/>
          <w:sz w:val="24"/>
          <w:szCs w:val="24"/>
        </w:rPr>
      </w:pPr>
      <w:r>
        <w:rPr>
          <w:rFonts w:ascii="Segoe UI" w:hAnsi="Segoe UI" w:cs="Segoe UI"/>
          <w:color w:val="172B4D"/>
          <w:spacing w:val="-1"/>
          <w:sz w:val="24"/>
          <w:szCs w:val="24"/>
        </w:rPr>
        <w:t>Batch:</w:t>
      </w:r>
    </w:p>
    <w:p w:rsidR="00D34B10" w:rsidRDefault="00D34B10" w:rsidP="00D34B10">
      <w:pPr>
        <w:pStyle w:val="NormalWeb"/>
        <w:spacing w:before="15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Represents a sequence of cash flows or cancellations which can be written in a single file.</w:t>
      </w:r>
      <w:proofErr w:type="gramEnd"/>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Flow:</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Represents an abstract flow which relates for an Aladdin Cash Posting Portfolio</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CashFlow</w:t>
      </w:r>
      <w:proofErr w:type="spellEnd"/>
      <w:r>
        <w:rPr>
          <w:rFonts w:ascii="Segoe UI" w:hAnsi="Segoe UI" w:cs="Segoe UI"/>
          <w:color w:val="172B4D"/>
          <w:spacing w:val="-1"/>
          <w:sz w:val="24"/>
          <w:szCs w:val="24"/>
        </w:rPr>
        <w:t>:</w:t>
      </w:r>
    </w:p>
    <w:p w:rsidR="00D34B10" w:rsidRDefault="00D34B10" w:rsidP="00D34B10">
      <w:pPr>
        <w:pStyle w:val="NormalWeb"/>
        <w:spacing w:before="15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Represents a cash-in or cash-out movement.</w:t>
      </w:r>
      <w:proofErr w:type="gramEnd"/>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CancelCashFlow</w:t>
      </w:r>
      <w:proofErr w:type="spellEnd"/>
      <w:r>
        <w:rPr>
          <w:rFonts w:ascii="Segoe UI" w:hAnsi="Segoe UI" w:cs="Segoe UI"/>
          <w:color w:val="172B4D"/>
          <w:spacing w:val="-1"/>
          <w:sz w:val="24"/>
          <w:szCs w:val="24"/>
        </w:rPr>
        <w:t>:</w:t>
      </w:r>
    </w:p>
    <w:p w:rsidR="00D34B10" w:rsidRDefault="00D34B10" w:rsidP="00D34B10">
      <w:pPr>
        <w:pStyle w:val="NormalWeb"/>
        <w:spacing w:before="15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Represents the cancellation of a cash movement.</w:t>
      </w:r>
      <w:proofErr w:type="gramEnd"/>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Endpoint Services</w:t>
      </w:r>
    </w:p>
    <w:p w:rsidR="00D34B10" w:rsidRDefault="00D34B10" w:rsidP="00D34B10">
      <w:pPr>
        <w:pStyle w:val="Heading3"/>
        <w:spacing w:before="1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AladdinExportService</w:t>
      </w:r>
      <w:proofErr w:type="spellEnd"/>
      <w:r>
        <w:rPr>
          <w:rFonts w:ascii="Segoe UI" w:hAnsi="Segoe UI" w:cs="Segoe UI"/>
          <w:color w:val="172B4D"/>
          <w:spacing w:val="-1"/>
          <w:sz w:val="24"/>
          <w:szCs w:val="24"/>
        </w:rPr>
        <w:t>:</w:t>
      </w:r>
    </w:p>
    <w:p w:rsidR="00D34B10" w:rsidRDefault="00D34B10" w:rsidP="0053032F">
      <w:pPr>
        <w:numPr>
          <w:ilvl w:val="0"/>
          <w:numId w:val="67"/>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REST endpoint connector for manual exports and Quartz service host</w:t>
      </w:r>
    </w:p>
    <w:p w:rsidR="00D34B10" w:rsidRDefault="00D34B10" w:rsidP="00D34B10">
      <w:pPr>
        <w:pStyle w:val="Heading3"/>
        <w:spacing w:before="450"/>
        <w:rPr>
          <w:rFonts w:ascii="Segoe UI" w:hAnsi="Segoe UI" w:cs="Segoe UI"/>
          <w:color w:val="172B4D"/>
          <w:spacing w:val="-1"/>
          <w:sz w:val="24"/>
          <w:szCs w:val="24"/>
        </w:rPr>
      </w:pPr>
      <w:proofErr w:type="spellStart"/>
      <w:r>
        <w:rPr>
          <w:rFonts w:ascii="Segoe UI" w:hAnsi="Segoe UI" w:cs="Segoe UI"/>
          <w:color w:val="172B4D"/>
          <w:spacing w:val="-1"/>
          <w:sz w:val="24"/>
          <w:szCs w:val="24"/>
        </w:rPr>
        <w:t>AladdinRepairService</w:t>
      </w:r>
      <w:proofErr w:type="spellEnd"/>
      <w:r>
        <w:rPr>
          <w:rFonts w:ascii="Segoe UI" w:hAnsi="Segoe UI" w:cs="Segoe UI"/>
          <w:color w:val="172B4D"/>
          <w:spacing w:val="-1"/>
          <w:sz w:val="24"/>
          <w:szCs w:val="24"/>
        </w:rPr>
        <w:t>:</w:t>
      </w:r>
    </w:p>
    <w:p w:rsidR="00D34B10" w:rsidRDefault="00D34B10" w:rsidP="0053032F">
      <w:pPr>
        <w:numPr>
          <w:ilvl w:val="0"/>
          <w:numId w:val="6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REST endpoint connector for manual repairs and Quartz service host</w:t>
      </w:r>
    </w:p>
    <w:p w:rsidR="00D34B10" w:rsidRDefault="0052436D" w:rsidP="00D34B10">
      <w:pPr>
        <w:pStyle w:val="Heading1"/>
        <w:spacing w:before="0"/>
        <w:rPr>
          <w:rFonts w:ascii="Segoe UI" w:hAnsi="Segoe UI" w:cs="Segoe UI"/>
          <w:b w:val="0"/>
          <w:bCs w:val="0"/>
          <w:color w:val="172B4D"/>
          <w:spacing w:val="-2"/>
          <w:sz w:val="42"/>
          <w:szCs w:val="42"/>
        </w:rPr>
      </w:pPr>
      <w:hyperlink r:id="rId158" w:history="1">
        <w:r w:rsidR="00D34B10">
          <w:rPr>
            <w:rStyle w:val="Hyperlink"/>
            <w:rFonts w:ascii="Segoe UI" w:hAnsi="Segoe UI" w:cs="Segoe UI"/>
            <w:b w:val="0"/>
            <w:bCs w:val="0"/>
            <w:color w:val="172B4D"/>
            <w:spacing w:val="-2"/>
            <w:sz w:val="42"/>
            <w:szCs w:val="42"/>
          </w:rPr>
          <w:t>Design: Posting Portfolio Id Service</w:t>
        </w:r>
      </w:hyperlink>
    </w:p>
    <w:p w:rsidR="00D34B10" w:rsidRDefault="0052436D" w:rsidP="00D34B10">
      <w:pPr>
        <w:rPr>
          <w:rFonts w:ascii="Segoe UI" w:hAnsi="Segoe UI" w:cs="Segoe UI"/>
          <w:color w:val="172B4D"/>
          <w:sz w:val="21"/>
          <w:szCs w:val="21"/>
        </w:rPr>
      </w:pPr>
      <w:hyperlink r:id="rId159" w:anchor="page-metadata-end" w:history="1"/>
    </w:p>
    <w:p w:rsidR="0052436D" w:rsidRDefault="0052436D" w:rsidP="00D34B10">
      <w:pPr>
        <w:shd w:val="clear" w:color="auto" w:fill="F5F5F5"/>
        <w:rPr>
          <w:rFonts w:ascii="Segoe UI" w:hAnsi="Segoe UI" w:cs="Segoe UI"/>
          <w:color w:val="5E6C84"/>
          <w:sz w:val="18"/>
          <w:szCs w:val="18"/>
        </w:rPr>
      </w:pPr>
    </w:p>
    <w:p w:rsidR="00D34B10" w:rsidRDefault="00D34B10" w:rsidP="00D34B10">
      <w:pPr>
        <w:shd w:val="clear" w:color="auto" w:fill="F5F5F5"/>
        <w:rPr>
          <w:rStyle w:val="Hyperlink"/>
          <w:color w:val="0052CC"/>
          <w:sz w:val="18"/>
          <w:szCs w:val="18"/>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"https://confluence.schroders.com/plugins/gliffy/editor.action?inline=false&amp;pageId=45556751&amp;name=PortfolioIdRepository&amp;attachmentId=45556761&amp;ceoid=45556751&amp;key=GCFN&amp;lastPage=%2Fpages%2Fviewpage.action%3FpageId%3D45556751&amp;attachmentVersion=1" </w:instrText>
      </w:r>
      <w:r>
        <w:rPr>
          <w:rFonts w:ascii="Segoe UI" w:hAnsi="Segoe UI" w:cs="Segoe UI"/>
          <w:color w:val="000000"/>
          <w:sz w:val="18"/>
          <w:szCs w:val="18"/>
        </w:rPr>
        <w:fldChar w:fldCharType="separate"/>
      </w:r>
    </w:p>
    <w:p w:rsidR="00D34B10" w:rsidRDefault="00D34B10" w:rsidP="00D34B10">
      <w:pPr>
        <w:shd w:val="clear" w:color="auto" w:fill="F5F5F5"/>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45556751&amp;attachmentId=45556761&amp;name=PortfolioIdRepository&amp;version=1&amp;ceoid=45556751&amp;key=GCFN&amp;lastPage=%2Fpages%2Fviewpage.action%3FpageId%3D45556751&amp;imageUrl=%2Fdownload%2Fattachments%2F45556751%2FPortfolioIdRepository.png%3Fversion%3D1%26modificationDate%3D1536764160603%26api%3Dv2&amp;gonUrl=%2Fdownload%2Fattachments%2F45556751%2FPortfolioIdRepository%3Fversion%3D1%26modificationDate%3D1536764160570%26api%3Dv2"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"https://confluence.schroders.com/display/GCFN/Design%3A+Posting+Portfolio+Id+Service"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Retrieving the Portfolio Ids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portfolio id mappings are provided by a service from the London team.</w:t>
      </w:r>
    </w:p>
    <w:p w:rsidR="00D34B10" w:rsidRDefault="0052436D" w:rsidP="00D34B10">
      <w:pPr>
        <w:pStyle w:val="NormalWeb"/>
        <w:spacing w:before="150" w:beforeAutospacing="0" w:after="0" w:afterAutospacing="0"/>
        <w:rPr>
          <w:rFonts w:ascii="Segoe UI" w:hAnsi="Segoe UI" w:cs="Segoe UI"/>
          <w:color w:val="172B4D"/>
          <w:sz w:val="21"/>
          <w:szCs w:val="21"/>
        </w:rPr>
      </w:pPr>
      <w:hyperlink r:id="rId160" w:history="1">
        <w:r w:rsidR="00D34B10">
          <w:rPr>
            <w:rStyle w:val="Hyperlink"/>
            <w:rFonts w:ascii="Segoe UI" w:hAnsi="Segoe UI" w:cs="Segoe UI"/>
            <w:i/>
            <w:iCs/>
            <w:color w:val="0052CC"/>
            <w:sz w:val="21"/>
            <w:szCs w:val="21"/>
          </w:rPr>
          <w:t>http://bdm_devdit:3030/api/LuxPostingPortfolios</w:t>
        </w:r>
      </w:hyperlink>
    </w:p>
    <w:p w:rsidR="00D34B10" w:rsidRDefault="00D34B10" w:rsidP="00D34B10">
      <w:pPr>
        <w:shd w:val="clear" w:color="auto" w:fill="F5F5F5"/>
        <w:rPr>
          <w:rStyle w:val="Hyperlink"/>
          <w:color w:val="0052CC"/>
          <w:sz w:val="18"/>
          <w:szCs w:val="18"/>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"https://confluence.schroders.com/plugins/gliffy/editor.action?inline=false&amp;pageId=45556751&amp;name=Posting%20Portfolio%20Data&amp;attachmentId=45556765&amp;ceoid=45556751&amp;key=GCFN&amp;lastPage=%2Fpages%2Fviewpage.action%3FpageId%3D45556751&amp;attachmentVersion=2" </w:instrText>
      </w:r>
      <w:r>
        <w:rPr>
          <w:rFonts w:ascii="Segoe UI" w:hAnsi="Segoe UI" w:cs="Segoe UI"/>
          <w:color w:val="000000"/>
          <w:sz w:val="18"/>
          <w:szCs w:val="18"/>
        </w:rPr>
        <w:fldChar w:fldCharType="separate"/>
      </w:r>
    </w:p>
    <w:p w:rsidR="00D34B10" w:rsidRDefault="00D34B10" w:rsidP="00D34B10">
      <w:pPr>
        <w:shd w:val="clear" w:color="auto" w:fill="F5F5F5"/>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45556751&amp;attachmentId=45556765&amp;name=Posting%20Portfolio%20Data&amp;version=2&amp;ceoid=45556751&amp;key=GCFN&amp;lastPage=%2Fpages%2Fviewpage.action%3FpageId%3D45556751&amp;imageUrl=%2Fdownload%2Fattachments%2F45556751%2FPosting%2520Portfolio%2520Data.png%3Fversion%3D2%26modificationDate%3D1536764204697%26api%3Dv2&amp;gonUrl=%2Fdownload%2Fattachments%2F45556751%2FPosting%2520Portfolio%2520Data%3Fversion%3D2%26modificationDate%3D1536764204650%26api%3Dv2"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"https://confluence.schroders.com/display/GCFN/Design%3A+Posting+Portfolio+Id+Service"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rPr>
          <w:rFonts w:ascii="Segoe UI" w:hAnsi="Segoe UI" w:cs="Segoe UI"/>
          <w:color w:val="172B4D"/>
          <w:sz w:val="21"/>
          <w:szCs w:val="21"/>
        </w:rPr>
      </w:pPr>
      <w:r>
        <w:rPr>
          <w:rStyle w:val="Emphasis"/>
          <w:rFonts w:ascii="Segoe UI" w:hAnsi="Segoe UI" w:cs="Segoe UI"/>
          <w:color w:val="172B4D"/>
          <w:sz w:val="21"/>
          <w:szCs w:val="21"/>
        </w:rPr>
        <w:t> </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Portfolio Service Response object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24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Details:</w:t>
      </w:r>
    </w:p>
    <w:p w:rsidR="00D34B10" w:rsidRDefault="00D34B10" w:rsidP="0053032F">
      <w:pPr>
        <w:numPr>
          <w:ilvl w:val="0"/>
          <w:numId w:val="7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service will present the full set of IRIS data each time it is called</w:t>
      </w:r>
    </w:p>
    <w:p w:rsidR="00D34B10" w:rsidRDefault="00D34B10" w:rsidP="0053032F">
      <w:pPr>
        <w:numPr>
          <w:ilvl w:val="0"/>
          <w:numId w:val="7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While it can be called as frequently as desired, the underlying data will only be updated once a day</w:t>
      </w:r>
    </w:p>
    <w:p w:rsidR="00D34B10" w:rsidRDefault="00D34B10" w:rsidP="0053032F">
      <w:pPr>
        <w:numPr>
          <w:ilvl w:val="0"/>
          <w:numId w:val="7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It was agreed that if for any reason the service is unavailable this must </w:t>
      </w:r>
      <w:r>
        <w:rPr>
          <w:rStyle w:val="Strong"/>
          <w:rFonts w:ascii="Segoe UI" w:hAnsi="Segoe UI" w:cs="Segoe UI"/>
          <w:color w:val="172B4D"/>
          <w:sz w:val="21"/>
          <w:szCs w:val="21"/>
        </w:rPr>
        <w:t>not </w:t>
      </w:r>
      <w:r>
        <w:rPr>
          <w:rFonts w:ascii="Segoe UI" w:hAnsi="Segoe UI" w:cs="Segoe UI"/>
          <w:color w:val="172B4D"/>
          <w:sz w:val="21"/>
          <w:szCs w:val="21"/>
        </w:rPr>
        <w:t xml:space="preserve">impact upon the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cash flows extract to Aladdin – i.e.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should continue to use the most recent version of the posting portfolio data it has until the service is back online and an update is available. (It is recognised this will have an impact on any new mandates or changes to existing – exception flows are to be defined)</w:t>
      </w:r>
    </w:p>
    <w:p w:rsidR="00D34B10" w:rsidRDefault="00D34B10" w:rsidP="0053032F">
      <w:pPr>
        <w:numPr>
          <w:ilvl w:val="0"/>
          <w:numId w:val="7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The service uses Windows </w:t>
      </w:r>
      <w:proofErr w:type="gramStart"/>
      <w:r>
        <w:rPr>
          <w:rFonts w:ascii="Segoe UI" w:hAnsi="Segoe UI" w:cs="Segoe UI"/>
          <w:color w:val="172B4D"/>
          <w:sz w:val="21"/>
          <w:szCs w:val="21"/>
        </w:rPr>
        <w:t>Authentication,</w:t>
      </w:r>
      <w:proofErr w:type="gramEnd"/>
      <w:r>
        <w:rPr>
          <w:rFonts w:ascii="Segoe UI" w:hAnsi="Segoe UI" w:cs="Segoe UI"/>
          <w:color w:val="172B4D"/>
          <w:sz w:val="21"/>
          <w:szCs w:val="21"/>
        </w:rPr>
        <w:t xml:space="preserve"> it is read-only and is not expected to require any additional security. There are not believed to be any confidentiality issues in sharing the required information with the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system</w:t>
      </w:r>
    </w:p>
    <w:p w:rsidR="00D34B10" w:rsidRDefault="00D34B10" w:rsidP="0053032F">
      <w:pPr>
        <w:numPr>
          <w:ilvl w:val="0"/>
          <w:numId w:val="70"/>
        </w:numPr>
        <w:spacing w:before="100" w:beforeAutospacing="1" w:after="100" w:afterAutospacing="1" w:line="240" w:lineRule="auto"/>
        <w:ind w:left="0"/>
        <w:rPr>
          <w:rFonts w:ascii="Segoe UI" w:hAnsi="Segoe UI" w:cs="Segoe UI"/>
          <w:color w:val="172B4D"/>
          <w:sz w:val="21"/>
          <w:szCs w:val="21"/>
        </w:rPr>
      </w:pPr>
      <w:proofErr w:type="spellStart"/>
      <w:r>
        <w:rPr>
          <w:rStyle w:val="Strong"/>
          <w:rFonts w:ascii="Segoe UI" w:hAnsi="Segoe UI" w:cs="Segoe UI"/>
          <w:color w:val="172B4D"/>
          <w:sz w:val="21"/>
          <w:szCs w:val="21"/>
        </w:rPr>
        <w:lastRenderedPageBreak/>
        <w:t>IRIS_LegalMandate_Name</w:t>
      </w:r>
      <w:proofErr w:type="spellEnd"/>
      <w:r>
        <w:rPr>
          <w:rFonts w:ascii="Segoe UI" w:hAnsi="Segoe UI" w:cs="Segoe UI"/>
          <w:color w:val="172B4D"/>
          <w:sz w:val="21"/>
          <w:szCs w:val="21"/>
        </w:rPr>
        <w:t> and </w:t>
      </w:r>
      <w:proofErr w:type="spellStart"/>
      <w:r>
        <w:rPr>
          <w:rStyle w:val="Strong"/>
          <w:rFonts w:ascii="Segoe UI" w:hAnsi="Segoe UI" w:cs="Segoe UI"/>
          <w:color w:val="172B4D"/>
          <w:sz w:val="21"/>
          <w:szCs w:val="21"/>
        </w:rPr>
        <w:t>IRIS_Pfolio_TradingName</w:t>
      </w:r>
      <w:proofErr w:type="spellEnd"/>
      <w:r>
        <w:rPr>
          <w:rFonts w:ascii="Segoe UI" w:hAnsi="Segoe UI" w:cs="Segoe UI"/>
          <w:color w:val="172B4D"/>
          <w:sz w:val="21"/>
          <w:szCs w:val="21"/>
        </w:rPr>
        <w:t xml:space="preserve"> are not used by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It is recommended these are dropped from the service to help further anonymise the data - unless Lux business teams have any objections?</w:t>
      </w:r>
    </w:p>
    <w:p w:rsidR="00D34B10" w:rsidRDefault="00D34B10" w:rsidP="0053032F">
      <w:pPr>
        <w:pStyle w:val="NormalWeb"/>
        <w:numPr>
          <w:ilvl w:val="0"/>
          <w:numId w:val="70"/>
        </w:numPr>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 xml:space="preserve">The values for </w:t>
      </w:r>
      <w:proofErr w:type="spellStart"/>
      <w:r>
        <w:rPr>
          <w:rFonts w:ascii="Segoe UI" w:hAnsi="Segoe UI" w:cs="Segoe UI"/>
          <w:color w:val="172B4D"/>
          <w:sz w:val="21"/>
          <w:szCs w:val="21"/>
        </w:rPr>
        <w:t>IRIS_Pfolio_MandatePostingPortfolio</w:t>
      </w:r>
      <w:proofErr w:type="spellEnd"/>
      <w:r>
        <w:rPr>
          <w:rFonts w:ascii="Segoe UI" w:hAnsi="Segoe UI" w:cs="Segoe UI"/>
          <w:color w:val="172B4D"/>
          <w:sz w:val="21"/>
          <w:szCs w:val="21"/>
        </w:rPr>
        <w:t xml:space="preserve"> are:</w:t>
      </w:r>
    </w:p>
    <w:tbl>
      <w:tblPr>
        <w:tblW w:w="0" w:type="auto"/>
        <w:tblCellMar>
          <w:left w:w="0" w:type="dxa"/>
          <w:right w:w="0" w:type="dxa"/>
        </w:tblCellMar>
        <w:tblLook w:val="04A0" w:firstRow="1" w:lastRow="0" w:firstColumn="1" w:lastColumn="0" w:noHBand="0" w:noVBand="1"/>
      </w:tblPr>
      <w:tblGrid>
        <w:gridCol w:w="1727"/>
        <w:gridCol w:w="968"/>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Strong"/>
                <w:color w:val="172B4D"/>
              </w:rPr>
              <w:t>Values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rPr>
                <w:b/>
                <w:bCs/>
                <w:color w:val="172B4D"/>
                <w:sz w:val="24"/>
                <w:szCs w:val="24"/>
              </w:rPr>
            </w:pPr>
            <w:r>
              <w:rPr>
                <w:b/>
                <w:bCs/>
                <w:color w:val="172B4D"/>
              </w:rPr>
              <w:t>Action</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NormalWeb"/>
              <w:spacing w:before="0" w:beforeAutospacing="0" w:after="0" w:afterAutospacing="0"/>
            </w:pPr>
            <w:r>
              <w:t>CA - Red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ignore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NormalWeb"/>
              <w:spacing w:before="0" w:beforeAutospacing="0" w:after="0" w:afterAutospacing="0"/>
            </w:pPr>
            <w:r>
              <w:t>CA - Sub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ignore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NormalWeb"/>
              <w:spacing w:before="0" w:beforeAutospacing="0" w:after="0" w:afterAutospacing="0"/>
            </w:pPr>
            <w:r>
              <w:t>CA - Sub/Red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ignore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FFAE5"/>
            <w:tcMar>
              <w:top w:w="105" w:type="dxa"/>
              <w:left w:w="150" w:type="dxa"/>
              <w:bottom w:w="105" w:type="dxa"/>
              <w:right w:w="150" w:type="dxa"/>
            </w:tcMar>
            <w:hideMark/>
          </w:tcPr>
          <w:p w:rsidR="00D34B10" w:rsidRDefault="00D34B10">
            <w:pPr>
              <w:pStyle w:val="NormalWeb"/>
              <w:shd w:val="clear" w:color="auto" w:fill="FFFAE5"/>
              <w:spacing w:before="0" w:beforeAutospacing="0" w:after="0" w:afterAutospacing="0"/>
            </w:pPr>
            <w:r>
              <w:t>CN - Red</w:t>
            </w:r>
          </w:p>
        </w:tc>
        <w:tc>
          <w:tcPr>
            <w:tcW w:w="0" w:type="auto"/>
            <w:tcBorders>
              <w:top w:val="single" w:sz="6" w:space="0" w:color="C1C7D0"/>
              <w:left w:val="single" w:sz="6" w:space="0" w:color="C1C7D0"/>
              <w:bottom w:val="single" w:sz="6" w:space="0" w:color="C1C7D0"/>
              <w:right w:val="single" w:sz="6" w:space="0" w:color="C1C7D0"/>
            </w:tcBorders>
            <w:shd w:val="clear" w:color="auto" w:fill="FFFAE5"/>
            <w:tcMar>
              <w:top w:w="105" w:type="dxa"/>
              <w:left w:w="150" w:type="dxa"/>
              <w:bottom w:w="105" w:type="dxa"/>
              <w:right w:w="150" w:type="dxa"/>
            </w:tcMar>
            <w:hideMark/>
          </w:tcPr>
          <w:p w:rsidR="00D34B10" w:rsidRDefault="00D34B10">
            <w:pPr>
              <w:rPr>
                <w:sz w:val="24"/>
                <w:szCs w:val="24"/>
              </w:rPr>
            </w:pPr>
            <w:r>
              <w:t>ignore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FFAE5"/>
            <w:tcMar>
              <w:top w:w="105" w:type="dxa"/>
              <w:left w:w="150" w:type="dxa"/>
              <w:bottom w:w="105" w:type="dxa"/>
              <w:right w:w="150" w:type="dxa"/>
            </w:tcMar>
            <w:hideMark/>
          </w:tcPr>
          <w:p w:rsidR="00D34B10" w:rsidRDefault="00D34B10">
            <w:pPr>
              <w:pStyle w:val="NormalWeb"/>
              <w:shd w:val="clear" w:color="auto" w:fill="FFFAE5"/>
              <w:spacing w:before="0" w:beforeAutospacing="0" w:after="0" w:afterAutospacing="0"/>
            </w:pPr>
            <w:r>
              <w:t>CN - Sub</w:t>
            </w:r>
          </w:p>
        </w:tc>
        <w:tc>
          <w:tcPr>
            <w:tcW w:w="0" w:type="auto"/>
            <w:tcBorders>
              <w:top w:val="single" w:sz="6" w:space="0" w:color="C1C7D0"/>
              <w:left w:val="single" w:sz="6" w:space="0" w:color="C1C7D0"/>
              <w:bottom w:val="single" w:sz="6" w:space="0" w:color="C1C7D0"/>
              <w:right w:val="single" w:sz="6" w:space="0" w:color="C1C7D0"/>
            </w:tcBorders>
            <w:shd w:val="clear" w:color="auto" w:fill="FFFAE5"/>
            <w:tcMar>
              <w:top w:w="105" w:type="dxa"/>
              <w:left w:w="150" w:type="dxa"/>
              <w:bottom w:w="105" w:type="dxa"/>
              <w:right w:w="150" w:type="dxa"/>
            </w:tcMar>
            <w:hideMark/>
          </w:tcPr>
          <w:p w:rsidR="00D34B10" w:rsidRDefault="00D34B10">
            <w:pPr>
              <w:rPr>
                <w:sz w:val="24"/>
                <w:szCs w:val="24"/>
              </w:rPr>
            </w:pPr>
            <w:r>
              <w:t>ignore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150" w:type="dxa"/>
            </w:tcMar>
            <w:hideMark/>
          </w:tcPr>
          <w:p w:rsidR="00D34B10" w:rsidRDefault="00D34B10">
            <w:pPr>
              <w:pStyle w:val="NormalWeb"/>
              <w:shd w:val="clear" w:color="auto" w:fill="E3FCEF"/>
              <w:spacing w:before="0" w:beforeAutospacing="0" w:after="0" w:afterAutospacing="0"/>
            </w:pPr>
            <w:r>
              <w:rPr>
                <w:rStyle w:val="Strong"/>
              </w:rPr>
              <w:t>CN - Sub/Red</w:t>
            </w:r>
          </w:p>
        </w:tc>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150" w:type="dxa"/>
            </w:tcMar>
            <w:hideMark/>
          </w:tcPr>
          <w:p w:rsidR="00D34B10" w:rsidRDefault="00D34B10">
            <w:pPr>
              <w:rPr>
                <w:sz w:val="24"/>
                <w:szCs w:val="24"/>
              </w:rPr>
            </w:pPr>
            <w:r>
              <w:t>use</w:t>
            </w:r>
          </w:p>
        </w:tc>
      </w:tr>
    </w:tbl>
    <w:p w:rsidR="00D34B10" w:rsidRDefault="00D34B10" w:rsidP="0053032F">
      <w:pPr>
        <w:pStyle w:val="NormalWeb"/>
        <w:numPr>
          <w:ilvl w:val="0"/>
          <w:numId w:val="70"/>
        </w:numPr>
        <w:spacing w:before="150" w:beforeAutospacing="0" w:after="0" w:afterAutospacing="0"/>
        <w:ind w:left="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229E00A1" wp14:editId="228ADCF5">
                <wp:extent cx="304800" cy="304800"/>
                <wp:effectExtent l="0" t="0" r="0" b="0"/>
                <wp:docPr id="119" name="Rectangle 119"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9"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o1br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xml:space="preserve"> For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only the </w:t>
      </w:r>
      <w:proofErr w:type="spellStart"/>
      <w:r>
        <w:rPr>
          <w:rFonts w:ascii="Segoe UI" w:hAnsi="Segoe UI" w:cs="Segoe UI"/>
          <w:color w:val="172B4D"/>
          <w:sz w:val="21"/>
          <w:szCs w:val="21"/>
        </w:rPr>
        <w:t>higlighted</w:t>
      </w:r>
      <w:proofErr w:type="spellEnd"/>
      <w:r>
        <w:rPr>
          <w:rFonts w:ascii="Segoe UI" w:hAnsi="Segoe UI" w:cs="Segoe UI"/>
          <w:color w:val="172B4D"/>
          <w:sz w:val="21"/>
          <w:szCs w:val="21"/>
        </w:rPr>
        <w:t xml:space="preserve"> lines are relevant (the service provider will </w:t>
      </w:r>
      <w:proofErr w:type="spellStart"/>
      <w:r>
        <w:rPr>
          <w:rFonts w:ascii="Segoe UI" w:hAnsi="Segoe UI" w:cs="Segoe UI"/>
          <w:color w:val="172B4D"/>
          <w:sz w:val="21"/>
          <w:szCs w:val="21"/>
        </w:rPr>
        <w:t>infact</w:t>
      </w:r>
      <w:proofErr w:type="spellEnd"/>
      <w:r>
        <w:rPr>
          <w:rFonts w:ascii="Segoe UI" w:hAnsi="Segoe UI" w:cs="Segoe UI"/>
          <w:color w:val="172B4D"/>
          <w:sz w:val="21"/>
          <w:szCs w:val="21"/>
        </w:rPr>
        <w:t xml:space="preserve"> remove the other lines)</w:t>
      </w:r>
    </w:p>
    <w:p w:rsidR="00D34B10" w:rsidRDefault="00D34B10"/>
    <w:p w:rsidR="00D34B10" w:rsidRDefault="0052436D" w:rsidP="00D34B10">
      <w:pPr>
        <w:pStyle w:val="Heading1"/>
        <w:spacing w:before="0"/>
        <w:rPr>
          <w:rFonts w:ascii="Segoe UI" w:hAnsi="Segoe UI" w:cs="Segoe UI"/>
          <w:b w:val="0"/>
          <w:bCs w:val="0"/>
          <w:color w:val="172B4D"/>
          <w:spacing w:val="-2"/>
          <w:sz w:val="42"/>
          <w:szCs w:val="42"/>
        </w:rPr>
      </w:pPr>
      <w:hyperlink r:id="rId161" w:history="1">
        <w:r w:rsidR="00D34B10">
          <w:rPr>
            <w:rStyle w:val="Hyperlink"/>
            <w:rFonts w:ascii="Segoe UI" w:hAnsi="Segoe UI" w:cs="Segoe UI"/>
            <w:b w:val="0"/>
            <w:bCs w:val="0"/>
            <w:color w:val="172B4D"/>
            <w:spacing w:val="-2"/>
            <w:sz w:val="42"/>
            <w:szCs w:val="42"/>
          </w:rPr>
          <w:t>REST Services</w:t>
        </w:r>
      </w:hyperlink>
    </w:p>
    <w:p w:rsidR="00D34B10" w:rsidRDefault="0052436D" w:rsidP="00D34B10">
      <w:pPr>
        <w:rPr>
          <w:rFonts w:ascii="Segoe UI" w:hAnsi="Segoe UI" w:cs="Segoe UI"/>
          <w:color w:val="172B4D"/>
          <w:sz w:val="21"/>
          <w:szCs w:val="21"/>
        </w:rPr>
      </w:pPr>
      <w:hyperlink r:id="rId162" w:anchor="page-metadata-end" w:history="1"/>
    </w:p>
    <w:p w:rsidR="0052436D" w:rsidRDefault="0052436D" w:rsidP="00D34B10">
      <w:pPr>
        <w:pStyle w:val="Heading2"/>
        <w:spacing w:before="0" w:beforeAutospacing="0" w:after="0" w:afterAutospacing="0"/>
      </w:pPr>
    </w:p>
    <w:p w:rsidR="00D34B10" w:rsidRDefault="0052436D" w:rsidP="00D34B10">
      <w:pPr>
        <w:pStyle w:val="Heading2"/>
        <w:spacing w:before="0" w:beforeAutospacing="0" w:after="0" w:afterAutospacing="0"/>
        <w:rPr>
          <w:rFonts w:ascii="Segoe UI" w:hAnsi="Segoe UI" w:cs="Segoe UI"/>
          <w:b w:val="0"/>
          <w:bCs w:val="0"/>
          <w:color w:val="172B4D"/>
          <w:spacing w:val="-2"/>
          <w:sz w:val="30"/>
          <w:szCs w:val="30"/>
        </w:rPr>
      </w:pPr>
      <w:hyperlink r:id="rId163" w:history="1">
        <w:r w:rsidR="00D34B10">
          <w:rPr>
            <w:rStyle w:val="Hyperlink"/>
            <w:rFonts w:ascii="Segoe UI" w:hAnsi="Segoe UI" w:cs="Segoe UI"/>
            <w:b w:val="0"/>
            <w:bCs w:val="0"/>
            <w:color w:val="0052CC"/>
            <w:spacing w:val="-2"/>
            <w:sz w:val="30"/>
            <w:szCs w:val="30"/>
          </w:rPr>
          <w:t>REST: Aladdin Export</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4" w:history="1">
        <w:r w:rsidR="00D34B10">
          <w:rPr>
            <w:rStyle w:val="Hyperlink"/>
            <w:rFonts w:ascii="Segoe UI" w:hAnsi="Segoe UI" w:cs="Segoe UI"/>
            <w:b w:val="0"/>
            <w:bCs w:val="0"/>
            <w:color w:val="0052CC"/>
            <w:spacing w:val="-2"/>
            <w:sz w:val="30"/>
            <w:szCs w:val="30"/>
          </w:rPr>
          <w:t>REST: Log Integration</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5" w:history="1">
        <w:r w:rsidR="00D34B10">
          <w:rPr>
            <w:rStyle w:val="Hyperlink"/>
            <w:rFonts w:ascii="Segoe UI" w:hAnsi="Segoe UI" w:cs="Segoe UI"/>
            <w:b w:val="0"/>
            <w:bCs w:val="0"/>
            <w:color w:val="0052CC"/>
            <w:spacing w:val="-2"/>
            <w:sz w:val="30"/>
            <w:szCs w:val="30"/>
          </w:rPr>
          <w:t>REST: Load Cash Flows</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6" w:history="1">
        <w:r w:rsidR="00D34B10">
          <w:rPr>
            <w:rStyle w:val="Hyperlink"/>
            <w:rFonts w:ascii="Segoe UI" w:hAnsi="Segoe UI" w:cs="Segoe UI"/>
            <w:b w:val="0"/>
            <w:bCs w:val="0"/>
            <w:color w:val="0052CC"/>
            <w:spacing w:val="-2"/>
            <w:sz w:val="30"/>
            <w:szCs w:val="30"/>
          </w:rPr>
          <w:t>REST: Load Collateral Movement</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7" w:history="1">
        <w:r w:rsidR="00D34B10">
          <w:rPr>
            <w:rStyle w:val="Hyperlink"/>
            <w:rFonts w:ascii="Segoe UI" w:hAnsi="Segoe UI" w:cs="Segoe UI"/>
            <w:b w:val="0"/>
            <w:bCs w:val="0"/>
            <w:color w:val="0052CC"/>
            <w:spacing w:val="-2"/>
            <w:sz w:val="30"/>
            <w:szCs w:val="30"/>
          </w:rPr>
          <w:t>REST: Maintenance</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8" w:history="1">
        <w:r w:rsidR="00D34B10">
          <w:rPr>
            <w:rStyle w:val="Hyperlink"/>
            <w:rFonts w:ascii="Segoe UI" w:hAnsi="Segoe UI" w:cs="Segoe UI"/>
            <w:b w:val="0"/>
            <w:bCs w:val="0"/>
            <w:color w:val="0052CC"/>
            <w:spacing w:val="-2"/>
            <w:sz w:val="30"/>
            <w:szCs w:val="30"/>
          </w:rPr>
          <w:t>REST: Static Data</w:t>
        </w:r>
      </w:hyperlink>
    </w:p>
    <w:p w:rsidR="00D34B10" w:rsidRDefault="0052436D" w:rsidP="00D34B10">
      <w:pPr>
        <w:pStyle w:val="Heading2"/>
        <w:spacing w:before="150" w:beforeAutospacing="0" w:after="0" w:afterAutospacing="0"/>
        <w:rPr>
          <w:rFonts w:ascii="Segoe UI" w:hAnsi="Segoe UI" w:cs="Segoe UI"/>
          <w:b w:val="0"/>
          <w:bCs w:val="0"/>
          <w:color w:val="172B4D"/>
          <w:spacing w:val="-2"/>
          <w:sz w:val="30"/>
          <w:szCs w:val="30"/>
        </w:rPr>
      </w:pPr>
      <w:hyperlink r:id="rId169" w:history="1">
        <w:r w:rsidR="00D34B10">
          <w:rPr>
            <w:rStyle w:val="Hyperlink"/>
            <w:rFonts w:ascii="Segoe UI" w:hAnsi="Segoe UI" w:cs="Segoe UI"/>
            <w:b w:val="0"/>
            <w:bCs w:val="0"/>
            <w:color w:val="0052CC"/>
            <w:spacing w:val="-2"/>
            <w:sz w:val="30"/>
            <w:szCs w:val="30"/>
          </w:rPr>
          <w:t>REST: Sanity Tests</w:t>
        </w:r>
      </w:hyperlink>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See also:</w:t>
      </w:r>
    </w:p>
    <w:p w:rsidR="00D34B10" w:rsidRDefault="0052436D" w:rsidP="00D34B10">
      <w:pPr>
        <w:pStyle w:val="NormalWeb"/>
        <w:spacing w:before="150" w:beforeAutospacing="0" w:after="0" w:afterAutospacing="0"/>
        <w:rPr>
          <w:rFonts w:ascii="Segoe UI" w:hAnsi="Segoe UI" w:cs="Segoe UI"/>
          <w:color w:val="172B4D"/>
          <w:sz w:val="21"/>
          <w:szCs w:val="21"/>
        </w:rPr>
      </w:pPr>
      <w:hyperlink r:id="rId170" w:history="1">
        <w:proofErr w:type="spellStart"/>
        <w:r w:rsidR="00D34B10">
          <w:rPr>
            <w:rStyle w:val="Hyperlink"/>
            <w:rFonts w:ascii="Segoe UI" w:hAnsi="Segoe UI" w:cs="Segoe UI"/>
            <w:color w:val="0052CC"/>
            <w:sz w:val="21"/>
            <w:szCs w:val="21"/>
          </w:rPr>
          <w:t>Fundsphere</w:t>
        </w:r>
        <w:proofErr w:type="spellEnd"/>
        <w:r w:rsidR="00D34B10">
          <w:rPr>
            <w:rStyle w:val="Hyperlink"/>
            <w:rFonts w:ascii="Segoe UI" w:hAnsi="Segoe UI" w:cs="Segoe UI"/>
            <w:color w:val="0052CC"/>
            <w:sz w:val="21"/>
            <w:szCs w:val="21"/>
          </w:rPr>
          <w:t xml:space="preserve"> and POST - </w:t>
        </w:r>
        <w:proofErr w:type="spellStart"/>
        <w:r w:rsidR="00D34B10">
          <w:rPr>
            <w:rStyle w:val="Hyperlink"/>
            <w:rFonts w:ascii="Segoe UI" w:hAnsi="Segoe UI" w:cs="Segoe UI"/>
            <w:color w:val="0052CC"/>
            <w:sz w:val="21"/>
            <w:szCs w:val="21"/>
          </w:rPr>
          <w:t>Restlets</w:t>
        </w:r>
        <w:proofErr w:type="spellEnd"/>
      </w:hyperlink>
    </w:p>
    <w:p w:rsidR="00D34B10" w:rsidRDefault="00D34B10"/>
    <w:p w:rsidR="00D34B10" w:rsidRDefault="00D34B10"/>
    <w:p w:rsidR="00D34B10" w:rsidRDefault="0052436D" w:rsidP="00D34B10">
      <w:pPr>
        <w:pStyle w:val="Heading1"/>
        <w:spacing w:before="0"/>
        <w:rPr>
          <w:rFonts w:ascii="Segoe UI" w:hAnsi="Segoe UI" w:cs="Segoe UI"/>
          <w:b w:val="0"/>
          <w:bCs w:val="0"/>
          <w:color w:val="172B4D"/>
          <w:spacing w:val="-2"/>
          <w:sz w:val="42"/>
          <w:szCs w:val="42"/>
        </w:rPr>
      </w:pPr>
      <w:hyperlink r:id="rId171" w:history="1">
        <w:r w:rsidR="00D34B10">
          <w:rPr>
            <w:rStyle w:val="Hyperlink"/>
            <w:rFonts w:ascii="Segoe UI" w:hAnsi="Segoe UI" w:cs="Segoe UI"/>
            <w:b w:val="0"/>
            <w:bCs w:val="0"/>
            <w:color w:val="172B4D"/>
            <w:spacing w:val="-2"/>
            <w:sz w:val="42"/>
            <w:szCs w:val="42"/>
          </w:rPr>
          <w:t>REST: Aladdin Export</w:t>
        </w:r>
      </w:hyperlink>
    </w:p>
    <w:p w:rsidR="00D34B10" w:rsidRDefault="0052436D" w:rsidP="00D34B10">
      <w:pPr>
        <w:rPr>
          <w:rFonts w:ascii="Segoe UI" w:hAnsi="Segoe UI" w:cs="Segoe UI"/>
          <w:color w:val="172B4D"/>
          <w:sz w:val="21"/>
          <w:szCs w:val="21"/>
        </w:rPr>
      </w:pPr>
      <w:hyperlink r:id="rId172" w:anchor="page-metadata-end" w:history="1"/>
    </w:p>
    <w:p w:rsidR="00D34B10" w:rsidRDefault="00D34B10" w:rsidP="0053032F">
      <w:pPr>
        <w:numPr>
          <w:ilvl w:val="0"/>
          <w:numId w:val="72"/>
        </w:numPr>
        <w:spacing w:after="0" w:line="240" w:lineRule="auto"/>
        <w:ind w:left="0"/>
        <w:rPr>
          <w:rFonts w:ascii="Segoe UI" w:hAnsi="Segoe UI" w:cs="Segoe UI"/>
          <w:color w:val="5E6C84"/>
          <w:sz w:val="18"/>
          <w:szCs w:val="18"/>
        </w:rPr>
      </w:pPr>
      <w:r>
        <w:rPr>
          <w:rFonts w:ascii="Segoe UI" w:hAnsi="Segoe UI" w:cs="Segoe UI"/>
          <w:color w:val="5E6C84"/>
          <w:sz w:val="18"/>
          <w:szCs w:val="18"/>
        </w:rPr>
        <w:t>Created by </w:t>
      </w:r>
      <w:proofErr w:type="spellStart"/>
      <w:r>
        <w:rPr>
          <w:rStyle w:val="author"/>
          <w:rFonts w:ascii="Segoe UI" w:hAnsi="Segoe UI" w:cs="Segoe UI"/>
          <w:color w:val="5E6C84"/>
          <w:sz w:val="18"/>
          <w:szCs w:val="18"/>
        </w:rPr>
        <w:fldChar w:fldCharType="begin"/>
      </w:r>
      <w:r>
        <w:rPr>
          <w:rStyle w:val="author"/>
          <w:rFonts w:ascii="Segoe UI" w:hAnsi="Segoe UI" w:cs="Segoe UI"/>
          <w:color w:val="5E6C84"/>
          <w:sz w:val="18"/>
          <w:szCs w:val="18"/>
        </w:rPr>
        <w:instrText xml:space="preserve"> HYPERLINK "https://confluence.schroders.com/display/~puszszy" \o "" </w:instrText>
      </w:r>
      <w:r>
        <w:rPr>
          <w:rStyle w:val="author"/>
          <w:rFonts w:ascii="Segoe UI" w:hAnsi="Segoe UI" w:cs="Segoe UI"/>
          <w:color w:val="5E6C84"/>
          <w:sz w:val="18"/>
          <w:szCs w:val="18"/>
        </w:rPr>
        <w:fldChar w:fldCharType="separate"/>
      </w:r>
      <w:r>
        <w:rPr>
          <w:rStyle w:val="Hyperlink"/>
          <w:rFonts w:ascii="Segoe UI" w:hAnsi="Segoe UI" w:cs="Segoe UI"/>
          <w:color w:val="5E6C84"/>
          <w:sz w:val="18"/>
          <w:szCs w:val="18"/>
        </w:rPr>
        <w:t>Pusz</w:t>
      </w:r>
      <w:proofErr w:type="spellEnd"/>
      <w:r>
        <w:rPr>
          <w:rStyle w:val="Hyperlink"/>
          <w:rFonts w:ascii="Segoe UI" w:hAnsi="Segoe UI" w:cs="Segoe UI"/>
          <w:color w:val="5E6C84"/>
          <w:sz w:val="18"/>
          <w:szCs w:val="18"/>
        </w:rPr>
        <w:t xml:space="preserve">, </w:t>
      </w:r>
      <w:proofErr w:type="spellStart"/>
      <w:r>
        <w:rPr>
          <w:rStyle w:val="Hyperlink"/>
          <w:rFonts w:ascii="Segoe UI" w:hAnsi="Segoe UI" w:cs="Segoe UI"/>
          <w:color w:val="5E6C84"/>
          <w:sz w:val="18"/>
          <w:szCs w:val="18"/>
        </w:rPr>
        <w:t>Szymon</w:t>
      </w:r>
      <w:proofErr w:type="spellEnd"/>
      <w:r>
        <w:rPr>
          <w:rStyle w:val="author"/>
          <w:rFonts w:ascii="Segoe UI" w:hAnsi="Segoe UI" w:cs="Segoe UI"/>
          <w:color w:val="5E6C84"/>
          <w:sz w:val="18"/>
          <w:szCs w:val="18"/>
        </w:rPr>
        <w:fldChar w:fldCharType="end"/>
      </w:r>
      <w:r>
        <w:rPr>
          <w:rFonts w:ascii="Segoe UI" w:hAnsi="Segoe UI" w:cs="Segoe UI"/>
          <w:color w:val="5E6C84"/>
          <w:sz w:val="18"/>
          <w:szCs w:val="18"/>
        </w:rPr>
        <w:t>, last modified on </w:t>
      </w:r>
      <w:hyperlink r:id="rId173" w:tooltip="Show changes" w:history="1">
        <w:r>
          <w:rPr>
            <w:rStyle w:val="Hyperlink"/>
            <w:rFonts w:ascii="Segoe UI" w:hAnsi="Segoe UI" w:cs="Segoe UI"/>
            <w:color w:val="5E6C84"/>
            <w:sz w:val="18"/>
            <w:szCs w:val="18"/>
          </w:rPr>
          <w:t>Jan 31, 2019</w:t>
        </w:r>
      </w:hyperlink>
    </w:p>
    <w:p w:rsidR="00D34B10" w:rsidRDefault="0052436D" w:rsidP="00D34B10">
      <w:pPr>
        <w:rPr>
          <w:rFonts w:ascii="Segoe UI" w:hAnsi="Segoe UI" w:cs="Segoe UI"/>
          <w:color w:val="172B4D"/>
          <w:sz w:val="21"/>
          <w:szCs w:val="21"/>
        </w:rPr>
      </w:pPr>
      <w:hyperlink r:id="rId174" w:anchor="page-metadata-start" w:history="1">
        <w:r w:rsidR="00D34B10">
          <w:rPr>
            <w:rStyle w:val="Hyperlink"/>
            <w:rFonts w:ascii="Segoe UI" w:hAnsi="Segoe UI" w:cs="Segoe UI"/>
            <w:color w:val="0052CC"/>
            <w:sz w:val="21"/>
            <w:szCs w:val="21"/>
            <w:bdr w:val="none" w:sz="0" w:space="0" w:color="auto" w:frame="1"/>
          </w:rPr>
          <w:t>Go to start of metadata</w:t>
        </w:r>
      </w:hyperlink>
    </w:p>
    <w:p w:rsidR="00D34B10" w:rsidRDefault="0052436D" w:rsidP="0053032F">
      <w:pPr>
        <w:numPr>
          <w:ilvl w:val="0"/>
          <w:numId w:val="73"/>
        </w:numPr>
        <w:spacing w:before="100" w:beforeAutospacing="1" w:after="100" w:afterAutospacing="1" w:line="240" w:lineRule="auto"/>
        <w:ind w:left="0"/>
        <w:rPr>
          <w:rFonts w:ascii="Segoe UI" w:hAnsi="Segoe UI" w:cs="Segoe UI"/>
          <w:color w:val="172B4D"/>
          <w:sz w:val="21"/>
          <w:szCs w:val="21"/>
        </w:rPr>
      </w:pPr>
      <w:hyperlink r:id="rId175" w:anchor="REST:AladdinExport-Checkwhetherdataisavailabletobeexported(Getexportqueue)" w:history="1">
        <w:r w:rsidR="00D34B10">
          <w:rPr>
            <w:rStyle w:val="Hyperlink"/>
            <w:rFonts w:ascii="Segoe UI" w:hAnsi="Segoe UI" w:cs="Segoe UI"/>
            <w:color w:val="0052CC"/>
            <w:sz w:val="21"/>
            <w:szCs w:val="21"/>
          </w:rPr>
          <w:t>Check whether data is available to be exported (Get export queue)</w:t>
        </w:r>
      </w:hyperlink>
    </w:p>
    <w:p w:rsidR="00D34B10" w:rsidRDefault="0052436D" w:rsidP="0053032F">
      <w:pPr>
        <w:numPr>
          <w:ilvl w:val="0"/>
          <w:numId w:val="73"/>
        </w:numPr>
        <w:spacing w:before="100" w:beforeAutospacing="1" w:after="100" w:afterAutospacing="1" w:line="240" w:lineRule="auto"/>
        <w:ind w:left="0"/>
        <w:rPr>
          <w:rFonts w:ascii="Segoe UI" w:hAnsi="Segoe UI" w:cs="Segoe UI"/>
          <w:color w:val="172B4D"/>
          <w:sz w:val="21"/>
          <w:szCs w:val="21"/>
        </w:rPr>
      </w:pPr>
      <w:hyperlink r:id="rId176" w:anchor="REST:AladdinExport-RepairunresolvedcashpostingidsrepairAladdinCashId" w:history="1">
        <w:r w:rsidR="00D34B10">
          <w:rPr>
            <w:rStyle w:val="Hyperlink"/>
            <w:rFonts w:ascii="Segoe UI" w:hAnsi="Segoe UI" w:cs="Segoe UI"/>
            <w:color w:val="0052CC"/>
            <w:sz w:val="21"/>
            <w:szCs w:val="21"/>
          </w:rPr>
          <w:t>Repair unresolved cash posting ids</w:t>
        </w:r>
      </w:hyperlink>
    </w:p>
    <w:p w:rsidR="00D34B10" w:rsidRDefault="0052436D" w:rsidP="0053032F">
      <w:pPr>
        <w:numPr>
          <w:ilvl w:val="0"/>
          <w:numId w:val="73"/>
        </w:numPr>
        <w:spacing w:before="100" w:beforeAutospacing="1" w:after="100" w:afterAutospacing="1" w:line="240" w:lineRule="auto"/>
        <w:ind w:left="0"/>
        <w:rPr>
          <w:rFonts w:ascii="Segoe UI" w:hAnsi="Segoe UI" w:cs="Segoe UI"/>
          <w:color w:val="172B4D"/>
          <w:sz w:val="21"/>
          <w:szCs w:val="21"/>
        </w:rPr>
      </w:pPr>
      <w:hyperlink r:id="rId177" w:anchor="REST:AladdinExport-ManuallyexportflowstoAladdinexportAladdinFlows" w:history="1">
        <w:r w:rsidR="00D34B10">
          <w:rPr>
            <w:rStyle w:val="Hyperlink"/>
            <w:rFonts w:ascii="Segoe UI" w:hAnsi="Segoe UI" w:cs="Segoe UI"/>
            <w:color w:val="0052CC"/>
            <w:sz w:val="21"/>
            <w:szCs w:val="21"/>
          </w:rPr>
          <w:t>Manually export flows to Aladdin</w:t>
        </w:r>
      </w:hyperlink>
    </w:p>
    <w:p w:rsidR="00D34B10" w:rsidRDefault="0052436D" w:rsidP="0053032F">
      <w:pPr>
        <w:numPr>
          <w:ilvl w:val="0"/>
          <w:numId w:val="73"/>
        </w:numPr>
        <w:spacing w:before="100" w:beforeAutospacing="1" w:after="100" w:afterAutospacing="1" w:line="240" w:lineRule="auto"/>
        <w:ind w:left="0"/>
        <w:rPr>
          <w:rFonts w:ascii="Segoe UI" w:hAnsi="Segoe UI" w:cs="Segoe UI"/>
          <w:color w:val="172B4D"/>
          <w:sz w:val="21"/>
          <w:szCs w:val="21"/>
        </w:rPr>
      </w:pPr>
      <w:hyperlink r:id="rId178" w:anchor="REST:AladdinExport-ManuallyexportflowsofincidentstoAladdinexportAladdinFlows" w:history="1">
        <w:r w:rsidR="00D34B10">
          <w:rPr>
            <w:rStyle w:val="Hyperlink"/>
            <w:rFonts w:ascii="Segoe UI" w:hAnsi="Segoe UI" w:cs="Segoe UI"/>
            <w:color w:val="0052CC"/>
            <w:sz w:val="21"/>
            <w:szCs w:val="21"/>
          </w:rPr>
          <w:t>Manually export flows of incidents to Aladdin</w:t>
        </w:r>
      </w:hyperlink>
    </w:p>
    <w:p w:rsidR="00D34B10" w:rsidRDefault="0052436D" w:rsidP="0053032F">
      <w:pPr>
        <w:numPr>
          <w:ilvl w:val="0"/>
          <w:numId w:val="73"/>
        </w:numPr>
        <w:spacing w:before="100" w:beforeAutospacing="1" w:after="100" w:afterAutospacing="1" w:line="240" w:lineRule="auto"/>
        <w:ind w:left="0"/>
        <w:rPr>
          <w:rFonts w:ascii="Segoe UI" w:hAnsi="Segoe UI" w:cs="Segoe UI"/>
          <w:color w:val="172B4D"/>
          <w:sz w:val="21"/>
          <w:szCs w:val="21"/>
        </w:rPr>
      </w:pPr>
      <w:hyperlink r:id="rId179" w:anchor="REST:AladdinExport-ArchiveAladdinexportflowsarchiveAladdinExport" w:history="1">
        <w:r w:rsidR="00D34B10">
          <w:rPr>
            <w:rStyle w:val="Hyperlink"/>
            <w:rFonts w:ascii="Segoe UI" w:hAnsi="Segoe UI" w:cs="Segoe UI"/>
            <w:color w:val="0052CC"/>
            <w:sz w:val="21"/>
            <w:szCs w:val="21"/>
          </w:rPr>
          <w:t>Archive Aladdin export flows</w:t>
        </w:r>
      </w:hyperlink>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Check whether data is available to be exported (Get export queue)</w:t>
      </w:r>
    </w:p>
    <w:tbl>
      <w:tblPr>
        <w:tblW w:w="0" w:type="auto"/>
        <w:tblCellMar>
          <w:left w:w="0" w:type="dxa"/>
          <w:right w:w="0" w:type="dxa"/>
        </w:tblCellMar>
        <w:tblLook w:val="04A0" w:firstRow="1" w:lastRow="0" w:firstColumn="1" w:lastColumn="0" w:noHBand="0" w:noVBand="1"/>
      </w:tblPr>
      <w:tblGrid>
        <w:gridCol w:w="736"/>
        <w:gridCol w:w="313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/feeds/Aladdin/stats</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b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http://naos-dev.schroders.com:19081/SIMProduct.FundSphere/FundSphere.Orchestrator/api/feeds/Aladdin</w:t>
      </w:r>
    </w:p>
    <w:p w:rsidR="00D34B10" w:rsidRPr="00D34B10" w:rsidRDefault="00D34B10" w:rsidP="00D34B10">
      <w:pPr>
        <w:pStyle w:val="HTMLPreformatted"/>
        <w:spacing w:before="150"/>
        <w:rPr>
          <w:color w:val="172B4D"/>
          <w:lang w:val="da-DK"/>
        </w:rPr>
      </w:pPr>
      <w:r w:rsidRPr="00D34B10">
        <w:rPr>
          <w:color w:val="172B4D"/>
          <w:lang w:val="da-DK"/>
        </w:rPr>
        <w:t>UAT - http://naos-uat.schroders.com:19081/SIMProduct.FundSphere/FundSphere.Orchestrator/api/feeds/Aladdin</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shd w:val="clear" w:color="auto" w:fill="F5F5F5"/>
        <w:rPr>
          <w:rStyle w:val="Hyperlink"/>
          <w:color w:val="0052CC"/>
          <w:sz w:val="18"/>
          <w:szCs w:val="18"/>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"https://confluence.schroders.com/plugins/gliffy/editor.action?inline=false&amp;pageId=36108047&amp;name=Export%20Info&amp;attachmentId=40496309&amp;ceoid=36108047&amp;key=GCFN&amp;lastPage=%2Fpages%2Fviewpage.action%3FpageId%3D36108047&amp;attachmentVersion=1" </w:instrText>
      </w:r>
      <w:r>
        <w:rPr>
          <w:rFonts w:ascii="Segoe UI" w:hAnsi="Segoe UI" w:cs="Segoe UI"/>
          <w:color w:val="000000"/>
          <w:sz w:val="18"/>
          <w:szCs w:val="18"/>
        </w:rPr>
        <w:fldChar w:fldCharType="separate"/>
      </w:r>
    </w:p>
    <w:p w:rsidR="00D34B10" w:rsidRDefault="00D34B10" w:rsidP="00D34B10">
      <w:pPr>
        <w:shd w:val="clear" w:color="auto" w:fill="F5F5F5"/>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36108047&amp;attachmentId=40496309&amp;name=Export%20Info&amp;version=1&amp;ceoid=36108047&amp;key=GCFN&amp;lastPage=%2Fpages%2Fviewpage.action%3FpageId%3D36108047&amp;imageUrl=%2Fdownload%2Fattachments%2F36108047%2FExport%2520Info.png%3Fversion%3D1%26modificationDate%3D1530124786097%26api%3Dv2&amp;gonUrl=%2Fdownload%2Fattachments%2F36108047%2FExport%2520Info%3Fversion%3D1%26modificationDate%3D1530124786067%26api%3Dv2"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"https://confluence.schroders.com/display/GCFN/REST%3A+Aladdin+Export"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Repair unresolved cash posting ids</w:t>
      </w:r>
    </w:p>
    <w:tbl>
      <w:tblPr>
        <w:tblW w:w="0" w:type="auto"/>
        <w:tblCellMar>
          <w:left w:w="0" w:type="dxa"/>
          <w:right w:w="0" w:type="dxa"/>
        </w:tblCellMar>
        <w:tblLook w:val="04A0" w:firstRow="1" w:lastRow="0" w:firstColumn="1" w:lastColumn="0" w:noHBand="0" w:noVBand="1"/>
      </w:tblPr>
      <w:tblGrid>
        <w:gridCol w:w="1569"/>
        <w:gridCol w:w="7832"/>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api/feeds/Aladdin/repair?incidentId=123abc&amp;tradeDate={date}&amp;fundSphereBatchNumber={string}&amp;aladdinExportId={number}</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incidentId</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NormalWeb"/>
              <w:spacing w:before="0" w:beforeAutospacing="0" w:after="0" w:afterAutospacing="0"/>
            </w:pPr>
            <w:r>
              <w:t>Incident number (mandatory)</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lastRenderedPageBreak/>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Trade date (optional)</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fundSphereBatchNumber</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FundSphere</w:t>
            </w:r>
            <w:proofErr w:type="spellEnd"/>
            <w:r>
              <w:t xml:space="preserve"> batch number (optional)</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aladdinExportId</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AladdinExportId</w:t>
            </w:r>
            <w:proofErr w:type="spellEnd"/>
            <w:r>
              <w:t xml:space="preserve"> from table </w:t>
            </w:r>
            <w:proofErr w:type="spellStart"/>
            <w:r>
              <w:t>flows.AladdinExport</w:t>
            </w:r>
            <w:proofErr w:type="spellEnd"/>
            <w:r>
              <w:t xml:space="preserve"> (optional)</w:t>
            </w:r>
          </w:p>
        </w:tc>
      </w:tr>
    </w:tbl>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t>DEV - http://naos-dev.schroders.com:19081/SIMProduct.FundSphere/FundSphere.Orchestrator/api/feeds/Aladdin/repair?incidentId=INC123456&amp;tradeDate=2018-07-19&amp;fundSphereBatchNumber=180719001113300&amp;aladdinExportId=75774</w:t>
      </w:r>
    </w:p>
    <w:p w:rsidR="00D34B10" w:rsidRPr="00D34B10" w:rsidRDefault="00D34B10" w:rsidP="00D34B10">
      <w:pPr>
        <w:pStyle w:val="HTMLPreformatted"/>
        <w:spacing w:before="150"/>
        <w:rPr>
          <w:color w:val="172B4D"/>
          <w:lang w:val="da-DK"/>
        </w:rPr>
      </w:pPr>
      <w:r w:rsidRPr="00D34B10">
        <w:rPr>
          <w:color w:val="172B4D"/>
          <w:lang w:val="da-DK"/>
        </w:rPr>
        <w:t>UAT - http://naos-uat.schroders.com:19081/SIMProduct.FundSphere/FundSphere.Orchestrator/api/feeds/Aladdin/repair?incidentId=INC123456&amp;tradeDate=2018-07-19&amp;fundSphereBatchNumber=180719001113300&amp;aladdinExportId=75774</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export flows to Aladdin</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1A028074" wp14:editId="6D06AC51">
                <wp:extent cx="304800" cy="304800"/>
                <wp:effectExtent l="0" t="0" r="0" b="0"/>
                <wp:docPr id="121" name="Rectangle 121"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SvwIAAMo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fzoEr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This service is usually scheduled to run every 10 seconds. It should therefore only be called, if the scheduler fails.</w:t>
      </w:r>
    </w:p>
    <w:tbl>
      <w:tblPr>
        <w:tblW w:w="0" w:type="auto"/>
        <w:tblCellMar>
          <w:left w:w="0" w:type="dxa"/>
          <w:right w:w="0" w:type="dxa"/>
        </w:tblCellMar>
        <w:tblLook w:val="04A0" w:firstRow="1" w:lastRow="0" w:firstColumn="1" w:lastColumn="0" w:noHBand="0" w:noVBand="1"/>
      </w:tblPr>
      <w:tblGrid>
        <w:gridCol w:w="736"/>
        <w:gridCol w:w="325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/feeds/Aladdin/export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b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http://naos-dev.schroders.com:19081/SIMProduct.FundSphere/FundSphere.Orchestrator/api/feeds/Aladdin/export</w:t>
      </w:r>
    </w:p>
    <w:p w:rsidR="00D34B10" w:rsidRPr="00D34B10" w:rsidRDefault="00D34B10" w:rsidP="00D34B10">
      <w:pPr>
        <w:pStyle w:val="HTMLPreformatted"/>
        <w:spacing w:before="150"/>
        <w:rPr>
          <w:color w:val="172B4D"/>
          <w:lang w:val="da-DK"/>
        </w:rPr>
      </w:pPr>
      <w:r w:rsidRPr="00D34B10">
        <w:rPr>
          <w:color w:val="172B4D"/>
          <w:lang w:val="da-DK"/>
        </w:rPr>
        <w:t>UAT - http://naos-uat.schroders.com:19081/SIMProduct.FundSphere/FundSphere.Orchestrator/api/feeds/Aladdin/export</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export flows of incidents to Aladdin</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340D98E3" wp14:editId="08AF00E1">
                <wp:extent cx="304800" cy="304800"/>
                <wp:effectExtent l="0" t="0" r="0" b="0"/>
                <wp:docPr id="120" name="Rectangle 120"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0"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6HuPf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z w:val="21"/>
          <w:szCs w:val="21"/>
        </w:rPr>
        <w:t> This service is usually scheduled to run every 10 seconds. It should therefore only be called, if the scheduler fails.</w:t>
      </w:r>
    </w:p>
    <w:tbl>
      <w:tblPr>
        <w:tblW w:w="0" w:type="auto"/>
        <w:tblCellMar>
          <w:left w:w="0" w:type="dxa"/>
          <w:right w:w="0" w:type="dxa"/>
        </w:tblCellMar>
        <w:tblLook w:val="04A0" w:firstRow="1" w:lastRow="0" w:firstColumn="1" w:lastColumn="0" w:noHBand="0" w:noVBand="1"/>
      </w:tblPr>
      <w:tblGrid>
        <w:gridCol w:w="1261"/>
        <w:gridCol w:w="814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/feeds/Aladdin/export/incidents</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lastRenderedPageBreak/>
              <w:t>isDryRun</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Determines whether the flows marked by the incident should be exported to the dry run location, or the real Aladdin upload space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See also </w:t>
      </w:r>
      <w:hyperlink r:id="rId180" w:history="1">
        <w:r>
          <w:rPr>
            <w:rStyle w:val="Hyperlink"/>
            <w:rFonts w:ascii="Segoe UI" w:hAnsi="Segoe UI" w:cs="Segoe UI"/>
            <w:color w:val="0052CC"/>
            <w:sz w:val="21"/>
            <w:szCs w:val="21"/>
          </w:rPr>
          <w:t>Re-export a flow which was skipped for bad reason to Aladdin</w:t>
        </w:r>
      </w:hyperlink>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b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http://naos-dev.schroders.com:19081/SIMProduct.FundSphere/FundSphere.Orchestrator/api/feeds/Aladdin/export/incidents/IN232456</w:t>
      </w:r>
    </w:p>
    <w:p w:rsidR="00D34B10" w:rsidRDefault="00D34B10" w:rsidP="00D34B10">
      <w:pPr>
        <w:pStyle w:val="HTMLPreformatted"/>
        <w:spacing w:before="150"/>
        <w:rPr>
          <w:color w:val="172B4D"/>
        </w:rPr>
      </w:pPr>
      <w:r>
        <w:rPr>
          <w:color w:val="172B4D"/>
        </w:rPr>
        <w:t>UAT - http://naos-uat.schroders.com:19081/SIMProduct.FundSphere/FundSphere.Orchestrator/api/feeds/Aladdin/export/incidents/IN232443</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Archive Aladdin export flows</w:t>
      </w:r>
    </w:p>
    <w:tbl>
      <w:tblPr>
        <w:tblW w:w="0" w:type="auto"/>
        <w:tblCellMar>
          <w:left w:w="0" w:type="dxa"/>
          <w:right w:w="0" w:type="dxa"/>
        </w:tblCellMar>
        <w:tblLook w:val="04A0" w:firstRow="1" w:lastRow="0" w:firstColumn="1" w:lastColumn="0" w:noHBand="0" w:noVBand="1"/>
      </w:tblPr>
      <w:tblGrid>
        <w:gridCol w:w="736"/>
        <w:gridCol w:w="337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/feeds/Aladdin/archive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http://naos-dev.schroders.com:19081/SIMProduct.FundSphere/FundSphere.Orchestrator/api/feeds/Aladdin/archive</w:t>
      </w:r>
    </w:p>
    <w:p w:rsidR="00D34B10" w:rsidRPr="00D34B10" w:rsidRDefault="00D34B10" w:rsidP="00D34B10">
      <w:pPr>
        <w:pStyle w:val="HTMLPreformatted"/>
        <w:spacing w:before="150"/>
        <w:rPr>
          <w:color w:val="172B4D"/>
          <w:lang w:val="da-DK"/>
        </w:rPr>
      </w:pPr>
      <w:r w:rsidRPr="00D34B10">
        <w:rPr>
          <w:color w:val="172B4D"/>
          <w:lang w:val="da-DK"/>
        </w:rPr>
        <w:t>UAT - http://naos-uat.schroders.com:19081/SIMProduct.FundSphere/FundSphere.Orchestrator/api/feeds/Aladdin/archive</w:t>
      </w:r>
    </w:p>
    <w:p w:rsidR="00D34B10" w:rsidRDefault="00D34B10">
      <w:pPr>
        <w:rPr>
          <w:lang w:val="da-DK"/>
        </w:rPr>
      </w:pPr>
    </w:p>
    <w:p w:rsidR="00D34B10" w:rsidRDefault="0052436D" w:rsidP="00D34B10">
      <w:pPr>
        <w:pStyle w:val="Heading1"/>
        <w:spacing w:before="0"/>
        <w:rPr>
          <w:rFonts w:ascii="Segoe UI" w:hAnsi="Segoe UI" w:cs="Segoe UI"/>
          <w:b w:val="0"/>
          <w:bCs w:val="0"/>
          <w:color w:val="172B4D"/>
          <w:spacing w:val="-2"/>
          <w:sz w:val="42"/>
          <w:szCs w:val="42"/>
        </w:rPr>
      </w:pPr>
      <w:hyperlink r:id="rId181" w:history="1">
        <w:r w:rsidR="00D34B10">
          <w:rPr>
            <w:rStyle w:val="Hyperlink"/>
            <w:rFonts w:ascii="Segoe UI" w:hAnsi="Segoe UI" w:cs="Segoe UI"/>
            <w:b w:val="0"/>
            <w:bCs w:val="0"/>
            <w:color w:val="172B4D"/>
            <w:spacing w:val="-2"/>
            <w:sz w:val="42"/>
            <w:szCs w:val="42"/>
          </w:rPr>
          <w:t>REST: Log Integration</w:t>
        </w:r>
      </w:hyperlink>
    </w:p>
    <w:p w:rsidR="0052436D" w:rsidRDefault="0052436D" w:rsidP="00D34B10">
      <w:pPr>
        <w:pStyle w:val="Heading3"/>
        <w:spacing w:before="0"/>
        <w:rPr>
          <w:rFonts w:ascii="Segoe UI" w:hAnsi="Segoe UI" w:cs="Segoe UI"/>
          <w:color w:val="172B4D"/>
          <w:spacing w:val="-1"/>
          <w:sz w:val="24"/>
          <w:szCs w:val="24"/>
        </w:rPr>
      </w:pPr>
    </w:p>
    <w:p w:rsidR="00D34B10" w:rsidRDefault="00D34B10" w:rsidP="00D34B10">
      <w:pPr>
        <w:pStyle w:val="Heading3"/>
        <w:spacing w:before="0"/>
        <w:rPr>
          <w:rFonts w:ascii="Segoe UI" w:hAnsi="Segoe UI" w:cs="Segoe UI"/>
          <w:color w:val="172B4D"/>
          <w:spacing w:val="-1"/>
          <w:sz w:val="24"/>
          <w:szCs w:val="24"/>
        </w:rPr>
      </w:pPr>
      <w:r>
        <w:rPr>
          <w:rFonts w:ascii="Segoe UI" w:hAnsi="Segoe UI" w:cs="Segoe UI"/>
          <w:color w:val="172B4D"/>
          <w:spacing w:val="-1"/>
          <w:sz w:val="24"/>
          <w:szCs w:val="24"/>
        </w:rPr>
        <w:t>Submit a process result</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This service is used by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to submit/ put a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process result to our internal log systems. The service will forward the logs and update dashboard according to the provided input.</w:t>
      </w:r>
    </w:p>
    <w:tbl>
      <w:tblPr>
        <w:tblW w:w="9780" w:type="dxa"/>
        <w:tblCellMar>
          <w:top w:w="15" w:type="dxa"/>
          <w:left w:w="15" w:type="dxa"/>
          <w:bottom w:w="15" w:type="dxa"/>
          <w:right w:w="15" w:type="dxa"/>
        </w:tblCellMar>
        <w:tblLook w:val="04A0" w:firstRow="1" w:lastRow="0" w:firstColumn="1" w:lastColumn="0" w:noHBand="0" w:noVBand="1"/>
      </w:tblPr>
      <w:tblGrid>
        <w:gridCol w:w="1558"/>
        <w:gridCol w:w="8222"/>
      </w:tblGrid>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HTMLPreformatted"/>
            </w:pPr>
            <w:r>
              <w:t>PUT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HTMLPreformatted"/>
            </w:pPr>
            <w:r>
              <w:t>/SIMProduct.FundSphere/FundSphere.Orchestrator/api/fncf/monitoring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Request Body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Instance of </w:t>
            </w:r>
            <w:proofErr w:type="spellStart"/>
            <w:r>
              <w:t>ProcessStatus</w:t>
            </w:r>
            <w:proofErr w:type="spellEnd"/>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Response Body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HTMLPreformatted"/>
            </w:pPr>
            <w:r>
              <w:t>HTTP Codes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200 or 500</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shd w:val="clear" w:color="auto" w:fill="F5F5F5"/>
        <w:rPr>
          <w:rStyle w:val="Hyperlink"/>
          <w:color w:val="0052CC"/>
          <w:sz w:val="18"/>
          <w:szCs w:val="18"/>
          <w:u w:val="none"/>
        </w:rPr>
      </w:pPr>
      <w:r>
        <w:rPr>
          <w:rFonts w:ascii="Segoe UI" w:hAnsi="Segoe UI" w:cs="Segoe UI"/>
          <w:color w:val="000000"/>
          <w:sz w:val="18"/>
          <w:szCs w:val="18"/>
        </w:rPr>
        <w:lastRenderedPageBreak/>
        <w:fldChar w:fldCharType="begin"/>
      </w:r>
      <w:r>
        <w:rPr>
          <w:rFonts w:ascii="Segoe UI" w:hAnsi="Segoe UI" w:cs="Segoe UI"/>
          <w:color w:val="000000"/>
          <w:sz w:val="18"/>
          <w:szCs w:val="18"/>
        </w:rPr>
        <w:instrText xml:space="preserve"> HYPERLINK "https://confluence.schroders.com/plugins/gliffy/editor.action?inline=false&amp;pageId=40469869&amp;name=ProcessResult&amp;attachmentId=40469890&amp;ceoid=40469869&amp;key=GCFN&amp;lastPage=%2Fpages%2Fviewpage.action%3FpageId%3D40469869&amp;attachmentVersion=2" </w:instrText>
      </w:r>
      <w:r>
        <w:rPr>
          <w:rFonts w:ascii="Segoe UI" w:hAnsi="Segoe UI" w:cs="Segoe UI"/>
          <w:color w:val="000000"/>
          <w:sz w:val="18"/>
          <w:szCs w:val="18"/>
        </w:rPr>
        <w:fldChar w:fldCharType="separate"/>
      </w:r>
    </w:p>
    <w:p w:rsidR="00D34B10" w:rsidRDefault="00D34B10" w:rsidP="00D34B10">
      <w:pPr>
        <w:shd w:val="clear" w:color="auto" w:fill="F5F5F5"/>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40469869&amp;attachmentId=40469890&amp;name=ProcessResult&amp;version=2&amp;ceoid=40469869&amp;key=GCFN&amp;lastPage=%2Fpages%2Fviewpage.action%3FpageId%3D40469869&amp;imageUrl=%2Fdownload%2Fattachments%2F40469869%2FProcessResult.png%3Fversion%3D2%26modificationDate%3D1527670668023%26api%3Dv2&amp;gonUrl=%2Fdownload%2Fattachments%2F40469869%2FProcessResult%3Fversion%3D2%26modificationDate%3D1527670667993%26api%3Dv2"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"https://confluence.schroders.com/display/GCFN/REST%3A+Log+Integration"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Request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PUT http://naos-dev.schroders.com:19081/SIMProduct.FundSphere/FundSphere.Orchestrator/api/fncf/monitoring</w:t>
      </w:r>
    </w:p>
    <w:p w:rsidR="00D34B10" w:rsidRDefault="00D34B10" w:rsidP="00D34B10">
      <w:pPr>
        <w:pStyle w:val="HTMLPreformatted"/>
        <w:spacing w:before="150"/>
        <w:rPr>
          <w:color w:val="172B4D"/>
        </w:rPr>
      </w:pPr>
      <w:r>
        <w:rPr>
          <w:color w:val="172B4D"/>
        </w:rPr>
        <w:t>SIT - PUT http://naos-sit.schroders.com:19081/SIMProduct.FundSphere/FundSphere.Orchestrator/api/fncf/monitoring</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Check endpoint status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This service is used by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to check whether the process endpoint is online or not. Its status is shown in the System Status dialog.</w:t>
      </w:r>
    </w:p>
    <w:tbl>
      <w:tblPr>
        <w:tblW w:w="0" w:type="auto"/>
        <w:tblCellMar>
          <w:top w:w="15" w:type="dxa"/>
          <w:left w:w="15" w:type="dxa"/>
          <w:bottom w:w="15" w:type="dxa"/>
          <w:right w:w="15" w:type="dxa"/>
        </w:tblCellMar>
        <w:tblLook w:val="04A0" w:firstRow="1" w:lastRow="0" w:firstColumn="1" w:lastColumn="0" w:noHBand="0" w:noVBand="1"/>
      </w:tblPr>
      <w:tblGrid>
        <w:gridCol w:w="1244"/>
        <w:gridCol w:w="8082"/>
      </w:tblGrid>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HTMLPreformatted"/>
            </w:pPr>
            <w: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HTMLPreformatted"/>
            </w:pPr>
            <w:r>
              <w:t>/SIMProduct.FundSphere/FundSphere.Orchestrator/api/fncf/monitoring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Request Body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Response Body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HTTP CODES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200 or 500</w:t>
            </w:r>
          </w:p>
        </w:tc>
      </w:tr>
    </w:tbl>
    <w:p w:rsidR="00D34B10" w:rsidRDefault="00D34B10">
      <w:pPr>
        <w:rPr>
          <w:lang w:val="da-DK"/>
        </w:rPr>
      </w:pPr>
    </w:p>
    <w:p w:rsidR="00D34B10" w:rsidRDefault="0052436D" w:rsidP="00D34B10">
      <w:pPr>
        <w:pStyle w:val="Heading1"/>
        <w:spacing w:before="0"/>
        <w:rPr>
          <w:rFonts w:ascii="Segoe UI" w:hAnsi="Segoe UI" w:cs="Segoe UI"/>
          <w:b w:val="0"/>
          <w:bCs w:val="0"/>
          <w:color w:val="172B4D"/>
          <w:spacing w:val="-2"/>
          <w:sz w:val="42"/>
          <w:szCs w:val="42"/>
        </w:rPr>
      </w:pPr>
      <w:hyperlink r:id="rId182" w:history="1">
        <w:r w:rsidR="00D34B10">
          <w:rPr>
            <w:rStyle w:val="Hyperlink"/>
            <w:rFonts w:ascii="Segoe UI" w:hAnsi="Segoe UI" w:cs="Segoe UI"/>
            <w:b w:val="0"/>
            <w:bCs w:val="0"/>
            <w:color w:val="172B4D"/>
            <w:spacing w:val="-2"/>
            <w:sz w:val="42"/>
            <w:szCs w:val="42"/>
          </w:rPr>
          <w:t>REST: Load Cash Flows</w:t>
        </w:r>
      </w:hyperlink>
    </w:p>
    <w:p w:rsidR="00D34B10" w:rsidRDefault="0052436D" w:rsidP="00D34B10">
      <w:pPr>
        <w:rPr>
          <w:rFonts w:ascii="Segoe UI" w:hAnsi="Segoe UI" w:cs="Segoe UI"/>
          <w:color w:val="172B4D"/>
          <w:sz w:val="21"/>
          <w:szCs w:val="21"/>
        </w:rPr>
      </w:pPr>
      <w:hyperlink r:id="rId183" w:anchor="page-metadata-end" w:history="1"/>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4" w:anchor="REST:LoadCashFlows-Readtheprecut-offfeedsfromSIMLUX" w:history="1">
        <w:r w:rsidR="00D34B10">
          <w:rPr>
            <w:rStyle w:val="Hyperlink"/>
            <w:rFonts w:ascii="Segoe UI" w:hAnsi="Segoe UI" w:cs="Segoe UI"/>
            <w:color w:val="0052CC"/>
            <w:sz w:val="21"/>
            <w:szCs w:val="21"/>
          </w:rPr>
          <w:t>Read the pre cut-off feeds from SIMLUX</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5" w:anchor="REST:LoadCashFlows-Readthepostcut-offfeedsfromSIMLUX" w:history="1">
        <w:r w:rsidR="00D34B10">
          <w:rPr>
            <w:rStyle w:val="Hyperlink"/>
            <w:rFonts w:ascii="Segoe UI" w:hAnsi="Segoe UI" w:cs="Segoe UI"/>
            <w:color w:val="0052CC"/>
            <w:sz w:val="21"/>
            <w:szCs w:val="21"/>
          </w:rPr>
          <w:t>Read the post cut-off feeds from SIMLUX</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6" w:anchor="REST:LoadCashFlows-ReadtheconfirmedfeedsfromSIMLUX" w:history="1">
        <w:r w:rsidR="00D34B10">
          <w:rPr>
            <w:rStyle w:val="Hyperlink"/>
            <w:rFonts w:ascii="Segoe UI" w:hAnsi="Segoe UI" w:cs="Segoe UI"/>
            <w:color w:val="0052CC"/>
            <w:sz w:val="21"/>
            <w:szCs w:val="21"/>
          </w:rPr>
          <w:t>Read the confirmed feeds from SIMLUX</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7" w:anchor="REST:LoadCashFlows-ReadthecorrectionfeedsfromSIMLUX" w:history="1">
        <w:r w:rsidR="00D34B10">
          <w:rPr>
            <w:rStyle w:val="Hyperlink"/>
            <w:rFonts w:ascii="Segoe UI" w:hAnsi="Segoe UI" w:cs="Segoe UI"/>
            <w:color w:val="0052CC"/>
            <w:sz w:val="21"/>
            <w:szCs w:val="21"/>
          </w:rPr>
          <w:t>Read the correction feeds from SIMLUX</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8" w:anchor="REST:LoadCashFlows-Loadtheprecut-offfeedsfromSIMLUXintoFundSphereStaging" w:history="1">
        <w:r w:rsidR="00D34B10">
          <w:rPr>
            <w:rStyle w:val="Hyperlink"/>
            <w:rFonts w:ascii="Segoe UI" w:hAnsi="Segoe UI" w:cs="Segoe UI"/>
            <w:color w:val="0052CC"/>
            <w:sz w:val="21"/>
            <w:szCs w:val="21"/>
          </w:rPr>
          <w:t xml:space="preserve">Load the pre cut-off feeds from SIMLUX into </w:t>
        </w:r>
        <w:proofErr w:type="spellStart"/>
        <w:r w:rsidR="00D34B10">
          <w:rPr>
            <w:rStyle w:val="Hyperlink"/>
            <w:rFonts w:ascii="Segoe UI" w:hAnsi="Segoe UI" w:cs="Segoe UI"/>
            <w:color w:val="0052CC"/>
            <w:sz w:val="21"/>
            <w:szCs w:val="21"/>
          </w:rPr>
          <w:t>FundSphere</w:t>
        </w:r>
        <w:proofErr w:type="spellEnd"/>
        <w:r w:rsidR="00D34B10">
          <w:rPr>
            <w:rStyle w:val="Hyperlink"/>
            <w:rFonts w:ascii="Segoe UI" w:hAnsi="Segoe UI" w:cs="Segoe UI"/>
            <w:color w:val="0052CC"/>
            <w:sz w:val="21"/>
            <w:szCs w:val="21"/>
          </w:rPr>
          <w:t xml:space="preserve"> Staging</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89" w:anchor="REST:LoadCashFlows-Loadthepostcut-offfeedsfromSIMLUXintoFundSphereStaging" w:history="1">
        <w:r w:rsidR="00D34B10">
          <w:rPr>
            <w:rStyle w:val="Hyperlink"/>
            <w:rFonts w:ascii="Segoe UI" w:hAnsi="Segoe UI" w:cs="Segoe UI"/>
            <w:color w:val="0052CC"/>
            <w:sz w:val="21"/>
            <w:szCs w:val="21"/>
          </w:rPr>
          <w:t xml:space="preserve">Load the post cut-off feeds from SIMLUX into </w:t>
        </w:r>
        <w:proofErr w:type="spellStart"/>
        <w:r w:rsidR="00D34B10">
          <w:rPr>
            <w:rStyle w:val="Hyperlink"/>
            <w:rFonts w:ascii="Segoe UI" w:hAnsi="Segoe UI" w:cs="Segoe UI"/>
            <w:color w:val="0052CC"/>
            <w:sz w:val="21"/>
            <w:szCs w:val="21"/>
          </w:rPr>
          <w:t>FundSphere</w:t>
        </w:r>
        <w:proofErr w:type="spellEnd"/>
        <w:r w:rsidR="00D34B10">
          <w:rPr>
            <w:rStyle w:val="Hyperlink"/>
            <w:rFonts w:ascii="Segoe UI" w:hAnsi="Segoe UI" w:cs="Segoe UI"/>
            <w:color w:val="0052CC"/>
            <w:sz w:val="21"/>
            <w:szCs w:val="21"/>
          </w:rPr>
          <w:t xml:space="preserve"> Staging</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90" w:anchor="REST:LoadCashFlows-LoadtheconfirmedfeedsfromSIMLUXintoFundSphereStaging" w:history="1">
        <w:r w:rsidR="00D34B10">
          <w:rPr>
            <w:rStyle w:val="Hyperlink"/>
            <w:rFonts w:ascii="Segoe UI" w:hAnsi="Segoe UI" w:cs="Segoe UI"/>
            <w:color w:val="0052CC"/>
            <w:sz w:val="21"/>
            <w:szCs w:val="21"/>
          </w:rPr>
          <w:t xml:space="preserve">Load the confirmed feeds from SIMLUX into </w:t>
        </w:r>
        <w:proofErr w:type="spellStart"/>
        <w:r w:rsidR="00D34B10">
          <w:rPr>
            <w:rStyle w:val="Hyperlink"/>
            <w:rFonts w:ascii="Segoe UI" w:hAnsi="Segoe UI" w:cs="Segoe UI"/>
            <w:color w:val="0052CC"/>
            <w:sz w:val="21"/>
            <w:szCs w:val="21"/>
          </w:rPr>
          <w:t>FundSphere</w:t>
        </w:r>
        <w:proofErr w:type="spellEnd"/>
        <w:r w:rsidR="00D34B10">
          <w:rPr>
            <w:rStyle w:val="Hyperlink"/>
            <w:rFonts w:ascii="Segoe UI" w:hAnsi="Segoe UI" w:cs="Segoe UI"/>
            <w:color w:val="0052CC"/>
            <w:sz w:val="21"/>
            <w:szCs w:val="21"/>
          </w:rPr>
          <w:t xml:space="preserve"> Staging</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91" w:anchor="REST:LoadCashFlows-LoadthecorrectionfeedsfromSIMLUXintoFundSphereStaging" w:history="1">
        <w:r w:rsidR="00D34B10">
          <w:rPr>
            <w:rStyle w:val="Hyperlink"/>
            <w:rFonts w:ascii="Segoe UI" w:hAnsi="Segoe UI" w:cs="Segoe UI"/>
            <w:color w:val="0052CC"/>
            <w:sz w:val="21"/>
            <w:szCs w:val="21"/>
          </w:rPr>
          <w:t xml:space="preserve">Load the correction feeds from SIMLUX into </w:t>
        </w:r>
        <w:proofErr w:type="spellStart"/>
        <w:r w:rsidR="00D34B10">
          <w:rPr>
            <w:rStyle w:val="Hyperlink"/>
            <w:rFonts w:ascii="Segoe UI" w:hAnsi="Segoe UI" w:cs="Segoe UI"/>
            <w:color w:val="0052CC"/>
            <w:sz w:val="21"/>
            <w:szCs w:val="21"/>
          </w:rPr>
          <w:t>FundSphere</w:t>
        </w:r>
        <w:proofErr w:type="spellEnd"/>
        <w:r w:rsidR="00D34B10">
          <w:rPr>
            <w:rStyle w:val="Hyperlink"/>
            <w:rFonts w:ascii="Segoe UI" w:hAnsi="Segoe UI" w:cs="Segoe UI"/>
            <w:color w:val="0052CC"/>
            <w:sz w:val="21"/>
            <w:szCs w:val="21"/>
          </w:rPr>
          <w:t xml:space="preserve"> Staging</w:t>
        </w:r>
      </w:hyperlink>
    </w:p>
    <w:p w:rsidR="00D34B10" w:rsidRDefault="0052436D" w:rsidP="0053032F">
      <w:pPr>
        <w:numPr>
          <w:ilvl w:val="0"/>
          <w:numId w:val="76"/>
        </w:numPr>
        <w:spacing w:before="100" w:beforeAutospacing="1" w:after="100" w:afterAutospacing="1" w:line="240" w:lineRule="auto"/>
        <w:ind w:left="0"/>
        <w:rPr>
          <w:rFonts w:ascii="Segoe UI" w:hAnsi="Segoe UI" w:cs="Segoe UI"/>
          <w:color w:val="172B4D"/>
          <w:sz w:val="21"/>
          <w:szCs w:val="21"/>
        </w:rPr>
      </w:pPr>
      <w:hyperlink r:id="rId192" w:anchor="REST:LoadCashFlows-Obsolete:LoadSIMLUXCashFlowintoIMDB" w:history="1">
        <w:r w:rsidR="00D34B10">
          <w:rPr>
            <w:rStyle w:val="Hyperlink"/>
            <w:rFonts w:ascii="Segoe UI" w:hAnsi="Segoe UI" w:cs="Segoe UI"/>
            <w:color w:val="0052CC"/>
            <w:sz w:val="21"/>
            <w:szCs w:val="21"/>
          </w:rPr>
          <w:t>Obsolete: Load SIMLUX Cash Flow into IMDB</w:t>
        </w:r>
      </w:hyperlink>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Read the pre cut-off feeds from SIMLUX</w:t>
      </w:r>
    </w:p>
    <w:tbl>
      <w:tblPr>
        <w:tblW w:w="0" w:type="auto"/>
        <w:tblCellMar>
          <w:left w:w="0" w:type="dxa"/>
          <w:right w:w="0" w:type="dxa"/>
        </w:tblCellMar>
        <w:tblLook w:val="04A0" w:firstRow="1" w:lastRow="0" w:firstColumn="1" w:lastColumn="0" w:noHBand="0" w:noVBand="1"/>
      </w:tblPr>
      <w:tblGrid>
        <w:gridCol w:w="1243"/>
        <w:gridCol w:w="8158"/>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api/feeds/SIMLUX/precutoff?tradeDate={tradeDate}&amp;priceGroup={priceGroup}&amp;legalFundCode={legalFundCode}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pricingGroup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legalFundCode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Optional: legal fund code, ex. 'IQGG'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6F3AC3F1" wp14:editId="3C7BEC10">
                <wp:extent cx="304800" cy="304800"/>
                <wp:effectExtent l="0" t="0" r="0" b="0"/>
                <wp:docPr id="127" name="Rectangle 127"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7"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ogwAIAAMo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DumiD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z w:val="21"/>
          <w:szCs w:val="21"/>
        </w:rPr>
        <w:t> Calling this service will not change/ modify any data. This service is for diagnostic reasons only.</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t>DEV - http://naos-dev.schroders.com:19081/SIMProduct.FundSphere/FundSphere.Orchestrator/api/feeds/SIMLUX/precutoff?tradeDate=2016-05-09&amp;priceGroup=SCHLUX</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Read the post cut-off feeds from SIMLUX</w:t>
      </w:r>
    </w:p>
    <w:tbl>
      <w:tblPr>
        <w:tblW w:w="0" w:type="auto"/>
        <w:tblCellMar>
          <w:left w:w="0" w:type="dxa"/>
          <w:right w:w="0" w:type="dxa"/>
        </w:tblCellMar>
        <w:tblLook w:val="04A0" w:firstRow="1" w:lastRow="0" w:firstColumn="1" w:lastColumn="0" w:noHBand="0" w:noVBand="1"/>
      </w:tblPr>
      <w:tblGrid>
        <w:gridCol w:w="1170"/>
        <w:gridCol w:w="8231"/>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api/feeds/SIMLUX/postcutoff?tradeDate={tradeDate}&amp;priceGroup={priceGroup}&amp;legalFundCode={legalFundCode}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legalFundCode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Optional: legal fund code, ex. 'IQGG'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791BF0DC" wp14:editId="3FF419F7">
                <wp:extent cx="304800" cy="304800"/>
                <wp:effectExtent l="0" t="0" r="0" b="0"/>
                <wp:docPr id="126" name="Rectangle 126"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6"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rFwAIAAMo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VysX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z w:val="21"/>
          <w:szCs w:val="21"/>
        </w:rPr>
        <w:t> Calling this service will not change/ modify any data. This service is for diagnostic reasons only.</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lastRenderedPageBreak/>
        <w:t>DEV - http://naos-dev.schroders.com:19081/SIMProduct.FundSphere/FundSphere.Orchestrator/api/feeds/SIMLUX/postcutoff?tradeDate=2016-05-09&amp;priceGroup=SCHLUX</w:t>
      </w: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Read the confirmed feeds from SIMLUX</w:t>
      </w:r>
    </w:p>
    <w:tbl>
      <w:tblPr>
        <w:tblW w:w="0" w:type="auto"/>
        <w:tblCellMar>
          <w:left w:w="0" w:type="dxa"/>
          <w:right w:w="0" w:type="dxa"/>
        </w:tblCellMar>
        <w:tblLook w:val="04A0" w:firstRow="1" w:lastRow="0" w:firstColumn="1" w:lastColumn="0" w:noHBand="0" w:noVBand="1"/>
      </w:tblPr>
      <w:tblGrid>
        <w:gridCol w:w="1372"/>
        <w:gridCol w:w="8029"/>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api/feeds/SIMLUX/confirmed?tradeDate={tradeDate}&amp;priceGroup={priceGroup}</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1294DDE4" wp14:editId="74114067">
                <wp:extent cx="304800" cy="304800"/>
                <wp:effectExtent l="0" t="0" r="0" b="0"/>
                <wp:docPr id="125" name="Rectangle 125"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5"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8fSzH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Segoe UI" w:hAnsi="Segoe UI" w:cs="Segoe UI"/>
          <w:color w:val="172B4D"/>
          <w:sz w:val="21"/>
          <w:szCs w:val="21"/>
        </w:rPr>
        <w:t> Calling this service will not change/ modify any data. This service is for diagnostic reasons only.</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t>DEV - http://naos-dev.schroders.com:19081/SIMProduct.FundSphere/FundSphere.Orchestrator/api/feeds/SIMLUX/confirmed?tradeDate=2016-05-09&amp;priceGroup=SCHLUX</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Read the correction feeds from SIMLUX</w:t>
      </w:r>
    </w:p>
    <w:tbl>
      <w:tblPr>
        <w:tblW w:w="0" w:type="auto"/>
        <w:tblCellMar>
          <w:left w:w="0" w:type="dxa"/>
          <w:right w:w="0" w:type="dxa"/>
        </w:tblCellMar>
        <w:tblLook w:val="04A0" w:firstRow="1" w:lastRow="0" w:firstColumn="1" w:lastColumn="0" w:noHBand="0" w:noVBand="1"/>
      </w:tblPr>
      <w:tblGrid>
        <w:gridCol w:w="1954"/>
        <w:gridCol w:w="7447"/>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w:t>
            </w:r>
            <w:r>
              <w:rPr>
                <w:rStyle w:val="HTMLCode"/>
                <w:rFonts w:ascii="Courier" w:hAnsi="Courier"/>
                <w:b/>
                <w:bCs/>
                <w:color w:val="000000"/>
              </w:rPr>
              <w:t>correction</w:t>
            </w:r>
            <w:r>
              <w:rPr>
                <w:rStyle w:val="HTMLCode"/>
                <w:rFonts w:ascii="Courier" w:hAnsi="Courier"/>
                <w:b/>
                <w:bCs/>
                <w:color w:val="172B4D"/>
              </w:rPr>
              <w:t>?tradeDate={tradeDate}&amp;priceGroup={priceGroup}</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applyChangeDetection</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gramStart"/>
            <w:r>
              <w:t>optional</w:t>
            </w:r>
            <w:proofErr w:type="gramEnd"/>
            <w:r>
              <w:t>: true or false. If false, the correction loader will not filter out flows were the amount did not change.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54E0A1AF" wp14:editId="48A79090">
                <wp:extent cx="304800" cy="304800"/>
                <wp:effectExtent l="0" t="0" r="0" b="0"/>
                <wp:docPr id="124" name="Rectangle 124"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vU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YGQb1L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Calling this service will not change/ modify any data. This service is for diagnostic reasons only.</w:t>
      </w: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lastRenderedPageBreak/>
        <w:t>DEV - http://naos-dev.schroders.com:19081/SIMProduct.FundSphere/FundSphere.Orchestrator/api/feeds/SIMLUX/</w:t>
      </w:r>
      <w:r w:rsidRPr="00D34B10">
        <w:rPr>
          <w:color w:val="000000"/>
          <w:lang w:val="fr-FR"/>
        </w:rPr>
        <w:t>correction</w:t>
      </w:r>
      <w:r w:rsidRPr="00D34B10">
        <w:rPr>
          <w:color w:val="172B4D"/>
          <w:lang w:val="fr-FR"/>
        </w:rPr>
        <w:t>?tradeDate=2016-05-09&amp;priceGroup=SCHLUX</w:t>
      </w: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Load the pre cut-off feeds from SIMLUX into </w:t>
      </w:r>
      <w:proofErr w:type="spellStart"/>
      <w:r>
        <w:rPr>
          <w:rFonts w:ascii="Segoe UI" w:hAnsi="Segoe UI" w:cs="Segoe UI"/>
          <w:color w:val="172B4D"/>
          <w:spacing w:val="-1"/>
          <w:sz w:val="24"/>
          <w:szCs w:val="24"/>
        </w:rPr>
        <w:t>FundSphere</w:t>
      </w:r>
      <w:proofErr w:type="spellEnd"/>
      <w:r>
        <w:rPr>
          <w:rFonts w:ascii="Segoe UI" w:hAnsi="Segoe UI" w:cs="Segoe UI"/>
          <w:color w:val="172B4D"/>
          <w:spacing w:val="-1"/>
          <w:sz w:val="24"/>
          <w:szCs w:val="24"/>
        </w:rPr>
        <w:t xml:space="preserve"> Staging</w:t>
      </w:r>
    </w:p>
    <w:tbl>
      <w:tblPr>
        <w:tblW w:w="0" w:type="auto"/>
        <w:tblCellMar>
          <w:left w:w="0" w:type="dxa"/>
          <w:right w:w="0" w:type="dxa"/>
        </w:tblCellMar>
        <w:tblLook w:val="04A0" w:firstRow="1" w:lastRow="0" w:firstColumn="1" w:lastColumn="0" w:noHBand="0" w:noVBand="1"/>
      </w:tblPr>
      <w:tblGrid>
        <w:gridCol w:w="1177"/>
        <w:gridCol w:w="8224"/>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w:t>
            </w:r>
            <w:r>
              <w:rPr>
                <w:rStyle w:val="HTMLCode"/>
                <w:rFonts w:ascii="Courier" w:hAnsi="Courier"/>
                <w:b/>
                <w:bCs/>
                <w:color w:val="000000"/>
              </w:rPr>
              <w:t>precutoff</w:t>
            </w:r>
            <w:r>
              <w:rPr>
                <w:rStyle w:val="HTMLCode"/>
                <w:rFonts w:ascii="Courier" w:hAnsi="Courier"/>
                <w:b/>
                <w:bCs/>
                <w:color w:val="172B4D"/>
              </w:rPr>
              <w:t>?tradeDate={tradeDate}&amp;priceGroup={priceGroup}&amp;legalFundCode={legalFundCode}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legalFundCode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Optional: legal fund code, ex. 'IQGG'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b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http://naos-dev.schroders.com:19081/SIMProduct.FundSphere/FundSphere.Orchestrator/api/feeds/SIMLUX/</w:t>
      </w:r>
      <w:r>
        <w:rPr>
          <w:color w:val="000000"/>
        </w:rPr>
        <w:t>precutoff</w:t>
      </w:r>
      <w:r>
        <w:rPr>
          <w:color w:val="172B4D"/>
        </w:rPr>
        <w:t>?tradeDate=2016-05-09&amp;priceGroup=SCHLUX</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Load the post cut-off feeds from SIMLUX into </w:t>
      </w:r>
      <w:proofErr w:type="spellStart"/>
      <w:r>
        <w:rPr>
          <w:rFonts w:ascii="Segoe UI" w:hAnsi="Segoe UI" w:cs="Segoe UI"/>
          <w:color w:val="172B4D"/>
          <w:spacing w:val="-1"/>
          <w:sz w:val="24"/>
          <w:szCs w:val="24"/>
        </w:rPr>
        <w:t>FundSphere</w:t>
      </w:r>
      <w:proofErr w:type="spellEnd"/>
      <w:r>
        <w:rPr>
          <w:rFonts w:ascii="Segoe UI" w:hAnsi="Segoe UI" w:cs="Segoe UI"/>
          <w:color w:val="172B4D"/>
          <w:spacing w:val="-1"/>
          <w:sz w:val="24"/>
          <w:szCs w:val="24"/>
        </w:rPr>
        <w:t xml:space="preserve"> Staging</w:t>
      </w:r>
    </w:p>
    <w:tbl>
      <w:tblPr>
        <w:tblW w:w="0" w:type="auto"/>
        <w:tblCellMar>
          <w:left w:w="0" w:type="dxa"/>
          <w:right w:w="0" w:type="dxa"/>
        </w:tblCellMar>
        <w:tblLook w:val="04A0" w:firstRow="1" w:lastRow="0" w:firstColumn="1" w:lastColumn="0" w:noHBand="0" w:noVBand="1"/>
      </w:tblPr>
      <w:tblGrid>
        <w:gridCol w:w="1136"/>
        <w:gridCol w:w="8265"/>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w:t>
            </w:r>
            <w:r>
              <w:rPr>
                <w:rStyle w:val="HTMLCode"/>
                <w:rFonts w:ascii="Courier" w:hAnsi="Courier"/>
                <w:b/>
                <w:bCs/>
                <w:color w:val="000000"/>
              </w:rPr>
              <w:t>postcutoff/load</w:t>
            </w:r>
            <w:r>
              <w:rPr>
                <w:rStyle w:val="HTMLCode"/>
                <w:rFonts w:ascii="Courier" w:hAnsi="Courier"/>
                <w:b/>
                <w:bCs/>
                <w:color w:val="172B4D"/>
              </w:rPr>
              <w:t>?tradeDate={tradeDate}&amp;priceGroup={priceGroup}&amp;legalFundCode={legalFundCode}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legalFundCode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Optional: legal fund code, ex. 'IQGG'</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 Requests:</w:t>
      </w:r>
    </w:p>
    <w:p w:rsidR="00D34B10" w:rsidRDefault="00D34B10" w:rsidP="00D34B10">
      <w:pPr>
        <w:pStyle w:val="HTMLPreformatted"/>
        <w:spacing w:before="150"/>
        <w:rPr>
          <w:color w:val="172B4D"/>
        </w:rPr>
      </w:pPr>
      <w:r>
        <w:rPr>
          <w:color w:val="172B4D"/>
        </w:rPr>
        <w:lastRenderedPageBreak/>
        <w:t>DEV - http://naos-dev.schroders.com:19081/SIMProduct.FundSphere/FundSphere.Orchestrator/api/feeds/SIMLUX/</w:t>
      </w:r>
      <w:r>
        <w:rPr>
          <w:color w:val="000000"/>
        </w:rPr>
        <w:t>postcutoff</w:t>
      </w:r>
      <w:r>
        <w:rPr>
          <w:color w:val="172B4D"/>
        </w:rPr>
        <w:t>?tradeDate=2016-05-09&amp;priceGroup=SCHLUX</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Load the confirmed feeds from SIMLUX into </w:t>
      </w:r>
      <w:proofErr w:type="spellStart"/>
      <w:r>
        <w:rPr>
          <w:rFonts w:ascii="Segoe UI" w:hAnsi="Segoe UI" w:cs="Segoe UI"/>
          <w:color w:val="172B4D"/>
          <w:spacing w:val="-1"/>
          <w:sz w:val="24"/>
          <w:szCs w:val="24"/>
        </w:rPr>
        <w:t>FundSphere</w:t>
      </w:r>
      <w:proofErr w:type="spellEnd"/>
      <w:r>
        <w:rPr>
          <w:rFonts w:ascii="Segoe UI" w:hAnsi="Segoe UI" w:cs="Segoe UI"/>
          <w:color w:val="172B4D"/>
          <w:spacing w:val="-1"/>
          <w:sz w:val="24"/>
          <w:szCs w:val="24"/>
        </w:rPr>
        <w:t xml:space="preserve"> Staging</w:t>
      </w:r>
    </w:p>
    <w:tbl>
      <w:tblPr>
        <w:tblW w:w="0" w:type="auto"/>
        <w:tblCellMar>
          <w:left w:w="0" w:type="dxa"/>
          <w:right w:w="0" w:type="dxa"/>
        </w:tblCellMar>
        <w:tblLook w:val="04A0" w:firstRow="1" w:lastRow="0" w:firstColumn="1" w:lastColumn="0" w:noHBand="0" w:noVBand="1"/>
      </w:tblPr>
      <w:tblGrid>
        <w:gridCol w:w="1315"/>
        <w:gridCol w:w="808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w:t>
            </w:r>
            <w:r>
              <w:rPr>
                <w:rStyle w:val="HTMLCode"/>
                <w:rFonts w:ascii="Courier" w:hAnsi="Courier"/>
                <w:b/>
                <w:bCs/>
                <w:color w:val="000000"/>
              </w:rPr>
              <w:t>confirmed/load</w:t>
            </w:r>
            <w:r>
              <w:rPr>
                <w:rStyle w:val="HTMLCode"/>
                <w:rFonts w:ascii="Courier" w:hAnsi="Courier"/>
                <w:b/>
                <w:bCs/>
                <w:color w:val="172B4D"/>
              </w:rPr>
              <w:t>?tradeDate={tradeDate}&amp;priceGroup={priceGroup}</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http://naos-dev.schroders.com:19081/SIMProduct.FundSphere/FundSphere.Orchestrator/api/feeds/SIMLUX/</w:t>
      </w:r>
      <w:r>
        <w:rPr>
          <w:color w:val="000000"/>
        </w:rPr>
        <w:t>confirmed</w:t>
      </w:r>
      <w:r>
        <w:rPr>
          <w:color w:val="172B4D"/>
        </w:rPr>
        <w:t>?tradeDate=2016-05-09&amp;priceGroup=SCHLUX</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Load the correction feeds from SIMLUX into </w:t>
      </w:r>
      <w:proofErr w:type="spellStart"/>
      <w:r>
        <w:rPr>
          <w:rFonts w:ascii="Segoe UI" w:hAnsi="Segoe UI" w:cs="Segoe UI"/>
          <w:color w:val="172B4D"/>
          <w:spacing w:val="-1"/>
          <w:sz w:val="24"/>
          <w:szCs w:val="24"/>
        </w:rPr>
        <w:t>FundSphere</w:t>
      </w:r>
      <w:proofErr w:type="spellEnd"/>
      <w:r>
        <w:rPr>
          <w:rFonts w:ascii="Segoe UI" w:hAnsi="Segoe UI" w:cs="Segoe UI"/>
          <w:color w:val="172B4D"/>
          <w:spacing w:val="-1"/>
          <w:sz w:val="24"/>
          <w:szCs w:val="24"/>
        </w:rPr>
        <w:t xml:space="preserve"> Staging</w:t>
      </w:r>
    </w:p>
    <w:tbl>
      <w:tblPr>
        <w:tblW w:w="0" w:type="auto"/>
        <w:tblCellMar>
          <w:left w:w="0" w:type="dxa"/>
          <w:right w:w="0" w:type="dxa"/>
        </w:tblCellMar>
        <w:tblLook w:val="04A0" w:firstRow="1" w:lastRow="0" w:firstColumn="1" w:lastColumn="0" w:noHBand="0" w:noVBand="1"/>
      </w:tblPr>
      <w:tblGrid>
        <w:gridCol w:w="1870"/>
        <w:gridCol w:w="7531"/>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api/feeds/SIMLUX/</w:t>
            </w:r>
            <w:r>
              <w:rPr>
                <w:rStyle w:val="HTMLCode"/>
                <w:rFonts w:ascii="Courier" w:hAnsi="Courier"/>
                <w:b/>
                <w:bCs/>
                <w:color w:val="000000"/>
              </w:rPr>
              <w:t>correction/load</w:t>
            </w:r>
            <w:r>
              <w:rPr>
                <w:rStyle w:val="HTMLCode"/>
                <w:rFonts w:ascii="Courier" w:hAnsi="Courier"/>
                <w:b/>
                <w:bCs/>
                <w:color w:val="172B4D"/>
              </w:rPr>
              <w:t>?tradeDate={tradeDate}&amp;priceGroup={priceGroup}</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priceGroup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applyChangeDetection</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gramStart"/>
            <w:r>
              <w:t>optional</w:t>
            </w:r>
            <w:proofErr w:type="gramEnd"/>
            <w:r>
              <w:t>: true or false. If false, the correction loader will not filter out flows were the amount did not change.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 Requests:</w:t>
      </w:r>
    </w:p>
    <w:p w:rsidR="00D34B10" w:rsidRDefault="00D34B10" w:rsidP="00D34B10">
      <w:pPr>
        <w:pStyle w:val="HTMLPreformatted"/>
        <w:spacing w:before="150"/>
        <w:rPr>
          <w:color w:val="172B4D"/>
        </w:rPr>
      </w:pPr>
      <w:r>
        <w:rPr>
          <w:color w:val="172B4D"/>
        </w:rPr>
        <w:t>DEV - http://naos-dev.schroders.com:19081/SIMProduct.FundSphere/FundSphere.Orchestrator/api/feeds/SIMLUX/</w:t>
      </w:r>
      <w:r>
        <w:rPr>
          <w:color w:val="000000"/>
        </w:rPr>
        <w:t>correction</w:t>
      </w:r>
      <w:r>
        <w:rPr>
          <w:color w:val="172B4D"/>
        </w:rPr>
        <w:t>?tradeDate=2016-05-09&amp;priceGroup=SCHLUX</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lastRenderedPageBreak/>
        <w:t>Obsolete: Load SIMLUX Cash Flow into IMDB</w:t>
      </w:r>
    </w:p>
    <w:tbl>
      <w:tblPr>
        <w:tblW w:w="0" w:type="auto"/>
        <w:tblCellMar>
          <w:left w:w="0" w:type="dxa"/>
          <w:right w:w="0" w:type="dxa"/>
        </w:tblCellMar>
        <w:tblLook w:val="04A0" w:firstRow="1" w:lastRow="0" w:firstColumn="1" w:lastColumn="0" w:noHBand="0" w:noVBand="1"/>
      </w:tblPr>
      <w:tblGrid>
        <w:gridCol w:w="1631"/>
        <w:gridCol w:w="777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api/TriggerLoadTransferAgencyLU/{type}/{pricingGroup}/{bargainDate}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type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one of </w:t>
            </w:r>
            <w:proofErr w:type="spellStart"/>
            <w:r>
              <w:t>PreCutOff</w:t>
            </w:r>
            <w:proofErr w:type="spellEnd"/>
            <w:r>
              <w:t xml:space="preserve">, </w:t>
            </w:r>
            <w:proofErr w:type="spellStart"/>
            <w:r>
              <w:t>PostCutOff</w:t>
            </w:r>
            <w:proofErr w:type="spellEnd"/>
            <w:r>
              <w:t>, Priced or Correction</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pricingGroup</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pricing group, ex 'SCHLUX '</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bargainDate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bargain date in</w:t>
            </w:r>
            <w:r>
              <w:rPr>
                <w:rStyle w:val="Strong"/>
              </w:rPr>
              <w:t> </w:t>
            </w:r>
            <w:proofErr w:type="spellStart"/>
            <w:r>
              <w:rPr>
                <w:rStyle w:val="Strong"/>
              </w:rPr>
              <w:t>yyyy</w:t>
            </w:r>
            <w:proofErr w:type="spellEnd"/>
            <w:r>
              <w:rPr>
                <w:rStyle w:val="Strong"/>
              </w:rPr>
              <w:t>-MM-</w:t>
            </w:r>
            <w:proofErr w:type="spellStart"/>
            <w:r>
              <w:rPr>
                <w:rStyle w:val="Strong"/>
              </w:rPr>
              <w:t>dd</w:t>
            </w:r>
            <w:proofErr w:type="spellEnd"/>
            <w:r>
              <w:rPr>
                <w:rStyle w:val="Strong"/>
              </w:rPr>
              <w:t xml:space="preserve"> f</w:t>
            </w:r>
            <w:r>
              <w:t>ormat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5F61C3EB" wp14:editId="44A605E2">
                <wp:extent cx="304800" cy="304800"/>
                <wp:effectExtent l="0" t="0" r="0" b="0"/>
                <wp:docPr id="123" name="Rectangle 123"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fX&#10;cb3DAgAAzQ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172B4D"/>
          <w:sz w:val="21"/>
          <w:szCs w:val="21"/>
        </w:rPr>
        <w:t> This service is </w:t>
      </w:r>
      <w:r>
        <w:rPr>
          <w:rStyle w:val="Strong"/>
          <w:rFonts w:ascii="Segoe UI" w:hAnsi="Segoe UI" w:cs="Segoe UI"/>
          <w:color w:val="172B4D"/>
          <w:sz w:val="21"/>
          <w:szCs w:val="21"/>
        </w:rPr>
        <w:t>obsolete.</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303C7E14" wp14:editId="1BBD89FA">
                <wp:extent cx="304800" cy="304800"/>
                <wp:effectExtent l="0" t="0" r="0" b="0"/>
                <wp:docPr id="122" name="Rectangle 122"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2"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ZU&#10;BJzDAgAAzQ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172B4D"/>
          <w:sz w:val="21"/>
          <w:szCs w:val="21"/>
        </w:rPr>
        <w:t xml:space="preserve"> The </w:t>
      </w:r>
      <w:proofErr w:type="spellStart"/>
      <w:r>
        <w:rPr>
          <w:rFonts w:ascii="Segoe UI" w:hAnsi="Segoe UI" w:cs="Segoe UI"/>
          <w:color w:val="172B4D"/>
          <w:sz w:val="21"/>
          <w:szCs w:val="21"/>
        </w:rPr>
        <w:t>Metrosoft</w:t>
      </w:r>
      <w:proofErr w:type="spellEnd"/>
      <w:r>
        <w:rPr>
          <w:rFonts w:ascii="Segoe UI" w:hAnsi="Segoe UI" w:cs="Segoe UI"/>
          <w:color w:val="172B4D"/>
          <w:sz w:val="21"/>
          <w:szCs w:val="21"/>
        </w:rPr>
        <w:t xml:space="preserve"> IMDB → TOTACC job has to be run in order to be able to see the data in </w:t>
      </w:r>
      <w:proofErr w:type="spellStart"/>
      <w:r>
        <w:rPr>
          <w:rFonts w:ascii="Segoe UI" w:hAnsi="Segoe UI" w:cs="Segoe UI"/>
          <w:color w:val="172B4D"/>
          <w:sz w:val="21"/>
          <w:szCs w:val="21"/>
        </w:rPr>
        <w:t>FundSphere</w:t>
      </w:r>
      <w:proofErr w:type="spellEnd"/>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Pr="00D34B10" w:rsidRDefault="00D34B10" w:rsidP="00D34B10">
      <w:pPr>
        <w:pStyle w:val="NormalWeb"/>
        <w:spacing w:before="150" w:beforeAutospacing="0" w:after="0" w:afterAutospacing="0"/>
        <w:rPr>
          <w:rFonts w:ascii="Segoe UI" w:hAnsi="Segoe UI" w:cs="Segoe UI"/>
          <w:color w:val="172B4D"/>
          <w:sz w:val="21"/>
          <w:szCs w:val="21"/>
          <w:lang w:val="fr-FR"/>
        </w:rPr>
      </w:pPr>
      <w:proofErr w:type="spellStart"/>
      <w:r w:rsidRPr="00D34B10">
        <w:rPr>
          <w:rFonts w:ascii="Segoe UI" w:hAnsi="Segoe UI" w:cs="Segoe UI"/>
          <w:color w:val="172B4D"/>
          <w:sz w:val="21"/>
          <w:szCs w:val="21"/>
          <w:lang w:val="fr-FR"/>
        </w:rPr>
        <w:t>Examples</w:t>
      </w:r>
      <w:proofErr w:type="spellEnd"/>
      <w:r w:rsidRPr="00D34B10">
        <w:rPr>
          <w:rFonts w:ascii="Segoe UI" w:hAnsi="Segoe UI" w:cs="Segoe UI"/>
          <w:color w:val="172B4D"/>
          <w:sz w:val="21"/>
          <w:szCs w:val="21"/>
          <w:lang w:val="fr-FR"/>
        </w:rPr>
        <w:t>:</w:t>
      </w:r>
    </w:p>
    <w:p w:rsidR="00D34B10" w:rsidRPr="00D34B10" w:rsidRDefault="00D34B10" w:rsidP="00D34B10">
      <w:pPr>
        <w:pStyle w:val="HTMLPreformatted"/>
        <w:spacing w:before="150"/>
        <w:rPr>
          <w:color w:val="172B4D"/>
          <w:lang w:val="fr-FR"/>
        </w:rPr>
      </w:pPr>
      <w:r w:rsidRPr="00D34B10">
        <w:rPr>
          <w:color w:val="172B4D"/>
          <w:lang w:val="fr-FR"/>
        </w:rPr>
        <w:t>DEV - http://naos-dev.schroders.com:19081/SIMProduct.FundSphere/FundSphere.Orchestrator/api/TriggerLoadTransferAgencyLU/PreCutOff/SCHLUX/2018-01-15</w:t>
      </w:r>
    </w:p>
    <w:p w:rsidR="00D34B10" w:rsidRPr="00D34B10" w:rsidRDefault="00D34B10" w:rsidP="00D34B10">
      <w:pPr>
        <w:pStyle w:val="HTMLPreformatted"/>
        <w:spacing w:before="150"/>
        <w:rPr>
          <w:color w:val="172B4D"/>
          <w:lang w:val="da-DK"/>
        </w:rPr>
      </w:pPr>
      <w:r w:rsidRPr="00D34B10">
        <w:rPr>
          <w:color w:val="172B4D"/>
          <w:lang w:val="da-DK"/>
        </w:rPr>
        <w:t>SIT - http://naos-sit.schroders.com:19081/SIMProduct.FundSphere/FundSphere.Orchestrator/api/TriggerLoadTransferAgencyLU/PreCutOff/SCHLUX/2018-01-15</w:t>
      </w:r>
    </w:p>
    <w:p w:rsidR="00D34B10" w:rsidRDefault="00D34B10">
      <w:pPr>
        <w:rPr>
          <w:lang w:val="da-DK"/>
        </w:rPr>
      </w:pPr>
    </w:p>
    <w:p w:rsidR="00D34B10" w:rsidRDefault="00D34B10">
      <w:pPr>
        <w:rPr>
          <w:lang w:val="da-DK"/>
        </w:rPr>
      </w:pPr>
    </w:p>
    <w:p w:rsidR="00D34B10" w:rsidRDefault="0052436D" w:rsidP="00D34B10">
      <w:pPr>
        <w:pStyle w:val="Heading1"/>
        <w:spacing w:before="0"/>
        <w:rPr>
          <w:rFonts w:ascii="Segoe UI" w:hAnsi="Segoe UI" w:cs="Segoe UI"/>
          <w:b w:val="0"/>
          <w:bCs w:val="0"/>
          <w:color w:val="172B4D"/>
          <w:spacing w:val="-2"/>
          <w:sz w:val="42"/>
          <w:szCs w:val="42"/>
        </w:rPr>
      </w:pPr>
      <w:hyperlink r:id="rId193" w:history="1">
        <w:r w:rsidR="00D34B10">
          <w:rPr>
            <w:rStyle w:val="Hyperlink"/>
            <w:rFonts w:ascii="Segoe UI" w:hAnsi="Segoe UI" w:cs="Segoe UI"/>
            <w:b w:val="0"/>
            <w:bCs w:val="0"/>
            <w:color w:val="172B4D"/>
            <w:spacing w:val="-2"/>
            <w:sz w:val="42"/>
            <w:szCs w:val="42"/>
          </w:rPr>
          <w:t>REST: Load Collateral Movement</w:t>
        </w:r>
      </w:hyperlink>
    </w:p>
    <w:p w:rsidR="00D34B10" w:rsidRDefault="0052436D" w:rsidP="00D34B10">
      <w:pPr>
        <w:rPr>
          <w:rFonts w:ascii="Segoe UI" w:hAnsi="Segoe UI" w:cs="Segoe UI"/>
          <w:color w:val="172B4D"/>
          <w:sz w:val="21"/>
          <w:szCs w:val="21"/>
        </w:rPr>
      </w:pPr>
      <w:hyperlink r:id="rId194" w:anchor="page-metadata-end" w:history="1"/>
    </w:p>
    <w:p w:rsidR="00D34B10" w:rsidRDefault="00D34B10" w:rsidP="00D34B10">
      <w:pPr>
        <w:pStyle w:val="Heading3"/>
        <w:spacing w:before="0"/>
        <w:rPr>
          <w:rFonts w:ascii="Segoe UI" w:hAnsi="Segoe UI" w:cs="Segoe UI"/>
          <w:color w:val="172B4D"/>
          <w:spacing w:val="-1"/>
          <w:sz w:val="24"/>
          <w:szCs w:val="24"/>
        </w:rPr>
      </w:pPr>
      <w:r>
        <w:rPr>
          <w:rFonts w:ascii="Segoe UI" w:hAnsi="Segoe UI" w:cs="Segoe UI"/>
          <w:color w:val="172B4D"/>
          <w:spacing w:val="-1"/>
          <w:sz w:val="24"/>
          <w:szCs w:val="24"/>
        </w:rPr>
        <w:t>Manually Load Collateral Movement message into Staging</w:t>
      </w:r>
    </w:p>
    <w:tbl>
      <w:tblPr>
        <w:tblW w:w="11550" w:type="dxa"/>
        <w:tblCellMar>
          <w:left w:w="0" w:type="dxa"/>
          <w:right w:w="0" w:type="dxa"/>
        </w:tblCellMar>
        <w:tblLook w:val="04A0" w:firstRow="1" w:lastRow="0" w:firstColumn="1" w:lastColumn="0" w:noHBand="0" w:noVBand="1"/>
      </w:tblPr>
      <w:tblGrid>
        <w:gridCol w:w="1717"/>
        <w:gridCol w:w="9833"/>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/feeds/</w:t>
            </w:r>
            <w:proofErr w:type="spellStart"/>
            <w:r>
              <w:rPr>
                <w:rStyle w:val="HTMLCode"/>
                <w:rFonts w:ascii="Courier" w:hAnsi="Courier"/>
                <w:b/>
                <w:bCs/>
                <w:color w:val="172B4D"/>
              </w:rPr>
              <w:t>collateralMovements</w:t>
            </w:r>
            <w:proofErr w:type="spellEnd"/>
            <w:r>
              <w:rPr>
                <w:rStyle w:val="HTMLCode"/>
                <w:rFonts w:ascii="Courier" w:hAnsi="Courier"/>
                <w:b/>
                <w:bCs/>
                <w:color w:val="172B4D"/>
              </w:rPr>
              <w:t>/</w:t>
            </w:r>
            <w:proofErr w:type="spellStart"/>
            <w:r>
              <w:rPr>
                <w:rStyle w:val="HTMLCode"/>
                <w:rFonts w:ascii="Courier" w:hAnsi="Courier"/>
                <w:b/>
                <w:bCs/>
                <w:color w:val="172B4D"/>
              </w:rPr>
              <w:t>load?tradeDate</w:t>
            </w:r>
            <w:proofErr w:type="spellEnd"/>
            <w:r>
              <w:rPr>
                <w:rStyle w:val="HTMLCode"/>
                <w:rFonts w:ascii="Courier" w:hAnsi="Courier"/>
                <w:b/>
                <w:bCs/>
                <w:color w:val="172B4D"/>
              </w:rPr>
              <w:t>={</w:t>
            </w:r>
            <w:proofErr w:type="spellStart"/>
            <w:r>
              <w:rPr>
                <w:rStyle w:val="HTMLCode"/>
                <w:rFonts w:ascii="Courier" w:hAnsi="Courier"/>
                <w:b/>
                <w:bCs/>
                <w:color w:val="172B4D"/>
              </w:rPr>
              <w:t>tradeDate</w:t>
            </w:r>
            <w:proofErr w:type="spellEnd"/>
            <w:r>
              <w:rPr>
                <w:rStyle w:val="HTMLCode"/>
                <w:rFonts w:ascii="Courier" w:hAnsi="Courier"/>
                <w:b/>
                <w:bCs/>
                <w:color w:val="172B4D"/>
              </w:rP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TradeDate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Optional parameter, defaulting to 'today'. Format is invariant culture.</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Response:</w:t>
      </w:r>
    </w:p>
    <w:tbl>
      <w:tblPr>
        <w:tblW w:w="19110" w:type="dxa"/>
        <w:tblCellSpacing w:w="0" w:type="dxa"/>
        <w:tblCellMar>
          <w:left w:w="0" w:type="dxa"/>
          <w:right w:w="0" w:type="dxa"/>
        </w:tblCellMar>
        <w:tblLook w:val="04A0" w:firstRow="1" w:lastRow="0" w:firstColumn="1" w:lastColumn="0" w:noHBand="0" w:noVBand="1"/>
      </w:tblPr>
      <w:tblGrid>
        <w:gridCol w:w="19110"/>
      </w:tblGrid>
      <w:tr w:rsidR="00D34B10" w:rsidTr="00D34B10">
        <w:trPr>
          <w:tblCellSpacing w:w="0" w:type="dxa"/>
        </w:trPr>
        <w:tc>
          <w:tcPr>
            <w:tcW w:w="18885" w:type="dxa"/>
            <w:tcBorders>
              <w:top w:val="nil"/>
              <w:left w:val="nil"/>
              <w:bottom w:val="nil"/>
              <w:right w:val="nil"/>
            </w:tcBorders>
            <w:tcMar>
              <w:top w:w="0" w:type="dxa"/>
              <w:left w:w="225" w:type="dxa"/>
              <w:bottom w:w="0" w:type="dxa"/>
              <w:right w:w="0" w:type="dxa"/>
            </w:tcMar>
            <w:vAlign w:val="bottom"/>
            <w:hideMark/>
          </w:tcPr>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LoadedCollateralMovements</w:t>
            </w:r>
            <w:proofErr w:type="spellEnd"/>
            <w:r>
              <w:rPr>
                <w:rStyle w:val="HTMLCode"/>
                <w:rFonts w:ascii="Consolas" w:eastAsiaTheme="minorHAnsi" w:hAnsi="Consolas" w:cs="Consolas"/>
                <w:sz w:val="21"/>
                <w:szCs w:val="21"/>
                <w:bdr w:val="none" w:sz="0" w:space="0" w:color="auto" w:frame="1"/>
              </w:rPr>
              <w: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1234</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D34B10" w:rsidRDefault="00D34B10">
      <w:pPr>
        <w:rPr>
          <w:lang w:val="da-DK"/>
        </w:rPr>
      </w:pPr>
    </w:p>
    <w:p w:rsidR="00D34B10" w:rsidRDefault="0052436D" w:rsidP="00D34B10">
      <w:pPr>
        <w:pStyle w:val="Heading1"/>
        <w:spacing w:before="0"/>
        <w:rPr>
          <w:rFonts w:ascii="Segoe UI" w:hAnsi="Segoe UI" w:cs="Segoe UI"/>
          <w:b w:val="0"/>
          <w:bCs w:val="0"/>
          <w:color w:val="172B4D"/>
          <w:spacing w:val="-2"/>
          <w:sz w:val="42"/>
          <w:szCs w:val="42"/>
        </w:rPr>
      </w:pPr>
      <w:hyperlink r:id="rId195" w:history="1">
        <w:r w:rsidR="00D34B10">
          <w:rPr>
            <w:rStyle w:val="Hyperlink"/>
            <w:rFonts w:ascii="Segoe UI" w:hAnsi="Segoe UI" w:cs="Segoe UI"/>
            <w:b w:val="0"/>
            <w:bCs w:val="0"/>
            <w:color w:val="172B4D"/>
            <w:spacing w:val="-2"/>
            <w:sz w:val="42"/>
            <w:szCs w:val="42"/>
          </w:rPr>
          <w:t>REST: Maintenance</w:t>
        </w:r>
      </w:hyperlink>
    </w:p>
    <w:p w:rsidR="00D34B10" w:rsidRDefault="0052436D" w:rsidP="00D34B10">
      <w:pPr>
        <w:rPr>
          <w:rFonts w:ascii="Segoe UI" w:hAnsi="Segoe UI" w:cs="Segoe UI"/>
          <w:color w:val="172B4D"/>
          <w:sz w:val="21"/>
          <w:szCs w:val="21"/>
        </w:rPr>
      </w:pPr>
      <w:hyperlink r:id="rId196" w:anchor="page-metadata-end" w:history="1"/>
    </w:p>
    <w:p w:rsidR="00D34B10" w:rsidRDefault="00D34B10" w:rsidP="0053032F">
      <w:pPr>
        <w:numPr>
          <w:ilvl w:val="0"/>
          <w:numId w:val="78"/>
        </w:numPr>
        <w:spacing w:after="0" w:line="240" w:lineRule="auto"/>
        <w:ind w:left="0"/>
        <w:rPr>
          <w:rFonts w:ascii="Segoe UI" w:hAnsi="Segoe UI" w:cs="Segoe UI"/>
          <w:color w:val="5E6C84"/>
          <w:sz w:val="18"/>
          <w:szCs w:val="18"/>
        </w:rPr>
      </w:pPr>
      <w:r>
        <w:rPr>
          <w:rFonts w:ascii="Segoe UI" w:hAnsi="Segoe UI" w:cs="Segoe UI"/>
          <w:color w:val="5E6C84"/>
          <w:sz w:val="18"/>
          <w:szCs w:val="18"/>
        </w:rPr>
        <w:t>Created by </w:t>
      </w:r>
      <w:hyperlink r:id="rId197" w:history="1">
        <w:r>
          <w:rPr>
            <w:rStyle w:val="Hyperlink"/>
            <w:rFonts w:ascii="Segoe UI" w:hAnsi="Segoe UI" w:cs="Segoe UI"/>
            <w:color w:val="5E6C84"/>
            <w:sz w:val="18"/>
            <w:szCs w:val="18"/>
          </w:rPr>
          <w:t>Potts, Harvey</w:t>
        </w:r>
      </w:hyperlink>
      <w:r>
        <w:rPr>
          <w:rFonts w:ascii="Segoe UI" w:hAnsi="Segoe UI" w:cs="Segoe UI"/>
          <w:color w:val="5E6C84"/>
          <w:sz w:val="18"/>
          <w:szCs w:val="18"/>
        </w:rPr>
        <w:t>, last modified by </w:t>
      </w:r>
      <w:proofErr w:type="spellStart"/>
      <w:r>
        <w:rPr>
          <w:rStyle w:val="editor"/>
          <w:rFonts w:ascii="Segoe UI" w:hAnsi="Segoe UI" w:cs="Segoe UI"/>
          <w:color w:val="5E6C84"/>
          <w:sz w:val="18"/>
          <w:szCs w:val="18"/>
        </w:rPr>
        <w:fldChar w:fldCharType="begin"/>
      </w:r>
      <w:r>
        <w:rPr>
          <w:rStyle w:val="editor"/>
          <w:rFonts w:ascii="Segoe UI" w:hAnsi="Segoe UI" w:cs="Segoe UI"/>
          <w:color w:val="5E6C84"/>
          <w:sz w:val="18"/>
          <w:szCs w:val="18"/>
        </w:rPr>
        <w:instrText xml:space="preserve"> HYPERLINK "https://confluence.schroders.com/display/~puszszy" \o "" </w:instrText>
      </w:r>
      <w:r>
        <w:rPr>
          <w:rStyle w:val="editor"/>
          <w:rFonts w:ascii="Segoe UI" w:hAnsi="Segoe UI" w:cs="Segoe UI"/>
          <w:color w:val="5E6C84"/>
          <w:sz w:val="18"/>
          <w:szCs w:val="18"/>
        </w:rPr>
        <w:fldChar w:fldCharType="separate"/>
      </w:r>
      <w:r>
        <w:rPr>
          <w:rStyle w:val="Hyperlink"/>
          <w:rFonts w:ascii="Segoe UI" w:hAnsi="Segoe UI" w:cs="Segoe UI"/>
          <w:color w:val="5E6C84"/>
          <w:sz w:val="18"/>
          <w:szCs w:val="18"/>
        </w:rPr>
        <w:t>Pusz</w:t>
      </w:r>
      <w:proofErr w:type="spellEnd"/>
      <w:r>
        <w:rPr>
          <w:rStyle w:val="Hyperlink"/>
          <w:rFonts w:ascii="Segoe UI" w:hAnsi="Segoe UI" w:cs="Segoe UI"/>
          <w:color w:val="5E6C84"/>
          <w:sz w:val="18"/>
          <w:szCs w:val="18"/>
        </w:rPr>
        <w:t xml:space="preserve">, </w:t>
      </w:r>
      <w:proofErr w:type="spellStart"/>
      <w:r>
        <w:rPr>
          <w:rStyle w:val="Hyperlink"/>
          <w:rFonts w:ascii="Segoe UI" w:hAnsi="Segoe UI" w:cs="Segoe UI"/>
          <w:color w:val="5E6C84"/>
          <w:sz w:val="18"/>
          <w:szCs w:val="18"/>
        </w:rPr>
        <w:t>Szymon</w:t>
      </w:r>
      <w:proofErr w:type="spellEnd"/>
      <w:r>
        <w:rPr>
          <w:rStyle w:val="editor"/>
          <w:rFonts w:ascii="Segoe UI" w:hAnsi="Segoe UI" w:cs="Segoe UI"/>
          <w:color w:val="5E6C84"/>
          <w:sz w:val="18"/>
          <w:szCs w:val="18"/>
        </w:rPr>
        <w:fldChar w:fldCharType="end"/>
      </w:r>
      <w:r>
        <w:rPr>
          <w:rFonts w:ascii="Segoe UI" w:hAnsi="Segoe UI" w:cs="Segoe UI"/>
          <w:color w:val="5E6C84"/>
          <w:sz w:val="18"/>
          <w:szCs w:val="18"/>
        </w:rPr>
        <w:t> on </w:t>
      </w:r>
      <w:hyperlink r:id="rId198" w:tooltip="Show changes" w:history="1">
        <w:r>
          <w:rPr>
            <w:rStyle w:val="Hyperlink"/>
            <w:rFonts w:ascii="Segoe UI" w:hAnsi="Segoe UI" w:cs="Segoe UI"/>
            <w:color w:val="5E6C84"/>
            <w:sz w:val="18"/>
            <w:szCs w:val="18"/>
          </w:rPr>
          <w:t>Dec 12, 2018</w:t>
        </w:r>
      </w:hyperlink>
    </w:p>
    <w:p w:rsidR="00D34B10" w:rsidRDefault="0052436D" w:rsidP="00D34B10">
      <w:pPr>
        <w:rPr>
          <w:rFonts w:ascii="Segoe UI" w:hAnsi="Segoe UI" w:cs="Segoe UI"/>
          <w:color w:val="172B4D"/>
          <w:sz w:val="21"/>
          <w:szCs w:val="21"/>
        </w:rPr>
      </w:pPr>
      <w:hyperlink r:id="rId199" w:anchor="page-metadata-start" w:history="1">
        <w:r w:rsidR="00D34B10">
          <w:rPr>
            <w:rStyle w:val="Hyperlink"/>
            <w:rFonts w:ascii="Segoe UI" w:hAnsi="Segoe UI" w:cs="Segoe UI"/>
            <w:color w:val="0052CC"/>
            <w:sz w:val="21"/>
            <w:szCs w:val="21"/>
            <w:bdr w:val="none" w:sz="0" w:space="0" w:color="auto" w:frame="1"/>
          </w:rPr>
          <w:t>Go to start of metadata</w:t>
        </w:r>
      </w:hyperlink>
    </w:p>
    <w:p w:rsidR="00D34B10" w:rsidRDefault="00D34B10" w:rsidP="00D34B10">
      <w:pPr>
        <w:pStyle w:val="Heading3"/>
        <w:spacing w:before="0"/>
        <w:rPr>
          <w:rFonts w:ascii="Segoe UI" w:hAnsi="Segoe UI" w:cs="Segoe UI"/>
          <w:color w:val="172B4D"/>
          <w:spacing w:val="-1"/>
          <w:sz w:val="24"/>
          <w:szCs w:val="24"/>
        </w:rPr>
      </w:pPr>
      <w:r>
        <w:rPr>
          <w:rFonts w:ascii="Segoe UI" w:hAnsi="Segoe UI" w:cs="Segoe UI"/>
          <w:color w:val="172B4D"/>
          <w:spacing w:val="-1"/>
          <w:sz w:val="24"/>
          <w:szCs w:val="24"/>
        </w:rPr>
        <w:t>Get all jobs</w:t>
      </w:r>
    </w:p>
    <w:tbl>
      <w:tblPr>
        <w:tblW w:w="0" w:type="auto"/>
        <w:tblCellMar>
          <w:left w:w="0" w:type="dxa"/>
          <w:right w:w="0" w:type="dxa"/>
        </w:tblCellMar>
        <w:tblLook w:val="04A0" w:firstRow="1" w:lastRow="0" w:firstColumn="1" w:lastColumn="0" w:noHBand="0" w:noVBand="1"/>
      </w:tblPr>
      <w:tblGrid>
        <w:gridCol w:w="1138"/>
        <w:gridCol w:w="1895"/>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RETURNS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 xml:space="preserve"> A list of job </w:t>
            </w:r>
            <w:proofErr w:type="spellStart"/>
            <w:r>
              <w:t>infos</w:t>
            </w:r>
            <w:proofErr w:type="spellEnd"/>
            <w:r>
              <w:t>.</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shd w:val="clear" w:color="auto" w:fill="F5F5F5"/>
        <w:rPr>
          <w:rStyle w:val="Hyperlink"/>
          <w:color w:val="0052CC"/>
          <w:sz w:val="18"/>
          <w:szCs w:val="18"/>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"https://confluence.schroders.com/plugins/gliffy/editor.action?inline=false&amp;pageId=32490278&amp;name=JobInfo&amp;attachmentId=40496335&amp;ceoid=32490278&amp;key=GCFN&amp;lastPage=%2Fpages%2Fviewpage.action%3FpageId%3D32490278&amp;attachmentVersion=1" </w:instrText>
      </w:r>
      <w:r>
        <w:rPr>
          <w:rFonts w:ascii="Segoe UI" w:hAnsi="Segoe UI" w:cs="Segoe UI"/>
          <w:color w:val="000000"/>
          <w:sz w:val="18"/>
          <w:szCs w:val="18"/>
        </w:rPr>
        <w:fldChar w:fldCharType="separate"/>
      </w:r>
    </w:p>
    <w:p w:rsidR="00D34B10" w:rsidRDefault="00D34B10" w:rsidP="00D34B10">
      <w:pPr>
        <w:shd w:val="clear" w:color="auto" w:fill="F5F5F5"/>
        <w:rPr>
          <w:rStyle w:val="Hyperlink"/>
          <w:rFonts w:ascii="Segoe UI" w:hAnsi="Segoe UI" w:cs="Segoe UI"/>
          <w:color w:val="0052CC"/>
          <w:sz w:val="18"/>
          <w:szCs w:val="18"/>
        </w:rPr>
      </w:pPr>
      <w:r>
        <w:rPr>
          <w:rFonts w:ascii="Segoe UI" w:hAnsi="Segoe UI" w:cs="Segoe UI"/>
          <w:color w:val="000000"/>
          <w:sz w:val="18"/>
          <w:szCs w:val="18"/>
        </w:rPr>
        <w:fldChar w:fldCharType="end"/>
      </w: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plugins/gliffy/viewer.action?inline=false&amp;pageId=32490278&amp;attachmentId=40496335&amp;name=JobInfo&amp;version=1&amp;ceoid=32490278&amp;key=GCFN&amp;lastPage=%2Fpages%2Fviewpage.action%3FpageId%3D32490278&amp;imageUrl=%2Fdownload%2Fattachments%2F32490278%2FJobInfo.png%3Fversion%3D1%26modificationDate%3D1530125228883%26api%3Dv2&amp;gonUrl=%2Fdownload%2Fattachments%2F32490278%2FJobInfo%3Fversion%3D1%26modificationDate%3D1530125228853%26api%3Dv2"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Style w:val="Hyperlink"/>
          <w:color w:val="0052CC"/>
          <w:u w:val="none"/>
        </w:rPr>
      </w:pPr>
      <w:r>
        <w:rPr>
          <w:rFonts w:ascii="Segoe UI" w:hAnsi="Segoe UI" w:cs="Segoe UI"/>
          <w:color w:val="000000"/>
          <w:sz w:val="18"/>
          <w:szCs w:val="18"/>
        </w:rPr>
        <w:fldChar w:fldCharType="begin"/>
      </w:r>
      <w:r>
        <w:rPr>
          <w:rFonts w:ascii="Segoe UI" w:hAnsi="Segoe UI" w:cs="Segoe UI"/>
          <w:color w:val="000000"/>
          <w:sz w:val="18"/>
          <w:szCs w:val="18"/>
        </w:rPr>
        <w:instrText xml:space="preserve"> HYPERLINK "https://confluence.schroders.com/display/GCFN/REST%3A+Maintenance" </w:instrText>
      </w:r>
      <w:r>
        <w:rPr>
          <w:rFonts w:ascii="Segoe UI" w:hAnsi="Segoe UI" w:cs="Segoe UI"/>
          <w:color w:val="000000"/>
          <w:sz w:val="18"/>
          <w:szCs w:val="18"/>
        </w:rPr>
        <w:fldChar w:fldCharType="separate"/>
      </w:r>
    </w:p>
    <w:p w:rsidR="00D34B10" w:rsidRDefault="00D34B10" w:rsidP="00D34B10">
      <w:pPr>
        <w:shd w:val="clear" w:color="auto" w:fill="F5F5F5"/>
        <w:rPr>
          <w:color w:val="000000"/>
        </w:rPr>
      </w:pPr>
      <w:r>
        <w:rPr>
          <w:rFonts w:ascii="Segoe UI" w:hAnsi="Segoe UI" w:cs="Segoe UI"/>
          <w:color w:val="000000"/>
          <w:sz w:val="18"/>
          <w:szCs w:val="18"/>
        </w:rPr>
        <w:fldChar w:fldCharType="end"/>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w:t>
      </w:r>
    </w:p>
    <w:p w:rsidR="00D34B10" w:rsidRDefault="00D34B10" w:rsidP="00D34B10">
      <w:pPr>
        <w:pStyle w:val="HTMLPreformatted"/>
        <w:spacing w:before="150"/>
        <w:rPr>
          <w:color w:val="172B4D"/>
        </w:rPr>
      </w:pPr>
      <w:r>
        <w:rPr>
          <w:color w:val="172B4D"/>
        </w:rPr>
        <w:t>SIT - http://naos-sit.schroders.com:19081/SIMProduct.FundSphere/FundSphere.Orchestrator/api/jobs/</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Disable all jobs</w:t>
      </w:r>
    </w:p>
    <w:tbl>
      <w:tblPr>
        <w:tblW w:w="0" w:type="auto"/>
        <w:tblCellMar>
          <w:left w:w="0" w:type="dxa"/>
          <w:right w:w="0" w:type="dxa"/>
        </w:tblCellMar>
        <w:tblLook w:val="04A0" w:firstRow="1" w:lastRow="0" w:firstColumn="1" w:lastColumn="0" w:noHBand="0" w:noVBand="1"/>
      </w:tblPr>
      <w:tblGrid>
        <w:gridCol w:w="736"/>
        <w:gridCol w:w="229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/jobs/disable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http://naos-dev.schroders.com:19081/SIMProduct.FundSphere/FundSphere.Orchestrator/api/jobs/disable</w:t>
      </w:r>
    </w:p>
    <w:p w:rsidR="00D34B10" w:rsidRPr="00D34B10" w:rsidRDefault="00D34B10" w:rsidP="00D34B10">
      <w:pPr>
        <w:pStyle w:val="HTMLPreformatted"/>
        <w:spacing w:before="150"/>
        <w:rPr>
          <w:color w:val="172B4D"/>
          <w:lang w:val="da-DK"/>
        </w:rPr>
      </w:pPr>
      <w:r w:rsidRPr="00D34B10">
        <w:rPr>
          <w:color w:val="172B4D"/>
          <w:lang w:val="da-DK"/>
        </w:rPr>
        <w:t>SIT - http://naos-sit.schroders.com:19081/SIMProduct.FundSphere/FundSphere.Orchestrator/api/jobs/disable</w:t>
      </w:r>
    </w:p>
    <w:p w:rsidR="00D34B10" w:rsidRDefault="00D34B10" w:rsidP="00D34B10">
      <w:pPr>
        <w:pStyle w:val="Heading3"/>
        <w:spacing w:before="450"/>
        <w:rPr>
          <w:rFonts w:ascii="Segoe UI" w:hAnsi="Segoe UI" w:cs="Segoe UI"/>
          <w:color w:val="172B4D"/>
          <w:spacing w:val="-1"/>
          <w:sz w:val="24"/>
          <w:szCs w:val="24"/>
        </w:rPr>
      </w:pPr>
      <w:r w:rsidRPr="00D34B10">
        <w:rPr>
          <w:rFonts w:ascii="Segoe UI" w:hAnsi="Segoe UI" w:cs="Segoe UI"/>
          <w:color w:val="172B4D"/>
          <w:spacing w:val="-1"/>
          <w:sz w:val="24"/>
          <w:szCs w:val="24"/>
          <w:lang w:val="da-DK"/>
        </w:rPr>
        <w:lastRenderedPageBreak/>
        <w:br/>
      </w:r>
      <w:r>
        <w:rPr>
          <w:rFonts w:ascii="Segoe UI" w:hAnsi="Segoe UI" w:cs="Segoe UI"/>
          <w:color w:val="172B4D"/>
          <w:spacing w:val="-1"/>
          <w:sz w:val="24"/>
          <w:szCs w:val="24"/>
        </w:rPr>
        <w:t>Enable all jobs</w:t>
      </w:r>
    </w:p>
    <w:tbl>
      <w:tblPr>
        <w:tblW w:w="0" w:type="auto"/>
        <w:tblCellMar>
          <w:left w:w="0" w:type="dxa"/>
          <w:right w:w="0" w:type="dxa"/>
        </w:tblCellMar>
        <w:tblLook w:val="04A0" w:firstRow="1" w:lastRow="0" w:firstColumn="1" w:lastColumn="0" w:noHBand="0" w:noVBand="1"/>
      </w:tblPr>
      <w:tblGrid>
        <w:gridCol w:w="736"/>
        <w:gridCol w:w="217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/jobs/enable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http://naos-dev.schroders.com:19081/SIMProduct.FundSphere/FundSphere.Orchestrator/api/jobs/enable</w:t>
      </w:r>
    </w:p>
    <w:p w:rsidR="00D34B10" w:rsidRPr="00D34B10" w:rsidRDefault="00D34B10" w:rsidP="00D34B10">
      <w:pPr>
        <w:pStyle w:val="HTMLPreformatted"/>
        <w:spacing w:before="150"/>
        <w:rPr>
          <w:color w:val="172B4D"/>
          <w:lang w:val="da-DK"/>
        </w:rPr>
      </w:pPr>
      <w:r w:rsidRPr="00D34B10">
        <w:rPr>
          <w:color w:val="172B4D"/>
          <w:lang w:val="da-DK"/>
        </w:rPr>
        <w:t>SIT - http://naos-sit.schroders.com:19081/SIMProduct.FundSphere/FundSphere.Orchestrator/api/jobs/enable</w:t>
      </w:r>
    </w:p>
    <w:p w:rsidR="00D34B10" w:rsidRDefault="00D34B10" w:rsidP="00D34B10">
      <w:pPr>
        <w:pStyle w:val="Heading3"/>
        <w:spacing w:before="450"/>
        <w:rPr>
          <w:rFonts w:ascii="Segoe UI" w:hAnsi="Segoe UI" w:cs="Segoe UI"/>
          <w:color w:val="172B4D"/>
          <w:spacing w:val="-1"/>
          <w:sz w:val="24"/>
          <w:szCs w:val="24"/>
        </w:rPr>
      </w:pPr>
      <w:r w:rsidRPr="00D34B10">
        <w:rPr>
          <w:rFonts w:ascii="Segoe UI" w:hAnsi="Segoe UI" w:cs="Segoe UI"/>
          <w:color w:val="172B4D"/>
          <w:spacing w:val="-1"/>
          <w:sz w:val="24"/>
          <w:szCs w:val="24"/>
          <w:lang w:val="da-DK"/>
        </w:rPr>
        <w:br/>
      </w:r>
      <w:r>
        <w:rPr>
          <w:rFonts w:ascii="Segoe UI" w:hAnsi="Segoe UI" w:cs="Segoe UI"/>
          <w:color w:val="172B4D"/>
          <w:spacing w:val="-1"/>
          <w:sz w:val="24"/>
          <w:szCs w:val="24"/>
        </w:rPr>
        <w:t>Disable a job</w:t>
      </w:r>
    </w:p>
    <w:tbl>
      <w:tblPr>
        <w:tblW w:w="0" w:type="auto"/>
        <w:tblCellMar>
          <w:left w:w="0" w:type="dxa"/>
          <w:right w:w="0" w:type="dxa"/>
        </w:tblCellMar>
        <w:tblLook w:val="04A0" w:firstRow="1" w:lastRow="0" w:firstColumn="1" w:lastColumn="0" w:noHBand="0" w:noVBand="1"/>
      </w:tblPr>
      <w:tblGrid>
        <w:gridCol w:w="1138"/>
        <w:gridCol w:w="5379"/>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w:t>
            </w:r>
            <w:proofErr w:type="spellStart"/>
            <w:r>
              <w:rPr>
                <w:rStyle w:val="HTMLCode"/>
                <w:rFonts w:ascii="Courier" w:hAnsi="Courier"/>
                <w:b/>
                <w:bCs/>
                <w:color w:val="172B4D"/>
              </w:rPr>
              <w:t>jobkey</w:t>
            </w:r>
            <w:proofErr w:type="spellEnd"/>
            <w:r>
              <w:rPr>
                <w:rStyle w:val="HTMLCode"/>
                <w:rFonts w:ascii="Courier" w:hAnsi="Courier"/>
                <w:b/>
                <w:bCs/>
                <w:color w:val="172B4D"/>
              </w:rPr>
              <w:t>}/disable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jobkey</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The key of the job, returned by Get-All-Jobs (or in </w:t>
            </w:r>
            <w:proofErr w:type="spellStart"/>
            <w:r>
              <w:t>config</w:t>
            </w:r>
            <w:proofErr w:type="spellEnd"/>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RETURNS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The job info</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http://naos-dev.schroders.com:19081/SIMProduct.FundSphere/FundSphere.Orchestrator/api/jobs/FundSphere.ExportAladdin/disable</w:t>
      </w:r>
    </w:p>
    <w:p w:rsidR="00D34B10" w:rsidRPr="00D34B10" w:rsidRDefault="00D34B10" w:rsidP="00D34B10">
      <w:pPr>
        <w:pStyle w:val="HTMLPreformatted"/>
        <w:spacing w:before="150"/>
        <w:rPr>
          <w:color w:val="172B4D"/>
          <w:lang w:val="da-DK"/>
        </w:rPr>
      </w:pPr>
      <w:r w:rsidRPr="00D34B10">
        <w:rPr>
          <w:color w:val="172B4D"/>
          <w:lang w:val="da-DK"/>
        </w:rPr>
        <w:t>SIT - http://naos-sit.schroders.com:19081/SIMProduct.FundSphere/FundSphere.Orchestrator/api/jobs/FundSphere.ExportAladdin/disable</w:t>
      </w:r>
    </w:p>
    <w:p w:rsidR="00D34B10" w:rsidRPr="00D34B10" w:rsidRDefault="00D34B10" w:rsidP="00D34B10">
      <w:pPr>
        <w:pStyle w:val="HTMLPreformatted"/>
        <w:spacing w:before="150"/>
        <w:rPr>
          <w:color w:val="172B4D"/>
          <w:lang w:val="da-DK"/>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Enable a job</w:t>
      </w:r>
    </w:p>
    <w:tbl>
      <w:tblPr>
        <w:tblW w:w="0" w:type="auto"/>
        <w:tblCellMar>
          <w:left w:w="0" w:type="dxa"/>
          <w:right w:w="0" w:type="dxa"/>
        </w:tblCellMar>
        <w:tblLook w:val="04A0" w:firstRow="1" w:lastRow="0" w:firstColumn="1" w:lastColumn="0" w:noHBand="0" w:noVBand="1"/>
      </w:tblPr>
      <w:tblGrid>
        <w:gridCol w:w="1138"/>
        <w:gridCol w:w="5146"/>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w:t>
            </w:r>
            <w:proofErr w:type="spellStart"/>
            <w:r>
              <w:rPr>
                <w:rStyle w:val="HTMLCode"/>
                <w:rFonts w:ascii="Courier" w:hAnsi="Courier"/>
                <w:b/>
                <w:bCs/>
                <w:color w:val="172B4D"/>
              </w:rPr>
              <w:t>jobkey</w:t>
            </w:r>
            <w:proofErr w:type="spellEnd"/>
            <w:r>
              <w:rPr>
                <w:rStyle w:val="HTMLCode"/>
                <w:rFonts w:ascii="Courier" w:hAnsi="Courier"/>
                <w:b/>
                <w:bCs/>
                <w:color w:val="172B4D"/>
              </w:rPr>
              <w:t>}/enable</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jobkey</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The key the job, returned by Get-All-Jobs (or in </w:t>
            </w:r>
            <w:proofErr w:type="spellStart"/>
            <w:r>
              <w:t>config</w:t>
            </w:r>
            <w:proofErr w:type="spellEnd"/>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RETURNS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 The job info</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http://naos-dev.schroders.com:19081/SIMProduct.FundSphere/FundSphere.Orchestrator/api/jobs/FundSphere.ExportAladdin/enable</w:t>
      </w:r>
    </w:p>
    <w:p w:rsidR="00D34B10" w:rsidRPr="00D34B10" w:rsidRDefault="00D34B10" w:rsidP="00D34B10">
      <w:pPr>
        <w:pStyle w:val="HTMLPreformatted"/>
        <w:spacing w:before="150"/>
        <w:rPr>
          <w:color w:val="172B4D"/>
          <w:lang w:val="da-DK"/>
        </w:rPr>
      </w:pPr>
      <w:r w:rsidRPr="00D34B10">
        <w:rPr>
          <w:color w:val="172B4D"/>
          <w:lang w:val="da-DK"/>
        </w:rPr>
        <w:lastRenderedPageBreak/>
        <w:t>SIT - http://naos-sit.schroders.com:19081/SIMProduct.FundSphere/FundSphere.Orchestrator/api/jobs/FundSphere.ExportAladdin/enable</w:t>
      </w:r>
    </w:p>
    <w:p w:rsidR="00D34B10" w:rsidRPr="00D34B10" w:rsidRDefault="00D34B10" w:rsidP="00D34B10">
      <w:pPr>
        <w:pStyle w:val="HTMLPreformatted"/>
        <w:spacing w:before="150"/>
        <w:rPr>
          <w:color w:val="172B4D"/>
          <w:lang w:val="da-DK"/>
        </w:rPr>
      </w:pP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Example result</w:t>
      </w:r>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Trigger </w:t>
      </w:r>
      <w:proofErr w:type="spellStart"/>
      <w:r>
        <w:rPr>
          <w:rFonts w:ascii="Segoe UI" w:hAnsi="Segoe UI" w:cs="Segoe UI"/>
          <w:color w:val="172B4D"/>
          <w:spacing w:val="-1"/>
          <w:sz w:val="24"/>
          <w:szCs w:val="24"/>
        </w:rPr>
        <w:t>Metrosoft</w:t>
      </w:r>
      <w:proofErr w:type="spellEnd"/>
      <w:r>
        <w:rPr>
          <w:rFonts w:ascii="Segoe UI" w:hAnsi="Segoe UI" w:cs="Segoe UI"/>
          <w:color w:val="172B4D"/>
          <w:spacing w:val="-1"/>
          <w:sz w:val="24"/>
          <w:szCs w:val="24"/>
        </w:rPr>
        <w:t xml:space="preserve"> loader</w:t>
      </w:r>
    </w:p>
    <w:tbl>
      <w:tblPr>
        <w:tblW w:w="0" w:type="auto"/>
        <w:tblCellMar>
          <w:left w:w="0" w:type="dxa"/>
          <w:right w:w="0" w:type="dxa"/>
        </w:tblCellMar>
        <w:tblLook w:val="04A0" w:firstRow="1" w:lastRow="0" w:firstColumn="1" w:lastColumn="0" w:noHBand="0" w:noVBand="1"/>
      </w:tblPr>
      <w:tblGrid>
        <w:gridCol w:w="1138"/>
        <w:gridCol w:w="5972"/>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/jobs/</w:t>
            </w:r>
            <w:proofErr w:type="spellStart"/>
            <w:r>
              <w:rPr>
                <w:rStyle w:val="HTMLCode"/>
                <w:rFonts w:ascii="Courier" w:hAnsi="Courier"/>
                <w:b/>
                <w:bCs/>
                <w:color w:val="172B4D"/>
              </w:rPr>
              <w:t>metrosoft</w:t>
            </w:r>
            <w:proofErr w:type="spellEnd"/>
            <w:r>
              <w:rPr>
                <w:rStyle w:val="HTMLCode"/>
                <w:rFonts w:ascii="Courier" w:hAnsi="Courier"/>
                <w:b/>
                <w:bCs/>
                <w:color w:val="172B4D"/>
              </w:rPr>
              <w:t>/{</w:t>
            </w:r>
            <w:proofErr w:type="spellStart"/>
            <w:r>
              <w:rPr>
                <w:rStyle w:val="HTMLCode"/>
                <w:rFonts w:ascii="Courier" w:hAnsi="Courier"/>
                <w:b/>
                <w:bCs/>
                <w:color w:val="172B4D"/>
              </w:rPr>
              <w:t>jobkey</w:t>
            </w:r>
            <w:proofErr w:type="spellEnd"/>
            <w:r>
              <w:rPr>
                <w:rStyle w:val="HTMLCode"/>
                <w:rFonts w:ascii="Courier" w:hAnsi="Courier"/>
                <w:b/>
                <w:bCs/>
                <w:color w:val="172B4D"/>
              </w:rP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proofErr w:type="spellStart"/>
            <w:r>
              <w:t>jobkey</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The key the job, returned by Get-All-Jobs (or in </w:t>
            </w:r>
            <w:proofErr w:type="spellStart"/>
            <w:r>
              <w:t>config</w:t>
            </w:r>
            <w:proofErr w:type="spellEnd"/>
            <w:r>
              <w:t>)</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sz w:val="24"/>
                <w:szCs w:val="24"/>
              </w:rPr>
            </w:pPr>
            <w:r>
              <w:t>RETURNS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pStyle w:val="NormalWeb"/>
              <w:shd w:val="clear" w:color="auto" w:fill="F4F5F7"/>
              <w:spacing w:before="0" w:beforeAutospacing="0" w:after="0" w:afterAutospacing="0"/>
            </w:pPr>
            <w:r>
              <w:t>HTTP 200 - job triggered or already running</w:t>
            </w:r>
          </w:p>
          <w:p w:rsidR="00D34B10" w:rsidRDefault="00D34B10">
            <w:pPr>
              <w:pStyle w:val="NormalWeb"/>
              <w:shd w:val="clear" w:color="auto" w:fill="F4F5F7"/>
              <w:spacing w:before="150" w:beforeAutospacing="0" w:after="0" w:afterAutospacing="0"/>
            </w:pPr>
            <w:r>
              <w:t>HTTP 404 - specified job not found</w:t>
            </w:r>
          </w:p>
          <w:p w:rsidR="00D34B10" w:rsidRDefault="00D34B10">
            <w:pPr>
              <w:pStyle w:val="NormalWeb"/>
              <w:shd w:val="clear" w:color="auto" w:fill="F4F5F7"/>
              <w:spacing w:before="150" w:beforeAutospacing="0" w:after="0" w:afterAutospacing="0"/>
            </w:pPr>
            <w:r>
              <w:t xml:space="preserve">HTTP 400 - </w:t>
            </w:r>
            <w:proofErr w:type="spellStart"/>
            <w:r>
              <w:t>JobKey</w:t>
            </w:r>
            <w:proofErr w:type="spellEnd"/>
            <w:r>
              <w:t xml:space="preserve"> doesn't starts with "</w:t>
            </w:r>
            <w:proofErr w:type="spellStart"/>
            <w:r>
              <w:t>MetroSoft</w:t>
            </w:r>
            <w:proofErr w:type="spellEnd"/>
            <w:r>
              <w:t>." prefix</w:t>
            </w:r>
          </w:p>
          <w:p w:rsidR="00D34B10" w:rsidRDefault="00D34B10">
            <w:pPr>
              <w:pStyle w:val="NormalWeb"/>
              <w:shd w:val="clear" w:color="auto" w:fill="F4F5F7"/>
              <w:spacing w:before="150" w:beforeAutospacing="0" w:after="0" w:afterAutospacing="0"/>
            </w:pPr>
            <w:r>
              <w:t xml:space="preserve">HTTP 500 - Unhandled error </w:t>
            </w:r>
            <w:proofErr w:type="spellStart"/>
            <w:r>
              <w:t>occured</w:t>
            </w:r>
            <w:proofErr w:type="spellEnd"/>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Examples:</w:t>
      </w:r>
    </w:p>
    <w:p w:rsidR="00D34B10" w:rsidRDefault="00D34B10" w:rsidP="00D34B10">
      <w:pPr>
        <w:pStyle w:val="HTMLPreformatted"/>
        <w:spacing w:before="150"/>
        <w:rPr>
          <w:color w:val="172B4D"/>
        </w:rPr>
      </w:pPr>
      <w:r>
        <w:rPr>
          <w:color w:val="172B4D"/>
        </w:rPr>
        <w:t>DEV - http://naos-dev.schroders.com:19081/SIMProduct.FundSphere/FundSphere.Orchestrator/api/jobs/metrosoft/MetroSoft.Reload.IMDB</w:t>
      </w:r>
    </w:p>
    <w:p w:rsidR="00D34B10" w:rsidRPr="00D34B10" w:rsidRDefault="00D34B10" w:rsidP="00D34B10">
      <w:pPr>
        <w:pStyle w:val="HTMLPreformatted"/>
        <w:spacing w:before="150"/>
        <w:rPr>
          <w:color w:val="172B4D"/>
          <w:lang w:val="da-DK"/>
        </w:rPr>
      </w:pPr>
      <w:r w:rsidRPr="00D34B10">
        <w:rPr>
          <w:color w:val="172B4D"/>
          <w:lang w:val="da-DK"/>
        </w:rPr>
        <w:t>SIT - http://naos-sit.schroders.com:19081/SIMProduct.FundSphere/FundSphere.Orchestrator/api/jobs/metrosoft/MetroSoft.Reload.IMDB</w:t>
      </w:r>
    </w:p>
    <w:p w:rsidR="00D34B10" w:rsidRDefault="00D34B10">
      <w:pPr>
        <w:rPr>
          <w:lang w:val="da-DK"/>
        </w:rPr>
      </w:pPr>
    </w:p>
    <w:p w:rsidR="00D34B10" w:rsidRDefault="0052436D" w:rsidP="00D34B10">
      <w:pPr>
        <w:pStyle w:val="Heading1"/>
        <w:spacing w:before="0"/>
        <w:rPr>
          <w:rFonts w:ascii="Segoe UI" w:hAnsi="Segoe UI" w:cs="Segoe UI"/>
          <w:b w:val="0"/>
          <w:bCs w:val="0"/>
          <w:color w:val="172B4D"/>
          <w:spacing w:val="-2"/>
          <w:sz w:val="42"/>
          <w:szCs w:val="42"/>
        </w:rPr>
      </w:pPr>
      <w:hyperlink r:id="rId200" w:history="1">
        <w:r w:rsidR="00D34B10">
          <w:rPr>
            <w:rStyle w:val="Hyperlink"/>
            <w:rFonts w:ascii="Segoe UI" w:hAnsi="Segoe UI" w:cs="Segoe UI"/>
            <w:b w:val="0"/>
            <w:bCs w:val="0"/>
            <w:color w:val="172B4D"/>
            <w:spacing w:val="-2"/>
            <w:sz w:val="42"/>
            <w:szCs w:val="42"/>
          </w:rPr>
          <w:t>REST: Static Data</w:t>
        </w:r>
      </w:hyperlink>
    </w:p>
    <w:p w:rsidR="00D34B10" w:rsidRDefault="0052436D" w:rsidP="00D34B10">
      <w:pPr>
        <w:rPr>
          <w:rFonts w:ascii="Segoe UI" w:hAnsi="Segoe UI" w:cs="Segoe UI"/>
          <w:color w:val="172B4D"/>
          <w:sz w:val="21"/>
          <w:szCs w:val="21"/>
        </w:rPr>
      </w:pPr>
      <w:hyperlink r:id="rId201" w:anchor="page-metadata-end" w:history="1"/>
    </w:p>
    <w:p w:rsidR="00D34B10" w:rsidRDefault="00D34B10" w:rsidP="00D34B10">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The loaders below load static data into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Staging on-demand. Please note that they are normally run by schedule.</w:t>
      </w:r>
    </w:p>
    <w:p w:rsidR="00D34B10" w:rsidRDefault="0052436D" w:rsidP="0053032F">
      <w:pPr>
        <w:numPr>
          <w:ilvl w:val="0"/>
          <w:numId w:val="80"/>
        </w:numPr>
        <w:spacing w:before="100" w:beforeAutospacing="1" w:after="100" w:afterAutospacing="1" w:line="240" w:lineRule="auto"/>
        <w:ind w:left="0"/>
        <w:rPr>
          <w:rFonts w:ascii="Segoe UI" w:hAnsi="Segoe UI" w:cs="Segoe UI"/>
          <w:color w:val="172B4D"/>
          <w:sz w:val="21"/>
          <w:szCs w:val="21"/>
        </w:rPr>
      </w:pPr>
      <w:hyperlink r:id="rId202" w:anchor="REST:StaticData-FSIv7.xandhigher" w:history="1">
        <w:r w:rsidR="00D34B10">
          <w:rPr>
            <w:rStyle w:val="Hyperlink"/>
            <w:rFonts w:ascii="Segoe UI" w:hAnsi="Segoe UI" w:cs="Segoe UI"/>
            <w:color w:val="0052CC"/>
            <w:sz w:val="21"/>
            <w:szCs w:val="21"/>
          </w:rPr>
          <w:t>FSI v7.x and higher</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3" w:anchor="REST:StaticData-ManuallyLoadExchangeRates" w:history="1">
        <w:r w:rsidR="00D34B10">
          <w:rPr>
            <w:rStyle w:val="Hyperlink"/>
            <w:rFonts w:ascii="Segoe UI" w:hAnsi="Segoe UI" w:cs="Segoe UI"/>
            <w:color w:val="0052CC"/>
            <w:sz w:val="21"/>
            <w:szCs w:val="21"/>
          </w:rPr>
          <w:t>Manually Load Exchange Rates </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4" w:anchor="REST:StaticData-ManuallyLoadFundHierarchy" w:history="1">
        <w:r w:rsidR="00D34B10">
          <w:rPr>
            <w:rStyle w:val="Hyperlink"/>
            <w:rFonts w:ascii="Segoe UI" w:hAnsi="Segoe UI" w:cs="Segoe UI"/>
            <w:color w:val="0052CC"/>
            <w:sz w:val="21"/>
            <w:szCs w:val="21"/>
          </w:rPr>
          <w:t>Manually Load Fund Hierarchy </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5" w:anchor="REST:StaticData-ManuallyLoadPricesandNAVs" w:history="1">
        <w:r w:rsidR="00D34B10">
          <w:rPr>
            <w:rStyle w:val="Hyperlink"/>
            <w:rFonts w:ascii="Segoe UI" w:hAnsi="Segoe UI" w:cs="Segoe UI"/>
            <w:color w:val="0052CC"/>
            <w:sz w:val="21"/>
            <w:szCs w:val="21"/>
          </w:rPr>
          <w:t>Manually Load Prices and NAVs </w:t>
        </w:r>
      </w:hyperlink>
    </w:p>
    <w:p w:rsidR="00D34B10" w:rsidRDefault="0052436D" w:rsidP="0053032F">
      <w:pPr>
        <w:numPr>
          <w:ilvl w:val="0"/>
          <w:numId w:val="80"/>
        </w:numPr>
        <w:spacing w:before="100" w:beforeAutospacing="1" w:after="100" w:afterAutospacing="1" w:line="240" w:lineRule="auto"/>
        <w:ind w:left="0"/>
        <w:rPr>
          <w:rFonts w:ascii="Segoe UI" w:hAnsi="Segoe UI" w:cs="Segoe UI"/>
          <w:color w:val="172B4D"/>
          <w:sz w:val="21"/>
          <w:szCs w:val="21"/>
        </w:rPr>
      </w:pPr>
      <w:hyperlink r:id="rId206" w:anchor="REST:StaticData-FSIv6.60" w:history="1">
        <w:r w:rsidR="00D34B10">
          <w:rPr>
            <w:rStyle w:val="Hyperlink"/>
            <w:rFonts w:ascii="Segoe UI" w:hAnsi="Segoe UI" w:cs="Segoe UI"/>
            <w:color w:val="0052CC"/>
            <w:sz w:val="21"/>
            <w:szCs w:val="21"/>
          </w:rPr>
          <w:t>FSI v6.60</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7" w:anchor="REST:StaticData-ManuallyLoadExchangeRates.1" w:history="1">
        <w:r w:rsidR="00D34B10">
          <w:rPr>
            <w:rStyle w:val="Hyperlink"/>
            <w:rFonts w:ascii="Segoe UI" w:hAnsi="Segoe UI" w:cs="Segoe UI"/>
            <w:color w:val="0052CC"/>
            <w:sz w:val="21"/>
            <w:szCs w:val="21"/>
          </w:rPr>
          <w:t>Manually Load Exchange Rates </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8" w:anchor="REST:StaticData-ManuallyLoadFundHierarchy.1" w:history="1">
        <w:r w:rsidR="00D34B10">
          <w:rPr>
            <w:rStyle w:val="Hyperlink"/>
            <w:rFonts w:ascii="Segoe UI" w:hAnsi="Segoe UI" w:cs="Segoe UI"/>
            <w:color w:val="0052CC"/>
            <w:sz w:val="21"/>
            <w:szCs w:val="21"/>
          </w:rPr>
          <w:t>Manually Load Fund Hierarchy </w:t>
        </w:r>
      </w:hyperlink>
    </w:p>
    <w:p w:rsidR="00D34B10" w:rsidRDefault="0052436D" w:rsidP="0053032F">
      <w:pPr>
        <w:numPr>
          <w:ilvl w:val="1"/>
          <w:numId w:val="80"/>
        </w:numPr>
        <w:spacing w:before="100" w:beforeAutospacing="1" w:after="100" w:afterAutospacing="1" w:line="240" w:lineRule="auto"/>
        <w:ind w:left="0"/>
        <w:rPr>
          <w:rFonts w:ascii="Segoe UI" w:hAnsi="Segoe UI" w:cs="Segoe UI"/>
          <w:color w:val="172B4D"/>
          <w:sz w:val="21"/>
          <w:szCs w:val="21"/>
        </w:rPr>
      </w:pPr>
      <w:hyperlink r:id="rId209" w:anchor="REST:StaticData-ManuallyLoadPricesandNAVs.1" w:history="1">
        <w:r w:rsidR="00D34B10">
          <w:rPr>
            <w:rStyle w:val="Hyperlink"/>
            <w:rFonts w:ascii="Segoe UI" w:hAnsi="Segoe UI" w:cs="Segoe UI"/>
            <w:color w:val="0052CC"/>
            <w:sz w:val="21"/>
            <w:szCs w:val="21"/>
          </w:rPr>
          <w:t>Manually Load Prices and NAVs </w:t>
        </w:r>
      </w:hyperlink>
    </w:p>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29" style="width:0;height:1.5pt" o:hralign="center" o:hrstd="t" o:hr="t" fillcolor="#a0a0a0" stroked="f"/>
        </w:pic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FSI v7.x and higher</w:t>
      </w:r>
    </w:p>
    <w:p w:rsidR="00D34B10" w:rsidRDefault="00D34B10" w:rsidP="00D34B10">
      <w:pPr>
        <w:pStyle w:val="Heading3"/>
        <w:spacing w:before="150"/>
        <w:rPr>
          <w:rFonts w:ascii="Segoe UI" w:hAnsi="Segoe UI" w:cs="Segoe UI"/>
          <w:color w:val="172B4D"/>
          <w:spacing w:val="-1"/>
          <w:sz w:val="24"/>
          <w:szCs w:val="24"/>
        </w:rPr>
      </w:pPr>
      <w:r>
        <w:rPr>
          <w:rFonts w:ascii="Segoe UI" w:hAnsi="Segoe UI" w:cs="Segoe UI"/>
          <w:color w:val="172B4D"/>
          <w:spacing w:val="-1"/>
          <w:sz w:val="24"/>
          <w:szCs w:val="24"/>
        </w:rPr>
        <w:lastRenderedPageBreak/>
        <w:t>Manually Load Exchange Rates </w:t>
      </w:r>
    </w:p>
    <w:tbl>
      <w:tblPr>
        <w:tblW w:w="11385" w:type="dxa"/>
        <w:tblCellMar>
          <w:left w:w="0" w:type="dxa"/>
          <w:right w:w="0" w:type="dxa"/>
        </w:tblCellMar>
        <w:tblLook w:val="04A0" w:firstRow="1" w:lastRow="0" w:firstColumn="1" w:lastColumn="0" w:noHBand="0" w:noVBand="1"/>
      </w:tblPr>
      <w:tblGrid>
        <w:gridCol w:w="1235"/>
        <w:gridCol w:w="1015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w:t>
            </w:r>
            <w:proofErr w:type="spellStart"/>
            <w:r>
              <w:rPr>
                <w:rStyle w:val="HTMLCode"/>
                <w:rFonts w:ascii="Courier" w:hAnsi="Courier"/>
                <w:b/>
                <w:bCs/>
                <w:color w:val="172B4D"/>
              </w:rPr>
              <w:t>exchangeRates</w:t>
            </w:r>
            <w:proofErr w:type="spellEnd"/>
            <w:r>
              <w:rPr>
                <w:rStyle w:val="HTMLCode"/>
                <w:rFonts w:ascii="Courier" w:hAnsi="Courier"/>
                <w:b/>
                <w:bCs/>
                <w:color w:val="172B4D"/>
              </w:rPr>
              <w:t>/</w:t>
            </w:r>
            <w:proofErr w:type="spellStart"/>
            <w:r>
              <w:rPr>
                <w:rStyle w:val="HTMLCode"/>
                <w:rFonts w:ascii="Courier" w:hAnsi="Courier"/>
                <w:b/>
                <w:bCs/>
                <w:color w:val="172B4D"/>
              </w:rPr>
              <w:t>load?date</w:t>
            </w:r>
            <w:proofErr w:type="spellEnd"/>
            <w:r>
              <w:rPr>
                <w:rStyle w:val="HTMLCode"/>
                <w:rFonts w:ascii="Courier" w:hAnsi="Courier"/>
                <w:b/>
                <w:bCs/>
                <w:color w:val="172B4D"/>
              </w:rPr>
              <w:t>=2018-06-14</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 for which the exchange rates should be loaded.</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Load Fund Hierarchy </w:t>
      </w:r>
    </w:p>
    <w:tbl>
      <w:tblPr>
        <w:tblW w:w="11385" w:type="dxa"/>
        <w:tblCellMar>
          <w:left w:w="0" w:type="dxa"/>
          <w:right w:w="0" w:type="dxa"/>
        </w:tblCellMar>
        <w:tblLook w:val="04A0" w:firstRow="1" w:lastRow="0" w:firstColumn="1" w:lastColumn="0" w:noHBand="0" w:noVBand="1"/>
      </w:tblPr>
      <w:tblGrid>
        <w:gridCol w:w="2233"/>
        <w:gridCol w:w="9152"/>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w:t>
            </w:r>
            <w:proofErr w:type="spellStart"/>
            <w:r>
              <w:rPr>
                <w:rStyle w:val="HTMLCode"/>
                <w:rFonts w:ascii="Courier" w:hAnsi="Courier"/>
                <w:b/>
                <w:bCs/>
                <w:color w:val="172B4D"/>
              </w:rPr>
              <w:t>fundHierarchy</w:t>
            </w:r>
            <w:proofErr w:type="spellEnd"/>
            <w:r>
              <w:rPr>
                <w:rStyle w:val="HTMLCode"/>
                <w:rFonts w:ascii="Courier" w:hAnsi="Courier"/>
                <w:b/>
                <w:bCs/>
                <w:color w:val="172B4D"/>
              </w:rPr>
              <w:t>/load</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Load Prices and NAVs </w:t>
      </w:r>
    </w:p>
    <w:tbl>
      <w:tblPr>
        <w:tblW w:w="11385" w:type="dxa"/>
        <w:tblCellMar>
          <w:left w:w="0" w:type="dxa"/>
          <w:right w:w="0" w:type="dxa"/>
        </w:tblCellMar>
        <w:tblLook w:val="04A0" w:firstRow="1" w:lastRow="0" w:firstColumn="1" w:lastColumn="0" w:noHBand="0" w:noVBand="1"/>
      </w:tblPr>
      <w:tblGrid>
        <w:gridCol w:w="1235"/>
        <w:gridCol w:w="1015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w:t>
            </w:r>
            <w:proofErr w:type="spellStart"/>
            <w:r>
              <w:rPr>
                <w:rStyle w:val="HTMLCode"/>
                <w:rFonts w:ascii="Courier" w:hAnsi="Courier"/>
                <w:b/>
                <w:bCs/>
                <w:color w:val="172B4D"/>
              </w:rPr>
              <w:t>navs</w:t>
            </w:r>
            <w:proofErr w:type="spellEnd"/>
            <w:r>
              <w:rPr>
                <w:rStyle w:val="HTMLCode"/>
                <w:rFonts w:ascii="Courier" w:hAnsi="Courier"/>
                <w:b/>
                <w:bCs/>
                <w:color w:val="172B4D"/>
              </w:rPr>
              <w:t>/</w:t>
            </w:r>
            <w:proofErr w:type="spellStart"/>
            <w:r>
              <w:rPr>
                <w:rStyle w:val="HTMLCode"/>
                <w:rFonts w:ascii="Courier" w:hAnsi="Courier"/>
                <w:b/>
                <w:bCs/>
                <w:color w:val="172B4D"/>
              </w:rPr>
              <w:t>load?date</w:t>
            </w:r>
            <w:proofErr w:type="spellEnd"/>
            <w:r>
              <w:rPr>
                <w:rStyle w:val="HTMLCode"/>
                <w:rFonts w:ascii="Courier" w:hAnsi="Courier"/>
                <w:b/>
                <w:bCs/>
                <w:color w:val="172B4D"/>
              </w:rPr>
              <w:t>=2018-05-30</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 for which the exchange rates should be loaded.</w:t>
            </w:r>
          </w:p>
        </w:tc>
      </w:tr>
    </w:tbl>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30" style="width:0;height:1.5pt" o:hralign="center" o:hrstd="t" o:hr="t" fillcolor="#a0a0a0" stroked="f"/>
        </w:pic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FSI v6.60</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16848087" wp14:editId="74438538">
                <wp:extent cx="304800" cy="304800"/>
                <wp:effectExtent l="0" t="0" r="0" b="0"/>
                <wp:docPr id="128" name="Rectangle 128"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8"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U0y&#10;DsICAADNBQAADgAAAAAAAAAAAAAAAAAuAgAAZHJzL2Uyb0RvYy54bWxQSwECLQAUAAYACAAAACEA&#10;TKDpLNgAAAADAQAADwAAAAAAAAAAAAAAAAAcBQAAZHJzL2Rvd25yZXYueG1sUEsFBgAAAAAEAAQA&#10;8wAAACEGAAAAAA==&#10;" filled="f" stroked="f">
                <o:lock v:ext="edit" aspectratio="t"/>
                <w10:anchorlock/>
              </v:rect>
            </w:pict>
          </mc:Fallback>
        </mc:AlternateContent>
      </w:r>
      <w:r>
        <w:rPr>
          <w:rFonts w:ascii="Segoe UI" w:hAnsi="Segoe UI" w:cs="Segoe UI"/>
          <w:color w:val="172B4D"/>
          <w:sz w:val="21"/>
          <w:szCs w:val="21"/>
        </w:rPr>
        <w:t> These services are obsolete</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Load Exchange Rates </w:t>
      </w:r>
    </w:p>
    <w:tbl>
      <w:tblPr>
        <w:tblW w:w="11385" w:type="dxa"/>
        <w:tblCellMar>
          <w:left w:w="0" w:type="dxa"/>
          <w:right w:w="0" w:type="dxa"/>
        </w:tblCellMar>
        <w:tblLook w:val="04A0" w:firstRow="1" w:lastRow="0" w:firstColumn="1" w:lastColumn="0" w:noHBand="0" w:noVBand="1"/>
      </w:tblPr>
      <w:tblGrid>
        <w:gridCol w:w="1477"/>
        <w:gridCol w:w="9908"/>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w:t>
            </w:r>
            <w:proofErr w:type="spellStart"/>
            <w:r>
              <w:rPr>
                <w:rStyle w:val="HTMLCode"/>
                <w:rFonts w:ascii="Courier" w:hAnsi="Courier"/>
                <w:b/>
                <w:bCs/>
                <w:color w:val="172B4D"/>
              </w:rPr>
              <w:t>TriggerLoadExchangeRate</w:t>
            </w:r>
            <w:proofErr w:type="spellEnd"/>
            <w:r>
              <w:rPr>
                <w:rStyle w:val="HTMLCode"/>
                <w:rFonts w:ascii="Courier" w:hAnsi="Courier"/>
                <w:b/>
                <w:bCs/>
                <w:color w:val="172B4D"/>
              </w:rPr>
              <w:t>/2018-06-14</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Load Fund Hierarchy </w:t>
      </w:r>
    </w:p>
    <w:tbl>
      <w:tblPr>
        <w:tblW w:w="11385" w:type="dxa"/>
        <w:tblCellMar>
          <w:left w:w="0" w:type="dxa"/>
          <w:right w:w="0" w:type="dxa"/>
        </w:tblCellMar>
        <w:tblLook w:val="04A0" w:firstRow="1" w:lastRow="0" w:firstColumn="1" w:lastColumn="0" w:noHBand="0" w:noVBand="1"/>
      </w:tblPr>
      <w:tblGrid>
        <w:gridCol w:w="2386"/>
        <w:gridCol w:w="8999"/>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w:t>
            </w:r>
            <w:proofErr w:type="spellStart"/>
            <w:r>
              <w:rPr>
                <w:rStyle w:val="HTMLCode"/>
                <w:rFonts w:ascii="Courier" w:hAnsi="Courier"/>
                <w:b/>
                <w:bCs/>
                <w:color w:val="172B4D"/>
              </w:rPr>
              <w:t>triggerfundsload</w:t>
            </w:r>
            <w:proofErr w:type="spellEnd"/>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Manually Load Prices and NAVs </w:t>
      </w:r>
    </w:p>
    <w:tbl>
      <w:tblPr>
        <w:tblW w:w="11385" w:type="dxa"/>
        <w:tblCellMar>
          <w:left w:w="0" w:type="dxa"/>
          <w:right w:w="0" w:type="dxa"/>
        </w:tblCellMar>
        <w:tblLook w:val="04A0" w:firstRow="1" w:lastRow="0" w:firstColumn="1" w:lastColumn="0" w:noHBand="0" w:noVBand="1"/>
      </w:tblPr>
      <w:tblGrid>
        <w:gridCol w:w="1235"/>
        <w:gridCol w:w="1015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proofErr w:type="spellStart"/>
            <w:r>
              <w:rPr>
                <w:rStyle w:val="HTMLCode"/>
                <w:rFonts w:ascii="Courier" w:hAnsi="Courier"/>
                <w:b/>
                <w:bCs/>
                <w:color w:val="172B4D"/>
              </w:rPr>
              <w:t>api</w:t>
            </w:r>
            <w:proofErr w:type="spellEnd"/>
            <w:r>
              <w:rPr>
                <w:rStyle w:val="HTMLCode"/>
                <w:rFonts w:ascii="Courier" w:hAnsi="Courier"/>
                <w:b/>
                <w:bCs/>
                <w:color w:val="172B4D"/>
              </w:rPr>
              <w:t>/static/</w:t>
            </w:r>
            <w:proofErr w:type="spellStart"/>
            <w:r>
              <w:rPr>
                <w:rStyle w:val="HTMLCode"/>
                <w:rFonts w:ascii="Courier" w:hAnsi="Courier"/>
                <w:b/>
                <w:bCs/>
                <w:color w:val="172B4D"/>
              </w:rPr>
              <w:t>pricesnav</w:t>
            </w:r>
            <w:proofErr w:type="spellEnd"/>
            <w:r>
              <w:rPr>
                <w:rStyle w:val="HTMLCode"/>
                <w:rFonts w:ascii="Courier" w:hAnsi="Courier"/>
                <w:b/>
                <w:bCs/>
                <w:color w:val="172B4D"/>
              </w:rPr>
              <w:t>/</w:t>
            </w:r>
            <w:proofErr w:type="spellStart"/>
            <w:r>
              <w:rPr>
                <w:rStyle w:val="HTMLCode"/>
                <w:rFonts w:ascii="Courier" w:hAnsi="Courier"/>
                <w:b/>
                <w:bCs/>
                <w:color w:val="172B4D"/>
              </w:rPr>
              <w:t>load?date</w:t>
            </w:r>
            <w:proofErr w:type="spellEnd"/>
            <w:r>
              <w:rPr>
                <w:rStyle w:val="HTMLCode"/>
                <w:rFonts w:ascii="Courier" w:hAnsi="Courier"/>
                <w:b/>
                <w:bCs/>
                <w:color w:val="172B4D"/>
              </w:rPr>
              <w:t>=2018-05-30</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rPr>
                <w:rStyle w:val="HTMLCode"/>
                <w:rFonts w:ascii="Courier" w:eastAsiaTheme="minorHAnsi" w:hAnsi="Courier"/>
              </w:rPr>
              <w:t>Date for which the exchange rates should be loaded.</w:t>
            </w:r>
          </w:p>
        </w:tc>
      </w:tr>
    </w:tbl>
    <w:p w:rsidR="00D34B10" w:rsidRDefault="00D34B10"/>
    <w:p w:rsidR="00D34B10" w:rsidRDefault="0052436D" w:rsidP="00D34B10">
      <w:pPr>
        <w:pStyle w:val="Heading1"/>
        <w:spacing w:before="0"/>
        <w:rPr>
          <w:rFonts w:ascii="Segoe UI" w:hAnsi="Segoe UI" w:cs="Segoe UI"/>
          <w:b w:val="0"/>
          <w:bCs w:val="0"/>
          <w:color w:val="172B4D"/>
          <w:spacing w:val="-2"/>
          <w:sz w:val="42"/>
          <w:szCs w:val="42"/>
        </w:rPr>
      </w:pPr>
      <w:hyperlink r:id="rId210" w:history="1">
        <w:r w:rsidR="00D34B10">
          <w:rPr>
            <w:rStyle w:val="Hyperlink"/>
            <w:rFonts w:ascii="Segoe UI" w:hAnsi="Segoe UI" w:cs="Segoe UI"/>
            <w:b w:val="0"/>
            <w:bCs w:val="0"/>
            <w:color w:val="172B4D"/>
            <w:spacing w:val="-2"/>
            <w:sz w:val="42"/>
            <w:szCs w:val="42"/>
          </w:rPr>
          <w:t>REST: Sanity Tests</w:t>
        </w:r>
      </w:hyperlink>
    </w:p>
    <w:p w:rsidR="00D34B10" w:rsidRDefault="0052436D" w:rsidP="00D34B10">
      <w:pPr>
        <w:rPr>
          <w:rFonts w:ascii="Segoe UI" w:hAnsi="Segoe UI" w:cs="Segoe UI"/>
          <w:color w:val="172B4D"/>
          <w:sz w:val="21"/>
          <w:szCs w:val="21"/>
        </w:rPr>
      </w:pPr>
      <w:hyperlink r:id="rId211" w:anchor="page-metadata-end" w:history="1"/>
    </w:p>
    <w:p w:rsidR="00D34B10" w:rsidRDefault="0052436D" w:rsidP="0053032F">
      <w:pPr>
        <w:numPr>
          <w:ilvl w:val="0"/>
          <w:numId w:val="82"/>
        </w:numPr>
        <w:spacing w:before="100" w:beforeAutospacing="1" w:after="100" w:afterAutospacing="1" w:line="240" w:lineRule="auto"/>
        <w:ind w:left="0"/>
        <w:rPr>
          <w:rFonts w:ascii="Segoe UI" w:hAnsi="Segoe UI" w:cs="Segoe UI"/>
          <w:color w:val="172B4D"/>
          <w:sz w:val="21"/>
          <w:szCs w:val="21"/>
        </w:rPr>
      </w:pPr>
      <w:hyperlink r:id="rId212" w:anchor="REST:SanityTests-RunSanityTestsforAladdinExport" w:history="1">
        <w:r w:rsidR="00D34B10">
          <w:rPr>
            <w:rStyle w:val="Hyperlink"/>
            <w:rFonts w:ascii="Segoe UI" w:hAnsi="Segoe UI" w:cs="Segoe UI"/>
            <w:color w:val="0052CC"/>
            <w:sz w:val="21"/>
            <w:szCs w:val="21"/>
          </w:rPr>
          <w:t>Run Sanity Tests for Aladdin Export</w:t>
        </w:r>
      </w:hyperlink>
    </w:p>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31" style="width:0;height:1.5pt" o:hralign="center" o:hrstd="t" o:hr="t" fillcolor="#a0a0a0" stroked="f"/>
        </w:pic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Run Sanity Tests for Aladdin Export</w:t>
      </w:r>
    </w:p>
    <w:tbl>
      <w:tblPr>
        <w:tblW w:w="0" w:type="auto"/>
        <w:tblCellMar>
          <w:left w:w="0" w:type="dxa"/>
          <w:right w:w="0" w:type="dxa"/>
        </w:tblCellMar>
        <w:tblLook w:val="04A0" w:firstRow="1" w:lastRow="0" w:firstColumn="1" w:lastColumn="0" w:noHBand="0" w:noVBand="1"/>
      </w:tblPr>
      <w:tblGrid>
        <w:gridCol w:w="781"/>
        <w:gridCol w:w="4479"/>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pStyle w:val="NormalWeb"/>
              <w:spacing w:before="3" w:beforeAutospacing="0" w:after="0" w:afterAutospacing="0"/>
              <w:rPr>
                <w:b/>
                <w:bCs/>
                <w:color w:val="172B4D"/>
              </w:rPr>
            </w:pPr>
            <w:r>
              <w:rPr>
                <w:rStyle w:val="HTMLCode"/>
                <w:rFonts w:ascii="Courier" w:hAnsi="Courier"/>
                <w:b/>
                <w:bCs/>
                <w:color w:val="172B4D"/>
              </w:rPr>
              <w:t>GET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rPr>
                <w:b/>
                <w:bCs/>
                <w:color w:val="172B4D"/>
                <w:sz w:val="24"/>
                <w:szCs w:val="24"/>
              </w:rPr>
            </w:pPr>
            <w:proofErr w:type="spellStart"/>
            <w:r>
              <w:rPr>
                <w:b/>
                <w:bCs/>
                <w:color w:val="172B4D"/>
              </w:rPr>
              <w:t>api</w:t>
            </w:r>
            <w:proofErr w:type="spellEnd"/>
            <w:r>
              <w:rPr>
                <w:b/>
                <w:bCs/>
                <w:color w:val="172B4D"/>
              </w:rPr>
              <w:t>/feeds/Aladdin/</w:t>
            </w:r>
            <w:proofErr w:type="spellStart"/>
            <w:r>
              <w:rPr>
                <w:b/>
                <w:bCs/>
                <w:color w:val="172B4D"/>
              </w:rPr>
              <w:t>runSanityTest</w:t>
            </w:r>
            <w:proofErr w:type="spellEnd"/>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pStyle w:val="HTMLPreformatted"/>
            </w:pPr>
            <w:r>
              <w:t>data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 xml:space="preserve">Executes prepared scenarios on </w:t>
            </w:r>
            <w:proofErr w:type="spellStart"/>
            <w:r>
              <w:t>aladdin</w:t>
            </w:r>
            <w:proofErr w:type="spellEnd"/>
            <w:r>
              <w:t xml:space="preserve"> export</w:t>
            </w:r>
          </w:p>
        </w:tc>
      </w:tr>
    </w:tbl>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 Requests: (Currently works only on SIT)</w:t>
      </w:r>
    </w:p>
    <w:tbl>
      <w:tblPr>
        <w:tblW w:w="0" w:type="auto"/>
        <w:tblCellMar>
          <w:top w:w="15" w:type="dxa"/>
          <w:left w:w="15" w:type="dxa"/>
          <w:bottom w:w="15" w:type="dxa"/>
          <w:right w:w="15" w:type="dxa"/>
        </w:tblCellMar>
        <w:tblLook w:val="04A0" w:firstRow="1" w:lastRow="0" w:firstColumn="1" w:lastColumn="0" w:noHBand="0" w:noVBand="1"/>
      </w:tblPr>
      <w:tblGrid>
        <w:gridCol w:w="603"/>
        <w:gridCol w:w="8723"/>
      </w:tblGrid>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GET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http://naos-sit.schroders.com:19081/SIMProduct.FundSphere/FundSphere.Orchestrator/api/feeds/Aladdin/runSanityTest</w:t>
            </w:r>
          </w:p>
        </w:tc>
      </w:tr>
    </w:tbl>
    <w:p w:rsidR="00D34B10" w:rsidRDefault="0052436D" w:rsidP="00D34B10">
      <w:pPr>
        <w:pStyle w:val="Heading1"/>
        <w:spacing w:before="0"/>
        <w:rPr>
          <w:rFonts w:ascii="Segoe UI" w:hAnsi="Segoe UI" w:cs="Segoe UI"/>
          <w:b w:val="0"/>
          <w:bCs w:val="0"/>
          <w:color w:val="172B4D"/>
          <w:spacing w:val="-2"/>
          <w:sz w:val="42"/>
          <w:szCs w:val="42"/>
        </w:rPr>
      </w:pPr>
      <w:hyperlink r:id="rId213" w:history="1">
        <w:r w:rsidR="00D34B10">
          <w:rPr>
            <w:rStyle w:val="Hyperlink"/>
            <w:rFonts w:ascii="Segoe UI" w:hAnsi="Segoe UI" w:cs="Segoe UI"/>
            <w:b w:val="0"/>
            <w:bCs w:val="0"/>
            <w:color w:val="172B4D"/>
            <w:spacing w:val="-2"/>
            <w:sz w:val="42"/>
            <w:szCs w:val="42"/>
          </w:rPr>
          <w:t>C# Guidelines and Policies</w:t>
        </w:r>
      </w:hyperlink>
    </w:p>
    <w:p w:rsidR="00D34B10" w:rsidRDefault="00D34B10" w:rsidP="00D34B10">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This article describes general guidelines for the usage of C# inside the </w:t>
      </w:r>
      <w:proofErr w:type="spellStart"/>
      <w:r>
        <w:rPr>
          <w:rFonts w:ascii="Segoe UI" w:hAnsi="Segoe UI" w:cs="Segoe UI"/>
          <w:color w:val="172B4D"/>
          <w:sz w:val="21"/>
          <w:szCs w:val="21"/>
        </w:rPr>
        <w:t>CashFlow</w:t>
      </w:r>
      <w:proofErr w:type="spellEnd"/>
      <w:r>
        <w:rPr>
          <w:rFonts w:ascii="Segoe UI" w:hAnsi="Segoe UI" w:cs="Segoe UI"/>
          <w:color w:val="172B4D"/>
          <w:sz w:val="21"/>
          <w:szCs w:val="21"/>
        </w:rPr>
        <w:t xml:space="preserve"> project:</w:t>
      </w:r>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14" w:anchor="C#GuidelinesandPolicies-NamingConvention" w:history="1">
        <w:r w:rsidR="00D34B10">
          <w:rPr>
            <w:rStyle w:val="Hyperlink"/>
            <w:rFonts w:ascii="Segoe UI" w:hAnsi="Segoe UI" w:cs="Segoe UI"/>
            <w:color w:val="0052CC"/>
            <w:sz w:val="21"/>
            <w:szCs w:val="21"/>
          </w:rPr>
          <w:t>Naming Convention</w:t>
        </w:r>
      </w:hyperlink>
    </w:p>
    <w:p w:rsidR="00D34B10" w:rsidRDefault="0052436D" w:rsidP="0053032F">
      <w:pPr>
        <w:numPr>
          <w:ilvl w:val="1"/>
          <w:numId w:val="84"/>
        </w:numPr>
        <w:spacing w:before="100" w:beforeAutospacing="1" w:after="100" w:afterAutospacing="1" w:line="240" w:lineRule="auto"/>
        <w:ind w:left="0"/>
        <w:rPr>
          <w:rFonts w:ascii="Segoe UI" w:hAnsi="Segoe UI" w:cs="Segoe UI"/>
          <w:color w:val="172B4D"/>
          <w:sz w:val="21"/>
          <w:szCs w:val="21"/>
        </w:rPr>
      </w:pPr>
      <w:hyperlink r:id="rId215" w:anchor="C#GuidelinesandPolicies-ProjectNames" w:history="1">
        <w:r w:rsidR="00D34B10">
          <w:rPr>
            <w:rStyle w:val="Hyperlink"/>
            <w:rFonts w:ascii="Segoe UI" w:hAnsi="Segoe UI" w:cs="Segoe UI"/>
            <w:color w:val="0052CC"/>
            <w:sz w:val="21"/>
            <w:szCs w:val="21"/>
          </w:rPr>
          <w:t>Project Names</w:t>
        </w:r>
      </w:hyperlink>
    </w:p>
    <w:p w:rsidR="00D34B10" w:rsidRDefault="0052436D" w:rsidP="0053032F">
      <w:pPr>
        <w:numPr>
          <w:ilvl w:val="1"/>
          <w:numId w:val="84"/>
        </w:numPr>
        <w:spacing w:before="100" w:beforeAutospacing="1" w:after="100" w:afterAutospacing="1" w:line="240" w:lineRule="auto"/>
        <w:ind w:left="0"/>
        <w:rPr>
          <w:rFonts w:ascii="Segoe UI" w:hAnsi="Segoe UI" w:cs="Segoe UI"/>
          <w:color w:val="172B4D"/>
          <w:sz w:val="21"/>
          <w:szCs w:val="21"/>
        </w:rPr>
      </w:pPr>
      <w:hyperlink r:id="rId216" w:anchor="C#GuidelinesandPolicies-Namespaces" w:history="1">
        <w:r w:rsidR="00D34B10">
          <w:rPr>
            <w:rStyle w:val="Hyperlink"/>
            <w:rFonts w:ascii="Segoe UI" w:hAnsi="Segoe UI" w:cs="Segoe UI"/>
            <w:color w:val="0052CC"/>
            <w:sz w:val="21"/>
            <w:szCs w:val="21"/>
          </w:rPr>
          <w:t>Namespaces</w:t>
        </w:r>
      </w:hyperlink>
    </w:p>
    <w:p w:rsidR="00D34B10" w:rsidRDefault="0052436D" w:rsidP="0053032F">
      <w:pPr>
        <w:numPr>
          <w:ilvl w:val="1"/>
          <w:numId w:val="84"/>
        </w:numPr>
        <w:spacing w:before="100" w:beforeAutospacing="1" w:after="100" w:afterAutospacing="1" w:line="240" w:lineRule="auto"/>
        <w:ind w:left="0"/>
        <w:rPr>
          <w:rFonts w:ascii="Segoe UI" w:hAnsi="Segoe UI" w:cs="Segoe UI"/>
          <w:color w:val="172B4D"/>
          <w:sz w:val="21"/>
          <w:szCs w:val="21"/>
        </w:rPr>
      </w:pPr>
      <w:hyperlink r:id="rId217" w:anchor="C#GuidelinesandPolicies-ServiceFabricServiceNamingconventions" w:history="1">
        <w:r w:rsidR="00D34B10">
          <w:rPr>
            <w:rStyle w:val="Hyperlink"/>
            <w:rFonts w:ascii="Segoe UI" w:hAnsi="Segoe UI" w:cs="Segoe UI"/>
            <w:color w:val="0052CC"/>
            <w:sz w:val="21"/>
            <w:szCs w:val="21"/>
          </w:rPr>
          <w:t>Service Fabric Service Naming conventions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18" w:anchor="C#GuidelinesandPolicies-Warningsaserrors" w:history="1">
        <w:r w:rsidR="00D34B10">
          <w:rPr>
            <w:rStyle w:val="Hyperlink"/>
            <w:rFonts w:ascii="Segoe UI" w:hAnsi="Segoe UI" w:cs="Segoe UI"/>
            <w:color w:val="0052CC"/>
            <w:sz w:val="21"/>
            <w:szCs w:val="21"/>
          </w:rPr>
          <w:t>Warnings as errors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19" w:anchor="C#GuidelinesandPolicies-ParameterChecks" w:history="1">
        <w:r w:rsidR="00D34B10">
          <w:rPr>
            <w:rStyle w:val="Hyperlink"/>
            <w:rFonts w:ascii="Segoe UI" w:hAnsi="Segoe UI" w:cs="Segoe UI"/>
            <w:color w:val="0052CC"/>
            <w:sz w:val="21"/>
            <w:szCs w:val="21"/>
          </w:rPr>
          <w:t>Parameter Checks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20" w:anchor="C#GuidelinesandPolicies-CodeBlocks:" w:history="1">
        <w:r w:rsidR="00D34B10">
          <w:rPr>
            <w:rStyle w:val="Hyperlink"/>
            <w:rFonts w:ascii="Segoe UI" w:hAnsi="Segoe UI" w:cs="Segoe UI"/>
            <w:color w:val="0052CC"/>
            <w:sz w:val="21"/>
            <w:szCs w:val="21"/>
          </w:rPr>
          <w:t>Code Blocks: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21" w:anchor="C#GuidelinesandPolicies-Comments" w:history="1">
        <w:r w:rsidR="00D34B10">
          <w:rPr>
            <w:rStyle w:val="Hyperlink"/>
            <w:rFonts w:ascii="Segoe UI" w:hAnsi="Segoe UI" w:cs="Segoe UI"/>
            <w:color w:val="0052CC"/>
            <w:sz w:val="21"/>
            <w:szCs w:val="21"/>
          </w:rPr>
          <w:t>Comments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22" w:anchor="C#GuidelinesandPolicies-FormattedStrings" w:history="1">
        <w:r w:rsidR="00D34B10">
          <w:rPr>
            <w:rStyle w:val="Hyperlink"/>
            <w:rFonts w:ascii="Segoe UI" w:hAnsi="Segoe UI" w:cs="Segoe UI"/>
            <w:color w:val="0052CC"/>
            <w:sz w:val="21"/>
            <w:szCs w:val="21"/>
          </w:rPr>
          <w:t>Formatted Strings</w:t>
        </w:r>
      </w:hyperlink>
    </w:p>
    <w:p w:rsidR="00D34B10" w:rsidRDefault="0052436D" w:rsidP="0053032F">
      <w:pPr>
        <w:numPr>
          <w:ilvl w:val="0"/>
          <w:numId w:val="84"/>
        </w:numPr>
        <w:spacing w:before="100" w:beforeAutospacing="1" w:after="100" w:afterAutospacing="1" w:line="240" w:lineRule="auto"/>
        <w:ind w:left="0"/>
        <w:rPr>
          <w:rFonts w:ascii="Segoe UI" w:hAnsi="Segoe UI" w:cs="Segoe UI"/>
          <w:color w:val="172B4D"/>
          <w:sz w:val="21"/>
          <w:szCs w:val="21"/>
        </w:rPr>
      </w:pPr>
      <w:hyperlink r:id="rId223" w:anchor="C#GuidelinesandPolicies-Recommended3rdPartyLibraries" w:history="1">
        <w:r w:rsidR="00D34B10">
          <w:rPr>
            <w:rStyle w:val="Hyperlink"/>
            <w:rFonts w:ascii="Segoe UI" w:hAnsi="Segoe UI" w:cs="Segoe UI"/>
            <w:color w:val="0052CC"/>
            <w:sz w:val="21"/>
            <w:szCs w:val="21"/>
          </w:rPr>
          <w:t>Recommended 3rd Party Libraries</w:t>
        </w:r>
      </w:hyperlink>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Entries which are </w:t>
      </w:r>
      <w:r>
        <w:rPr>
          <w:rFonts w:ascii="Segoe UI" w:hAnsi="Segoe UI" w:cs="Segoe UI"/>
          <w:strike/>
          <w:color w:val="333333"/>
          <w:sz w:val="21"/>
          <w:szCs w:val="21"/>
        </w:rPr>
        <w:t>strikethrough</w:t>
      </w:r>
      <w:r>
        <w:rPr>
          <w:rFonts w:ascii="Segoe UI" w:hAnsi="Segoe UI" w:cs="Segoe UI"/>
          <w:color w:val="333333"/>
          <w:sz w:val="21"/>
          <w:szCs w:val="21"/>
        </w:rPr>
        <w:t> are either not agreed or communicated yet.</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32" style="width:0;height:1.5pt" o:hralign="center" o:hrstd="t" o:hr="t" fillcolor="#a0a0a0" stroked="f"/>
        </w:pic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Naming Convention</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Basically, the .NET convention applies Private class members may be prefixed (e.g. '_') or not, but the prefix-strategy must be applied on </w:t>
      </w:r>
      <w:r>
        <w:rPr>
          <w:rStyle w:val="Strong"/>
          <w:rFonts w:ascii="Segoe UI" w:hAnsi="Segoe UI" w:cs="Segoe UI"/>
          <w:color w:val="172B4D"/>
          <w:sz w:val="21"/>
          <w:szCs w:val="21"/>
        </w:rPr>
        <w:t>all </w:t>
      </w:r>
      <w:r>
        <w:rPr>
          <w:rFonts w:ascii="Segoe UI" w:hAnsi="Segoe UI" w:cs="Segoe UI"/>
          <w:color w:val="172B4D"/>
          <w:sz w:val="21"/>
          <w:szCs w:val="21"/>
        </w:rPr>
        <w:t>projects or none. Additionally, the following naming rules apply:</w:t>
      </w:r>
    </w:p>
    <w:p w:rsidR="00D34B10" w:rsidRDefault="00D34B10" w:rsidP="0053032F">
      <w:pPr>
        <w:numPr>
          <w:ilvl w:val="0"/>
          <w:numId w:val="8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Length of the variable/ method/ service: as short as possible and as long as necessary (in order to be specific).</w:t>
      </w:r>
    </w:p>
    <w:p w:rsidR="00D34B10" w:rsidRDefault="00D34B10" w:rsidP="0053032F">
      <w:pPr>
        <w:numPr>
          <w:ilvl w:val="0"/>
          <w:numId w:val="8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Names should not describe the implementation, but the high level function</w:t>
      </w:r>
    </w:p>
    <w:p w:rsidR="00D34B10" w:rsidRDefault="00D34B10" w:rsidP="0053032F">
      <w:pPr>
        <w:numPr>
          <w:ilvl w:val="0"/>
          <w:numId w:val="8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For common operations, common verbs have to be used (when a record is created, use 'Create' verb). If multiple versions exist, one consistent version is used (New() or Create() can be synonyms, but synonyms should be avoided)</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Project Names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Namespaces within the </w:t>
      </w:r>
      <w:proofErr w:type="spellStart"/>
      <w:r>
        <w:rPr>
          <w:rFonts w:ascii="Segoe UI" w:hAnsi="Segoe UI" w:cs="Segoe UI"/>
          <w:color w:val="172B4D"/>
          <w:sz w:val="21"/>
          <w:szCs w:val="21"/>
        </w:rPr>
        <w:t>CashFlow</w:t>
      </w:r>
      <w:proofErr w:type="spellEnd"/>
      <w:r>
        <w:rPr>
          <w:rFonts w:ascii="Segoe UI" w:hAnsi="Segoe UI" w:cs="Segoe UI"/>
          <w:color w:val="172B4D"/>
          <w:sz w:val="21"/>
          <w:szCs w:val="21"/>
        </w:rPr>
        <w:t xml:space="preserve"> project need to be harmonized and follow .NET standards (company/project/component)</w:t>
      </w:r>
    </w:p>
    <w:p w:rsidR="00D34B10" w:rsidRDefault="00D34B10" w:rsidP="00D34B10">
      <w:pPr>
        <w:pStyle w:val="HTMLPreformatted"/>
        <w:spacing w:before="150"/>
        <w:rPr>
          <w:color w:val="172B4D"/>
        </w:rPr>
      </w:pPr>
      <w:proofErr w:type="spellStart"/>
      <w:r>
        <w:rPr>
          <w:color w:val="172B4D"/>
        </w:rPr>
        <w:t>SIMLUX.Product.CashFlow.LoadFund</w:t>
      </w:r>
      <w:proofErr w:type="spellEnd"/>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999999"/>
          <w:spacing w:val="-1"/>
          <w:sz w:val="24"/>
          <w:szCs w:val="24"/>
        </w:rPr>
        <w:t>Namespaces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Namespaces within the </w:t>
      </w:r>
      <w:proofErr w:type="spellStart"/>
      <w:r>
        <w:rPr>
          <w:rFonts w:ascii="Segoe UI" w:hAnsi="Segoe UI" w:cs="Segoe UI"/>
          <w:color w:val="172B4D"/>
          <w:sz w:val="21"/>
          <w:szCs w:val="21"/>
        </w:rPr>
        <w:t>CashFlow</w:t>
      </w:r>
      <w:proofErr w:type="spellEnd"/>
      <w:r>
        <w:rPr>
          <w:rFonts w:ascii="Segoe UI" w:hAnsi="Segoe UI" w:cs="Segoe UI"/>
          <w:color w:val="172B4D"/>
          <w:sz w:val="21"/>
          <w:szCs w:val="21"/>
        </w:rPr>
        <w:t xml:space="preserve"> project need to be harmonized and follow .NET standards (company/project/component). As per interpretation with capability lead, namespaces within the TA program should be starting with:</w:t>
      </w:r>
    </w:p>
    <w:p w:rsidR="00D34B10" w:rsidRDefault="00D34B10" w:rsidP="00D34B10">
      <w:pPr>
        <w:pStyle w:val="HTMLPreformatted"/>
        <w:spacing w:before="150"/>
        <w:rPr>
          <w:color w:val="172B4D"/>
        </w:rPr>
      </w:pPr>
      <w:proofErr w:type="spellStart"/>
      <w:r>
        <w:rPr>
          <w:color w:val="172B4D"/>
        </w:rPr>
        <w:t>SIMLUX.Product</w:t>
      </w:r>
      <w:proofErr w:type="spellEnd"/>
      <w:r>
        <w:rPr>
          <w:color w:val="172B4D"/>
        </w:rPr>
        <w:br/>
      </w:r>
      <w:r>
        <w:rPr>
          <w:color w:val="172B4D"/>
        </w:rPr>
        <w:br/>
        <w:t>Example for fund hierarchy loader</w:t>
      </w:r>
      <w:proofErr w:type="gramStart"/>
      <w:r>
        <w:rPr>
          <w:color w:val="172B4D"/>
        </w:rPr>
        <w:t>:</w:t>
      </w:r>
      <w:proofErr w:type="gramEnd"/>
      <w:r>
        <w:rPr>
          <w:color w:val="172B4D"/>
        </w:rPr>
        <w:br/>
      </w:r>
      <w:proofErr w:type="spellStart"/>
      <w:r>
        <w:rPr>
          <w:color w:val="172B4D"/>
        </w:rPr>
        <w:t>SIMLUX.Product.CashFlow</w:t>
      </w:r>
      <w:proofErr w:type="spellEnd"/>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Namespaces should embrace items of the complete solution and not by C# project; this is why the component discriminator often does not contain the component.</w:t>
      </w: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Service Fabric Service Naming conventions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Service Naming conventions are the following</w:t>
      </w:r>
    </w:p>
    <w:p w:rsidR="00D34B10" w:rsidRDefault="00D34B10" w:rsidP="0053032F">
      <w:pPr>
        <w:numPr>
          <w:ilvl w:val="0"/>
          <w:numId w:val="8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Method names should have </w:t>
      </w:r>
      <w:r>
        <w:rPr>
          <w:rStyle w:val="Strong"/>
          <w:rFonts w:ascii="Segoe UI" w:hAnsi="Segoe UI" w:cs="Segoe UI"/>
          <w:color w:val="172B4D"/>
          <w:sz w:val="21"/>
          <w:szCs w:val="21"/>
        </w:rPr>
        <w:t>distinct names</w:t>
      </w:r>
      <w:r>
        <w:rPr>
          <w:rFonts w:ascii="Segoe UI" w:hAnsi="Segoe UI" w:cs="Segoe UI"/>
          <w:color w:val="172B4D"/>
          <w:sz w:val="21"/>
          <w:szCs w:val="21"/>
        </w:rPr>
        <w:t> (method override is not supported)</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Service Fabric contracts are RDP calls and therefore underlie certain limitations.</w:t>
      </w:r>
    </w:p>
    <w:p w:rsidR="00D34B10" w:rsidRDefault="00D34B10" w:rsidP="0053032F">
      <w:pPr>
        <w:numPr>
          <w:ilvl w:val="0"/>
          <w:numId w:val="87"/>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Method overloads are not supported as methods with same name cannot be distinguished from each other (in contrast to C# compiler and linker)</w:t>
      </w:r>
    </w:p>
    <w:p w:rsidR="00D34B10" w:rsidRDefault="00D34B10" w:rsidP="0053032F">
      <w:pPr>
        <w:numPr>
          <w:ilvl w:val="0"/>
          <w:numId w:val="87"/>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Namespace changes are only supported within applications, if the contract is used outside of the application, the routing would be broken.</w: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strike/>
          <w:color w:val="172B4D"/>
          <w:spacing w:val="-2"/>
          <w:sz w:val="30"/>
          <w:szCs w:val="30"/>
        </w:rPr>
        <w:t>Warnings as errors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All projects must elevate the following warnings to errors:</w:t>
      </w:r>
    </w:p>
    <w:p w:rsidR="00D34B10" w:rsidRDefault="00D34B10" w:rsidP="0053032F">
      <w:pPr>
        <w:numPr>
          <w:ilvl w:val="0"/>
          <w:numId w:val="88"/>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Type your task here, using "@" to assign to a user and "//" to select a due date</w: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Parameter Checks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All parameters of non-private are checked prior usage. The check can happen through the Guard, but not exclusively: more complex checks may be added after the simple guards. With guards, the following typical checks should be done</w:t>
      </w:r>
    </w:p>
    <w:p w:rsidR="00D34B10" w:rsidRDefault="00D34B10" w:rsidP="0053032F">
      <w:pPr>
        <w:numPr>
          <w:ilvl w:val="0"/>
          <w:numId w:val="8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Value is not null, not null + not empty, not null  + not empty + not white-space</w:t>
      </w:r>
    </w:p>
    <w:p w:rsidR="00D34B10" w:rsidRDefault="00D34B10" w:rsidP="0053032F">
      <w:pPr>
        <w:numPr>
          <w:ilvl w:val="0"/>
          <w:numId w:val="8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Value is with range: bigger than, smaller than, between</w:t>
      </w:r>
    </w:p>
    <w:p w:rsidR="00D34B10" w:rsidRDefault="00D34B10" w:rsidP="00D34B10">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of</w:t>
      </w:r>
      <w:proofErr w:type="gramEnd"/>
      <w:r>
        <w:rPr>
          <w:rStyle w:val="Emphasis"/>
          <w:rFonts w:ascii="Segoe UI" w:hAnsi="Segoe UI" w:cs="Segoe UI"/>
          <w:color w:val="172B4D"/>
          <w:sz w:val="21"/>
          <w:szCs w:val="21"/>
        </w:rPr>
        <w:t xml:space="preserve"> course the implementation of the checks above differs with the data type -and not all checks are available for all types)</w:t>
      </w: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Code Blocks: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Usage of code blocks is mandatory for all tokens which don't enforce it which are at least:</w:t>
      </w:r>
    </w:p>
    <w:p w:rsidR="00D34B10" w:rsidRDefault="00D34B10" w:rsidP="0053032F">
      <w:pPr>
        <w:numPr>
          <w:ilvl w:val="0"/>
          <w:numId w:val="9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if...else...else if</w:t>
      </w:r>
    </w:p>
    <w:p w:rsidR="00D34B10" w:rsidRDefault="00D34B10" w:rsidP="0053032F">
      <w:pPr>
        <w:numPr>
          <w:ilvl w:val="0"/>
          <w:numId w:val="9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while...do</w:t>
      </w:r>
    </w:p>
    <w:p w:rsidR="00D34B10" w:rsidRDefault="00D34B10" w:rsidP="0053032F">
      <w:pPr>
        <w:numPr>
          <w:ilvl w:val="0"/>
          <w:numId w:val="9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do...while</w:t>
      </w:r>
    </w:p>
    <w:p w:rsidR="00D34B10" w:rsidRDefault="00D34B10" w:rsidP="0053032F">
      <w:pPr>
        <w:numPr>
          <w:ilvl w:val="0"/>
          <w:numId w:val="90"/>
        </w:numPr>
        <w:spacing w:before="100" w:beforeAutospacing="1" w:after="100" w:afterAutospacing="1" w:line="240" w:lineRule="auto"/>
        <w:ind w:left="0"/>
        <w:rPr>
          <w:rFonts w:ascii="Segoe UI" w:hAnsi="Segoe UI" w:cs="Segoe UI"/>
          <w:color w:val="172B4D"/>
          <w:sz w:val="21"/>
          <w:szCs w:val="21"/>
        </w:rPr>
      </w:pPr>
      <w:proofErr w:type="spellStart"/>
      <w:proofErr w:type="gramStart"/>
      <w:r>
        <w:rPr>
          <w:rFonts w:ascii="Segoe UI" w:hAnsi="Segoe UI" w:cs="Segoe UI"/>
          <w:color w:val="172B4D"/>
          <w:sz w:val="21"/>
          <w:szCs w:val="21"/>
        </w:rPr>
        <w:t>foreach</w:t>
      </w:r>
      <w:proofErr w:type="spellEnd"/>
      <w:proofErr w:type="gramEnd"/>
      <w:r>
        <w:rPr>
          <w:rFonts w:ascii="Segoe UI" w:hAnsi="Segoe UI" w:cs="Segoe UI"/>
          <w:color w:val="172B4D"/>
          <w:sz w:val="21"/>
          <w:szCs w:val="21"/>
        </w:rPr>
        <w:t>...</w:t>
      </w:r>
    </w:p>
    <w:p w:rsidR="00D34B10" w:rsidRDefault="00D34B10" w:rsidP="0053032F">
      <w:pPr>
        <w:numPr>
          <w:ilvl w:val="0"/>
          <w:numId w:val="9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for ...</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Rationale: not using code block saves a second, but an accidental merge can drop the line -or put something in between the single line which can change the </w:t>
      </w:r>
      <w:proofErr w:type="spellStart"/>
      <w:r>
        <w:rPr>
          <w:rFonts w:ascii="Segoe UI" w:hAnsi="Segoe UI" w:cs="Segoe UI"/>
          <w:color w:val="172B4D"/>
          <w:sz w:val="21"/>
          <w:szCs w:val="21"/>
        </w:rPr>
        <w:t>behavior</w:t>
      </w:r>
      <w:proofErr w:type="spellEnd"/>
      <w:r>
        <w:rPr>
          <w:rFonts w:ascii="Segoe UI" w:hAnsi="Segoe UI" w:cs="Segoe UI"/>
          <w:color w:val="172B4D"/>
          <w:sz w:val="21"/>
          <w:szCs w:val="21"/>
        </w:rPr>
        <w:t xml:space="preserve"> of the logic completely. Using code blocks not only eliminates this problem, but increases readability (can be collapsed, is highlighted by editor) and extensibility (new lines can be directly added).</w:t>
      </w:r>
    </w:p>
    <w:tbl>
      <w:tblPr>
        <w:tblW w:w="0" w:type="auto"/>
        <w:tblCellMar>
          <w:left w:w="0" w:type="dxa"/>
          <w:right w:w="0" w:type="dxa"/>
        </w:tblCellMar>
        <w:tblLook w:val="04A0" w:firstRow="1" w:lastRow="0" w:firstColumn="1" w:lastColumn="0" w:noHBand="0" w:noVBand="1"/>
      </w:tblPr>
      <w:tblGrid>
        <w:gridCol w:w="4403"/>
        <w:gridCol w:w="4998"/>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D34B10" w:rsidRDefault="00D34B10" w:rsidP="00D34B10">
            <w:pPr>
              <w:rPr>
                <w:b/>
                <w:bCs/>
                <w:color w:val="172B4D"/>
                <w:sz w:val="24"/>
                <w:szCs w:val="24"/>
              </w:rPr>
            </w:pPr>
            <w:r>
              <w:rPr>
                <w:b/>
                <w:bCs/>
                <w:color w:val="339966"/>
              </w:rPr>
              <w:t>DO</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D34B10" w:rsidRDefault="00D34B10" w:rsidP="00D34B10">
            <w:pPr>
              <w:rPr>
                <w:b/>
                <w:bCs/>
                <w:color w:val="172B4D"/>
                <w:sz w:val="24"/>
                <w:szCs w:val="24"/>
              </w:rPr>
            </w:pPr>
            <w:r>
              <w:rPr>
                <w:b/>
                <w:bCs/>
                <w:color w:val="FF0000"/>
              </w:rPr>
              <w:t>DON'T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24F24A2A" wp14:editId="7E13E381">
                  <wp:extent cx="3276600" cy="657225"/>
                  <wp:effectExtent l="0" t="0" r="0" b="9525"/>
                  <wp:docPr id="136" name="Picture 136" descr="https://confluence.schroders.com/download/attachments/29769559/image2017-12-29_14-25-29.png?version=1&amp;modificationDate=15145565912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confluence.schroders.com/download/attachments/29769559/image2017-12-29_14-25-29.png?version=1&amp;modificationDate=1514556591290&amp;api=v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276600" cy="657225"/>
                          </a:xfrm>
                          <a:prstGeom prst="rect">
                            <a:avLst/>
                          </a:prstGeom>
                          <a:noFill/>
                          <a:ln>
                            <a:noFill/>
                          </a:ln>
                        </pic:spPr>
                      </pic:pic>
                    </a:graphicData>
                  </a:graphic>
                </wp:inline>
              </w:drawing>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5C0BB92F" wp14:editId="48CC1A83">
                  <wp:extent cx="3743325" cy="390525"/>
                  <wp:effectExtent l="0" t="0" r="9525" b="9525"/>
                  <wp:docPr id="135" name="Picture 135" descr="https://confluence.schroders.com/download/attachments/29769559/image2017-12-29_14-25-6.png?version=1&amp;modificationDate=151455659132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confluence.schroders.com/download/attachments/29769559/image2017-12-29_14-25-6.png?version=1&amp;modificationDate=1514556591323&amp;api=v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43325" cy="390525"/>
                          </a:xfrm>
                          <a:prstGeom prst="rect">
                            <a:avLst/>
                          </a:prstGeom>
                          <a:noFill/>
                          <a:ln>
                            <a:noFill/>
                          </a:ln>
                        </pic:spPr>
                      </pic:pic>
                    </a:graphicData>
                  </a:graphic>
                </wp:inline>
              </w:drawing>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Comments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It is important that all public/ internal (non-private) members have meaningful comments. Meaningful translates to:</w:t>
      </w:r>
    </w:p>
    <w:p w:rsidR="00D34B10" w:rsidRDefault="00D34B10" w:rsidP="0053032F">
      <w:pPr>
        <w:numPr>
          <w:ilvl w:val="0"/>
          <w:numId w:val="9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 summary is present</w:t>
      </w:r>
    </w:p>
    <w:p w:rsidR="00D34B10" w:rsidRDefault="00D34B10" w:rsidP="0053032F">
      <w:pPr>
        <w:numPr>
          <w:ilvl w:val="0"/>
          <w:numId w:val="9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Non-trivial parameters are explained with a &lt;</w:t>
      </w:r>
      <w:proofErr w:type="spellStart"/>
      <w:r>
        <w:rPr>
          <w:rFonts w:ascii="Segoe UI" w:hAnsi="Segoe UI" w:cs="Segoe UI"/>
          <w:color w:val="172B4D"/>
          <w:sz w:val="21"/>
          <w:szCs w:val="21"/>
        </w:rPr>
        <w:t>param</w:t>
      </w:r>
      <w:proofErr w:type="spellEnd"/>
      <w:r>
        <w:rPr>
          <w:rFonts w:ascii="Segoe UI" w:hAnsi="Segoe UI" w:cs="Segoe UI"/>
          <w:color w:val="172B4D"/>
          <w:sz w:val="21"/>
          <w:szCs w:val="21"/>
        </w:rPr>
        <w:t>&gt; node</w:t>
      </w:r>
    </w:p>
    <w:p w:rsidR="00D34B10" w:rsidRDefault="00D34B10" w:rsidP="0053032F">
      <w:pPr>
        <w:numPr>
          <w:ilvl w:val="0"/>
          <w:numId w:val="9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Directly thrown exceptions are listed, including the cases when this happens -this explicitly also applies to contracts</w:t>
      </w:r>
    </w:p>
    <w:p w:rsidR="00D34B10" w:rsidRDefault="00D34B10" w:rsidP="0053032F">
      <w:pPr>
        <w:numPr>
          <w:ilvl w:val="0"/>
          <w:numId w:val="9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Command the </w:t>
      </w:r>
      <w:r>
        <w:rPr>
          <w:rStyle w:val="Strong"/>
          <w:rFonts w:ascii="Segoe UI" w:hAnsi="Segoe UI" w:cs="Segoe UI"/>
          <w:color w:val="172B4D"/>
          <w:sz w:val="21"/>
          <w:szCs w:val="21"/>
        </w:rPr>
        <w:t>why</w:t>
      </w:r>
      <w:r>
        <w:rPr>
          <w:rFonts w:ascii="Segoe UI" w:hAnsi="Segoe UI" w:cs="Segoe UI"/>
          <w:color w:val="172B4D"/>
          <w:sz w:val="21"/>
          <w:szCs w:val="21"/>
        </w:rPr>
        <w:t> and not the </w:t>
      </w:r>
      <w:r>
        <w:rPr>
          <w:rStyle w:val="Strong"/>
          <w:rFonts w:ascii="Segoe UI" w:hAnsi="Segoe UI" w:cs="Segoe UI"/>
          <w:color w:val="172B4D"/>
          <w:sz w:val="21"/>
          <w:szCs w:val="21"/>
        </w:rPr>
        <w:t>what </w:t>
      </w:r>
      <w:r>
        <w:rPr>
          <w:rFonts w:ascii="Segoe UI" w:hAnsi="Segoe UI" w:cs="Segoe UI"/>
          <w:color w:val="172B4D"/>
          <w:sz w:val="21"/>
          <w:szCs w:val="21"/>
        </w:rPr>
        <w:t>(see common development guidelines)</w:t>
      </w:r>
    </w:p>
    <w:p w:rsidR="00D34B10" w:rsidRDefault="00D34B10" w:rsidP="0053032F">
      <w:pPr>
        <w:numPr>
          <w:ilvl w:val="0"/>
          <w:numId w:val="91"/>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lastRenderedPageBreak/>
        <w:t>A documentation file must be created for each assembly</w:t>
      </w:r>
      <w:r>
        <w:rPr>
          <w:rFonts w:ascii="Segoe UI" w:hAnsi="Segoe UI" w:cs="Segoe UI"/>
          <w:color w:val="172B4D"/>
          <w:sz w:val="21"/>
          <w:szCs w:val="21"/>
        </w:rPr>
        <w:br/>
      </w:r>
      <w:r>
        <w:rPr>
          <w:rFonts w:ascii="Segoe UI" w:hAnsi="Segoe UI" w:cs="Segoe UI"/>
          <w:noProof/>
          <w:color w:val="172B4D"/>
          <w:sz w:val="21"/>
          <w:szCs w:val="21"/>
          <w:lang w:eastAsia="en-GB"/>
        </w:rPr>
        <w:drawing>
          <wp:inline distT="0" distB="0" distL="0" distR="0" wp14:anchorId="5921F6A5" wp14:editId="06FFF6BB">
            <wp:extent cx="6143625" cy="923925"/>
            <wp:effectExtent l="0" t="0" r="9525" b="9525"/>
            <wp:docPr id="134" name="Picture 134" descr="https://confluence.schroders.com/download/attachments/29769559/image2017-12-29_14-39-15.png?version=1&amp;modificationDate=151455659112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confluence.schroders.com/download/attachments/29769559/image2017-12-29_14-39-15.png?version=1&amp;modificationDate=1514556591120&amp;api=v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143625" cy="923925"/>
                    </a:xfrm>
                    <a:prstGeom prst="rect">
                      <a:avLst/>
                    </a:prstGeom>
                    <a:noFill/>
                    <a:ln>
                      <a:noFill/>
                    </a:ln>
                  </pic:spPr>
                </pic:pic>
              </a:graphicData>
            </a:graphic>
          </wp:inline>
        </w:drawing>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Be aware about the Integration Operation Segregation Principle (IOSP). The need for extensive comments indicates that the logic should be moved into a dedicated method.</w:t>
      </w:r>
    </w:p>
    <w:tbl>
      <w:tblPr>
        <w:tblW w:w="0" w:type="auto"/>
        <w:tblCellMar>
          <w:left w:w="0" w:type="dxa"/>
          <w:right w:w="0" w:type="dxa"/>
        </w:tblCellMar>
        <w:tblLook w:val="04A0" w:firstRow="1" w:lastRow="0" w:firstColumn="1" w:lastColumn="0" w:noHBand="0" w:noVBand="1"/>
      </w:tblPr>
      <w:tblGrid>
        <w:gridCol w:w="5041"/>
        <w:gridCol w:w="4360"/>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225" w:type="dxa"/>
            </w:tcMar>
            <w:hideMark/>
          </w:tcPr>
          <w:p w:rsidR="00D34B10" w:rsidRDefault="00D34B10" w:rsidP="00D34B10">
            <w:pPr>
              <w:rPr>
                <w:b/>
                <w:bCs/>
                <w:color w:val="172B4D"/>
                <w:sz w:val="24"/>
                <w:szCs w:val="24"/>
              </w:rPr>
            </w:pPr>
            <w:r>
              <w:rPr>
                <w:b/>
                <w:bCs/>
                <w:color w:val="339966"/>
              </w:rPr>
              <w:t>DO</w:t>
            </w:r>
          </w:p>
        </w:tc>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225" w:type="dxa"/>
            </w:tcMar>
            <w:hideMark/>
          </w:tcPr>
          <w:p w:rsidR="00D34B10" w:rsidRDefault="00D34B10" w:rsidP="00D34B10">
            <w:pPr>
              <w:rPr>
                <w:b/>
                <w:bCs/>
                <w:color w:val="172B4D"/>
                <w:sz w:val="24"/>
                <w:szCs w:val="24"/>
              </w:rPr>
            </w:pPr>
            <w:r>
              <w:rPr>
                <w:b/>
                <w:bCs/>
                <w:color w:val="FF0000"/>
              </w:rPr>
              <w:t>DON'T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24A90ECB" wp14:editId="04A957B1">
                  <wp:extent cx="5514975" cy="1743075"/>
                  <wp:effectExtent l="0" t="0" r="9525" b="9525"/>
                  <wp:docPr id="133" name="Picture 133" descr="https://confluence.schroders.com/download/attachments/29769559/image2017-12-29_14-24-24.png?version=1&amp;modificationDate=151455659133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confluence.schroders.com/download/attachments/29769559/image2017-12-29_14-24-24.png?version=1&amp;modificationDate=1514556591337&amp;api=v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514975" cy="1743075"/>
                          </a:xfrm>
                          <a:prstGeom prst="rect">
                            <a:avLst/>
                          </a:prstGeom>
                          <a:noFill/>
                          <a:ln>
                            <a:noFill/>
                          </a:ln>
                        </pic:spPr>
                      </pic:pic>
                    </a:graphicData>
                  </a:graphic>
                </wp:inline>
              </w:drawing>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6F95E1E3" wp14:editId="6407B155">
                  <wp:extent cx="4724400" cy="1257300"/>
                  <wp:effectExtent l="0" t="0" r="0" b="0"/>
                  <wp:docPr id="132" name="Picture 132" descr="https://confluence.schroders.com/download/attachments/29769559/image2017-12-29_14-22-6.png?version=1&amp;modificationDate=151455659138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confluence.schroders.com/download/attachments/29769559/image2017-12-29_14-22-6.png?version=1&amp;modificationDate=1514556591383&amp;api=v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p w:rsidR="00D34B10" w:rsidRDefault="00D34B10" w:rsidP="00D34B10">
            <w:pPr>
              <w:pStyle w:val="NormalWeb"/>
              <w:spacing w:before="150" w:beforeAutospacing="0" w:after="0" w:afterAutospacing="0"/>
            </w:pPr>
            <w:r>
              <w:t>(empty comment)</w:t>
            </w:r>
          </w:p>
        </w:tc>
      </w:tr>
      <w:tr w:rsidR="00D34B10" w:rsidTr="00D34B10">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r>
    </w:tbl>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Formatted Strings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With C# 7.0 usage of formatted strings is easier and became more readable and made </w:t>
      </w:r>
      <w:proofErr w:type="spellStart"/>
      <w:r>
        <w:rPr>
          <w:rFonts w:ascii="Segoe UI" w:hAnsi="Segoe UI" w:cs="Segoe UI"/>
          <w:color w:val="172B4D"/>
          <w:sz w:val="21"/>
          <w:szCs w:val="21"/>
        </w:rPr>
        <w:t>String.Format</w:t>
      </w:r>
      <w:proofErr w:type="spellEnd"/>
      <w:r>
        <w:rPr>
          <w:rFonts w:ascii="Segoe UI" w:hAnsi="Segoe UI" w:cs="Segoe UI"/>
          <w:color w:val="172B4D"/>
          <w:sz w:val="21"/>
          <w:szCs w:val="21"/>
        </w:rPr>
        <w:t xml:space="preserve"> mostly avoidable:</w:t>
      </w:r>
    </w:p>
    <w:tbl>
      <w:tblPr>
        <w:tblW w:w="0" w:type="auto"/>
        <w:tblCellMar>
          <w:top w:w="15" w:type="dxa"/>
          <w:left w:w="15" w:type="dxa"/>
          <w:bottom w:w="15" w:type="dxa"/>
          <w:right w:w="15" w:type="dxa"/>
        </w:tblCellMar>
        <w:tblLook w:val="04A0" w:firstRow="1" w:lastRow="0" w:firstColumn="1" w:lastColumn="0" w:noHBand="0" w:noVBand="1"/>
      </w:tblPr>
      <w:tblGrid>
        <w:gridCol w:w="893"/>
        <w:gridCol w:w="7530"/>
      </w:tblGrid>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E3FCEF"/>
            <w:tcMar>
              <w:top w:w="105" w:type="dxa"/>
              <w:left w:w="150" w:type="dxa"/>
              <w:bottom w:w="105" w:type="dxa"/>
              <w:right w:w="150" w:type="dxa"/>
            </w:tcMar>
            <w:hideMark/>
          </w:tcPr>
          <w:p w:rsidR="00D34B10" w:rsidRDefault="00D34B10" w:rsidP="00D34B10">
            <w:pPr>
              <w:rPr>
                <w:b/>
                <w:bCs/>
                <w:color w:val="172B4D"/>
                <w:sz w:val="24"/>
                <w:szCs w:val="24"/>
              </w:rPr>
            </w:pPr>
            <w:r>
              <w:rPr>
                <w:b/>
                <w:bCs/>
                <w:color w:val="339966"/>
              </w:rPr>
              <w:t>DO</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HTMLPreformatted"/>
            </w:pPr>
            <w:r>
              <w:rPr>
                <w:noProof/>
                <w:color w:val="339966"/>
              </w:rPr>
              <w:drawing>
                <wp:inline distT="0" distB="0" distL="0" distR="0" wp14:anchorId="162AEB10" wp14:editId="07888ED8">
                  <wp:extent cx="3524250" cy="200025"/>
                  <wp:effectExtent l="0" t="0" r="0" b="9525"/>
                  <wp:docPr id="131" name="Picture 131" descr="https://confluence.schroders.com/download/attachments/29769559/image2017-12-29_14-32-9.png?version=1&amp;modificationDate=151455659127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confluence.schroders.com/download/attachments/29769559/image2017-12-29_14-32-9.png?version=1&amp;modificationDate=1514556591277&amp;api=v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4250" cy="200025"/>
                          </a:xfrm>
                          <a:prstGeom prst="rect">
                            <a:avLst/>
                          </a:prstGeom>
                          <a:noFill/>
                          <a:ln>
                            <a:noFill/>
                          </a:ln>
                        </pic:spPr>
                      </pic:pic>
                    </a:graphicData>
                  </a:graphic>
                </wp:inline>
              </w:drawing>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150" w:type="dxa"/>
            </w:tcMar>
            <w:hideMark/>
          </w:tcPr>
          <w:p w:rsidR="00D34B10" w:rsidRDefault="00D34B10">
            <w:pPr>
              <w:rPr>
                <w:b/>
                <w:bCs/>
                <w:color w:val="172B4D"/>
                <w:sz w:val="24"/>
                <w:szCs w:val="24"/>
              </w:rPr>
            </w:pPr>
            <w:r>
              <w:rPr>
                <w:b/>
                <w:bCs/>
                <w:color w:val="FF0000"/>
              </w:rPr>
              <w:t>DON'T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1CDCB9A1" wp14:editId="5ACA2210">
                  <wp:extent cx="4591050" cy="219075"/>
                  <wp:effectExtent l="0" t="0" r="0" b="9525"/>
                  <wp:docPr id="130" name="Picture 130" descr="https://confluence.schroders.com/download/attachments/29769559/image2017-12-29_14-32-42.png?version=1&amp;modificationDate=151455659126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confluence.schroders.com/download/attachments/29769559/image2017-12-29_14-32-42.png?version=1&amp;modificationDate=1514556591260&amp;api=v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591050" cy="219075"/>
                          </a:xfrm>
                          <a:prstGeom prst="rect">
                            <a:avLst/>
                          </a:prstGeom>
                          <a:noFill/>
                          <a:ln>
                            <a:noFill/>
                          </a:ln>
                        </pic:spPr>
                      </pic:pic>
                    </a:graphicData>
                  </a:graphic>
                </wp:inline>
              </w:drawing>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FEBE5"/>
            <w:tcMar>
              <w:top w:w="105" w:type="dxa"/>
              <w:left w:w="150" w:type="dxa"/>
              <w:bottom w:w="105" w:type="dxa"/>
              <w:right w:w="150" w:type="dxa"/>
            </w:tcMar>
            <w:hideMark/>
          </w:tcPr>
          <w:p w:rsidR="00D34B10" w:rsidRDefault="00D34B10">
            <w:pPr>
              <w:rPr>
                <w:b/>
                <w:bCs/>
                <w:color w:val="172B4D"/>
                <w:sz w:val="24"/>
                <w:szCs w:val="24"/>
              </w:rPr>
            </w:pPr>
            <w:r>
              <w:rPr>
                <w:b/>
                <w:bCs/>
                <w:color w:val="FF0000"/>
              </w:rPr>
              <w:t>DON'T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rsidP="00D34B10">
            <w:pPr>
              <w:pStyle w:val="NormalWeb"/>
              <w:spacing w:before="0" w:beforeAutospacing="0" w:after="0" w:afterAutospacing="0"/>
            </w:pPr>
            <w:r>
              <w:rPr>
                <w:noProof/>
              </w:rPr>
              <w:drawing>
                <wp:inline distT="0" distB="0" distL="0" distR="0" wp14:anchorId="1789B215" wp14:editId="1881832F">
                  <wp:extent cx="3429000" cy="200025"/>
                  <wp:effectExtent l="0" t="0" r="0" b="9525"/>
                  <wp:docPr id="129" name="Picture 129" descr="https://confluence.schroders.com/download/attachments/29769559/image2017-12-29_14-33-4.png?version=1&amp;modificationDate=151455659122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confluence.schroders.com/download/attachments/29769559/image2017-12-29_14-33-4.png?version=1&amp;modificationDate=1514556591227&amp;api=v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29000" cy="200025"/>
                          </a:xfrm>
                          <a:prstGeom prst="rect">
                            <a:avLst/>
                          </a:prstGeom>
                          <a:noFill/>
                          <a:ln>
                            <a:noFill/>
                          </a:ln>
                        </pic:spPr>
                      </pic:pic>
                    </a:graphicData>
                  </a:graphic>
                </wp:inline>
              </w:drawing>
            </w:r>
          </w:p>
        </w:tc>
      </w:tr>
    </w:tbl>
    <w:p w:rsidR="00D34B10" w:rsidRDefault="00D34B10" w:rsidP="00D34B10">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Recommended 3rd Party Libraries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order to keep development homogenous, duplicate and overlapping features of third party libraries should be avoided as much possible. In this mission, the following libraries should be preferred over others with similar feature set:</w:t>
      </w:r>
    </w:p>
    <w:tbl>
      <w:tblPr>
        <w:tblW w:w="13155" w:type="dxa"/>
        <w:tblCellMar>
          <w:top w:w="15" w:type="dxa"/>
          <w:left w:w="15" w:type="dxa"/>
          <w:bottom w:w="15" w:type="dxa"/>
          <w:right w:w="15" w:type="dxa"/>
        </w:tblCellMar>
        <w:tblLook w:val="04A0" w:firstRow="1" w:lastRow="0" w:firstColumn="1" w:lastColumn="0" w:noHBand="0" w:noVBand="1"/>
      </w:tblPr>
      <w:tblGrid>
        <w:gridCol w:w="2194"/>
        <w:gridCol w:w="4082"/>
        <w:gridCol w:w="6879"/>
      </w:tblGrid>
      <w:tr w:rsidR="00D34B10" w:rsidTr="00D34B10">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rPr>
                <w:b/>
                <w:bCs/>
                <w:color w:val="172B4D"/>
                <w:sz w:val="24"/>
                <w:szCs w:val="24"/>
              </w:rPr>
            </w:pPr>
            <w:r>
              <w:rPr>
                <w:b/>
                <w:bCs/>
                <w:color w:val="172B4D"/>
              </w:rPr>
              <w:t>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rPr>
                <w:b/>
                <w:bCs/>
                <w:color w:val="172B4D"/>
                <w:sz w:val="24"/>
                <w:szCs w:val="24"/>
              </w:rPr>
            </w:pPr>
            <w:r>
              <w:rPr>
                <w:b/>
                <w:bCs/>
                <w:color w:val="172B4D"/>
              </w:rPr>
              <w:t>Assembly/ Package 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D34B10" w:rsidRDefault="00D34B10" w:rsidP="00D34B10">
            <w:pPr>
              <w:rPr>
                <w:b/>
                <w:bCs/>
                <w:color w:val="172B4D"/>
                <w:sz w:val="24"/>
                <w:szCs w:val="24"/>
              </w:rPr>
            </w:pPr>
            <w:r>
              <w:rPr>
                <w:b/>
                <w:bCs/>
                <w:color w:val="172B4D"/>
              </w:rPr>
              <w:t>Description</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r>
              <w:rPr>
                <w:b/>
                <w:bCs/>
                <w:color w:val="172B4D"/>
              </w:rPr>
              <w:t>Unity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Microsoft.Practices.Unity.dll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Inversion of control container</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proofErr w:type="spellStart"/>
            <w:r>
              <w:rPr>
                <w:b/>
                <w:bCs/>
                <w:color w:val="172B4D"/>
              </w:rPr>
              <w:lastRenderedPageBreak/>
              <w:t>AutoMapper</w:t>
            </w:r>
            <w:proofErr w:type="spellEnd"/>
            <w:r>
              <w:rPr>
                <w:b/>
                <w:bCs/>
                <w:color w:val="172B4D"/>
              </w:rP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Type adapter</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proofErr w:type="spellStart"/>
            <w:r>
              <w:rPr>
                <w:b/>
                <w:bCs/>
                <w:color w:val="172B4D"/>
              </w:rPr>
              <w:t>Moq</w:t>
            </w:r>
            <w:proofErr w:type="spellEnd"/>
            <w:r>
              <w:rPr>
                <w:b/>
                <w:bCs/>
                <w:color w:val="172B4D"/>
              </w:rP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Mocking framework, for unit testing only</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proofErr w:type="spellStart"/>
            <w:r>
              <w:rPr>
                <w:b/>
                <w:bCs/>
                <w:color w:val="172B4D"/>
              </w:rPr>
              <w:t>Json</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Newtonsoft.Json.dll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proofErr w:type="spellStart"/>
            <w:r>
              <w:t>Json</w:t>
            </w:r>
            <w:proofErr w:type="spellEnd"/>
            <w:r>
              <w:t xml:space="preserve"> </w:t>
            </w:r>
            <w:proofErr w:type="spellStart"/>
            <w:r>
              <w:t>serializer</w:t>
            </w:r>
            <w:proofErr w:type="spellEnd"/>
            <w:r>
              <w:t xml:space="preserve">/ </w:t>
            </w:r>
            <w:proofErr w:type="spellStart"/>
            <w:r>
              <w:t>deserializer</w:t>
            </w:r>
            <w:proofErr w:type="spellEnd"/>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r>
              <w:rPr>
                <w:b/>
                <w:bCs/>
                <w:color w:val="172B4D"/>
              </w:rPr>
              <w:t>Quartz</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Quartz.dll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Job Scheduler (typically inside a windows process)</w:t>
            </w:r>
          </w:p>
        </w:tc>
      </w:tr>
      <w:tr w:rsidR="00D34B10" w:rsidTr="00D34B10">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D34B10" w:rsidRDefault="00D34B10">
            <w:pPr>
              <w:rPr>
                <w:b/>
                <w:bCs/>
                <w:color w:val="172B4D"/>
                <w:sz w:val="24"/>
                <w:szCs w:val="24"/>
              </w:rPr>
            </w:pPr>
            <w:proofErr w:type="spellStart"/>
            <w:r>
              <w:rPr>
                <w:b/>
                <w:bCs/>
                <w:color w:val="172B4D"/>
              </w:rPr>
              <w:t>Serilog</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Serilog.dll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34B10" w:rsidRDefault="00D34B10">
            <w:pPr>
              <w:rPr>
                <w:sz w:val="24"/>
                <w:szCs w:val="24"/>
              </w:rPr>
            </w:pPr>
            <w:r>
              <w:t>Logging engine</w:t>
            </w:r>
          </w:p>
        </w:tc>
      </w:tr>
    </w:tbl>
    <w:p w:rsidR="00D34B10" w:rsidRDefault="00D34B10"/>
    <w:p w:rsidR="00D34B10" w:rsidRDefault="0052436D" w:rsidP="00D34B10">
      <w:pPr>
        <w:pStyle w:val="Heading1"/>
        <w:spacing w:before="0"/>
        <w:rPr>
          <w:rFonts w:ascii="Segoe UI" w:hAnsi="Segoe UI" w:cs="Segoe UI"/>
          <w:b w:val="0"/>
          <w:bCs w:val="0"/>
          <w:color w:val="172B4D"/>
          <w:spacing w:val="-2"/>
          <w:sz w:val="42"/>
          <w:szCs w:val="42"/>
        </w:rPr>
      </w:pPr>
      <w:hyperlink r:id="rId232" w:history="1">
        <w:r w:rsidR="00D34B10">
          <w:rPr>
            <w:rStyle w:val="Hyperlink"/>
            <w:rFonts w:ascii="Segoe UI" w:hAnsi="Segoe UI" w:cs="Segoe UI"/>
            <w:b w:val="0"/>
            <w:bCs w:val="0"/>
            <w:color w:val="172B4D"/>
            <w:spacing w:val="-2"/>
            <w:sz w:val="42"/>
            <w:szCs w:val="42"/>
          </w:rPr>
          <w:t>SQL Policies</w:t>
        </w:r>
      </w:hyperlink>
    </w:p>
    <w:p w:rsidR="00D34B10" w:rsidRDefault="0052436D" w:rsidP="00D34B10">
      <w:pPr>
        <w:rPr>
          <w:rFonts w:ascii="Segoe UI" w:hAnsi="Segoe UI" w:cs="Segoe UI"/>
          <w:color w:val="172B4D"/>
          <w:sz w:val="21"/>
          <w:szCs w:val="21"/>
        </w:rPr>
      </w:pPr>
      <w:hyperlink r:id="rId233" w:anchor="page-metadata-end" w:history="1"/>
    </w:p>
    <w:p w:rsidR="00D34B10" w:rsidRDefault="00D34B10" w:rsidP="00D34B10">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For the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project, the standard SQL policies and guidelines apply. The QA calendar can also be found here.</w:t>
      </w:r>
    </w:p>
    <w:p w:rsidR="00D34B10" w:rsidRDefault="00D34B10" w:rsidP="00D34B10">
      <w:pPr>
        <w:pStyle w:val="NormalWeb"/>
        <w:spacing w:before="0" w:beforeAutospacing="0" w:after="0" w:afterAutospacing="0"/>
        <w:rPr>
          <w:rFonts w:ascii="Segoe UI" w:hAnsi="Segoe UI" w:cs="Segoe UI"/>
          <w:color w:val="172B4D"/>
          <w:sz w:val="21"/>
          <w:szCs w:val="21"/>
        </w:rPr>
      </w:pPr>
      <w:r>
        <w:rPr>
          <w:rFonts w:ascii="Segoe UI" w:hAnsi="Segoe UI" w:cs="Segoe UI"/>
          <w:noProof/>
          <w:color w:val="0052CC"/>
          <w:sz w:val="21"/>
          <w:szCs w:val="21"/>
        </w:rPr>
        <w:drawing>
          <wp:inline distT="0" distB="0" distL="0" distR="0" wp14:anchorId="0EB550A5" wp14:editId="5CE38967">
            <wp:extent cx="1676400" cy="2381250"/>
            <wp:effectExtent l="0" t="0" r="0" b="0"/>
            <wp:docPr id="138" name="Picture 138" descr="https://confluence.schroders.com/rest/documentConversion/latest/conversion/thumbnail/29764135/1">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confluence.schroders.com/rest/documentConversion/latest/conversion/thumbnail/29764135/1">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676400" cy="2381250"/>
                    </a:xfrm>
                    <a:prstGeom prst="rect">
                      <a:avLst/>
                    </a:prstGeom>
                    <a:noFill/>
                    <a:ln>
                      <a:noFill/>
                    </a:ln>
                  </pic:spPr>
                </pic:pic>
              </a:graphicData>
            </a:graphic>
          </wp:inline>
        </w:drawing>
      </w:r>
      <w:r>
        <w:rPr>
          <w:rStyle w:val="content"/>
          <w:rFonts w:ascii="Arial" w:hAnsi="Arial" w:cs="Arial"/>
          <w:color w:val="FFFFFF"/>
          <w:sz w:val="18"/>
          <w:szCs w:val="18"/>
        </w:rPr>
        <w:t> Document</w:t>
      </w:r>
      <w:hyperlink r:id="rId236" w:history="1">
        <w:r>
          <w:rPr>
            <w:rFonts w:ascii="Segoe UI" w:hAnsi="Segoe UI" w:cs="Segoe UI"/>
            <w:noProof/>
            <w:color w:val="0052CC"/>
            <w:sz w:val="21"/>
            <w:szCs w:val="21"/>
          </w:rPr>
          <w:drawing>
            <wp:inline distT="0" distB="0" distL="0" distR="0" wp14:anchorId="201B2EDA" wp14:editId="4DE13364">
              <wp:extent cx="2381250" cy="2381250"/>
              <wp:effectExtent l="0" t="0" r="0" b="0"/>
              <wp:docPr id="137" name="Picture 137" descr="https://confluence.schroders.com/s/en_US/7901/17fbf59dc6f69bee0caf86e0cbbd7fb3bd9d8b4a/4.0.3/_/download/resources/com.atlassian.confluence.plugins.confluence-view-file-macro:view-file-macro-resources/images/placeholder-medium-spreadsheet.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confluence.schroders.com/s/en_US/7901/17fbf59dc6f69bee0caf86e0cbbd7fb3bd9d8b4a/4.0.3/_/download/resources/com.atlassian.confluence.plugins.confluence-view-file-macro:view-file-macro-resources/images/placeholder-medium-spreadsheet.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rStyle w:val="Title1"/>
            <w:rFonts w:ascii="Arial" w:hAnsi="Arial" w:cs="Arial"/>
            <w:color w:val="333333"/>
            <w:sz w:val="21"/>
            <w:szCs w:val="21"/>
          </w:rPr>
          <w:t>Development Team QA Calendar.xlsx</w:t>
        </w:r>
      </w:hyperlink>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Then however, in our commitment to service oriented design we need to limit artificially the responsibilities which may rely in stored procedures:</w:t>
      </w:r>
    </w:p>
    <w:p w:rsidR="00D34B10" w:rsidRDefault="0052436D" w:rsidP="0053032F">
      <w:pPr>
        <w:numPr>
          <w:ilvl w:val="0"/>
          <w:numId w:val="93"/>
        </w:numPr>
        <w:spacing w:before="100" w:beforeAutospacing="1" w:after="100" w:afterAutospacing="1" w:line="240" w:lineRule="auto"/>
        <w:ind w:left="0"/>
        <w:rPr>
          <w:rFonts w:ascii="Segoe UI" w:hAnsi="Segoe UI" w:cs="Segoe UI"/>
          <w:color w:val="172B4D"/>
          <w:sz w:val="21"/>
          <w:szCs w:val="21"/>
        </w:rPr>
      </w:pPr>
      <w:hyperlink r:id="rId238" w:anchor="SQLPolicies-DONOT:Includebusinesslogicinstoredprocedures" w:history="1">
        <w:r w:rsidR="00D34B10">
          <w:rPr>
            <w:rStyle w:val="Hyperlink"/>
            <w:rFonts w:ascii="Segoe UI" w:hAnsi="Segoe UI" w:cs="Segoe UI"/>
            <w:color w:val="0052CC"/>
            <w:sz w:val="21"/>
            <w:szCs w:val="21"/>
          </w:rPr>
          <w:t>DO NOT: Include business logic in stored procedures</w:t>
        </w:r>
      </w:hyperlink>
    </w:p>
    <w:p w:rsidR="00D34B10" w:rsidRDefault="0052436D" w:rsidP="0053032F">
      <w:pPr>
        <w:numPr>
          <w:ilvl w:val="0"/>
          <w:numId w:val="93"/>
        </w:numPr>
        <w:spacing w:before="100" w:beforeAutospacing="1" w:after="100" w:afterAutospacing="1" w:line="240" w:lineRule="auto"/>
        <w:ind w:left="0"/>
        <w:rPr>
          <w:rFonts w:ascii="Segoe UI" w:hAnsi="Segoe UI" w:cs="Segoe UI"/>
          <w:color w:val="172B4D"/>
          <w:sz w:val="21"/>
          <w:szCs w:val="21"/>
        </w:rPr>
      </w:pPr>
      <w:hyperlink r:id="rId239" w:anchor="SQLPolicies-DONOT:usestringsascommandtext" w:history="1">
        <w:r w:rsidR="00D34B10">
          <w:rPr>
            <w:rStyle w:val="Hyperlink"/>
            <w:rFonts w:ascii="Segoe UI" w:hAnsi="Segoe UI" w:cs="Segoe UI"/>
            <w:color w:val="0052CC"/>
            <w:sz w:val="21"/>
            <w:szCs w:val="21"/>
          </w:rPr>
          <w:t>DO NOT: use strings as command text</w:t>
        </w:r>
      </w:hyperlink>
    </w:p>
    <w:p w:rsidR="00D34B10" w:rsidRDefault="0052436D" w:rsidP="0053032F">
      <w:pPr>
        <w:numPr>
          <w:ilvl w:val="0"/>
          <w:numId w:val="93"/>
        </w:numPr>
        <w:spacing w:before="100" w:beforeAutospacing="1" w:after="100" w:afterAutospacing="1" w:line="240" w:lineRule="auto"/>
        <w:ind w:left="0"/>
        <w:rPr>
          <w:rFonts w:ascii="Segoe UI" w:hAnsi="Segoe UI" w:cs="Segoe UI"/>
          <w:color w:val="172B4D"/>
          <w:sz w:val="21"/>
          <w:szCs w:val="21"/>
        </w:rPr>
      </w:pPr>
      <w:hyperlink r:id="rId240" w:anchor="SQLPolicies-AVOID:StoredProceduresinnotowneddatabases" w:history="1">
        <w:r w:rsidR="00D34B10">
          <w:rPr>
            <w:rStyle w:val="Hyperlink"/>
            <w:rFonts w:ascii="Segoe UI" w:hAnsi="Segoe UI" w:cs="Segoe UI"/>
            <w:color w:val="0052CC"/>
            <w:sz w:val="21"/>
            <w:szCs w:val="21"/>
          </w:rPr>
          <w:t>AVOID: Stored Procedures in not owned databases</w:t>
        </w:r>
      </w:hyperlink>
    </w:p>
    <w:p w:rsidR="00D34B10" w:rsidRDefault="0052436D" w:rsidP="0053032F">
      <w:pPr>
        <w:numPr>
          <w:ilvl w:val="0"/>
          <w:numId w:val="93"/>
        </w:numPr>
        <w:spacing w:before="100" w:beforeAutospacing="1" w:after="100" w:afterAutospacing="1" w:line="240" w:lineRule="auto"/>
        <w:ind w:left="0"/>
        <w:rPr>
          <w:rFonts w:ascii="Segoe UI" w:hAnsi="Segoe UI" w:cs="Segoe UI"/>
          <w:color w:val="172B4D"/>
          <w:sz w:val="21"/>
          <w:szCs w:val="21"/>
        </w:rPr>
      </w:pPr>
      <w:hyperlink r:id="rId241" w:anchor="SQLPolicies-SqlResourceTextDO:Usestringresourceascommandtext" w:history="1">
        <w:r w:rsidR="00D34B10">
          <w:rPr>
            <w:rStyle w:val="Hyperlink"/>
            <w:rFonts w:ascii="Segoe UI" w:hAnsi="Segoe UI" w:cs="Segoe UI"/>
            <w:color w:val="0052CC"/>
            <w:sz w:val="21"/>
            <w:szCs w:val="21"/>
          </w:rPr>
          <w:t>DO: Use string resource as command text</w:t>
        </w:r>
      </w:hyperlink>
    </w:p>
    <w:p w:rsidR="00D34B10" w:rsidRDefault="0052436D" w:rsidP="0053032F">
      <w:pPr>
        <w:numPr>
          <w:ilvl w:val="0"/>
          <w:numId w:val="93"/>
        </w:numPr>
        <w:spacing w:before="100" w:beforeAutospacing="1" w:after="100" w:afterAutospacing="1" w:line="240" w:lineRule="auto"/>
        <w:ind w:left="0"/>
        <w:rPr>
          <w:rFonts w:ascii="Segoe UI" w:hAnsi="Segoe UI" w:cs="Segoe UI"/>
          <w:color w:val="172B4D"/>
          <w:sz w:val="21"/>
          <w:szCs w:val="21"/>
        </w:rPr>
      </w:pPr>
      <w:hyperlink r:id="rId242" w:anchor="SQLPolicies-DO:IncludestoredproceduresintoDACPACs" w:history="1">
        <w:r w:rsidR="00D34B10">
          <w:rPr>
            <w:rStyle w:val="Hyperlink"/>
            <w:rFonts w:ascii="Segoe UI" w:hAnsi="Segoe UI" w:cs="Segoe UI"/>
            <w:color w:val="0052CC"/>
            <w:sz w:val="21"/>
            <w:szCs w:val="21"/>
          </w:rPr>
          <w:t>DO: Include stored procedures into DACPACs </w:t>
        </w:r>
      </w:hyperlink>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lastRenderedPageBreak/>
        <w:t xml:space="preserve">For deployment automation purposes, usage of stored procedures have to be reviewed completely - especially when the database is not under this </w:t>
      </w:r>
      <w:proofErr w:type="gramStart"/>
      <w:r>
        <w:rPr>
          <w:rFonts w:ascii="Segoe UI" w:hAnsi="Segoe UI" w:cs="Segoe UI"/>
          <w:color w:val="333333"/>
          <w:sz w:val="21"/>
          <w:szCs w:val="21"/>
        </w:rPr>
        <w:t>teams</w:t>
      </w:r>
      <w:proofErr w:type="gramEnd"/>
      <w:r>
        <w:rPr>
          <w:rFonts w:ascii="Segoe UI" w:hAnsi="Segoe UI" w:cs="Segoe UI"/>
          <w:color w:val="333333"/>
          <w:sz w:val="21"/>
          <w:szCs w:val="21"/>
        </w:rPr>
        <w:t xml:space="preserve"> control. There are two alternatives:</w:t>
      </w:r>
    </w:p>
    <w:p w:rsidR="00D34B10" w:rsidRDefault="00D34B10" w:rsidP="0053032F">
      <w:pPr>
        <w:numPr>
          <w:ilvl w:val="0"/>
          <w:numId w:val="94"/>
        </w:numPr>
        <w:shd w:val="clear" w:color="auto" w:fill="FCFCFC"/>
        <w:spacing w:before="100" w:beforeAutospacing="1" w:after="100" w:afterAutospacing="1" w:line="240" w:lineRule="auto"/>
        <w:ind w:left="0"/>
        <w:rPr>
          <w:rFonts w:ascii="Segoe UI" w:hAnsi="Segoe UI" w:cs="Segoe UI"/>
          <w:color w:val="333333"/>
          <w:sz w:val="21"/>
          <w:szCs w:val="21"/>
        </w:rPr>
      </w:pPr>
      <w:r>
        <w:rPr>
          <w:rFonts w:ascii="Segoe UI" w:hAnsi="Segoe UI" w:cs="Segoe UI"/>
          <w:color w:val="333333"/>
          <w:sz w:val="21"/>
          <w:szCs w:val="21"/>
        </w:rPr>
        <w:t xml:space="preserve">Use a string resource with </w:t>
      </w:r>
      <w:proofErr w:type="spellStart"/>
      <w:r>
        <w:rPr>
          <w:rFonts w:ascii="Segoe UI" w:hAnsi="Segoe UI" w:cs="Segoe UI"/>
          <w:color w:val="333333"/>
          <w:sz w:val="21"/>
          <w:szCs w:val="21"/>
        </w:rPr>
        <w:t>Sql</w:t>
      </w:r>
      <w:proofErr w:type="spellEnd"/>
      <w:r>
        <w:rPr>
          <w:rFonts w:ascii="Segoe UI" w:hAnsi="Segoe UI" w:cs="Segoe UI"/>
          <w:color w:val="333333"/>
          <w:sz w:val="21"/>
          <w:szCs w:val="21"/>
        </w:rPr>
        <w:t xml:space="preserve"> parameters as your command test (preferred)</w:t>
      </w:r>
    </w:p>
    <w:p w:rsidR="00D34B10" w:rsidRDefault="00D34B10" w:rsidP="00D34B10">
      <w:pPr>
        <w:pStyle w:val="Heading3"/>
        <w:spacing w:before="450"/>
        <w:rPr>
          <w:rFonts w:ascii="Segoe UI" w:hAnsi="Segoe UI" w:cs="Segoe UI"/>
          <w:color w:val="172B4D"/>
          <w:spacing w:val="-1"/>
          <w:sz w:val="24"/>
          <w:szCs w:val="24"/>
        </w:rPr>
      </w:pPr>
      <w:r>
        <w:rPr>
          <w:rStyle w:val="Strong"/>
          <w:rFonts w:ascii="Segoe UI" w:hAnsi="Segoe UI" w:cs="Segoe UI"/>
          <w:b/>
          <w:bCs/>
          <w:color w:val="FF0000"/>
          <w:spacing w:val="-1"/>
          <w:sz w:val="24"/>
          <w:szCs w:val="24"/>
        </w:rPr>
        <w:t>DO NOT: Include business logic in stored procedures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The key reasons why we don't want to continue with this programming paradigm is maintainability, test-ability and scalability. The first because if a </w:t>
      </w:r>
      <w:proofErr w:type="spellStart"/>
      <w:r>
        <w:rPr>
          <w:rFonts w:ascii="Segoe UI" w:hAnsi="Segoe UI" w:cs="Segoe UI"/>
          <w:color w:val="172B4D"/>
          <w:sz w:val="21"/>
          <w:szCs w:val="21"/>
        </w:rPr>
        <w:t>misbehavior</w:t>
      </w:r>
      <w:proofErr w:type="spellEnd"/>
      <w:r>
        <w:rPr>
          <w:rFonts w:ascii="Segoe UI" w:hAnsi="Segoe UI" w:cs="Segoe UI"/>
          <w:color w:val="172B4D"/>
          <w:sz w:val="21"/>
          <w:szCs w:val="21"/>
        </w:rPr>
        <w:t xml:space="preserve"> is identified, there can be many tiers involved, the second because it would require that all our unit tests are have a database aside, the right data at the right place and after each non-idempotent unit test the database must be restored to the original state. None of these pre-conditions is easy to manage which is why data driven unit tests are not a widely used strategy. The scalability problem comes into the game because stored procedures scale only by database instance and not by service deployment. It is typically however much easier (and cheaper) to deploy a new micro service than adding a database into a cluster or working with database copies during cube calculations.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For this reason, all relevant logic has to happen inside the web-service package. Now, what is relevant?</w:t>
      </w:r>
    </w:p>
    <w:p w:rsidR="00D34B10" w:rsidRDefault="00D34B10" w:rsidP="0053032F">
      <w:pPr>
        <w:numPr>
          <w:ilvl w:val="0"/>
          <w:numId w:val="9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Non-trivial data transformations (date-time conversions, </w:t>
      </w:r>
      <w:proofErr w:type="spellStart"/>
      <w:r>
        <w:rPr>
          <w:rFonts w:ascii="Segoe UI" w:hAnsi="Segoe UI" w:cs="Segoe UI"/>
          <w:color w:val="172B4D"/>
          <w:sz w:val="21"/>
          <w:szCs w:val="21"/>
        </w:rPr>
        <w:t>nvarchar</w:t>
      </w:r>
      <w:proofErr w:type="spellEnd"/>
      <w:r>
        <w:rPr>
          <w:rFonts w:ascii="Segoe UI" w:hAnsi="Segoe UI" w:cs="Segoe UI"/>
          <w:color w:val="172B4D"/>
          <w:sz w:val="21"/>
          <w:szCs w:val="21"/>
        </w:rPr>
        <w:t xml:space="preserve"> to </w:t>
      </w:r>
      <w:proofErr w:type="spellStart"/>
      <w:r>
        <w:rPr>
          <w:rFonts w:ascii="Segoe UI" w:hAnsi="Segoe UI" w:cs="Segoe UI"/>
          <w:color w:val="172B4D"/>
          <w:sz w:val="21"/>
          <w:szCs w:val="21"/>
        </w:rPr>
        <w:t>int</w:t>
      </w:r>
      <w:proofErr w:type="spellEnd"/>
      <w:r>
        <w:rPr>
          <w:rFonts w:ascii="Segoe UI" w:hAnsi="Segoe UI" w:cs="Segoe UI"/>
          <w:color w:val="172B4D"/>
          <w:sz w:val="21"/>
          <w:szCs w:val="21"/>
        </w:rPr>
        <w:t>, 'case' statements, truncations/ trims)</w:t>
      </w:r>
    </w:p>
    <w:p w:rsidR="00D34B10" w:rsidRDefault="00D34B10" w:rsidP="0053032F">
      <w:pPr>
        <w:numPr>
          <w:ilvl w:val="0"/>
          <w:numId w:val="9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All what requires a specification</w:t>
      </w:r>
    </w:p>
    <w:p w:rsidR="00D34B10" w:rsidRDefault="00D34B10" w:rsidP="0053032F">
      <w:pPr>
        <w:numPr>
          <w:ilvl w:val="0"/>
          <w:numId w:val="9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Any kind of computation</w:t>
      </w:r>
    </w:p>
    <w:p w:rsidR="00D34B10" w:rsidRDefault="00D34B10" w:rsidP="00D34B10">
      <w:pPr>
        <w:pStyle w:val="NormalWeb"/>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It is typically a good indicator</w:t>
      </w:r>
      <w:r>
        <w:rPr>
          <w:rFonts w:ascii="Segoe UI" w:hAnsi="Segoe UI" w:cs="Segoe UI"/>
          <w:color w:val="172B4D"/>
          <w:sz w:val="21"/>
          <w:szCs w:val="21"/>
        </w:rPr>
        <w:t xml:space="preserve"> to forget about the </w:t>
      </w:r>
      <w:proofErr w:type="spellStart"/>
      <w:r>
        <w:rPr>
          <w:rFonts w:ascii="Segoe UI" w:hAnsi="Segoe UI" w:cs="Segoe UI"/>
          <w:color w:val="172B4D"/>
          <w:sz w:val="21"/>
          <w:szCs w:val="21"/>
        </w:rPr>
        <w:t>Sql</w:t>
      </w:r>
      <w:proofErr w:type="spellEnd"/>
      <w:r>
        <w:rPr>
          <w:rFonts w:ascii="Segoe UI" w:hAnsi="Segoe UI" w:cs="Segoe UI"/>
          <w:color w:val="172B4D"/>
          <w:sz w:val="21"/>
          <w:szCs w:val="21"/>
        </w:rPr>
        <w:t xml:space="preserve"> engine while implementing the user story: if we use tomorrow </w:t>
      </w:r>
      <w:proofErr w:type="spellStart"/>
      <w:r>
        <w:rPr>
          <w:rFonts w:ascii="Segoe UI" w:hAnsi="Segoe UI" w:cs="Segoe UI"/>
          <w:color w:val="172B4D"/>
          <w:sz w:val="21"/>
          <w:szCs w:val="21"/>
        </w:rPr>
        <w:t>MongoDb</w:t>
      </w:r>
      <w:proofErr w:type="spellEnd"/>
      <w:r>
        <w:rPr>
          <w:rFonts w:ascii="Segoe UI" w:hAnsi="Segoe UI" w:cs="Segoe UI"/>
          <w:color w:val="172B4D"/>
          <w:sz w:val="21"/>
          <w:szCs w:val="21"/>
        </w:rPr>
        <w:t xml:space="preserve"> as our data store, would my service be still working? If the answer is not, more logic has to be moved into the service.</w:t>
      </w:r>
    </w:p>
    <w:p w:rsidR="00D34B10" w:rsidRDefault="00D34B10" w:rsidP="00D34B10">
      <w:pPr>
        <w:pStyle w:val="Heading3"/>
        <w:spacing w:before="450"/>
        <w:rPr>
          <w:rFonts w:ascii="Segoe UI" w:hAnsi="Segoe UI" w:cs="Segoe UI"/>
          <w:color w:val="172B4D"/>
          <w:spacing w:val="-1"/>
          <w:sz w:val="24"/>
          <w:szCs w:val="24"/>
        </w:rPr>
      </w:pPr>
      <w:r>
        <w:rPr>
          <w:rStyle w:val="Strong"/>
          <w:rFonts w:ascii="Segoe UI" w:hAnsi="Segoe UI" w:cs="Segoe UI"/>
          <w:b/>
          <w:bCs/>
          <w:color w:val="FF0000"/>
          <w:spacing w:val="-1"/>
          <w:sz w:val="24"/>
          <w:szCs w:val="24"/>
        </w:rPr>
        <w:t>DO NOT: use strings as command text</w:t>
      </w:r>
    </w:p>
    <w:p w:rsidR="00D34B10" w:rsidRDefault="00D34B10" w:rsidP="00D34B10">
      <w:pPr>
        <w:shd w:val="clear" w:color="auto" w:fill="F5F5F5"/>
        <w:rPr>
          <w:rFonts w:ascii="Segoe UI" w:hAnsi="Segoe UI" w:cs="Segoe UI"/>
          <w:color w:val="333333"/>
          <w:sz w:val="21"/>
          <w:szCs w:val="21"/>
        </w:rPr>
      </w:pPr>
      <w:r>
        <w:rPr>
          <w:rFonts w:ascii="Segoe UI" w:hAnsi="Segoe UI" w:cs="Segoe UI"/>
          <w:b/>
          <w:bCs/>
          <w:color w:val="333333"/>
          <w:sz w:val="21"/>
          <w:szCs w:val="21"/>
        </w:rPr>
        <w:t xml:space="preserve">Bad example of a </w:t>
      </w:r>
      <w:proofErr w:type="spellStart"/>
      <w:r>
        <w:rPr>
          <w:rFonts w:ascii="Segoe UI" w:hAnsi="Segoe UI" w:cs="Segoe UI"/>
          <w:b/>
          <w:bCs/>
          <w:color w:val="333333"/>
          <w:sz w:val="21"/>
          <w:szCs w:val="21"/>
        </w:rPr>
        <w:t>sql</w:t>
      </w:r>
      <w:proofErr w:type="spellEnd"/>
      <w:r>
        <w:rPr>
          <w:rFonts w:ascii="Segoe UI" w:hAnsi="Segoe UI" w:cs="Segoe UI"/>
          <w:b/>
          <w:bCs/>
          <w:color w:val="333333"/>
          <w:sz w:val="21"/>
          <w:szCs w:val="21"/>
        </w:rPr>
        <w:t xml:space="preserve"> command</w:t>
      </w:r>
    </w:p>
    <w:tbl>
      <w:tblPr>
        <w:tblW w:w="18855" w:type="dxa"/>
        <w:tblCellSpacing w:w="0" w:type="dxa"/>
        <w:tblCellMar>
          <w:left w:w="0" w:type="dxa"/>
          <w:right w:w="0" w:type="dxa"/>
        </w:tblCellMar>
        <w:tblLook w:val="04A0" w:firstRow="1" w:lastRow="0" w:firstColumn="1" w:lastColumn="0" w:noHBand="0" w:noVBand="1"/>
      </w:tblPr>
      <w:tblGrid>
        <w:gridCol w:w="18855"/>
      </w:tblGrid>
      <w:tr w:rsidR="00D34B10" w:rsidTr="00D34B10">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"INSERT INTO Region (</w:t>
            </w:r>
            <w:proofErr w:type="spellStart"/>
            <w:r>
              <w:rPr>
                <w:rStyle w:val="HTMLCode"/>
                <w:rFonts w:ascii="Consolas" w:eastAsiaTheme="minorHAnsi" w:hAnsi="Consolas" w:cs="Consolas"/>
                <w:sz w:val="21"/>
                <w:szCs w:val="21"/>
                <w:bdr w:val="none" w:sz="0" w:space="0" w:color="auto" w:frame="1"/>
              </w:rPr>
              <w:t>RegionID</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RegionDescription</w:t>
            </w:r>
            <w:proofErr w:type="spellEnd"/>
            <w:r>
              <w:rPr>
                <w:rStyle w:val="HTMLCode"/>
                <w:rFonts w:ascii="Consolas" w:eastAsiaTheme="minorHAnsi" w:hAnsi="Consolas" w:cs="Consolas"/>
                <w:sz w:val="21"/>
                <w:szCs w:val="21"/>
                <w:bdr w:val="none" w:sz="0" w:space="0" w:color="auto" w:frame="1"/>
              </w:rPr>
              <w:t>) "</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"VALUES (@id, @</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SqlParameter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idParam</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SqlParameter</w:t>
            </w:r>
            <w:proofErr w:type="spellEnd"/>
            <w:r>
              <w:rPr>
                <w:rStyle w:val="HTMLCode"/>
                <w:rFonts w:ascii="Consolas" w:eastAsiaTheme="minorHAnsi" w:hAnsi="Consolas" w:cs="Consolas"/>
                <w:sz w:val="21"/>
                <w:szCs w:val="21"/>
                <w:bdr w:val="none" w:sz="0" w:space="0" w:color="auto" w:frame="1"/>
              </w:rPr>
              <w:t xml:space="preserve">("@id", </w:t>
            </w:r>
            <w:proofErr w:type="spellStart"/>
            <w:r>
              <w:rPr>
                <w:rStyle w:val="HTMLCode"/>
                <w:rFonts w:ascii="Consolas" w:eastAsiaTheme="minorHAnsi" w:hAnsi="Consolas" w:cs="Consolas"/>
                <w:sz w:val="21"/>
                <w:szCs w:val="21"/>
                <w:bdr w:val="none" w:sz="0" w:space="0" w:color="auto" w:frame="1"/>
              </w:rPr>
              <w:t>SqlDbType.Int</w:t>
            </w:r>
            <w:proofErr w:type="spellEnd"/>
            <w:r>
              <w:rPr>
                <w:rStyle w:val="HTMLCode"/>
                <w:rFonts w:ascii="Consolas" w:eastAsiaTheme="minorHAnsi" w:hAnsi="Consolas" w:cs="Consolas"/>
                <w:sz w:val="21"/>
                <w:szCs w:val="21"/>
                <w:bdr w:val="none" w:sz="0" w:space="0" w:color="auto" w:frame="1"/>
              </w:rPr>
              <w:t>, 0);</w:t>
            </w:r>
          </w:p>
          <w:p w:rsidR="00D34B10" w:rsidRPr="00D34B10" w:rsidRDefault="00D34B10" w:rsidP="00D34B10">
            <w:pPr>
              <w:spacing w:line="300" w:lineRule="atLeast"/>
              <w:textAlignment w:val="baseline"/>
              <w:rPr>
                <w:rFonts w:ascii="Consolas" w:hAnsi="Consolas" w:cs="Consolas"/>
                <w:sz w:val="21"/>
                <w:szCs w:val="21"/>
                <w:lang w:val="pt-BR"/>
              </w:rPr>
            </w:pPr>
            <w:r>
              <w:rPr>
                <w:rStyle w:val="HTMLCode"/>
                <w:rFonts w:ascii="Consolas" w:eastAsiaTheme="minorHAnsi" w:hAnsi="Consolas" w:cs="Consolas"/>
                <w:sz w:val="21"/>
                <w:szCs w:val="21"/>
                <w:bdr w:val="none" w:sz="0" w:space="0" w:color="auto" w:frame="1"/>
              </w:rPr>
              <w:t>        </w:t>
            </w:r>
            <w:r w:rsidRPr="00D34B10">
              <w:rPr>
                <w:rStyle w:val="HTMLCode"/>
                <w:rFonts w:ascii="Consolas" w:eastAsiaTheme="minorHAnsi" w:hAnsi="Consolas" w:cs="Consolas"/>
                <w:sz w:val="21"/>
                <w:szCs w:val="21"/>
                <w:bdr w:val="none" w:sz="0" w:space="0" w:color="auto" w:frame="1"/>
                <w:lang w:val="pt-BR"/>
              </w:rPr>
              <w:t>SqlParameter descParam =</w:t>
            </w:r>
          </w:p>
          <w:p w:rsidR="00D34B10" w:rsidRPr="00D34B10" w:rsidRDefault="00D34B10" w:rsidP="00D34B10">
            <w:pPr>
              <w:spacing w:line="300" w:lineRule="atLeast"/>
              <w:textAlignment w:val="baseline"/>
              <w:rPr>
                <w:rFonts w:ascii="Consolas" w:hAnsi="Consolas" w:cs="Consolas"/>
                <w:sz w:val="21"/>
                <w:szCs w:val="21"/>
                <w:lang w:val="pt-BR"/>
              </w:rPr>
            </w:pPr>
            <w:r w:rsidRPr="00D34B10">
              <w:rPr>
                <w:rStyle w:val="HTMLCode"/>
                <w:rFonts w:ascii="Consolas" w:eastAsiaTheme="minorHAnsi" w:hAnsi="Consolas" w:cs="Consolas"/>
                <w:sz w:val="21"/>
                <w:szCs w:val="21"/>
                <w:bdr w:val="none" w:sz="0" w:space="0" w:color="auto" w:frame="1"/>
                <w:lang w:val="pt-BR"/>
              </w:rPr>
              <w:t>            new</w:t>
            </w:r>
            <w:r w:rsidRPr="00D34B10">
              <w:rPr>
                <w:rFonts w:ascii="Consolas" w:hAnsi="Consolas" w:cs="Consolas"/>
                <w:sz w:val="21"/>
                <w:szCs w:val="21"/>
                <w:lang w:val="pt-BR"/>
              </w:rPr>
              <w:t> </w:t>
            </w:r>
            <w:r w:rsidRPr="00D34B10">
              <w:rPr>
                <w:rStyle w:val="HTMLCode"/>
                <w:rFonts w:ascii="Consolas" w:eastAsiaTheme="minorHAnsi" w:hAnsi="Consolas" w:cs="Consolas"/>
                <w:sz w:val="21"/>
                <w:szCs w:val="21"/>
                <w:bdr w:val="none" w:sz="0" w:space="0" w:color="auto" w:frame="1"/>
                <w:lang w:val="pt-BR"/>
              </w:rPr>
              <w:t>SqlParameter("@desc", SqlDbType.Text, 100);</w:t>
            </w:r>
          </w:p>
          <w:p w:rsidR="00D34B10" w:rsidRDefault="00D34B10" w:rsidP="00D34B10">
            <w:pPr>
              <w:spacing w:line="300" w:lineRule="atLeast"/>
              <w:textAlignment w:val="baseline"/>
              <w:rPr>
                <w:rFonts w:ascii="Consolas" w:hAnsi="Consolas" w:cs="Consolas"/>
                <w:sz w:val="21"/>
                <w:szCs w:val="21"/>
              </w:rPr>
            </w:pPr>
            <w:r w:rsidRPr="00D34B10">
              <w:rPr>
                <w:rStyle w:val="HTMLCode"/>
                <w:rFonts w:ascii="Consolas" w:eastAsiaTheme="minorHAnsi" w:hAnsi="Consolas" w:cs="Consolas"/>
                <w:sz w:val="21"/>
                <w:szCs w:val="21"/>
                <w:bdr w:val="none" w:sz="0" w:space="0" w:color="auto" w:frame="1"/>
                <w:lang w:val="pt-BR"/>
              </w:rPr>
              <w:t>        </w:t>
            </w:r>
            <w:proofErr w:type="spellStart"/>
            <w:r>
              <w:rPr>
                <w:rStyle w:val="HTMLCode"/>
                <w:rFonts w:ascii="Consolas" w:eastAsiaTheme="minorHAnsi" w:hAnsi="Consolas" w:cs="Consolas"/>
                <w:sz w:val="21"/>
                <w:szCs w:val="21"/>
                <w:bdr w:val="none" w:sz="0" w:space="0" w:color="auto" w:frame="1"/>
              </w:rPr>
              <w:t>idParam.Value</w:t>
            </w:r>
            <w:proofErr w:type="spellEnd"/>
            <w:r>
              <w:rPr>
                <w:rStyle w:val="HTMLCode"/>
                <w:rFonts w:ascii="Consolas" w:eastAsiaTheme="minorHAnsi" w:hAnsi="Consolas" w:cs="Consolas"/>
                <w:sz w:val="21"/>
                <w:szCs w:val="21"/>
                <w:bdr w:val="none" w:sz="0" w:space="0" w:color="auto" w:frame="1"/>
              </w:rPr>
              <w:t xml:space="preserve"> = 20;</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descParam.Value</w:t>
            </w:r>
            <w:proofErr w:type="spellEnd"/>
            <w:r>
              <w:rPr>
                <w:rStyle w:val="HTMLCode"/>
                <w:rFonts w:ascii="Consolas" w:eastAsiaTheme="minorHAnsi" w:hAnsi="Consolas" w:cs="Consolas"/>
                <w:sz w:val="21"/>
                <w:szCs w:val="21"/>
                <w:bdr w:val="none" w:sz="0" w:space="0" w:color="auto" w:frame="1"/>
              </w:rPr>
              <w:t xml:space="preserve"> = "First Region";</w:t>
            </w:r>
          </w:p>
        </w:tc>
      </w:tr>
    </w:tbl>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33" style="width:0;height:1.5pt" o:hralign="center" o:hrstd="t" o:hr="t" fillcolor="#a0a0a0" stroked="f"/>
        </w:pic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FF9900"/>
          <w:spacing w:val="-1"/>
          <w:sz w:val="24"/>
          <w:szCs w:val="24"/>
        </w:rPr>
        <w:t>AVOID: Stored Procedures in not owned databases</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Reliable deployment is automated deployment. Automatically deploying and maintaining existing programmability in not owned databases is comparably complex to manage (creation, update, deletion) and each change exposes the risk that other applications are failing after removal (when they use </w:t>
      </w:r>
      <w:r>
        <w:rPr>
          <w:rStyle w:val="Emphasis"/>
          <w:rFonts w:ascii="Segoe UI" w:hAnsi="Segoe UI" w:cs="Segoe UI"/>
          <w:color w:val="000000"/>
          <w:sz w:val="21"/>
          <w:szCs w:val="21"/>
        </w:rPr>
        <w:t>our</w:t>
      </w:r>
      <w:r>
        <w:rPr>
          <w:rFonts w:ascii="Segoe UI" w:hAnsi="Segoe UI" w:cs="Segoe UI"/>
          <w:color w:val="000000"/>
          <w:sz w:val="21"/>
          <w:szCs w:val="21"/>
        </w:rPr>
        <w:t xml:space="preserve"> stored procedure). In order to eliminate this risk and problem we should use prepared </w:t>
      </w:r>
      <w:proofErr w:type="spellStart"/>
      <w:r>
        <w:rPr>
          <w:rFonts w:ascii="Segoe UI" w:hAnsi="Segoe UI" w:cs="Segoe UI"/>
          <w:color w:val="000000"/>
          <w:sz w:val="21"/>
          <w:szCs w:val="21"/>
        </w:rPr>
        <w:t>sql</w:t>
      </w:r>
      <w:proofErr w:type="spellEnd"/>
      <w:r>
        <w:rPr>
          <w:rFonts w:ascii="Segoe UI" w:hAnsi="Segoe UI" w:cs="Segoe UI"/>
          <w:color w:val="000000"/>
          <w:sz w:val="21"/>
          <w:szCs w:val="21"/>
        </w:rPr>
        <w:t xml:space="preserve"> statements in our applications (see </w:t>
      </w:r>
      <w:hyperlink r:id="rId243" w:anchor="SQLPolicies-SqlResourceText" w:history="1">
        <w:r>
          <w:rPr>
            <w:rStyle w:val="Hyperlink"/>
            <w:rFonts w:ascii="Segoe UI" w:hAnsi="Segoe UI" w:cs="Segoe UI"/>
            <w:color w:val="0052CC"/>
            <w:sz w:val="21"/>
            <w:szCs w:val="21"/>
          </w:rPr>
          <w:t>here</w:t>
        </w:r>
      </w:hyperlink>
      <w:r>
        <w:rPr>
          <w:rFonts w:ascii="Segoe UI" w:hAnsi="Segoe UI" w:cs="Segoe UI"/>
          <w:color w:val="000000"/>
          <w:sz w:val="21"/>
          <w:szCs w:val="21"/>
        </w:rPr>
        <w:t>).</w: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52436D" w:rsidP="00D34B10">
      <w:pPr>
        <w:rPr>
          <w:rFonts w:ascii="Segoe UI" w:hAnsi="Segoe UI" w:cs="Segoe UI"/>
          <w:color w:val="172B4D"/>
          <w:sz w:val="21"/>
          <w:szCs w:val="21"/>
        </w:rPr>
      </w:pPr>
      <w:r>
        <w:rPr>
          <w:rFonts w:ascii="Segoe UI" w:hAnsi="Segoe UI" w:cs="Segoe UI"/>
          <w:color w:val="172B4D"/>
          <w:sz w:val="21"/>
          <w:szCs w:val="21"/>
        </w:rPr>
        <w:pict>
          <v:rect id="_x0000_i1034" style="width:0;height:1.5pt" o:hralign="center" o:hrstd="t" o:hr="t" fillcolor="#a0a0a0" stroked="f"/>
        </w:pict>
      </w:r>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339966"/>
          <w:spacing w:val="-1"/>
          <w:sz w:val="24"/>
          <w:szCs w:val="24"/>
        </w:rPr>
        <w:t>DO: Use string resource as command text</w:t>
      </w:r>
    </w:p>
    <w:tbl>
      <w:tblPr>
        <w:tblW w:w="18855" w:type="dxa"/>
        <w:tblCellSpacing w:w="0" w:type="dxa"/>
        <w:tblCellMar>
          <w:left w:w="0" w:type="dxa"/>
          <w:right w:w="0" w:type="dxa"/>
        </w:tblCellMar>
        <w:tblLook w:val="04A0" w:firstRow="1" w:lastRow="0" w:firstColumn="1" w:lastColumn="0" w:noHBand="0" w:noVBand="1"/>
      </w:tblPr>
      <w:tblGrid>
        <w:gridCol w:w="18855"/>
      </w:tblGrid>
      <w:tr w:rsidR="00D34B10" w:rsidTr="00D34B10">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D34B10" w:rsidRDefault="00D34B10">
            <w:pPr>
              <w:spacing w:line="300" w:lineRule="atLeast"/>
              <w:textAlignment w:val="baseline"/>
              <w:divId w:val="1911500481"/>
              <w:rPr>
                <w:rFonts w:ascii="Consolas" w:hAnsi="Consolas" w:cs="Consolas"/>
                <w:sz w:val="21"/>
                <w:szCs w:val="21"/>
              </w:rPr>
            </w:pPr>
            <w:r>
              <w:rPr>
                <w:rStyle w:val="HTMLCode"/>
                <w:rFonts w:ascii="Consolas" w:eastAsiaTheme="minorHAnsi" w:hAnsi="Consolas" w:cs="Consolas"/>
                <w:sz w:val="21"/>
                <w:szCs w:val="21"/>
                <w:bdr w:val="none" w:sz="0" w:space="0" w:color="auto" w:frame="1"/>
              </w:rPr>
              <w:t>INSERT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INTO</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Region (</w:t>
            </w:r>
            <w:proofErr w:type="spellStart"/>
            <w:r>
              <w:rPr>
                <w:rStyle w:val="HTMLCode"/>
                <w:rFonts w:ascii="Consolas" w:eastAsiaTheme="minorHAnsi" w:hAnsi="Consolas" w:cs="Consolas"/>
                <w:sz w:val="21"/>
                <w:szCs w:val="21"/>
                <w:bdr w:val="none" w:sz="0" w:space="0" w:color="auto" w:frame="1"/>
              </w:rPr>
              <w:t>RegionID</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RegionDescription</w:t>
            </w:r>
            <w:proofErr w:type="spellEnd"/>
            <w:r>
              <w:rPr>
                <w:rStyle w:val="HTMLCode"/>
                <w:rFonts w:ascii="Consolas" w:eastAsiaTheme="minorHAnsi" w:hAnsi="Consolas" w:cs="Consolas"/>
                <w:sz w:val="21"/>
                <w:szCs w:val="21"/>
                <w:bdr w:val="none" w:sz="0" w:space="0" w:color="auto" w:frame="1"/>
              </w:rPr>
              <w:t>) VALUES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(@id, @</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w:t>
            </w:r>
          </w:p>
        </w:tc>
      </w:tr>
    </w:tbl>
    <w:p w:rsidR="00D34B10" w:rsidRDefault="00D34B10" w:rsidP="00D34B10">
      <w:pPr>
        <w:pStyle w:val="HTMLPreformatted"/>
        <w:spacing w:before="150"/>
        <w:rPr>
          <w:color w:val="172B4D"/>
        </w:rPr>
      </w:pPr>
      <w:proofErr w:type="spellStart"/>
      <w:r>
        <w:rPr>
          <w:color w:val="172B4D"/>
        </w:rPr>
        <w:t>Sql</w:t>
      </w:r>
      <w:proofErr w:type="spellEnd"/>
      <w:r>
        <w:rPr>
          <w:color w:val="172B4D"/>
        </w:rPr>
        <w:t>\</w:t>
      </w:r>
      <w:proofErr w:type="spellStart"/>
      <w:r>
        <w:rPr>
          <w:color w:val="172B4D"/>
        </w:rPr>
        <w:t>InsertRegion.sql</w:t>
      </w:r>
      <w:proofErr w:type="spellEnd"/>
    </w:p>
    <w:p w:rsidR="00D34B10" w:rsidRDefault="00D34B10" w:rsidP="00D34B10">
      <w:pPr>
        <w:pStyle w:val="NormalWeb"/>
        <w:spacing w:before="150" w:beforeAutospacing="0" w:after="0" w:afterAutospacing="0"/>
        <w:rPr>
          <w:rFonts w:ascii="Segoe UI" w:hAnsi="Segoe UI" w:cs="Segoe UI"/>
          <w:color w:val="172B4D"/>
          <w:sz w:val="21"/>
          <w:szCs w:val="21"/>
        </w:rPr>
      </w:pPr>
    </w:p>
    <w:tbl>
      <w:tblPr>
        <w:tblW w:w="18855" w:type="dxa"/>
        <w:tblCellSpacing w:w="0" w:type="dxa"/>
        <w:tblCellMar>
          <w:left w:w="0" w:type="dxa"/>
          <w:right w:w="0" w:type="dxa"/>
        </w:tblCellMar>
        <w:tblLook w:val="04A0" w:firstRow="1" w:lastRow="0" w:firstColumn="1" w:lastColumn="0" w:noHBand="0" w:noVBand="1"/>
      </w:tblPr>
      <w:tblGrid>
        <w:gridCol w:w="18855"/>
      </w:tblGrid>
      <w:tr w:rsidR="00D34B10" w:rsidTr="00D34B10">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D34B10" w:rsidRDefault="00D34B10" w:rsidP="00D34B10">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command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SqlCommandBuilder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FromResource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InsertRegion.Sql</w:t>
            </w:r>
            <w:proofErr w:type="spellEnd"/>
            <w:r>
              <w:rPr>
                <w:rStyle w:val="HTMLCode"/>
                <w:rFonts w:ascii="Consolas" w:eastAsiaTheme="minorHAnsi" w:hAnsi="Consolas" w:cs="Consolas"/>
                <w:sz w:val="21"/>
                <w:szCs w:val="21"/>
                <w:bdr w:val="none" w:sz="0" w:space="0" w:color="auto" w:frame="1"/>
              </w:rPr>
              <w:t>")</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WithParameterValue</w:t>
            </w:r>
            <w:proofErr w:type="spellEnd"/>
            <w:r>
              <w:rPr>
                <w:rStyle w:val="HTMLCode"/>
                <w:rFonts w:ascii="Consolas" w:eastAsiaTheme="minorHAnsi" w:hAnsi="Consolas" w:cs="Consolas"/>
                <w:sz w:val="21"/>
                <w:szCs w:val="21"/>
                <w:bdr w:val="none" w:sz="0" w:space="0" w:color="auto" w:frame="1"/>
              </w:rPr>
              <w:t>("id", 20)</w:t>
            </w:r>
          </w:p>
          <w:p w:rsidR="00D34B10" w:rsidRDefault="00D34B10" w:rsidP="00D34B10">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WithParameterValue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 "First Region").New();</w:t>
            </w:r>
          </w:p>
        </w:tc>
      </w:tr>
    </w:tbl>
    <w:p w:rsidR="00D34B10" w:rsidRDefault="00D34B10" w:rsidP="00D34B10">
      <w:pPr>
        <w:pStyle w:val="HTMLPreformatted"/>
        <w:spacing w:before="150"/>
        <w:rPr>
          <w:color w:val="172B4D"/>
        </w:rPr>
      </w:pPr>
      <w:r>
        <w:rPr>
          <w:color w:val="172B4D"/>
        </w:rPr>
        <w:t>Services\</w:t>
      </w:r>
      <w:proofErr w:type="spellStart"/>
      <w:r>
        <w:rPr>
          <w:color w:val="172B4D"/>
        </w:rPr>
        <w:t>RegionService.cs</w:t>
      </w:r>
      <w:proofErr w:type="spellEnd"/>
    </w:p>
    <w:p w:rsidR="00D34B10" w:rsidRDefault="00D34B10" w:rsidP="00D34B10">
      <w:pPr>
        <w:pStyle w:val="NormalWeb"/>
        <w:spacing w:before="150" w:beforeAutospacing="0" w:after="0" w:afterAutospacing="0"/>
        <w:rPr>
          <w:rFonts w:ascii="Segoe UI" w:hAnsi="Segoe UI" w:cs="Segoe UI"/>
          <w:color w:val="172B4D"/>
          <w:sz w:val="21"/>
          <w:szCs w:val="21"/>
        </w:rPr>
      </w:pPr>
    </w:p>
    <w:p w:rsidR="00D34B10" w:rsidRDefault="00D34B10" w:rsidP="00D34B10">
      <w:pPr>
        <w:pStyle w:val="Heading3"/>
        <w:spacing w:before="450"/>
        <w:rPr>
          <w:rFonts w:ascii="Segoe UI" w:hAnsi="Segoe UI" w:cs="Segoe UI"/>
          <w:color w:val="172B4D"/>
          <w:spacing w:val="-1"/>
          <w:sz w:val="24"/>
          <w:szCs w:val="24"/>
        </w:rPr>
      </w:pPr>
      <w:r>
        <w:rPr>
          <w:rFonts w:ascii="Segoe UI" w:hAnsi="Segoe UI" w:cs="Segoe UI"/>
          <w:color w:val="339966"/>
          <w:spacing w:val="-1"/>
          <w:sz w:val="24"/>
          <w:szCs w:val="24"/>
        </w:rPr>
        <w:t>DO: Include stored procedures into DACPACs </w:t>
      </w:r>
    </w:p>
    <w:p w:rsidR="00D34B10" w:rsidRDefault="00D34B10" w:rsidP="00D34B10">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For owned databases, stored procedures (SP) should be part of the DACPAC packages so that they are deployed through Octopus automatically. The DACPAC must be written in such a way that it is idempotent (can be run several times on the same </w:t>
      </w:r>
      <w:proofErr w:type="spellStart"/>
      <w:r>
        <w:rPr>
          <w:rFonts w:ascii="Segoe UI" w:hAnsi="Segoe UI" w:cs="Segoe UI"/>
          <w:color w:val="172B4D"/>
          <w:sz w:val="21"/>
          <w:szCs w:val="21"/>
        </w:rPr>
        <w:t>datasource</w:t>
      </w:r>
      <w:proofErr w:type="spellEnd"/>
      <w:r>
        <w:rPr>
          <w:rFonts w:ascii="Segoe UI" w:hAnsi="Segoe UI" w:cs="Segoe UI"/>
          <w:color w:val="172B4D"/>
          <w:sz w:val="21"/>
          <w:szCs w:val="21"/>
        </w:rPr>
        <w:t xml:space="preserve"> and it never ends-up in an invalid state). This implies especially that the SP management must include:</w:t>
      </w:r>
    </w:p>
    <w:p w:rsidR="00D34B10" w:rsidRDefault="00D34B10" w:rsidP="0053032F">
      <w:pPr>
        <w:numPr>
          <w:ilvl w:val="0"/>
          <w:numId w:val="9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Creation of the script, if it doesn't exist</w:t>
      </w:r>
    </w:p>
    <w:p w:rsidR="00D34B10" w:rsidRDefault="00D34B10" w:rsidP="0053032F">
      <w:pPr>
        <w:numPr>
          <w:ilvl w:val="0"/>
          <w:numId w:val="9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Update of the script, if it does exist (can be drop &amp; create)</w:t>
      </w:r>
    </w:p>
    <w:p w:rsidR="00D34B10" w:rsidRDefault="00D34B10" w:rsidP="0053032F">
      <w:pPr>
        <w:numPr>
          <w:ilvl w:val="0"/>
          <w:numId w:val="9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Removal of the script, if it doesn't exist any longer</w:t>
      </w:r>
    </w:p>
    <w:p w:rsidR="00D34B10" w:rsidRDefault="00D34B10"/>
    <w:p w:rsidR="00C52FF8" w:rsidRDefault="00C52FF8">
      <w:pPr>
        <w:rPr>
          <w:rFonts w:ascii="Segoe UI" w:eastAsiaTheme="majorEastAsia" w:hAnsi="Segoe UI" w:cs="Segoe UI"/>
          <w:color w:val="172B4D"/>
          <w:spacing w:val="-2"/>
          <w:sz w:val="42"/>
          <w:szCs w:val="42"/>
        </w:rPr>
      </w:pPr>
      <w:r>
        <w:rPr>
          <w:rFonts w:ascii="Segoe UI" w:hAnsi="Segoe UI" w:cs="Segoe UI"/>
          <w:b/>
          <w:bCs/>
          <w:color w:val="172B4D"/>
          <w:spacing w:val="-2"/>
          <w:sz w:val="42"/>
          <w:szCs w:val="42"/>
        </w:rPr>
        <w:br w:type="page"/>
      </w:r>
    </w:p>
    <w:p w:rsidR="00C52FF8" w:rsidRDefault="0052436D" w:rsidP="00C52FF8">
      <w:pPr>
        <w:pStyle w:val="Heading1"/>
        <w:spacing w:before="0"/>
        <w:rPr>
          <w:rFonts w:ascii="Segoe UI" w:hAnsi="Segoe UI" w:cs="Segoe UI"/>
          <w:b w:val="0"/>
          <w:bCs w:val="0"/>
          <w:color w:val="172B4D"/>
          <w:spacing w:val="-2"/>
          <w:sz w:val="42"/>
          <w:szCs w:val="42"/>
        </w:rPr>
      </w:pPr>
      <w:hyperlink r:id="rId244" w:history="1">
        <w:r w:rsidR="00C52FF8">
          <w:rPr>
            <w:rStyle w:val="Hyperlink"/>
            <w:rFonts w:ascii="Segoe UI" w:hAnsi="Segoe UI" w:cs="Segoe UI"/>
            <w:b w:val="0"/>
            <w:bCs w:val="0"/>
            <w:color w:val="172B4D"/>
            <w:spacing w:val="-2"/>
            <w:sz w:val="42"/>
            <w:szCs w:val="42"/>
          </w:rPr>
          <w:t>SQL Policies</w:t>
        </w:r>
      </w:hyperlink>
    </w:p>
    <w:p w:rsidR="00C52FF8" w:rsidRDefault="00C52FF8" w:rsidP="00C52FF8">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For the </w:t>
      </w:r>
      <w:proofErr w:type="spellStart"/>
      <w:r>
        <w:rPr>
          <w:rFonts w:ascii="Segoe UI" w:hAnsi="Segoe UI" w:cs="Segoe UI"/>
          <w:color w:val="172B4D"/>
          <w:sz w:val="21"/>
          <w:szCs w:val="21"/>
        </w:rPr>
        <w:t>FundSphere</w:t>
      </w:r>
      <w:proofErr w:type="spellEnd"/>
      <w:r>
        <w:rPr>
          <w:rFonts w:ascii="Segoe UI" w:hAnsi="Segoe UI" w:cs="Segoe UI"/>
          <w:color w:val="172B4D"/>
          <w:sz w:val="21"/>
          <w:szCs w:val="21"/>
        </w:rPr>
        <w:t xml:space="preserve"> project, the standard SQL policies and guidelines apply. The QA calendar can also be found here.</w:t>
      </w:r>
    </w:p>
    <w:p w:rsidR="00C52FF8" w:rsidRDefault="00C52FF8" w:rsidP="00C52FF8">
      <w:pPr>
        <w:pStyle w:val="NormalWeb"/>
        <w:spacing w:before="0" w:beforeAutospacing="0" w:after="0" w:afterAutospacing="0"/>
        <w:rPr>
          <w:rFonts w:ascii="Segoe UI" w:hAnsi="Segoe UI" w:cs="Segoe UI"/>
          <w:noProof/>
          <w:color w:val="0052CC"/>
          <w:sz w:val="21"/>
          <w:szCs w:val="21"/>
        </w:rPr>
      </w:pPr>
    </w:p>
    <w:p w:rsidR="00C52FF8" w:rsidRDefault="00C52FF8" w:rsidP="00C52FF8">
      <w:pPr>
        <w:pStyle w:val="NormalWeb"/>
        <w:spacing w:before="0" w:beforeAutospacing="0" w:after="0" w:afterAutospacing="0"/>
        <w:rPr>
          <w:rFonts w:ascii="Segoe UI" w:hAnsi="Segoe UI" w:cs="Segoe UI"/>
          <w:color w:val="172B4D"/>
          <w:sz w:val="21"/>
          <w:szCs w:val="21"/>
        </w:rPr>
      </w:pPr>
      <w:r>
        <w:rPr>
          <w:rStyle w:val="content"/>
          <w:rFonts w:ascii="Arial" w:hAnsi="Arial" w:cs="Arial"/>
          <w:color w:val="FFFFFF"/>
          <w:sz w:val="18"/>
          <w:szCs w:val="18"/>
        </w:rPr>
        <w:t> </w:t>
      </w:r>
      <w:hyperlink r:id="rId245" w:history="1">
        <w:r>
          <w:rPr>
            <w:rStyle w:val="Title1"/>
            <w:rFonts w:ascii="Arial" w:hAnsi="Arial" w:cs="Arial"/>
            <w:color w:val="333333"/>
            <w:sz w:val="21"/>
            <w:szCs w:val="21"/>
          </w:rPr>
          <w:t>Development Team QA Calendar.xlsx</w:t>
        </w:r>
      </w:hyperlink>
    </w:p>
    <w:p w:rsidR="00C52FF8" w:rsidRDefault="00C52FF8" w:rsidP="00C52FF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Then however, in our commitment to service oriented design we need to limit artificially the responsibilities which may rely in stored procedures:</w:t>
      </w:r>
    </w:p>
    <w:p w:rsidR="00C52FF8" w:rsidRDefault="0052436D" w:rsidP="004C5B09">
      <w:pPr>
        <w:numPr>
          <w:ilvl w:val="0"/>
          <w:numId w:val="97"/>
        </w:numPr>
        <w:spacing w:before="100" w:beforeAutospacing="1" w:after="100" w:afterAutospacing="1" w:line="240" w:lineRule="auto"/>
        <w:ind w:left="0"/>
        <w:rPr>
          <w:rFonts w:ascii="Segoe UI" w:hAnsi="Segoe UI" w:cs="Segoe UI"/>
          <w:color w:val="172B4D"/>
          <w:sz w:val="21"/>
          <w:szCs w:val="21"/>
        </w:rPr>
      </w:pPr>
      <w:hyperlink r:id="rId246" w:anchor="SQLPolicies-DONOT:Includebusinesslogicinstoredprocedures" w:history="1">
        <w:r w:rsidR="00C52FF8">
          <w:rPr>
            <w:rStyle w:val="Hyperlink"/>
            <w:rFonts w:ascii="Segoe UI" w:hAnsi="Segoe UI" w:cs="Segoe UI"/>
            <w:color w:val="0052CC"/>
            <w:sz w:val="21"/>
            <w:szCs w:val="21"/>
          </w:rPr>
          <w:t>DO NOT: Include business logic in stored procedures</w:t>
        </w:r>
      </w:hyperlink>
    </w:p>
    <w:p w:rsidR="00C52FF8" w:rsidRDefault="0052436D" w:rsidP="004C5B09">
      <w:pPr>
        <w:numPr>
          <w:ilvl w:val="0"/>
          <w:numId w:val="97"/>
        </w:numPr>
        <w:spacing w:before="100" w:beforeAutospacing="1" w:after="100" w:afterAutospacing="1" w:line="240" w:lineRule="auto"/>
        <w:ind w:left="0"/>
        <w:rPr>
          <w:rFonts w:ascii="Segoe UI" w:hAnsi="Segoe UI" w:cs="Segoe UI"/>
          <w:color w:val="172B4D"/>
          <w:sz w:val="21"/>
          <w:szCs w:val="21"/>
        </w:rPr>
      </w:pPr>
      <w:hyperlink r:id="rId247" w:anchor="SQLPolicies-DONOT:usestringsascommandtext" w:history="1">
        <w:r w:rsidR="00C52FF8">
          <w:rPr>
            <w:rStyle w:val="Hyperlink"/>
            <w:rFonts w:ascii="Segoe UI" w:hAnsi="Segoe UI" w:cs="Segoe UI"/>
            <w:color w:val="0052CC"/>
            <w:sz w:val="21"/>
            <w:szCs w:val="21"/>
          </w:rPr>
          <w:t>DO NOT: use strings as command text</w:t>
        </w:r>
      </w:hyperlink>
    </w:p>
    <w:p w:rsidR="00C52FF8" w:rsidRDefault="0052436D" w:rsidP="004C5B09">
      <w:pPr>
        <w:numPr>
          <w:ilvl w:val="0"/>
          <w:numId w:val="97"/>
        </w:numPr>
        <w:spacing w:before="100" w:beforeAutospacing="1" w:after="100" w:afterAutospacing="1" w:line="240" w:lineRule="auto"/>
        <w:ind w:left="0"/>
        <w:rPr>
          <w:rFonts w:ascii="Segoe UI" w:hAnsi="Segoe UI" w:cs="Segoe UI"/>
          <w:color w:val="172B4D"/>
          <w:sz w:val="21"/>
          <w:szCs w:val="21"/>
        </w:rPr>
      </w:pPr>
      <w:hyperlink r:id="rId248" w:anchor="SQLPolicies-AVOID:StoredProceduresinnotowneddatabases" w:history="1">
        <w:r w:rsidR="00C52FF8">
          <w:rPr>
            <w:rStyle w:val="Hyperlink"/>
            <w:rFonts w:ascii="Segoe UI" w:hAnsi="Segoe UI" w:cs="Segoe UI"/>
            <w:color w:val="0052CC"/>
            <w:sz w:val="21"/>
            <w:szCs w:val="21"/>
          </w:rPr>
          <w:t>AVOID: Stored Procedures in not owned databases</w:t>
        </w:r>
      </w:hyperlink>
    </w:p>
    <w:p w:rsidR="00C52FF8" w:rsidRDefault="0052436D" w:rsidP="004C5B09">
      <w:pPr>
        <w:numPr>
          <w:ilvl w:val="0"/>
          <w:numId w:val="97"/>
        </w:numPr>
        <w:spacing w:before="100" w:beforeAutospacing="1" w:after="100" w:afterAutospacing="1" w:line="240" w:lineRule="auto"/>
        <w:ind w:left="0"/>
        <w:rPr>
          <w:rFonts w:ascii="Segoe UI" w:hAnsi="Segoe UI" w:cs="Segoe UI"/>
          <w:color w:val="172B4D"/>
          <w:sz w:val="21"/>
          <w:szCs w:val="21"/>
        </w:rPr>
      </w:pPr>
      <w:hyperlink r:id="rId249" w:anchor="SQLPolicies-SqlResourceTextDO:Usestringresourceascommandtext" w:history="1">
        <w:r w:rsidR="00C52FF8">
          <w:rPr>
            <w:rStyle w:val="Hyperlink"/>
            <w:rFonts w:ascii="Segoe UI" w:hAnsi="Segoe UI" w:cs="Segoe UI"/>
            <w:color w:val="0052CC"/>
            <w:sz w:val="21"/>
            <w:szCs w:val="21"/>
          </w:rPr>
          <w:t>DO: Use string resource as command text</w:t>
        </w:r>
      </w:hyperlink>
    </w:p>
    <w:p w:rsidR="00C52FF8" w:rsidRDefault="0052436D" w:rsidP="004C5B09">
      <w:pPr>
        <w:numPr>
          <w:ilvl w:val="0"/>
          <w:numId w:val="97"/>
        </w:numPr>
        <w:spacing w:before="100" w:beforeAutospacing="1" w:after="100" w:afterAutospacing="1" w:line="240" w:lineRule="auto"/>
        <w:ind w:left="0"/>
        <w:rPr>
          <w:rFonts w:ascii="Segoe UI" w:hAnsi="Segoe UI" w:cs="Segoe UI"/>
          <w:color w:val="172B4D"/>
          <w:sz w:val="21"/>
          <w:szCs w:val="21"/>
        </w:rPr>
      </w:pPr>
      <w:hyperlink r:id="rId250" w:anchor="SQLPolicies-DO:IncludestoredproceduresintoDACPACs" w:history="1">
        <w:r w:rsidR="00C52FF8">
          <w:rPr>
            <w:rStyle w:val="Hyperlink"/>
            <w:rFonts w:ascii="Segoe UI" w:hAnsi="Segoe UI" w:cs="Segoe UI"/>
            <w:color w:val="0052CC"/>
            <w:sz w:val="21"/>
            <w:szCs w:val="21"/>
          </w:rPr>
          <w:t>DO: Include stored procedures into DACPACs </w:t>
        </w:r>
      </w:hyperlink>
    </w:p>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C52FF8" w:rsidP="00C52FF8">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 xml:space="preserve">For deployment automation purposes, usage of stored procedures have to be reviewed completely - especially when the database is not under this </w:t>
      </w:r>
      <w:proofErr w:type="gramStart"/>
      <w:r>
        <w:rPr>
          <w:rFonts w:ascii="Segoe UI" w:hAnsi="Segoe UI" w:cs="Segoe UI"/>
          <w:color w:val="333333"/>
          <w:sz w:val="21"/>
          <w:szCs w:val="21"/>
        </w:rPr>
        <w:t>teams</w:t>
      </w:r>
      <w:proofErr w:type="gramEnd"/>
      <w:r>
        <w:rPr>
          <w:rFonts w:ascii="Segoe UI" w:hAnsi="Segoe UI" w:cs="Segoe UI"/>
          <w:color w:val="333333"/>
          <w:sz w:val="21"/>
          <w:szCs w:val="21"/>
        </w:rPr>
        <w:t xml:space="preserve"> control. There are two alternatives:</w:t>
      </w:r>
    </w:p>
    <w:p w:rsidR="00C52FF8" w:rsidRDefault="00C52FF8" w:rsidP="004C5B09">
      <w:pPr>
        <w:numPr>
          <w:ilvl w:val="0"/>
          <w:numId w:val="98"/>
        </w:numPr>
        <w:shd w:val="clear" w:color="auto" w:fill="FCFCFC"/>
        <w:spacing w:before="100" w:beforeAutospacing="1" w:after="100" w:afterAutospacing="1" w:line="240" w:lineRule="auto"/>
        <w:ind w:left="0"/>
        <w:rPr>
          <w:rFonts w:ascii="Segoe UI" w:hAnsi="Segoe UI" w:cs="Segoe UI"/>
          <w:color w:val="333333"/>
          <w:sz w:val="21"/>
          <w:szCs w:val="21"/>
        </w:rPr>
      </w:pPr>
      <w:r>
        <w:rPr>
          <w:rFonts w:ascii="Segoe UI" w:hAnsi="Segoe UI" w:cs="Segoe UI"/>
          <w:color w:val="333333"/>
          <w:sz w:val="21"/>
          <w:szCs w:val="21"/>
        </w:rPr>
        <w:t xml:space="preserve">Use a string resource with </w:t>
      </w:r>
      <w:proofErr w:type="spellStart"/>
      <w:r>
        <w:rPr>
          <w:rFonts w:ascii="Segoe UI" w:hAnsi="Segoe UI" w:cs="Segoe UI"/>
          <w:color w:val="333333"/>
          <w:sz w:val="21"/>
          <w:szCs w:val="21"/>
        </w:rPr>
        <w:t>Sql</w:t>
      </w:r>
      <w:proofErr w:type="spellEnd"/>
      <w:r>
        <w:rPr>
          <w:rFonts w:ascii="Segoe UI" w:hAnsi="Segoe UI" w:cs="Segoe UI"/>
          <w:color w:val="333333"/>
          <w:sz w:val="21"/>
          <w:szCs w:val="21"/>
        </w:rPr>
        <w:t xml:space="preserve"> parameters as your command test (preferred)</w:t>
      </w:r>
    </w:p>
    <w:p w:rsidR="00C52FF8" w:rsidRDefault="00C52FF8" w:rsidP="00C52FF8">
      <w:pPr>
        <w:pStyle w:val="Heading3"/>
        <w:spacing w:before="450"/>
        <w:rPr>
          <w:rFonts w:ascii="Segoe UI" w:hAnsi="Segoe UI" w:cs="Segoe UI"/>
          <w:color w:val="172B4D"/>
          <w:spacing w:val="-1"/>
          <w:sz w:val="24"/>
          <w:szCs w:val="24"/>
        </w:rPr>
      </w:pPr>
      <w:r>
        <w:rPr>
          <w:rStyle w:val="Strong"/>
          <w:rFonts w:ascii="Segoe UI" w:hAnsi="Segoe UI" w:cs="Segoe UI"/>
          <w:b/>
          <w:bCs/>
          <w:color w:val="FF0000"/>
          <w:spacing w:val="-1"/>
          <w:sz w:val="24"/>
          <w:szCs w:val="24"/>
        </w:rPr>
        <w:t>DO NOT: Include business logic in stored procedures</w:t>
      </w:r>
    </w:p>
    <w:p w:rsidR="00C52FF8" w:rsidRDefault="00C52FF8" w:rsidP="00C52FF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The key reasons why we don't want to continue with this programming paradigm is maintainability, test-ability and scalability. The first because if a </w:t>
      </w:r>
      <w:proofErr w:type="spellStart"/>
      <w:r>
        <w:rPr>
          <w:rFonts w:ascii="Segoe UI" w:hAnsi="Segoe UI" w:cs="Segoe UI"/>
          <w:color w:val="172B4D"/>
          <w:sz w:val="21"/>
          <w:szCs w:val="21"/>
        </w:rPr>
        <w:t>misbehavior</w:t>
      </w:r>
      <w:proofErr w:type="spellEnd"/>
      <w:r>
        <w:rPr>
          <w:rFonts w:ascii="Segoe UI" w:hAnsi="Segoe UI" w:cs="Segoe UI"/>
          <w:color w:val="172B4D"/>
          <w:sz w:val="21"/>
          <w:szCs w:val="21"/>
        </w:rPr>
        <w:t xml:space="preserve"> is identified, there can be many tiers involved, the second because it would require that all our unit tests are have a database aside, the right data at the right place and after each non-idempotent unit test the database must be restored to the original state. None of these pre-conditions is easy to manage which is why data driven unit tests are not a widely used strategy. The scalability problem comes into the game because stored procedures scale only by database instance and not by service deployment. It is typically however much easier (and cheaper) to deploy a new micro service than adding a database into a cluster or working with database copies during cube calculations.</w:t>
      </w:r>
    </w:p>
    <w:p w:rsidR="00C52FF8" w:rsidRDefault="00C52FF8" w:rsidP="00C52FF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For this reason, all relevant logic has to happen inside the web-service package. Now, what is relevant?</w:t>
      </w:r>
    </w:p>
    <w:p w:rsidR="00C52FF8" w:rsidRDefault="00C52FF8" w:rsidP="004C5B09">
      <w:pPr>
        <w:numPr>
          <w:ilvl w:val="0"/>
          <w:numId w:val="9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Non-trivial data transformations (date-time conversions, </w:t>
      </w:r>
      <w:proofErr w:type="spellStart"/>
      <w:r>
        <w:rPr>
          <w:rFonts w:ascii="Segoe UI" w:hAnsi="Segoe UI" w:cs="Segoe UI"/>
          <w:color w:val="172B4D"/>
          <w:sz w:val="21"/>
          <w:szCs w:val="21"/>
        </w:rPr>
        <w:t>nvarchar</w:t>
      </w:r>
      <w:proofErr w:type="spellEnd"/>
      <w:r>
        <w:rPr>
          <w:rFonts w:ascii="Segoe UI" w:hAnsi="Segoe UI" w:cs="Segoe UI"/>
          <w:color w:val="172B4D"/>
          <w:sz w:val="21"/>
          <w:szCs w:val="21"/>
        </w:rPr>
        <w:t xml:space="preserve"> to </w:t>
      </w:r>
      <w:proofErr w:type="spellStart"/>
      <w:r>
        <w:rPr>
          <w:rFonts w:ascii="Segoe UI" w:hAnsi="Segoe UI" w:cs="Segoe UI"/>
          <w:color w:val="172B4D"/>
          <w:sz w:val="21"/>
          <w:szCs w:val="21"/>
        </w:rPr>
        <w:t>int</w:t>
      </w:r>
      <w:proofErr w:type="spellEnd"/>
      <w:r>
        <w:rPr>
          <w:rFonts w:ascii="Segoe UI" w:hAnsi="Segoe UI" w:cs="Segoe UI"/>
          <w:color w:val="172B4D"/>
          <w:sz w:val="21"/>
          <w:szCs w:val="21"/>
        </w:rPr>
        <w:t>, 'case' statements, truncations/ trims)</w:t>
      </w:r>
    </w:p>
    <w:p w:rsidR="00C52FF8" w:rsidRDefault="00C52FF8" w:rsidP="004C5B09">
      <w:pPr>
        <w:numPr>
          <w:ilvl w:val="0"/>
          <w:numId w:val="9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All what requires a specification</w:t>
      </w:r>
    </w:p>
    <w:p w:rsidR="00C52FF8" w:rsidRDefault="00C52FF8" w:rsidP="004C5B09">
      <w:pPr>
        <w:numPr>
          <w:ilvl w:val="0"/>
          <w:numId w:val="9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Any kind of computation</w:t>
      </w:r>
    </w:p>
    <w:p w:rsidR="00C52FF8" w:rsidRDefault="00C52FF8" w:rsidP="00C52FF8">
      <w:pPr>
        <w:pStyle w:val="NormalWeb"/>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It is typically a good indicator</w:t>
      </w:r>
      <w:r>
        <w:rPr>
          <w:rFonts w:ascii="Segoe UI" w:hAnsi="Segoe UI" w:cs="Segoe UI"/>
          <w:color w:val="172B4D"/>
          <w:sz w:val="21"/>
          <w:szCs w:val="21"/>
        </w:rPr>
        <w:t xml:space="preserve"> to forget about the </w:t>
      </w:r>
      <w:proofErr w:type="spellStart"/>
      <w:r>
        <w:rPr>
          <w:rFonts w:ascii="Segoe UI" w:hAnsi="Segoe UI" w:cs="Segoe UI"/>
          <w:color w:val="172B4D"/>
          <w:sz w:val="21"/>
          <w:szCs w:val="21"/>
        </w:rPr>
        <w:t>Sql</w:t>
      </w:r>
      <w:proofErr w:type="spellEnd"/>
      <w:r>
        <w:rPr>
          <w:rFonts w:ascii="Segoe UI" w:hAnsi="Segoe UI" w:cs="Segoe UI"/>
          <w:color w:val="172B4D"/>
          <w:sz w:val="21"/>
          <w:szCs w:val="21"/>
        </w:rPr>
        <w:t xml:space="preserve"> engine while implementing the user story: if we use tomorrow </w:t>
      </w:r>
      <w:proofErr w:type="spellStart"/>
      <w:r>
        <w:rPr>
          <w:rFonts w:ascii="Segoe UI" w:hAnsi="Segoe UI" w:cs="Segoe UI"/>
          <w:color w:val="172B4D"/>
          <w:sz w:val="21"/>
          <w:szCs w:val="21"/>
        </w:rPr>
        <w:t>MongoDb</w:t>
      </w:r>
      <w:proofErr w:type="spellEnd"/>
      <w:r>
        <w:rPr>
          <w:rFonts w:ascii="Segoe UI" w:hAnsi="Segoe UI" w:cs="Segoe UI"/>
          <w:color w:val="172B4D"/>
          <w:sz w:val="21"/>
          <w:szCs w:val="21"/>
        </w:rPr>
        <w:t xml:space="preserve"> as our data store, would my service be still working? If the answer is not, more logic has to be moved into the service.</w:t>
      </w:r>
    </w:p>
    <w:p w:rsidR="00C52FF8" w:rsidRDefault="00C52FF8" w:rsidP="00C52FF8">
      <w:pPr>
        <w:pStyle w:val="Heading3"/>
        <w:spacing w:before="450"/>
        <w:rPr>
          <w:rFonts w:ascii="Segoe UI" w:hAnsi="Segoe UI" w:cs="Segoe UI"/>
          <w:color w:val="172B4D"/>
          <w:spacing w:val="-1"/>
          <w:sz w:val="24"/>
          <w:szCs w:val="24"/>
        </w:rPr>
      </w:pPr>
      <w:r>
        <w:rPr>
          <w:rStyle w:val="Strong"/>
          <w:rFonts w:ascii="Segoe UI" w:hAnsi="Segoe UI" w:cs="Segoe UI"/>
          <w:b/>
          <w:bCs/>
          <w:color w:val="FF0000"/>
          <w:spacing w:val="-1"/>
          <w:sz w:val="24"/>
          <w:szCs w:val="24"/>
        </w:rPr>
        <w:t>DO NOT: use strings as command text</w:t>
      </w:r>
    </w:p>
    <w:p w:rsidR="00C52FF8" w:rsidRDefault="00C52FF8" w:rsidP="00C52FF8">
      <w:pPr>
        <w:shd w:val="clear" w:color="auto" w:fill="F5F5F5"/>
        <w:rPr>
          <w:rFonts w:ascii="Segoe UI" w:hAnsi="Segoe UI" w:cs="Segoe UI"/>
          <w:color w:val="333333"/>
          <w:sz w:val="21"/>
          <w:szCs w:val="21"/>
        </w:rPr>
      </w:pPr>
      <w:r>
        <w:rPr>
          <w:rFonts w:ascii="Segoe UI" w:hAnsi="Segoe UI" w:cs="Segoe UI"/>
          <w:b/>
          <w:bCs/>
          <w:color w:val="333333"/>
          <w:sz w:val="21"/>
          <w:szCs w:val="21"/>
        </w:rPr>
        <w:t xml:space="preserve">Bad example of a </w:t>
      </w:r>
      <w:proofErr w:type="spellStart"/>
      <w:r>
        <w:rPr>
          <w:rFonts w:ascii="Segoe UI" w:hAnsi="Segoe UI" w:cs="Segoe UI"/>
          <w:b/>
          <w:bCs/>
          <w:color w:val="333333"/>
          <w:sz w:val="21"/>
          <w:szCs w:val="21"/>
        </w:rPr>
        <w:t>sql</w:t>
      </w:r>
      <w:proofErr w:type="spellEnd"/>
      <w:r>
        <w:rPr>
          <w:rFonts w:ascii="Segoe UI" w:hAnsi="Segoe UI" w:cs="Segoe UI"/>
          <w:b/>
          <w:bCs/>
          <w:color w:val="333333"/>
          <w:sz w:val="21"/>
          <w:szCs w:val="21"/>
        </w:rPr>
        <w:t xml:space="preserve"> command</w:t>
      </w:r>
    </w:p>
    <w:tbl>
      <w:tblPr>
        <w:tblW w:w="18855" w:type="dxa"/>
        <w:tblCellSpacing w:w="0" w:type="dxa"/>
        <w:tblCellMar>
          <w:left w:w="0" w:type="dxa"/>
          <w:right w:w="0" w:type="dxa"/>
        </w:tblCellMar>
        <w:tblLook w:val="04A0" w:firstRow="1" w:lastRow="0" w:firstColumn="1" w:lastColumn="0" w:noHBand="0" w:noVBand="1"/>
      </w:tblPr>
      <w:tblGrid>
        <w:gridCol w:w="18855"/>
      </w:tblGrid>
      <w:tr w:rsidR="00C52FF8" w:rsidTr="00C52FF8">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lastRenderedPageBreak/>
              <w:t>"INSERT INTO Region (</w:t>
            </w:r>
            <w:proofErr w:type="spellStart"/>
            <w:r>
              <w:rPr>
                <w:rStyle w:val="HTMLCode"/>
                <w:rFonts w:ascii="Consolas" w:eastAsiaTheme="minorHAnsi" w:hAnsi="Consolas" w:cs="Consolas"/>
                <w:sz w:val="21"/>
                <w:szCs w:val="21"/>
                <w:bdr w:val="none" w:sz="0" w:space="0" w:color="auto" w:frame="1"/>
              </w:rPr>
              <w:t>RegionID</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RegionDescription</w:t>
            </w:r>
            <w:proofErr w:type="spellEnd"/>
            <w:r>
              <w:rPr>
                <w:rStyle w:val="HTMLCode"/>
                <w:rFonts w:ascii="Consolas" w:eastAsiaTheme="minorHAnsi" w:hAnsi="Consolas" w:cs="Consolas"/>
                <w:sz w:val="21"/>
                <w:szCs w:val="21"/>
                <w:bdr w:val="none" w:sz="0" w:space="0" w:color="auto" w:frame="1"/>
              </w:rPr>
              <w:t>) "</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"VALUES (@id, @</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w:t>
            </w:r>
          </w:p>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SqlParameter</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idParam</w:t>
            </w:r>
            <w:proofErr w:type="spellEnd"/>
            <w:r>
              <w:rPr>
                <w:rStyle w:val="HTMLCode"/>
                <w:rFonts w:ascii="Consolas" w:eastAsiaTheme="minorHAnsi" w:hAnsi="Consolas" w:cs="Consolas"/>
                <w:sz w:val="21"/>
                <w:szCs w:val="21"/>
                <w:bdr w:val="none" w:sz="0" w:space="0" w:color="auto" w:frame="1"/>
              </w:rPr>
              <w:t xml:space="preserve">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SqlParameter</w:t>
            </w:r>
            <w:proofErr w:type="spellEnd"/>
            <w:r>
              <w:rPr>
                <w:rStyle w:val="HTMLCode"/>
                <w:rFonts w:ascii="Consolas" w:eastAsiaTheme="minorHAnsi" w:hAnsi="Consolas" w:cs="Consolas"/>
                <w:sz w:val="21"/>
                <w:szCs w:val="21"/>
                <w:bdr w:val="none" w:sz="0" w:space="0" w:color="auto" w:frame="1"/>
              </w:rPr>
              <w:t xml:space="preserve">("@id", </w:t>
            </w:r>
            <w:proofErr w:type="spellStart"/>
            <w:r>
              <w:rPr>
                <w:rStyle w:val="HTMLCode"/>
                <w:rFonts w:ascii="Consolas" w:eastAsiaTheme="minorHAnsi" w:hAnsi="Consolas" w:cs="Consolas"/>
                <w:sz w:val="21"/>
                <w:szCs w:val="21"/>
                <w:bdr w:val="none" w:sz="0" w:space="0" w:color="auto" w:frame="1"/>
              </w:rPr>
              <w:t>SqlDbType.Int</w:t>
            </w:r>
            <w:proofErr w:type="spellEnd"/>
            <w:r>
              <w:rPr>
                <w:rStyle w:val="HTMLCode"/>
                <w:rFonts w:ascii="Consolas" w:eastAsiaTheme="minorHAnsi" w:hAnsi="Consolas" w:cs="Consolas"/>
                <w:sz w:val="21"/>
                <w:szCs w:val="21"/>
                <w:bdr w:val="none" w:sz="0" w:space="0" w:color="auto" w:frame="1"/>
              </w:rPr>
              <w:t>, 0);</w:t>
            </w:r>
          </w:p>
          <w:p w:rsidR="00C52FF8" w:rsidRPr="00C52FF8" w:rsidRDefault="00C52FF8" w:rsidP="00C52FF8">
            <w:pPr>
              <w:spacing w:line="300" w:lineRule="atLeast"/>
              <w:textAlignment w:val="baseline"/>
              <w:rPr>
                <w:rFonts w:ascii="Consolas" w:hAnsi="Consolas" w:cs="Consolas"/>
                <w:sz w:val="21"/>
                <w:szCs w:val="21"/>
                <w:lang w:val="pt-BR"/>
              </w:rPr>
            </w:pPr>
            <w:r>
              <w:rPr>
                <w:rStyle w:val="HTMLCode"/>
                <w:rFonts w:ascii="Consolas" w:eastAsiaTheme="minorHAnsi" w:hAnsi="Consolas" w:cs="Consolas"/>
                <w:sz w:val="21"/>
                <w:szCs w:val="21"/>
                <w:bdr w:val="none" w:sz="0" w:space="0" w:color="auto" w:frame="1"/>
              </w:rPr>
              <w:t>        </w:t>
            </w:r>
            <w:r w:rsidRPr="00C52FF8">
              <w:rPr>
                <w:rStyle w:val="HTMLCode"/>
                <w:rFonts w:ascii="Consolas" w:eastAsiaTheme="minorHAnsi" w:hAnsi="Consolas" w:cs="Consolas"/>
                <w:sz w:val="21"/>
                <w:szCs w:val="21"/>
                <w:bdr w:val="none" w:sz="0" w:space="0" w:color="auto" w:frame="1"/>
                <w:lang w:val="pt-BR"/>
              </w:rPr>
              <w:t>SqlParameter descParam =</w:t>
            </w:r>
          </w:p>
          <w:p w:rsidR="00C52FF8" w:rsidRPr="00C52FF8" w:rsidRDefault="00C52FF8" w:rsidP="00C52FF8">
            <w:pPr>
              <w:spacing w:line="300" w:lineRule="atLeast"/>
              <w:textAlignment w:val="baseline"/>
              <w:rPr>
                <w:rFonts w:ascii="Consolas" w:hAnsi="Consolas" w:cs="Consolas"/>
                <w:sz w:val="21"/>
                <w:szCs w:val="21"/>
                <w:lang w:val="pt-BR"/>
              </w:rPr>
            </w:pPr>
            <w:r w:rsidRPr="00C52FF8">
              <w:rPr>
                <w:rStyle w:val="HTMLCode"/>
                <w:rFonts w:ascii="Consolas" w:eastAsiaTheme="minorHAnsi" w:hAnsi="Consolas" w:cs="Consolas"/>
                <w:sz w:val="21"/>
                <w:szCs w:val="21"/>
                <w:bdr w:val="none" w:sz="0" w:space="0" w:color="auto" w:frame="1"/>
                <w:lang w:val="pt-BR"/>
              </w:rPr>
              <w:t>            new</w:t>
            </w:r>
            <w:r w:rsidRPr="00C52FF8">
              <w:rPr>
                <w:rFonts w:ascii="Consolas" w:hAnsi="Consolas" w:cs="Consolas"/>
                <w:sz w:val="21"/>
                <w:szCs w:val="21"/>
                <w:lang w:val="pt-BR"/>
              </w:rPr>
              <w:t> </w:t>
            </w:r>
            <w:r w:rsidRPr="00C52FF8">
              <w:rPr>
                <w:rStyle w:val="HTMLCode"/>
                <w:rFonts w:ascii="Consolas" w:eastAsiaTheme="minorHAnsi" w:hAnsi="Consolas" w:cs="Consolas"/>
                <w:sz w:val="21"/>
                <w:szCs w:val="21"/>
                <w:bdr w:val="none" w:sz="0" w:space="0" w:color="auto" w:frame="1"/>
                <w:lang w:val="pt-BR"/>
              </w:rPr>
              <w:t>SqlParameter("@desc", SqlDbType.Text, 100);</w:t>
            </w:r>
          </w:p>
          <w:p w:rsidR="00C52FF8" w:rsidRDefault="00C52FF8" w:rsidP="00C52FF8">
            <w:pPr>
              <w:spacing w:line="300" w:lineRule="atLeast"/>
              <w:textAlignment w:val="baseline"/>
              <w:rPr>
                <w:rFonts w:ascii="Consolas" w:hAnsi="Consolas" w:cs="Consolas"/>
                <w:sz w:val="21"/>
                <w:szCs w:val="21"/>
              </w:rPr>
            </w:pPr>
            <w:r w:rsidRPr="00C52FF8">
              <w:rPr>
                <w:rStyle w:val="HTMLCode"/>
                <w:rFonts w:ascii="Consolas" w:eastAsiaTheme="minorHAnsi" w:hAnsi="Consolas" w:cs="Consolas"/>
                <w:sz w:val="21"/>
                <w:szCs w:val="21"/>
                <w:bdr w:val="none" w:sz="0" w:space="0" w:color="auto" w:frame="1"/>
                <w:lang w:val="pt-BR"/>
              </w:rPr>
              <w:t>        </w:t>
            </w:r>
            <w:proofErr w:type="spellStart"/>
            <w:r>
              <w:rPr>
                <w:rStyle w:val="HTMLCode"/>
                <w:rFonts w:ascii="Consolas" w:eastAsiaTheme="minorHAnsi" w:hAnsi="Consolas" w:cs="Consolas"/>
                <w:sz w:val="21"/>
                <w:szCs w:val="21"/>
                <w:bdr w:val="none" w:sz="0" w:space="0" w:color="auto" w:frame="1"/>
              </w:rPr>
              <w:t>idParam.Value</w:t>
            </w:r>
            <w:proofErr w:type="spellEnd"/>
            <w:r>
              <w:rPr>
                <w:rStyle w:val="HTMLCode"/>
                <w:rFonts w:ascii="Consolas" w:eastAsiaTheme="minorHAnsi" w:hAnsi="Consolas" w:cs="Consolas"/>
                <w:sz w:val="21"/>
                <w:szCs w:val="21"/>
                <w:bdr w:val="none" w:sz="0" w:space="0" w:color="auto" w:frame="1"/>
              </w:rPr>
              <w:t xml:space="preserve"> = 20;</w:t>
            </w:r>
          </w:p>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descParam.Value</w:t>
            </w:r>
            <w:proofErr w:type="spellEnd"/>
            <w:r>
              <w:rPr>
                <w:rStyle w:val="HTMLCode"/>
                <w:rFonts w:ascii="Consolas" w:eastAsiaTheme="minorHAnsi" w:hAnsi="Consolas" w:cs="Consolas"/>
                <w:sz w:val="21"/>
                <w:szCs w:val="21"/>
                <w:bdr w:val="none" w:sz="0" w:space="0" w:color="auto" w:frame="1"/>
              </w:rPr>
              <w:t xml:space="preserve"> = "First Region";</w:t>
            </w:r>
          </w:p>
        </w:tc>
      </w:tr>
    </w:tbl>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52436D" w:rsidP="00C52FF8">
      <w:pPr>
        <w:rPr>
          <w:rFonts w:ascii="Segoe UI" w:hAnsi="Segoe UI" w:cs="Segoe UI"/>
          <w:color w:val="172B4D"/>
          <w:sz w:val="21"/>
          <w:szCs w:val="21"/>
        </w:rPr>
      </w:pPr>
      <w:r>
        <w:rPr>
          <w:rFonts w:ascii="Segoe UI" w:hAnsi="Segoe UI" w:cs="Segoe UI"/>
          <w:color w:val="172B4D"/>
          <w:sz w:val="21"/>
          <w:szCs w:val="21"/>
        </w:rPr>
        <w:pict>
          <v:rect id="_x0000_i1035" style="width:0;height:1.5pt" o:hralign="center" o:hrstd="t" o:hr="t" fillcolor="#a0a0a0" stroked="f"/>
        </w:pict>
      </w:r>
    </w:p>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C52FF8" w:rsidP="00C52FF8">
      <w:pPr>
        <w:pStyle w:val="Heading3"/>
        <w:spacing w:before="450"/>
        <w:rPr>
          <w:rFonts w:ascii="Segoe UI" w:hAnsi="Segoe UI" w:cs="Segoe UI"/>
          <w:color w:val="172B4D"/>
          <w:spacing w:val="-1"/>
          <w:sz w:val="24"/>
          <w:szCs w:val="24"/>
        </w:rPr>
      </w:pPr>
      <w:r>
        <w:rPr>
          <w:rFonts w:ascii="Segoe UI" w:hAnsi="Segoe UI" w:cs="Segoe UI"/>
          <w:color w:val="FF9900"/>
          <w:spacing w:val="-1"/>
          <w:sz w:val="24"/>
          <w:szCs w:val="24"/>
        </w:rPr>
        <w:t>AVOID: Stored Procedures in not owned databases</w:t>
      </w:r>
    </w:p>
    <w:p w:rsidR="00C52FF8" w:rsidRDefault="00C52FF8" w:rsidP="00C52FF8">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Reliable deployment is automated deployment. Automatically deploying and maintaining existing programmability in not owned databases is comparably complex to manage (creation, update, deletion) and each change exposes the risk that other applications are failing after removal (when they use </w:t>
      </w:r>
      <w:r>
        <w:rPr>
          <w:rStyle w:val="Emphasis"/>
          <w:rFonts w:ascii="Segoe UI" w:hAnsi="Segoe UI" w:cs="Segoe UI"/>
          <w:color w:val="000000"/>
          <w:sz w:val="21"/>
          <w:szCs w:val="21"/>
        </w:rPr>
        <w:t>our</w:t>
      </w:r>
      <w:r>
        <w:rPr>
          <w:rFonts w:ascii="Segoe UI" w:hAnsi="Segoe UI" w:cs="Segoe UI"/>
          <w:color w:val="000000"/>
          <w:sz w:val="21"/>
          <w:szCs w:val="21"/>
        </w:rPr>
        <w:t xml:space="preserve"> stored procedure). In order to eliminate this risk and problem we should use prepared </w:t>
      </w:r>
      <w:proofErr w:type="spellStart"/>
      <w:r>
        <w:rPr>
          <w:rFonts w:ascii="Segoe UI" w:hAnsi="Segoe UI" w:cs="Segoe UI"/>
          <w:color w:val="000000"/>
          <w:sz w:val="21"/>
          <w:szCs w:val="21"/>
        </w:rPr>
        <w:t>sql</w:t>
      </w:r>
      <w:proofErr w:type="spellEnd"/>
      <w:r>
        <w:rPr>
          <w:rFonts w:ascii="Segoe UI" w:hAnsi="Segoe UI" w:cs="Segoe UI"/>
          <w:color w:val="000000"/>
          <w:sz w:val="21"/>
          <w:szCs w:val="21"/>
        </w:rPr>
        <w:t xml:space="preserve"> statements in our applications (see </w:t>
      </w:r>
      <w:hyperlink r:id="rId251" w:anchor="SQLPolicies-SqlResourceText" w:history="1">
        <w:r>
          <w:rPr>
            <w:rStyle w:val="Hyperlink"/>
            <w:rFonts w:ascii="Segoe UI" w:hAnsi="Segoe UI" w:cs="Segoe UI"/>
            <w:color w:val="0052CC"/>
            <w:sz w:val="21"/>
            <w:szCs w:val="21"/>
          </w:rPr>
          <w:t>here</w:t>
        </w:r>
      </w:hyperlink>
      <w:r>
        <w:rPr>
          <w:rFonts w:ascii="Segoe UI" w:hAnsi="Segoe UI" w:cs="Segoe UI"/>
          <w:color w:val="000000"/>
          <w:sz w:val="21"/>
          <w:szCs w:val="21"/>
        </w:rPr>
        <w:t>).</w:t>
      </w:r>
    </w:p>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52436D" w:rsidP="00C52FF8">
      <w:pPr>
        <w:rPr>
          <w:rFonts w:ascii="Segoe UI" w:hAnsi="Segoe UI" w:cs="Segoe UI"/>
          <w:color w:val="172B4D"/>
          <w:sz w:val="21"/>
          <w:szCs w:val="21"/>
        </w:rPr>
      </w:pPr>
      <w:r>
        <w:rPr>
          <w:rFonts w:ascii="Segoe UI" w:hAnsi="Segoe UI" w:cs="Segoe UI"/>
          <w:color w:val="172B4D"/>
          <w:sz w:val="21"/>
          <w:szCs w:val="21"/>
        </w:rPr>
        <w:pict>
          <v:rect id="_x0000_i1036" style="width:0;height:1.5pt" o:hralign="center" o:hrstd="t" o:hr="t" fillcolor="#a0a0a0" stroked="f"/>
        </w:pict>
      </w:r>
    </w:p>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C52FF8" w:rsidP="00C52FF8">
      <w:pPr>
        <w:pStyle w:val="Heading3"/>
        <w:spacing w:before="450"/>
        <w:rPr>
          <w:rFonts w:ascii="Segoe UI" w:hAnsi="Segoe UI" w:cs="Segoe UI"/>
          <w:color w:val="172B4D"/>
          <w:spacing w:val="-1"/>
          <w:sz w:val="24"/>
          <w:szCs w:val="24"/>
        </w:rPr>
      </w:pPr>
      <w:r>
        <w:rPr>
          <w:rFonts w:ascii="Segoe UI" w:hAnsi="Segoe UI" w:cs="Segoe UI"/>
          <w:color w:val="339966"/>
          <w:spacing w:val="-1"/>
          <w:sz w:val="24"/>
          <w:szCs w:val="24"/>
        </w:rPr>
        <w:t>DO: Use string resource as command text</w:t>
      </w:r>
    </w:p>
    <w:tbl>
      <w:tblPr>
        <w:tblW w:w="18855" w:type="dxa"/>
        <w:tblCellSpacing w:w="0" w:type="dxa"/>
        <w:tblCellMar>
          <w:left w:w="0" w:type="dxa"/>
          <w:right w:w="0" w:type="dxa"/>
        </w:tblCellMar>
        <w:tblLook w:val="04A0" w:firstRow="1" w:lastRow="0" w:firstColumn="1" w:lastColumn="0" w:noHBand="0" w:noVBand="1"/>
      </w:tblPr>
      <w:tblGrid>
        <w:gridCol w:w="18855"/>
      </w:tblGrid>
      <w:tr w:rsidR="00C52FF8" w:rsidTr="00C52FF8">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C52FF8" w:rsidRDefault="00C52FF8">
            <w:pPr>
              <w:spacing w:line="300" w:lineRule="atLeast"/>
              <w:textAlignment w:val="baseline"/>
              <w:divId w:val="461384602"/>
              <w:rPr>
                <w:rFonts w:ascii="Consolas" w:hAnsi="Consolas" w:cs="Consolas"/>
                <w:sz w:val="21"/>
                <w:szCs w:val="21"/>
              </w:rPr>
            </w:pPr>
            <w:r>
              <w:rPr>
                <w:rStyle w:val="HTMLCode"/>
                <w:rFonts w:ascii="Consolas" w:eastAsiaTheme="minorHAnsi" w:hAnsi="Consolas" w:cs="Consolas"/>
                <w:sz w:val="21"/>
                <w:szCs w:val="21"/>
                <w:bdr w:val="none" w:sz="0" w:space="0" w:color="auto" w:frame="1"/>
              </w:rPr>
              <w:t>INSERT</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INTO</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Region (</w:t>
            </w:r>
            <w:proofErr w:type="spellStart"/>
            <w:r>
              <w:rPr>
                <w:rStyle w:val="HTMLCode"/>
                <w:rFonts w:ascii="Consolas" w:eastAsiaTheme="minorHAnsi" w:hAnsi="Consolas" w:cs="Consolas"/>
                <w:sz w:val="21"/>
                <w:szCs w:val="21"/>
                <w:bdr w:val="none" w:sz="0" w:space="0" w:color="auto" w:frame="1"/>
              </w:rPr>
              <w:t>RegionID</w:t>
            </w:r>
            <w:proofErr w:type="spellEnd"/>
            <w:r>
              <w:rPr>
                <w:rStyle w:val="HTMLCode"/>
                <w:rFonts w:ascii="Consolas" w:eastAsiaTheme="minorHAnsi" w:hAnsi="Consolas" w:cs="Consolas"/>
                <w:sz w:val="21"/>
                <w:szCs w:val="21"/>
                <w:bdr w:val="none" w:sz="0" w:space="0" w:color="auto" w:frame="1"/>
              </w:rPr>
              <w:t xml:space="preserve">, </w:t>
            </w:r>
            <w:proofErr w:type="spellStart"/>
            <w:r>
              <w:rPr>
                <w:rStyle w:val="HTMLCode"/>
                <w:rFonts w:ascii="Consolas" w:eastAsiaTheme="minorHAnsi" w:hAnsi="Consolas" w:cs="Consolas"/>
                <w:sz w:val="21"/>
                <w:szCs w:val="21"/>
                <w:bdr w:val="none" w:sz="0" w:space="0" w:color="auto" w:frame="1"/>
              </w:rPr>
              <w:t>RegionDescription</w:t>
            </w:r>
            <w:proofErr w:type="spellEnd"/>
            <w:r>
              <w:rPr>
                <w:rStyle w:val="HTMLCode"/>
                <w:rFonts w:ascii="Consolas" w:eastAsiaTheme="minorHAnsi" w:hAnsi="Consolas" w:cs="Consolas"/>
                <w:sz w:val="21"/>
                <w:szCs w:val="21"/>
                <w:bdr w:val="none" w:sz="0" w:space="0" w:color="auto" w:frame="1"/>
              </w:rPr>
              <w:t>) VALUES</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(@id, @</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w:t>
            </w:r>
          </w:p>
        </w:tc>
      </w:tr>
    </w:tbl>
    <w:p w:rsidR="00C52FF8" w:rsidRDefault="00C52FF8" w:rsidP="00C52FF8">
      <w:pPr>
        <w:pStyle w:val="HTMLPreformatted"/>
        <w:spacing w:before="150"/>
        <w:rPr>
          <w:color w:val="172B4D"/>
        </w:rPr>
      </w:pPr>
      <w:proofErr w:type="spellStart"/>
      <w:r>
        <w:rPr>
          <w:color w:val="172B4D"/>
        </w:rPr>
        <w:t>Sql</w:t>
      </w:r>
      <w:proofErr w:type="spellEnd"/>
      <w:r>
        <w:rPr>
          <w:color w:val="172B4D"/>
        </w:rPr>
        <w:t>\</w:t>
      </w:r>
      <w:proofErr w:type="spellStart"/>
      <w:r>
        <w:rPr>
          <w:color w:val="172B4D"/>
        </w:rPr>
        <w:t>InsertRegion.sql</w:t>
      </w:r>
      <w:proofErr w:type="spellEnd"/>
    </w:p>
    <w:p w:rsidR="00C52FF8" w:rsidRDefault="00C52FF8" w:rsidP="00C52FF8">
      <w:pPr>
        <w:pStyle w:val="NormalWeb"/>
        <w:spacing w:before="150" w:beforeAutospacing="0" w:after="0" w:afterAutospacing="0"/>
        <w:rPr>
          <w:rFonts w:ascii="Segoe UI" w:hAnsi="Segoe UI" w:cs="Segoe UI"/>
          <w:color w:val="172B4D"/>
          <w:sz w:val="21"/>
          <w:szCs w:val="21"/>
        </w:rPr>
      </w:pPr>
    </w:p>
    <w:tbl>
      <w:tblPr>
        <w:tblW w:w="18855" w:type="dxa"/>
        <w:tblCellSpacing w:w="0" w:type="dxa"/>
        <w:tblCellMar>
          <w:left w:w="0" w:type="dxa"/>
          <w:right w:w="0" w:type="dxa"/>
        </w:tblCellMar>
        <w:tblLook w:val="04A0" w:firstRow="1" w:lastRow="0" w:firstColumn="1" w:lastColumn="0" w:noHBand="0" w:noVBand="1"/>
      </w:tblPr>
      <w:tblGrid>
        <w:gridCol w:w="18855"/>
      </w:tblGrid>
      <w:tr w:rsidR="00C52FF8" w:rsidTr="00C52FF8">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C52FF8" w:rsidRDefault="00C52FF8" w:rsidP="00C52FF8">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var</w:t>
            </w:r>
            <w:proofErr w:type="spellEnd"/>
            <w:r>
              <w:rPr>
                <w:rStyle w:val="HTMLCode"/>
                <w:rFonts w:ascii="Consolas" w:eastAsiaTheme="minorHAnsi" w:hAnsi="Consolas" w:cs="Consolas"/>
                <w:sz w:val="21"/>
                <w:szCs w:val="21"/>
                <w:bdr w:val="none" w:sz="0" w:space="0" w:color="auto" w:frame="1"/>
              </w:rPr>
              <w:t xml:space="preserve"> command = new</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SqlCommandBuilder</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FromResource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InsertRegion.Sql</w:t>
            </w:r>
            <w:proofErr w:type="spellEnd"/>
            <w:r>
              <w:rPr>
                <w:rStyle w:val="HTMLCode"/>
                <w:rFonts w:ascii="Consolas" w:eastAsiaTheme="minorHAnsi" w:hAnsi="Consolas" w:cs="Consolas"/>
                <w:sz w:val="21"/>
                <w:szCs w:val="21"/>
                <w:bdr w:val="none" w:sz="0" w:space="0" w:color="auto" w:frame="1"/>
              </w:rPr>
              <w:t>")</w:t>
            </w:r>
          </w:p>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WithParameterValue</w:t>
            </w:r>
            <w:proofErr w:type="spellEnd"/>
            <w:r>
              <w:rPr>
                <w:rStyle w:val="HTMLCode"/>
                <w:rFonts w:ascii="Consolas" w:eastAsiaTheme="minorHAnsi" w:hAnsi="Consolas" w:cs="Consolas"/>
                <w:sz w:val="21"/>
                <w:szCs w:val="21"/>
                <w:bdr w:val="none" w:sz="0" w:space="0" w:color="auto" w:frame="1"/>
              </w:rPr>
              <w:t>("id", 20)</w:t>
            </w:r>
          </w:p>
          <w:p w:rsidR="00C52FF8" w:rsidRDefault="00C52FF8" w:rsidP="00C52FF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roofErr w:type="spellStart"/>
            <w:r>
              <w:rPr>
                <w:rStyle w:val="HTMLCode"/>
                <w:rFonts w:ascii="Consolas" w:eastAsiaTheme="minorHAnsi" w:hAnsi="Consolas" w:cs="Consolas"/>
                <w:sz w:val="21"/>
                <w:szCs w:val="21"/>
                <w:bdr w:val="none" w:sz="0" w:space="0" w:color="auto" w:frame="1"/>
              </w:rPr>
              <w:t>WithParameterValue</w:t>
            </w:r>
            <w:proofErr w:type="spellEnd"/>
            <w:r>
              <w:rPr>
                <w:rStyle w:val="HTMLCode"/>
                <w:rFonts w:ascii="Consolas" w:eastAsiaTheme="minorHAnsi" w:hAnsi="Consolas" w:cs="Consolas"/>
                <w:sz w:val="21"/>
                <w:szCs w:val="21"/>
                <w:bdr w:val="none" w:sz="0" w:space="0" w:color="auto" w:frame="1"/>
              </w:rPr>
              <w:t>("</w:t>
            </w:r>
            <w:proofErr w:type="spellStart"/>
            <w:r>
              <w:rPr>
                <w:rStyle w:val="HTMLCode"/>
                <w:rFonts w:ascii="Consolas" w:eastAsiaTheme="minorHAnsi" w:hAnsi="Consolas" w:cs="Consolas"/>
                <w:sz w:val="21"/>
                <w:szCs w:val="21"/>
                <w:bdr w:val="none" w:sz="0" w:space="0" w:color="auto" w:frame="1"/>
              </w:rPr>
              <w:t>desc</w:t>
            </w:r>
            <w:proofErr w:type="spellEnd"/>
            <w:r>
              <w:rPr>
                <w:rStyle w:val="HTMLCode"/>
                <w:rFonts w:ascii="Consolas" w:eastAsiaTheme="minorHAnsi" w:hAnsi="Consolas" w:cs="Consolas"/>
                <w:sz w:val="21"/>
                <w:szCs w:val="21"/>
                <w:bdr w:val="none" w:sz="0" w:space="0" w:color="auto" w:frame="1"/>
              </w:rPr>
              <w:t>", "First Region").New();</w:t>
            </w:r>
          </w:p>
        </w:tc>
      </w:tr>
    </w:tbl>
    <w:p w:rsidR="00C52FF8" w:rsidRDefault="00C52FF8" w:rsidP="00C52FF8">
      <w:pPr>
        <w:pStyle w:val="HTMLPreformatted"/>
        <w:spacing w:before="150"/>
        <w:rPr>
          <w:color w:val="172B4D"/>
        </w:rPr>
      </w:pPr>
      <w:r>
        <w:rPr>
          <w:color w:val="172B4D"/>
        </w:rPr>
        <w:t>Services\</w:t>
      </w:r>
      <w:proofErr w:type="spellStart"/>
      <w:r>
        <w:rPr>
          <w:color w:val="172B4D"/>
        </w:rPr>
        <w:t>RegionService.cs</w:t>
      </w:r>
      <w:proofErr w:type="spellEnd"/>
    </w:p>
    <w:p w:rsidR="00C52FF8" w:rsidRDefault="00C52FF8" w:rsidP="00C52FF8">
      <w:pPr>
        <w:pStyle w:val="NormalWeb"/>
        <w:spacing w:before="150" w:beforeAutospacing="0" w:after="0" w:afterAutospacing="0"/>
        <w:rPr>
          <w:rFonts w:ascii="Segoe UI" w:hAnsi="Segoe UI" w:cs="Segoe UI"/>
          <w:color w:val="172B4D"/>
          <w:sz w:val="21"/>
          <w:szCs w:val="21"/>
        </w:rPr>
      </w:pPr>
    </w:p>
    <w:p w:rsidR="00C52FF8" w:rsidRDefault="00C52FF8" w:rsidP="00C52FF8">
      <w:pPr>
        <w:pStyle w:val="Heading3"/>
        <w:spacing w:before="450"/>
        <w:rPr>
          <w:rFonts w:ascii="Segoe UI" w:hAnsi="Segoe UI" w:cs="Segoe UI"/>
          <w:color w:val="172B4D"/>
          <w:spacing w:val="-1"/>
          <w:sz w:val="24"/>
          <w:szCs w:val="24"/>
        </w:rPr>
      </w:pPr>
      <w:r>
        <w:rPr>
          <w:rFonts w:ascii="Segoe UI" w:hAnsi="Segoe UI" w:cs="Segoe UI"/>
          <w:color w:val="339966"/>
          <w:spacing w:val="-1"/>
          <w:sz w:val="24"/>
          <w:szCs w:val="24"/>
        </w:rPr>
        <w:lastRenderedPageBreak/>
        <w:t>DO: Include stored procedures into DACPACs </w:t>
      </w:r>
    </w:p>
    <w:p w:rsidR="00C52FF8" w:rsidRDefault="00C52FF8" w:rsidP="00C52FF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For owned databases, stored procedures (SP) should be part of the DACPAC packages so that they are deployed through Octopus automatically. The DACPAC must be written in such a way that it is idempotent (can be run several times on the same </w:t>
      </w:r>
      <w:proofErr w:type="spellStart"/>
      <w:r>
        <w:rPr>
          <w:rFonts w:ascii="Segoe UI" w:hAnsi="Segoe UI" w:cs="Segoe UI"/>
          <w:color w:val="172B4D"/>
          <w:sz w:val="21"/>
          <w:szCs w:val="21"/>
        </w:rPr>
        <w:t>datasource</w:t>
      </w:r>
      <w:proofErr w:type="spellEnd"/>
      <w:r>
        <w:rPr>
          <w:rFonts w:ascii="Segoe UI" w:hAnsi="Segoe UI" w:cs="Segoe UI"/>
          <w:color w:val="172B4D"/>
          <w:sz w:val="21"/>
          <w:szCs w:val="21"/>
        </w:rPr>
        <w:t xml:space="preserve"> and it never ends-up in an invalid state). This implies especially that the SP management must include:</w:t>
      </w:r>
    </w:p>
    <w:p w:rsidR="00C52FF8" w:rsidRDefault="00C52FF8" w:rsidP="004C5B09">
      <w:pPr>
        <w:numPr>
          <w:ilvl w:val="0"/>
          <w:numId w:val="10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Creation of the script, if it doesn't exist</w:t>
      </w:r>
    </w:p>
    <w:p w:rsidR="00C52FF8" w:rsidRDefault="00C52FF8" w:rsidP="004C5B09">
      <w:pPr>
        <w:numPr>
          <w:ilvl w:val="0"/>
          <w:numId w:val="10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Update of the script, if it does exist (can be drop &amp; create)</w:t>
      </w:r>
    </w:p>
    <w:p w:rsidR="00C52FF8" w:rsidRDefault="00C52FF8" w:rsidP="004C5B09">
      <w:pPr>
        <w:numPr>
          <w:ilvl w:val="0"/>
          <w:numId w:val="100"/>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Removal of the script, if it doesn't exist any longer</w:t>
      </w:r>
    </w:p>
    <w:p w:rsidR="00D34B10" w:rsidRDefault="00D34B10"/>
    <w:p w:rsidR="00F201FC" w:rsidRDefault="0052436D" w:rsidP="00F201FC">
      <w:pPr>
        <w:pStyle w:val="Heading1"/>
        <w:spacing w:before="0"/>
        <w:rPr>
          <w:rFonts w:ascii="Segoe UI" w:hAnsi="Segoe UI" w:cs="Segoe UI"/>
          <w:b w:val="0"/>
          <w:bCs w:val="0"/>
          <w:color w:val="172B4D"/>
          <w:spacing w:val="-2"/>
          <w:sz w:val="42"/>
          <w:szCs w:val="42"/>
        </w:rPr>
      </w:pPr>
      <w:hyperlink r:id="rId252" w:history="1">
        <w:r w:rsidR="00F201FC">
          <w:rPr>
            <w:rStyle w:val="Hyperlink"/>
            <w:rFonts w:ascii="Segoe UI" w:hAnsi="Segoe UI" w:cs="Segoe UI"/>
            <w:b w:val="0"/>
            <w:bCs w:val="0"/>
            <w:color w:val="172B4D"/>
            <w:spacing w:val="-2"/>
            <w:sz w:val="42"/>
            <w:szCs w:val="42"/>
          </w:rPr>
          <w:t>GIT Policies</w:t>
        </w:r>
      </w:hyperlink>
    </w:p>
    <w:p w:rsidR="00F201FC" w:rsidRDefault="00F201FC" w:rsidP="00F201FC">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GIT is the source control system selected by Schroders. For maintainability and quality assurance (QA) reasons it is evident that all moving parts, which are related to software or its deployment are under source control*. The terminology used in this page is the following:</w:t>
      </w:r>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3" w:anchor="GITPolicies-Definitions" w:history="1">
        <w:r w:rsidR="00F201FC">
          <w:rPr>
            <w:rStyle w:val="Hyperlink"/>
            <w:rFonts w:ascii="Segoe UI" w:hAnsi="Segoe UI" w:cs="Segoe UI"/>
            <w:color w:val="0052CC"/>
            <w:sz w:val="21"/>
            <w:szCs w:val="21"/>
          </w:rPr>
          <w:t>Definitions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4" w:anchor="GITPolicies-Goals" w:history="1">
        <w:r w:rsidR="00F201FC">
          <w:rPr>
            <w:rStyle w:val="Hyperlink"/>
            <w:rFonts w:ascii="Segoe UI" w:hAnsi="Segoe UI" w:cs="Segoe UI"/>
            <w:color w:val="0052CC"/>
            <w:sz w:val="21"/>
            <w:szCs w:val="21"/>
          </w:rPr>
          <w:t>Goals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5" w:anchor="GITPolicies-ContinuousIntegrationWorkflow" w:history="1">
        <w:r w:rsidR="00F201FC">
          <w:rPr>
            <w:rStyle w:val="Hyperlink"/>
            <w:rFonts w:ascii="Segoe UI" w:hAnsi="Segoe UI" w:cs="Segoe UI"/>
            <w:color w:val="0052CC"/>
            <w:sz w:val="21"/>
            <w:szCs w:val="21"/>
          </w:rPr>
          <w:t>Continuous Integration Workflow</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6" w:anchor="GITPolicies-IgnoreList" w:history="1">
        <w:r w:rsidR="00F201FC">
          <w:rPr>
            <w:rStyle w:val="Hyperlink"/>
            <w:rFonts w:ascii="Segoe UI" w:hAnsi="Segoe UI" w:cs="Segoe UI"/>
            <w:color w:val="0052CC"/>
            <w:sz w:val="21"/>
            <w:szCs w:val="21"/>
          </w:rPr>
          <w:t>Ignore List</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7" w:anchor="GITPolicies-RepositoryNamingConventions" w:history="1">
        <w:r w:rsidR="00F201FC">
          <w:rPr>
            <w:rStyle w:val="Hyperlink"/>
            <w:rFonts w:ascii="Segoe UI" w:hAnsi="Segoe UI" w:cs="Segoe UI"/>
            <w:color w:val="0052CC"/>
            <w:sz w:val="21"/>
            <w:szCs w:val="21"/>
          </w:rPr>
          <w:t>Repository Naming Conventions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8" w:anchor="GITPolicies-Agreements" w:history="1">
        <w:r w:rsidR="00F201FC">
          <w:rPr>
            <w:rStyle w:val="Hyperlink"/>
            <w:rFonts w:ascii="Segoe UI" w:hAnsi="Segoe UI" w:cs="Segoe UI"/>
            <w:color w:val="0052CC"/>
            <w:sz w:val="21"/>
            <w:szCs w:val="21"/>
          </w:rPr>
          <w:t>Agreements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59" w:anchor="GITPolicies-BranchingStategy" w:history="1">
        <w:r w:rsidR="00F201FC">
          <w:rPr>
            <w:rStyle w:val="Hyperlink"/>
            <w:rFonts w:ascii="Segoe UI" w:hAnsi="Segoe UI" w:cs="Segoe UI"/>
            <w:color w:val="0052CC"/>
            <w:sz w:val="21"/>
            <w:szCs w:val="21"/>
          </w:rPr>
          <w:t xml:space="preserve">Branching </w:t>
        </w:r>
        <w:proofErr w:type="spellStart"/>
        <w:r w:rsidR="00F201FC">
          <w:rPr>
            <w:rStyle w:val="Hyperlink"/>
            <w:rFonts w:ascii="Segoe UI" w:hAnsi="Segoe UI" w:cs="Segoe UI"/>
            <w:color w:val="0052CC"/>
            <w:sz w:val="21"/>
            <w:szCs w:val="21"/>
          </w:rPr>
          <w:t>Stategy</w:t>
        </w:r>
        <w:proofErr w:type="spellEnd"/>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60" w:anchor="GITPolicies-CommitProcess" w:history="1">
        <w:r w:rsidR="00F201FC">
          <w:rPr>
            <w:rStyle w:val="Hyperlink"/>
            <w:rFonts w:ascii="Segoe UI" w:hAnsi="Segoe UI" w:cs="Segoe UI"/>
            <w:color w:val="0052CC"/>
            <w:sz w:val="21"/>
            <w:szCs w:val="21"/>
          </w:rPr>
          <w:t>Commit Process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61" w:anchor="GITPolicies-ReleaseProcess" w:history="1">
        <w:r w:rsidR="00F201FC">
          <w:rPr>
            <w:rStyle w:val="Hyperlink"/>
            <w:rFonts w:ascii="Segoe UI" w:hAnsi="Segoe UI" w:cs="Segoe UI"/>
            <w:color w:val="0052CC"/>
            <w:sz w:val="21"/>
            <w:szCs w:val="21"/>
          </w:rPr>
          <w:t>Release Process</w:t>
        </w:r>
      </w:hyperlink>
    </w:p>
    <w:p w:rsidR="00F201FC" w:rsidRDefault="0052436D" w:rsidP="004C5B09">
      <w:pPr>
        <w:numPr>
          <w:ilvl w:val="0"/>
          <w:numId w:val="101"/>
        </w:numPr>
        <w:spacing w:before="100" w:beforeAutospacing="1" w:after="100" w:afterAutospacing="1" w:line="240" w:lineRule="auto"/>
        <w:ind w:left="0"/>
        <w:rPr>
          <w:rFonts w:ascii="Segoe UI" w:hAnsi="Segoe UI" w:cs="Segoe UI"/>
          <w:color w:val="172B4D"/>
          <w:sz w:val="21"/>
          <w:szCs w:val="21"/>
        </w:rPr>
      </w:pPr>
      <w:hyperlink r:id="rId262" w:anchor="GITPolicies-TBD:DefectResolutionProcess" w:history="1">
        <w:r w:rsidR="00F201FC">
          <w:rPr>
            <w:rStyle w:val="Hyperlink"/>
            <w:rFonts w:ascii="Segoe UI" w:hAnsi="Segoe UI" w:cs="Segoe UI"/>
            <w:color w:val="0052CC"/>
            <w:sz w:val="21"/>
            <w:szCs w:val="21"/>
          </w:rPr>
          <w:t>TBD: Defect Resolution Process</w:t>
        </w:r>
      </w:hyperlink>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52436D" w:rsidP="00F201FC">
      <w:pPr>
        <w:rPr>
          <w:rFonts w:ascii="Segoe UI" w:hAnsi="Segoe UI" w:cs="Segoe UI"/>
          <w:color w:val="172B4D"/>
          <w:sz w:val="21"/>
          <w:szCs w:val="21"/>
        </w:rPr>
      </w:pPr>
      <w:r>
        <w:rPr>
          <w:rFonts w:ascii="Segoe UI" w:hAnsi="Segoe UI" w:cs="Segoe UI"/>
          <w:color w:val="172B4D"/>
          <w:sz w:val="21"/>
          <w:szCs w:val="21"/>
        </w:rPr>
        <w:pict>
          <v:rect id="_x0000_i1037" style="width:0;height:1.5pt" o:hralign="center" o:hrstd="t" o:hr="t" fillcolor="#a0a0a0" stroked="f"/>
        </w:pic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Definitions</w:t>
      </w:r>
    </w:p>
    <w:tbl>
      <w:tblPr>
        <w:tblW w:w="18870" w:type="dxa"/>
        <w:tblCellMar>
          <w:left w:w="0" w:type="dxa"/>
          <w:right w:w="0" w:type="dxa"/>
        </w:tblCellMar>
        <w:tblLook w:val="04A0" w:firstRow="1" w:lastRow="0" w:firstColumn="1" w:lastColumn="0" w:noHBand="0" w:noVBand="1"/>
      </w:tblPr>
      <w:tblGrid>
        <w:gridCol w:w="1352"/>
        <w:gridCol w:w="17518"/>
      </w:tblGrid>
      <w:tr w:rsidR="00F201FC" w:rsidTr="00F201F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F201FC" w:rsidRDefault="00F201FC" w:rsidP="00F201FC">
            <w:pPr>
              <w:rPr>
                <w:b/>
                <w:bCs/>
                <w:color w:val="172B4D"/>
                <w:sz w:val="24"/>
                <w:szCs w:val="24"/>
              </w:rPr>
            </w:pPr>
            <w:r>
              <w:rPr>
                <w:b/>
                <w:bCs/>
                <w:color w:val="172B4D"/>
              </w:rPr>
              <w:t>Word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F201FC" w:rsidRDefault="00F201FC" w:rsidP="00F201FC">
            <w:pPr>
              <w:rPr>
                <w:b/>
                <w:bCs/>
                <w:color w:val="172B4D"/>
                <w:sz w:val="24"/>
                <w:szCs w:val="24"/>
              </w:rPr>
            </w:pPr>
            <w:r>
              <w:rPr>
                <w:b/>
                <w:bCs/>
                <w:color w:val="172B4D"/>
              </w:rPr>
              <w:t>Definition</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Repository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pStyle w:val="NormalWeb"/>
              <w:spacing w:before="0" w:beforeAutospacing="0" w:after="0" w:afterAutospacing="0"/>
            </w:pPr>
            <w:r>
              <w:t xml:space="preserve">The self-contained collection of all software development </w:t>
            </w:r>
            <w:proofErr w:type="spellStart"/>
            <w:r>
              <w:t>artifacts</w:t>
            </w:r>
            <w:proofErr w:type="spellEnd"/>
            <w:r>
              <w:t xml:space="preserve"> including automated tests, deployment scripts and </w:t>
            </w:r>
            <w:r>
              <w:rPr>
                <w:rStyle w:val="Strong"/>
              </w:rPr>
              <w:t>their history</w:t>
            </w:r>
            <w:r>
              <w:t>.</w:t>
            </w:r>
          </w:p>
          <w:p w:rsidR="00F201FC" w:rsidRDefault="00F201FC">
            <w:pPr>
              <w:pStyle w:val="NormalWeb"/>
              <w:spacing w:before="150" w:beforeAutospacing="0" w:after="0" w:afterAutospacing="0"/>
            </w:pPr>
            <w:r>
              <w:t>The master repository of the Cash Flow Notification project is: </w:t>
            </w:r>
            <w:hyperlink r:id="rId263" w:history="1">
              <w:r>
                <w:rPr>
                  <w:rStyle w:val="Hyperlink"/>
                  <w:color w:val="0052CC"/>
                </w:rPr>
                <w:t>http://tfs.schroders.com:8080/tfs/DefaultCollection/Schroders/Lux%20-%20Global%20TA%20Cashflow%20Notifications/_git/LuxGlobalTACashflowNotifications</w:t>
              </w:r>
            </w:hyperlink>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Branches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A branch represents a snapshot of the source at a given point in time inside a repository and is created through </w:t>
            </w:r>
            <w:r>
              <w:rPr>
                <w:rStyle w:val="Strong"/>
              </w:rPr>
              <w:t>forking</w:t>
            </w:r>
            <w:r>
              <w:t>. Branches are not only essential to isolate different development paths from each other, but are also important for the ability to patch a release which is used in high-level environments (like production) without taking unnecessary risks. The branch of current development is known as </w:t>
            </w:r>
            <w:r>
              <w:rPr>
                <w:rStyle w:val="Strong"/>
              </w:rPr>
              <w:t>master</w:t>
            </w:r>
            <w:r>
              <w:t>.</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Fork</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 xml:space="preserve">A variation of an already existing branch. A release branch is actually a fork of the master branch. All feature developments should happen on dedicated forks; this enables daily commits </w:t>
            </w:r>
            <w:r>
              <w:lastRenderedPageBreak/>
              <w:t>without impacting the team and allows also cheaper failure/ cancellation scenarios (work is stopped for the sprint).</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lastRenderedPageBreak/>
              <w:t>Clone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 xml:space="preserve">The operation which creates a clone (on the work station) of a specified repository (all history, all branches, comments </w:t>
            </w:r>
            <w:proofErr w:type="spellStart"/>
            <w:r>
              <w:t>etc</w:t>
            </w:r>
            <w:proofErr w:type="spellEnd"/>
            <w:r>
              <w:t>). Changes can be applied to it which then can be submitted (a.k.a. commit) to the branch on the server. This branch is also called </w:t>
            </w:r>
            <w:r>
              <w:rPr>
                <w:rStyle w:val="Strong"/>
              </w:rPr>
              <w:t>upstream</w:t>
            </w:r>
            <w:r>
              <w:t>.</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Commit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The process to apply changes to the upstream. Meaningful comments are strongly recommended.</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Pull-Request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A request to integrate a change-set (of a fork) into the targeted branch, typically the master.</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rPr>
                <w:rStyle w:val="Strong"/>
              </w:rPr>
              <w:t>Merge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The operation which unifies two branches or a branch and a change-set. While simple divergences are solved by the repository software automatically, complex conflicts have to be solved by the developer.</w:t>
            </w:r>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It is agreed that certain deployment scripts are embedded under the Octopus Deployment process. This is also good because Octopus also versions the deployment process per release.</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Goals</w:t>
      </w:r>
    </w:p>
    <w:p w:rsidR="00F201FC" w:rsidRDefault="00F201FC" w:rsidP="00F201FC">
      <w:pPr>
        <w:pStyle w:val="NormalWeb"/>
        <w:spacing w:before="150" w:beforeAutospacing="0" w:after="0" w:afterAutospacing="0"/>
        <w:rPr>
          <w:rFonts w:ascii="Segoe UI" w:hAnsi="Segoe UI" w:cs="Segoe UI"/>
          <w:color w:val="172B4D"/>
          <w:sz w:val="21"/>
          <w:szCs w:val="21"/>
        </w:rPr>
      </w:pPr>
      <w:proofErr w:type="gramStart"/>
      <w:r>
        <w:rPr>
          <w:rFonts w:ascii="Segoe UI" w:hAnsi="Segoe UI" w:cs="Segoe UI"/>
          <w:color w:val="172B4D"/>
          <w:sz w:val="21"/>
          <w:szCs w:val="21"/>
        </w:rPr>
        <w:t>The goals of these policies to establish a good balance between QA needs and development practices.</w:t>
      </w:r>
      <w:proofErr w:type="gramEnd"/>
      <w:r>
        <w:rPr>
          <w:rFonts w:ascii="Segoe UI" w:hAnsi="Segoe UI" w:cs="Segoe UI"/>
          <w:color w:val="172B4D"/>
          <w:sz w:val="21"/>
          <w:szCs w:val="21"/>
        </w:rPr>
        <w:t xml:space="preserve"> Having this in mind, we committed to automate as many steps of the processes below (in </w:t>
      </w:r>
      <w:r>
        <w:rPr>
          <w:rStyle w:val="Strong"/>
          <w:rFonts w:ascii="Segoe UI" w:hAnsi="Segoe UI" w:cs="Segoe UI"/>
          <w:color w:val="999999"/>
          <w:sz w:val="21"/>
          <w:szCs w:val="21"/>
        </w:rPr>
        <w:t>GREY</w:t>
      </w:r>
      <w:r>
        <w:rPr>
          <w:rFonts w:ascii="Segoe UI" w:hAnsi="Segoe UI" w:cs="Segoe UI"/>
          <w:color w:val="172B4D"/>
          <w:sz w:val="21"/>
          <w:szCs w:val="21"/>
        </w:rPr>
        <w:t>) as possible. Also, not all parts are valid currently and represent future goals. The reason for this is that first of all we need to deliver while establishing a good baseline. These steps will be enabled upon team agreement.</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For the Cash Flow Notification project, the branch policies can be found only on the </w:t>
      </w:r>
      <w:r>
        <w:rPr>
          <w:rStyle w:val="Strong"/>
          <w:rFonts w:ascii="Segoe UI" w:hAnsi="Segoe UI" w:cs="Segoe UI"/>
          <w:color w:val="172B4D"/>
          <w:sz w:val="21"/>
          <w:szCs w:val="21"/>
        </w:rPr>
        <w:t>master</w:t>
      </w:r>
      <w:r>
        <w:rPr>
          <w:rFonts w:ascii="Segoe UI" w:hAnsi="Segoe UI" w:cs="Segoe UI"/>
          <w:color w:val="172B4D"/>
          <w:sz w:val="21"/>
          <w:szCs w:val="21"/>
        </w:rPr>
        <w:t> branch:</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537D6722" wp14:editId="0CEA5B19">
            <wp:extent cx="6943725" cy="771525"/>
            <wp:effectExtent l="0" t="0" r="9525" b="9525"/>
            <wp:docPr id="147" name="Picture 147" descr="https://confluence.schroders.com/download/attachments/29763730/image2017-12-13_17-7-38.png?version=1&amp;modificationDate=151318125871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confluence.schroders.com/download/attachments/29763730/image2017-12-13_17-7-38.png?version=1&amp;modificationDate=1513181258717&amp;api=v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943725" cy="771525"/>
                    </a:xfrm>
                    <a:prstGeom prst="rect">
                      <a:avLst/>
                    </a:prstGeom>
                    <a:noFill/>
                    <a:ln>
                      <a:noFill/>
                    </a:ln>
                  </pic:spPr>
                </pic:pic>
              </a:graphicData>
            </a:graphic>
          </wp:inline>
        </w:drawing>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Continuous Integration Workflow</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15B57619" wp14:editId="6D805068">
            <wp:extent cx="4670060" cy="4705350"/>
            <wp:effectExtent l="0" t="0" r="0" b="0"/>
            <wp:docPr id="146" name="Picture 146" descr="https://confluence.schroders.com/download/attachments/29763730/CI%20Workflow.png?version=1&amp;modificationDate=151991392740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confluence.schroders.com/download/attachments/29763730/CI%20Workflow.png?version=1&amp;modificationDate=1519913927407&amp;api=v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670060" cy="4705350"/>
                    </a:xfrm>
                    <a:prstGeom prst="rect">
                      <a:avLst/>
                    </a:prstGeom>
                    <a:noFill/>
                    <a:ln>
                      <a:noFill/>
                    </a:ln>
                  </pic:spPr>
                </pic:pic>
              </a:graphicData>
            </a:graphic>
          </wp:inline>
        </w:drawing>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Ignore List</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Files which are build </w:t>
      </w:r>
      <w:proofErr w:type="spellStart"/>
      <w:r>
        <w:rPr>
          <w:rFonts w:ascii="Segoe UI" w:hAnsi="Segoe UI" w:cs="Segoe UI"/>
          <w:color w:val="172B4D"/>
          <w:sz w:val="21"/>
          <w:szCs w:val="21"/>
        </w:rPr>
        <w:t>artifacts</w:t>
      </w:r>
      <w:proofErr w:type="spellEnd"/>
      <w:r>
        <w:rPr>
          <w:rFonts w:ascii="Segoe UI" w:hAnsi="Segoe UI" w:cs="Segoe UI"/>
          <w:color w:val="172B4D"/>
          <w:sz w:val="21"/>
          <w:szCs w:val="21"/>
        </w:rPr>
        <w:t xml:space="preserve"> should not be in GIT because they pollute the change-sets and logs. For this reason, a .</w:t>
      </w:r>
      <w:proofErr w:type="spellStart"/>
      <w:r>
        <w:rPr>
          <w:rFonts w:ascii="Segoe UI" w:hAnsi="Segoe UI" w:cs="Segoe UI"/>
          <w:color w:val="172B4D"/>
          <w:sz w:val="21"/>
          <w:szCs w:val="21"/>
        </w:rPr>
        <w:t>gitignore</w:t>
      </w:r>
      <w:proofErr w:type="spellEnd"/>
      <w:r>
        <w:rPr>
          <w:rFonts w:ascii="Segoe UI" w:hAnsi="Segoe UI" w:cs="Segoe UI"/>
          <w:color w:val="172B4D"/>
          <w:sz w:val="21"/>
          <w:szCs w:val="21"/>
        </w:rPr>
        <w:t xml:space="preserve"> file should be added into each repository:</w:t>
      </w:r>
    </w:p>
    <w:p w:rsidR="00F201FC" w:rsidRDefault="00F201FC" w:rsidP="00F201FC">
      <w:pPr>
        <w:shd w:val="clear" w:color="auto" w:fill="F5F5F5"/>
        <w:rPr>
          <w:rFonts w:ascii="Segoe UI" w:hAnsi="Segoe UI" w:cs="Segoe UI"/>
          <w:color w:val="333333"/>
          <w:sz w:val="21"/>
          <w:szCs w:val="21"/>
        </w:rPr>
      </w:pPr>
      <w:r>
        <w:rPr>
          <w:rFonts w:ascii="Segoe UI" w:hAnsi="Segoe UI" w:cs="Segoe UI"/>
          <w:b/>
          <w:bCs/>
          <w:color w:val="333333"/>
          <w:sz w:val="21"/>
          <w:szCs w:val="21"/>
        </w:rPr>
        <w:t>.</w:t>
      </w:r>
      <w:proofErr w:type="spellStart"/>
      <w:r>
        <w:rPr>
          <w:rFonts w:ascii="Segoe UI" w:hAnsi="Segoe UI" w:cs="Segoe UI"/>
          <w:b/>
          <w:bCs/>
          <w:color w:val="333333"/>
          <w:sz w:val="21"/>
          <w:szCs w:val="21"/>
        </w:rPr>
        <w:t>GitIgnore</w:t>
      </w:r>
      <w:proofErr w:type="spellEnd"/>
      <w:r>
        <w:rPr>
          <w:rStyle w:val="expand-control-icon"/>
          <w:rFonts w:ascii="Segoe UI" w:hAnsi="Segoe UI" w:cs="Segoe UI"/>
          <w:color w:val="333333"/>
          <w:sz w:val="2"/>
          <w:szCs w:val="2"/>
        </w:rPr>
        <w:t> </w:t>
      </w:r>
      <w:r>
        <w:rPr>
          <w:rStyle w:val="expand-control-text"/>
          <w:rFonts w:ascii="Segoe UI" w:hAnsi="Segoe UI" w:cs="Segoe UI"/>
          <w:color w:val="3B73AF"/>
          <w:sz w:val="21"/>
          <w:szCs w:val="21"/>
        </w:rPr>
        <w:t>Expand source</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Repository Naming Conventions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order to harmonize the several projects under the TA capability, all GIT repositories need to start with:</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rsidP="00F201FC">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Product.SimLux.TA</w:t>
            </w:r>
            <w:proofErr w:type="spellEnd"/>
            <w:r>
              <w:rPr>
                <w:rStyle w:val="HTMLCode"/>
                <w:rFonts w:ascii="Consolas" w:eastAsiaTheme="minorHAnsi" w:hAnsi="Consolas" w:cs="Consolas"/>
                <w:sz w:val="21"/>
                <w:szCs w:val="21"/>
                <w:bdr w:val="none" w:sz="0" w:space="0" w:color="auto" w:frame="1"/>
              </w:rPr>
              <w:t xml:space="preserve"> --&gt; for</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TA projects</w:t>
            </w:r>
          </w:p>
          <w:p w:rsidR="00F201FC" w:rsidRDefault="00F201FC" w:rsidP="00F201FC">
            <w:pPr>
              <w:spacing w:line="300" w:lineRule="atLeast"/>
              <w:textAlignment w:val="baseline"/>
              <w:rPr>
                <w:rFonts w:ascii="Consolas" w:hAnsi="Consolas" w:cs="Consolas"/>
                <w:sz w:val="21"/>
                <w:szCs w:val="21"/>
              </w:rPr>
            </w:pPr>
            <w:proofErr w:type="spellStart"/>
            <w:r>
              <w:rPr>
                <w:rStyle w:val="HTMLCode"/>
                <w:rFonts w:ascii="Consolas" w:eastAsiaTheme="minorHAnsi" w:hAnsi="Consolas" w:cs="Consolas"/>
                <w:sz w:val="21"/>
                <w:szCs w:val="21"/>
                <w:bdr w:val="none" w:sz="0" w:space="0" w:color="auto" w:frame="1"/>
              </w:rPr>
              <w:t>Product.SimLux.CashFlow</w:t>
            </w:r>
            <w:proofErr w:type="spellEnd"/>
            <w:r>
              <w:rPr>
                <w:rStyle w:val="HTMLCode"/>
                <w:rFonts w:ascii="Consolas" w:eastAsiaTheme="minorHAnsi" w:hAnsi="Consolas" w:cs="Consolas"/>
                <w:sz w:val="21"/>
                <w:szCs w:val="21"/>
                <w:bdr w:val="none" w:sz="0" w:space="0" w:color="auto" w:frame="1"/>
              </w:rPr>
              <w:t xml:space="preserve"> -- for</w:t>
            </w:r>
            <w:r>
              <w:rPr>
                <w:rFonts w:ascii="Consolas" w:hAnsi="Consolas" w:cs="Consolas"/>
                <w:sz w:val="21"/>
                <w:szCs w:val="21"/>
              </w:rPr>
              <w:t>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projects</w:t>
            </w:r>
          </w:p>
        </w:tc>
      </w:tr>
    </w:tbl>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Further more, the </w:t>
      </w:r>
      <w:r>
        <w:rPr>
          <w:rStyle w:val="Strong"/>
          <w:rFonts w:ascii="Segoe UI" w:hAnsi="Segoe UI" w:cs="Segoe UI"/>
          <w:color w:val="172B4D"/>
          <w:sz w:val="21"/>
          <w:szCs w:val="21"/>
        </w:rPr>
        <w:t>master branch must exist </w:t>
      </w:r>
      <w:r>
        <w:rPr>
          <w:rFonts w:ascii="Segoe UI" w:hAnsi="Segoe UI" w:cs="Segoe UI"/>
          <w:color w:val="172B4D"/>
          <w:sz w:val="21"/>
          <w:szCs w:val="21"/>
        </w:rPr>
        <w:t>and </w:t>
      </w:r>
      <w:r>
        <w:rPr>
          <w:rStyle w:val="Strong"/>
          <w:rFonts w:ascii="Segoe UI" w:hAnsi="Segoe UI" w:cs="Segoe UI"/>
          <w:color w:val="172B4D"/>
          <w:sz w:val="21"/>
          <w:szCs w:val="21"/>
        </w:rPr>
        <w:t>represents the UAT version or newer</w:t>
      </w:r>
      <w:r>
        <w:rPr>
          <w:rFonts w:ascii="Segoe UI" w:hAnsi="Segoe UI" w:cs="Segoe UI"/>
          <w:color w:val="172B4D"/>
          <w:sz w:val="21"/>
          <w:szCs w:val="21"/>
        </w:rPr>
        <w:t> (it is never older). Additional development branches may exist.</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Agreements</w:t>
      </w:r>
    </w:p>
    <w:p w:rsidR="00F201FC" w:rsidRDefault="00F201FC" w:rsidP="004C5B09">
      <w:pPr>
        <w:pStyle w:val="NormalWeb"/>
        <w:numPr>
          <w:ilvl w:val="0"/>
          <w:numId w:val="102"/>
        </w:numPr>
        <w:spacing w:before="0" w:beforeAutospacing="0" w:after="0" w:afterAutospacing="0"/>
        <w:ind w:left="-330"/>
        <w:rPr>
          <w:rFonts w:ascii="Segoe UI" w:hAnsi="Segoe UI" w:cs="Segoe UI"/>
          <w:color w:val="172B4D"/>
          <w:sz w:val="21"/>
          <w:szCs w:val="21"/>
        </w:rPr>
      </w:pPr>
      <w:r>
        <w:rPr>
          <w:rFonts w:ascii="Segoe UI" w:hAnsi="Segoe UI" w:cs="Segoe UI"/>
          <w:color w:val="172B4D"/>
          <w:sz w:val="21"/>
          <w:szCs w:val="21"/>
        </w:rPr>
        <w:t>Each Work item has a dedicated branch </w:t>
      </w:r>
      <w:r>
        <w:rPr>
          <w:rFonts w:ascii="Segoe UI" w:hAnsi="Segoe UI" w:cs="Segoe UI"/>
          <w:color w:val="172B4D"/>
          <w:sz w:val="21"/>
          <w:szCs w:val="21"/>
          <w:u w:val="single"/>
        </w:rPr>
        <w:t>from master</w:t>
      </w:r>
      <w:r>
        <w:rPr>
          <w:rFonts w:ascii="Segoe UI" w:hAnsi="Segoe UI" w:cs="Segoe UI"/>
          <w:color w:val="172B4D"/>
          <w:sz w:val="21"/>
          <w:szCs w:val="21"/>
        </w:rPr>
        <w:t> in format: 'Work_&lt;</w:t>
      </w:r>
      <w:proofErr w:type="spellStart"/>
      <w:r>
        <w:rPr>
          <w:rFonts w:ascii="Segoe UI" w:hAnsi="Segoe UI" w:cs="Segoe UI"/>
          <w:color w:val="172B4D"/>
          <w:sz w:val="21"/>
          <w:szCs w:val="21"/>
        </w:rPr>
        <w:t>pbi</w:t>
      </w:r>
      <w:proofErr w:type="spellEnd"/>
      <w:r>
        <w:rPr>
          <w:rFonts w:ascii="Segoe UI" w:hAnsi="Segoe UI" w:cs="Segoe UI"/>
          <w:color w:val="172B4D"/>
          <w:sz w:val="21"/>
          <w:szCs w:val="21"/>
        </w:rPr>
        <w:t>-number&gt;'</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Only the master branch may be deployed to UAT</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PBI branches may be deployed to DEV/ DEV-INT/ SIT</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All pull-requests require at least 1 reviewer -the review should happen as soon as possible </w:t>
      </w:r>
      <w:r>
        <w:rPr>
          <w:rFonts w:ascii="Segoe UI" w:hAnsi="Segoe UI" w:cs="Segoe UI"/>
          <w:noProof/>
          <w:color w:val="172B4D"/>
          <w:sz w:val="21"/>
          <w:szCs w:val="21"/>
          <w:lang w:eastAsia="en-GB"/>
        </w:rPr>
        <mc:AlternateContent>
          <mc:Choice Requires="wps">
            <w:drawing>
              <wp:inline distT="0" distB="0" distL="0" distR="0" wp14:anchorId="6E998FE1" wp14:editId="14318C5F">
                <wp:extent cx="304800" cy="304800"/>
                <wp:effectExtent l="0" t="0" r="0" b="0"/>
                <wp:docPr id="145" name="Rectangle 145"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5"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5G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11+Rr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a task for integration is recommended, assigned to the reviewer</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All pull-requests require at least 1 reviewer who is not the author</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All pull-requests are integrated into the master branch by the reviewer -upon successful review </w:t>
      </w:r>
      <w:r>
        <w:rPr>
          <w:rFonts w:ascii="Segoe UI" w:hAnsi="Segoe UI" w:cs="Segoe UI"/>
          <w:noProof/>
          <w:color w:val="172B4D"/>
          <w:sz w:val="21"/>
          <w:szCs w:val="21"/>
          <w:lang w:eastAsia="en-GB"/>
        </w:rPr>
        <mc:AlternateContent>
          <mc:Choice Requires="wps">
            <w:drawing>
              <wp:inline distT="0" distB="0" distL="0" distR="0" wp14:anchorId="4BE2E610" wp14:editId="5AA0CD93">
                <wp:extent cx="304800" cy="304800"/>
                <wp:effectExtent l="0" t="0" r="0" b="0"/>
                <wp:docPr id="144" name="Rectangle 144"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4"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6j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CYuo7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a task for integration is recommended</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All commits contain meaningful and short summaries of the performed work </w:t>
      </w:r>
    </w:p>
    <w:p w:rsidR="00F201FC" w:rsidRDefault="00F201FC" w:rsidP="004C5B09">
      <w:pPr>
        <w:numPr>
          <w:ilvl w:val="0"/>
          <w:numId w:val="102"/>
        </w:numPr>
        <w:spacing w:before="100" w:beforeAutospacing="1" w:after="30" w:line="240" w:lineRule="auto"/>
        <w:ind w:left="-330"/>
        <w:rPr>
          <w:rFonts w:ascii="Segoe UI" w:hAnsi="Segoe UI" w:cs="Segoe UI"/>
          <w:color w:val="172B4D"/>
          <w:sz w:val="21"/>
          <w:szCs w:val="21"/>
        </w:rPr>
      </w:pPr>
      <w:r>
        <w:rPr>
          <w:rFonts w:ascii="Segoe UI" w:hAnsi="Segoe UI" w:cs="Segoe UI"/>
          <w:color w:val="172B4D"/>
          <w:sz w:val="21"/>
          <w:szCs w:val="21"/>
        </w:rPr>
        <w:t> </w:t>
      </w:r>
    </w:p>
    <w:p w:rsidR="00F201FC" w:rsidRDefault="00F201FC" w:rsidP="004C5B09">
      <w:pPr>
        <w:pStyle w:val="NormalWeb"/>
        <w:numPr>
          <w:ilvl w:val="0"/>
          <w:numId w:val="102"/>
        </w:numPr>
        <w:spacing w:before="0" w:beforeAutospacing="0" w:after="0" w:afterAutospacing="0"/>
        <w:ind w:left="-330"/>
        <w:rPr>
          <w:rFonts w:ascii="Segoe UI" w:hAnsi="Segoe UI" w:cs="Segoe UI"/>
          <w:color w:val="172B4D"/>
          <w:sz w:val="21"/>
          <w:szCs w:val="21"/>
        </w:rPr>
      </w:pPr>
      <w:r>
        <w:rPr>
          <w:rFonts w:ascii="Segoe UI" w:hAnsi="Segoe UI" w:cs="Segoe UI"/>
          <w:strike/>
          <w:color w:val="172B4D"/>
          <w:sz w:val="21"/>
          <w:szCs w:val="21"/>
        </w:rPr>
        <w:t>2 Pull-Request creation demands that the build compiles and all automatic tests succeed.</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t xml:space="preserve">Branching </w:t>
      </w:r>
      <w:proofErr w:type="spellStart"/>
      <w:r>
        <w:rPr>
          <w:rFonts w:ascii="Segoe UI" w:hAnsi="Segoe UI" w:cs="Segoe UI"/>
          <w:b w:val="0"/>
          <w:bCs w:val="0"/>
          <w:color w:val="000000"/>
          <w:spacing w:val="-2"/>
          <w:sz w:val="30"/>
          <w:szCs w:val="30"/>
        </w:rPr>
        <w:t>Stategy</w:t>
      </w:r>
      <w:proofErr w:type="spellEnd"/>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The repository shall have:</w:t>
      </w:r>
    </w:p>
    <w:p w:rsidR="00F201FC" w:rsidRDefault="00F201FC" w:rsidP="004C5B09">
      <w:pPr>
        <w:numPr>
          <w:ilvl w:val="0"/>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A </w:t>
      </w:r>
      <w:r>
        <w:rPr>
          <w:rStyle w:val="Strong"/>
          <w:rFonts w:ascii="Segoe UI" w:hAnsi="Segoe UI" w:cs="Segoe UI"/>
          <w:color w:val="000000"/>
          <w:sz w:val="21"/>
          <w:szCs w:val="21"/>
        </w:rPr>
        <w:t>master</w:t>
      </w:r>
      <w:r>
        <w:rPr>
          <w:rFonts w:ascii="Segoe UI" w:hAnsi="Segoe UI" w:cs="Segoe UI"/>
          <w:color w:val="000000"/>
          <w:sz w:val="21"/>
          <w:szCs w:val="21"/>
        </w:rPr>
        <w:t> branch (default).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branch is gated (must build, all unit tests must pass).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Builds of the branch go automatically published in Octopus.</w:t>
      </w:r>
    </w:p>
    <w:p w:rsidR="00F201FC" w:rsidRDefault="00F201FC" w:rsidP="004C5B09">
      <w:pPr>
        <w:numPr>
          <w:ilvl w:val="0"/>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A </w:t>
      </w:r>
      <w:r>
        <w:rPr>
          <w:rStyle w:val="Strong"/>
          <w:rFonts w:ascii="Segoe UI" w:hAnsi="Segoe UI" w:cs="Segoe UI"/>
          <w:color w:val="000000"/>
          <w:sz w:val="21"/>
          <w:szCs w:val="21"/>
        </w:rPr>
        <w:t>release</w:t>
      </w:r>
      <w:r>
        <w:rPr>
          <w:rFonts w:ascii="Segoe UI" w:hAnsi="Segoe UI" w:cs="Segoe UI"/>
          <w:color w:val="000000"/>
          <w:sz w:val="21"/>
          <w:szCs w:val="21"/>
        </w:rPr>
        <w:t> branch containing the released version (e.g. release-5.5).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branch is gated (must build, all unit tests pass).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Builds of the branch get automatically published in Octopus.</w:t>
      </w:r>
    </w:p>
    <w:p w:rsidR="00F201FC" w:rsidRDefault="00F201FC" w:rsidP="004C5B09">
      <w:pPr>
        <w:numPr>
          <w:ilvl w:val="0"/>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Additional</w:t>
      </w:r>
      <w:r>
        <w:rPr>
          <w:rStyle w:val="Strong"/>
          <w:rFonts w:ascii="Segoe UI" w:hAnsi="Segoe UI" w:cs="Segoe UI"/>
          <w:color w:val="000000"/>
          <w:sz w:val="21"/>
          <w:szCs w:val="21"/>
        </w:rPr>
        <w:t> feature branches</w:t>
      </w:r>
      <w:r>
        <w:rPr>
          <w:rFonts w:ascii="Segoe UI" w:hAnsi="Segoe UI" w:cs="Segoe UI"/>
          <w:color w:val="000000"/>
          <w:sz w:val="21"/>
          <w:szCs w:val="21"/>
        </w:rPr>
        <w:t> may be created.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Feature branches follow the naming convention </w:t>
      </w:r>
      <w:r>
        <w:rPr>
          <w:rFonts w:ascii="Segoe UI" w:hAnsi="Segoe UI" w:cs="Segoe UI"/>
          <w:color w:val="000000"/>
          <w:sz w:val="21"/>
          <w:szCs w:val="21"/>
        </w:rPr>
        <w:br/>
      </w:r>
      <w:r>
        <w:rPr>
          <w:rFonts w:ascii="Courier" w:hAnsi="Courier" w:cs="Courier New"/>
          <w:b/>
          <w:bCs/>
          <w:noProof/>
          <w:color w:val="000000"/>
          <w:sz w:val="20"/>
          <w:szCs w:val="20"/>
          <w:lang w:eastAsia="en-GB"/>
        </w:rPr>
        <mc:AlternateContent>
          <mc:Choice Requires="wps">
            <w:drawing>
              <wp:inline distT="0" distB="0" distL="0" distR="0" wp14:anchorId="65FB7178" wp14:editId="7A3CE61A">
                <wp:extent cx="304800" cy="304800"/>
                <wp:effectExtent l="0" t="0" r="0" b="0"/>
                <wp:docPr id="143" name="Rectangle 143"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3"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x0wA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pPDHT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Pr>
          <w:rStyle w:val="Strong"/>
          <w:rFonts w:ascii="Courier" w:hAnsi="Courier" w:cs="Courier New"/>
          <w:color w:val="000000"/>
          <w:sz w:val="20"/>
          <w:szCs w:val="20"/>
        </w:rPr>
        <w:t> Work_&lt;</w:t>
      </w:r>
      <w:proofErr w:type="spellStart"/>
      <w:r>
        <w:rPr>
          <w:rStyle w:val="Strong"/>
          <w:rFonts w:ascii="Courier" w:hAnsi="Courier" w:cs="Courier New"/>
          <w:color w:val="000000"/>
          <w:sz w:val="20"/>
          <w:szCs w:val="20"/>
        </w:rPr>
        <w:t>PBI_No</w:t>
      </w:r>
      <w:proofErr w:type="spellEnd"/>
      <w:r>
        <w:rPr>
          <w:rStyle w:val="Strong"/>
          <w:rFonts w:ascii="Courier" w:hAnsi="Courier" w:cs="Courier New"/>
          <w:color w:val="000000"/>
          <w:sz w:val="20"/>
          <w:szCs w:val="20"/>
        </w:rPr>
        <w:t>&gt;_&lt;Keyword&gt;. Example: Work_255466_LoggingAndDashboard</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branches should auto-build without gate.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Builds are not published automatically in Octopus. </w:t>
      </w:r>
    </w:p>
    <w:p w:rsidR="00F201FC" w:rsidRDefault="00F201FC" w:rsidP="004C5B09">
      <w:pPr>
        <w:numPr>
          <w:ilvl w:val="1"/>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 xml:space="preserve">The branch is erased after being </w:t>
      </w:r>
      <w:proofErr w:type="spellStart"/>
      <w:r>
        <w:rPr>
          <w:rFonts w:ascii="Segoe UI" w:hAnsi="Segoe UI" w:cs="Segoe UI"/>
          <w:color w:val="172B4D"/>
          <w:sz w:val="21"/>
          <w:szCs w:val="21"/>
        </w:rPr>
        <w:t>intergrated</w:t>
      </w:r>
      <w:proofErr w:type="spellEnd"/>
      <w:r>
        <w:rPr>
          <w:rFonts w:ascii="Segoe UI" w:hAnsi="Segoe UI" w:cs="Segoe UI"/>
          <w:color w:val="172B4D"/>
          <w:sz w:val="21"/>
          <w:szCs w:val="21"/>
        </w:rPr>
        <w:t xml:space="preserve"> into master and or release</w:t>
      </w:r>
    </w:p>
    <w:p w:rsidR="00F201FC" w:rsidRDefault="00F201FC" w:rsidP="004C5B09">
      <w:pPr>
        <w:numPr>
          <w:ilvl w:val="0"/>
          <w:numId w:val="103"/>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Additional</w:t>
      </w:r>
      <w:r>
        <w:rPr>
          <w:rStyle w:val="Strong"/>
          <w:rFonts w:ascii="Segoe UI" w:hAnsi="Segoe UI" w:cs="Segoe UI"/>
          <w:color w:val="000000"/>
          <w:sz w:val="21"/>
          <w:szCs w:val="21"/>
        </w:rPr>
        <w:t> defect/ bug</w:t>
      </w:r>
      <w:proofErr w:type="gramStart"/>
      <w:r>
        <w:rPr>
          <w:rStyle w:val="Strong"/>
          <w:rFonts w:ascii="Segoe UI" w:hAnsi="Segoe UI" w:cs="Segoe UI"/>
          <w:color w:val="000000"/>
          <w:sz w:val="21"/>
          <w:szCs w:val="21"/>
        </w:rPr>
        <w:t>  branches</w:t>
      </w:r>
      <w:proofErr w:type="gramEnd"/>
      <w:r>
        <w:rPr>
          <w:rFonts w:ascii="Segoe UI" w:hAnsi="Segoe UI" w:cs="Segoe UI"/>
          <w:color w:val="000000"/>
          <w:sz w:val="21"/>
          <w:szCs w:val="21"/>
        </w:rPr>
        <w:t> may be created. </w:t>
      </w:r>
    </w:p>
    <w:p w:rsidR="00F201FC" w:rsidRDefault="00F201FC" w:rsidP="004C5B09">
      <w:pPr>
        <w:numPr>
          <w:ilvl w:val="0"/>
          <w:numId w:val="104"/>
        </w:numPr>
        <w:spacing w:after="0" w:line="240" w:lineRule="auto"/>
        <w:ind w:left="0"/>
        <w:rPr>
          <w:rFonts w:ascii="Segoe UI" w:hAnsi="Segoe UI" w:cs="Segoe UI"/>
          <w:color w:val="172B4D"/>
          <w:sz w:val="21"/>
          <w:szCs w:val="21"/>
        </w:rPr>
      </w:pPr>
    </w:p>
    <w:p w:rsidR="00F201FC" w:rsidRDefault="00F201FC" w:rsidP="004C5B09">
      <w:pPr>
        <w:numPr>
          <w:ilvl w:val="1"/>
          <w:numId w:val="10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Feature branches follow the naming convention &lt;PBI&gt;_&lt;Description. </w:t>
      </w:r>
      <w:r>
        <w:rPr>
          <w:rFonts w:ascii="Segoe UI" w:hAnsi="Segoe UI" w:cs="Segoe UI"/>
          <w:color w:val="000000"/>
          <w:sz w:val="21"/>
          <w:szCs w:val="21"/>
        </w:rPr>
        <w:br/>
      </w:r>
      <w:r>
        <w:rPr>
          <w:rFonts w:ascii="Segoe UI" w:hAnsi="Segoe UI" w:cs="Segoe UI"/>
          <w:noProof/>
          <w:color w:val="000000"/>
          <w:sz w:val="21"/>
          <w:szCs w:val="21"/>
          <w:lang w:eastAsia="en-GB"/>
        </w:rPr>
        <mc:AlternateContent>
          <mc:Choice Requires="wps">
            <w:drawing>
              <wp:inline distT="0" distB="0" distL="0" distR="0" wp14:anchorId="0D5467AA" wp14:editId="7A198DBE">
                <wp:extent cx="304800" cy="304800"/>
                <wp:effectExtent l="0" t="0" r="0" b="0"/>
                <wp:docPr id="142" name="Rectangle 142"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2"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TRckb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000000"/>
          <w:sz w:val="21"/>
          <w:szCs w:val="21"/>
        </w:rPr>
        <w:t> </w:t>
      </w:r>
      <w:r>
        <w:rPr>
          <w:rStyle w:val="Strong"/>
          <w:rFonts w:ascii="Segoe UI" w:hAnsi="Segoe UI" w:cs="Segoe UI"/>
          <w:color w:val="000000"/>
          <w:sz w:val="21"/>
          <w:szCs w:val="21"/>
        </w:rPr>
        <w:t>Bug_&lt;</w:t>
      </w:r>
      <w:proofErr w:type="spellStart"/>
      <w:r>
        <w:rPr>
          <w:rStyle w:val="Strong"/>
          <w:rFonts w:ascii="Segoe UI" w:hAnsi="Segoe UI" w:cs="Segoe UI"/>
          <w:color w:val="000000"/>
          <w:sz w:val="21"/>
          <w:szCs w:val="21"/>
        </w:rPr>
        <w:t>PBI_No</w:t>
      </w:r>
      <w:proofErr w:type="spellEnd"/>
      <w:r>
        <w:rPr>
          <w:rStyle w:val="Strong"/>
          <w:rFonts w:ascii="Segoe UI" w:hAnsi="Segoe UI" w:cs="Segoe UI"/>
          <w:color w:val="000000"/>
          <w:sz w:val="21"/>
          <w:szCs w:val="21"/>
        </w:rPr>
        <w:t>&gt;_&lt;Keyword&gt;. Example: Bug_255446_XRateWrongDate</w:t>
      </w:r>
    </w:p>
    <w:p w:rsidR="00F201FC" w:rsidRDefault="00F201FC" w:rsidP="004C5B09">
      <w:pPr>
        <w:numPr>
          <w:ilvl w:val="1"/>
          <w:numId w:val="10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branches should auto-build without gate. </w:t>
      </w:r>
    </w:p>
    <w:p w:rsidR="00F201FC" w:rsidRDefault="00F201FC" w:rsidP="004C5B09">
      <w:pPr>
        <w:numPr>
          <w:ilvl w:val="1"/>
          <w:numId w:val="10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Builds are not published automatically in Octopus. </w:t>
      </w:r>
    </w:p>
    <w:p w:rsidR="00F201FC" w:rsidRDefault="00F201FC" w:rsidP="004C5B09">
      <w:pPr>
        <w:numPr>
          <w:ilvl w:val="1"/>
          <w:numId w:val="10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 xml:space="preserve">The branch is erased after being </w:t>
      </w:r>
      <w:proofErr w:type="spellStart"/>
      <w:r>
        <w:rPr>
          <w:rFonts w:ascii="Segoe UI" w:hAnsi="Segoe UI" w:cs="Segoe UI"/>
          <w:color w:val="000000"/>
          <w:sz w:val="21"/>
          <w:szCs w:val="21"/>
        </w:rPr>
        <w:t>intergrated</w:t>
      </w:r>
      <w:proofErr w:type="spellEnd"/>
      <w:r>
        <w:rPr>
          <w:rFonts w:ascii="Segoe UI" w:hAnsi="Segoe UI" w:cs="Segoe UI"/>
          <w:color w:val="000000"/>
          <w:sz w:val="21"/>
          <w:szCs w:val="21"/>
        </w:rPr>
        <w:t xml:space="preserve"> into master and or release</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000000"/>
          <w:sz w:val="21"/>
          <w:szCs w:val="21"/>
        </w:rPr>
        <mc:AlternateContent>
          <mc:Choice Requires="wps">
            <w:drawing>
              <wp:inline distT="0" distB="0" distL="0" distR="0" wp14:anchorId="415F9993" wp14:editId="0B937772">
                <wp:extent cx="304800" cy="304800"/>
                <wp:effectExtent l="0" t="0" r="0" b="0"/>
                <wp:docPr id="141" name="Rectangle 141"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1"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qL&#10;Wo3DAgAAzQ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Segoe UI" w:hAnsi="Segoe UI" w:cs="Segoe UI"/>
          <w:color w:val="000000"/>
          <w:sz w:val="21"/>
          <w:szCs w:val="21"/>
        </w:rPr>
        <w:t> Notes on the </w:t>
      </w:r>
      <w:r>
        <w:rPr>
          <w:rStyle w:val="Strong"/>
          <w:rFonts w:ascii="Segoe UI" w:hAnsi="Segoe UI" w:cs="Segoe UI"/>
          <w:color w:val="000000"/>
          <w:sz w:val="21"/>
          <w:szCs w:val="21"/>
        </w:rPr>
        <w:t>keyword</w:t>
      </w:r>
      <w:r>
        <w:rPr>
          <w:rFonts w:ascii="Segoe UI" w:hAnsi="Segoe UI" w:cs="Segoe UI"/>
          <w:color w:val="000000"/>
          <w:sz w:val="21"/>
          <w:szCs w:val="21"/>
        </w:rPr>
        <w:t>:</w:t>
      </w:r>
    </w:p>
    <w:p w:rsidR="00F201FC" w:rsidRDefault="00F201FC" w:rsidP="004C5B09">
      <w:pPr>
        <w:numPr>
          <w:ilvl w:val="0"/>
          <w:numId w:val="10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keyword should be </w:t>
      </w:r>
      <w:r>
        <w:rPr>
          <w:rStyle w:val="Strong"/>
          <w:rFonts w:ascii="Segoe UI" w:hAnsi="Segoe UI" w:cs="Segoe UI"/>
          <w:color w:val="000000"/>
          <w:sz w:val="21"/>
          <w:szCs w:val="21"/>
        </w:rPr>
        <w:t>short</w:t>
      </w:r>
    </w:p>
    <w:p w:rsidR="00F201FC" w:rsidRDefault="00F201FC" w:rsidP="004C5B09">
      <w:pPr>
        <w:numPr>
          <w:ilvl w:val="0"/>
          <w:numId w:val="10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000000"/>
          <w:sz w:val="21"/>
          <w:szCs w:val="21"/>
        </w:rPr>
        <w:t>The keyword needs only to provide enough detail in order to distinguish the branch from other living branches.</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lastRenderedPageBreak/>
        <w:t>Commit Process</w:t>
      </w:r>
    </w:p>
    <w:p w:rsidR="00F201FC" w:rsidRDefault="00F201FC" w:rsidP="004C5B09">
      <w:pPr>
        <w:numPr>
          <w:ilvl w:val="0"/>
          <w:numId w:val="10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Daily work has to be committed to the local repository </w:t>
      </w:r>
      <w:r>
        <w:rPr>
          <w:rFonts w:ascii="Segoe UI" w:hAnsi="Segoe UI" w:cs="Segoe UI"/>
          <w:color w:val="172B4D"/>
          <w:sz w:val="21"/>
          <w:szCs w:val="21"/>
          <w:u w:val="single"/>
        </w:rPr>
        <w:t>and</w:t>
      </w:r>
      <w:r>
        <w:rPr>
          <w:rFonts w:ascii="Segoe UI" w:hAnsi="Segoe UI" w:cs="Segoe UI"/>
          <w:color w:val="172B4D"/>
          <w:sz w:val="21"/>
          <w:szCs w:val="21"/>
        </w:rPr>
        <w:t> pushed to the branch.</w:t>
      </w:r>
    </w:p>
    <w:p w:rsidR="00F201FC" w:rsidRDefault="00F201FC" w:rsidP="004C5B09">
      <w:pPr>
        <w:numPr>
          <w:ilvl w:val="0"/>
          <w:numId w:val="10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Each commit needs to be linked to at least one work item (enables automated release notes in Octopus).</w:t>
      </w:r>
    </w:p>
    <w:p w:rsidR="00F201FC" w:rsidRDefault="00F201FC" w:rsidP="004C5B09">
      <w:pPr>
        <w:numPr>
          <w:ilvl w:val="0"/>
          <w:numId w:val="106"/>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Each commit needs to highlight the current change (under the scope of the work item).</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000000"/>
          <w:spacing w:val="-2"/>
          <w:sz w:val="30"/>
          <w:szCs w:val="30"/>
        </w:rPr>
        <w:t>Release Process</w:t>
      </w:r>
    </w:p>
    <w:p w:rsidR="00F201FC" w:rsidRDefault="00F201FC" w:rsidP="004C5B09">
      <w:pPr>
        <w:numPr>
          <w:ilvl w:val="0"/>
          <w:numId w:val="107"/>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Code used in production must be represented by a branch indicating the original version (e.g. a release branch)</w:t>
      </w:r>
    </w:p>
    <w:p w:rsidR="00F201FC" w:rsidRDefault="00F201FC" w:rsidP="004C5B09">
      <w:pPr>
        <w:numPr>
          <w:ilvl w:val="0"/>
          <w:numId w:val="107"/>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aim is not to have more than 1 release branch to maintain at a time (but exceptions may apply)</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strike/>
          <w:color w:val="999999"/>
          <w:spacing w:val="-2"/>
          <w:sz w:val="30"/>
          <w:szCs w:val="30"/>
        </w:rPr>
        <w:t>TBD: Defect Resolution Process</w:t>
      </w:r>
    </w:p>
    <w:p w:rsidR="00F201FC" w:rsidRDefault="00F201FC" w:rsidP="004C5B09">
      <w:pPr>
        <w:numPr>
          <w:ilvl w:val="0"/>
          <w:numId w:val="10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business continuity or not</w:t>
      </w:r>
    </w:p>
    <w:p w:rsidR="00F201FC" w:rsidRDefault="00F201FC" w:rsidP="004C5B09">
      <w:pPr>
        <w:numPr>
          <w:ilvl w:val="0"/>
          <w:numId w:val="10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process for bugs during testing</w:t>
      </w:r>
    </w:p>
    <w:p w:rsidR="00F201FC" w:rsidRDefault="00F201FC" w:rsidP="004C5B09">
      <w:pPr>
        <w:numPr>
          <w:ilvl w:val="0"/>
          <w:numId w:val="108"/>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process for bugs on production</w:t>
      </w:r>
    </w:p>
    <w:p w:rsidR="00F201FC" w:rsidRDefault="00F201FC"/>
    <w:p w:rsidR="00F201FC" w:rsidRDefault="0052436D" w:rsidP="00F201FC">
      <w:pPr>
        <w:pStyle w:val="Heading1"/>
        <w:spacing w:before="0"/>
        <w:rPr>
          <w:rFonts w:ascii="Segoe UI" w:hAnsi="Segoe UI" w:cs="Segoe UI"/>
          <w:b w:val="0"/>
          <w:bCs w:val="0"/>
          <w:color w:val="172B4D"/>
          <w:spacing w:val="-2"/>
          <w:sz w:val="42"/>
          <w:szCs w:val="42"/>
        </w:rPr>
      </w:pPr>
      <w:hyperlink r:id="rId266" w:history="1">
        <w:r w:rsidR="00F201FC">
          <w:rPr>
            <w:rStyle w:val="Hyperlink"/>
            <w:rFonts w:ascii="Segoe UI" w:hAnsi="Segoe UI" w:cs="Segoe UI"/>
            <w:b w:val="0"/>
            <w:bCs w:val="0"/>
            <w:color w:val="172B4D"/>
            <w:spacing w:val="-2"/>
            <w:sz w:val="42"/>
            <w:szCs w:val="42"/>
          </w:rPr>
          <w:t>Application Versioning Scheme</w:t>
        </w:r>
      </w:hyperlink>
    </w:p>
    <w:p w:rsidR="00F201FC" w:rsidRDefault="00F201FC" w:rsidP="00F201FC">
      <w:pPr>
        <w:pStyle w:val="Heading3"/>
        <w:spacing w:before="0"/>
        <w:rPr>
          <w:rFonts w:ascii="Segoe UI" w:hAnsi="Segoe UI" w:cs="Segoe UI"/>
          <w:color w:val="172B4D"/>
          <w:spacing w:val="-1"/>
          <w:sz w:val="24"/>
          <w:szCs w:val="24"/>
        </w:rPr>
      </w:pPr>
      <w:r>
        <w:rPr>
          <w:rFonts w:ascii="Segoe UI" w:hAnsi="Segoe UI" w:cs="Segoe UI"/>
          <w:color w:val="172B4D"/>
          <w:spacing w:val="-1"/>
          <w:sz w:val="24"/>
          <w:szCs w:val="24"/>
        </w:rPr>
        <w:t>Sprint Builds and Sprint Deliverables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application version scheme is the usual &lt;</w:t>
      </w:r>
      <w:proofErr w:type="spellStart"/>
      <w:r>
        <w:rPr>
          <w:rFonts w:ascii="Segoe UI" w:hAnsi="Segoe UI" w:cs="Segoe UI"/>
          <w:color w:val="172B4D"/>
          <w:sz w:val="21"/>
          <w:szCs w:val="21"/>
        </w:rPr>
        <w:t>Major.Minor.Patch.Build</w:t>
      </w:r>
      <w:proofErr w:type="spellEnd"/>
      <w:r>
        <w:rPr>
          <w:rFonts w:ascii="Segoe UI" w:hAnsi="Segoe UI" w:cs="Segoe UI"/>
          <w:color w:val="172B4D"/>
          <w:sz w:val="21"/>
          <w:szCs w:val="21"/>
        </w:rPr>
        <w:t>&gt;. In order to support efficient build, deployment and failure analysis it must be made sure that the version remains transparent across all steps of the SDLC. Sprint builds are kicked-off automatically on each commit to the master branch.</w:t>
      </w:r>
    </w:p>
    <w:p w:rsidR="00F201FC" w:rsidRDefault="00F201FC" w:rsidP="004C5B09">
      <w:pPr>
        <w:numPr>
          <w:ilvl w:val="0"/>
          <w:numId w:val="10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major build no should follow the PI number:</w:t>
      </w:r>
    </w:p>
    <w:p w:rsidR="00F201FC" w:rsidRDefault="00F201FC" w:rsidP="004C5B09">
      <w:pPr>
        <w:numPr>
          <w:ilvl w:val="0"/>
          <w:numId w:val="10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minor build no should follow the sprint number (within the PI)</w:t>
      </w:r>
    </w:p>
    <w:p w:rsidR="00F201FC" w:rsidRDefault="00F201FC" w:rsidP="004C5B09">
      <w:pPr>
        <w:numPr>
          <w:ilvl w:val="0"/>
          <w:numId w:val="109"/>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The patch number is an auto increment calculated during the build</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r>
        <w:rPr>
          <w:rStyle w:val="HTMLCode"/>
          <w:rFonts w:ascii="Courier" w:hAnsi="Courier"/>
          <w:color w:val="000000"/>
        </w:rPr>
        <w:t>&lt;</w:t>
      </w:r>
      <w:proofErr w:type="spellStart"/>
      <w:r>
        <w:rPr>
          <w:rStyle w:val="HTMLCode"/>
          <w:rFonts w:ascii="Courier" w:hAnsi="Courier"/>
          <w:color w:val="000000"/>
        </w:rPr>
        <w:t>ProductIncrement</w:t>
      </w:r>
      <w:proofErr w:type="spellEnd"/>
      <w:r>
        <w:rPr>
          <w:rStyle w:val="HTMLCode"/>
          <w:rFonts w:ascii="Courier" w:hAnsi="Courier"/>
          <w:color w:val="000000"/>
        </w:rPr>
        <w:t>&gt;.&lt;Sprint&gt;.&lt;</w:t>
      </w:r>
      <w:proofErr w:type="spellStart"/>
      <w:r>
        <w:rPr>
          <w:rStyle w:val="HTMLCode"/>
          <w:rFonts w:ascii="Courier" w:hAnsi="Courier"/>
          <w:color w:val="000000"/>
        </w:rPr>
        <w:t>BuildIncrement</w:t>
      </w:r>
      <w:proofErr w:type="spellEnd"/>
      <w:r>
        <w:rPr>
          <w:rStyle w:val="HTMLCode"/>
          <w:rFonts w:ascii="Courier" w:hAnsi="Courier"/>
          <w:color w:val="000000"/>
        </w:rPr>
        <w:t>&gt;</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r>
        <w:rPr>
          <w:rFonts w:ascii="Segoe UI" w:hAnsi="Segoe UI" w:cs="Segoe UI"/>
          <w:color w:val="172B4D"/>
          <w:sz w:val="21"/>
          <w:szCs w:val="21"/>
        </w:rPr>
        <w:t>Example</w:t>
      </w:r>
      <w:proofErr w:type="gramStart"/>
      <w:r>
        <w:rPr>
          <w:rFonts w:ascii="Segoe UI" w:hAnsi="Segoe UI" w:cs="Segoe UI"/>
          <w:color w:val="172B4D"/>
          <w:sz w:val="21"/>
          <w:szCs w:val="21"/>
        </w:rPr>
        <w:t>:</w:t>
      </w:r>
      <w:proofErr w:type="gramEnd"/>
      <w:r>
        <w:rPr>
          <w:rFonts w:ascii="Segoe UI" w:hAnsi="Segoe UI" w:cs="Segoe UI"/>
          <w:color w:val="172B4D"/>
          <w:sz w:val="21"/>
          <w:szCs w:val="21"/>
        </w:rPr>
        <w:br/>
      </w:r>
      <w:r>
        <w:rPr>
          <w:rStyle w:val="Strong"/>
          <w:rFonts w:ascii="Segoe UI" w:hAnsi="Segoe UI" w:cs="Segoe UI"/>
          <w:color w:val="172B4D"/>
          <w:sz w:val="21"/>
          <w:szCs w:val="21"/>
        </w:rPr>
        <w:t>5.6.2</w:t>
      </w:r>
      <w:r>
        <w:rPr>
          <w:rFonts w:ascii="Segoe UI" w:hAnsi="Segoe UI" w:cs="Segoe UI"/>
          <w:color w:val="172B4D"/>
          <w:sz w:val="21"/>
          <w:szCs w:val="21"/>
        </w:rPr>
        <w:t> → PI 5 Sprint 6 Patch 2</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TFS Build Definitions is </w:t>
      </w:r>
      <w:hyperlink r:id="rId267" w:history="1">
        <w:r>
          <w:rPr>
            <w:rStyle w:val="Hyperlink"/>
            <w:rFonts w:ascii="Segoe UI" w:hAnsi="Segoe UI" w:cs="Segoe UI"/>
            <w:color w:val="0052CC"/>
            <w:sz w:val="21"/>
            <w:szCs w:val="21"/>
          </w:rPr>
          <w:t>here</w:t>
        </w:r>
      </w:hyperlink>
      <w:r>
        <w:rPr>
          <w:rFonts w:ascii="Segoe UI" w:hAnsi="Segoe UI" w:cs="Segoe UI"/>
          <w:color w:val="172B4D"/>
          <w:sz w:val="21"/>
          <w:szCs w:val="21"/>
        </w:rPr>
        <w:t>.</w:t>
      </w:r>
    </w:p>
    <w:p w:rsidR="00F201FC" w:rsidRDefault="00F201FC" w:rsidP="00F201FC">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Continuous Integration Builds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Continuous integration builds are kicked off regularly and aim to ensure that the software can be built and all automated tests are passing. They are normally </w:t>
      </w:r>
      <w:r>
        <w:rPr>
          <w:rStyle w:val="Strong"/>
          <w:rFonts w:ascii="Segoe UI" w:hAnsi="Segoe UI" w:cs="Segoe UI"/>
          <w:color w:val="172B4D"/>
          <w:sz w:val="21"/>
          <w:szCs w:val="21"/>
        </w:rPr>
        <w:t>not intended</w:t>
      </w:r>
      <w:r>
        <w:rPr>
          <w:rFonts w:ascii="Segoe UI" w:hAnsi="Segoe UI" w:cs="Segoe UI"/>
          <w:color w:val="172B4D"/>
          <w:sz w:val="21"/>
          <w:szCs w:val="21"/>
        </w:rPr>
        <w:t> to be deployed because they may represent intermediate work which can corrupt existing instances, if deployed.</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proofErr w:type="gramStart"/>
      <w:r>
        <w:rPr>
          <w:rStyle w:val="Strong"/>
          <w:rFonts w:ascii="Segoe UI" w:hAnsi="Segoe UI" w:cs="Segoe UI"/>
          <w:color w:val="000000"/>
          <w:sz w:val="21"/>
          <w:szCs w:val="21"/>
        </w:rPr>
        <w:lastRenderedPageBreak/>
        <w:t>0.</w:t>
      </w:r>
      <w:r>
        <w:rPr>
          <w:rFonts w:ascii="Segoe UI" w:hAnsi="Segoe UI" w:cs="Segoe UI"/>
          <w:color w:val="000000"/>
          <w:sz w:val="21"/>
          <w:szCs w:val="21"/>
        </w:rPr>
        <w:t>&lt;</w:t>
      </w:r>
      <w:proofErr w:type="spellStart"/>
      <w:proofErr w:type="gramEnd"/>
      <w:r>
        <w:rPr>
          <w:rFonts w:ascii="Segoe UI" w:hAnsi="Segoe UI" w:cs="Segoe UI"/>
          <w:color w:val="000000"/>
          <w:sz w:val="21"/>
          <w:szCs w:val="21"/>
        </w:rPr>
        <w:t>ProductIncrement</w:t>
      </w:r>
      <w:proofErr w:type="spellEnd"/>
      <w:r>
        <w:rPr>
          <w:rFonts w:ascii="Segoe UI" w:hAnsi="Segoe UI" w:cs="Segoe UI"/>
          <w:color w:val="000000"/>
          <w:sz w:val="21"/>
          <w:szCs w:val="21"/>
        </w:rPr>
        <w:t>&gt;.&lt;</w:t>
      </w:r>
      <w:proofErr w:type="spellStart"/>
      <w:r>
        <w:rPr>
          <w:rFonts w:ascii="Segoe UI" w:hAnsi="Segoe UI" w:cs="Segoe UI"/>
          <w:color w:val="000000"/>
          <w:sz w:val="21"/>
          <w:szCs w:val="21"/>
        </w:rPr>
        <w:t>BuildIncrement</w:t>
      </w:r>
      <w:proofErr w:type="spellEnd"/>
      <w:r>
        <w:rPr>
          <w:rFonts w:ascii="Segoe UI" w:hAnsi="Segoe UI" w:cs="Segoe UI"/>
          <w:color w:val="000000"/>
          <w:sz w:val="21"/>
          <w:szCs w:val="21"/>
        </w:rPr>
        <w:t>&gt;</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r>
        <w:rPr>
          <w:rFonts w:ascii="Segoe UI" w:hAnsi="Segoe UI" w:cs="Segoe UI"/>
          <w:color w:val="172B4D"/>
          <w:sz w:val="21"/>
          <w:szCs w:val="21"/>
        </w:rPr>
        <w:t>Example</w:t>
      </w:r>
      <w:proofErr w:type="gramStart"/>
      <w:r>
        <w:rPr>
          <w:rFonts w:ascii="Segoe UI" w:hAnsi="Segoe UI" w:cs="Segoe UI"/>
          <w:color w:val="172B4D"/>
          <w:sz w:val="21"/>
          <w:szCs w:val="21"/>
        </w:rPr>
        <w:t>:</w:t>
      </w:r>
      <w:proofErr w:type="gramEnd"/>
      <w:r>
        <w:rPr>
          <w:rFonts w:ascii="Segoe UI" w:hAnsi="Segoe UI" w:cs="Segoe UI"/>
          <w:color w:val="172B4D"/>
          <w:sz w:val="21"/>
          <w:szCs w:val="21"/>
        </w:rPr>
        <w:br/>
      </w:r>
      <w:r>
        <w:rPr>
          <w:rStyle w:val="Strong"/>
          <w:rFonts w:ascii="Segoe UI" w:hAnsi="Segoe UI" w:cs="Segoe UI"/>
          <w:color w:val="172B4D"/>
          <w:sz w:val="21"/>
          <w:szCs w:val="21"/>
        </w:rPr>
        <w:t>0.6.113</w:t>
      </w:r>
      <w:r>
        <w:rPr>
          <w:rFonts w:ascii="Segoe UI" w:hAnsi="Segoe UI" w:cs="Segoe UI"/>
          <w:color w:val="172B4D"/>
          <w:sz w:val="21"/>
          <w:szCs w:val="21"/>
        </w:rPr>
        <w:t> → PI 6 Build 113</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TFS Build Definitions is </w:t>
      </w:r>
      <w:hyperlink r:id="rId268" w:history="1">
        <w:r>
          <w:rPr>
            <w:rStyle w:val="Hyperlink"/>
            <w:rFonts w:ascii="Segoe UI" w:hAnsi="Segoe UI" w:cs="Segoe UI"/>
            <w:color w:val="0052CC"/>
            <w:sz w:val="21"/>
            <w:szCs w:val="21"/>
          </w:rPr>
          <w:t>here</w:t>
        </w:r>
      </w:hyperlink>
      <w:r>
        <w:rPr>
          <w:rFonts w:ascii="Segoe UI" w:hAnsi="Segoe UI" w:cs="Segoe UI"/>
          <w:color w:val="172B4D"/>
          <w:sz w:val="21"/>
          <w:szCs w:val="21"/>
        </w:rPr>
        <w:t>.</w:t>
      </w:r>
    </w:p>
    <w:p w:rsidR="00F201FC" w:rsidRDefault="00F201FC" w:rsidP="00F201FC">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Release Builds</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Release builds are the only ones which are supposed to be deployed to PP and PROD. They need to be kicked-off manually so that the changelog contains all work items since the last build (=last release). The version scheme for release builds is the following:</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r>
        <w:rPr>
          <w:rStyle w:val="HTMLCode"/>
          <w:rFonts w:ascii="Courier" w:hAnsi="Courier"/>
          <w:color w:val="000000"/>
        </w:rPr>
        <w:t>&lt;</w:t>
      </w:r>
      <w:proofErr w:type="spellStart"/>
      <w:r>
        <w:rPr>
          <w:rStyle w:val="HTMLCode"/>
          <w:rFonts w:ascii="Courier" w:hAnsi="Courier"/>
          <w:color w:val="000000"/>
        </w:rPr>
        <w:t>ProductIncrement</w:t>
      </w:r>
      <w:proofErr w:type="spellEnd"/>
      <w:r>
        <w:rPr>
          <w:rStyle w:val="HTMLCode"/>
          <w:rFonts w:ascii="Courier" w:hAnsi="Courier"/>
          <w:color w:val="000000"/>
        </w:rPr>
        <w:t>&gt;.&lt;Sprint&gt;*10</w:t>
      </w:r>
      <w:proofErr w:type="gramStart"/>
      <w:r>
        <w:rPr>
          <w:rStyle w:val="HTMLCode"/>
          <w:rFonts w:ascii="Courier" w:hAnsi="Courier"/>
          <w:color w:val="000000"/>
        </w:rPr>
        <w:t>.&lt;</w:t>
      </w:r>
      <w:proofErr w:type="spellStart"/>
      <w:proofErr w:type="gramEnd"/>
      <w:r>
        <w:rPr>
          <w:rStyle w:val="HTMLCode"/>
          <w:rFonts w:ascii="Courier" w:hAnsi="Courier"/>
          <w:color w:val="000000"/>
        </w:rPr>
        <w:t>BuildIncrement</w:t>
      </w:r>
      <w:proofErr w:type="spellEnd"/>
      <w:r>
        <w:rPr>
          <w:rStyle w:val="HTMLCode"/>
          <w:rFonts w:ascii="Courier" w:hAnsi="Courier"/>
          <w:color w:val="000000"/>
        </w:rPr>
        <w:t>&gt;:</w:t>
      </w:r>
    </w:p>
    <w:p w:rsidR="00F201FC" w:rsidRDefault="00F201FC" w:rsidP="00F201FC">
      <w:pPr>
        <w:pStyle w:val="NormalWeb"/>
        <w:spacing w:before="150" w:beforeAutospacing="0" w:after="0" w:afterAutospacing="0"/>
        <w:ind w:left="450"/>
        <w:rPr>
          <w:rFonts w:ascii="Segoe UI" w:hAnsi="Segoe UI" w:cs="Segoe UI"/>
          <w:color w:val="172B4D"/>
          <w:sz w:val="21"/>
          <w:szCs w:val="21"/>
        </w:rPr>
      </w:pPr>
      <w:r>
        <w:rPr>
          <w:rFonts w:ascii="Segoe UI" w:hAnsi="Segoe UI" w:cs="Segoe UI"/>
          <w:color w:val="000000"/>
          <w:sz w:val="21"/>
          <w:szCs w:val="21"/>
        </w:rPr>
        <w:t>Example</w:t>
      </w:r>
      <w:proofErr w:type="gramStart"/>
      <w:r>
        <w:rPr>
          <w:rFonts w:ascii="Segoe UI" w:hAnsi="Segoe UI" w:cs="Segoe UI"/>
          <w:color w:val="000000"/>
          <w:sz w:val="21"/>
          <w:szCs w:val="21"/>
        </w:rPr>
        <w:t>:</w:t>
      </w:r>
      <w:proofErr w:type="gramEnd"/>
      <w:r>
        <w:rPr>
          <w:rFonts w:ascii="Segoe UI" w:hAnsi="Segoe UI" w:cs="Segoe UI"/>
          <w:color w:val="000000"/>
          <w:sz w:val="21"/>
          <w:szCs w:val="21"/>
        </w:rPr>
        <w:br/>
        <w:t>6.</w:t>
      </w:r>
      <w:r>
        <w:rPr>
          <w:rStyle w:val="Strong"/>
          <w:rFonts w:ascii="Segoe UI" w:hAnsi="Segoe UI" w:cs="Segoe UI"/>
          <w:color w:val="000000"/>
          <w:sz w:val="21"/>
          <w:szCs w:val="21"/>
        </w:rPr>
        <w:t>40</w:t>
      </w:r>
      <w:r>
        <w:rPr>
          <w:rFonts w:ascii="Segoe UI" w:hAnsi="Segoe UI" w:cs="Segoe UI"/>
          <w:color w:val="000000"/>
          <w:sz w:val="21"/>
          <w:szCs w:val="21"/>
        </w:rPr>
        <w:t>.7  → PI 6, Sprint 4 Patch 7 </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TFS Build Definitions is not available yet.</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3359F821" wp14:editId="1D90C7CE">
                <wp:extent cx="304800" cy="304800"/>
                <wp:effectExtent l="0" t="0" r="0" b="0"/>
                <wp:docPr id="148" name="Rectangle 148" descr="(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8" o:spid="_x0000_s1026" alt="(inf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gLKx7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Segoe UI" w:hAnsi="Segoe UI" w:cs="Segoe UI"/>
          <w:color w:val="172B4D"/>
          <w:sz w:val="21"/>
          <w:szCs w:val="21"/>
        </w:rPr>
        <w:t> Please note that release builds can only be done from release branches (e.g. release-</w:t>
      </w:r>
      <w:proofErr w:type="spellStart"/>
      <w:r>
        <w:rPr>
          <w:rFonts w:ascii="Segoe UI" w:hAnsi="Segoe UI" w:cs="Segoe UI"/>
          <w:color w:val="172B4D"/>
          <w:sz w:val="21"/>
          <w:szCs w:val="21"/>
        </w:rPr>
        <w:t>x.y</w:t>
      </w:r>
      <w:proofErr w:type="spellEnd"/>
      <w:r>
        <w:rPr>
          <w:rFonts w:ascii="Segoe UI" w:hAnsi="Segoe UI" w:cs="Segoe UI"/>
          <w:color w:val="172B4D"/>
          <w:sz w:val="21"/>
          <w:szCs w:val="21"/>
        </w:rPr>
        <w:t>)</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Further Requirements</w:t>
      </w:r>
    </w:p>
    <w:p w:rsidR="00F201FC" w:rsidRDefault="00F201FC" w:rsidP="004C5B09">
      <w:pPr>
        <w:numPr>
          <w:ilvl w:val="0"/>
          <w:numId w:val="110"/>
        </w:numPr>
        <w:spacing w:before="100" w:beforeAutospacing="1" w:after="240" w:line="240" w:lineRule="auto"/>
        <w:ind w:left="-330"/>
        <w:rPr>
          <w:rFonts w:ascii="Segoe UI" w:hAnsi="Segoe UI" w:cs="Segoe UI"/>
          <w:color w:val="5E6C84"/>
          <w:sz w:val="21"/>
          <w:szCs w:val="21"/>
        </w:rPr>
      </w:pPr>
      <w:r>
        <w:rPr>
          <w:rFonts w:ascii="Segoe UI" w:hAnsi="Segoe UI" w:cs="Segoe UI"/>
          <w:color w:val="000000"/>
          <w:sz w:val="21"/>
          <w:szCs w:val="21"/>
        </w:rPr>
        <w:t>Build Number must be unique and assigned systematically to all published builds</w:t>
      </w:r>
      <w:r>
        <w:rPr>
          <w:rFonts w:ascii="Segoe UI" w:hAnsi="Segoe UI" w:cs="Segoe UI"/>
          <w:color w:val="5E6C84"/>
          <w:sz w:val="21"/>
          <w:szCs w:val="21"/>
        </w:rPr>
        <w:br/>
      </w:r>
      <w:r>
        <w:rPr>
          <w:rFonts w:ascii="Segoe UI" w:hAnsi="Segoe UI" w:cs="Segoe UI"/>
          <w:color w:val="000000"/>
          <w:sz w:val="21"/>
          <w:szCs w:val="21"/>
        </w:rPr>
        <w:t>→ Avoids human errors</w:t>
      </w:r>
      <w:r>
        <w:rPr>
          <w:rFonts w:ascii="Segoe UI" w:hAnsi="Segoe UI" w:cs="Segoe UI"/>
          <w:color w:val="5E6C84"/>
          <w:sz w:val="21"/>
          <w:szCs w:val="21"/>
        </w:rPr>
        <w:br/>
      </w:r>
      <w:r>
        <w:rPr>
          <w:rFonts w:ascii="Segoe UI" w:hAnsi="Segoe UI" w:cs="Segoe UI"/>
          <w:color w:val="000000"/>
          <w:sz w:val="21"/>
          <w:szCs w:val="21"/>
        </w:rPr>
        <w:t>→ Avoids duplicates</w:t>
      </w:r>
      <w:r>
        <w:rPr>
          <w:rFonts w:ascii="Segoe UI" w:hAnsi="Segoe UI" w:cs="Segoe UI"/>
          <w:color w:val="5E6C84"/>
          <w:sz w:val="21"/>
          <w:szCs w:val="21"/>
        </w:rPr>
        <w:br/>
      </w:r>
      <w:r>
        <w:rPr>
          <w:rFonts w:ascii="Segoe UI" w:hAnsi="Segoe UI" w:cs="Segoe UI"/>
          <w:color w:val="000000"/>
          <w:sz w:val="21"/>
          <w:szCs w:val="21"/>
        </w:rPr>
        <w:t>→ Application version is consistent across all modules of the build package</w:t>
      </w:r>
    </w:p>
    <w:p w:rsidR="00F201FC" w:rsidRDefault="00F201FC" w:rsidP="004C5B09">
      <w:pPr>
        <w:numPr>
          <w:ilvl w:val="0"/>
          <w:numId w:val="110"/>
        </w:numPr>
        <w:spacing w:before="100" w:beforeAutospacing="1" w:after="240" w:line="240" w:lineRule="auto"/>
        <w:ind w:left="-330"/>
        <w:rPr>
          <w:rFonts w:ascii="Segoe UI" w:hAnsi="Segoe UI" w:cs="Segoe UI"/>
          <w:color w:val="5E6C84"/>
          <w:sz w:val="21"/>
          <w:szCs w:val="21"/>
        </w:rPr>
      </w:pPr>
      <w:r>
        <w:rPr>
          <w:rStyle w:val="inline-comment-marker"/>
          <w:rFonts w:ascii="Segoe UI" w:hAnsi="Segoe UI" w:cs="Segoe UI"/>
          <w:color w:val="5E6C84"/>
          <w:sz w:val="21"/>
          <w:szCs w:val="21"/>
        </w:rPr>
        <w:t>Non-Final Builds must have diverging version, for instance 0.1.x. Put differently only builds from master can have a build number &gt;1.0</w:t>
      </w:r>
      <w:r>
        <w:rPr>
          <w:rFonts w:ascii="Segoe UI" w:hAnsi="Segoe UI" w:cs="Segoe UI"/>
          <w:color w:val="5E6C84"/>
          <w:sz w:val="21"/>
          <w:szCs w:val="21"/>
        </w:rPr>
        <w:br/>
        <w:t>→ Allows to see if an intermediate build has been deployed to an environment</w:t>
      </w:r>
    </w:p>
    <w:p w:rsidR="00F201FC" w:rsidRDefault="00F201FC" w:rsidP="004C5B09">
      <w:pPr>
        <w:numPr>
          <w:ilvl w:val="0"/>
          <w:numId w:val="110"/>
        </w:numPr>
        <w:spacing w:before="100" w:beforeAutospacing="1" w:after="240" w:line="240" w:lineRule="auto"/>
        <w:ind w:left="-330"/>
        <w:rPr>
          <w:rFonts w:ascii="Segoe UI" w:hAnsi="Segoe UI" w:cs="Segoe UI"/>
          <w:color w:val="172B4D"/>
          <w:sz w:val="21"/>
          <w:szCs w:val="21"/>
        </w:rPr>
      </w:pPr>
      <w:r>
        <w:rPr>
          <w:rFonts w:ascii="Segoe UI" w:hAnsi="Segoe UI" w:cs="Segoe UI"/>
          <w:color w:val="172B4D"/>
          <w:sz w:val="21"/>
          <w:szCs w:val="21"/>
        </w:rPr>
        <w:t>Build Number must be known to the application and printed to the logs</w:t>
      </w:r>
      <w:r>
        <w:rPr>
          <w:rFonts w:ascii="Segoe UI" w:hAnsi="Segoe UI" w:cs="Segoe UI"/>
          <w:color w:val="172B4D"/>
          <w:sz w:val="21"/>
          <w:szCs w:val="21"/>
        </w:rPr>
        <w:br/>
        <w:t xml:space="preserve">→ Allows </w:t>
      </w:r>
      <w:proofErr w:type="gramStart"/>
      <w:r>
        <w:rPr>
          <w:rFonts w:ascii="Segoe UI" w:hAnsi="Segoe UI" w:cs="Segoe UI"/>
          <w:color w:val="172B4D"/>
          <w:sz w:val="21"/>
          <w:szCs w:val="21"/>
        </w:rPr>
        <w:t>to map</w:t>
      </w:r>
      <w:proofErr w:type="gramEnd"/>
      <w:r>
        <w:rPr>
          <w:rFonts w:ascii="Segoe UI" w:hAnsi="Segoe UI" w:cs="Segoe UI"/>
          <w:color w:val="172B4D"/>
          <w:sz w:val="21"/>
          <w:szCs w:val="21"/>
        </w:rPr>
        <w:t xml:space="preserve"> an error to an application version. Especially useful for non-development environments</w:t>
      </w:r>
    </w:p>
    <w:p w:rsidR="00F201FC" w:rsidRDefault="00F201FC" w:rsidP="004C5B09">
      <w:pPr>
        <w:numPr>
          <w:ilvl w:val="0"/>
          <w:numId w:val="110"/>
        </w:numPr>
        <w:spacing w:before="100" w:beforeAutospacing="1" w:after="240" w:line="240" w:lineRule="auto"/>
        <w:ind w:left="-330"/>
        <w:rPr>
          <w:rFonts w:ascii="Segoe UI" w:hAnsi="Segoe UI" w:cs="Segoe UI"/>
          <w:color w:val="5E6C84"/>
          <w:sz w:val="21"/>
          <w:szCs w:val="21"/>
        </w:rPr>
      </w:pPr>
      <w:r>
        <w:rPr>
          <w:rFonts w:ascii="Segoe UI" w:hAnsi="Segoe UI" w:cs="Segoe UI"/>
          <w:color w:val="5E6C84"/>
          <w:sz w:val="21"/>
          <w:szCs w:val="21"/>
        </w:rPr>
        <w:t>Release Number in Octopus should reflect the build number</w:t>
      </w:r>
      <w:r>
        <w:rPr>
          <w:rFonts w:ascii="Segoe UI" w:hAnsi="Segoe UI" w:cs="Segoe UI"/>
          <w:color w:val="5E6C84"/>
          <w:sz w:val="21"/>
          <w:szCs w:val="21"/>
        </w:rPr>
        <w:br/>
        <w:t>→ Allows to know directly from the Dashboard, which build is actually deployed</w:t>
      </w:r>
    </w:p>
    <w:p w:rsidR="00F201FC" w:rsidRDefault="00F201FC" w:rsidP="004C5B09">
      <w:pPr>
        <w:numPr>
          <w:ilvl w:val="0"/>
          <w:numId w:val="110"/>
        </w:numPr>
        <w:spacing w:before="100" w:beforeAutospacing="1" w:after="30" w:line="240" w:lineRule="auto"/>
        <w:ind w:left="-330"/>
        <w:rPr>
          <w:rFonts w:ascii="Segoe UI" w:hAnsi="Segoe UI" w:cs="Segoe UI"/>
          <w:color w:val="5E6C84"/>
          <w:sz w:val="21"/>
          <w:szCs w:val="21"/>
        </w:rPr>
      </w:pPr>
      <w:r>
        <w:rPr>
          <w:rFonts w:ascii="Segoe UI" w:hAnsi="Segoe UI" w:cs="Segoe UI"/>
          <w:color w:val="5E6C84"/>
          <w:sz w:val="21"/>
          <w:szCs w:val="21"/>
        </w:rPr>
        <w:t>Release Number should contain the PI Increment and Sprint (</w:t>
      </w:r>
      <w:proofErr w:type="spellStart"/>
      <w:r>
        <w:rPr>
          <w:rFonts w:ascii="Segoe UI" w:hAnsi="Segoe UI" w:cs="Segoe UI"/>
          <w:color w:val="5E6C84"/>
          <w:sz w:val="21"/>
          <w:szCs w:val="21"/>
        </w:rPr>
        <w:t>Major.Minor</w:t>
      </w:r>
      <w:proofErr w:type="spellEnd"/>
      <w:proofErr w:type="gramStart"/>
      <w:r>
        <w:rPr>
          <w:rFonts w:ascii="Segoe UI" w:hAnsi="Segoe UI" w:cs="Segoe UI"/>
          <w:color w:val="5E6C84"/>
          <w:sz w:val="21"/>
          <w:szCs w:val="21"/>
        </w:rPr>
        <w:t>)</w:t>
      </w:r>
      <w:proofErr w:type="gramEnd"/>
      <w:r>
        <w:rPr>
          <w:rFonts w:ascii="Segoe UI" w:hAnsi="Segoe UI" w:cs="Segoe UI"/>
          <w:color w:val="5E6C84"/>
          <w:sz w:val="21"/>
          <w:szCs w:val="21"/>
        </w:rPr>
        <w:br/>
        <w:t>→ This allows to guesstimate the delta between the master branch and the production.</w:t>
      </w:r>
      <w:r>
        <w:rPr>
          <w:rFonts w:ascii="Segoe UI" w:hAnsi="Segoe UI" w:cs="Segoe UI"/>
          <w:color w:val="5E6C84"/>
          <w:sz w:val="21"/>
          <w:szCs w:val="21"/>
        </w:rPr>
        <w:br/>
        <w:t>→ It is immediately visible, whether the PI final is deployed or a sprint deliverable (x.6 indicates last sprint of the PI, a value &lt;6 must be a sprint deliverable)</w:t>
      </w:r>
    </w:p>
    <w:p w:rsidR="00F201FC" w:rsidRDefault="00F201FC"/>
    <w:p w:rsidR="00F201FC" w:rsidRDefault="0052436D" w:rsidP="00F201FC">
      <w:pPr>
        <w:pStyle w:val="Heading1"/>
        <w:spacing w:before="0"/>
        <w:rPr>
          <w:rFonts w:ascii="Segoe UI" w:hAnsi="Segoe UI" w:cs="Segoe UI"/>
          <w:b w:val="0"/>
          <w:bCs w:val="0"/>
          <w:color w:val="172B4D"/>
          <w:spacing w:val="-2"/>
          <w:sz w:val="42"/>
          <w:szCs w:val="42"/>
        </w:rPr>
      </w:pPr>
      <w:hyperlink r:id="rId269" w:history="1">
        <w:r w:rsidR="00F201FC">
          <w:rPr>
            <w:rStyle w:val="Hyperlink"/>
            <w:rFonts w:ascii="Segoe UI" w:hAnsi="Segoe UI" w:cs="Segoe UI"/>
            <w:b w:val="0"/>
            <w:bCs w:val="0"/>
            <w:color w:val="172B4D"/>
            <w:spacing w:val="-2"/>
            <w:sz w:val="42"/>
            <w:szCs w:val="42"/>
          </w:rPr>
          <w:t>REST Guidelines</w:t>
        </w:r>
      </w:hyperlink>
    </w:p>
    <w:p w:rsidR="00F201FC" w:rsidRDefault="00F201FC" w:rsidP="00F201FC">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The REST service interfaces we intend to host are either meant to be used by consumers outside of the Service Fabric or for testing purposes. REST is a great protocol, but unfortunately, it provides a lot of potential for implementation ambiguity leading to an inconsistent API. Please note that API in here refers to the public service API.</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NormalWeb"/>
        <w:shd w:val="clear" w:color="auto" w:fill="FCFCFC"/>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The complete REST guidelines can be found on GitHub: '</w:t>
      </w:r>
      <w:hyperlink r:id="rId270" w:history="1">
        <w:r>
          <w:rPr>
            <w:rStyle w:val="Hyperlink"/>
            <w:rFonts w:ascii="Segoe UI" w:hAnsi="Segoe UI" w:cs="Segoe UI"/>
            <w:color w:val="0052CC"/>
            <w:sz w:val="21"/>
            <w:szCs w:val="21"/>
          </w:rPr>
          <w:t>Microsoft API guidelines</w:t>
        </w:r>
      </w:hyperlink>
      <w:r>
        <w:rPr>
          <w:rFonts w:ascii="Segoe UI" w:hAnsi="Segoe UI" w:cs="Segoe UI"/>
          <w:color w:val="333333"/>
          <w:sz w:val="21"/>
          <w:szCs w:val="21"/>
        </w:rPr>
        <w:t>', further referred to as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1" w:anchor="RESTGuidelines-URLStructure" w:history="1">
        <w:r w:rsidR="00F201FC">
          <w:rPr>
            <w:rStyle w:val="Hyperlink"/>
            <w:rFonts w:ascii="Segoe UI" w:hAnsi="Segoe UI" w:cs="Segoe UI"/>
            <w:color w:val="0052CC"/>
            <w:sz w:val="21"/>
            <w:szCs w:val="21"/>
          </w:rPr>
          <w:t>URL Structure</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2" w:anchor="RESTGuidelines-CanonicalIdentifier" w:history="1">
        <w:r w:rsidR="00F201FC">
          <w:rPr>
            <w:rStyle w:val="Hyperlink"/>
            <w:rFonts w:ascii="Segoe UI" w:hAnsi="Segoe UI" w:cs="Segoe UI"/>
            <w:color w:val="0052CC"/>
            <w:sz w:val="21"/>
            <w:szCs w:val="21"/>
          </w:rPr>
          <w:t>Canonical Identifier</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3" w:anchor="RESTGuidelines-SupportedMethods" w:history="1">
        <w:r w:rsidR="00F201FC">
          <w:rPr>
            <w:rStyle w:val="Hyperlink"/>
            <w:rFonts w:ascii="Segoe UI" w:hAnsi="Segoe UI" w:cs="Segoe UI"/>
            <w:color w:val="0052CC"/>
            <w:sz w:val="21"/>
            <w:szCs w:val="21"/>
          </w:rPr>
          <w:t>Supported Methods</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4" w:anchor="RESTGuidelines-ResponseFormats" w:history="1">
        <w:r w:rsidR="00F201FC">
          <w:rPr>
            <w:rStyle w:val="Hyperlink"/>
            <w:rFonts w:ascii="Segoe UI" w:hAnsi="Segoe UI" w:cs="Segoe UI"/>
            <w:color w:val="0052CC"/>
            <w:sz w:val="21"/>
            <w:szCs w:val="21"/>
          </w:rPr>
          <w:t>Response Formats</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5" w:anchor="RESTGuidelines-ItemKeys" w:history="1">
        <w:r w:rsidR="00F201FC">
          <w:rPr>
            <w:rStyle w:val="Hyperlink"/>
            <w:rFonts w:ascii="Segoe UI" w:hAnsi="Segoe UI" w:cs="Segoe UI"/>
            <w:color w:val="0052CC"/>
            <w:sz w:val="21"/>
            <w:szCs w:val="21"/>
          </w:rPr>
          <w:t>Item Keys</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6" w:anchor="RESTGuidelines-Serialization" w:history="1">
        <w:r w:rsidR="00F201FC">
          <w:rPr>
            <w:rStyle w:val="Hyperlink"/>
            <w:rFonts w:ascii="Segoe UI" w:hAnsi="Segoe UI" w:cs="Segoe UI"/>
            <w:color w:val="0052CC"/>
            <w:sz w:val="21"/>
            <w:szCs w:val="21"/>
          </w:rPr>
          <w:t>Serialization</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7" w:anchor="RESTGuidelines-CollectionURLPatterns" w:history="1">
        <w:r w:rsidR="00F201FC">
          <w:rPr>
            <w:rStyle w:val="Hyperlink"/>
            <w:rFonts w:ascii="Segoe UI" w:hAnsi="Segoe UI" w:cs="Segoe UI"/>
            <w:color w:val="0052CC"/>
            <w:sz w:val="21"/>
            <w:szCs w:val="21"/>
          </w:rPr>
          <w:t>Collection URL Patterns</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8" w:anchor="RESTGuidelines-NestedCollectionsandProperties" w:history="1">
        <w:r w:rsidR="00F201FC">
          <w:rPr>
            <w:rStyle w:val="Hyperlink"/>
            <w:rFonts w:ascii="Segoe UI" w:hAnsi="Segoe UI" w:cs="Segoe UI"/>
            <w:color w:val="0052CC"/>
            <w:sz w:val="21"/>
            <w:szCs w:val="21"/>
          </w:rPr>
          <w:t>Nested Collections and Properties</w:t>
        </w:r>
      </w:hyperlink>
    </w:p>
    <w:p w:rsidR="00F201FC" w:rsidRDefault="0052436D" w:rsidP="004C5B09">
      <w:pPr>
        <w:numPr>
          <w:ilvl w:val="0"/>
          <w:numId w:val="111"/>
        </w:numPr>
        <w:spacing w:before="100" w:beforeAutospacing="1" w:after="100" w:afterAutospacing="1" w:line="240" w:lineRule="auto"/>
        <w:ind w:left="0"/>
        <w:rPr>
          <w:rFonts w:ascii="Segoe UI" w:hAnsi="Segoe UI" w:cs="Segoe UI"/>
          <w:color w:val="172B4D"/>
          <w:sz w:val="21"/>
          <w:szCs w:val="21"/>
        </w:rPr>
      </w:pPr>
      <w:hyperlink r:id="rId279" w:anchor="RESTGuidelines-ServiceReponses" w:history="1">
        <w:r w:rsidR="00F201FC">
          <w:rPr>
            <w:rStyle w:val="Hyperlink"/>
            <w:rFonts w:ascii="Segoe UI" w:hAnsi="Segoe UI" w:cs="Segoe UI"/>
            <w:color w:val="0052CC"/>
            <w:sz w:val="21"/>
            <w:szCs w:val="21"/>
          </w:rPr>
          <w:t>Service Reponses</w:t>
        </w:r>
      </w:hyperlink>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52436D" w:rsidP="00F201FC">
      <w:pPr>
        <w:rPr>
          <w:rFonts w:ascii="Segoe UI" w:hAnsi="Segoe UI" w:cs="Segoe UI"/>
          <w:color w:val="172B4D"/>
          <w:sz w:val="21"/>
          <w:szCs w:val="21"/>
        </w:rPr>
      </w:pPr>
      <w:r>
        <w:rPr>
          <w:rFonts w:ascii="Segoe UI" w:hAnsi="Segoe UI" w:cs="Segoe UI"/>
          <w:color w:val="172B4D"/>
          <w:sz w:val="21"/>
          <w:szCs w:val="21"/>
        </w:rPr>
        <w:pict>
          <v:rect id="_x0000_i1038" style="width:0;height:1.5pt" o:hralign="center" o:hrstd="t" o:hr="t" fillcolor="#a0a0a0" stroked="f"/>
        </w:pic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URL Structure</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Humans SHOULD be able to easily read and construct URLs.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This facilitates discovery and eases adoption on platforms without a well-supported client library.</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An example of a well-structured URL is:</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52436D">
            <w:pPr>
              <w:spacing w:line="300" w:lineRule="atLeast"/>
              <w:textAlignment w:val="baseline"/>
              <w:divId w:val="1450006585"/>
              <w:rPr>
                <w:rFonts w:ascii="Consolas" w:hAnsi="Consolas" w:cs="Consolas"/>
                <w:sz w:val="21"/>
                <w:szCs w:val="21"/>
              </w:rPr>
            </w:pPr>
            <w:hyperlink r:id="rId280" w:history="1">
              <w:r w:rsidR="00F201FC">
                <w:rPr>
                  <w:rStyle w:val="Hyperlink"/>
                  <w:rFonts w:ascii="Consolas" w:hAnsi="Consolas" w:cs="Consolas"/>
                  <w:sz w:val="21"/>
                  <w:szCs w:val="21"/>
                  <w:bdr w:val="none" w:sz="0" w:space="0" w:color="auto" w:frame="1"/>
                </w:rPr>
                <w:t>https://api.contoso.com/v1.0/people/jdoe@contoso.com/inbox</w:t>
              </w:r>
            </w:hyperlink>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An example URL that is not friendly is:</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pPr>
              <w:spacing w:line="300" w:lineRule="atLeast"/>
              <w:textAlignment w:val="baseline"/>
              <w:divId w:val="1028683736"/>
              <w:rPr>
                <w:rFonts w:ascii="Consolas" w:hAnsi="Consolas" w:cs="Consolas"/>
                <w:sz w:val="21"/>
                <w:szCs w:val="21"/>
              </w:rPr>
            </w:pPr>
            <w:r>
              <w:rPr>
                <w:rStyle w:val="HTMLCode"/>
                <w:rFonts w:ascii="Consolas" w:eastAsiaTheme="minorHAnsi" w:hAnsi="Consolas" w:cs="Consolas"/>
                <w:sz w:val="21"/>
                <w:szCs w:val="21"/>
                <w:bdr w:val="none" w:sz="0" w:space="0" w:color="auto" w:frame="1"/>
              </w:rPr>
              <w:t>https://api.contoso.com/v1.0/items?url=</w:t>
            </w:r>
            <w:hyperlink r:id="rId281" w:history="1">
              <w:r>
                <w:rPr>
                  <w:rStyle w:val="Hyperlink"/>
                  <w:rFonts w:ascii="Consolas" w:hAnsi="Consolas" w:cs="Consolas"/>
                  <w:sz w:val="21"/>
                  <w:szCs w:val="21"/>
                  <w:bdr w:val="none" w:sz="0" w:space="0" w:color="auto" w:frame="1"/>
                </w:rPr>
                <w:t>https://resources.contoso.com/shoes/fancy</w:t>
              </w:r>
            </w:hyperlink>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chapter 7.1 of the Microsoft document)</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Canonical Identifier</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addition to friendly URLs, resources that can be moved or be renamed SHOULD expose a URL that contains a unique stable identifier. It MAY be necessary to interact with the service to obtain a stable URL from the friendly name for the resource, as in the case of the "/my" shortcut used by some services.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stable identifier is not required to be a GUID.</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An example of a URL containing a canonical identifier is:</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pPr>
              <w:spacing w:line="300" w:lineRule="atLeast"/>
              <w:textAlignment w:val="baseline"/>
              <w:divId w:val="255594813"/>
              <w:rPr>
                <w:rFonts w:ascii="Consolas" w:hAnsi="Consolas" w:cs="Consolas"/>
                <w:sz w:val="21"/>
                <w:szCs w:val="21"/>
              </w:rPr>
            </w:pPr>
            <w:r>
              <w:rPr>
                <w:rStyle w:val="HTMLCode"/>
                <w:rFonts w:ascii="Consolas" w:eastAsiaTheme="minorHAnsi" w:hAnsi="Consolas" w:cs="Consolas"/>
                <w:sz w:val="21"/>
                <w:szCs w:val="21"/>
                <w:bdr w:val="none" w:sz="0" w:space="0" w:color="auto" w:frame="1"/>
              </w:rPr>
              <w:t>https://api.contoso.com/v1.0/people/7011042402/inbox</w:t>
            </w:r>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chapter 7.3 of the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Supported Methods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 xml:space="preserve">Operations MUST use the proper HTTP methods whenever possible, and operation </w:t>
      </w:r>
      <w:proofErr w:type="spellStart"/>
      <w:r>
        <w:rPr>
          <w:rFonts w:ascii="Segoe UI" w:hAnsi="Segoe UI" w:cs="Segoe UI"/>
          <w:color w:val="24292E"/>
        </w:rPr>
        <w:t>idempotency</w:t>
      </w:r>
      <w:proofErr w:type="spellEnd"/>
      <w:r>
        <w:rPr>
          <w:rFonts w:ascii="Segoe UI" w:hAnsi="Segoe UI" w:cs="Segoe UI"/>
          <w:color w:val="24292E"/>
        </w:rPr>
        <w:t xml:space="preserve"> MUST be respected. HTTP methods are frequently referred to as the HTTP verbs. The terms are synonymous in this </w:t>
      </w:r>
      <w:proofErr w:type="gramStart"/>
      <w:r>
        <w:rPr>
          <w:rFonts w:ascii="Segoe UI" w:hAnsi="Segoe UI" w:cs="Segoe UI"/>
          <w:color w:val="24292E"/>
        </w:rPr>
        <w:t>context,</w:t>
      </w:r>
      <w:proofErr w:type="gramEnd"/>
      <w:r>
        <w:rPr>
          <w:rFonts w:ascii="Segoe UI" w:hAnsi="Segoe UI" w:cs="Segoe UI"/>
          <w:color w:val="24292E"/>
        </w:rPr>
        <w:t xml:space="preserve"> however the HTTP specification uses the term method.</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Below is a list of methods that Microsoft REST services SHOULD support. Not all resources will support all methods, but all resources using the methods below MUST conform to their usage.</w:t>
      </w:r>
    </w:p>
    <w:tbl>
      <w:tblPr>
        <w:tblW w:w="13320" w:type="dxa"/>
        <w:tblCellMar>
          <w:left w:w="0" w:type="dxa"/>
          <w:right w:w="0" w:type="dxa"/>
        </w:tblCellMar>
        <w:tblLook w:val="04A0" w:firstRow="1" w:lastRow="0" w:firstColumn="1" w:lastColumn="0" w:noHBand="0" w:noVBand="1"/>
      </w:tblPr>
      <w:tblGrid>
        <w:gridCol w:w="1201"/>
        <w:gridCol w:w="10476"/>
        <w:gridCol w:w="1643"/>
      </w:tblGrid>
      <w:tr w:rsidR="00F201FC" w:rsidTr="00F201F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4F5F7"/>
            <w:tcMar>
              <w:top w:w="90" w:type="dxa"/>
              <w:left w:w="195" w:type="dxa"/>
              <w:bottom w:w="90" w:type="dxa"/>
              <w:right w:w="195" w:type="dxa"/>
            </w:tcMar>
            <w:hideMark/>
          </w:tcPr>
          <w:p w:rsidR="00F201FC" w:rsidRDefault="00F201FC" w:rsidP="00F201FC">
            <w:pPr>
              <w:spacing w:after="240"/>
              <w:rPr>
                <w:b/>
                <w:bCs/>
                <w:color w:val="172B4D"/>
                <w:sz w:val="24"/>
                <w:szCs w:val="24"/>
              </w:rPr>
            </w:pPr>
            <w:r>
              <w:rPr>
                <w:b/>
                <w:bCs/>
                <w:color w:val="172B4D"/>
              </w:rPr>
              <w:t>Method</w:t>
            </w:r>
          </w:p>
        </w:tc>
        <w:tc>
          <w:tcPr>
            <w:tcW w:w="0" w:type="auto"/>
            <w:tcBorders>
              <w:top w:val="single" w:sz="6" w:space="0" w:color="DFE2E5"/>
              <w:left w:val="single" w:sz="6" w:space="0" w:color="DFE2E5"/>
              <w:bottom w:val="single" w:sz="6" w:space="0" w:color="DFE2E5"/>
              <w:right w:val="single" w:sz="6" w:space="0" w:color="DFE2E5"/>
            </w:tcBorders>
            <w:shd w:val="clear" w:color="auto" w:fill="F4F5F7"/>
            <w:tcMar>
              <w:top w:w="90" w:type="dxa"/>
              <w:left w:w="195" w:type="dxa"/>
              <w:bottom w:w="90" w:type="dxa"/>
              <w:right w:w="195" w:type="dxa"/>
            </w:tcMar>
            <w:hideMark/>
          </w:tcPr>
          <w:p w:rsidR="00F201FC" w:rsidRDefault="00F201FC" w:rsidP="00F201FC">
            <w:pPr>
              <w:spacing w:after="240"/>
              <w:rPr>
                <w:b/>
                <w:bCs/>
                <w:color w:val="172B4D"/>
                <w:sz w:val="24"/>
                <w:szCs w:val="24"/>
              </w:rPr>
            </w:pPr>
            <w:r>
              <w:rPr>
                <w:b/>
                <w:bCs/>
                <w:color w:val="172B4D"/>
              </w:rPr>
              <w:t>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4F5F7"/>
            <w:tcMar>
              <w:top w:w="90" w:type="dxa"/>
              <w:left w:w="195" w:type="dxa"/>
              <w:bottom w:w="90" w:type="dxa"/>
              <w:right w:w="195" w:type="dxa"/>
            </w:tcMar>
            <w:hideMark/>
          </w:tcPr>
          <w:p w:rsidR="00F201FC" w:rsidRDefault="00F201FC" w:rsidP="00F201FC">
            <w:pPr>
              <w:spacing w:after="240"/>
              <w:rPr>
                <w:b/>
                <w:bCs/>
                <w:color w:val="172B4D"/>
                <w:sz w:val="24"/>
                <w:szCs w:val="24"/>
              </w:rPr>
            </w:pPr>
            <w:r>
              <w:rPr>
                <w:b/>
                <w:bCs/>
                <w:color w:val="172B4D"/>
              </w:rPr>
              <w:t>Is Idempotent</w:t>
            </w:r>
          </w:p>
        </w:tc>
      </w:tr>
      <w:tr w:rsidR="00F201FC" w:rsidTr="00F201F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GET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Return the current value of an 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True</w:t>
            </w:r>
          </w:p>
        </w:tc>
      </w:tr>
      <w:tr w:rsidR="00F201FC" w:rsidTr="00F201F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PUT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Replace an object, or create a named object, when applicable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True</w:t>
            </w:r>
          </w:p>
        </w:tc>
      </w:tr>
      <w:tr w:rsidR="00F201FC" w:rsidTr="00F201F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DELETE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Delete an 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True</w:t>
            </w:r>
          </w:p>
        </w:tc>
      </w:tr>
      <w:tr w:rsidR="00F201FC" w:rsidTr="00F201F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Create a new object based on the data provided, or submit a command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False</w:t>
            </w:r>
          </w:p>
        </w:tc>
      </w:tr>
      <w:tr w:rsidR="00F201FC" w:rsidTr="00F201F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HEAD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Return metadata of an object for a GET response. Resources that support the GET method MAY support the HEAD method as well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True</w:t>
            </w:r>
          </w:p>
        </w:tc>
      </w:tr>
      <w:tr w:rsidR="00F201FC" w:rsidTr="00F201F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PATCH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Apply a partial update to an object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rsidR="00F201FC" w:rsidRDefault="00F201FC">
            <w:pPr>
              <w:spacing w:after="240"/>
              <w:rPr>
                <w:color w:val="24292E"/>
                <w:sz w:val="24"/>
                <w:szCs w:val="24"/>
              </w:rPr>
            </w:pPr>
            <w:r>
              <w:rPr>
                <w:color w:val="24292E"/>
              </w:rPr>
              <w:t>False</w:t>
            </w:r>
          </w:p>
        </w:tc>
      </w:tr>
      <w:tr w:rsidR="00F201FC" w:rsidTr="00F201F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OPTIONS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Get information about a request; see below for details.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hideMark/>
          </w:tcPr>
          <w:p w:rsidR="00F201FC" w:rsidRDefault="00F201FC">
            <w:pPr>
              <w:spacing w:after="240"/>
              <w:rPr>
                <w:color w:val="24292E"/>
                <w:sz w:val="24"/>
                <w:szCs w:val="24"/>
              </w:rPr>
            </w:pPr>
            <w:r>
              <w:rPr>
                <w:color w:val="24292E"/>
              </w:rPr>
              <w:t>True</w:t>
            </w:r>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chapter 7.4 of the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NormalWeb"/>
        <w:shd w:val="clear" w:color="auto" w:fill="FFF8F7"/>
        <w:spacing w:before="0" w:beforeAutospacing="0" w:after="0" w:afterAutospacing="0"/>
        <w:rPr>
          <w:rFonts w:ascii="Segoe UI" w:hAnsi="Segoe UI" w:cs="Segoe UI"/>
          <w:color w:val="333333"/>
          <w:sz w:val="21"/>
          <w:szCs w:val="21"/>
        </w:rPr>
      </w:pPr>
      <w:proofErr w:type="gramStart"/>
      <w:r>
        <w:rPr>
          <w:rFonts w:ascii="Segoe UI" w:hAnsi="Segoe UI" w:cs="Segoe UI"/>
          <w:color w:val="000000"/>
          <w:sz w:val="21"/>
          <w:szCs w:val="21"/>
        </w:rPr>
        <w:t>It very common mistake </w:t>
      </w:r>
      <w:r>
        <w:rPr>
          <w:rStyle w:val="Strong"/>
          <w:rFonts w:ascii="Segoe UI" w:hAnsi="Segoe UI" w:cs="Segoe UI"/>
          <w:color w:val="000000"/>
          <w:sz w:val="21"/>
          <w:szCs w:val="21"/>
        </w:rPr>
        <w:t>not</w:t>
      </w:r>
      <w:r>
        <w:rPr>
          <w:rFonts w:ascii="Segoe UI" w:hAnsi="Segoe UI" w:cs="Segoe UI"/>
          <w:color w:val="000000"/>
          <w:sz w:val="21"/>
          <w:szCs w:val="21"/>
        </w:rPr>
        <w:t> to use the verbs for standard actions and use custom actions instead.</w:t>
      </w:r>
      <w:proofErr w:type="gramEnd"/>
      <w:r>
        <w:rPr>
          <w:rFonts w:ascii="Segoe UI" w:hAnsi="Segoe UI" w:cs="Segoe UI"/>
          <w:color w:val="000000"/>
          <w:sz w:val="21"/>
          <w:szCs w:val="21"/>
        </w:rPr>
        <w:t xml:space="preserve"> Examples:</w:t>
      </w:r>
    </w:p>
    <w:p w:rsidR="00F201FC" w:rsidRDefault="00F201FC" w:rsidP="00F201FC">
      <w:pPr>
        <w:pStyle w:val="NormalWeb"/>
        <w:shd w:val="clear" w:color="auto" w:fill="FFF8F7"/>
        <w:spacing w:before="150" w:beforeAutospacing="0" w:after="0" w:afterAutospacing="0"/>
        <w:rPr>
          <w:rFonts w:ascii="Segoe UI" w:hAnsi="Segoe UI" w:cs="Segoe UI"/>
          <w:color w:val="333333"/>
          <w:sz w:val="21"/>
          <w:szCs w:val="21"/>
        </w:rPr>
      </w:pPr>
      <w:r>
        <w:rPr>
          <w:rFonts w:ascii="Segoe UI" w:hAnsi="Segoe UI" w:cs="Segoe UI"/>
          <w:color w:val="000000"/>
          <w:sz w:val="21"/>
          <w:szCs w:val="21"/>
        </w:rPr>
        <w:t>I want to...</w:t>
      </w:r>
    </w:p>
    <w:p w:rsidR="00F201FC" w:rsidRDefault="00F201FC" w:rsidP="00F201FC">
      <w:pPr>
        <w:pStyle w:val="NormalWeb"/>
        <w:shd w:val="clear" w:color="auto" w:fill="FFF8F7"/>
        <w:spacing w:before="150" w:beforeAutospacing="0" w:after="0" w:afterAutospacing="0"/>
        <w:rPr>
          <w:rFonts w:ascii="Segoe UI" w:hAnsi="Segoe UI" w:cs="Segoe UI"/>
          <w:color w:val="333333"/>
          <w:sz w:val="21"/>
          <w:szCs w:val="21"/>
        </w:rPr>
      </w:pPr>
      <w:r>
        <w:rPr>
          <w:rFonts w:ascii="Segoe UI" w:hAnsi="Segoe UI" w:cs="Segoe UI"/>
          <w:color w:val="000000"/>
          <w:sz w:val="21"/>
          <w:szCs w:val="21"/>
        </w:rPr>
        <w:lastRenderedPageBreak/>
        <w:t>...delete all foreign exchanges...</w:t>
      </w:r>
      <w:r>
        <w:rPr>
          <w:rFonts w:ascii="Segoe UI" w:hAnsi="Segoe UI" w:cs="Segoe UI"/>
          <w:color w:val="000000"/>
          <w:sz w:val="21"/>
          <w:szCs w:val="21"/>
        </w:rPr>
        <w:br/>
      </w:r>
      <w:r>
        <w:rPr>
          <w:rStyle w:val="Strong"/>
          <w:rFonts w:ascii="Segoe UI" w:hAnsi="Segoe UI" w:cs="Segoe UI"/>
          <w:color w:val="FF0000"/>
          <w:sz w:val="21"/>
          <w:szCs w:val="21"/>
        </w:rPr>
        <w:t>BAD</w:t>
      </w:r>
      <w:r>
        <w:rPr>
          <w:rFonts w:ascii="Segoe UI" w:hAnsi="Segoe UI" w:cs="Segoe UI"/>
          <w:color w:val="333333"/>
          <w:sz w:val="21"/>
          <w:szCs w:val="21"/>
        </w:rPr>
        <w:t>: </w:t>
      </w:r>
      <w:r>
        <w:rPr>
          <w:rStyle w:val="Strong"/>
          <w:rFonts w:ascii="Segoe UI" w:hAnsi="Segoe UI" w:cs="Segoe UI"/>
          <w:color w:val="FF0000"/>
          <w:sz w:val="21"/>
          <w:szCs w:val="21"/>
        </w:rPr>
        <w:t>GET </w:t>
      </w:r>
      <w:r>
        <w:rPr>
          <w:rFonts w:ascii="Segoe UI" w:hAnsi="Segoe UI" w:cs="Segoe UI"/>
          <w:color w:val="333333"/>
          <w:sz w:val="21"/>
          <w:szCs w:val="21"/>
        </w:rPr>
        <w:t>./</w:t>
      </w:r>
      <w:proofErr w:type="spellStart"/>
      <w:r>
        <w:rPr>
          <w:rFonts w:ascii="Segoe UI" w:hAnsi="Segoe UI" w:cs="Segoe UI"/>
          <w:color w:val="333333"/>
          <w:sz w:val="21"/>
          <w:szCs w:val="21"/>
        </w:rPr>
        <w:t>globalCashFlows</w:t>
      </w:r>
      <w:proofErr w:type="spellEnd"/>
      <w:r>
        <w:rPr>
          <w:rFonts w:ascii="Segoe UI" w:hAnsi="Segoe UI" w:cs="Segoe UI"/>
          <w:color w:val="333333"/>
          <w:sz w:val="21"/>
          <w:szCs w:val="21"/>
        </w:rPr>
        <w:t>/</w:t>
      </w:r>
      <w:proofErr w:type="spellStart"/>
      <w:r>
        <w:rPr>
          <w:rFonts w:ascii="Segoe UI" w:hAnsi="Segoe UI" w:cs="Segoe UI"/>
          <w:color w:val="333333"/>
          <w:sz w:val="21"/>
          <w:szCs w:val="21"/>
        </w:rPr>
        <w:t>api</w:t>
      </w:r>
      <w:proofErr w:type="spellEnd"/>
      <w:r>
        <w:rPr>
          <w:rFonts w:ascii="Segoe UI" w:hAnsi="Segoe UI" w:cs="Segoe UI"/>
          <w:color w:val="333333"/>
          <w:sz w:val="21"/>
          <w:szCs w:val="21"/>
        </w:rPr>
        <w:t>/1.0/</w:t>
      </w:r>
      <w:proofErr w:type="spellStart"/>
      <w:r>
        <w:rPr>
          <w:rFonts w:ascii="Segoe UI" w:hAnsi="Segoe UI" w:cs="Segoe UI"/>
          <w:color w:val="333333"/>
          <w:sz w:val="21"/>
          <w:szCs w:val="21"/>
        </w:rPr>
        <w:t>foreignExchanges</w:t>
      </w:r>
      <w:proofErr w:type="spellEnd"/>
      <w:r>
        <w:rPr>
          <w:rStyle w:val="Strong"/>
          <w:rFonts w:ascii="Segoe UI" w:hAnsi="Segoe UI" w:cs="Segoe UI"/>
          <w:color w:val="FF0000"/>
          <w:sz w:val="21"/>
          <w:szCs w:val="21"/>
        </w:rPr>
        <w:t>/</w:t>
      </w:r>
      <w:proofErr w:type="spellStart"/>
      <w:r>
        <w:rPr>
          <w:rStyle w:val="Strong"/>
          <w:rFonts w:ascii="Segoe UI" w:hAnsi="Segoe UI" w:cs="Segoe UI"/>
          <w:color w:val="FF0000"/>
          <w:sz w:val="21"/>
          <w:szCs w:val="21"/>
        </w:rPr>
        <w:t>deleteAll</w:t>
      </w:r>
      <w:proofErr w:type="spellEnd"/>
      <w:r>
        <w:rPr>
          <w:rFonts w:ascii="Segoe UI" w:hAnsi="Segoe UI" w:cs="Segoe UI"/>
          <w:b/>
          <w:bCs/>
          <w:color w:val="FF0000"/>
          <w:sz w:val="21"/>
          <w:szCs w:val="21"/>
        </w:rPr>
        <w:br/>
      </w:r>
      <w:r>
        <w:rPr>
          <w:rStyle w:val="Strong"/>
          <w:rFonts w:ascii="Segoe UI" w:hAnsi="Segoe UI" w:cs="Segoe UI"/>
          <w:color w:val="339966"/>
          <w:sz w:val="21"/>
          <w:szCs w:val="21"/>
        </w:rPr>
        <w:t>GOOD</w:t>
      </w:r>
      <w:r>
        <w:rPr>
          <w:rFonts w:ascii="Segoe UI" w:hAnsi="Segoe UI" w:cs="Segoe UI"/>
          <w:color w:val="339966"/>
          <w:sz w:val="21"/>
          <w:szCs w:val="21"/>
        </w:rPr>
        <w:t>: </w:t>
      </w:r>
      <w:r>
        <w:rPr>
          <w:rStyle w:val="Strong"/>
          <w:rFonts w:ascii="Segoe UI" w:hAnsi="Segoe UI" w:cs="Segoe UI"/>
          <w:color w:val="339966"/>
          <w:sz w:val="21"/>
          <w:szCs w:val="21"/>
        </w:rPr>
        <w:t>DELETE</w:t>
      </w:r>
      <w:r>
        <w:rPr>
          <w:rFonts w:ascii="Segoe UI" w:hAnsi="Segoe UI" w:cs="Segoe UI"/>
          <w:color w:val="333333"/>
          <w:sz w:val="21"/>
          <w:szCs w:val="21"/>
        </w:rPr>
        <w:t>./</w:t>
      </w:r>
      <w:proofErr w:type="spellStart"/>
      <w:r>
        <w:rPr>
          <w:rFonts w:ascii="Segoe UI" w:hAnsi="Segoe UI" w:cs="Segoe UI"/>
          <w:color w:val="333333"/>
          <w:sz w:val="21"/>
          <w:szCs w:val="21"/>
        </w:rPr>
        <w:t>globalCashFlows</w:t>
      </w:r>
      <w:proofErr w:type="spellEnd"/>
      <w:r>
        <w:rPr>
          <w:rFonts w:ascii="Segoe UI" w:hAnsi="Segoe UI" w:cs="Segoe UI"/>
          <w:color w:val="333333"/>
          <w:sz w:val="21"/>
          <w:szCs w:val="21"/>
        </w:rPr>
        <w:t>/</w:t>
      </w:r>
      <w:proofErr w:type="spellStart"/>
      <w:r>
        <w:rPr>
          <w:rFonts w:ascii="Segoe UI" w:hAnsi="Segoe UI" w:cs="Segoe UI"/>
          <w:color w:val="333333"/>
          <w:sz w:val="21"/>
          <w:szCs w:val="21"/>
        </w:rPr>
        <w:t>api</w:t>
      </w:r>
      <w:proofErr w:type="spellEnd"/>
      <w:r>
        <w:rPr>
          <w:rFonts w:ascii="Segoe UI" w:hAnsi="Segoe UI" w:cs="Segoe UI"/>
          <w:color w:val="333333"/>
          <w:sz w:val="21"/>
          <w:szCs w:val="21"/>
        </w:rPr>
        <w:t>/1.0/</w:t>
      </w:r>
      <w:proofErr w:type="spellStart"/>
      <w:r>
        <w:rPr>
          <w:rFonts w:ascii="Segoe UI" w:hAnsi="Segoe UI" w:cs="Segoe UI"/>
          <w:color w:val="333333"/>
          <w:sz w:val="21"/>
          <w:szCs w:val="21"/>
        </w:rPr>
        <w:t>foreignExchanges</w:t>
      </w:r>
      <w:proofErr w:type="spellEnd"/>
    </w:p>
    <w:p w:rsidR="00F201FC" w:rsidRDefault="00F201FC" w:rsidP="00F201FC">
      <w:pPr>
        <w:pStyle w:val="NormalWeb"/>
        <w:shd w:val="clear" w:color="auto" w:fill="FFF8F7"/>
        <w:spacing w:before="150" w:beforeAutospacing="0" w:after="0" w:afterAutospacing="0"/>
        <w:rPr>
          <w:rFonts w:ascii="Segoe UI" w:hAnsi="Segoe UI" w:cs="Segoe UI"/>
          <w:color w:val="333333"/>
          <w:sz w:val="21"/>
          <w:szCs w:val="21"/>
        </w:rPr>
      </w:pPr>
      <w:r>
        <w:rPr>
          <w:rFonts w:ascii="Segoe UI" w:hAnsi="Segoe UI" w:cs="Segoe UI"/>
          <w:color w:val="000000"/>
          <w:sz w:val="21"/>
          <w:szCs w:val="21"/>
        </w:rPr>
        <w:t>...see all exchange rates for USD...</w:t>
      </w:r>
      <w:r>
        <w:rPr>
          <w:rFonts w:ascii="Segoe UI" w:hAnsi="Segoe UI" w:cs="Segoe UI"/>
          <w:b/>
          <w:bCs/>
          <w:color w:val="FF0000"/>
          <w:sz w:val="21"/>
          <w:szCs w:val="21"/>
        </w:rPr>
        <w:br/>
      </w:r>
      <w:r>
        <w:rPr>
          <w:rStyle w:val="Strong"/>
          <w:rFonts w:ascii="Segoe UI" w:hAnsi="Segoe UI" w:cs="Segoe UI"/>
          <w:color w:val="FF0000"/>
          <w:sz w:val="21"/>
          <w:szCs w:val="21"/>
        </w:rPr>
        <w:t>BAD</w:t>
      </w:r>
      <w:r>
        <w:rPr>
          <w:rFonts w:ascii="Segoe UI" w:hAnsi="Segoe UI" w:cs="Segoe UI"/>
          <w:color w:val="333333"/>
          <w:sz w:val="21"/>
          <w:szCs w:val="21"/>
        </w:rPr>
        <w:t>: </w:t>
      </w:r>
      <w:r>
        <w:rPr>
          <w:rStyle w:val="Strong"/>
          <w:rFonts w:ascii="Segoe UI" w:hAnsi="Segoe UI" w:cs="Segoe UI"/>
          <w:color w:val="000000"/>
          <w:sz w:val="21"/>
          <w:szCs w:val="21"/>
        </w:rPr>
        <w:t>GET</w:t>
      </w:r>
      <w:r>
        <w:rPr>
          <w:rFonts w:ascii="Segoe UI" w:hAnsi="Segoe UI" w:cs="Segoe UI"/>
          <w:color w:val="333333"/>
          <w:sz w:val="21"/>
          <w:szCs w:val="21"/>
        </w:rPr>
        <w:t>./globalCashFlows/api/1.0/loaders/foreignExchanges</w:t>
      </w:r>
      <w:r>
        <w:rPr>
          <w:rStyle w:val="Strong"/>
          <w:rFonts w:ascii="Segoe UI" w:hAnsi="Segoe UI" w:cs="Segoe UI"/>
          <w:color w:val="000000"/>
          <w:sz w:val="21"/>
          <w:szCs w:val="21"/>
        </w:rPr>
        <w:t>/USD/</w:t>
      </w:r>
      <w:r>
        <w:rPr>
          <w:rStyle w:val="Strong"/>
          <w:rFonts w:ascii="Segoe UI" w:hAnsi="Segoe UI" w:cs="Segoe UI"/>
          <w:color w:val="FF0000"/>
          <w:sz w:val="21"/>
          <w:szCs w:val="21"/>
        </w:rPr>
        <w:t>load</w:t>
      </w:r>
      <w:r>
        <w:rPr>
          <w:rFonts w:ascii="Segoe UI" w:hAnsi="Segoe UI" w:cs="Segoe UI"/>
          <w:b/>
          <w:bCs/>
          <w:color w:val="FF0000"/>
          <w:sz w:val="21"/>
          <w:szCs w:val="21"/>
        </w:rPr>
        <w:br/>
      </w:r>
      <w:r>
        <w:rPr>
          <w:rStyle w:val="Strong"/>
          <w:rFonts w:ascii="Segoe UI" w:hAnsi="Segoe UI" w:cs="Segoe UI"/>
          <w:color w:val="339966"/>
          <w:sz w:val="21"/>
          <w:szCs w:val="21"/>
        </w:rPr>
        <w:t>GOOD</w:t>
      </w:r>
      <w:r>
        <w:rPr>
          <w:rFonts w:ascii="Segoe UI" w:hAnsi="Segoe UI" w:cs="Segoe UI"/>
          <w:color w:val="339966"/>
          <w:sz w:val="21"/>
          <w:szCs w:val="21"/>
        </w:rPr>
        <w:t>: </w:t>
      </w:r>
      <w:r>
        <w:rPr>
          <w:rStyle w:val="Strong"/>
          <w:rFonts w:ascii="Segoe UI" w:hAnsi="Segoe UI" w:cs="Segoe UI"/>
          <w:color w:val="000000"/>
          <w:sz w:val="21"/>
          <w:szCs w:val="21"/>
        </w:rPr>
        <w:t>GET</w:t>
      </w:r>
      <w:r>
        <w:rPr>
          <w:rFonts w:ascii="Segoe UI" w:hAnsi="Segoe UI" w:cs="Segoe UI"/>
          <w:color w:val="000000"/>
          <w:sz w:val="21"/>
          <w:szCs w:val="21"/>
        </w:rPr>
        <w:t>.</w:t>
      </w:r>
      <w:r>
        <w:rPr>
          <w:rFonts w:ascii="Segoe UI" w:hAnsi="Segoe UI" w:cs="Segoe UI"/>
          <w:color w:val="333333"/>
          <w:sz w:val="21"/>
          <w:szCs w:val="21"/>
        </w:rPr>
        <w:t>/</w:t>
      </w:r>
      <w:proofErr w:type="spellStart"/>
      <w:r>
        <w:rPr>
          <w:rFonts w:ascii="Segoe UI" w:hAnsi="Segoe UI" w:cs="Segoe UI"/>
          <w:color w:val="333333"/>
          <w:sz w:val="21"/>
          <w:szCs w:val="21"/>
        </w:rPr>
        <w:t>globalCashFlows</w:t>
      </w:r>
      <w:proofErr w:type="spellEnd"/>
      <w:r>
        <w:rPr>
          <w:rFonts w:ascii="Segoe UI" w:hAnsi="Segoe UI" w:cs="Segoe UI"/>
          <w:color w:val="333333"/>
          <w:sz w:val="21"/>
          <w:szCs w:val="21"/>
        </w:rPr>
        <w:t>/</w:t>
      </w:r>
      <w:proofErr w:type="spellStart"/>
      <w:r>
        <w:rPr>
          <w:rFonts w:ascii="Segoe UI" w:hAnsi="Segoe UI" w:cs="Segoe UI"/>
          <w:color w:val="333333"/>
          <w:sz w:val="21"/>
          <w:szCs w:val="21"/>
        </w:rPr>
        <w:t>api</w:t>
      </w:r>
      <w:proofErr w:type="spellEnd"/>
      <w:r>
        <w:rPr>
          <w:rFonts w:ascii="Segoe UI" w:hAnsi="Segoe UI" w:cs="Segoe UI"/>
          <w:color w:val="333333"/>
          <w:sz w:val="21"/>
          <w:szCs w:val="21"/>
        </w:rPr>
        <w:t>/1.0/loaders/</w:t>
      </w:r>
      <w:proofErr w:type="spellStart"/>
      <w:r>
        <w:rPr>
          <w:rFonts w:ascii="Segoe UI" w:hAnsi="Segoe UI" w:cs="Segoe UI"/>
          <w:color w:val="333333"/>
          <w:sz w:val="21"/>
          <w:szCs w:val="21"/>
        </w:rPr>
        <w:t>foreignExchange</w:t>
      </w:r>
      <w:r>
        <w:rPr>
          <w:rFonts w:ascii="Segoe UI" w:hAnsi="Segoe UI" w:cs="Segoe UI"/>
          <w:color w:val="000000"/>
          <w:sz w:val="21"/>
          <w:szCs w:val="21"/>
        </w:rPr>
        <w:t>s</w:t>
      </w:r>
      <w:proofErr w:type="spellEnd"/>
      <w:r>
        <w:rPr>
          <w:rStyle w:val="Strong"/>
          <w:rFonts w:ascii="Segoe UI" w:hAnsi="Segoe UI" w:cs="Segoe UI"/>
          <w:color w:val="000000"/>
          <w:sz w:val="21"/>
          <w:szCs w:val="21"/>
        </w:rPr>
        <w:t>/USD</w:t>
      </w:r>
    </w:p>
    <w:p w:rsidR="00F201FC" w:rsidRDefault="00F201FC" w:rsidP="00F201FC">
      <w:pPr>
        <w:pStyle w:val="NormalWeb"/>
        <w:shd w:val="clear" w:color="auto" w:fill="FFF8F7"/>
        <w:spacing w:before="150" w:beforeAutospacing="0" w:after="0" w:afterAutospacing="0"/>
        <w:rPr>
          <w:rFonts w:ascii="Segoe UI" w:hAnsi="Segoe UI" w:cs="Segoe UI"/>
          <w:color w:val="333333"/>
          <w:sz w:val="21"/>
          <w:szCs w:val="21"/>
        </w:rPr>
      </w:pPr>
      <w:r>
        <w:rPr>
          <w:rFonts w:ascii="Segoe UI" w:hAnsi="Segoe UI" w:cs="Segoe UI"/>
          <w:color w:val="000000"/>
          <w:sz w:val="21"/>
          <w:szCs w:val="21"/>
        </w:rPr>
        <w:t xml:space="preserve">...load all exchange rates into </w:t>
      </w:r>
      <w:proofErr w:type="spellStart"/>
      <w:r>
        <w:rPr>
          <w:rFonts w:ascii="Segoe UI" w:hAnsi="Segoe UI" w:cs="Segoe UI"/>
          <w:color w:val="000000"/>
          <w:sz w:val="21"/>
          <w:szCs w:val="21"/>
        </w:rPr>
        <w:t>FundSphere</w:t>
      </w:r>
      <w:proofErr w:type="spellEnd"/>
      <w:r>
        <w:rPr>
          <w:rFonts w:ascii="Segoe UI" w:hAnsi="Segoe UI" w:cs="Segoe UI"/>
          <w:color w:val="000000"/>
          <w:sz w:val="21"/>
          <w:szCs w:val="21"/>
        </w:rPr>
        <w:t>...</w:t>
      </w:r>
      <w:r>
        <w:rPr>
          <w:rFonts w:ascii="Segoe UI" w:hAnsi="Segoe UI" w:cs="Segoe UI"/>
          <w:b/>
          <w:bCs/>
          <w:color w:val="FF0000"/>
          <w:sz w:val="21"/>
          <w:szCs w:val="21"/>
        </w:rPr>
        <w:br/>
      </w:r>
      <w:r>
        <w:rPr>
          <w:rStyle w:val="Strong"/>
          <w:rFonts w:ascii="Segoe UI" w:hAnsi="Segoe UI" w:cs="Segoe UI"/>
          <w:color w:val="FF0000"/>
          <w:sz w:val="21"/>
          <w:szCs w:val="21"/>
        </w:rPr>
        <w:t>BAD</w:t>
      </w:r>
      <w:r>
        <w:rPr>
          <w:rStyle w:val="Strong"/>
          <w:rFonts w:ascii="Segoe UI" w:hAnsi="Segoe UI" w:cs="Segoe UI"/>
          <w:color w:val="000000"/>
          <w:sz w:val="21"/>
          <w:szCs w:val="21"/>
        </w:rPr>
        <w:t>: </w:t>
      </w:r>
      <w:r>
        <w:rPr>
          <w:rStyle w:val="Strong"/>
          <w:rFonts w:ascii="Segoe UI" w:hAnsi="Segoe UI" w:cs="Segoe UI"/>
          <w:color w:val="FF0000"/>
          <w:sz w:val="21"/>
          <w:szCs w:val="21"/>
        </w:rPr>
        <w:t>GET</w:t>
      </w:r>
      <w:r>
        <w:rPr>
          <w:rStyle w:val="Strong"/>
          <w:rFonts w:ascii="Segoe UI" w:hAnsi="Segoe UI" w:cs="Segoe UI"/>
          <w:color w:val="000000"/>
          <w:sz w:val="21"/>
          <w:szCs w:val="21"/>
        </w:rPr>
        <w:t>./globalCashFlows/api/1.0/loaders/foreignExchanges/</w:t>
      </w:r>
      <w:r>
        <w:rPr>
          <w:rStyle w:val="Strong"/>
          <w:rFonts w:ascii="Segoe UI" w:hAnsi="Segoe UI" w:cs="Segoe UI"/>
          <w:color w:val="FF0000"/>
          <w:sz w:val="21"/>
          <w:szCs w:val="21"/>
        </w:rPr>
        <w:t>USD</w:t>
      </w:r>
      <w:r>
        <w:rPr>
          <w:rStyle w:val="Strong"/>
          <w:rFonts w:ascii="Segoe UI" w:hAnsi="Segoe UI" w:cs="Segoe UI"/>
          <w:color w:val="000000"/>
          <w:sz w:val="21"/>
          <w:szCs w:val="21"/>
        </w:rPr>
        <w:t>/</w:t>
      </w:r>
      <w:r>
        <w:rPr>
          <w:rStyle w:val="Strong"/>
          <w:rFonts w:ascii="Segoe UI" w:hAnsi="Segoe UI" w:cs="Segoe UI"/>
          <w:color w:val="FF0000"/>
          <w:sz w:val="21"/>
          <w:szCs w:val="21"/>
        </w:rPr>
        <w:t>load</w:t>
      </w:r>
      <w:r>
        <w:rPr>
          <w:rFonts w:ascii="Segoe UI" w:hAnsi="Segoe UI" w:cs="Segoe UI"/>
          <w:b/>
          <w:bCs/>
          <w:color w:val="FF0000"/>
          <w:sz w:val="21"/>
          <w:szCs w:val="21"/>
        </w:rPr>
        <w:br/>
      </w:r>
      <w:r>
        <w:rPr>
          <w:rStyle w:val="Strong"/>
          <w:rFonts w:ascii="Segoe UI" w:hAnsi="Segoe UI" w:cs="Segoe UI"/>
          <w:color w:val="339966"/>
          <w:sz w:val="21"/>
          <w:szCs w:val="21"/>
        </w:rPr>
        <w:t>GOOD: POST</w:t>
      </w:r>
      <w:r>
        <w:rPr>
          <w:rFonts w:ascii="Segoe UI" w:hAnsi="Segoe UI" w:cs="Segoe UI"/>
          <w:color w:val="000000"/>
          <w:sz w:val="21"/>
          <w:szCs w:val="21"/>
        </w:rPr>
        <w:t>./</w:t>
      </w:r>
      <w:proofErr w:type="spellStart"/>
      <w:r>
        <w:rPr>
          <w:rFonts w:ascii="Segoe UI" w:hAnsi="Segoe UI" w:cs="Segoe UI"/>
          <w:color w:val="000000"/>
          <w:sz w:val="21"/>
          <w:szCs w:val="21"/>
        </w:rPr>
        <w:t>globalCashFlows</w:t>
      </w:r>
      <w:proofErr w:type="spellEnd"/>
      <w:r>
        <w:rPr>
          <w:rFonts w:ascii="Segoe UI" w:hAnsi="Segoe UI" w:cs="Segoe UI"/>
          <w:color w:val="000000"/>
          <w:sz w:val="21"/>
          <w:szCs w:val="21"/>
        </w:rPr>
        <w:t>/</w:t>
      </w:r>
      <w:proofErr w:type="spellStart"/>
      <w:r>
        <w:rPr>
          <w:rFonts w:ascii="Segoe UI" w:hAnsi="Segoe UI" w:cs="Segoe UI"/>
          <w:color w:val="000000"/>
          <w:sz w:val="21"/>
          <w:szCs w:val="21"/>
        </w:rPr>
        <w:t>api</w:t>
      </w:r>
      <w:proofErr w:type="spellEnd"/>
      <w:r>
        <w:rPr>
          <w:rFonts w:ascii="Segoe UI" w:hAnsi="Segoe UI" w:cs="Segoe UI"/>
          <w:color w:val="000000"/>
          <w:sz w:val="21"/>
          <w:szCs w:val="21"/>
        </w:rPr>
        <w:t>/1.0/loaders/</w:t>
      </w:r>
      <w:proofErr w:type="spellStart"/>
      <w:r>
        <w:rPr>
          <w:rFonts w:ascii="Segoe UI" w:hAnsi="Segoe UI" w:cs="Segoe UI"/>
          <w:color w:val="000000"/>
          <w:sz w:val="21"/>
          <w:szCs w:val="21"/>
        </w:rPr>
        <w:t>foreignExchanges</w:t>
      </w:r>
      <w:proofErr w:type="spellEnd"/>
      <w:r>
        <w:rPr>
          <w:rFonts w:ascii="Segoe UI" w:hAnsi="Segoe UI" w:cs="Segoe UI"/>
          <w:color w:val="000000"/>
          <w:sz w:val="21"/>
          <w:szCs w:val="21"/>
        </w:rPr>
        <w:t>/</w:t>
      </w:r>
      <w:proofErr w:type="spellStart"/>
      <w:r>
        <w:rPr>
          <w:rFonts w:ascii="Segoe UI" w:hAnsi="Segoe UI" w:cs="Segoe UI"/>
          <w:color w:val="000000"/>
          <w:sz w:val="21"/>
          <w:szCs w:val="21"/>
        </w:rPr>
        <w:t>loadAll</w:t>
      </w:r>
      <w:proofErr w:type="spellEnd"/>
    </w:p>
    <w:p w:rsidR="00F201FC" w:rsidRDefault="00F201FC" w:rsidP="00F201FC">
      <w:pPr>
        <w:pStyle w:val="NormalWeb"/>
        <w:shd w:val="clear" w:color="auto" w:fill="FFF8F7"/>
        <w:spacing w:before="150" w:beforeAutospacing="0" w:after="0" w:afterAutospacing="0"/>
        <w:rPr>
          <w:rFonts w:ascii="Segoe UI" w:hAnsi="Segoe UI" w:cs="Segoe UI"/>
          <w:color w:val="333333"/>
          <w:sz w:val="21"/>
          <w:szCs w:val="21"/>
        </w:rPr>
      </w:pP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Response Formats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For organizations to have a successful platform, they must serve data in formats developers are accustomed to using, and in consistent ways that allow developers to handle responses with common code.</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Web-based communication, especially when a mobile or other low-bandwidth client is involved, has moved quickly in the direction of JSON for a variety of reasons, including its tendency to be lighter weight and its ease of consumption with JavaScript-based clients.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 xml:space="preserve">JSON property names SHOULD be </w:t>
      </w:r>
      <w:proofErr w:type="spellStart"/>
      <w:r>
        <w:rPr>
          <w:rFonts w:ascii="Segoe UI" w:hAnsi="Segoe UI" w:cs="Segoe UI"/>
          <w:color w:val="24292E"/>
        </w:rPr>
        <w:t>camelCased</w:t>
      </w:r>
      <w:proofErr w:type="spellEnd"/>
      <w:r>
        <w:rPr>
          <w:rFonts w:ascii="Segoe UI" w:hAnsi="Segoe UI" w:cs="Segoe UI"/>
          <w:color w:val="24292E"/>
        </w:rPr>
        <w:t>.</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Services SHOULD provide JSON as the default encoding.</w:t>
      </w:r>
    </w:p>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chapter 7.10 of the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Item Keys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Services MAY support durable identifiers for each item in the collection, and that identifier SHOULD be represented in JSON as "id". These durable identifiers are often used as item keys.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Collections that support durable identifiers MAY support delta queries.</w:t>
      </w:r>
    </w:p>
    <w:p w:rsidR="00F201FC" w:rsidRDefault="00F201FC" w:rsidP="00F201FC">
      <w:pPr>
        <w:pStyle w:val="NormalWeb"/>
        <w:spacing w:before="0" w:beforeAutospacing="0" w:after="240" w:afterAutospacing="0"/>
        <w:rPr>
          <w:rFonts w:ascii="Segoe UI" w:hAnsi="Segoe UI" w:cs="Segoe UI"/>
          <w:color w:val="24292E"/>
        </w:rPr>
      </w:pPr>
      <w:r>
        <w:rPr>
          <w:rStyle w:val="Emphasis"/>
          <w:rFonts w:ascii="Arial" w:hAnsi="Arial" w:cs="Arial"/>
          <w:color w:val="333333"/>
          <w:sz w:val="21"/>
          <w:szCs w:val="21"/>
        </w:rPr>
        <w:t>(</w:t>
      </w:r>
      <w:proofErr w:type="gramStart"/>
      <w:r>
        <w:rPr>
          <w:rStyle w:val="Emphasis"/>
          <w:rFonts w:ascii="Arial" w:hAnsi="Arial" w:cs="Arial"/>
          <w:color w:val="333333"/>
          <w:sz w:val="21"/>
          <w:szCs w:val="21"/>
        </w:rPr>
        <w:t>source</w:t>
      </w:r>
      <w:proofErr w:type="gramEnd"/>
      <w:r>
        <w:rPr>
          <w:rStyle w:val="Emphasis"/>
          <w:rFonts w:ascii="Arial" w:hAnsi="Arial" w:cs="Arial"/>
          <w:color w:val="333333"/>
          <w:sz w:val="21"/>
          <w:szCs w:val="21"/>
        </w:rPr>
        <w:t>: 9.1 of the Microsoft document)</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Serialization</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24292E"/>
        </w:rPr>
        <w:t>Collections are represented in JSON using standard array notation.</w:t>
      </w:r>
    </w:p>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9.2 of the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Collection URL Patterns</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Collections are located directly under the service root when they are top level, or as a segment under another resource when scoped to that resource.</w:t>
      </w:r>
    </w:p>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For example:</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pPr>
              <w:spacing w:line="300" w:lineRule="atLeast"/>
              <w:textAlignment w:val="baseline"/>
              <w:divId w:val="1690720087"/>
              <w:rPr>
                <w:rFonts w:ascii="Consolas" w:hAnsi="Consolas" w:cs="Consolas"/>
                <w:sz w:val="21"/>
                <w:szCs w:val="21"/>
              </w:rPr>
            </w:pPr>
            <w:r>
              <w:rPr>
                <w:rStyle w:val="HTMLCode"/>
                <w:rFonts w:ascii="Consolas" w:eastAsiaTheme="minorHAnsi" w:hAnsi="Consolas" w:cs="Consolas"/>
                <w:sz w:val="21"/>
                <w:szCs w:val="21"/>
                <w:bdr w:val="none" w:sz="0" w:space="0" w:color="auto" w:frame="1"/>
              </w:rPr>
              <w:t>GET https://api.contoso.com/v1.0/people</w:t>
            </w:r>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24292E"/>
        </w:rPr>
        <w:t>Whenever possible, services MUST support the "/" pattern. For example:</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pPr>
              <w:spacing w:line="300" w:lineRule="atLeast"/>
              <w:textAlignment w:val="baseline"/>
              <w:divId w:val="1462310339"/>
              <w:rPr>
                <w:rFonts w:ascii="Consolas" w:hAnsi="Consolas" w:cs="Consolas"/>
                <w:sz w:val="21"/>
                <w:szCs w:val="21"/>
              </w:rPr>
            </w:pPr>
            <w:r>
              <w:rPr>
                <w:rStyle w:val="HTMLCode"/>
                <w:rFonts w:ascii="Consolas" w:eastAsiaTheme="minorHAnsi" w:hAnsi="Consolas" w:cs="Consolas"/>
                <w:sz w:val="21"/>
                <w:szCs w:val="21"/>
                <w:bdr w:val="none" w:sz="0" w:space="0" w:color="auto" w:frame="1"/>
              </w:rPr>
              <w:t>GET https://{serviceRoot}/{collection}/{id}</w:t>
            </w:r>
          </w:p>
        </w:tc>
      </w:tr>
    </w:tbl>
    <w:p w:rsidR="00F201FC" w:rsidRDefault="00F201FC" w:rsidP="00F201FC">
      <w:pPr>
        <w:pStyle w:val="NormalWeb"/>
        <w:spacing w:before="0" w:beforeAutospacing="0" w:after="240" w:afterAutospacing="0"/>
        <w:rPr>
          <w:rFonts w:ascii="Segoe UI" w:hAnsi="Segoe UI" w:cs="Segoe UI"/>
          <w:color w:val="24292E"/>
        </w:rPr>
      </w:pPr>
      <w:r>
        <w:rPr>
          <w:rFonts w:ascii="Segoe UI" w:hAnsi="Segoe UI" w:cs="Segoe UI"/>
          <w:color w:val="24292E"/>
        </w:rPr>
        <w:t>Where:</w:t>
      </w:r>
    </w:p>
    <w:p w:rsidR="00F201FC" w:rsidRDefault="00F201FC" w:rsidP="004C5B09">
      <w:pPr>
        <w:numPr>
          <w:ilvl w:val="0"/>
          <w:numId w:val="112"/>
        </w:numPr>
        <w:spacing w:before="100" w:beforeAutospacing="1" w:after="100" w:afterAutospacing="1" w:line="240" w:lineRule="auto"/>
        <w:ind w:left="0"/>
        <w:rPr>
          <w:rFonts w:ascii="Segoe UI" w:hAnsi="Segoe UI" w:cs="Segoe UI"/>
          <w:color w:val="24292E"/>
        </w:rPr>
      </w:pPr>
      <w:r>
        <w:rPr>
          <w:rFonts w:ascii="Segoe UI" w:hAnsi="Segoe UI" w:cs="Segoe UI"/>
          <w:color w:val="24292E"/>
        </w:rPr>
        <w:t>{</w:t>
      </w:r>
      <w:proofErr w:type="spellStart"/>
      <w:r>
        <w:rPr>
          <w:rFonts w:ascii="Segoe UI" w:hAnsi="Segoe UI" w:cs="Segoe UI"/>
          <w:color w:val="24292E"/>
        </w:rPr>
        <w:t>serviceRoot</w:t>
      </w:r>
      <w:proofErr w:type="spellEnd"/>
      <w:r>
        <w:rPr>
          <w:rFonts w:ascii="Segoe UI" w:hAnsi="Segoe UI" w:cs="Segoe UI"/>
          <w:color w:val="24292E"/>
        </w:rPr>
        <w:t>} – the combination of host (site URL) + the root path to the service</w:t>
      </w:r>
    </w:p>
    <w:p w:rsidR="00F201FC" w:rsidRDefault="00F201FC" w:rsidP="004C5B09">
      <w:pPr>
        <w:numPr>
          <w:ilvl w:val="0"/>
          <w:numId w:val="112"/>
        </w:numPr>
        <w:spacing w:before="60" w:after="100" w:afterAutospacing="1" w:line="240" w:lineRule="auto"/>
        <w:ind w:left="0"/>
        <w:rPr>
          <w:rFonts w:ascii="Segoe UI" w:hAnsi="Segoe UI" w:cs="Segoe UI"/>
          <w:color w:val="24292E"/>
        </w:rPr>
      </w:pPr>
      <w:r>
        <w:rPr>
          <w:rFonts w:ascii="Segoe UI" w:hAnsi="Segoe UI" w:cs="Segoe UI"/>
          <w:color w:val="24292E"/>
        </w:rPr>
        <w:t>{collection} – the name of the collection, unabbreviated, pluralized</w:t>
      </w:r>
    </w:p>
    <w:p w:rsidR="00F201FC" w:rsidRDefault="00F201FC" w:rsidP="004C5B09">
      <w:pPr>
        <w:numPr>
          <w:ilvl w:val="0"/>
          <w:numId w:val="112"/>
        </w:numPr>
        <w:spacing w:before="60" w:after="100" w:afterAutospacing="1" w:line="240" w:lineRule="auto"/>
        <w:ind w:left="0"/>
        <w:rPr>
          <w:rFonts w:ascii="Segoe UI" w:hAnsi="Segoe UI" w:cs="Segoe UI"/>
          <w:color w:val="24292E"/>
        </w:rPr>
      </w:pPr>
      <w:r>
        <w:rPr>
          <w:rFonts w:ascii="Segoe UI" w:hAnsi="Segoe UI" w:cs="Segoe UI"/>
          <w:color w:val="24292E"/>
        </w:rPr>
        <w:t>{</w:t>
      </w:r>
      <w:proofErr w:type="gramStart"/>
      <w:r>
        <w:rPr>
          <w:rFonts w:ascii="Segoe UI" w:hAnsi="Segoe UI" w:cs="Segoe UI"/>
          <w:color w:val="24292E"/>
        </w:rPr>
        <w:t>id</w:t>
      </w:r>
      <w:proofErr w:type="gramEnd"/>
      <w:r>
        <w:rPr>
          <w:rFonts w:ascii="Segoe UI" w:hAnsi="Segoe UI" w:cs="Segoe UI"/>
          <w:color w:val="24292E"/>
        </w:rPr>
        <w:t>} – the value of the unique id property. When using the "/" pattern this MUST be the raw string/number/</w:t>
      </w:r>
      <w:proofErr w:type="spellStart"/>
      <w:r>
        <w:rPr>
          <w:rFonts w:ascii="Segoe UI" w:hAnsi="Segoe UI" w:cs="Segoe UI"/>
          <w:color w:val="24292E"/>
        </w:rPr>
        <w:t>guid</w:t>
      </w:r>
      <w:proofErr w:type="spellEnd"/>
      <w:r>
        <w:rPr>
          <w:rFonts w:ascii="Segoe UI" w:hAnsi="Segoe UI" w:cs="Segoe UI"/>
          <w:color w:val="24292E"/>
        </w:rPr>
        <w:t xml:space="preserve"> value with no quoting but properly escaped to fit in a URL segment.</w:t>
      </w:r>
    </w:p>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9.3 of the Microsoft document)</w:t>
      </w: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t>Nested Collections and Properties</w:t>
      </w:r>
    </w:p>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24292E"/>
        </w:rPr>
        <w:t>Collection items MAY contain other collections. For example, a user collection MAY contain user resources that have multiple addresses:</w:t>
      </w:r>
    </w:p>
    <w:tbl>
      <w:tblPr>
        <w:tblW w:w="18855" w:type="dxa"/>
        <w:tblCellSpacing w:w="0" w:type="dxa"/>
        <w:tblCellMar>
          <w:left w:w="0" w:type="dxa"/>
          <w:right w:w="0" w:type="dxa"/>
        </w:tblCellMar>
        <w:tblLook w:val="04A0" w:firstRow="1" w:lastRow="0" w:firstColumn="1" w:lastColumn="0" w:noHBand="0" w:noVBand="1"/>
      </w:tblPr>
      <w:tblGrid>
        <w:gridCol w:w="18855"/>
      </w:tblGrid>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pPr>
              <w:spacing w:line="300" w:lineRule="atLeast"/>
              <w:textAlignment w:val="baseline"/>
              <w:divId w:val="1329363712"/>
              <w:rPr>
                <w:rFonts w:ascii="Consolas" w:hAnsi="Consolas" w:cs="Consolas"/>
                <w:sz w:val="21"/>
                <w:szCs w:val="21"/>
              </w:rPr>
            </w:pPr>
            <w:r>
              <w:rPr>
                <w:rStyle w:val="HTMLCode"/>
                <w:rFonts w:ascii="Consolas" w:eastAsiaTheme="minorHAnsi" w:hAnsi="Consolas" w:cs="Consolas"/>
                <w:sz w:val="21"/>
                <w:szCs w:val="21"/>
                <w:bdr w:val="none" w:sz="0" w:space="0" w:color="auto" w:frame="1"/>
              </w:rPr>
              <w:t>GET https://api.contoso.com/v1.0/people/123/addresses</w:t>
            </w:r>
          </w:p>
        </w:tc>
      </w:tr>
      <w:tr w:rsidR="00F201FC" w:rsidTr="00F201FC">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"value": [</w:t>
            </w:r>
          </w:p>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"street": "1st Avenue", "city": "Seattle"</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 "street": "124th Ave NE", "city": "Redmond"</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w:t>
            </w:r>
          </w:p>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w:t>
            </w:r>
          </w:p>
          <w:p w:rsidR="00F201FC" w:rsidRDefault="00F201FC" w:rsidP="00F201FC">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w:t>
            </w:r>
          </w:p>
        </w:tc>
      </w:tr>
    </w:tbl>
    <w:p w:rsidR="00F201FC" w:rsidRDefault="00F201FC" w:rsidP="00F201FC">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br/>
      </w:r>
      <w:r>
        <w:rPr>
          <w:rStyle w:val="Emphasis"/>
          <w:rFonts w:ascii="Segoe UI" w:hAnsi="Segoe UI" w:cs="Segoe UI"/>
          <w:color w:val="172B4D"/>
          <w:sz w:val="21"/>
          <w:szCs w:val="21"/>
        </w:rPr>
        <w:t>(</w:t>
      </w:r>
      <w:proofErr w:type="gramStart"/>
      <w:r>
        <w:rPr>
          <w:rStyle w:val="Emphasis"/>
          <w:rFonts w:ascii="Segoe UI" w:hAnsi="Segoe UI" w:cs="Segoe UI"/>
          <w:color w:val="172B4D"/>
          <w:sz w:val="21"/>
          <w:szCs w:val="21"/>
        </w:rPr>
        <w:t>source</w:t>
      </w:r>
      <w:proofErr w:type="gramEnd"/>
      <w:r>
        <w:rPr>
          <w:rStyle w:val="Emphasis"/>
          <w:rFonts w:ascii="Segoe UI" w:hAnsi="Segoe UI" w:cs="Segoe UI"/>
          <w:color w:val="172B4D"/>
          <w:sz w:val="21"/>
          <w:szCs w:val="21"/>
        </w:rPr>
        <w:t>: 9.3.1 of the Microsoft document)</w:t>
      </w:r>
    </w:p>
    <w:p w:rsidR="00F201FC" w:rsidRDefault="00F201FC" w:rsidP="00F201FC">
      <w:pPr>
        <w:pStyle w:val="NormalWeb"/>
        <w:spacing w:before="150" w:beforeAutospacing="0" w:after="0" w:afterAutospacing="0"/>
        <w:rPr>
          <w:rFonts w:ascii="Segoe UI" w:hAnsi="Segoe UI" w:cs="Segoe UI"/>
          <w:color w:val="172B4D"/>
          <w:sz w:val="21"/>
          <w:szCs w:val="21"/>
        </w:rPr>
      </w:pPr>
    </w:p>
    <w:p w:rsidR="00F201FC" w:rsidRDefault="00F201FC" w:rsidP="00F201FC">
      <w:pPr>
        <w:pStyle w:val="Heading2"/>
        <w:spacing w:before="450" w:beforeAutospacing="0" w:after="0" w:afterAutospacing="0"/>
        <w:rPr>
          <w:rFonts w:ascii="Segoe UI" w:hAnsi="Segoe UI" w:cs="Segoe UI"/>
          <w:b w:val="0"/>
          <w:bCs w:val="0"/>
          <w:color w:val="172B4D"/>
          <w:spacing w:val="-2"/>
          <w:sz w:val="30"/>
          <w:szCs w:val="30"/>
        </w:rPr>
      </w:pPr>
      <w:r>
        <w:rPr>
          <w:rFonts w:ascii="Segoe UI" w:hAnsi="Segoe UI" w:cs="Segoe UI"/>
          <w:b w:val="0"/>
          <w:bCs w:val="0"/>
          <w:color w:val="172B4D"/>
          <w:spacing w:val="-2"/>
          <w:sz w:val="30"/>
          <w:szCs w:val="30"/>
        </w:rPr>
        <w:lastRenderedPageBreak/>
        <w:t>Service Reponses</w:t>
      </w:r>
    </w:p>
    <w:p w:rsidR="00F201FC" w:rsidRDefault="00F201FC" w:rsidP="00F201FC">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(These are REST standard responses)</w:t>
      </w:r>
    </w:p>
    <w:tbl>
      <w:tblPr>
        <w:tblW w:w="0" w:type="auto"/>
        <w:tblCellMar>
          <w:left w:w="0" w:type="dxa"/>
          <w:right w:w="0" w:type="dxa"/>
        </w:tblCellMar>
        <w:tblLook w:val="04A0" w:firstRow="1" w:lastRow="0" w:firstColumn="1" w:lastColumn="0" w:noHBand="0" w:noVBand="1"/>
      </w:tblPr>
      <w:tblGrid>
        <w:gridCol w:w="946"/>
        <w:gridCol w:w="8455"/>
      </w:tblGrid>
      <w:tr w:rsidR="00F201FC" w:rsidTr="00F201F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F201FC" w:rsidRDefault="00F201FC" w:rsidP="00F201FC">
            <w:pPr>
              <w:rPr>
                <w:b/>
                <w:bCs/>
                <w:color w:val="172B4D"/>
                <w:sz w:val="24"/>
                <w:szCs w:val="24"/>
              </w:rPr>
            </w:pPr>
            <w:r>
              <w:rPr>
                <w:b/>
                <w:bCs/>
                <w:color w:val="172B4D"/>
              </w:rPr>
              <w:t>Status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F201FC" w:rsidRDefault="00F201FC" w:rsidP="00F201FC">
            <w:pPr>
              <w:rPr>
                <w:b/>
                <w:bCs/>
                <w:color w:val="172B4D"/>
                <w:sz w:val="24"/>
                <w:szCs w:val="24"/>
              </w:rPr>
            </w:pPr>
            <w:r>
              <w:rPr>
                <w:b/>
                <w:bCs/>
                <w:color w:val="172B4D"/>
              </w:rPr>
              <w:t>Definition</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FFFFFF"/>
                <w:sz w:val="17"/>
                <w:szCs w:val="17"/>
                <w:bdr w:val="single" w:sz="6" w:space="2" w:color="00875A" w:frame="1"/>
                <w:shd w:val="clear" w:color="auto" w:fill="00875A"/>
              </w:rPr>
              <w:t>200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Service operation successful, all mappings available</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FFFFFF"/>
                <w:sz w:val="17"/>
                <w:szCs w:val="17"/>
                <w:bdr w:val="single" w:sz="6" w:space="2" w:color="00875A" w:frame="1"/>
                <w:shd w:val="clear" w:color="auto" w:fill="00875A"/>
              </w:rPr>
              <w:t>200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Service operation successful, some or all mappings unknown (service completed, but not all mappings are available</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253858"/>
                <w:sz w:val="17"/>
                <w:szCs w:val="17"/>
                <w:bdr w:val="single" w:sz="6" w:space="2" w:color="FFAB00" w:frame="1"/>
                <w:shd w:val="clear" w:color="auto" w:fill="FFAB00"/>
              </w:rPr>
              <w:t>401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Could not authenticate the requester</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253858"/>
                <w:sz w:val="17"/>
                <w:szCs w:val="17"/>
                <w:bdr w:val="single" w:sz="6" w:space="2" w:color="FFAB00" w:frame="1"/>
                <w:shd w:val="clear" w:color="auto" w:fill="FFAB00"/>
              </w:rPr>
              <w:t>403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rPr>
                <w:sz w:val="24"/>
                <w:szCs w:val="24"/>
              </w:rPr>
            </w:pPr>
            <w:r>
              <w:t>Authentication succeed, but requester is not allowed to access the resource</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253858"/>
                <w:sz w:val="17"/>
                <w:szCs w:val="17"/>
                <w:bdr w:val="single" w:sz="6" w:space="2" w:color="FFAB00" w:frame="1"/>
                <w:shd w:val="clear" w:color="auto" w:fill="FFAB00"/>
              </w:rPr>
              <w:t>4XX</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pStyle w:val="NormalWeb"/>
              <w:spacing w:before="0" w:beforeAutospacing="0" w:after="0" w:afterAutospacing="0"/>
            </w:pPr>
            <w:r>
              <w:t>Bad request: request is not properly formatted or not understood</w:t>
            </w:r>
            <w:r>
              <w:br/>
            </w:r>
            <w:r>
              <w:rPr>
                <w:rStyle w:val="Emphasis"/>
              </w:rPr>
              <w:t>In body: description of the error (see error object)</w:t>
            </w:r>
          </w:p>
        </w:tc>
      </w:tr>
      <w:tr w:rsidR="00F201FC" w:rsidTr="00F201F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rsidP="00F201FC">
            <w:pPr>
              <w:pStyle w:val="NormalWeb"/>
              <w:spacing w:before="0" w:beforeAutospacing="0" w:after="0" w:afterAutospacing="0"/>
            </w:pPr>
            <w:r>
              <w:rPr>
                <w:rStyle w:val="status-macro"/>
                <w:b/>
                <w:bCs/>
                <w:caps/>
                <w:color w:val="FFFFFF"/>
                <w:sz w:val="17"/>
                <w:szCs w:val="17"/>
                <w:bdr w:val="single" w:sz="6" w:space="2" w:color="DE350B" w:frame="1"/>
                <w:shd w:val="clear" w:color="auto" w:fill="DE350B"/>
              </w:rPr>
              <w:t>5XX</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F201FC" w:rsidRDefault="00F201FC">
            <w:pPr>
              <w:pStyle w:val="NormalWeb"/>
              <w:spacing w:before="0" w:beforeAutospacing="0" w:after="0" w:afterAutospacing="0"/>
            </w:pPr>
            <w:r>
              <w:t xml:space="preserve">Service faulted; could not </w:t>
            </w:r>
            <w:proofErr w:type="spellStart"/>
            <w:r>
              <w:t>fulfill</w:t>
            </w:r>
            <w:proofErr w:type="spellEnd"/>
            <w:r>
              <w:t xml:space="preserve"> the request</w:t>
            </w:r>
            <w:r>
              <w:br/>
            </w:r>
            <w:r>
              <w:rPr>
                <w:rStyle w:val="Emphasis"/>
              </w:rPr>
              <w:t>In body: description of the error (see error object)</w:t>
            </w:r>
          </w:p>
        </w:tc>
      </w:tr>
    </w:tbl>
    <w:p w:rsidR="00F201FC" w:rsidRDefault="00F201FC"/>
    <w:p w:rsidR="004C5B09" w:rsidRDefault="0052436D" w:rsidP="004C5B09">
      <w:pPr>
        <w:pStyle w:val="Heading1"/>
        <w:spacing w:before="0"/>
        <w:rPr>
          <w:rFonts w:ascii="Segoe UI" w:hAnsi="Segoe UI" w:cs="Segoe UI"/>
          <w:b w:val="0"/>
          <w:bCs w:val="0"/>
          <w:color w:val="172B4D"/>
          <w:spacing w:val="-2"/>
          <w:sz w:val="42"/>
          <w:szCs w:val="42"/>
        </w:rPr>
      </w:pPr>
      <w:hyperlink r:id="rId282" w:history="1">
        <w:r w:rsidR="004C5B09">
          <w:rPr>
            <w:rStyle w:val="Hyperlink"/>
            <w:rFonts w:ascii="Segoe UI" w:hAnsi="Segoe UI" w:cs="Segoe UI"/>
            <w:b w:val="0"/>
            <w:bCs w:val="0"/>
            <w:color w:val="172B4D"/>
            <w:spacing w:val="-2"/>
            <w:sz w:val="42"/>
            <w:szCs w:val="42"/>
          </w:rPr>
          <w:t>Confluence Guidelines</w:t>
        </w:r>
      </w:hyperlink>
    </w:p>
    <w:p w:rsidR="004C5B09" w:rsidRDefault="004C5B09" w:rsidP="004C5B09">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This chapter collects guidelines on how for this project Confluence is supposed to be used in order to remain a good source of reliable information.</w:t>
      </w:r>
    </w:p>
    <w:p w:rsidR="004C5B09" w:rsidRDefault="0052436D" w:rsidP="004C5B09">
      <w:pPr>
        <w:numPr>
          <w:ilvl w:val="0"/>
          <w:numId w:val="113"/>
        </w:numPr>
        <w:spacing w:before="100" w:beforeAutospacing="1" w:after="100" w:afterAutospacing="1" w:line="240" w:lineRule="auto"/>
        <w:ind w:left="0"/>
        <w:rPr>
          <w:rFonts w:ascii="Segoe UI" w:hAnsi="Segoe UI" w:cs="Segoe UI"/>
          <w:color w:val="172B4D"/>
          <w:sz w:val="21"/>
          <w:szCs w:val="21"/>
        </w:rPr>
      </w:pPr>
      <w:hyperlink r:id="rId283" w:anchor="ConfluenceGuidelines-DO:Back-specifychangesappliedinthescopeofaProductBacklogItem" w:history="1">
        <w:r w:rsidR="004C5B09">
          <w:rPr>
            <w:rStyle w:val="Hyperlink"/>
            <w:rFonts w:ascii="Segoe UI" w:hAnsi="Segoe UI" w:cs="Segoe UI"/>
            <w:color w:val="0052CC"/>
            <w:sz w:val="21"/>
            <w:szCs w:val="21"/>
          </w:rPr>
          <w:t>DO: Back-specify changes applied in the scope of a Product Backlog Item</w:t>
        </w:r>
      </w:hyperlink>
    </w:p>
    <w:p w:rsidR="004C5B09" w:rsidRDefault="0052436D" w:rsidP="004C5B09">
      <w:pPr>
        <w:numPr>
          <w:ilvl w:val="0"/>
          <w:numId w:val="113"/>
        </w:numPr>
        <w:spacing w:before="100" w:beforeAutospacing="1" w:after="100" w:afterAutospacing="1" w:line="240" w:lineRule="auto"/>
        <w:ind w:left="0"/>
        <w:rPr>
          <w:rFonts w:ascii="Segoe UI" w:hAnsi="Segoe UI" w:cs="Segoe UI"/>
          <w:color w:val="172B4D"/>
          <w:sz w:val="21"/>
          <w:szCs w:val="21"/>
        </w:rPr>
      </w:pPr>
      <w:hyperlink r:id="rId284" w:anchor="ConfluenceGuidelines-DONOT:Specify(mapping)detailsonaconfluencepageandinanattachment" w:history="1">
        <w:r w:rsidR="004C5B09">
          <w:rPr>
            <w:rStyle w:val="Hyperlink"/>
            <w:rFonts w:ascii="Segoe UI" w:hAnsi="Segoe UI" w:cs="Segoe UI"/>
            <w:color w:val="0052CC"/>
            <w:sz w:val="21"/>
            <w:szCs w:val="21"/>
          </w:rPr>
          <w:t>DO NOT: Specify (mapping) details on a confluence page and in an attachment</w:t>
        </w:r>
      </w:hyperlink>
    </w:p>
    <w:p w:rsidR="004C5B09" w:rsidRDefault="004C5B09" w:rsidP="004C5B09">
      <w:pPr>
        <w:pStyle w:val="NormalWeb"/>
        <w:spacing w:before="150" w:beforeAutospacing="0" w:after="0" w:afterAutospacing="0"/>
        <w:rPr>
          <w:rFonts w:ascii="Segoe UI" w:hAnsi="Segoe UI" w:cs="Segoe UI"/>
          <w:color w:val="172B4D"/>
          <w:sz w:val="21"/>
          <w:szCs w:val="21"/>
        </w:rPr>
      </w:pPr>
    </w:p>
    <w:p w:rsidR="004C5B09" w:rsidRDefault="0052436D" w:rsidP="004C5B09">
      <w:pPr>
        <w:rPr>
          <w:rFonts w:ascii="Segoe UI" w:hAnsi="Segoe UI" w:cs="Segoe UI"/>
          <w:color w:val="172B4D"/>
          <w:sz w:val="21"/>
          <w:szCs w:val="21"/>
        </w:rPr>
      </w:pPr>
      <w:r>
        <w:rPr>
          <w:rFonts w:ascii="Segoe UI" w:hAnsi="Segoe UI" w:cs="Segoe UI"/>
          <w:color w:val="172B4D"/>
          <w:sz w:val="21"/>
          <w:szCs w:val="21"/>
        </w:rPr>
        <w:pict>
          <v:rect id="_x0000_i1039" style="width:0;height:1.5pt" o:hralign="center" o:hrstd="t" o:hr="t" fillcolor="#a0a0a0" stroked="f"/>
        </w:pict>
      </w:r>
    </w:p>
    <w:p w:rsidR="004C5B09" w:rsidRDefault="004C5B09" w:rsidP="004C5B09">
      <w:pPr>
        <w:pStyle w:val="Heading3"/>
        <w:spacing w:before="450"/>
        <w:rPr>
          <w:rFonts w:ascii="Segoe UI" w:hAnsi="Segoe UI" w:cs="Segoe UI"/>
          <w:color w:val="172B4D"/>
          <w:spacing w:val="-1"/>
          <w:sz w:val="24"/>
          <w:szCs w:val="24"/>
        </w:rPr>
      </w:pPr>
      <w:r>
        <w:rPr>
          <w:rFonts w:ascii="Segoe UI" w:hAnsi="Segoe UI" w:cs="Segoe UI"/>
          <w:color w:val="339966"/>
          <w:spacing w:val="-1"/>
          <w:sz w:val="24"/>
          <w:szCs w:val="24"/>
        </w:rPr>
        <w:t>DO: Back-specify changes applied in the scope of a Product Backlog Item</w:t>
      </w:r>
    </w:p>
    <w:p w:rsidR="004C5B09" w:rsidRDefault="004C5B09" w:rsidP="004C5B0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A product backlog item, also known as </w:t>
      </w:r>
      <w:r>
        <w:rPr>
          <w:rStyle w:val="Emphasis"/>
          <w:rFonts w:ascii="Segoe UI" w:hAnsi="Segoe UI" w:cs="Segoe UI"/>
          <w:color w:val="172B4D"/>
          <w:sz w:val="21"/>
          <w:szCs w:val="21"/>
        </w:rPr>
        <w:t>story</w:t>
      </w:r>
      <w:r>
        <w:rPr>
          <w:rFonts w:ascii="Segoe UI" w:hAnsi="Segoe UI" w:cs="Segoe UI"/>
          <w:color w:val="172B4D"/>
          <w:sz w:val="21"/>
          <w:szCs w:val="21"/>
        </w:rPr>
        <w:t> represents a change request which should be completed in the scope of a sprint. Confluence pages however are normally not linked to sprints, they either represent the AS-IS and/or the TO-BE situation. There are cases however in which the backlog item has no backing Confluence content, for instance, it changes:</w:t>
      </w:r>
    </w:p>
    <w:p w:rsidR="004C5B09" w:rsidRDefault="004C5B09" w:rsidP="004C5B09">
      <w:pPr>
        <w:numPr>
          <w:ilvl w:val="0"/>
          <w:numId w:val="11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details of an existing feature</w:t>
      </w:r>
    </w:p>
    <w:p w:rsidR="004C5B09" w:rsidRDefault="004C5B09" w:rsidP="004C5B09">
      <w:pPr>
        <w:numPr>
          <w:ilvl w:val="0"/>
          <w:numId w:val="114"/>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introduces a new feature which has no footprint yet in Confluence</w:t>
      </w:r>
    </w:p>
    <w:p w:rsidR="004C5B09" w:rsidRDefault="004C5B09" w:rsidP="004C5B0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In these cases, the change should be described also in Confluence, see </w:t>
      </w:r>
      <w:hyperlink r:id="rId285" w:history="1">
        <w:r>
          <w:rPr>
            <w:rStyle w:val="Hyperlink"/>
            <w:rFonts w:ascii="Segoe UI" w:hAnsi="Segoe UI" w:cs="Segoe UI"/>
            <w:color w:val="0052CC"/>
            <w:sz w:val="21"/>
            <w:szCs w:val="21"/>
          </w:rPr>
          <w:t>the definition of done of the PBI</w:t>
        </w:r>
      </w:hyperlink>
      <w:r>
        <w:rPr>
          <w:rFonts w:ascii="Segoe UI" w:hAnsi="Segoe UI" w:cs="Segoe UI"/>
          <w:color w:val="172B4D"/>
          <w:sz w:val="21"/>
          <w:szCs w:val="21"/>
        </w:rPr>
        <w:t>.</w:t>
      </w:r>
    </w:p>
    <w:p w:rsidR="004C5B09" w:rsidRDefault="004C5B09" w:rsidP="004C5B09">
      <w:pPr>
        <w:pStyle w:val="Heading3"/>
        <w:spacing w:before="450"/>
        <w:rPr>
          <w:rFonts w:ascii="Segoe UI" w:hAnsi="Segoe UI" w:cs="Segoe UI"/>
          <w:color w:val="172B4D"/>
          <w:spacing w:val="-1"/>
          <w:sz w:val="24"/>
          <w:szCs w:val="24"/>
        </w:rPr>
      </w:pPr>
      <w:r>
        <w:rPr>
          <w:rFonts w:ascii="Segoe UI" w:hAnsi="Segoe UI" w:cs="Segoe UI"/>
          <w:color w:val="FF0000"/>
          <w:spacing w:val="-1"/>
          <w:sz w:val="24"/>
          <w:szCs w:val="24"/>
        </w:rPr>
        <w:lastRenderedPageBreak/>
        <w:t>DO NOT: Specify (mapping) details on a confluence page </w:t>
      </w:r>
      <w:r>
        <w:rPr>
          <w:rFonts w:ascii="Segoe UI" w:hAnsi="Segoe UI" w:cs="Segoe UI"/>
          <w:color w:val="FF0000"/>
          <w:spacing w:val="-1"/>
          <w:sz w:val="24"/>
          <w:szCs w:val="24"/>
          <w:u w:val="single"/>
        </w:rPr>
        <w:t>and</w:t>
      </w:r>
      <w:r>
        <w:rPr>
          <w:rFonts w:ascii="Segoe UI" w:hAnsi="Segoe UI" w:cs="Segoe UI"/>
          <w:color w:val="FF0000"/>
          <w:spacing w:val="-1"/>
          <w:sz w:val="24"/>
          <w:szCs w:val="24"/>
        </w:rPr>
        <w:t> in an attachment</w:t>
      </w:r>
    </w:p>
    <w:p w:rsidR="004C5B09" w:rsidRDefault="004C5B09" w:rsidP="004C5B0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Consistency is key and showing information on a page and attach the same information in a file (Word, Excel) implies that both are equally maintained. This is unlikely the case for which reason the duplication should be avoided:</w:t>
      </w:r>
    </w:p>
    <w:p w:rsidR="004C5B09" w:rsidRDefault="004C5B09" w:rsidP="004C5B09">
      <w:pPr>
        <w:numPr>
          <w:ilvl w:val="0"/>
          <w:numId w:val="11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Either the information is only on the page</w:t>
      </w:r>
    </w:p>
    <w:p w:rsidR="004C5B09" w:rsidRDefault="004C5B09" w:rsidP="004C5B09">
      <w:pPr>
        <w:numPr>
          <w:ilvl w:val="0"/>
          <w:numId w:val="115"/>
        </w:numPr>
        <w:spacing w:before="100" w:beforeAutospacing="1" w:after="100" w:afterAutospacing="1" w:line="240" w:lineRule="auto"/>
        <w:ind w:left="0"/>
        <w:rPr>
          <w:rFonts w:ascii="Segoe UI" w:hAnsi="Segoe UI" w:cs="Segoe UI"/>
          <w:color w:val="172B4D"/>
          <w:sz w:val="21"/>
          <w:szCs w:val="21"/>
        </w:rPr>
      </w:pPr>
      <w:r>
        <w:rPr>
          <w:rFonts w:ascii="Segoe UI" w:hAnsi="Segoe UI" w:cs="Segoe UI"/>
          <w:color w:val="172B4D"/>
          <w:sz w:val="21"/>
          <w:szCs w:val="21"/>
        </w:rPr>
        <w:t>Or the information is only in the attached file</w:t>
      </w:r>
    </w:p>
    <w:p w:rsidR="004C5B09" w:rsidRDefault="004C5B09" w:rsidP="004C5B09">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first fits better internal development flows, second suits better in cases where the information gathering and maintenance is with third parties.</w:t>
      </w:r>
    </w:p>
    <w:p w:rsidR="004C5B09" w:rsidRDefault="004C5B09"/>
    <w:p w:rsidR="002F6578" w:rsidRDefault="0052436D" w:rsidP="002F6578">
      <w:pPr>
        <w:pStyle w:val="Heading1"/>
        <w:spacing w:before="0"/>
        <w:rPr>
          <w:rFonts w:ascii="Segoe UI" w:hAnsi="Segoe UI" w:cs="Segoe UI"/>
          <w:b w:val="0"/>
          <w:bCs w:val="0"/>
          <w:color w:val="172B4D"/>
          <w:spacing w:val="-2"/>
          <w:sz w:val="42"/>
          <w:szCs w:val="42"/>
        </w:rPr>
      </w:pPr>
      <w:hyperlink r:id="rId286" w:history="1">
        <w:r w:rsidR="002F6578">
          <w:rPr>
            <w:rStyle w:val="Hyperlink"/>
            <w:rFonts w:ascii="Segoe UI" w:hAnsi="Segoe UI" w:cs="Segoe UI"/>
            <w:b w:val="0"/>
            <w:bCs w:val="0"/>
            <w:color w:val="172B4D"/>
            <w:spacing w:val="-2"/>
            <w:sz w:val="42"/>
            <w:szCs w:val="42"/>
          </w:rPr>
          <w:t>Octopus Policies</w:t>
        </w:r>
      </w:hyperlink>
    </w:p>
    <w:p w:rsidR="002F6578" w:rsidRDefault="0052436D" w:rsidP="002F6578">
      <w:pPr>
        <w:rPr>
          <w:rFonts w:ascii="Segoe UI" w:hAnsi="Segoe UI" w:cs="Segoe UI"/>
          <w:color w:val="172B4D"/>
          <w:sz w:val="21"/>
          <w:szCs w:val="21"/>
        </w:rPr>
      </w:pPr>
      <w:hyperlink r:id="rId287" w:anchor="page-metadata-end" w:history="1"/>
    </w:p>
    <w:p w:rsidR="002F6578" w:rsidRDefault="002F6578" w:rsidP="002F6578">
      <w:pPr>
        <w:pStyle w:val="NormalWeb"/>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To every release package in Octopus, relevant build information should be in. This includes:</w:t>
      </w:r>
    </w:p>
    <w:p w:rsidR="002F6578" w:rsidRDefault="002F6578" w:rsidP="002F6578">
      <w:pPr>
        <w:numPr>
          <w:ilvl w:val="0"/>
          <w:numId w:val="117"/>
        </w:numPr>
        <w:spacing w:before="100" w:beforeAutospacing="1" w:after="30" w:line="240" w:lineRule="auto"/>
        <w:ind w:left="-330"/>
        <w:rPr>
          <w:rFonts w:ascii="Segoe UI" w:hAnsi="Segoe UI" w:cs="Segoe UI"/>
          <w:color w:val="172B4D"/>
          <w:sz w:val="21"/>
          <w:szCs w:val="21"/>
        </w:rPr>
      </w:pPr>
      <w:r>
        <w:rPr>
          <w:rFonts w:ascii="Segoe UI" w:hAnsi="Segoe UI" w:cs="Segoe UI"/>
          <w:strike/>
          <w:color w:val="172B4D"/>
          <w:sz w:val="21"/>
          <w:szCs w:val="21"/>
        </w:rPr>
        <w:t>Related work items of the published build</w:t>
      </w:r>
    </w:p>
    <w:p w:rsidR="002F6578" w:rsidRDefault="002F6578" w:rsidP="002F6578">
      <w:pPr>
        <w:numPr>
          <w:ilvl w:val="0"/>
          <w:numId w:val="117"/>
        </w:numPr>
        <w:spacing w:before="100" w:beforeAutospacing="1" w:after="30" w:line="240" w:lineRule="auto"/>
        <w:ind w:left="-330"/>
        <w:rPr>
          <w:rFonts w:ascii="Segoe UI" w:hAnsi="Segoe UI" w:cs="Segoe UI"/>
          <w:color w:val="172B4D"/>
          <w:sz w:val="21"/>
          <w:szCs w:val="21"/>
        </w:rPr>
      </w:pPr>
      <w:r>
        <w:rPr>
          <w:rFonts w:ascii="Segoe UI" w:hAnsi="Segoe UI" w:cs="Segoe UI"/>
          <w:strike/>
          <w:color w:val="172B4D"/>
          <w:sz w:val="21"/>
          <w:szCs w:val="21"/>
        </w:rPr>
        <w:t>The origin of the build</w:t>
      </w:r>
    </w:p>
    <w:p w:rsidR="002F6578" w:rsidRDefault="002F6578" w:rsidP="002F6578">
      <w:pPr>
        <w:numPr>
          <w:ilvl w:val="0"/>
          <w:numId w:val="117"/>
        </w:numPr>
        <w:spacing w:before="100" w:beforeAutospacing="1" w:after="30" w:line="240" w:lineRule="auto"/>
        <w:ind w:left="-330"/>
        <w:rPr>
          <w:rFonts w:ascii="Segoe UI" w:hAnsi="Segoe UI" w:cs="Segoe UI"/>
          <w:color w:val="172B4D"/>
          <w:sz w:val="21"/>
          <w:szCs w:val="21"/>
        </w:rPr>
      </w:pPr>
      <w:r>
        <w:rPr>
          <w:rFonts w:ascii="Segoe UI" w:hAnsi="Segoe UI" w:cs="Segoe UI"/>
          <w:strike/>
          <w:color w:val="172B4D"/>
          <w:sz w:val="21"/>
          <w:szCs w:val="21"/>
        </w:rPr>
        <w:t>Populate builds with the environments in which it has been deployed</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t>
      </w:r>
      <w:proofErr w:type="gramStart"/>
      <w:r>
        <w:rPr>
          <w:rFonts w:ascii="Segoe UI" w:hAnsi="Segoe UI" w:cs="Segoe UI"/>
          <w:color w:val="172B4D"/>
          <w:sz w:val="21"/>
          <w:szCs w:val="21"/>
        </w:rPr>
        <w:t>only</w:t>
      </w:r>
      <w:proofErr w:type="gramEnd"/>
      <w:r>
        <w:rPr>
          <w:rFonts w:ascii="Segoe UI" w:hAnsi="Segoe UI" w:cs="Segoe UI"/>
          <w:color w:val="172B4D"/>
          <w:sz w:val="21"/>
          <w:szCs w:val="21"/>
        </w:rPr>
        <w:t xml:space="preserve"> marked boxes are implemented)</w:t>
      </w:r>
    </w:p>
    <w:p w:rsidR="002F6578" w:rsidRDefault="002F6578" w:rsidP="002F6578">
      <w:pPr>
        <w:pStyle w:val="NormalWeb"/>
        <w:spacing w:before="150" w:beforeAutospacing="0" w:after="0" w:afterAutospacing="0"/>
        <w:rPr>
          <w:rFonts w:ascii="Segoe UI" w:hAnsi="Segoe UI" w:cs="Segoe UI"/>
          <w:color w:val="172B4D"/>
          <w:sz w:val="21"/>
          <w:szCs w:val="21"/>
        </w:rPr>
      </w:pPr>
    </w:p>
    <w:p w:rsidR="002F6578" w:rsidRDefault="0052436D" w:rsidP="002F6578">
      <w:pPr>
        <w:rPr>
          <w:rFonts w:ascii="Segoe UI" w:hAnsi="Segoe UI" w:cs="Segoe UI"/>
          <w:color w:val="172B4D"/>
          <w:sz w:val="21"/>
          <w:szCs w:val="21"/>
        </w:rPr>
      </w:pPr>
      <w:r>
        <w:rPr>
          <w:rFonts w:ascii="Segoe UI" w:hAnsi="Segoe UI" w:cs="Segoe UI"/>
          <w:color w:val="172B4D"/>
          <w:sz w:val="21"/>
          <w:szCs w:val="21"/>
        </w:rPr>
        <w:pict>
          <v:rect id="_x0000_i1040" style="width:0;height:1.5pt" o:hralign="center" o:hrstd="t" o:hr="t" fillcolor="#a0a0a0" stroked="f"/>
        </w:pict>
      </w:r>
    </w:p>
    <w:p w:rsidR="002F6578" w:rsidRDefault="002F6578" w:rsidP="002F6578">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Naming Convention</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We agreed to align the Octopus naming convention to the TA naming conventions:</w:t>
      </w:r>
    </w:p>
    <w:tbl>
      <w:tblPr>
        <w:tblW w:w="18855" w:type="dxa"/>
        <w:tblCellSpacing w:w="0" w:type="dxa"/>
        <w:tblCellMar>
          <w:left w:w="0" w:type="dxa"/>
          <w:right w:w="0" w:type="dxa"/>
        </w:tblCellMar>
        <w:tblLook w:val="04A0" w:firstRow="1" w:lastRow="0" w:firstColumn="1" w:lastColumn="0" w:noHBand="0" w:noVBand="1"/>
      </w:tblPr>
      <w:tblGrid>
        <w:gridCol w:w="18855"/>
      </w:tblGrid>
      <w:tr w:rsidR="002F6578" w:rsidTr="002F6578">
        <w:trPr>
          <w:tblCellSpacing w:w="0" w:type="dxa"/>
        </w:trPr>
        <w:tc>
          <w:tcPr>
            <w:tcW w:w="18630" w:type="dxa"/>
            <w:tcBorders>
              <w:top w:val="nil"/>
              <w:left w:val="nil"/>
              <w:bottom w:val="nil"/>
              <w:right w:val="nil"/>
            </w:tcBorders>
            <w:tcMar>
              <w:top w:w="0" w:type="dxa"/>
              <w:left w:w="225" w:type="dxa"/>
              <w:bottom w:w="0" w:type="dxa"/>
              <w:right w:w="0" w:type="dxa"/>
            </w:tcMar>
            <w:vAlign w:val="bottom"/>
            <w:hideMark/>
          </w:tcPr>
          <w:p w:rsidR="002F6578" w:rsidRDefault="002F6578" w:rsidP="002F657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Product Global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 for</w:t>
            </w:r>
            <w:r>
              <w:rPr>
                <w:rFonts w:ascii="Consolas" w:hAnsi="Consolas" w:cs="Consolas"/>
                <w:sz w:val="21"/>
                <w:szCs w:val="21"/>
              </w:rPr>
              <w:t> </w:t>
            </w:r>
            <w:r>
              <w:rPr>
                <w:rStyle w:val="HTMLCode"/>
                <w:rFonts w:ascii="Consolas" w:eastAsiaTheme="minorHAnsi" w:hAnsi="Consolas" w:cs="Consolas"/>
                <w:sz w:val="21"/>
                <w:szCs w:val="21"/>
                <w:bdr w:val="none" w:sz="0" w:space="0" w:color="auto" w:frame="1"/>
              </w:rPr>
              <w:t xml:space="preserve">upcoming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projects</w:t>
            </w:r>
          </w:p>
          <w:p w:rsidR="002F6578" w:rsidRDefault="002F6578" w:rsidP="002F657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Product Global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Fabric - Service Fabric</w:t>
            </w:r>
          </w:p>
          <w:p w:rsidR="002F6578" w:rsidRDefault="002F6578" w:rsidP="002F6578">
            <w:pPr>
              <w:spacing w:line="300" w:lineRule="atLeast"/>
              <w:textAlignment w:val="baseline"/>
              <w:rPr>
                <w:rFonts w:ascii="Consolas" w:hAnsi="Consolas" w:cs="Consolas"/>
                <w:sz w:val="21"/>
                <w:szCs w:val="21"/>
              </w:rPr>
            </w:pPr>
            <w:r>
              <w:rPr>
                <w:rStyle w:val="HTMLCode"/>
                <w:rFonts w:ascii="Consolas" w:eastAsiaTheme="minorHAnsi" w:hAnsi="Consolas" w:cs="Consolas"/>
                <w:sz w:val="21"/>
                <w:szCs w:val="21"/>
                <w:bdr w:val="none" w:sz="0" w:space="0" w:color="auto" w:frame="1"/>
              </w:rPr>
              <w:t xml:space="preserve">Product Global </w:t>
            </w:r>
            <w:proofErr w:type="spellStart"/>
            <w:r>
              <w:rPr>
                <w:rStyle w:val="HTMLCode"/>
                <w:rFonts w:ascii="Consolas" w:eastAsiaTheme="minorHAnsi" w:hAnsi="Consolas" w:cs="Consolas"/>
                <w:sz w:val="21"/>
                <w:szCs w:val="21"/>
                <w:bdr w:val="none" w:sz="0" w:space="0" w:color="auto" w:frame="1"/>
              </w:rPr>
              <w:t>CashFlow</w:t>
            </w:r>
            <w:proofErr w:type="spellEnd"/>
            <w:r>
              <w:rPr>
                <w:rStyle w:val="HTMLCode"/>
                <w:rFonts w:ascii="Consolas" w:eastAsiaTheme="minorHAnsi" w:hAnsi="Consolas" w:cs="Consolas"/>
                <w:sz w:val="21"/>
                <w:szCs w:val="21"/>
                <w:bdr w:val="none" w:sz="0" w:space="0" w:color="auto" w:frame="1"/>
              </w:rPr>
              <w:t xml:space="preserve"> Databases - Databases (Staging and Export)</w:t>
            </w:r>
          </w:p>
        </w:tc>
      </w:tr>
    </w:tbl>
    <w:p w:rsidR="002F6578" w:rsidRDefault="002F6578" w:rsidP="002F6578">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Show the related work items of a build</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Since Octopus is the deployment tool to use and we want to avoid costly compilation of release notes, we should link our commits towards </w:t>
      </w:r>
      <w:r>
        <w:rPr>
          <w:rStyle w:val="Strong"/>
          <w:rFonts w:ascii="Segoe UI" w:hAnsi="Segoe UI" w:cs="Segoe UI"/>
          <w:color w:val="172B4D"/>
          <w:sz w:val="21"/>
          <w:szCs w:val="21"/>
        </w:rPr>
        <w:t>product backlog items</w:t>
      </w:r>
      <w:r>
        <w:rPr>
          <w:rFonts w:ascii="Segoe UI" w:hAnsi="Segoe UI" w:cs="Segoe UI"/>
          <w:color w:val="172B4D"/>
          <w:sz w:val="21"/>
          <w:szCs w:val="21"/>
        </w:rPr>
        <w:t> so that they can appear in the release note visible in Octopus.</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5543550" cy="762000"/>
            <wp:effectExtent l="0" t="0" r="0" b="0"/>
            <wp:docPr id="150" name="Picture 150" descr="https://confluence.schroders.com/download/attachments/29764354/image2017-12-14_12-13-52.png?version=1&amp;modificationDate=151325003278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confluence.schroders.com/download/attachments/29764354/image2017-12-14_12-13-52.png?version=1&amp;modificationDate=1513250032780&amp;api=v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543550" cy="762000"/>
                    </a:xfrm>
                    <a:prstGeom prst="rect">
                      <a:avLst/>
                    </a:prstGeom>
                    <a:noFill/>
                    <a:ln>
                      <a:noFill/>
                    </a:ln>
                  </pic:spPr>
                </pic:pic>
              </a:graphicData>
            </a:graphic>
          </wp:inline>
        </w:drawing>
      </w:r>
    </w:p>
    <w:p w:rsidR="002F6578" w:rsidRDefault="002F6578" w:rsidP="002F6578">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TFS #180071</w:t>
      </w:r>
    </w:p>
    <w:p w:rsidR="002F6578" w:rsidRDefault="002F6578" w:rsidP="002F6578">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lastRenderedPageBreak/>
        <w:t>Show Technical Release Details in Octopus</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Showing technical release details is particularly important when one application co-exists in multiple versions on several environments. In such cases, all log entries should be in one or another way linked to the origin of the application's code base.</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7219950" cy="1885950"/>
            <wp:effectExtent l="0" t="0" r="0" b="0"/>
            <wp:docPr id="149" name="Picture 149" descr="https://confluence.schroders.com/download/attachments/29764354/image2017-12-14_12-9-17.png?version=1&amp;modificationDate=151324976076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confluence.schroders.com/download/attachments/29764354/image2017-12-14_12-9-17.png?version=1&amp;modificationDate=1513249760763&amp;api=v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219950" cy="1885950"/>
                    </a:xfrm>
                    <a:prstGeom prst="rect">
                      <a:avLst/>
                    </a:prstGeom>
                    <a:noFill/>
                    <a:ln>
                      <a:noFill/>
                    </a:ln>
                  </pic:spPr>
                </pic:pic>
              </a:graphicData>
            </a:graphic>
          </wp:inline>
        </w:drawing>
      </w:r>
    </w:p>
    <w:p w:rsidR="002F6578" w:rsidRDefault="002F6578" w:rsidP="002F6578">
      <w:pPr>
        <w:pStyle w:val="NormalWeb"/>
        <w:spacing w:before="150" w:beforeAutospacing="0" w:after="0" w:afterAutospacing="0"/>
        <w:rPr>
          <w:rFonts w:ascii="Segoe UI" w:hAnsi="Segoe UI" w:cs="Segoe UI"/>
          <w:color w:val="172B4D"/>
          <w:sz w:val="21"/>
          <w:szCs w:val="21"/>
        </w:rPr>
      </w:pPr>
      <w:r>
        <w:rPr>
          <w:rStyle w:val="Emphasis"/>
          <w:rFonts w:ascii="Segoe UI" w:hAnsi="Segoe UI" w:cs="Segoe UI"/>
          <w:color w:val="172B4D"/>
          <w:sz w:val="21"/>
          <w:szCs w:val="21"/>
        </w:rPr>
        <w:t>TFS #180072</w:t>
      </w:r>
    </w:p>
    <w:p w:rsidR="002F6578" w:rsidRDefault="002F6578" w:rsidP="002F6578">
      <w:pPr>
        <w:pStyle w:val="Heading3"/>
        <w:spacing w:before="450"/>
        <w:rPr>
          <w:rFonts w:ascii="Segoe UI" w:hAnsi="Segoe UI" w:cs="Segoe UI"/>
          <w:color w:val="172B4D"/>
          <w:spacing w:val="-1"/>
          <w:sz w:val="24"/>
          <w:szCs w:val="24"/>
        </w:rPr>
      </w:pPr>
      <w:r>
        <w:rPr>
          <w:rFonts w:ascii="Segoe UI" w:hAnsi="Segoe UI" w:cs="Segoe UI"/>
          <w:color w:val="172B4D"/>
          <w:spacing w:val="-1"/>
          <w:sz w:val="24"/>
          <w:szCs w:val="24"/>
        </w:rPr>
        <w:t xml:space="preserve">Mark </w:t>
      </w:r>
      <w:proofErr w:type="gramStart"/>
      <w:r>
        <w:rPr>
          <w:rFonts w:ascii="Segoe UI" w:hAnsi="Segoe UI" w:cs="Segoe UI"/>
          <w:color w:val="172B4D"/>
          <w:spacing w:val="-1"/>
          <w:sz w:val="24"/>
          <w:szCs w:val="24"/>
        </w:rPr>
        <w:t>Builds</w:t>
      </w:r>
      <w:proofErr w:type="gramEnd"/>
      <w:r>
        <w:rPr>
          <w:rFonts w:ascii="Segoe UI" w:hAnsi="Segoe UI" w:cs="Segoe UI"/>
          <w:color w:val="172B4D"/>
          <w:spacing w:val="-1"/>
          <w:sz w:val="24"/>
          <w:szCs w:val="24"/>
        </w:rPr>
        <w:t xml:space="preserve"> in when released with Octopus</w:t>
      </w:r>
    </w:p>
    <w:p w:rsidR="002F6578" w:rsidRDefault="002F6578" w:rsidP="002F6578">
      <w:pPr>
        <w:pStyle w:val="NormalWeb"/>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Having the perspective of a TFS Build list, it is impossible to known which build(s) have been released where and when. Octopus can channel this back</w:t>
      </w:r>
      <w:proofErr w:type="gramStart"/>
      <w:r>
        <w:rPr>
          <w:rFonts w:ascii="Segoe UI" w:hAnsi="Segoe UI" w:cs="Segoe UI"/>
          <w:color w:val="172B4D"/>
          <w:sz w:val="21"/>
          <w:szCs w:val="21"/>
        </w:rPr>
        <w:t>  through</w:t>
      </w:r>
      <w:proofErr w:type="gramEnd"/>
      <w:r>
        <w:rPr>
          <w:rFonts w:ascii="Segoe UI" w:hAnsi="Segoe UI" w:cs="Segoe UI"/>
          <w:color w:val="172B4D"/>
          <w:sz w:val="21"/>
          <w:szCs w:val="21"/>
        </w:rPr>
        <w:t xml:space="preserve"> a particular step inside the deployment process.</w:t>
      </w:r>
    </w:p>
    <w:p w:rsidR="002F6578" w:rsidRPr="00D34B10" w:rsidRDefault="002F6578"/>
    <w:sectPr w:rsidR="002F6578" w:rsidRPr="00D34B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20B1"/>
    <w:multiLevelType w:val="multilevel"/>
    <w:tmpl w:val="D514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CD4961"/>
    <w:multiLevelType w:val="multilevel"/>
    <w:tmpl w:val="B212C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01067B"/>
    <w:multiLevelType w:val="multilevel"/>
    <w:tmpl w:val="9094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B71C51"/>
    <w:multiLevelType w:val="multilevel"/>
    <w:tmpl w:val="22B032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073161"/>
    <w:multiLevelType w:val="multilevel"/>
    <w:tmpl w:val="3ABE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AD0BA7"/>
    <w:multiLevelType w:val="multilevel"/>
    <w:tmpl w:val="8FA6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4659B9"/>
    <w:multiLevelType w:val="multilevel"/>
    <w:tmpl w:val="CB1A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046A23"/>
    <w:multiLevelType w:val="multilevel"/>
    <w:tmpl w:val="06E8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372CD1"/>
    <w:multiLevelType w:val="multilevel"/>
    <w:tmpl w:val="20A8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2242443"/>
    <w:multiLevelType w:val="multilevel"/>
    <w:tmpl w:val="A086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700B68"/>
    <w:multiLevelType w:val="multilevel"/>
    <w:tmpl w:val="738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B3262"/>
    <w:multiLevelType w:val="multilevel"/>
    <w:tmpl w:val="1D34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5EC3A44"/>
    <w:multiLevelType w:val="multilevel"/>
    <w:tmpl w:val="F9B0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CB27BE"/>
    <w:multiLevelType w:val="multilevel"/>
    <w:tmpl w:val="B802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7A470C"/>
    <w:multiLevelType w:val="multilevel"/>
    <w:tmpl w:val="A28E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78F0843"/>
    <w:multiLevelType w:val="multilevel"/>
    <w:tmpl w:val="24CE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5D6422"/>
    <w:multiLevelType w:val="multilevel"/>
    <w:tmpl w:val="9398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1D2160"/>
    <w:multiLevelType w:val="multilevel"/>
    <w:tmpl w:val="4F0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A0B4416"/>
    <w:multiLevelType w:val="multilevel"/>
    <w:tmpl w:val="A0DC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A9167F1"/>
    <w:multiLevelType w:val="multilevel"/>
    <w:tmpl w:val="A11AF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ADE6E78"/>
    <w:multiLevelType w:val="multilevel"/>
    <w:tmpl w:val="7542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AEB687D"/>
    <w:multiLevelType w:val="multilevel"/>
    <w:tmpl w:val="82C0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D14AC2"/>
    <w:multiLevelType w:val="multilevel"/>
    <w:tmpl w:val="8B4A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C6A43B7"/>
    <w:multiLevelType w:val="multilevel"/>
    <w:tmpl w:val="1896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C02A4A"/>
    <w:multiLevelType w:val="multilevel"/>
    <w:tmpl w:val="1964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FDE5037"/>
    <w:multiLevelType w:val="multilevel"/>
    <w:tmpl w:val="2EA8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01570E7"/>
    <w:multiLevelType w:val="multilevel"/>
    <w:tmpl w:val="5966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5E63DF"/>
    <w:multiLevelType w:val="multilevel"/>
    <w:tmpl w:val="4326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11132FC"/>
    <w:multiLevelType w:val="multilevel"/>
    <w:tmpl w:val="5F32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4F084E"/>
    <w:multiLevelType w:val="multilevel"/>
    <w:tmpl w:val="9330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16B3F9B"/>
    <w:multiLevelType w:val="multilevel"/>
    <w:tmpl w:val="D378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190387D"/>
    <w:multiLevelType w:val="multilevel"/>
    <w:tmpl w:val="BA40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286206F"/>
    <w:multiLevelType w:val="multilevel"/>
    <w:tmpl w:val="EF46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38B5757"/>
    <w:multiLevelType w:val="multilevel"/>
    <w:tmpl w:val="BAF2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415671A"/>
    <w:multiLevelType w:val="multilevel"/>
    <w:tmpl w:val="485C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47A0DDC"/>
    <w:multiLevelType w:val="multilevel"/>
    <w:tmpl w:val="DD3A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5415FE7"/>
    <w:multiLevelType w:val="multilevel"/>
    <w:tmpl w:val="DA3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64D1F7F"/>
    <w:multiLevelType w:val="multilevel"/>
    <w:tmpl w:val="0482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6ED05D2"/>
    <w:multiLevelType w:val="multilevel"/>
    <w:tmpl w:val="E6B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82007BD"/>
    <w:multiLevelType w:val="multilevel"/>
    <w:tmpl w:val="F82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8AF788E"/>
    <w:multiLevelType w:val="multilevel"/>
    <w:tmpl w:val="5DAC1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93A5E2C"/>
    <w:multiLevelType w:val="multilevel"/>
    <w:tmpl w:val="F962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C6F6A24"/>
    <w:multiLevelType w:val="multilevel"/>
    <w:tmpl w:val="4806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EE71077"/>
    <w:multiLevelType w:val="multilevel"/>
    <w:tmpl w:val="A9B6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0C536C5"/>
    <w:multiLevelType w:val="multilevel"/>
    <w:tmpl w:val="DD34D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14B577E"/>
    <w:multiLevelType w:val="multilevel"/>
    <w:tmpl w:val="AF16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27A3ADB"/>
    <w:multiLevelType w:val="multilevel"/>
    <w:tmpl w:val="5F16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33F3164"/>
    <w:multiLevelType w:val="multilevel"/>
    <w:tmpl w:val="EEA4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5B35856"/>
    <w:multiLevelType w:val="multilevel"/>
    <w:tmpl w:val="2B5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5EC7030"/>
    <w:multiLevelType w:val="multilevel"/>
    <w:tmpl w:val="7792B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714357B"/>
    <w:multiLevelType w:val="multilevel"/>
    <w:tmpl w:val="F7C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747521B"/>
    <w:multiLevelType w:val="multilevel"/>
    <w:tmpl w:val="325A2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89C6BFE"/>
    <w:multiLevelType w:val="multilevel"/>
    <w:tmpl w:val="6C1A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A5A4A47"/>
    <w:multiLevelType w:val="multilevel"/>
    <w:tmpl w:val="AB2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B020C8D"/>
    <w:multiLevelType w:val="multilevel"/>
    <w:tmpl w:val="4272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BBC51ED"/>
    <w:multiLevelType w:val="multilevel"/>
    <w:tmpl w:val="5E96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CE25F9E"/>
    <w:multiLevelType w:val="multilevel"/>
    <w:tmpl w:val="14CC2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E4238CC"/>
    <w:multiLevelType w:val="multilevel"/>
    <w:tmpl w:val="5FD6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EBF6A7D"/>
    <w:multiLevelType w:val="multilevel"/>
    <w:tmpl w:val="22DC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3ED2345E"/>
    <w:multiLevelType w:val="multilevel"/>
    <w:tmpl w:val="7844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F6B1B23"/>
    <w:multiLevelType w:val="multilevel"/>
    <w:tmpl w:val="6D52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1051CC5"/>
    <w:multiLevelType w:val="multilevel"/>
    <w:tmpl w:val="B3CC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2A16270"/>
    <w:multiLevelType w:val="multilevel"/>
    <w:tmpl w:val="7ED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3AC6B4C"/>
    <w:multiLevelType w:val="multilevel"/>
    <w:tmpl w:val="28D8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4680F8C"/>
    <w:multiLevelType w:val="multilevel"/>
    <w:tmpl w:val="1F54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65C6D1D"/>
    <w:multiLevelType w:val="multilevel"/>
    <w:tmpl w:val="8A3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B36E95"/>
    <w:multiLevelType w:val="multilevel"/>
    <w:tmpl w:val="4816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93371B2"/>
    <w:multiLevelType w:val="multilevel"/>
    <w:tmpl w:val="2042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CA94665"/>
    <w:multiLevelType w:val="multilevel"/>
    <w:tmpl w:val="9052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E597A70"/>
    <w:multiLevelType w:val="multilevel"/>
    <w:tmpl w:val="FDF4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FFD59D4"/>
    <w:multiLevelType w:val="multilevel"/>
    <w:tmpl w:val="B284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097757C"/>
    <w:multiLevelType w:val="multilevel"/>
    <w:tmpl w:val="F26A7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19D39F2"/>
    <w:multiLevelType w:val="multilevel"/>
    <w:tmpl w:val="742E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31C1C10"/>
    <w:multiLevelType w:val="multilevel"/>
    <w:tmpl w:val="B704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57E7E13"/>
    <w:multiLevelType w:val="multilevel"/>
    <w:tmpl w:val="063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5AE2E09"/>
    <w:multiLevelType w:val="multilevel"/>
    <w:tmpl w:val="80AC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62813B8"/>
    <w:multiLevelType w:val="multilevel"/>
    <w:tmpl w:val="3C5C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91A055E"/>
    <w:multiLevelType w:val="multilevel"/>
    <w:tmpl w:val="1522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92F1E7E"/>
    <w:multiLevelType w:val="multilevel"/>
    <w:tmpl w:val="EC0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9B70581"/>
    <w:multiLevelType w:val="multilevel"/>
    <w:tmpl w:val="9E10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A1C3344"/>
    <w:multiLevelType w:val="multilevel"/>
    <w:tmpl w:val="F9F0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A2B6016"/>
    <w:multiLevelType w:val="multilevel"/>
    <w:tmpl w:val="CF12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B8A7400"/>
    <w:multiLevelType w:val="multilevel"/>
    <w:tmpl w:val="E01C1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D276BDF"/>
    <w:multiLevelType w:val="multilevel"/>
    <w:tmpl w:val="2654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D652ADA"/>
    <w:multiLevelType w:val="multilevel"/>
    <w:tmpl w:val="3F50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DAD0712"/>
    <w:multiLevelType w:val="multilevel"/>
    <w:tmpl w:val="01DEE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5E91255E"/>
    <w:multiLevelType w:val="multilevel"/>
    <w:tmpl w:val="8DD2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EE845EC"/>
    <w:multiLevelType w:val="multilevel"/>
    <w:tmpl w:val="82AE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F0B7B1C"/>
    <w:multiLevelType w:val="multilevel"/>
    <w:tmpl w:val="491C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5F5769DD"/>
    <w:multiLevelType w:val="multilevel"/>
    <w:tmpl w:val="2FF8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1C870C5"/>
    <w:multiLevelType w:val="multilevel"/>
    <w:tmpl w:val="267EFA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7443EF"/>
    <w:multiLevelType w:val="multilevel"/>
    <w:tmpl w:val="CB4C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30469CB"/>
    <w:multiLevelType w:val="multilevel"/>
    <w:tmpl w:val="B162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51B7DCC"/>
    <w:multiLevelType w:val="multilevel"/>
    <w:tmpl w:val="AEA2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53C025D"/>
    <w:multiLevelType w:val="multilevel"/>
    <w:tmpl w:val="8E0A9D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6186738"/>
    <w:multiLevelType w:val="multilevel"/>
    <w:tmpl w:val="22B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7AC1120"/>
    <w:multiLevelType w:val="multilevel"/>
    <w:tmpl w:val="4D9E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8350FDE"/>
    <w:multiLevelType w:val="multilevel"/>
    <w:tmpl w:val="DF1E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9385414"/>
    <w:multiLevelType w:val="multilevel"/>
    <w:tmpl w:val="83EE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94256DE"/>
    <w:multiLevelType w:val="multilevel"/>
    <w:tmpl w:val="A164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9E708FF"/>
    <w:multiLevelType w:val="multilevel"/>
    <w:tmpl w:val="BD9A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A714604"/>
    <w:multiLevelType w:val="multilevel"/>
    <w:tmpl w:val="786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6EFE5553"/>
    <w:multiLevelType w:val="multilevel"/>
    <w:tmpl w:val="2F32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6F6E2384"/>
    <w:multiLevelType w:val="multilevel"/>
    <w:tmpl w:val="61685C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12B4FB2"/>
    <w:multiLevelType w:val="multilevel"/>
    <w:tmpl w:val="4A2C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1C86898"/>
    <w:multiLevelType w:val="multilevel"/>
    <w:tmpl w:val="BBFA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25A4011"/>
    <w:multiLevelType w:val="multilevel"/>
    <w:tmpl w:val="0A78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70D707F"/>
    <w:multiLevelType w:val="multilevel"/>
    <w:tmpl w:val="0270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77D277A7"/>
    <w:multiLevelType w:val="multilevel"/>
    <w:tmpl w:val="0558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8953568"/>
    <w:multiLevelType w:val="multilevel"/>
    <w:tmpl w:val="43824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795763B0"/>
    <w:multiLevelType w:val="multilevel"/>
    <w:tmpl w:val="27FE9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7B1C46A7"/>
    <w:multiLevelType w:val="multilevel"/>
    <w:tmpl w:val="8D36F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BC57D30"/>
    <w:multiLevelType w:val="multilevel"/>
    <w:tmpl w:val="E2C6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D67222F"/>
    <w:multiLevelType w:val="multilevel"/>
    <w:tmpl w:val="31284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DD517C0"/>
    <w:multiLevelType w:val="multilevel"/>
    <w:tmpl w:val="9952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F0F36A0"/>
    <w:multiLevelType w:val="multilevel"/>
    <w:tmpl w:val="9B5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7F152712"/>
    <w:multiLevelType w:val="multilevel"/>
    <w:tmpl w:val="1EB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6"/>
  </w:num>
  <w:num w:numId="2">
    <w:abstractNumId w:val="97"/>
  </w:num>
  <w:num w:numId="3">
    <w:abstractNumId w:val="83"/>
  </w:num>
  <w:num w:numId="4">
    <w:abstractNumId w:val="106"/>
  </w:num>
  <w:num w:numId="5">
    <w:abstractNumId w:val="17"/>
  </w:num>
  <w:num w:numId="6">
    <w:abstractNumId w:val="34"/>
  </w:num>
  <w:num w:numId="7">
    <w:abstractNumId w:val="1"/>
  </w:num>
  <w:num w:numId="8">
    <w:abstractNumId w:val="63"/>
  </w:num>
  <w:num w:numId="9">
    <w:abstractNumId w:val="101"/>
  </w:num>
  <w:num w:numId="10">
    <w:abstractNumId w:val="24"/>
  </w:num>
  <w:num w:numId="11">
    <w:abstractNumId w:val="18"/>
  </w:num>
  <w:num w:numId="12">
    <w:abstractNumId w:val="43"/>
  </w:num>
  <w:num w:numId="13">
    <w:abstractNumId w:val="82"/>
  </w:num>
  <w:num w:numId="14">
    <w:abstractNumId w:val="67"/>
  </w:num>
  <w:num w:numId="15">
    <w:abstractNumId w:val="3"/>
  </w:num>
  <w:num w:numId="16">
    <w:abstractNumId w:val="64"/>
  </w:num>
  <w:num w:numId="17">
    <w:abstractNumId w:val="14"/>
  </w:num>
  <w:num w:numId="18">
    <w:abstractNumId w:val="105"/>
  </w:num>
  <w:num w:numId="19">
    <w:abstractNumId w:val="109"/>
  </w:num>
  <w:num w:numId="20">
    <w:abstractNumId w:val="112"/>
  </w:num>
  <w:num w:numId="21">
    <w:abstractNumId w:val="31"/>
  </w:num>
  <w:num w:numId="22">
    <w:abstractNumId w:val="10"/>
  </w:num>
  <w:num w:numId="23">
    <w:abstractNumId w:val="22"/>
  </w:num>
  <w:num w:numId="24">
    <w:abstractNumId w:val="48"/>
  </w:num>
  <w:num w:numId="25">
    <w:abstractNumId w:val="54"/>
  </w:num>
  <w:num w:numId="26">
    <w:abstractNumId w:val="41"/>
  </w:num>
  <w:num w:numId="27">
    <w:abstractNumId w:val="47"/>
  </w:num>
  <w:num w:numId="28">
    <w:abstractNumId w:val="60"/>
  </w:num>
  <w:num w:numId="29">
    <w:abstractNumId w:val="115"/>
  </w:num>
  <w:num w:numId="30">
    <w:abstractNumId w:val="33"/>
  </w:num>
  <w:num w:numId="31">
    <w:abstractNumId w:val="80"/>
  </w:num>
  <w:num w:numId="32">
    <w:abstractNumId w:val="28"/>
  </w:num>
  <w:num w:numId="33">
    <w:abstractNumId w:val="40"/>
  </w:num>
  <w:num w:numId="34">
    <w:abstractNumId w:val="107"/>
  </w:num>
  <w:num w:numId="35">
    <w:abstractNumId w:val="116"/>
  </w:num>
  <w:num w:numId="36">
    <w:abstractNumId w:val="36"/>
  </w:num>
  <w:num w:numId="37">
    <w:abstractNumId w:val="76"/>
  </w:num>
  <w:num w:numId="38">
    <w:abstractNumId w:val="95"/>
  </w:num>
  <w:num w:numId="39">
    <w:abstractNumId w:val="4"/>
  </w:num>
  <w:num w:numId="40">
    <w:abstractNumId w:val="84"/>
  </w:num>
  <w:num w:numId="41">
    <w:abstractNumId w:val="102"/>
  </w:num>
  <w:num w:numId="42">
    <w:abstractNumId w:val="8"/>
  </w:num>
  <w:num w:numId="43">
    <w:abstractNumId w:val="35"/>
  </w:num>
  <w:num w:numId="44">
    <w:abstractNumId w:val="65"/>
  </w:num>
  <w:num w:numId="45">
    <w:abstractNumId w:val="19"/>
  </w:num>
  <w:num w:numId="46">
    <w:abstractNumId w:val="61"/>
  </w:num>
  <w:num w:numId="47">
    <w:abstractNumId w:val="85"/>
  </w:num>
  <w:num w:numId="48">
    <w:abstractNumId w:val="49"/>
  </w:num>
  <w:num w:numId="49">
    <w:abstractNumId w:val="70"/>
  </w:num>
  <w:num w:numId="50">
    <w:abstractNumId w:val="69"/>
  </w:num>
  <w:num w:numId="51">
    <w:abstractNumId w:val="98"/>
  </w:num>
  <w:num w:numId="52">
    <w:abstractNumId w:val="103"/>
  </w:num>
  <w:num w:numId="53">
    <w:abstractNumId w:val="46"/>
  </w:num>
  <w:num w:numId="54">
    <w:abstractNumId w:val="44"/>
  </w:num>
  <w:num w:numId="55">
    <w:abstractNumId w:val="16"/>
  </w:num>
  <w:num w:numId="56">
    <w:abstractNumId w:val="62"/>
  </w:num>
  <w:num w:numId="57">
    <w:abstractNumId w:val="93"/>
  </w:num>
  <w:num w:numId="58">
    <w:abstractNumId w:val="25"/>
  </w:num>
  <w:num w:numId="59">
    <w:abstractNumId w:val="90"/>
  </w:num>
  <w:num w:numId="60">
    <w:abstractNumId w:val="6"/>
  </w:num>
  <w:num w:numId="61">
    <w:abstractNumId w:val="51"/>
  </w:num>
  <w:num w:numId="62">
    <w:abstractNumId w:val="2"/>
  </w:num>
  <w:num w:numId="63">
    <w:abstractNumId w:val="58"/>
  </w:num>
  <w:num w:numId="64">
    <w:abstractNumId w:val="57"/>
  </w:num>
  <w:num w:numId="65">
    <w:abstractNumId w:val="94"/>
  </w:num>
  <w:num w:numId="66">
    <w:abstractNumId w:val="13"/>
  </w:num>
  <w:num w:numId="67">
    <w:abstractNumId w:val="74"/>
  </w:num>
  <w:num w:numId="68">
    <w:abstractNumId w:val="53"/>
  </w:num>
  <w:num w:numId="69">
    <w:abstractNumId w:val="108"/>
  </w:num>
  <w:num w:numId="70">
    <w:abstractNumId w:val="37"/>
  </w:num>
  <w:num w:numId="71">
    <w:abstractNumId w:val="114"/>
  </w:num>
  <w:num w:numId="72">
    <w:abstractNumId w:val="72"/>
  </w:num>
  <w:num w:numId="73">
    <w:abstractNumId w:val="5"/>
  </w:num>
  <w:num w:numId="74">
    <w:abstractNumId w:val="104"/>
  </w:num>
  <w:num w:numId="75">
    <w:abstractNumId w:val="21"/>
  </w:num>
  <w:num w:numId="76">
    <w:abstractNumId w:val="75"/>
  </w:num>
  <w:num w:numId="77">
    <w:abstractNumId w:val="68"/>
  </w:num>
  <w:num w:numId="78">
    <w:abstractNumId w:val="42"/>
  </w:num>
  <w:num w:numId="79">
    <w:abstractNumId w:val="99"/>
  </w:num>
  <w:num w:numId="80">
    <w:abstractNumId w:val="110"/>
  </w:num>
  <w:num w:numId="81">
    <w:abstractNumId w:val="15"/>
  </w:num>
  <w:num w:numId="82">
    <w:abstractNumId w:val="30"/>
  </w:num>
  <w:num w:numId="83">
    <w:abstractNumId w:val="23"/>
  </w:num>
  <w:num w:numId="84">
    <w:abstractNumId w:val="113"/>
  </w:num>
  <w:num w:numId="85">
    <w:abstractNumId w:val="12"/>
  </w:num>
  <w:num w:numId="86">
    <w:abstractNumId w:val="45"/>
  </w:num>
  <w:num w:numId="87">
    <w:abstractNumId w:val="56"/>
  </w:num>
  <w:num w:numId="88">
    <w:abstractNumId w:val="86"/>
  </w:num>
  <w:num w:numId="89">
    <w:abstractNumId w:val="50"/>
  </w:num>
  <w:num w:numId="90">
    <w:abstractNumId w:val="81"/>
  </w:num>
  <w:num w:numId="91">
    <w:abstractNumId w:val="52"/>
  </w:num>
  <w:num w:numId="92">
    <w:abstractNumId w:val="79"/>
  </w:num>
  <w:num w:numId="93">
    <w:abstractNumId w:val="0"/>
  </w:num>
  <w:num w:numId="94">
    <w:abstractNumId w:val="100"/>
  </w:num>
  <w:num w:numId="95">
    <w:abstractNumId w:val="92"/>
  </w:num>
  <w:num w:numId="96">
    <w:abstractNumId w:val="11"/>
  </w:num>
  <w:num w:numId="97">
    <w:abstractNumId w:val="38"/>
  </w:num>
  <w:num w:numId="98">
    <w:abstractNumId w:val="77"/>
  </w:num>
  <w:num w:numId="99">
    <w:abstractNumId w:val="88"/>
  </w:num>
  <w:num w:numId="100">
    <w:abstractNumId w:val="20"/>
  </w:num>
  <w:num w:numId="101">
    <w:abstractNumId w:val="55"/>
  </w:num>
  <w:num w:numId="102">
    <w:abstractNumId w:val="39"/>
  </w:num>
  <w:num w:numId="103">
    <w:abstractNumId w:val="111"/>
  </w:num>
  <w:num w:numId="104">
    <w:abstractNumId w:val="71"/>
  </w:num>
  <w:num w:numId="105">
    <w:abstractNumId w:val="7"/>
  </w:num>
  <w:num w:numId="106">
    <w:abstractNumId w:val="29"/>
  </w:num>
  <w:num w:numId="107">
    <w:abstractNumId w:val="9"/>
  </w:num>
  <w:num w:numId="108">
    <w:abstractNumId w:val="27"/>
  </w:num>
  <w:num w:numId="109">
    <w:abstractNumId w:val="78"/>
  </w:num>
  <w:num w:numId="110">
    <w:abstractNumId w:val="91"/>
  </w:num>
  <w:num w:numId="111">
    <w:abstractNumId w:val="87"/>
  </w:num>
  <w:num w:numId="112">
    <w:abstractNumId w:val="89"/>
  </w:num>
  <w:num w:numId="113">
    <w:abstractNumId w:val="96"/>
  </w:num>
  <w:num w:numId="114">
    <w:abstractNumId w:val="32"/>
  </w:num>
  <w:num w:numId="115">
    <w:abstractNumId w:val="26"/>
  </w:num>
  <w:num w:numId="116">
    <w:abstractNumId w:val="73"/>
  </w:num>
  <w:num w:numId="117">
    <w:abstractNumId w:val="5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B9B"/>
    <w:rsid w:val="002F6578"/>
    <w:rsid w:val="004C5B09"/>
    <w:rsid w:val="0052436D"/>
    <w:rsid w:val="0053032F"/>
    <w:rsid w:val="009D7B9B"/>
    <w:rsid w:val="00C52FF8"/>
    <w:rsid w:val="00C55458"/>
    <w:rsid w:val="00D34B10"/>
    <w:rsid w:val="00E34AE0"/>
    <w:rsid w:val="00F201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B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D7B9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9D7B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B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7B9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D7B9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D7B9B"/>
    <w:rPr>
      <w:color w:val="0000FF"/>
      <w:u w:val="single"/>
    </w:rPr>
  </w:style>
  <w:style w:type="character" w:customStyle="1" w:styleId="author">
    <w:name w:val="author"/>
    <w:basedOn w:val="DefaultParagraphFont"/>
    <w:rsid w:val="009D7B9B"/>
  </w:style>
  <w:style w:type="paragraph" w:styleId="NormalWeb">
    <w:name w:val="Normal (Web)"/>
    <w:basedOn w:val="Normal"/>
    <w:uiPriority w:val="99"/>
    <w:unhideWhenUsed/>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firstword">
    <w:name w:val="firstword"/>
    <w:basedOn w:val="DefaultParagraphFont"/>
    <w:rsid w:val="009D7B9B"/>
  </w:style>
  <w:style w:type="character" w:customStyle="1" w:styleId="toc-item-body">
    <w:name w:val="toc-item-body"/>
    <w:basedOn w:val="DefaultParagraphFont"/>
    <w:rsid w:val="009D7B9B"/>
  </w:style>
  <w:style w:type="character" w:styleId="Strong">
    <w:name w:val="Strong"/>
    <w:basedOn w:val="DefaultParagraphFont"/>
    <w:uiPriority w:val="22"/>
    <w:qFormat/>
    <w:rsid w:val="009D7B9B"/>
    <w:rPr>
      <w:b/>
      <w:bCs/>
    </w:rPr>
  </w:style>
  <w:style w:type="paragraph" w:customStyle="1" w:styleId="comments-section">
    <w:name w:val="comments-section"/>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D7B9B"/>
    <w:rPr>
      <w:i/>
      <w:iCs/>
    </w:rPr>
  </w:style>
  <w:style w:type="character" w:styleId="HTMLCode">
    <w:name w:val="HTML Code"/>
    <w:basedOn w:val="DefaultParagraphFont"/>
    <w:uiPriority w:val="99"/>
    <w:semiHidden/>
    <w:unhideWhenUsed/>
    <w:rsid w:val="009D7B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D7B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B9B"/>
    <w:rPr>
      <w:rFonts w:ascii="Tahoma" w:hAnsi="Tahoma" w:cs="Tahoma"/>
      <w:sz w:val="16"/>
      <w:szCs w:val="16"/>
    </w:rPr>
  </w:style>
  <w:style w:type="character" w:customStyle="1" w:styleId="unknown-user">
    <w:name w:val="unknown-user"/>
    <w:basedOn w:val="DefaultParagraphFont"/>
    <w:rsid w:val="009D7B9B"/>
  </w:style>
  <w:style w:type="paragraph" w:customStyle="1" w:styleId="mcetaggedbr">
    <w:name w:val="_mce_tagged_br"/>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xpand-control-icon">
    <w:name w:val="expand-control-icon"/>
    <w:basedOn w:val="DefaultParagraphFont"/>
    <w:rsid w:val="009D7B9B"/>
  </w:style>
  <w:style w:type="character" w:customStyle="1" w:styleId="expand-control-text">
    <w:name w:val="expand-control-text"/>
    <w:basedOn w:val="DefaultParagraphFont"/>
    <w:rsid w:val="009D7B9B"/>
  </w:style>
  <w:style w:type="character" w:customStyle="1" w:styleId="editor">
    <w:name w:val="editor"/>
    <w:basedOn w:val="DefaultParagraphFont"/>
    <w:rsid w:val="009D7B9B"/>
  </w:style>
  <w:style w:type="paragraph" w:styleId="HTMLPreformatted">
    <w:name w:val="HTML Preformatted"/>
    <w:basedOn w:val="Normal"/>
    <w:link w:val="HTMLPreformattedChar"/>
    <w:uiPriority w:val="99"/>
    <w:unhideWhenUsed/>
    <w:rsid w:val="009D7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D7B9B"/>
    <w:rPr>
      <w:rFonts w:ascii="Courier New" w:eastAsia="Times New Roman" w:hAnsi="Courier New" w:cs="Courier New"/>
      <w:sz w:val="20"/>
      <w:szCs w:val="20"/>
      <w:lang w:eastAsia="en-GB"/>
    </w:rPr>
  </w:style>
  <w:style w:type="paragraph" w:customStyle="1" w:styleId="auto-cursor-target">
    <w:name w:val="auto-cursor-target"/>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fluence-embedded-file-wrapper">
    <w:name w:val="confluence-embedded-file-wrapper"/>
    <w:basedOn w:val="DefaultParagraphFont"/>
    <w:rsid w:val="00D34B10"/>
  </w:style>
  <w:style w:type="character" w:customStyle="1" w:styleId="content">
    <w:name w:val="content"/>
    <w:basedOn w:val="DefaultParagraphFont"/>
    <w:rsid w:val="00D34B10"/>
  </w:style>
  <w:style w:type="character" w:customStyle="1" w:styleId="Title1">
    <w:name w:val="Title1"/>
    <w:basedOn w:val="DefaultParagraphFont"/>
    <w:rsid w:val="00D34B10"/>
  </w:style>
  <w:style w:type="character" w:customStyle="1" w:styleId="inline-comment-marker">
    <w:name w:val="inline-comment-marker"/>
    <w:basedOn w:val="DefaultParagraphFont"/>
    <w:rsid w:val="00F201FC"/>
  </w:style>
  <w:style w:type="character" w:customStyle="1" w:styleId="status-macro">
    <w:name w:val="status-macro"/>
    <w:basedOn w:val="DefaultParagraphFont"/>
    <w:rsid w:val="00F201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B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D7B9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9D7B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B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7B9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D7B9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D7B9B"/>
    <w:rPr>
      <w:color w:val="0000FF"/>
      <w:u w:val="single"/>
    </w:rPr>
  </w:style>
  <w:style w:type="character" w:customStyle="1" w:styleId="author">
    <w:name w:val="author"/>
    <w:basedOn w:val="DefaultParagraphFont"/>
    <w:rsid w:val="009D7B9B"/>
  </w:style>
  <w:style w:type="paragraph" w:styleId="NormalWeb">
    <w:name w:val="Normal (Web)"/>
    <w:basedOn w:val="Normal"/>
    <w:uiPriority w:val="99"/>
    <w:unhideWhenUsed/>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firstword">
    <w:name w:val="firstword"/>
    <w:basedOn w:val="DefaultParagraphFont"/>
    <w:rsid w:val="009D7B9B"/>
  </w:style>
  <w:style w:type="character" w:customStyle="1" w:styleId="toc-item-body">
    <w:name w:val="toc-item-body"/>
    <w:basedOn w:val="DefaultParagraphFont"/>
    <w:rsid w:val="009D7B9B"/>
  </w:style>
  <w:style w:type="character" w:styleId="Strong">
    <w:name w:val="Strong"/>
    <w:basedOn w:val="DefaultParagraphFont"/>
    <w:uiPriority w:val="22"/>
    <w:qFormat/>
    <w:rsid w:val="009D7B9B"/>
    <w:rPr>
      <w:b/>
      <w:bCs/>
    </w:rPr>
  </w:style>
  <w:style w:type="paragraph" w:customStyle="1" w:styleId="comments-section">
    <w:name w:val="comments-section"/>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D7B9B"/>
    <w:rPr>
      <w:i/>
      <w:iCs/>
    </w:rPr>
  </w:style>
  <w:style w:type="character" w:styleId="HTMLCode">
    <w:name w:val="HTML Code"/>
    <w:basedOn w:val="DefaultParagraphFont"/>
    <w:uiPriority w:val="99"/>
    <w:semiHidden/>
    <w:unhideWhenUsed/>
    <w:rsid w:val="009D7B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D7B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B9B"/>
    <w:rPr>
      <w:rFonts w:ascii="Tahoma" w:hAnsi="Tahoma" w:cs="Tahoma"/>
      <w:sz w:val="16"/>
      <w:szCs w:val="16"/>
    </w:rPr>
  </w:style>
  <w:style w:type="character" w:customStyle="1" w:styleId="unknown-user">
    <w:name w:val="unknown-user"/>
    <w:basedOn w:val="DefaultParagraphFont"/>
    <w:rsid w:val="009D7B9B"/>
  </w:style>
  <w:style w:type="paragraph" w:customStyle="1" w:styleId="mcetaggedbr">
    <w:name w:val="_mce_tagged_br"/>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xpand-control-icon">
    <w:name w:val="expand-control-icon"/>
    <w:basedOn w:val="DefaultParagraphFont"/>
    <w:rsid w:val="009D7B9B"/>
  </w:style>
  <w:style w:type="character" w:customStyle="1" w:styleId="expand-control-text">
    <w:name w:val="expand-control-text"/>
    <w:basedOn w:val="DefaultParagraphFont"/>
    <w:rsid w:val="009D7B9B"/>
  </w:style>
  <w:style w:type="character" w:customStyle="1" w:styleId="editor">
    <w:name w:val="editor"/>
    <w:basedOn w:val="DefaultParagraphFont"/>
    <w:rsid w:val="009D7B9B"/>
  </w:style>
  <w:style w:type="paragraph" w:styleId="HTMLPreformatted">
    <w:name w:val="HTML Preformatted"/>
    <w:basedOn w:val="Normal"/>
    <w:link w:val="HTMLPreformattedChar"/>
    <w:uiPriority w:val="99"/>
    <w:unhideWhenUsed/>
    <w:rsid w:val="009D7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D7B9B"/>
    <w:rPr>
      <w:rFonts w:ascii="Courier New" w:eastAsia="Times New Roman" w:hAnsi="Courier New" w:cs="Courier New"/>
      <w:sz w:val="20"/>
      <w:szCs w:val="20"/>
      <w:lang w:eastAsia="en-GB"/>
    </w:rPr>
  </w:style>
  <w:style w:type="paragraph" w:customStyle="1" w:styleId="auto-cursor-target">
    <w:name w:val="auto-cursor-target"/>
    <w:basedOn w:val="Normal"/>
    <w:rsid w:val="009D7B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fluence-embedded-file-wrapper">
    <w:name w:val="confluence-embedded-file-wrapper"/>
    <w:basedOn w:val="DefaultParagraphFont"/>
    <w:rsid w:val="00D34B10"/>
  </w:style>
  <w:style w:type="character" w:customStyle="1" w:styleId="content">
    <w:name w:val="content"/>
    <w:basedOn w:val="DefaultParagraphFont"/>
    <w:rsid w:val="00D34B10"/>
  </w:style>
  <w:style w:type="character" w:customStyle="1" w:styleId="Title1">
    <w:name w:val="Title1"/>
    <w:basedOn w:val="DefaultParagraphFont"/>
    <w:rsid w:val="00D34B10"/>
  </w:style>
  <w:style w:type="character" w:customStyle="1" w:styleId="inline-comment-marker">
    <w:name w:val="inline-comment-marker"/>
    <w:basedOn w:val="DefaultParagraphFont"/>
    <w:rsid w:val="00F201FC"/>
  </w:style>
  <w:style w:type="character" w:customStyle="1" w:styleId="status-macro">
    <w:name w:val="status-macro"/>
    <w:basedOn w:val="DefaultParagraphFont"/>
    <w:rsid w:val="00F20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85890">
      <w:bodyDiv w:val="1"/>
      <w:marLeft w:val="0"/>
      <w:marRight w:val="0"/>
      <w:marTop w:val="0"/>
      <w:marBottom w:val="0"/>
      <w:divBdr>
        <w:top w:val="none" w:sz="0" w:space="0" w:color="auto"/>
        <w:left w:val="none" w:sz="0" w:space="0" w:color="auto"/>
        <w:bottom w:val="none" w:sz="0" w:space="0" w:color="auto"/>
        <w:right w:val="none" w:sz="0" w:space="0" w:color="auto"/>
      </w:divBdr>
      <w:divsChild>
        <w:div w:id="1343320536">
          <w:marLeft w:val="0"/>
          <w:marRight w:val="0"/>
          <w:marTop w:val="0"/>
          <w:marBottom w:val="300"/>
          <w:divBdr>
            <w:top w:val="none" w:sz="0" w:space="0" w:color="auto"/>
            <w:left w:val="none" w:sz="0" w:space="0" w:color="auto"/>
            <w:bottom w:val="none" w:sz="0" w:space="0" w:color="auto"/>
            <w:right w:val="none" w:sz="0" w:space="0" w:color="auto"/>
          </w:divBdr>
          <w:divsChild>
            <w:div w:id="339629471">
              <w:marLeft w:val="0"/>
              <w:marRight w:val="0"/>
              <w:marTop w:val="0"/>
              <w:marBottom w:val="0"/>
              <w:divBdr>
                <w:top w:val="none" w:sz="0" w:space="0" w:color="auto"/>
                <w:left w:val="none" w:sz="0" w:space="0" w:color="auto"/>
                <w:bottom w:val="none" w:sz="0" w:space="0" w:color="auto"/>
                <w:right w:val="none" w:sz="0" w:space="0" w:color="auto"/>
              </w:divBdr>
            </w:div>
          </w:divsChild>
        </w:div>
        <w:div w:id="1786315963">
          <w:marLeft w:val="0"/>
          <w:marRight w:val="0"/>
          <w:marTop w:val="0"/>
          <w:marBottom w:val="0"/>
          <w:divBdr>
            <w:top w:val="none" w:sz="0" w:space="0" w:color="auto"/>
            <w:left w:val="none" w:sz="0" w:space="0" w:color="auto"/>
            <w:bottom w:val="none" w:sz="0" w:space="0" w:color="auto"/>
            <w:right w:val="none" w:sz="0" w:space="0" w:color="auto"/>
          </w:divBdr>
          <w:divsChild>
            <w:div w:id="468671039">
              <w:marLeft w:val="0"/>
              <w:marRight w:val="0"/>
              <w:marTop w:val="0"/>
              <w:marBottom w:val="300"/>
              <w:divBdr>
                <w:top w:val="none" w:sz="0" w:space="0" w:color="auto"/>
                <w:left w:val="none" w:sz="0" w:space="0" w:color="auto"/>
                <w:bottom w:val="none" w:sz="0" w:space="0" w:color="auto"/>
                <w:right w:val="none" w:sz="0" w:space="0" w:color="auto"/>
              </w:divBdr>
            </w:div>
            <w:div w:id="1518694427">
              <w:marLeft w:val="0"/>
              <w:marRight w:val="0"/>
              <w:marTop w:val="0"/>
              <w:marBottom w:val="0"/>
              <w:divBdr>
                <w:top w:val="none" w:sz="0" w:space="0" w:color="auto"/>
                <w:left w:val="none" w:sz="0" w:space="0" w:color="auto"/>
                <w:bottom w:val="none" w:sz="0" w:space="0" w:color="auto"/>
                <w:right w:val="none" w:sz="0" w:space="0" w:color="auto"/>
              </w:divBdr>
              <w:divsChild>
                <w:div w:id="210659459">
                  <w:marLeft w:val="0"/>
                  <w:marRight w:val="0"/>
                  <w:marTop w:val="0"/>
                  <w:marBottom w:val="0"/>
                  <w:divBdr>
                    <w:top w:val="none" w:sz="0" w:space="0" w:color="auto"/>
                    <w:left w:val="none" w:sz="0" w:space="0" w:color="auto"/>
                    <w:bottom w:val="none" w:sz="0" w:space="0" w:color="auto"/>
                    <w:right w:val="none" w:sz="0" w:space="0" w:color="auto"/>
                  </w:divBdr>
                  <w:divsChild>
                    <w:div w:id="22757564">
                      <w:marLeft w:val="0"/>
                      <w:marRight w:val="0"/>
                      <w:marTop w:val="150"/>
                      <w:marBottom w:val="0"/>
                      <w:divBdr>
                        <w:top w:val="none" w:sz="0" w:space="0" w:color="auto"/>
                        <w:left w:val="none" w:sz="0" w:space="0" w:color="auto"/>
                        <w:bottom w:val="none" w:sz="0" w:space="0" w:color="auto"/>
                        <w:right w:val="none" w:sz="0" w:space="0" w:color="auto"/>
                      </w:divBdr>
                      <w:divsChild>
                        <w:div w:id="2097902350">
                          <w:marLeft w:val="0"/>
                          <w:marRight w:val="0"/>
                          <w:marTop w:val="0"/>
                          <w:marBottom w:val="0"/>
                          <w:divBdr>
                            <w:top w:val="none" w:sz="0" w:space="0" w:color="auto"/>
                            <w:left w:val="none" w:sz="0" w:space="0" w:color="auto"/>
                            <w:bottom w:val="none" w:sz="0" w:space="0" w:color="auto"/>
                            <w:right w:val="none" w:sz="0" w:space="0" w:color="auto"/>
                          </w:divBdr>
                          <w:divsChild>
                            <w:div w:id="1812090861">
                              <w:marLeft w:val="0"/>
                              <w:marRight w:val="0"/>
                              <w:marTop w:val="0"/>
                              <w:marBottom w:val="0"/>
                              <w:divBdr>
                                <w:top w:val="none" w:sz="0" w:space="0" w:color="auto"/>
                                <w:left w:val="none" w:sz="0" w:space="0" w:color="auto"/>
                                <w:bottom w:val="none" w:sz="0" w:space="0" w:color="auto"/>
                                <w:right w:val="none" w:sz="0" w:space="0" w:color="auto"/>
                              </w:divBdr>
                              <w:divsChild>
                                <w:div w:id="1350376329">
                                  <w:marLeft w:val="0"/>
                                  <w:marRight w:val="-30"/>
                                  <w:marTop w:val="0"/>
                                  <w:marBottom w:val="0"/>
                                  <w:divBdr>
                                    <w:top w:val="none" w:sz="0" w:space="0" w:color="auto"/>
                                    <w:left w:val="none" w:sz="0" w:space="0" w:color="auto"/>
                                    <w:bottom w:val="none" w:sz="0" w:space="0" w:color="auto"/>
                                    <w:right w:val="none" w:sz="0" w:space="0" w:color="auto"/>
                                  </w:divBdr>
                                  <w:divsChild>
                                    <w:div w:id="1047022419">
                                      <w:marLeft w:val="0"/>
                                      <w:marRight w:val="0"/>
                                      <w:marTop w:val="0"/>
                                      <w:marBottom w:val="0"/>
                                      <w:divBdr>
                                        <w:top w:val="single" w:sz="6" w:space="0" w:color="DDDDDD"/>
                                        <w:left w:val="single" w:sz="6" w:space="0" w:color="DDDDDD"/>
                                        <w:bottom w:val="single" w:sz="6" w:space="0" w:color="DDDDDD"/>
                                        <w:right w:val="single" w:sz="6" w:space="0" w:color="DDDDDD"/>
                                      </w:divBdr>
                                      <w:divsChild>
                                        <w:div w:id="229197717">
                                          <w:marLeft w:val="0"/>
                                          <w:marRight w:val="0"/>
                                          <w:marTop w:val="0"/>
                                          <w:marBottom w:val="0"/>
                                          <w:divBdr>
                                            <w:top w:val="none" w:sz="0" w:space="0" w:color="auto"/>
                                            <w:left w:val="none" w:sz="0" w:space="0" w:color="auto"/>
                                            <w:bottom w:val="none" w:sz="0" w:space="0" w:color="auto"/>
                                            <w:right w:val="none" w:sz="0" w:space="0" w:color="auto"/>
                                          </w:divBdr>
                                          <w:divsChild>
                                            <w:div w:id="145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3639">
                              <w:marLeft w:val="0"/>
                              <w:marRight w:val="0"/>
                              <w:marTop w:val="0"/>
                              <w:marBottom w:val="0"/>
                              <w:divBdr>
                                <w:top w:val="none" w:sz="0" w:space="0" w:color="auto"/>
                                <w:left w:val="none" w:sz="0" w:space="0" w:color="auto"/>
                                <w:bottom w:val="none" w:sz="0" w:space="0" w:color="auto"/>
                                <w:right w:val="none" w:sz="0" w:space="0" w:color="auto"/>
                              </w:divBdr>
                              <w:divsChild>
                                <w:div w:id="10445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37189">
      <w:bodyDiv w:val="1"/>
      <w:marLeft w:val="0"/>
      <w:marRight w:val="0"/>
      <w:marTop w:val="0"/>
      <w:marBottom w:val="0"/>
      <w:divBdr>
        <w:top w:val="none" w:sz="0" w:space="0" w:color="auto"/>
        <w:left w:val="none" w:sz="0" w:space="0" w:color="auto"/>
        <w:bottom w:val="none" w:sz="0" w:space="0" w:color="auto"/>
        <w:right w:val="none" w:sz="0" w:space="0" w:color="auto"/>
      </w:divBdr>
      <w:divsChild>
        <w:div w:id="1250384586">
          <w:marLeft w:val="0"/>
          <w:marRight w:val="0"/>
          <w:marTop w:val="0"/>
          <w:marBottom w:val="300"/>
          <w:divBdr>
            <w:top w:val="none" w:sz="0" w:space="0" w:color="auto"/>
            <w:left w:val="none" w:sz="0" w:space="0" w:color="auto"/>
            <w:bottom w:val="none" w:sz="0" w:space="0" w:color="auto"/>
            <w:right w:val="none" w:sz="0" w:space="0" w:color="auto"/>
          </w:divBdr>
          <w:divsChild>
            <w:div w:id="545607614">
              <w:marLeft w:val="0"/>
              <w:marRight w:val="0"/>
              <w:marTop w:val="0"/>
              <w:marBottom w:val="0"/>
              <w:divBdr>
                <w:top w:val="none" w:sz="0" w:space="0" w:color="auto"/>
                <w:left w:val="none" w:sz="0" w:space="0" w:color="auto"/>
                <w:bottom w:val="none" w:sz="0" w:space="0" w:color="auto"/>
                <w:right w:val="none" w:sz="0" w:space="0" w:color="auto"/>
              </w:divBdr>
            </w:div>
          </w:divsChild>
        </w:div>
        <w:div w:id="52778997">
          <w:marLeft w:val="0"/>
          <w:marRight w:val="0"/>
          <w:marTop w:val="0"/>
          <w:marBottom w:val="0"/>
          <w:divBdr>
            <w:top w:val="none" w:sz="0" w:space="0" w:color="auto"/>
            <w:left w:val="none" w:sz="0" w:space="0" w:color="auto"/>
            <w:bottom w:val="none" w:sz="0" w:space="0" w:color="auto"/>
            <w:right w:val="none" w:sz="0" w:space="0" w:color="auto"/>
          </w:divBdr>
          <w:divsChild>
            <w:div w:id="1453668125">
              <w:marLeft w:val="0"/>
              <w:marRight w:val="0"/>
              <w:marTop w:val="0"/>
              <w:marBottom w:val="300"/>
              <w:divBdr>
                <w:top w:val="none" w:sz="0" w:space="0" w:color="auto"/>
                <w:left w:val="none" w:sz="0" w:space="0" w:color="auto"/>
                <w:bottom w:val="none" w:sz="0" w:space="0" w:color="auto"/>
                <w:right w:val="none" w:sz="0" w:space="0" w:color="auto"/>
              </w:divBdr>
            </w:div>
            <w:div w:id="12345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9353">
      <w:bodyDiv w:val="1"/>
      <w:marLeft w:val="0"/>
      <w:marRight w:val="0"/>
      <w:marTop w:val="0"/>
      <w:marBottom w:val="0"/>
      <w:divBdr>
        <w:top w:val="none" w:sz="0" w:space="0" w:color="auto"/>
        <w:left w:val="none" w:sz="0" w:space="0" w:color="auto"/>
        <w:bottom w:val="none" w:sz="0" w:space="0" w:color="auto"/>
        <w:right w:val="none" w:sz="0" w:space="0" w:color="auto"/>
      </w:divBdr>
      <w:divsChild>
        <w:div w:id="1159804481">
          <w:marLeft w:val="0"/>
          <w:marRight w:val="0"/>
          <w:marTop w:val="0"/>
          <w:marBottom w:val="300"/>
          <w:divBdr>
            <w:top w:val="none" w:sz="0" w:space="0" w:color="auto"/>
            <w:left w:val="none" w:sz="0" w:space="0" w:color="auto"/>
            <w:bottom w:val="none" w:sz="0" w:space="0" w:color="auto"/>
            <w:right w:val="none" w:sz="0" w:space="0" w:color="auto"/>
          </w:divBdr>
          <w:divsChild>
            <w:div w:id="914242986">
              <w:marLeft w:val="0"/>
              <w:marRight w:val="0"/>
              <w:marTop w:val="0"/>
              <w:marBottom w:val="0"/>
              <w:divBdr>
                <w:top w:val="none" w:sz="0" w:space="0" w:color="auto"/>
                <w:left w:val="none" w:sz="0" w:space="0" w:color="auto"/>
                <w:bottom w:val="none" w:sz="0" w:space="0" w:color="auto"/>
                <w:right w:val="none" w:sz="0" w:space="0" w:color="auto"/>
              </w:divBdr>
            </w:div>
          </w:divsChild>
        </w:div>
        <w:div w:id="1769622540">
          <w:marLeft w:val="0"/>
          <w:marRight w:val="0"/>
          <w:marTop w:val="0"/>
          <w:marBottom w:val="0"/>
          <w:divBdr>
            <w:top w:val="none" w:sz="0" w:space="0" w:color="auto"/>
            <w:left w:val="none" w:sz="0" w:space="0" w:color="auto"/>
            <w:bottom w:val="none" w:sz="0" w:space="0" w:color="auto"/>
            <w:right w:val="none" w:sz="0" w:space="0" w:color="auto"/>
          </w:divBdr>
          <w:divsChild>
            <w:div w:id="1522817628">
              <w:marLeft w:val="0"/>
              <w:marRight w:val="0"/>
              <w:marTop w:val="0"/>
              <w:marBottom w:val="300"/>
              <w:divBdr>
                <w:top w:val="none" w:sz="0" w:space="0" w:color="auto"/>
                <w:left w:val="none" w:sz="0" w:space="0" w:color="auto"/>
                <w:bottom w:val="none" w:sz="0" w:space="0" w:color="auto"/>
                <w:right w:val="none" w:sz="0" w:space="0" w:color="auto"/>
              </w:divBdr>
            </w:div>
            <w:div w:id="18775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9150">
      <w:bodyDiv w:val="1"/>
      <w:marLeft w:val="0"/>
      <w:marRight w:val="0"/>
      <w:marTop w:val="0"/>
      <w:marBottom w:val="0"/>
      <w:divBdr>
        <w:top w:val="none" w:sz="0" w:space="0" w:color="auto"/>
        <w:left w:val="none" w:sz="0" w:space="0" w:color="auto"/>
        <w:bottom w:val="none" w:sz="0" w:space="0" w:color="auto"/>
        <w:right w:val="none" w:sz="0" w:space="0" w:color="auto"/>
      </w:divBdr>
      <w:divsChild>
        <w:div w:id="1535726840">
          <w:marLeft w:val="0"/>
          <w:marRight w:val="0"/>
          <w:marTop w:val="0"/>
          <w:marBottom w:val="300"/>
          <w:divBdr>
            <w:top w:val="none" w:sz="0" w:space="0" w:color="auto"/>
            <w:left w:val="none" w:sz="0" w:space="0" w:color="auto"/>
            <w:bottom w:val="none" w:sz="0" w:space="0" w:color="auto"/>
            <w:right w:val="none" w:sz="0" w:space="0" w:color="auto"/>
          </w:divBdr>
          <w:divsChild>
            <w:div w:id="818885531">
              <w:marLeft w:val="0"/>
              <w:marRight w:val="0"/>
              <w:marTop w:val="0"/>
              <w:marBottom w:val="0"/>
              <w:divBdr>
                <w:top w:val="none" w:sz="0" w:space="0" w:color="auto"/>
                <w:left w:val="none" w:sz="0" w:space="0" w:color="auto"/>
                <w:bottom w:val="none" w:sz="0" w:space="0" w:color="auto"/>
                <w:right w:val="none" w:sz="0" w:space="0" w:color="auto"/>
              </w:divBdr>
            </w:div>
          </w:divsChild>
        </w:div>
        <w:div w:id="1140145740">
          <w:marLeft w:val="0"/>
          <w:marRight w:val="0"/>
          <w:marTop w:val="0"/>
          <w:marBottom w:val="0"/>
          <w:divBdr>
            <w:top w:val="none" w:sz="0" w:space="0" w:color="auto"/>
            <w:left w:val="none" w:sz="0" w:space="0" w:color="auto"/>
            <w:bottom w:val="none" w:sz="0" w:space="0" w:color="auto"/>
            <w:right w:val="none" w:sz="0" w:space="0" w:color="auto"/>
          </w:divBdr>
          <w:divsChild>
            <w:div w:id="1111780224">
              <w:marLeft w:val="0"/>
              <w:marRight w:val="0"/>
              <w:marTop w:val="0"/>
              <w:marBottom w:val="300"/>
              <w:divBdr>
                <w:top w:val="none" w:sz="0" w:space="0" w:color="auto"/>
                <w:left w:val="none" w:sz="0" w:space="0" w:color="auto"/>
                <w:bottom w:val="none" w:sz="0" w:space="0" w:color="auto"/>
                <w:right w:val="none" w:sz="0" w:space="0" w:color="auto"/>
              </w:divBdr>
            </w:div>
            <w:div w:id="659500224">
              <w:marLeft w:val="0"/>
              <w:marRight w:val="0"/>
              <w:marTop w:val="0"/>
              <w:marBottom w:val="0"/>
              <w:divBdr>
                <w:top w:val="none" w:sz="0" w:space="0" w:color="auto"/>
                <w:left w:val="none" w:sz="0" w:space="0" w:color="auto"/>
                <w:bottom w:val="none" w:sz="0" w:space="0" w:color="auto"/>
                <w:right w:val="none" w:sz="0" w:space="0" w:color="auto"/>
              </w:divBdr>
              <w:divsChild>
                <w:div w:id="890271634">
                  <w:marLeft w:val="0"/>
                  <w:marRight w:val="0"/>
                  <w:marTop w:val="0"/>
                  <w:marBottom w:val="0"/>
                  <w:divBdr>
                    <w:top w:val="none" w:sz="0" w:space="0" w:color="auto"/>
                    <w:left w:val="none" w:sz="0" w:space="0" w:color="auto"/>
                    <w:bottom w:val="none" w:sz="0" w:space="0" w:color="auto"/>
                    <w:right w:val="none" w:sz="0" w:space="0" w:color="auto"/>
                  </w:divBdr>
                </w:div>
                <w:div w:id="578250368">
                  <w:marLeft w:val="0"/>
                  <w:marRight w:val="0"/>
                  <w:marTop w:val="150"/>
                  <w:marBottom w:val="240"/>
                  <w:divBdr>
                    <w:top w:val="single" w:sz="6" w:space="8" w:color="AAB8C6"/>
                    <w:left w:val="single" w:sz="6" w:space="27" w:color="AAB8C6"/>
                    <w:bottom w:val="single" w:sz="6" w:space="8" w:color="AAB8C6"/>
                    <w:right w:val="single" w:sz="6" w:space="8" w:color="AAB8C6"/>
                  </w:divBdr>
                  <w:divsChild>
                    <w:div w:id="219176474">
                      <w:marLeft w:val="0"/>
                      <w:marRight w:val="0"/>
                      <w:marTop w:val="0"/>
                      <w:marBottom w:val="0"/>
                      <w:divBdr>
                        <w:top w:val="none" w:sz="0" w:space="0" w:color="auto"/>
                        <w:left w:val="none" w:sz="0" w:space="0" w:color="auto"/>
                        <w:bottom w:val="none" w:sz="0" w:space="0" w:color="auto"/>
                        <w:right w:val="none" w:sz="0" w:space="0" w:color="auto"/>
                      </w:divBdr>
                    </w:div>
                  </w:divsChild>
                </w:div>
                <w:div w:id="322709674">
                  <w:marLeft w:val="0"/>
                  <w:marRight w:val="0"/>
                  <w:marTop w:val="150"/>
                  <w:marBottom w:val="150"/>
                  <w:divBdr>
                    <w:top w:val="single" w:sz="6" w:space="0" w:color="DFE1E5"/>
                    <w:left w:val="single" w:sz="6" w:space="0" w:color="DFE1E5"/>
                    <w:bottom w:val="single" w:sz="6" w:space="0" w:color="DFE1E5"/>
                    <w:right w:val="single" w:sz="6" w:space="0" w:color="DFE1E5"/>
                  </w:divBdr>
                  <w:divsChild>
                    <w:div w:id="1549106081">
                      <w:marLeft w:val="0"/>
                      <w:marRight w:val="0"/>
                      <w:marTop w:val="0"/>
                      <w:marBottom w:val="0"/>
                      <w:divBdr>
                        <w:top w:val="none" w:sz="0" w:space="0" w:color="auto"/>
                        <w:left w:val="none" w:sz="0" w:space="0" w:color="auto"/>
                        <w:bottom w:val="single" w:sz="6" w:space="4" w:color="CCCCCC"/>
                        <w:right w:val="none" w:sz="0" w:space="0" w:color="auto"/>
                      </w:divBdr>
                    </w:div>
                    <w:div w:id="1068379810">
                      <w:marLeft w:val="0"/>
                      <w:marRight w:val="0"/>
                      <w:marTop w:val="0"/>
                      <w:marBottom w:val="0"/>
                      <w:divBdr>
                        <w:top w:val="none" w:sz="0" w:space="0" w:color="auto"/>
                        <w:left w:val="none" w:sz="0" w:space="0" w:color="auto"/>
                        <w:bottom w:val="none" w:sz="0" w:space="0" w:color="auto"/>
                        <w:right w:val="none" w:sz="0" w:space="0" w:color="auto"/>
                      </w:divBdr>
                      <w:divsChild>
                        <w:div w:id="1193835954">
                          <w:marLeft w:val="0"/>
                          <w:marRight w:val="0"/>
                          <w:marTop w:val="0"/>
                          <w:marBottom w:val="0"/>
                          <w:divBdr>
                            <w:top w:val="none" w:sz="0" w:space="0" w:color="auto"/>
                            <w:left w:val="none" w:sz="0" w:space="0" w:color="auto"/>
                            <w:bottom w:val="none" w:sz="0" w:space="0" w:color="auto"/>
                            <w:right w:val="none" w:sz="0" w:space="0" w:color="auto"/>
                          </w:divBdr>
                          <w:divsChild>
                            <w:div w:id="114943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85587778">
                  <w:marLeft w:val="0"/>
                  <w:marRight w:val="0"/>
                  <w:marTop w:val="150"/>
                  <w:marBottom w:val="150"/>
                  <w:divBdr>
                    <w:top w:val="single" w:sz="6" w:space="0" w:color="DFE1E5"/>
                    <w:left w:val="single" w:sz="6" w:space="0" w:color="DFE1E5"/>
                    <w:bottom w:val="single" w:sz="6" w:space="0" w:color="DFE1E5"/>
                    <w:right w:val="single" w:sz="6" w:space="0" w:color="DFE1E5"/>
                  </w:divBdr>
                  <w:divsChild>
                    <w:div w:id="1017542860">
                      <w:marLeft w:val="0"/>
                      <w:marRight w:val="0"/>
                      <w:marTop w:val="0"/>
                      <w:marBottom w:val="0"/>
                      <w:divBdr>
                        <w:top w:val="none" w:sz="0" w:space="0" w:color="auto"/>
                        <w:left w:val="none" w:sz="0" w:space="0" w:color="auto"/>
                        <w:bottom w:val="none" w:sz="0" w:space="0" w:color="auto"/>
                        <w:right w:val="none" w:sz="0" w:space="0" w:color="auto"/>
                      </w:divBdr>
                      <w:divsChild>
                        <w:div w:id="1895046468">
                          <w:marLeft w:val="0"/>
                          <w:marRight w:val="0"/>
                          <w:marTop w:val="0"/>
                          <w:marBottom w:val="0"/>
                          <w:divBdr>
                            <w:top w:val="none" w:sz="0" w:space="0" w:color="auto"/>
                            <w:left w:val="none" w:sz="0" w:space="0" w:color="auto"/>
                            <w:bottom w:val="none" w:sz="0" w:space="0" w:color="auto"/>
                            <w:right w:val="none" w:sz="0" w:space="0" w:color="auto"/>
                          </w:divBdr>
                          <w:divsChild>
                            <w:div w:id="4613846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85138328">
                  <w:marLeft w:val="0"/>
                  <w:marRight w:val="0"/>
                  <w:marTop w:val="150"/>
                  <w:marBottom w:val="150"/>
                  <w:divBdr>
                    <w:top w:val="single" w:sz="6" w:space="0" w:color="DFE1E5"/>
                    <w:left w:val="single" w:sz="6" w:space="0" w:color="DFE1E5"/>
                    <w:bottom w:val="single" w:sz="6" w:space="0" w:color="DFE1E5"/>
                    <w:right w:val="single" w:sz="6" w:space="0" w:color="DFE1E5"/>
                  </w:divBdr>
                  <w:divsChild>
                    <w:div w:id="633415861">
                      <w:marLeft w:val="0"/>
                      <w:marRight w:val="0"/>
                      <w:marTop w:val="0"/>
                      <w:marBottom w:val="0"/>
                      <w:divBdr>
                        <w:top w:val="none" w:sz="0" w:space="0" w:color="auto"/>
                        <w:left w:val="none" w:sz="0" w:space="0" w:color="auto"/>
                        <w:bottom w:val="none" w:sz="0" w:space="0" w:color="auto"/>
                        <w:right w:val="none" w:sz="0" w:space="0" w:color="auto"/>
                      </w:divBdr>
                      <w:divsChild>
                        <w:div w:id="702480538">
                          <w:marLeft w:val="0"/>
                          <w:marRight w:val="0"/>
                          <w:marTop w:val="0"/>
                          <w:marBottom w:val="0"/>
                          <w:divBdr>
                            <w:top w:val="none" w:sz="0" w:space="0" w:color="auto"/>
                            <w:left w:val="none" w:sz="0" w:space="0" w:color="auto"/>
                            <w:bottom w:val="none" w:sz="0" w:space="0" w:color="auto"/>
                            <w:right w:val="none" w:sz="0" w:space="0" w:color="auto"/>
                          </w:divBdr>
                          <w:divsChild>
                            <w:div w:id="1133317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30704">
      <w:bodyDiv w:val="1"/>
      <w:marLeft w:val="0"/>
      <w:marRight w:val="0"/>
      <w:marTop w:val="0"/>
      <w:marBottom w:val="0"/>
      <w:divBdr>
        <w:top w:val="none" w:sz="0" w:space="0" w:color="auto"/>
        <w:left w:val="none" w:sz="0" w:space="0" w:color="auto"/>
        <w:bottom w:val="none" w:sz="0" w:space="0" w:color="auto"/>
        <w:right w:val="none" w:sz="0" w:space="0" w:color="auto"/>
      </w:divBdr>
      <w:divsChild>
        <w:div w:id="1746103830">
          <w:marLeft w:val="0"/>
          <w:marRight w:val="0"/>
          <w:marTop w:val="0"/>
          <w:marBottom w:val="300"/>
          <w:divBdr>
            <w:top w:val="none" w:sz="0" w:space="0" w:color="auto"/>
            <w:left w:val="none" w:sz="0" w:space="0" w:color="auto"/>
            <w:bottom w:val="none" w:sz="0" w:space="0" w:color="auto"/>
            <w:right w:val="none" w:sz="0" w:space="0" w:color="auto"/>
          </w:divBdr>
          <w:divsChild>
            <w:div w:id="235167793">
              <w:marLeft w:val="0"/>
              <w:marRight w:val="0"/>
              <w:marTop w:val="0"/>
              <w:marBottom w:val="0"/>
              <w:divBdr>
                <w:top w:val="none" w:sz="0" w:space="0" w:color="auto"/>
                <w:left w:val="none" w:sz="0" w:space="0" w:color="auto"/>
                <w:bottom w:val="none" w:sz="0" w:space="0" w:color="auto"/>
                <w:right w:val="none" w:sz="0" w:space="0" w:color="auto"/>
              </w:divBdr>
            </w:div>
          </w:divsChild>
        </w:div>
        <w:div w:id="2126119226">
          <w:marLeft w:val="0"/>
          <w:marRight w:val="0"/>
          <w:marTop w:val="0"/>
          <w:marBottom w:val="0"/>
          <w:divBdr>
            <w:top w:val="none" w:sz="0" w:space="0" w:color="auto"/>
            <w:left w:val="none" w:sz="0" w:space="0" w:color="auto"/>
            <w:bottom w:val="none" w:sz="0" w:space="0" w:color="auto"/>
            <w:right w:val="none" w:sz="0" w:space="0" w:color="auto"/>
          </w:divBdr>
          <w:divsChild>
            <w:div w:id="1510099901">
              <w:marLeft w:val="0"/>
              <w:marRight w:val="0"/>
              <w:marTop w:val="0"/>
              <w:marBottom w:val="300"/>
              <w:divBdr>
                <w:top w:val="none" w:sz="0" w:space="0" w:color="auto"/>
                <w:left w:val="none" w:sz="0" w:space="0" w:color="auto"/>
                <w:bottom w:val="none" w:sz="0" w:space="0" w:color="auto"/>
                <w:right w:val="none" w:sz="0" w:space="0" w:color="auto"/>
              </w:divBdr>
            </w:div>
            <w:div w:id="659386976">
              <w:marLeft w:val="0"/>
              <w:marRight w:val="0"/>
              <w:marTop w:val="0"/>
              <w:marBottom w:val="0"/>
              <w:divBdr>
                <w:top w:val="none" w:sz="0" w:space="0" w:color="auto"/>
                <w:left w:val="none" w:sz="0" w:space="0" w:color="auto"/>
                <w:bottom w:val="none" w:sz="0" w:space="0" w:color="auto"/>
                <w:right w:val="none" w:sz="0" w:space="0" w:color="auto"/>
              </w:divBdr>
              <w:divsChild>
                <w:div w:id="1489249144">
                  <w:marLeft w:val="0"/>
                  <w:marRight w:val="0"/>
                  <w:marTop w:val="150"/>
                  <w:marBottom w:val="0"/>
                  <w:divBdr>
                    <w:top w:val="none" w:sz="0" w:space="0" w:color="auto"/>
                    <w:left w:val="none" w:sz="0" w:space="0" w:color="auto"/>
                    <w:bottom w:val="none" w:sz="0" w:space="0" w:color="auto"/>
                    <w:right w:val="none" w:sz="0" w:space="0" w:color="auto"/>
                  </w:divBdr>
                </w:div>
                <w:div w:id="2007855830">
                  <w:marLeft w:val="0"/>
                  <w:marRight w:val="-30"/>
                  <w:marTop w:val="0"/>
                  <w:marBottom w:val="0"/>
                  <w:divBdr>
                    <w:top w:val="none" w:sz="0" w:space="0" w:color="auto"/>
                    <w:left w:val="none" w:sz="0" w:space="0" w:color="auto"/>
                    <w:bottom w:val="none" w:sz="0" w:space="0" w:color="auto"/>
                    <w:right w:val="none" w:sz="0" w:space="0" w:color="auto"/>
                  </w:divBdr>
                  <w:divsChild>
                    <w:div w:id="2035306148">
                      <w:marLeft w:val="0"/>
                      <w:marRight w:val="0"/>
                      <w:marTop w:val="0"/>
                      <w:marBottom w:val="0"/>
                      <w:divBdr>
                        <w:top w:val="single" w:sz="6" w:space="0" w:color="DDDDDD"/>
                        <w:left w:val="single" w:sz="6" w:space="0" w:color="DDDDDD"/>
                        <w:bottom w:val="single" w:sz="6" w:space="0" w:color="DDDDDD"/>
                        <w:right w:val="single" w:sz="6" w:space="0" w:color="DDDDDD"/>
                      </w:divBdr>
                      <w:divsChild>
                        <w:div w:id="1987975877">
                          <w:marLeft w:val="0"/>
                          <w:marRight w:val="0"/>
                          <w:marTop w:val="0"/>
                          <w:marBottom w:val="0"/>
                          <w:divBdr>
                            <w:top w:val="none" w:sz="0" w:space="0" w:color="auto"/>
                            <w:left w:val="none" w:sz="0" w:space="0" w:color="auto"/>
                            <w:bottom w:val="none" w:sz="0" w:space="0" w:color="auto"/>
                            <w:right w:val="none" w:sz="0" w:space="0" w:color="auto"/>
                          </w:divBdr>
                          <w:divsChild>
                            <w:div w:id="13053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1972">
                  <w:marLeft w:val="0"/>
                  <w:marRight w:val="0"/>
                  <w:marTop w:val="150"/>
                  <w:marBottom w:val="150"/>
                  <w:divBdr>
                    <w:top w:val="single" w:sz="6" w:space="0" w:color="DFE1E5"/>
                    <w:left w:val="single" w:sz="6" w:space="0" w:color="DFE1E5"/>
                    <w:bottom w:val="single" w:sz="6" w:space="0" w:color="DFE1E5"/>
                    <w:right w:val="single" w:sz="6" w:space="0" w:color="DFE1E5"/>
                  </w:divBdr>
                </w:div>
                <w:div w:id="7133129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42762303">
      <w:bodyDiv w:val="1"/>
      <w:marLeft w:val="0"/>
      <w:marRight w:val="0"/>
      <w:marTop w:val="0"/>
      <w:marBottom w:val="0"/>
      <w:divBdr>
        <w:top w:val="none" w:sz="0" w:space="0" w:color="auto"/>
        <w:left w:val="none" w:sz="0" w:space="0" w:color="auto"/>
        <w:bottom w:val="none" w:sz="0" w:space="0" w:color="auto"/>
        <w:right w:val="none" w:sz="0" w:space="0" w:color="auto"/>
      </w:divBdr>
      <w:divsChild>
        <w:div w:id="487942647">
          <w:marLeft w:val="0"/>
          <w:marRight w:val="0"/>
          <w:marTop w:val="0"/>
          <w:marBottom w:val="300"/>
          <w:divBdr>
            <w:top w:val="none" w:sz="0" w:space="0" w:color="auto"/>
            <w:left w:val="none" w:sz="0" w:space="0" w:color="auto"/>
            <w:bottom w:val="none" w:sz="0" w:space="0" w:color="auto"/>
            <w:right w:val="none" w:sz="0" w:space="0" w:color="auto"/>
          </w:divBdr>
          <w:divsChild>
            <w:div w:id="1614939551">
              <w:marLeft w:val="0"/>
              <w:marRight w:val="0"/>
              <w:marTop w:val="0"/>
              <w:marBottom w:val="0"/>
              <w:divBdr>
                <w:top w:val="none" w:sz="0" w:space="0" w:color="auto"/>
                <w:left w:val="none" w:sz="0" w:space="0" w:color="auto"/>
                <w:bottom w:val="none" w:sz="0" w:space="0" w:color="auto"/>
                <w:right w:val="none" w:sz="0" w:space="0" w:color="auto"/>
              </w:divBdr>
            </w:div>
          </w:divsChild>
        </w:div>
        <w:div w:id="402336454">
          <w:marLeft w:val="0"/>
          <w:marRight w:val="0"/>
          <w:marTop w:val="0"/>
          <w:marBottom w:val="0"/>
          <w:divBdr>
            <w:top w:val="none" w:sz="0" w:space="0" w:color="auto"/>
            <w:left w:val="none" w:sz="0" w:space="0" w:color="auto"/>
            <w:bottom w:val="none" w:sz="0" w:space="0" w:color="auto"/>
            <w:right w:val="none" w:sz="0" w:space="0" w:color="auto"/>
          </w:divBdr>
          <w:divsChild>
            <w:div w:id="718817882">
              <w:marLeft w:val="0"/>
              <w:marRight w:val="0"/>
              <w:marTop w:val="0"/>
              <w:marBottom w:val="300"/>
              <w:divBdr>
                <w:top w:val="none" w:sz="0" w:space="0" w:color="auto"/>
                <w:left w:val="none" w:sz="0" w:space="0" w:color="auto"/>
                <w:bottom w:val="none" w:sz="0" w:space="0" w:color="auto"/>
                <w:right w:val="none" w:sz="0" w:space="0" w:color="auto"/>
              </w:divBdr>
            </w:div>
            <w:div w:id="910622977">
              <w:marLeft w:val="0"/>
              <w:marRight w:val="0"/>
              <w:marTop w:val="0"/>
              <w:marBottom w:val="0"/>
              <w:divBdr>
                <w:top w:val="none" w:sz="0" w:space="0" w:color="auto"/>
                <w:left w:val="none" w:sz="0" w:space="0" w:color="auto"/>
                <w:bottom w:val="none" w:sz="0" w:space="0" w:color="auto"/>
                <w:right w:val="none" w:sz="0" w:space="0" w:color="auto"/>
              </w:divBdr>
              <w:divsChild>
                <w:div w:id="227619329">
                  <w:marLeft w:val="0"/>
                  <w:marRight w:val="0"/>
                  <w:marTop w:val="0"/>
                  <w:marBottom w:val="0"/>
                  <w:divBdr>
                    <w:top w:val="none" w:sz="0" w:space="0" w:color="auto"/>
                    <w:left w:val="none" w:sz="0" w:space="0" w:color="auto"/>
                    <w:bottom w:val="none" w:sz="0" w:space="0" w:color="auto"/>
                    <w:right w:val="none" w:sz="0" w:space="0" w:color="auto"/>
                  </w:divBdr>
                </w:div>
                <w:div w:id="311982337">
                  <w:marLeft w:val="0"/>
                  <w:marRight w:val="0"/>
                  <w:marTop w:val="150"/>
                  <w:marBottom w:val="0"/>
                  <w:divBdr>
                    <w:top w:val="none" w:sz="0" w:space="0" w:color="auto"/>
                    <w:left w:val="none" w:sz="0" w:space="0" w:color="auto"/>
                    <w:bottom w:val="none" w:sz="0" w:space="0" w:color="auto"/>
                    <w:right w:val="none" w:sz="0" w:space="0" w:color="auto"/>
                  </w:divBdr>
                  <w:divsChild>
                    <w:div w:id="1759059248">
                      <w:marLeft w:val="0"/>
                      <w:marRight w:val="0"/>
                      <w:marTop w:val="0"/>
                      <w:marBottom w:val="0"/>
                      <w:divBdr>
                        <w:top w:val="none" w:sz="0" w:space="0" w:color="auto"/>
                        <w:left w:val="none" w:sz="0" w:space="0" w:color="auto"/>
                        <w:bottom w:val="none" w:sz="0" w:space="0" w:color="auto"/>
                        <w:right w:val="none" w:sz="0" w:space="0" w:color="auto"/>
                      </w:divBdr>
                    </w:div>
                    <w:div w:id="1076197961">
                      <w:marLeft w:val="0"/>
                      <w:marRight w:val="0"/>
                      <w:marTop w:val="0"/>
                      <w:marBottom w:val="0"/>
                      <w:divBdr>
                        <w:top w:val="none" w:sz="0" w:space="0" w:color="auto"/>
                        <w:left w:val="none" w:sz="0" w:space="0" w:color="auto"/>
                        <w:bottom w:val="none" w:sz="0" w:space="0" w:color="auto"/>
                        <w:right w:val="none" w:sz="0" w:space="0" w:color="auto"/>
                      </w:divBdr>
                    </w:div>
                    <w:div w:id="585724455">
                      <w:marLeft w:val="0"/>
                      <w:marRight w:val="0"/>
                      <w:marTop w:val="0"/>
                      <w:marBottom w:val="0"/>
                      <w:divBdr>
                        <w:top w:val="none" w:sz="0" w:space="0" w:color="auto"/>
                        <w:left w:val="none" w:sz="0" w:space="0" w:color="auto"/>
                        <w:bottom w:val="none" w:sz="0" w:space="0" w:color="auto"/>
                        <w:right w:val="none" w:sz="0" w:space="0" w:color="auto"/>
                      </w:divBdr>
                      <w:divsChild>
                        <w:div w:id="1504319450">
                          <w:marLeft w:val="0"/>
                          <w:marRight w:val="0"/>
                          <w:marTop w:val="210"/>
                          <w:marBottom w:val="0"/>
                          <w:divBdr>
                            <w:top w:val="none" w:sz="0" w:space="0" w:color="auto"/>
                            <w:left w:val="none" w:sz="0" w:space="0" w:color="auto"/>
                            <w:bottom w:val="none" w:sz="0" w:space="0" w:color="auto"/>
                            <w:right w:val="none" w:sz="0" w:space="0" w:color="auto"/>
                          </w:divBdr>
                          <w:divsChild>
                            <w:div w:id="19306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72159">
                  <w:marLeft w:val="0"/>
                  <w:marRight w:val="0"/>
                  <w:marTop w:val="210"/>
                  <w:marBottom w:val="0"/>
                  <w:divBdr>
                    <w:top w:val="none" w:sz="0" w:space="0" w:color="auto"/>
                    <w:left w:val="none" w:sz="0" w:space="0" w:color="auto"/>
                    <w:bottom w:val="none" w:sz="0" w:space="0" w:color="auto"/>
                    <w:right w:val="none" w:sz="0" w:space="0" w:color="auto"/>
                  </w:divBdr>
                  <w:divsChild>
                    <w:div w:id="1288388641">
                      <w:marLeft w:val="0"/>
                      <w:marRight w:val="0"/>
                      <w:marTop w:val="0"/>
                      <w:marBottom w:val="0"/>
                      <w:divBdr>
                        <w:top w:val="none" w:sz="0" w:space="0" w:color="auto"/>
                        <w:left w:val="none" w:sz="0" w:space="0" w:color="auto"/>
                        <w:bottom w:val="none" w:sz="0" w:space="0" w:color="auto"/>
                        <w:right w:val="none" w:sz="0" w:space="0" w:color="auto"/>
                      </w:divBdr>
                    </w:div>
                  </w:divsChild>
                </w:div>
                <w:div w:id="187724568">
                  <w:marLeft w:val="0"/>
                  <w:marRight w:val="0"/>
                  <w:marTop w:val="150"/>
                  <w:marBottom w:val="150"/>
                  <w:divBdr>
                    <w:top w:val="single" w:sz="6" w:space="0" w:color="DFE1E5"/>
                    <w:left w:val="single" w:sz="6" w:space="0" w:color="DFE1E5"/>
                    <w:bottom w:val="single" w:sz="6" w:space="0" w:color="DFE1E5"/>
                    <w:right w:val="single" w:sz="6" w:space="0" w:color="DFE1E5"/>
                  </w:divBdr>
                  <w:divsChild>
                    <w:div w:id="32385962">
                      <w:marLeft w:val="0"/>
                      <w:marRight w:val="0"/>
                      <w:marTop w:val="0"/>
                      <w:marBottom w:val="0"/>
                      <w:divBdr>
                        <w:top w:val="none" w:sz="0" w:space="0" w:color="auto"/>
                        <w:left w:val="none" w:sz="0" w:space="0" w:color="auto"/>
                        <w:bottom w:val="single" w:sz="6" w:space="4" w:color="CCCCCC"/>
                        <w:right w:val="none" w:sz="0" w:space="0" w:color="auto"/>
                      </w:divBdr>
                    </w:div>
                    <w:div w:id="232392424">
                      <w:marLeft w:val="0"/>
                      <w:marRight w:val="0"/>
                      <w:marTop w:val="0"/>
                      <w:marBottom w:val="0"/>
                      <w:divBdr>
                        <w:top w:val="none" w:sz="0" w:space="0" w:color="auto"/>
                        <w:left w:val="none" w:sz="0" w:space="0" w:color="auto"/>
                        <w:bottom w:val="none" w:sz="0" w:space="0" w:color="auto"/>
                        <w:right w:val="none" w:sz="0" w:space="0" w:color="auto"/>
                      </w:divBdr>
                      <w:divsChild>
                        <w:div w:id="1299148291">
                          <w:marLeft w:val="0"/>
                          <w:marRight w:val="0"/>
                          <w:marTop w:val="0"/>
                          <w:marBottom w:val="0"/>
                          <w:divBdr>
                            <w:top w:val="none" w:sz="0" w:space="0" w:color="auto"/>
                            <w:left w:val="none" w:sz="0" w:space="0" w:color="auto"/>
                            <w:bottom w:val="none" w:sz="0" w:space="0" w:color="auto"/>
                            <w:right w:val="none" w:sz="0" w:space="0" w:color="auto"/>
                          </w:divBdr>
                          <w:divsChild>
                            <w:div w:id="7182830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77315985">
                  <w:marLeft w:val="0"/>
                  <w:marRight w:val="0"/>
                  <w:marTop w:val="150"/>
                  <w:marBottom w:val="150"/>
                  <w:divBdr>
                    <w:top w:val="single" w:sz="6" w:space="0" w:color="DFE1E5"/>
                    <w:left w:val="single" w:sz="6" w:space="0" w:color="DFE1E5"/>
                    <w:bottom w:val="single" w:sz="6" w:space="0" w:color="DFE1E5"/>
                    <w:right w:val="single" w:sz="6" w:space="0" w:color="DFE1E5"/>
                  </w:divBdr>
                </w:div>
                <w:div w:id="517698505">
                  <w:marLeft w:val="0"/>
                  <w:marRight w:val="0"/>
                  <w:marTop w:val="150"/>
                  <w:marBottom w:val="150"/>
                  <w:divBdr>
                    <w:top w:val="single" w:sz="6" w:space="0" w:color="DFE1E5"/>
                    <w:left w:val="single" w:sz="6" w:space="0" w:color="DFE1E5"/>
                    <w:bottom w:val="single" w:sz="6" w:space="0" w:color="DFE1E5"/>
                    <w:right w:val="single" w:sz="6" w:space="0" w:color="DFE1E5"/>
                  </w:divBdr>
                  <w:divsChild>
                    <w:div w:id="2041084649">
                      <w:marLeft w:val="0"/>
                      <w:marRight w:val="0"/>
                      <w:marTop w:val="0"/>
                      <w:marBottom w:val="0"/>
                      <w:divBdr>
                        <w:top w:val="none" w:sz="0" w:space="0" w:color="auto"/>
                        <w:left w:val="none" w:sz="0" w:space="0" w:color="auto"/>
                        <w:bottom w:val="single" w:sz="6" w:space="4" w:color="CCCCCC"/>
                        <w:right w:val="none" w:sz="0" w:space="0" w:color="auto"/>
                      </w:divBdr>
                    </w:div>
                    <w:div w:id="33119359">
                      <w:marLeft w:val="0"/>
                      <w:marRight w:val="0"/>
                      <w:marTop w:val="0"/>
                      <w:marBottom w:val="0"/>
                      <w:divBdr>
                        <w:top w:val="none" w:sz="0" w:space="0" w:color="auto"/>
                        <w:left w:val="none" w:sz="0" w:space="0" w:color="auto"/>
                        <w:bottom w:val="none" w:sz="0" w:space="0" w:color="auto"/>
                        <w:right w:val="none" w:sz="0" w:space="0" w:color="auto"/>
                      </w:divBdr>
                      <w:divsChild>
                        <w:div w:id="1002320232">
                          <w:marLeft w:val="0"/>
                          <w:marRight w:val="0"/>
                          <w:marTop w:val="0"/>
                          <w:marBottom w:val="0"/>
                          <w:divBdr>
                            <w:top w:val="none" w:sz="0" w:space="0" w:color="auto"/>
                            <w:left w:val="none" w:sz="0" w:space="0" w:color="auto"/>
                            <w:bottom w:val="none" w:sz="0" w:space="0" w:color="auto"/>
                            <w:right w:val="none" w:sz="0" w:space="0" w:color="auto"/>
                          </w:divBdr>
                          <w:divsChild>
                            <w:div w:id="1769500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71313602">
                  <w:marLeft w:val="0"/>
                  <w:marRight w:val="0"/>
                  <w:marTop w:val="150"/>
                  <w:marBottom w:val="150"/>
                  <w:divBdr>
                    <w:top w:val="single" w:sz="6" w:space="0" w:color="DFE1E5"/>
                    <w:left w:val="single" w:sz="6" w:space="0" w:color="DFE1E5"/>
                    <w:bottom w:val="single" w:sz="6" w:space="0" w:color="DFE1E5"/>
                    <w:right w:val="single" w:sz="6" w:space="0" w:color="DFE1E5"/>
                  </w:divBdr>
                  <w:divsChild>
                    <w:div w:id="174270645">
                      <w:marLeft w:val="0"/>
                      <w:marRight w:val="0"/>
                      <w:marTop w:val="0"/>
                      <w:marBottom w:val="0"/>
                      <w:divBdr>
                        <w:top w:val="none" w:sz="0" w:space="0" w:color="auto"/>
                        <w:left w:val="none" w:sz="0" w:space="0" w:color="auto"/>
                        <w:bottom w:val="single" w:sz="6" w:space="4" w:color="CCCCCC"/>
                        <w:right w:val="none" w:sz="0" w:space="0" w:color="auto"/>
                      </w:divBdr>
                    </w:div>
                    <w:div w:id="1661228968">
                      <w:marLeft w:val="0"/>
                      <w:marRight w:val="0"/>
                      <w:marTop w:val="0"/>
                      <w:marBottom w:val="0"/>
                      <w:divBdr>
                        <w:top w:val="none" w:sz="0" w:space="0" w:color="auto"/>
                        <w:left w:val="none" w:sz="0" w:space="0" w:color="auto"/>
                        <w:bottom w:val="none" w:sz="0" w:space="0" w:color="auto"/>
                        <w:right w:val="none" w:sz="0" w:space="0" w:color="auto"/>
                      </w:divBdr>
                      <w:divsChild>
                        <w:div w:id="1689142760">
                          <w:marLeft w:val="0"/>
                          <w:marRight w:val="0"/>
                          <w:marTop w:val="0"/>
                          <w:marBottom w:val="0"/>
                          <w:divBdr>
                            <w:top w:val="none" w:sz="0" w:space="0" w:color="auto"/>
                            <w:left w:val="none" w:sz="0" w:space="0" w:color="auto"/>
                            <w:bottom w:val="none" w:sz="0" w:space="0" w:color="auto"/>
                            <w:right w:val="none" w:sz="0" w:space="0" w:color="auto"/>
                          </w:divBdr>
                          <w:divsChild>
                            <w:div w:id="11292052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570286">
      <w:bodyDiv w:val="1"/>
      <w:marLeft w:val="0"/>
      <w:marRight w:val="0"/>
      <w:marTop w:val="0"/>
      <w:marBottom w:val="0"/>
      <w:divBdr>
        <w:top w:val="none" w:sz="0" w:space="0" w:color="auto"/>
        <w:left w:val="none" w:sz="0" w:space="0" w:color="auto"/>
        <w:bottom w:val="none" w:sz="0" w:space="0" w:color="auto"/>
        <w:right w:val="none" w:sz="0" w:space="0" w:color="auto"/>
      </w:divBdr>
      <w:divsChild>
        <w:div w:id="1712806448">
          <w:marLeft w:val="0"/>
          <w:marRight w:val="0"/>
          <w:marTop w:val="0"/>
          <w:marBottom w:val="300"/>
          <w:divBdr>
            <w:top w:val="none" w:sz="0" w:space="0" w:color="auto"/>
            <w:left w:val="none" w:sz="0" w:space="0" w:color="auto"/>
            <w:bottom w:val="none" w:sz="0" w:space="0" w:color="auto"/>
            <w:right w:val="none" w:sz="0" w:space="0" w:color="auto"/>
          </w:divBdr>
          <w:divsChild>
            <w:div w:id="1882012001">
              <w:marLeft w:val="0"/>
              <w:marRight w:val="0"/>
              <w:marTop w:val="0"/>
              <w:marBottom w:val="0"/>
              <w:divBdr>
                <w:top w:val="none" w:sz="0" w:space="0" w:color="auto"/>
                <w:left w:val="none" w:sz="0" w:space="0" w:color="auto"/>
                <w:bottom w:val="none" w:sz="0" w:space="0" w:color="auto"/>
                <w:right w:val="none" w:sz="0" w:space="0" w:color="auto"/>
              </w:divBdr>
            </w:div>
          </w:divsChild>
        </w:div>
        <w:div w:id="795104045">
          <w:marLeft w:val="0"/>
          <w:marRight w:val="0"/>
          <w:marTop w:val="0"/>
          <w:marBottom w:val="0"/>
          <w:divBdr>
            <w:top w:val="none" w:sz="0" w:space="0" w:color="auto"/>
            <w:left w:val="none" w:sz="0" w:space="0" w:color="auto"/>
            <w:bottom w:val="none" w:sz="0" w:space="0" w:color="auto"/>
            <w:right w:val="none" w:sz="0" w:space="0" w:color="auto"/>
          </w:divBdr>
          <w:divsChild>
            <w:div w:id="1930239192">
              <w:marLeft w:val="0"/>
              <w:marRight w:val="0"/>
              <w:marTop w:val="0"/>
              <w:marBottom w:val="300"/>
              <w:divBdr>
                <w:top w:val="none" w:sz="0" w:space="0" w:color="auto"/>
                <w:left w:val="none" w:sz="0" w:space="0" w:color="auto"/>
                <w:bottom w:val="none" w:sz="0" w:space="0" w:color="auto"/>
                <w:right w:val="none" w:sz="0" w:space="0" w:color="auto"/>
              </w:divBdr>
            </w:div>
            <w:div w:id="262542912">
              <w:marLeft w:val="0"/>
              <w:marRight w:val="0"/>
              <w:marTop w:val="0"/>
              <w:marBottom w:val="0"/>
              <w:divBdr>
                <w:top w:val="none" w:sz="0" w:space="0" w:color="auto"/>
                <w:left w:val="none" w:sz="0" w:space="0" w:color="auto"/>
                <w:bottom w:val="none" w:sz="0" w:space="0" w:color="auto"/>
                <w:right w:val="none" w:sz="0" w:space="0" w:color="auto"/>
              </w:divBdr>
              <w:divsChild>
                <w:div w:id="218588364">
                  <w:marLeft w:val="0"/>
                  <w:marRight w:val="0"/>
                  <w:marTop w:val="150"/>
                  <w:marBottom w:val="150"/>
                  <w:divBdr>
                    <w:top w:val="single" w:sz="6" w:space="0" w:color="DFE1E5"/>
                    <w:left w:val="single" w:sz="6" w:space="0" w:color="DFE1E5"/>
                    <w:bottom w:val="single" w:sz="6" w:space="0" w:color="DFE1E5"/>
                    <w:right w:val="single" w:sz="6" w:space="0" w:color="DFE1E5"/>
                  </w:divBdr>
                  <w:divsChild>
                    <w:div w:id="256133165">
                      <w:marLeft w:val="0"/>
                      <w:marRight w:val="0"/>
                      <w:marTop w:val="0"/>
                      <w:marBottom w:val="0"/>
                      <w:divBdr>
                        <w:top w:val="none" w:sz="0" w:space="0" w:color="auto"/>
                        <w:left w:val="none" w:sz="0" w:space="0" w:color="auto"/>
                        <w:bottom w:val="single" w:sz="6" w:space="4" w:color="CCCCCC"/>
                        <w:right w:val="none" w:sz="0" w:space="0" w:color="auto"/>
                      </w:divBdr>
                    </w:div>
                    <w:div w:id="1766144438">
                      <w:marLeft w:val="0"/>
                      <w:marRight w:val="0"/>
                      <w:marTop w:val="0"/>
                      <w:marBottom w:val="0"/>
                      <w:divBdr>
                        <w:top w:val="none" w:sz="0" w:space="0" w:color="auto"/>
                        <w:left w:val="none" w:sz="0" w:space="0" w:color="auto"/>
                        <w:bottom w:val="none" w:sz="0" w:space="0" w:color="auto"/>
                        <w:right w:val="none" w:sz="0" w:space="0" w:color="auto"/>
                      </w:divBdr>
                      <w:divsChild>
                        <w:div w:id="769543002">
                          <w:marLeft w:val="0"/>
                          <w:marRight w:val="0"/>
                          <w:marTop w:val="0"/>
                          <w:marBottom w:val="0"/>
                          <w:divBdr>
                            <w:top w:val="none" w:sz="0" w:space="0" w:color="auto"/>
                            <w:left w:val="none" w:sz="0" w:space="0" w:color="auto"/>
                            <w:bottom w:val="none" w:sz="0" w:space="0" w:color="auto"/>
                            <w:right w:val="none" w:sz="0" w:space="0" w:color="auto"/>
                          </w:divBdr>
                          <w:divsChild>
                            <w:div w:id="1036184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72641">
      <w:bodyDiv w:val="1"/>
      <w:marLeft w:val="0"/>
      <w:marRight w:val="0"/>
      <w:marTop w:val="0"/>
      <w:marBottom w:val="0"/>
      <w:divBdr>
        <w:top w:val="none" w:sz="0" w:space="0" w:color="auto"/>
        <w:left w:val="none" w:sz="0" w:space="0" w:color="auto"/>
        <w:bottom w:val="none" w:sz="0" w:space="0" w:color="auto"/>
        <w:right w:val="none" w:sz="0" w:space="0" w:color="auto"/>
      </w:divBdr>
      <w:divsChild>
        <w:div w:id="2140562718">
          <w:marLeft w:val="0"/>
          <w:marRight w:val="0"/>
          <w:marTop w:val="0"/>
          <w:marBottom w:val="300"/>
          <w:divBdr>
            <w:top w:val="none" w:sz="0" w:space="0" w:color="auto"/>
            <w:left w:val="none" w:sz="0" w:space="0" w:color="auto"/>
            <w:bottom w:val="none" w:sz="0" w:space="0" w:color="auto"/>
            <w:right w:val="none" w:sz="0" w:space="0" w:color="auto"/>
          </w:divBdr>
          <w:divsChild>
            <w:div w:id="876504054">
              <w:marLeft w:val="0"/>
              <w:marRight w:val="0"/>
              <w:marTop w:val="0"/>
              <w:marBottom w:val="0"/>
              <w:divBdr>
                <w:top w:val="none" w:sz="0" w:space="0" w:color="auto"/>
                <w:left w:val="none" w:sz="0" w:space="0" w:color="auto"/>
                <w:bottom w:val="none" w:sz="0" w:space="0" w:color="auto"/>
                <w:right w:val="none" w:sz="0" w:space="0" w:color="auto"/>
              </w:divBdr>
            </w:div>
          </w:divsChild>
        </w:div>
        <w:div w:id="1045642822">
          <w:marLeft w:val="0"/>
          <w:marRight w:val="0"/>
          <w:marTop w:val="0"/>
          <w:marBottom w:val="0"/>
          <w:divBdr>
            <w:top w:val="none" w:sz="0" w:space="0" w:color="auto"/>
            <w:left w:val="none" w:sz="0" w:space="0" w:color="auto"/>
            <w:bottom w:val="none" w:sz="0" w:space="0" w:color="auto"/>
            <w:right w:val="none" w:sz="0" w:space="0" w:color="auto"/>
          </w:divBdr>
          <w:divsChild>
            <w:div w:id="2012756487">
              <w:marLeft w:val="0"/>
              <w:marRight w:val="0"/>
              <w:marTop w:val="0"/>
              <w:marBottom w:val="300"/>
              <w:divBdr>
                <w:top w:val="none" w:sz="0" w:space="0" w:color="auto"/>
                <w:left w:val="none" w:sz="0" w:space="0" w:color="auto"/>
                <w:bottom w:val="none" w:sz="0" w:space="0" w:color="auto"/>
                <w:right w:val="none" w:sz="0" w:space="0" w:color="auto"/>
              </w:divBdr>
            </w:div>
            <w:div w:id="1666544696">
              <w:marLeft w:val="0"/>
              <w:marRight w:val="0"/>
              <w:marTop w:val="0"/>
              <w:marBottom w:val="0"/>
              <w:divBdr>
                <w:top w:val="none" w:sz="0" w:space="0" w:color="auto"/>
                <w:left w:val="none" w:sz="0" w:space="0" w:color="auto"/>
                <w:bottom w:val="none" w:sz="0" w:space="0" w:color="auto"/>
                <w:right w:val="none" w:sz="0" w:space="0" w:color="auto"/>
              </w:divBdr>
              <w:divsChild>
                <w:div w:id="2114592739">
                  <w:marLeft w:val="0"/>
                  <w:marRight w:val="0"/>
                  <w:marTop w:val="150"/>
                  <w:marBottom w:val="150"/>
                  <w:divBdr>
                    <w:top w:val="single" w:sz="6" w:space="0" w:color="DFE1E5"/>
                    <w:left w:val="single" w:sz="6" w:space="0" w:color="DFE1E5"/>
                    <w:bottom w:val="single" w:sz="6" w:space="0" w:color="DFE1E5"/>
                    <w:right w:val="single" w:sz="6" w:space="0" w:color="DFE1E5"/>
                  </w:divBdr>
                  <w:divsChild>
                    <w:div w:id="635334854">
                      <w:marLeft w:val="0"/>
                      <w:marRight w:val="0"/>
                      <w:marTop w:val="0"/>
                      <w:marBottom w:val="0"/>
                      <w:divBdr>
                        <w:top w:val="none" w:sz="0" w:space="0" w:color="auto"/>
                        <w:left w:val="none" w:sz="0" w:space="0" w:color="auto"/>
                        <w:bottom w:val="none" w:sz="0" w:space="0" w:color="auto"/>
                        <w:right w:val="none" w:sz="0" w:space="0" w:color="auto"/>
                      </w:divBdr>
                      <w:divsChild>
                        <w:div w:id="318074318">
                          <w:marLeft w:val="0"/>
                          <w:marRight w:val="0"/>
                          <w:marTop w:val="0"/>
                          <w:marBottom w:val="0"/>
                          <w:divBdr>
                            <w:top w:val="none" w:sz="0" w:space="0" w:color="auto"/>
                            <w:left w:val="none" w:sz="0" w:space="0" w:color="auto"/>
                            <w:bottom w:val="none" w:sz="0" w:space="0" w:color="auto"/>
                            <w:right w:val="none" w:sz="0" w:space="0" w:color="auto"/>
                          </w:divBdr>
                          <w:divsChild>
                            <w:div w:id="16072253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4215">
      <w:bodyDiv w:val="1"/>
      <w:marLeft w:val="0"/>
      <w:marRight w:val="0"/>
      <w:marTop w:val="0"/>
      <w:marBottom w:val="0"/>
      <w:divBdr>
        <w:top w:val="none" w:sz="0" w:space="0" w:color="auto"/>
        <w:left w:val="none" w:sz="0" w:space="0" w:color="auto"/>
        <w:bottom w:val="none" w:sz="0" w:space="0" w:color="auto"/>
        <w:right w:val="none" w:sz="0" w:space="0" w:color="auto"/>
      </w:divBdr>
      <w:divsChild>
        <w:div w:id="847646021">
          <w:marLeft w:val="0"/>
          <w:marRight w:val="0"/>
          <w:marTop w:val="0"/>
          <w:marBottom w:val="300"/>
          <w:divBdr>
            <w:top w:val="none" w:sz="0" w:space="0" w:color="auto"/>
            <w:left w:val="none" w:sz="0" w:space="0" w:color="auto"/>
            <w:bottom w:val="none" w:sz="0" w:space="0" w:color="auto"/>
            <w:right w:val="none" w:sz="0" w:space="0" w:color="auto"/>
          </w:divBdr>
          <w:divsChild>
            <w:div w:id="603225004">
              <w:marLeft w:val="0"/>
              <w:marRight w:val="0"/>
              <w:marTop w:val="0"/>
              <w:marBottom w:val="0"/>
              <w:divBdr>
                <w:top w:val="none" w:sz="0" w:space="0" w:color="auto"/>
                <w:left w:val="none" w:sz="0" w:space="0" w:color="auto"/>
                <w:bottom w:val="none" w:sz="0" w:space="0" w:color="auto"/>
                <w:right w:val="none" w:sz="0" w:space="0" w:color="auto"/>
              </w:divBdr>
            </w:div>
          </w:divsChild>
        </w:div>
        <w:div w:id="823351009">
          <w:marLeft w:val="0"/>
          <w:marRight w:val="0"/>
          <w:marTop w:val="0"/>
          <w:marBottom w:val="0"/>
          <w:divBdr>
            <w:top w:val="none" w:sz="0" w:space="0" w:color="auto"/>
            <w:left w:val="none" w:sz="0" w:space="0" w:color="auto"/>
            <w:bottom w:val="none" w:sz="0" w:space="0" w:color="auto"/>
            <w:right w:val="none" w:sz="0" w:space="0" w:color="auto"/>
          </w:divBdr>
          <w:divsChild>
            <w:div w:id="1691681714">
              <w:marLeft w:val="0"/>
              <w:marRight w:val="0"/>
              <w:marTop w:val="0"/>
              <w:marBottom w:val="300"/>
              <w:divBdr>
                <w:top w:val="none" w:sz="0" w:space="0" w:color="auto"/>
                <w:left w:val="none" w:sz="0" w:space="0" w:color="auto"/>
                <w:bottom w:val="none" w:sz="0" w:space="0" w:color="auto"/>
                <w:right w:val="none" w:sz="0" w:space="0" w:color="auto"/>
              </w:divBdr>
            </w:div>
            <w:div w:id="1846482193">
              <w:marLeft w:val="0"/>
              <w:marRight w:val="0"/>
              <w:marTop w:val="0"/>
              <w:marBottom w:val="0"/>
              <w:divBdr>
                <w:top w:val="none" w:sz="0" w:space="0" w:color="auto"/>
                <w:left w:val="none" w:sz="0" w:space="0" w:color="auto"/>
                <w:bottom w:val="none" w:sz="0" w:space="0" w:color="auto"/>
                <w:right w:val="none" w:sz="0" w:space="0" w:color="auto"/>
              </w:divBdr>
              <w:divsChild>
                <w:div w:id="357047728">
                  <w:marLeft w:val="0"/>
                  <w:marRight w:val="0"/>
                  <w:marTop w:val="150"/>
                  <w:marBottom w:val="0"/>
                  <w:divBdr>
                    <w:top w:val="none" w:sz="0" w:space="0" w:color="auto"/>
                    <w:left w:val="none" w:sz="0" w:space="0" w:color="auto"/>
                    <w:bottom w:val="none" w:sz="0" w:space="0" w:color="auto"/>
                    <w:right w:val="none" w:sz="0" w:space="0" w:color="auto"/>
                  </w:divBdr>
                  <w:divsChild>
                    <w:div w:id="1248149716">
                      <w:marLeft w:val="0"/>
                      <w:marRight w:val="0"/>
                      <w:marTop w:val="0"/>
                      <w:marBottom w:val="0"/>
                      <w:divBdr>
                        <w:top w:val="none" w:sz="0" w:space="0" w:color="auto"/>
                        <w:left w:val="none" w:sz="0" w:space="0" w:color="auto"/>
                        <w:bottom w:val="none" w:sz="0" w:space="0" w:color="auto"/>
                        <w:right w:val="none" w:sz="0" w:space="0" w:color="auto"/>
                      </w:divBdr>
                    </w:div>
                    <w:div w:id="619649855">
                      <w:marLeft w:val="0"/>
                      <w:marRight w:val="0"/>
                      <w:marTop w:val="0"/>
                      <w:marBottom w:val="0"/>
                      <w:divBdr>
                        <w:top w:val="none" w:sz="0" w:space="0" w:color="auto"/>
                        <w:left w:val="none" w:sz="0" w:space="0" w:color="auto"/>
                        <w:bottom w:val="none" w:sz="0" w:space="0" w:color="auto"/>
                        <w:right w:val="none" w:sz="0" w:space="0" w:color="auto"/>
                      </w:divBdr>
                    </w:div>
                  </w:divsChild>
                </w:div>
                <w:div w:id="1309676642">
                  <w:marLeft w:val="0"/>
                  <w:marRight w:val="-30"/>
                  <w:marTop w:val="0"/>
                  <w:marBottom w:val="0"/>
                  <w:divBdr>
                    <w:top w:val="none" w:sz="0" w:space="0" w:color="auto"/>
                    <w:left w:val="none" w:sz="0" w:space="0" w:color="auto"/>
                    <w:bottom w:val="none" w:sz="0" w:space="0" w:color="auto"/>
                    <w:right w:val="none" w:sz="0" w:space="0" w:color="auto"/>
                  </w:divBdr>
                  <w:divsChild>
                    <w:div w:id="953680241">
                      <w:marLeft w:val="0"/>
                      <w:marRight w:val="0"/>
                      <w:marTop w:val="0"/>
                      <w:marBottom w:val="0"/>
                      <w:divBdr>
                        <w:top w:val="single" w:sz="6" w:space="0" w:color="DDDDDD"/>
                        <w:left w:val="single" w:sz="6" w:space="0" w:color="DDDDDD"/>
                        <w:bottom w:val="single" w:sz="6" w:space="0" w:color="DDDDDD"/>
                        <w:right w:val="single" w:sz="6" w:space="0" w:color="DDDDDD"/>
                      </w:divBdr>
                      <w:divsChild>
                        <w:div w:id="2001930742">
                          <w:marLeft w:val="0"/>
                          <w:marRight w:val="0"/>
                          <w:marTop w:val="0"/>
                          <w:marBottom w:val="0"/>
                          <w:divBdr>
                            <w:top w:val="none" w:sz="0" w:space="0" w:color="auto"/>
                            <w:left w:val="none" w:sz="0" w:space="0" w:color="auto"/>
                            <w:bottom w:val="none" w:sz="0" w:space="0" w:color="auto"/>
                            <w:right w:val="none" w:sz="0" w:space="0" w:color="auto"/>
                          </w:divBdr>
                          <w:divsChild>
                            <w:div w:id="16728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0632">
                  <w:marLeft w:val="0"/>
                  <w:marRight w:val="0"/>
                  <w:marTop w:val="150"/>
                  <w:marBottom w:val="150"/>
                  <w:divBdr>
                    <w:top w:val="single" w:sz="6" w:space="0" w:color="DFE1E5"/>
                    <w:left w:val="single" w:sz="6" w:space="0" w:color="DFE1E5"/>
                    <w:bottom w:val="single" w:sz="6" w:space="0" w:color="DFE1E5"/>
                    <w:right w:val="single" w:sz="6" w:space="0" w:color="DFE1E5"/>
                  </w:divBdr>
                </w:div>
                <w:div w:id="1641299309">
                  <w:marLeft w:val="0"/>
                  <w:marRight w:val="0"/>
                  <w:marTop w:val="150"/>
                  <w:marBottom w:val="0"/>
                  <w:divBdr>
                    <w:top w:val="none" w:sz="0" w:space="0" w:color="auto"/>
                    <w:left w:val="none" w:sz="0" w:space="0" w:color="auto"/>
                    <w:bottom w:val="none" w:sz="0" w:space="0" w:color="auto"/>
                    <w:right w:val="none" w:sz="0" w:space="0" w:color="auto"/>
                  </w:divBdr>
                  <w:divsChild>
                    <w:div w:id="906958280">
                      <w:marLeft w:val="0"/>
                      <w:marRight w:val="0"/>
                      <w:marTop w:val="0"/>
                      <w:marBottom w:val="0"/>
                      <w:divBdr>
                        <w:top w:val="none" w:sz="0" w:space="0" w:color="auto"/>
                        <w:left w:val="none" w:sz="0" w:space="0" w:color="auto"/>
                        <w:bottom w:val="none" w:sz="0" w:space="0" w:color="auto"/>
                        <w:right w:val="none" w:sz="0" w:space="0" w:color="auto"/>
                      </w:divBdr>
                    </w:div>
                    <w:div w:id="808592941">
                      <w:marLeft w:val="0"/>
                      <w:marRight w:val="0"/>
                      <w:marTop w:val="0"/>
                      <w:marBottom w:val="0"/>
                      <w:divBdr>
                        <w:top w:val="none" w:sz="0" w:space="0" w:color="auto"/>
                        <w:left w:val="none" w:sz="0" w:space="0" w:color="auto"/>
                        <w:bottom w:val="none" w:sz="0" w:space="0" w:color="auto"/>
                        <w:right w:val="none" w:sz="0" w:space="0" w:color="auto"/>
                      </w:divBdr>
                    </w:div>
                  </w:divsChild>
                </w:div>
                <w:div w:id="2078047748">
                  <w:marLeft w:val="0"/>
                  <w:marRight w:val="0"/>
                  <w:marTop w:val="150"/>
                  <w:marBottom w:val="0"/>
                  <w:divBdr>
                    <w:top w:val="none" w:sz="0" w:space="0" w:color="auto"/>
                    <w:left w:val="none" w:sz="0" w:space="0" w:color="auto"/>
                    <w:bottom w:val="none" w:sz="0" w:space="0" w:color="auto"/>
                    <w:right w:val="none" w:sz="0" w:space="0" w:color="auto"/>
                  </w:divBdr>
                  <w:divsChild>
                    <w:div w:id="626787110">
                      <w:marLeft w:val="0"/>
                      <w:marRight w:val="0"/>
                      <w:marTop w:val="0"/>
                      <w:marBottom w:val="0"/>
                      <w:divBdr>
                        <w:top w:val="none" w:sz="0" w:space="0" w:color="auto"/>
                        <w:left w:val="none" w:sz="0" w:space="0" w:color="auto"/>
                        <w:bottom w:val="none" w:sz="0" w:space="0" w:color="auto"/>
                        <w:right w:val="none" w:sz="0" w:space="0" w:color="auto"/>
                      </w:divBdr>
                    </w:div>
                    <w:div w:id="1610166438">
                      <w:marLeft w:val="0"/>
                      <w:marRight w:val="0"/>
                      <w:marTop w:val="0"/>
                      <w:marBottom w:val="0"/>
                      <w:divBdr>
                        <w:top w:val="none" w:sz="0" w:space="0" w:color="auto"/>
                        <w:left w:val="none" w:sz="0" w:space="0" w:color="auto"/>
                        <w:bottom w:val="none" w:sz="0" w:space="0" w:color="auto"/>
                        <w:right w:val="none" w:sz="0" w:space="0" w:color="auto"/>
                      </w:divBdr>
                    </w:div>
                  </w:divsChild>
                </w:div>
                <w:div w:id="1789198734">
                  <w:marLeft w:val="0"/>
                  <w:marRight w:val="0"/>
                  <w:marTop w:val="150"/>
                  <w:marBottom w:val="0"/>
                  <w:divBdr>
                    <w:top w:val="none" w:sz="0" w:space="0" w:color="auto"/>
                    <w:left w:val="none" w:sz="0" w:space="0" w:color="auto"/>
                    <w:bottom w:val="none" w:sz="0" w:space="0" w:color="auto"/>
                    <w:right w:val="none" w:sz="0" w:space="0" w:color="auto"/>
                  </w:divBdr>
                  <w:divsChild>
                    <w:div w:id="44106471">
                      <w:marLeft w:val="0"/>
                      <w:marRight w:val="0"/>
                      <w:marTop w:val="0"/>
                      <w:marBottom w:val="0"/>
                      <w:divBdr>
                        <w:top w:val="none" w:sz="0" w:space="0" w:color="auto"/>
                        <w:left w:val="none" w:sz="0" w:space="0" w:color="auto"/>
                        <w:bottom w:val="none" w:sz="0" w:space="0" w:color="auto"/>
                        <w:right w:val="none" w:sz="0" w:space="0" w:color="auto"/>
                      </w:divBdr>
                    </w:div>
                    <w:div w:id="1569532309">
                      <w:marLeft w:val="0"/>
                      <w:marRight w:val="0"/>
                      <w:marTop w:val="0"/>
                      <w:marBottom w:val="0"/>
                      <w:divBdr>
                        <w:top w:val="none" w:sz="0" w:space="0" w:color="auto"/>
                        <w:left w:val="none" w:sz="0" w:space="0" w:color="auto"/>
                        <w:bottom w:val="none" w:sz="0" w:space="0" w:color="auto"/>
                        <w:right w:val="none" w:sz="0" w:space="0" w:color="auto"/>
                      </w:divBdr>
                    </w:div>
                  </w:divsChild>
                </w:div>
                <w:div w:id="688609350">
                  <w:marLeft w:val="0"/>
                  <w:marRight w:val="0"/>
                  <w:marTop w:val="150"/>
                  <w:marBottom w:val="150"/>
                  <w:divBdr>
                    <w:top w:val="single" w:sz="6" w:space="0" w:color="DFE1E5"/>
                    <w:left w:val="single" w:sz="6" w:space="0" w:color="DFE1E5"/>
                    <w:bottom w:val="single" w:sz="6" w:space="0" w:color="DFE1E5"/>
                    <w:right w:val="single" w:sz="6" w:space="0" w:color="DFE1E5"/>
                  </w:divBdr>
                </w:div>
                <w:div w:id="927497004">
                  <w:marLeft w:val="0"/>
                  <w:marRight w:val="0"/>
                  <w:marTop w:val="150"/>
                  <w:marBottom w:val="0"/>
                  <w:divBdr>
                    <w:top w:val="none" w:sz="0" w:space="0" w:color="auto"/>
                    <w:left w:val="none" w:sz="0" w:space="0" w:color="auto"/>
                    <w:bottom w:val="none" w:sz="0" w:space="0" w:color="auto"/>
                    <w:right w:val="none" w:sz="0" w:space="0" w:color="auto"/>
                  </w:divBdr>
                  <w:divsChild>
                    <w:div w:id="122113445">
                      <w:marLeft w:val="0"/>
                      <w:marRight w:val="0"/>
                      <w:marTop w:val="0"/>
                      <w:marBottom w:val="0"/>
                      <w:divBdr>
                        <w:top w:val="none" w:sz="0" w:space="0" w:color="auto"/>
                        <w:left w:val="none" w:sz="0" w:space="0" w:color="auto"/>
                        <w:bottom w:val="none" w:sz="0" w:space="0" w:color="auto"/>
                        <w:right w:val="none" w:sz="0" w:space="0" w:color="auto"/>
                      </w:divBdr>
                    </w:div>
                    <w:div w:id="1436825088">
                      <w:marLeft w:val="0"/>
                      <w:marRight w:val="0"/>
                      <w:marTop w:val="0"/>
                      <w:marBottom w:val="0"/>
                      <w:divBdr>
                        <w:top w:val="none" w:sz="0" w:space="0" w:color="auto"/>
                        <w:left w:val="none" w:sz="0" w:space="0" w:color="auto"/>
                        <w:bottom w:val="none" w:sz="0" w:space="0" w:color="auto"/>
                        <w:right w:val="none" w:sz="0" w:space="0" w:color="auto"/>
                      </w:divBdr>
                    </w:div>
                  </w:divsChild>
                </w:div>
                <w:div w:id="1697120592">
                  <w:marLeft w:val="0"/>
                  <w:marRight w:val="0"/>
                  <w:marTop w:val="150"/>
                  <w:marBottom w:val="150"/>
                  <w:divBdr>
                    <w:top w:val="single" w:sz="6" w:space="0" w:color="DFE1E5"/>
                    <w:left w:val="single" w:sz="6" w:space="0" w:color="DFE1E5"/>
                    <w:bottom w:val="single" w:sz="6" w:space="0" w:color="DFE1E5"/>
                    <w:right w:val="single" w:sz="6" w:space="0" w:color="DFE1E5"/>
                  </w:divBdr>
                </w:div>
                <w:div w:id="294335775">
                  <w:marLeft w:val="0"/>
                  <w:marRight w:val="0"/>
                  <w:marTop w:val="150"/>
                  <w:marBottom w:val="0"/>
                  <w:divBdr>
                    <w:top w:val="none" w:sz="0" w:space="0" w:color="auto"/>
                    <w:left w:val="none" w:sz="0" w:space="0" w:color="auto"/>
                    <w:bottom w:val="none" w:sz="0" w:space="0" w:color="auto"/>
                    <w:right w:val="none" w:sz="0" w:space="0" w:color="auto"/>
                  </w:divBdr>
                  <w:divsChild>
                    <w:div w:id="1453744674">
                      <w:marLeft w:val="0"/>
                      <w:marRight w:val="0"/>
                      <w:marTop w:val="0"/>
                      <w:marBottom w:val="0"/>
                      <w:divBdr>
                        <w:top w:val="none" w:sz="0" w:space="0" w:color="auto"/>
                        <w:left w:val="none" w:sz="0" w:space="0" w:color="auto"/>
                        <w:bottom w:val="none" w:sz="0" w:space="0" w:color="auto"/>
                        <w:right w:val="none" w:sz="0" w:space="0" w:color="auto"/>
                      </w:divBdr>
                    </w:div>
                    <w:div w:id="15821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16440">
      <w:bodyDiv w:val="1"/>
      <w:marLeft w:val="0"/>
      <w:marRight w:val="0"/>
      <w:marTop w:val="0"/>
      <w:marBottom w:val="0"/>
      <w:divBdr>
        <w:top w:val="none" w:sz="0" w:space="0" w:color="auto"/>
        <w:left w:val="none" w:sz="0" w:space="0" w:color="auto"/>
        <w:bottom w:val="none" w:sz="0" w:space="0" w:color="auto"/>
        <w:right w:val="none" w:sz="0" w:space="0" w:color="auto"/>
      </w:divBdr>
      <w:divsChild>
        <w:div w:id="1379629788">
          <w:marLeft w:val="0"/>
          <w:marRight w:val="0"/>
          <w:marTop w:val="0"/>
          <w:marBottom w:val="300"/>
          <w:divBdr>
            <w:top w:val="none" w:sz="0" w:space="0" w:color="auto"/>
            <w:left w:val="none" w:sz="0" w:space="0" w:color="auto"/>
            <w:bottom w:val="none" w:sz="0" w:space="0" w:color="auto"/>
            <w:right w:val="none" w:sz="0" w:space="0" w:color="auto"/>
          </w:divBdr>
          <w:divsChild>
            <w:div w:id="388965554">
              <w:marLeft w:val="0"/>
              <w:marRight w:val="0"/>
              <w:marTop w:val="0"/>
              <w:marBottom w:val="0"/>
              <w:divBdr>
                <w:top w:val="none" w:sz="0" w:space="0" w:color="auto"/>
                <w:left w:val="none" w:sz="0" w:space="0" w:color="auto"/>
                <w:bottom w:val="none" w:sz="0" w:space="0" w:color="auto"/>
                <w:right w:val="none" w:sz="0" w:space="0" w:color="auto"/>
              </w:divBdr>
            </w:div>
          </w:divsChild>
        </w:div>
        <w:div w:id="1409645654">
          <w:marLeft w:val="0"/>
          <w:marRight w:val="0"/>
          <w:marTop w:val="0"/>
          <w:marBottom w:val="0"/>
          <w:divBdr>
            <w:top w:val="none" w:sz="0" w:space="0" w:color="auto"/>
            <w:left w:val="none" w:sz="0" w:space="0" w:color="auto"/>
            <w:bottom w:val="none" w:sz="0" w:space="0" w:color="auto"/>
            <w:right w:val="none" w:sz="0" w:space="0" w:color="auto"/>
          </w:divBdr>
          <w:divsChild>
            <w:div w:id="403718664">
              <w:marLeft w:val="0"/>
              <w:marRight w:val="0"/>
              <w:marTop w:val="0"/>
              <w:marBottom w:val="300"/>
              <w:divBdr>
                <w:top w:val="none" w:sz="0" w:space="0" w:color="auto"/>
                <w:left w:val="none" w:sz="0" w:space="0" w:color="auto"/>
                <w:bottom w:val="none" w:sz="0" w:space="0" w:color="auto"/>
                <w:right w:val="none" w:sz="0" w:space="0" w:color="auto"/>
              </w:divBdr>
            </w:div>
            <w:div w:id="972558926">
              <w:marLeft w:val="0"/>
              <w:marRight w:val="0"/>
              <w:marTop w:val="0"/>
              <w:marBottom w:val="0"/>
              <w:divBdr>
                <w:top w:val="none" w:sz="0" w:space="0" w:color="auto"/>
                <w:left w:val="none" w:sz="0" w:space="0" w:color="auto"/>
                <w:bottom w:val="none" w:sz="0" w:space="0" w:color="auto"/>
                <w:right w:val="none" w:sz="0" w:space="0" w:color="auto"/>
              </w:divBdr>
              <w:divsChild>
                <w:div w:id="11233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20167">
      <w:bodyDiv w:val="1"/>
      <w:marLeft w:val="0"/>
      <w:marRight w:val="0"/>
      <w:marTop w:val="0"/>
      <w:marBottom w:val="0"/>
      <w:divBdr>
        <w:top w:val="none" w:sz="0" w:space="0" w:color="auto"/>
        <w:left w:val="none" w:sz="0" w:space="0" w:color="auto"/>
        <w:bottom w:val="none" w:sz="0" w:space="0" w:color="auto"/>
        <w:right w:val="none" w:sz="0" w:space="0" w:color="auto"/>
      </w:divBdr>
      <w:divsChild>
        <w:div w:id="837353588">
          <w:marLeft w:val="0"/>
          <w:marRight w:val="0"/>
          <w:marTop w:val="0"/>
          <w:marBottom w:val="300"/>
          <w:divBdr>
            <w:top w:val="none" w:sz="0" w:space="0" w:color="auto"/>
            <w:left w:val="none" w:sz="0" w:space="0" w:color="auto"/>
            <w:bottom w:val="none" w:sz="0" w:space="0" w:color="auto"/>
            <w:right w:val="none" w:sz="0" w:space="0" w:color="auto"/>
          </w:divBdr>
          <w:divsChild>
            <w:div w:id="99641065">
              <w:marLeft w:val="0"/>
              <w:marRight w:val="0"/>
              <w:marTop w:val="0"/>
              <w:marBottom w:val="0"/>
              <w:divBdr>
                <w:top w:val="none" w:sz="0" w:space="0" w:color="auto"/>
                <w:left w:val="none" w:sz="0" w:space="0" w:color="auto"/>
                <w:bottom w:val="none" w:sz="0" w:space="0" w:color="auto"/>
                <w:right w:val="none" w:sz="0" w:space="0" w:color="auto"/>
              </w:divBdr>
            </w:div>
          </w:divsChild>
        </w:div>
        <w:div w:id="64452868">
          <w:marLeft w:val="0"/>
          <w:marRight w:val="0"/>
          <w:marTop w:val="0"/>
          <w:marBottom w:val="0"/>
          <w:divBdr>
            <w:top w:val="none" w:sz="0" w:space="0" w:color="auto"/>
            <w:left w:val="none" w:sz="0" w:space="0" w:color="auto"/>
            <w:bottom w:val="none" w:sz="0" w:space="0" w:color="auto"/>
            <w:right w:val="none" w:sz="0" w:space="0" w:color="auto"/>
          </w:divBdr>
          <w:divsChild>
            <w:div w:id="1623876998">
              <w:marLeft w:val="0"/>
              <w:marRight w:val="0"/>
              <w:marTop w:val="0"/>
              <w:marBottom w:val="300"/>
              <w:divBdr>
                <w:top w:val="none" w:sz="0" w:space="0" w:color="auto"/>
                <w:left w:val="none" w:sz="0" w:space="0" w:color="auto"/>
                <w:bottom w:val="none" w:sz="0" w:space="0" w:color="auto"/>
                <w:right w:val="none" w:sz="0" w:space="0" w:color="auto"/>
              </w:divBdr>
            </w:div>
            <w:div w:id="1600455176">
              <w:marLeft w:val="0"/>
              <w:marRight w:val="0"/>
              <w:marTop w:val="0"/>
              <w:marBottom w:val="0"/>
              <w:divBdr>
                <w:top w:val="none" w:sz="0" w:space="0" w:color="auto"/>
                <w:left w:val="none" w:sz="0" w:space="0" w:color="auto"/>
                <w:bottom w:val="none" w:sz="0" w:space="0" w:color="auto"/>
                <w:right w:val="none" w:sz="0" w:space="0" w:color="auto"/>
              </w:divBdr>
              <w:divsChild>
                <w:div w:id="1597598062">
                  <w:marLeft w:val="0"/>
                  <w:marRight w:val="0"/>
                  <w:marTop w:val="0"/>
                  <w:marBottom w:val="0"/>
                  <w:divBdr>
                    <w:top w:val="none" w:sz="0" w:space="0" w:color="auto"/>
                    <w:left w:val="none" w:sz="0" w:space="0" w:color="auto"/>
                    <w:bottom w:val="none" w:sz="0" w:space="0" w:color="auto"/>
                    <w:right w:val="none" w:sz="0" w:space="0" w:color="auto"/>
                  </w:divBdr>
                </w:div>
                <w:div w:id="1792239721">
                  <w:marLeft w:val="0"/>
                  <w:marRight w:val="0"/>
                  <w:marTop w:val="150"/>
                  <w:marBottom w:val="0"/>
                  <w:divBdr>
                    <w:top w:val="none" w:sz="0" w:space="0" w:color="auto"/>
                    <w:left w:val="none" w:sz="0" w:space="0" w:color="auto"/>
                    <w:bottom w:val="none" w:sz="0" w:space="0" w:color="auto"/>
                    <w:right w:val="none" w:sz="0" w:space="0" w:color="auto"/>
                  </w:divBdr>
                  <w:divsChild>
                    <w:div w:id="1277366272">
                      <w:marLeft w:val="0"/>
                      <w:marRight w:val="0"/>
                      <w:marTop w:val="0"/>
                      <w:marBottom w:val="0"/>
                      <w:divBdr>
                        <w:top w:val="none" w:sz="0" w:space="0" w:color="auto"/>
                        <w:left w:val="none" w:sz="0" w:space="0" w:color="auto"/>
                        <w:bottom w:val="none" w:sz="0" w:space="0" w:color="auto"/>
                        <w:right w:val="none" w:sz="0" w:space="0" w:color="auto"/>
                      </w:divBdr>
                    </w:div>
                    <w:div w:id="1811357894">
                      <w:marLeft w:val="0"/>
                      <w:marRight w:val="0"/>
                      <w:marTop w:val="0"/>
                      <w:marBottom w:val="0"/>
                      <w:divBdr>
                        <w:top w:val="none" w:sz="0" w:space="0" w:color="auto"/>
                        <w:left w:val="none" w:sz="0" w:space="0" w:color="auto"/>
                        <w:bottom w:val="none" w:sz="0" w:space="0" w:color="auto"/>
                        <w:right w:val="none" w:sz="0" w:space="0" w:color="auto"/>
                      </w:divBdr>
                    </w:div>
                  </w:divsChild>
                </w:div>
                <w:div w:id="2000694825">
                  <w:marLeft w:val="0"/>
                  <w:marRight w:val="0"/>
                  <w:marTop w:val="150"/>
                  <w:marBottom w:val="0"/>
                  <w:divBdr>
                    <w:top w:val="none" w:sz="0" w:space="0" w:color="auto"/>
                    <w:left w:val="none" w:sz="0" w:space="0" w:color="auto"/>
                    <w:bottom w:val="none" w:sz="0" w:space="0" w:color="auto"/>
                    <w:right w:val="none" w:sz="0" w:space="0" w:color="auto"/>
                  </w:divBdr>
                  <w:divsChild>
                    <w:div w:id="494808583">
                      <w:marLeft w:val="0"/>
                      <w:marRight w:val="0"/>
                      <w:marTop w:val="0"/>
                      <w:marBottom w:val="0"/>
                      <w:divBdr>
                        <w:top w:val="none" w:sz="0" w:space="0" w:color="auto"/>
                        <w:left w:val="none" w:sz="0" w:space="0" w:color="auto"/>
                        <w:bottom w:val="none" w:sz="0" w:space="0" w:color="auto"/>
                        <w:right w:val="none" w:sz="0" w:space="0" w:color="auto"/>
                      </w:divBdr>
                    </w:div>
                    <w:div w:id="1466001529">
                      <w:marLeft w:val="0"/>
                      <w:marRight w:val="0"/>
                      <w:marTop w:val="0"/>
                      <w:marBottom w:val="0"/>
                      <w:divBdr>
                        <w:top w:val="none" w:sz="0" w:space="0" w:color="auto"/>
                        <w:left w:val="none" w:sz="0" w:space="0" w:color="auto"/>
                        <w:bottom w:val="none" w:sz="0" w:space="0" w:color="auto"/>
                        <w:right w:val="none" w:sz="0" w:space="0" w:color="auto"/>
                      </w:divBdr>
                    </w:div>
                  </w:divsChild>
                </w:div>
                <w:div w:id="1792434505">
                  <w:marLeft w:val="0"/>
                  <w:marRight w:val="0"/>
                  <w:marTop w:val="150"/>
                  <w:marBottom w:val="0"/>
                  <w:divBdr>
                    <w:top w:val="none" w:sz="0" w:space="0" w:color="auto"/>
                    <w:left w:val="none" w:sz="0" w:space="0" w:color="auto"/>
                    <w:bottom w:val="none" w:sz="0" w:space="0" w:color="auto"/>
                    <w:right w:val="none" w:sz="0" w:space="0" w:color="auto"/>
                  </w:divBdr>
                  <w:divsChild>
                    <w:div w:id="2066024556">
                      <w:marLeft w:val="0"/>
                      <w:marRight w:val="0"/>
                      <w:marTop w:val="0"/>
                      <w:marBottom w:val="0"/>
                      <w:divBdr>
                        <w:top w:val="none" w:sz="0" w:space="0" w:color="auto"/>
                        <w:left w:val="none" w:sz="0" w:space="0" w:color="auto"/>
                        <w:bottom w:val="none" w:sz="0" w:space="0" w:color="auto"/>
                        <w:right w:val="none" w:sz="0" w:space="0" w:color="auto"/>
                      </w:divBdr>
                    </w:div>
                    <w:div w:id="535854339">
                      <w:marLeft w:val="0"/>
                      <w:marRight w:val="0"/>
                      <w:marTop w:val="0"/>
                      <w:marBottom w:val="0"/>
                      <w:divBdr>
                        <w:top w:val="none" w:sz="0" w:space="0" w:color="auto"/>
                        <w:left w:val="none" w:sz="0" w:space="0" w:color="auto"/>
                        <w:bottom w:val="none" w:sz="0" w:space="0" w:color="auto"/>
                        <w:right w:val="none" w:sz="0" w:space="0" w:color="auto"/>
                      </w:divBdr>
                    </w:div>
                  </w:divsChild>
                </w:div>
                <w:div w:id="97676115">
                  <w:marLeft w:val="0"/>
                  <w:marRight w:val="0"/>
                  <w:marTop w:val="150"/>
                  <w:marBottom w:val="0"/>
                  <w:divBdr>
                    <w:top w:val="none" w:sz="0" w:space="0" w:color="auto"/>
                    <w:left w:val="none" w:sz="0" w:space="0" w:color="auto"/>
                    <w:bottom w:val="none" w:sz="0" w:space="0" w:color="auto"/>
                    <w:right w:val="none" w:sz="0" w:space="0" w:color="auto"/>
                  </w:divBdr>
                  <w:divsChild>
                    <w:div w:id="1231504293">
                      <w:marLeft w:val="0"/>
                      <w:marRight w:val="0"/>
                      <w:marTop w:val="0"/>
                      <w:marBottom w:val="0"/>
                      <w:divBdr>
                        <w:top w:val="none" w:sz="0" w:space="0" w:color="auto"/>
                        <w:left w:val="none" w:sz="0" w:space="0" w:color="auto"/>
                        <w:bottom w:val="none" w:sz="0" w:space="0" w:color="auto"/>
                        <w:right w:val="none" w:sz="0" w:space="0" w:color="auto"/>
                      </w:divBdr>
                    </w:div>
                    <w:div w:id="820728229">
                      <w:marLeft w:val="0"/>
                      <w:marRight w:val="0"/>
                      <w:marTop w:val="0"/>
                      <w:marBottom w:val="0"/>
                      <w:divBdr>
                        <w:top w:val="none" w:sz="0" w:space="0" w:color="auto"/>
                        <w:left w:val="none" w:sz="0" w:space="0" w:color="auto"/>
                        <w:bottom w:val="none" w:sz="0" w:space="0" w:color="auto"/>
                        <w:right w:val="none" w:sz="0" w:space="0" w:color="auto"/>
                      </w:divBdr>
                    </w:div>
                  </w:divsChild>
                </w:div>
                <w:div w:id="2128039323">
                  <w:marLeft w:val="0"/>
                  <w:marRight w:val="0"/>
                  <w:marTop w:val="150"/>
                  <w:marBottom w:val="0"/>
                  <w:divBdr>
                    <w:top w:val="none" w:sz="0" w:space="0" w:color="auto"/>
                    <w:left w:val="none" w:sz="0" w:space="0" w:color="auto"/>
                    <w:bottom w:val="none" w:sz="0" w:space="0" w:color="auto"/>
                    <w:right w:val="none" w:sz="0" w:space="0" w:color="auto"/>
                  </w:divBdr>
                  <w:divsChild>
                    <w:div w:id="1731685382">
                      <w:marLeft w:val="0"/>
                      <w:marRight w:val="0"/>
                      <w:marTop w:val="0"/>
                      <w:marBottom w:val="0"/>
                      <w:divBdr>
                        <w:top w:val="none" w:sz="0" w:space="0" w:color="auto"/>
                        <w:left w:val="none" w:sz="0" w:space="0" w:color="auto"/>
                        <w:bottom w:val="none" w:sz="0" w:space="0" w:color="auto"/>
                        <w:right w:val="none" w:sz="0" w:space="0" w:color="auto"/>
                      </w:divBdr>
                    </w:div>
                    <w:div w:id="1477844708">
                      <w:marLeft w:val="0"/>
                      <w:marRight w:val="0"/>
                      <w:marTop w:val="0"/>
                      <w:marBottom w:val="0"/>
                      <w:divBdr>
                        <w:top w:val="none" w:sz="0" w:space="0" w:color="auto"/>
                        <w:left w:val="none" w:sz="0" w:space="0" w:color="auto"/>
                        <w:bottom w:val="none" w:sz="0" w:space="0" w:color="auto"/>
                        <w:right w:val="none" w:sz="0" w:space="0" w:color="auto"/>
                      </w:divBdr>
                    </w:div>
                  </w:divsChild>
                </w:div>
                <w:div w:id="1619800053">
                  <w:marLeft w:val="0"/>
                  <w:marRight w:val="0"/>
                  <w:marTop w:val="150"/>
                  <w:marBottom w:val="0"/>
                  <w:divBdr>
                    <w:top w:val="none" w:sz="0" w:space="0" w:color="auto"/>
                    <w:left w:val="none" w:sz="0" w:space="0" w:color="auto"/>
                    <w:bottom w:val="none" w:sz="0" w:space="0" w:color="auto"/>
                    <w:right w:val="none" w:sz="0" w:space="0" w:color="auto"/>
                  </w:divBdr>
                  <w:divsChild>
                    <w:div w:id="1333793904">
                      <w:marLeft w:val="0"/>
                      <w:marRight w:val="0"/>
                      <w:marTop w:val="0"/>
                      <w:marBottom w:val="0"/>
                      <w:divBdr>
                        <w:top w:val="none" w:sz="0" w:space="0" w:color="auto"/>
                        <w:left w:val="none" w:sz="0" w:space="0" w:color="auto"/>
                        <w:bottom w:val="none" w:sz="0" w:space="0" w:color="auto"/>
                        <w:right w:val="none" w:sz="0" w:space="0" w:color="auto"/>
                      </w:divBdr>
                    </w:div>
                    <w:div w:id="6972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4460">
      <w:bodyDiv w:val="1"/>
      <w:marLeft w:val="0"/>
      <w:marRight w:val="0"/>
      <w:marTop w:val="0"/>
      <w:marBottom w:val="0"/>
      <w:divBdr>
        <w:top w:val="none" w:sz="0" w:space="0" w:color="auto"/>
        <w:left w:val="none" w:sz="0" w:space="0" w:color="auto"/>
        <w:bottom w:val="none" w:sz="0" w:space="0" w:color="auto"/>
        <w:right w:val="none" w:sz="0" w:space="0" w:color="auto"/>
      </w:divBdr>
      <w:divsChild>
        <w:div w:id="331881471">
          <w:marLeft w:val="0"/>
          <w:marRight w:val="0"/>
          <w:marTop w:val="0"/>
          <w:marBottom w:val="300"/>
          <w:divBdr>
            <w:top w:val="none" w:sz="0" w:space="0" w:color="auto"/>
            <w:left w:val="none" w:sz="0" w:space="0" w:color="auto"/>
            <w:bottom w:val="none" w:sz="0" w:space="0" w:color="auto"/>
            <w:right w:val="none" w:sz="0" w:space="0" w:color="auto"/>
          </w:divBdr>
          <w:divsChild>
            <w:div w:id="1769353800">
              <w:marLeft w:val="0"/>
              <w:marRight w:val="0"/>
              <w:marTop w:val="0"/>
              <w:marBottom w:val="0"/>
              <w:divBdr>
                <w:top w:val="none" w:sz="0" w:space="0" w:color="auto"/>
                <w:left w:val="none" w:sz="0" w:space="0" w:color="auto"/>
                <w:bottom w:val="none" w:sz="0" w:space="0" w:color="auto"/>
                <w:right w:val="none" w:sz="0" w:space="0" w:color="auto"/>
              </w:divBdr>
            </w:div>
          </w:divsChild>
        </w:div>
        <w:div w:id="1666326211">
          <w:marLeft w:val="0"/>
          <w:marRight w:val="0"/>
          <w:marTop w:val="0"/>
          <w:marBottom w:val="0"/>
          <w:divBdr>
            <w:top w:val="none" w:sz="0" w:space="0" w:color="auto"/>
            <w:left w:val="none" w:sz="0" w:space="0" w:color="auto"/>
            <w:bottom w:val="none" w:sz="0" w:space="0" w:color="auto"/>
            <w:right w:val="none" w:sz="0" w:space="0" w:color="auto"/>
          </w:divBdr>
          <w:divsChild>
            <w:div w:id="1047797627">
              <w:marLeft w:val="0"/>
              <w:marRight w:val="0"/>
              <w:marTop w:val="0"/>
              <w:marBottom w:val="300"/>
              <w:divBdr>
                <w:top w:val="none" w:sz="0" w:space="0" w:color="auto"/>
                <w:left w:val="none" w:sz="0" w:space="0" w:color="auto"/>
                <w:bottom w:val="none" w:sz="0" w:space="0" w:color="auto"/>
                <w:right w:val="none" w:sz="0" w:space="0" w:color="auto"/>
              </w:divBdr>
            </w:div>
            <w:div w:id="1177235405">
              <w:marLeft w:val="0"/>
              <w:marRight w:val="0"/>
              <w:marTop w:val="0"/>
              <w:marBottom w:val="0"/>
              <w:divBdr>
                <w:top w:val="none" w:sz="0" w:space="0" w:color="auto"/>
                <w:left w:val="none" w:sz="0" w:space="0" w:color="auto"/>
                <w:bottom w:val="none" w:sz="0" w:space="0" w:color="auto"/>
                <w:right w:val="none" w:sz="0" w:space="0" w:color="auto"/>
              </w:divBdr>
              <w:divsChild>
                <w:div w:id="836195640">
                  <w:marLeft w:val="0"/>
                  <w:marRight w:val="0"/>
                  <w:marTop w:val="0"/>
                  <w:marBottom w:val="0"/>
                  <w:divBdr>
                    <w:top w:val="none" w:sz="0" w:space="0" w:color="auto"/>
                    <w:left w:val="none" w:sz="0" w:space="0" w:color="auto"/>
                    <w:bottom w:val="none" w:sz="0" w:space="0" w:color="auto"/>
                    <w:right w:val="none" w:sz="0" w:space="0" w:color="auto"/>
                  </w:divBdr>
                </w:div>
                <w:div w:id="1716850439">
                  <w:marLeft w:val="0"/>
                  <w:marRight w:val="0"/>
                  <w:marTop w:val="150"/>
                  <w:marBottom w:val="0"/>
                  <w:divBdr>
                    <w:top w:val="none" w:sz="0" w:space="0" w:color="auto"/>
                    <w:left w:val="none" w:sz="0" w:space="0" w:color="auto"/>
                    <w:bottom w:val="none" w:sz="0" w:space="0" w:color="auto"/>
                    <w:right w:val="none" w:sz="0" w:space="0" w:color="auto"/>
                  </w:divBdr>
                  <w:divsChild>
                    <w:div w:id="1574122721">
                      <w:marLeft w:val="0"/>
                      <w:marRight w:val="0"/>
                      <w:marTop w:val="0"/>
                      <w:marBottom w:val="0"/>
                      <w:divBdr>
                        <w:top w:val="none" w:sz="0" w:space="0" w:color="auto"/>
                        <w:left w:val="none" w:sz="0" w:space="0" w:color="auto"/>
                        <w:bottom w:val="none" w:sz="0" w:space="0" w:color="auto"/>
                        <w:right w:val="none" w:sz="0" w:space="0" w:color="auto"/>
                      </w:divBdr>
                    </w:div>
                    <w:div w:id="1038434487">
                      <w:marLeft w:val="0"/>
                      <w:marRight w:val="0"/>
                      <w:marTop w:val="0"/>
                      <w:marBottom w:val="0"/>
                      <w:divBdr>
                        <w:top w:val="none" w:sz="0" w:space="0" w:color="auto"/>
                        <w:left w:val="none" w:sz="0" w:space="0" w:color="auto"/>
                        <w:bottom w:val="none" w:sz="0" w:space="0" w:color="auto"/>
                        <w:right w:val="none" w:sz="0" w:space="0" w:color="auto"/>
                      </w:divBdr>
                    </w:div>
                  </w:divsChild>
                </w:div>
                <w:div w:id="124470069">
                  <w:marLeft w:val="0"/>
                  <w:marRight w:val="0"/>
                  <w:marTop w:val="150"/>
                  <w:marBottom w:val="150"/>
                  <w:divBdr>
                    <w:top w:val="single" w:sz="6" w:space="0" w:color="DFE1E5"/>
                    <w:left w:val="single" w:sz="6" w:space="0" w:color="DFE1E5"/>
                    <w:bottom w:val="single" w:sz="6" w:space="0" w:color="DFE1E5"/>
                    <w:right w:val="single" w:sz="6" w:space="0" w:color="DFE1E5"/>
                  </w:divBdr>
                </w:div>
                <w:div w:id="854000918">
                  <w:marLeft w:val="0"/>
                  <w:marRight w:val="0"/>
                  <w:marTop w:val="150"/>
                  <w:marBottom w:val="0"/>
                  <w:divBdr>
                    <w:top w:val="none" w:sz="0" w:space="0" w:color="auto"/>
                    <w:left w:val="none" w:sz="0" w:space="0" w:color="auto"/>
                    <w:bottom w:val="none" w:sz="0" w:space="0" w:color="auto"/>
                    <w:right w:val="none" w:sz="0" w:space="0" w:color="auto"/>
                  </w:divBdr>
                  <w:divsChild>
                    <w:div w:id="1978877640">
                      <w:marLeft w:val="0"/>
                      <w:marRight w:val="0"/>
                      <w:marTop w:val="0"/>
                      <w:marBottom w:val="0"/>
                      <w:divBdr>
                        <w:top w:val="none" w:sz="0" w:space="0" w:color="auto"/>
                        <w:left w:val="none" w:sz="0" w:space="0" w:color="auto"/>
                        <w:bottom w:val="none" w:sz="0" w:space="0" w:color="auto"/>
                        <w:right w:val="none" w:sz="0" w:space="0" w:color="auto"/>
                      </w:divBdr>
                    </w:div>
                    <w:div w:id="133178210">
                      <w:marLeft w:val="0"/>
                      <w:marRight w:val="0"/>
                      <w:marTop w:val="0"/>
                      <w:marBottom w:val="0"/>
                      <w:divBdr>
                        <w:top w:val="none" w:sz="0" w:space="0" w:color="auto"/>
                        <w:left w:val="none" w:sz="0" w:space="0" w:color="auto"/>
                        <w:bottom w:val="none" w:sz="0" w:space="0" w:color="auto"/>
                        <w:right w:val="none" w:sz="0" w:space="0" w:color="auto"/>
                      </w:divBdr>
                    </w:div>
                  </w:divsChild>
                </w:div>
                <w:div w:id="607198076">
                  <w:marLeft w:val="0"/>
                  <w:marRight w:val="0"/>
                  <w:marTop w:val="150"/>
                  <w:marBottom w:val="150"/>
                  <w:divBdr>
                    <w:top w:val="single" w:sz="6" w:space="0" w:color="DFE1E5"/>
                    <w:left w:val="single" w:sz="6" w:space="0" w:color="DFE1E5"/>
                    <w:bottom w:val="single" w:sz="6" w:space="0" w:color="DFE1E5"/>
                    <w:right w:val="single" w:sz="6" w:space="0" w:color="DFE1E5"/>
                  </w:divBdr>
                </w:div>
                <w:div w:id="1058937929">
                  <w:marLeft w:val="0"/>
                  <w:marRight w:val="0"/>
                  <w:marTop w:val="150"/>
                  <w:marBottom w:val="0"/>
                  <w:divBdr>
                    <w:top w:val="none" w:sz="0" w:space="0" w:color="auto"/>
                    <w:left w:val="none" w:sz="0" w:space="0" w:color="auto"/>
                    <w:bottom w:val="none" w:sz="0" w:space="0" w:color="auto"/>
                    <w:right w:val="none" w:sz="0" w:space="0" w:color="auto"/>
                  </w:divBdr>
                  <w:divsChild>
                    <w:div w:id="108933739">
                      <w:marLeft w:val="0"/>
                      <w:marRight w:val="0"/>
                      <w:marTop w:val="0"/>
                      <w:marBottom w:val="0"/>
                      <w:divBdr>
                        <w:top w:val="none" w:sz="0" w:space="0" w:color="auto"/>
                        <w:left w:val="none" w:sz="0" w:space="0" w:color="auto"/>
                        <w:bottom w:val="none" w:sz="0" w:space="0" w:color="auto"/>
                        <w:right w:val="none" w:sz="0" w:space="0" w:color="auto"/>
                      </w:divBdr>
                    </w:div>
                    <w:div w:id="1121997449">
                      <w:marLeft w:val="0"/>
                      <w:marRight w:val="0"/>
                      <w:marTop w:val="0"/>
                      <w:marBottom w:val="0"/>
                      <w:divBdr>
                        <w:top w:val="none" w:sz="0" w:space="0" w:color="auto"/>
                        <w:left w:val="none" w:sz="0" w:space="0" w:color="auto"/>
                        <w:bottom w:val="none" w:sz="0" w:space="0" w:color="auto"/>
                        <w:right w:val="none" w:sz="0" w:space="0" w:color="auto"/>
                      </w:divBdr>
                    </w:div>
                  </w:divsChild>
                </w:div>
                <w:div w:id="954218743">
                  <w:marLeft w:val="0"/>
                  <w:marRight w:val="0"/>
                  <w:marTop w:val="150"/>
                  <w:marBottom w:val="150"/>
                  <w:divBdr>
                    <w:top w:val="single" w:sz="6" w:space="0" w:color="DFE1E5"/>
                    <w:left w:val="single" w:sz="6" w:space="0" w:color="DFE1E5"/>
                    <w:bottom w:val="single" w:sz="6" w:space="0" w:color="DFE1E5"/>
                    <w:right w:val="single" w:sz="6" w:space="0" w:color="DFE1E5"/>
                  </w:divBdr>
                </w:div>
                <w:div w:id="943924831">
                  <w:marLeft w:val="0"/>
                  <w:marRight w:val="0"/>
                  <w:marTop w:val="150"/>
                  <w:marBottom w:val="0"/>
                  <w:divBdr>
                    <w:top w:val="none" w:sz="0" w:space="0" w:color="auto"/>
                    <w:left w:val="none" w:sz="0" w:space="0" w:color="auto"/>
                    <w:bottom w:val="none" w:sz="0" w:space="0" w:color="auto"/>
                    <w:right w:val="none" w:sz="0" w:space="0" w:color="auto"/>
                  </w:divBdr>
                  <w:divsChild>
                    <w:div w:id="2083941864">
                      <w:marLeft w:val="0"/>
                      <w:marRight w:val="0"/>
                      <w:marTop w:val="0"/>
                      <w:marBottom w:val="0"/>
                      <w:divBdr>
                        <w:top w:val="none" w:sz="0" w:space="0" w:color="auto"/>
                        <w:left w:val="none" w:sz="0" w:space="0" w:color="auto"/>
                        <w:bottom w:val="none" w:sz="0" w:space="0" w:color="auto"/>
                        <w:right w:val="none" w:sz="0" w:space="0" w:color="auto"/>
                      </w:divBdr>
                    </w:div>
                    <w:div w:id="179663581">
                      <w:marLeft w:val="0"/>
                      <w:marRight w:val="0"/>
                      <w:marTop w:val="0"/>
                      <w:marBottom w:val="0"/>
                      <w:divBdr>
                        <w:top w:val="none" w:sz="0" w:space="0" w:color="auto"/>
                        <w:left w:val="none" w:sz="0" w:space="0" w:color="auto"/>
                        <w:bottom w:val="none" w:sz="0" w:space="0" w:color="auto"/>
                        <w:right w:val="none" w:sz="0" w:space="0" w:color="auto"/>
                      </w:divBdr>
                    </w:div>
                  </w:divsChild>
                </w:div>
                <w:div w:id="704865065">
                  <w:marLeft w:val="0"/>
                  <w:marRight w:val="0"/>
                  <w:marTop w:val="150"/>
                  <w:marBottom w:val="150"/>
                  <w:divBdr>
                    <w:top w:val="single" w:sz="6" w:space="0" w:color="DFE1E5"/>
                    <w:left w:val="single" w:sz="6" w:space="0" w:color="DFE1E5"/>
                    <w:bottom w:val="single" w:sz="6" w:space="0" w:color="DFE1E5"/>
                    <w:right w:val="single" w:sz="6" w:space="0" w:color="DFE1E5"/>
                  </w:divBdr>
                </w:div>
                <w:div w:id="622230577">
                  <w:marLeft w:val="0"/>
                  <w:marRight w:val="0"/>
                  <w:marTop w:val="150"/>
                  <w:marBottom w:val="0"/>
                  <w:divBdr>
                    <w:top w:val="none" w:sz="0" w:space="0" w:color="auto"/>
                    <w:left w:val="none" w:sz="0" w:space="0" w:color="auto"/>
                    <w:bottom w:val="none" w:sz="0" w:space="0" w:color="auto"/>
                    <w:right w:val="none" w:sz="0" w:space="0" w:color="auto"/>
                  </w:divBdr>
                  <w:divsChild>
                    <w:div w:id="904726515">
                      <w:marLeft w:val="0"/>
                      <w:marRight w:val="0"/>
                      <w:marTop w:val="0"/>
                      <w:marBottom w:val="0"/>
                      <w:divBdr>
                        <w:top w:val="none" w:sz="0" w:space="0" w:color="auto"/>
                        <w:left w:val="none" w:sz="0" w:space="0" w:color="auto"/>
                        <w:bottom w:val="none" w:sz="0" w:space="0" w:color="auto"/>
                        <w:right w:val="none" w:sz="0" w:space="0" w:color="auto"/>
                      </w:divBdr>
                    </w:div>
                    <w:div w:id="1894929985">
                      <w:marLeft w:val="0"/>
                      <w:marRight w:val="0"/>
                      <w:marTop w:val="0"/>
                      <w:marBottom w:val="0"/>
                      <w:divBdr>
                        <w:top w:val="none" w:sz="0" w:space="0" w:color="auto"/>
                        <w:left w:val="none" w:sz="0" w:space="0" w:color="auto"/>
                        <w:bottom w:val="none" w:sz="0" w:space="0" w:color="auto"/>
                        <w:right w:val="none" w:sz="0" w:space="0" w:color="auto"/>
                      </w:divBdr>
                    </w:div>
                  </w:divsChild>
                </w:div>
                <w:div w:id="578253208">
                  <w:marLeft w:val="0"/>
                  <w:marRight w:val="0"/>
                  <w:marTop w:val="150"/>
                  <w:marBottom w:val="150"/>
                  <w:divBdr>
                    <w:top w:val="single" w:sz="6" w:space="0" w:color="DFE1E5"/>
                    <w:left w:val="single" w:sz="6" w:space="0" w:color="DFE1E5"/>
                    <w:bottom w:val="single" w:sz="6" w:space="0" w:color="DFE1E5"/>
                    <w:right w:val="single" w:sz="6" w:space="0" w:color="DFE1E5"/>
                  </w:divBdr>
                </w:div>
                <w:div w:id="1942839523">
                  <w:marLeft w:val="0"/>
                  <w:marRight w:val="0"/>
                  <w:marTop w:val="150"/>
                  <w:marBottom w:val="0"/>
                  <w:divBdr>
                    <w:top w:val="none" w:sz="0" w:space="0" w:color="auto"/>
                    <w:left w:val="none" w:sz="0" w:space="0" w:color="auto"/>
                    <w:bottom w:val="none" w:sz="0" w:space="0" w:color="auto"/>
                    <w:right w:val="none" w:sz="0" w:space="0" w:color="auto"/>
                  </w:divBdr>
                  <w:divsChild>
                    <w:div w:id="5790574">
                      <w:marLeft w:val="0"/>
                      <w:marRight w:val="0"/>
                      <w:marTop w:val="0"/>
                      <w:marBottom w:val="0"/>
                      <w:divBdr>
                        <w:top w:val="none" w:sz="0" w:space="0" w:color="auto"/>
                        <w:left w:val="none" w:sz="0" w:space="0" w:color="auto"/>
                        <w:bottom w:val="none" w:sz="0" w:space="0" w:color="auto"/>
                        <w:right w:val="none" w:sz="0" w:space="0" w:color="auto"/>
                      </w:divBdr>
                    </w:div>
                    <w:div w:id="750082440">
                      <w:marLeft w:val="0"/>
                      <w:marRight w:val="0"/>
                      <w:marTop w:val="0"/>
                      <w:marBottom w:val="0"/>
                      <w:divBdr>
                        <w:top w:val="none" w:sz="0" w:space="0" w:color="auto"/>
                        <w:left w:val="none" w:sz="0" w:space="0" w:color="auto"/>
                        <w:bottom w:val="none" w:sz="0" w:space="0" w:color="auto"/>
                        <w:right w:val="none" w:sz="0" w:space="0" w:color="auto"/>
                      </w:divBdr>
                    </w:div>
                  </w:divsChild>
                </w:div>
                <w:div w:id="237568042">
                  <w:marLeft w:val="0"/>
                  <w:marRight w:val="0"/>
                  <w:marTop w:val="150"/>
                  <w:marBottom w:val="150"/>
                  <w:divBdr>
                    <w:top w:val="single" w:sz="6" w:space="0" w:color="DFE1E5"/>
                    <w:left w:val="single" w:sz="6" w:space="0" w:color="DFE1E5"/>
                    <w:bottom w:val="single" w:sz="6" w:space="0" w:color="DFE1E5"/>
                    <w:right w:val="single" w:sz="6" w:space="0" w:color="DFE1E5"/>
                  </w:divBdr>
                </w:div>
                <w:div w:id="395515414">
                  <w:marLeft w:val="0"/>
                  <w:marRight w:val="0"/>
                  <w:marTop w:val="150"/>
                  <w:marBottom w:val="0"/>
                  <w:divBdr>
                    <w:top w:val="none" w:sz="0" w:space="0" w:color="auto"/>
                    <w:left w:val="none" w:sz="0" w:space="0" w:color="auto"/>
                    <w:bottom w:val="none" w:sz="0" w:space="0" w:color="auto"/>
                    <w:right w:val="none" w:sz="0" w:space="0" w:color="auto"/>
                  </w:divBdr>
                  <w:divsChild>
                    <w:div w:id="1688680713">
                      <w:marLeft w:val="0"/>
                      <w:marRight w:val="0"/>
                      <w:marTop w:val="0"/>
                      <w:marBottom w:val="0"/>
                      <w:divBdr>
                        <w:top w:val="none" w:sz="0" w:space="0" w:color="auto"/>
                        <w:left w:val="none" w:sz="0" w:space="0" w:color="auto"/>
                        <w:bottom w:val="none" w:sz="0" w:space="0" w:color="auto"/>
                        <w:right w:val="none" w:sz="0" w:space="0" w:color="auto"/>
                      </w:divBdr>
                    </w:div>
                    <w:div w:id="793789915">
                      <w:marLeft w:val="0"/>
                      <w:marRight w:val="0"/>
                      <w:marTop w:val="0"/>
                      <w:marBottom w:val="0"/>
                      <w:divBdr>
                        <w:top w:val="none" w:sz="0" w:space="0" w:color="auto"/>
                        <w:left w:val="none" w:sz="0" w:space="0" w:color="auto"/>
                        <w:bottom w:val="none" w:sz="0" w:space="0" w:color="auto"/>
                        <w:right w:val="none" w:sz="0" w:space="0" w:color="auto"/>
                      </w:divBdr>
                    </w:div>
                  </w:divsChild>
                </w:div>
                <w:div w:id="1645966682">
                  <w:marLeft w:val="0"/>
                  <w:marRight w:val="0"/>
                  <w:marTop w:val="150"/>
                  <w:marBottom w:val="150"/>
                  <w:divBdr>
                    <w:top w:val="single" w:sz="6" w:space="0" w:color="DFE1E5"/>
                    <w:left w:val="single" w:sz="6" w:space="0" w:color="DFE1E5"/>
                    <w:bottom w:val="single" w:sz="6" w:space="0" w:color="DFE1E5"/>
                    <w:right w:val="single" w:sz="6" w:space="0" w:color="DFE1E5"/>
                  </w:divBdr>
                </w:div>
                <w:div w:id="1236017327">
                  <w:marLeft w:val="0"/>
                  <w:marRight w:val="0"/>
                  <w:marTop w:val="150"/>
                  <w:marBottom w:val="0"/>
                  <w:divBdr>
                    <w:top w:val="none" w:sz="0" w:space="0" w:color="auto"/>
                    <w:left w:val="none" w:sz="0" w:space="0" w:color="auto"/>
                    <w:bottom w:val="none" w:sz="0" w:space="0" w:color="auto"/>
                    <w:right w:val="none" w:sz="0" w:space="0" w:color="auto"/>
                  </w:divBdr>
                  <w:divsChild>
                    <w:div w:id="784932341">
                      <w:marLeft w:val="0"/>
                      <w:marRight w:val="0"/>
                      <w:marTop w:val="0"/>
                      <w:marBottom w:val="0"/>
                      <w:divBdr>
                        <w:top w:val="none" w:sz="0" w:space="0" w:color="auto"/>
                        <w:left w:val="none" w:sz="0" w:space="0" w:color="auto"/>
                        <w:bottom w:val="none" w:sz="0" w:space="0" w:color="auto"/>
                        <w:right w:val="none" w:sz="0" w:space="0" w:color="auto"/>
                      </w:divBdr>
                    </w:div>
                    <w:div w:id="1275597095">
                      <w:marLeft w:val="0"/>
                      <w:marRight w:val="0"/>
                      <w:marTop w:val="0"/>
                      <w:marBottom w:val="0"/>
                      <w:divBdr>
                        <w:top w:val="none" w:sz="0" w:space="0" w:color="auto"/>
                        <w:left w:val="none" w:sz="0" w:space="0" w:color="auto"/>
                        <w:bottom w:val="none" w:sz="0" w:space="0" w:color="auto"/>
                        <w:right w:val="none" w:sz="0" w:space="0" w:color="auto"/>
                      </w:divBdr>
                    </w:div>
                  </w:divsChild>
                </w:div>
                <w:div w:id="2060931563">
                  <w:marLeft w:val="0"/>
                  <w:marRight w:val="0"/>
                  <w:marTop w:val="150"/>
                  <w:marBottom w:val="150"/>
                  <w:divBdr>
                    <w:top w:val="single" w:sz="6" w:space="0" w:color="DFE1E5"/>
                    <w:left w:val="single" w:sz="6" w:space="0" w:color="DFE1E5"/>
                    <w:bottom w:val="single" w:sz="6" w:space="0" w:color="DFE1E5"/>
                    <w:right w:val="single" w:sz="6" w:space="0" w:color="DFE1E5"/>
                  </w:divBdr>
                </w:div>
                <w:div w:id="1627932278">
                  <w:marLeft w:val="0"/>
                  <w:marRight w:val="0"/>
                  <w:marTop w:val="150"/>
                  <w:marBottom w:val="0"/>
                  <w:divBdr>
                    <w:top w:val="none" w:sz="0" w:space="0" w:color="auto"/>
                    <w:left w:val="none" w:sz="0" w:space="0" w:color="auto"/>
                    <w:bottom w:val="none" w:sz="0" w:space="0" w:color="auto"/>
                    <w:right w:val="none" w:sz="0" w:space="0" w:color="auto"/>
                  </w:divBdr>
                  <w:divsChild>
                    <w:div w:id="1170484653">
                      <w:marLeft w:val="0"/>
                      <w:marRight w:val="0"/>
                      <w:marTop w:val="0"/>
                      <w:marBottom w:val="0"/>
                      <w:divBdr>
                        <w:top w:val="none" w:sz="0" w:space="0" w:color="auto"/>
                        <w:left w:val="none" w:sz="0" w:space="0" w:color="auto"/>
                        <w:bottom w:val="none" w:sz="0" w:space="0" w:color="auto"/>
                        <w:right w:val="none" w:sz="0" w:space="0" w:color="auto"/>
                      </w:divBdr>
                    </w:div>
                    <w:div w:id="18172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05074">
      <w:bodyDiv w:val="1"/>
      <w:marLeft w:val="0"/>
      <w:marRight w:val="0"/>
      <w:marTop w:val="0"/>
      <w:marBottom w:val="0"/>
      <w:divBdr>
        <w:top w:val="none" w:sz="0" w:space="0" w:color="auto"/>
        <w:left w:val="none" w:sz="0" w:space="0" w:color="auto"/>
        <w:bottom w:val="none" w:sz="0" w:space="0" w:color="auto"/>
        <w:right w:val="none" w:sz="0" w:space="0" w:color="auto"/>
      </w:divBdr>
      <w:divsChild>
        <w:div w:id="1342512166">
          <w:marLeft w:val="0"/>
          <w:marRight w:val="0"/>
          <w:marTop w:val="0"/>
          <w:marBottom w:val="300"/>
          <w:divBdr>
            <w:top w:val="none" w:sz="0" w:space="0" w:color="auto"/>
            <w:left w:val="none" w:sz="0" w:space="0" w:color="auto"/>
            <w:bottom w:val="none" w:sz="0" w:space="0" w:color="auto"/>
            <w:right w:val="none" w:sz="0" w:space="0" w:color="auto"/>
          </w:divBdr>
          <w:divsChild>
            <w:div w:id="1411662294">
              <w:marLeft w:val="0"/>
              <w:marRight w:val="0"/>
              <w:marTop w:val="0"/>
              <w:marBottom w:val="0"/>
              <w:divBdr>
                <w:top w:val="none" w:sz="0" w:space="0" w:color="auto"/>
                <w:left w:val="none" w:sz="0" w:space="0" w:color="auto"/>
                <w:bottom w:val="none" w:sz="0" w:space="0" w:color="auto"/>
                <w:right w:val="none" w:sz="0" w:space="0" w:color="auto"/>
              </w:divBdr>
            </w:div>
          </w:divsChild>
        </w:div>
        <w:div w:id="1775394564">
          <w:marLeft w:val="0"/>
          <w:marRight w:val="0"/>
          <w:marTop w:val="0"/>
          <w:marBottom w:val="0"/>
          <w:divBdr>
            <w:top w:val="none" w:sz="0" w:space="0" w:color="auto"/>
            <w:left w:val="none" w:sz="0" w:space="0" w:color="auto"/>
            <w:bottom w:val="none" w:sz="0" w:space="0" w:color="auto"/>
            <w:right w:val="none" w:sz="0" w:space="0" w:color="auto"/>
          </w:divBdr>
          <w:divsChild>
            <w:div w:id="368267089">
              <w:marLeft w:val="0"/>
              <w:marRight w:val="0"/>
              <w:marTop w:val="0"/>
              <w:marBottom w:val="300"/>
              <w:divBdr>
                <w:top w:val="none" w:sz="0" w:space="0" w:color="auto"/>
                <w:left w:val="none" w:sz="0" w:space="0" w:color="auto"/>
                <w:bottom w:val="none" w:sz="0" w:space="0" w:color="auto"/>
                <w:right w:val="none" w:sz="0" w:space="0" w:color="auto"/>
              </w:divBdr>
            </w:div>
            <w:div w:id="352803669">
              <w:marLeft w:val="0"/>
              <w:marRight w:val="0"/>
              <w:marTop w:val="0"/>
              <w:marBottom w:val="0"/>
              <w:divBdr>
                <w:top w:val="none" w:sz="0" w:space="0" w:color="auto"/>
                <w:left w:val="none" w:sz="0" w:space="0" w:color="auto"/>
                <w:bottom w:val="none" w:sz="0" w:space="0" w:color="auto"/>
                <w:right w:val="none" w:sz="0" w:space="0" w:color="auto"/>
              </w:divBdr>
              <w:divsChild>
                <w:div w:id="20206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14074">
      <w:bodyDiv w:val="1"/>
      <w:marLeft w:val="0"/>
      <w:marRight w:val="0"/>
      <w:marTop w:val="0"/>
      <w:marBottom w:val="0"/>
      <w:divBdr>
        <w:top w:val="none" w:sz="0" w:space="0" w:color="auto"/>
        <w:left w:val="none" w:sz="0" w:space="0" w:color="auto"/>
        <w:bottom w:val="none" w:sz="0" w:space="0" w:color="auto"/>
        <w:right w:val="none" w:sz="0" w:space="0" w:color="auto"/>
      </w:divBdr>
      <w:divsChild>
        <w:div w:id="1235168560">
          <w:marLeft w:val="0"/>
          <w:marRight w:val="0"/>
          <w:marTop w:val="0"/>
          <w:marBottom w:val="300"/>
          <w:divBdr>
            <w:top w:val="none" w:sz="0" w:space="0" w:color="auto"/>
            <w:left w:val="none" w:sz="0" w:space="0" w:color="auto"/>
            <w:bottom w:val="none" w:sz="0" w:space="0" w:color="auto"/>
            <w:right w:val="none" w:sz="0" w:space="0" w:color="auto"/>
          </w:divBdr>
          <w:divsChild>
            <w:div w:id="1561356224">
              <w:marLeft w:val="0"/>
              <w:marRight w:val="0"/>
              <w:marTop w:val="0"/>
              <w:marBottom w:val="0"/>
              <w:divBdr>
                <w:top w:val="none" w:sz="0" w:space="0" w:color="auto"/>
                <w:left w:val="none" w:sz="0" w:space="0" w:color="auto"/>
                <w:bottom w:val="none" w:sz="0" w:space="0" w:color="auto"/>
                <w:right w:val="none" w:sz="0" w:space="0" w:color="auto"/>
              </w:divBdr>
            </w:div>
          </w:divsChild>
        </w:div>
        <w:div w:id="2113548259">
          <w:marLeft w:val="0"/>
          <w:marRight w:val="0"/>
          <w:marTop w:val="0"/>
          <w:marBottom w:val="0"/>
          <w:divBdr>
            <w:top w:val="none" w:sz="0" w:space="0" w:color="auto"/>
            <w:left w:val="none" w:sz="0" w:space="0" w:color="auto"/>
            <w:bottom w:val="none" w:sz="0" w:space="0" w:color="auto"/>
            <w:right w:val="none" w:sz="0" w:space="0" w:color="auto"/>
          </w:divBdr>
          <w:divsChild>
            <w:div w:id="62527060">
              <w:marLeft w:val="0"/>
              <w:marRight w:val="0"/>
              <w:marTop w:val="0"/>
              <w:marBottom w:val="300"/>
              <w:divBdr>
                <w:top w:val="none" w:sz="0" w:space="0" w:color="auto"/>
                <w:left w:val="none" w:sz="0" w:space="0" w:color="auto"/>
                <w:bottom w:val="none" w:sz="0" w:space="0" w:color="auto"/>
                <w:right w:val="none" w:sz="0" w:space="0" w:color="auto"/>
              </w:divBdr>
            </w:div>
            <w:div w:id="554894873">
              <w:marLeft w:val="0"/>
              <w:marRight w:val="0"/>
              <w:marTop w:val="0"/>
              <w:marBottom w:val="0"/>
              <w:divBdr>
                <w:top w:val="none" w:sz="0" w:space="0" w:color="auto"/>
                <w:left w:val="none" w:sz="0" w:space="0" w:color="auto"/>
                <w:bottom w:val="none" w:sz="0" w:space="0" w:color="auto"/>
                <w:right w:val="none" w:sz="0" w:space="0" w:color="auto"/>
              </w:divBdr>
              <w:divsChild>
                <w:div w:id="342440021">
                  <w:marLeft w:val="0"/>
                  <w:marRight w:val="0"/>
                  <w:marTop w:val="0"/>
                  <w:marBottom w:val="0"/>
                  <w:divBdr>
                    <w:top w:val="none" w:sz="0" w:space="0" w:color="auto"/>
                    <w:left w:val="none" w:sz="0" w:space="0" w:color="auto"/>
                    <w:bottom w:val="none" w:sz="0" w:space="0" w:color="auto"/>
                    <w:right w:val="none" w:sz="0" w:space="0" w:color="auto"/>
                  </w:divBdr>
                </w:div>
                <w:div w:id="850686502">
                  <w:marLeft w:val="0"/>
                  <w:marRight w:val="0"/>
                  <w:marTop w:val="150"/>
                  <w:marBottom w:val="0"/>
                  <w:divBdr>
                    <w:top w:val="none" w:sz="0" w:space="0" w:color="auto"/>
                    <w:left w:val="none" w:sz="0" w:space="0" w:color="auto"/>
                    <w:bottom w:val="none" w:sz="0" w:space="0" w:color="auto"/>
                    <w:right w:val="none" w:sz="0" w:space="0" w:color="auto"/>
                  </w:divBdr>
                  <w:divsChild>
                    <w:div w:id="981882699">
                      <w:marLeft w:val="0"/>
                      <w:marRight w:val="0"/>
                      <w:marTop w:val="0"/>
                      <w:marBottom w:val="0"/>
                      <w:divBdr>
                        <w:top w:val="none" w:sz="0" w:space="0" w:color="auto"/>
                        <w:left w:val="none" w:sz="0" w:space="0" w:color="auto"/>
                        <w:bottom w:val="none" w:sz="0" w:space="0" w:color="auto"/>
                        <w:right w:val="none" w:sz="0" w:space="0" w:color="auto"/>
                      </w:divBdr>
                    </w:div>
                    <w:div w:id="104426596">
                      <w:marLeft w:val="0"/>
                      <w:marRight w:val="0"/>
                      <w:marTop w:val="0"/>
                      <w:marBottom w:val="0"/>
                      <w:divBdr>
                        <w:top w:val="none" w:sz="0" w:space="0" w:color="auto"/>
                        <w:left w:val="none" w:sz="0" w:space="0" w:color="auto"/>
                        <w:bottom w:val="none" w:sz="0" w:space="0" w:color="auto"/>
                        <w:right w:val="none" w:sz="0" w:space="0" w:color="auto"/>
                      </w:divBdr>
                    </w:div>
                  </w:divsChild>
                </w:div>
                <w:div w:id="18677940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2348455">
      <w:bodyDiv w:val="1"/>
      <w:marLeft w:val="0"/>
      <w:marRight w:val="0"/>
      <w:marTop w:val="0"/>
      <w:marBottom w:val="0"/>
      <w:divBdr>
        <w:top w:val="none" w:sz="0" w:space="0" w:color="auto"/>
        <w:left w:val="none" w:sz="0" w:space="0" w:color="auto"/>
        <w:bottom w:val="none" w:sz="0" w:space="0" w:color="auto"/>
        <w:right w:val="none" w:sz="0" w:space="0" w:color="auto"/>
      </w:divBdr>
      <w:divsChild>
        <w:div w:id="2138641367">
          <w:marLeft w:val="0"/>
          <w:marRight w:val="0"/>
          <w:marTop w:val="0"/>
          <w:marBottom w:val="300"/>
          <w:divBdr>
            <w:top w:val="none" w:sz="0" w:space="0" w:color="auto"/>
            <w:left w:val="none" w:sz="0" w:space="0" w:color="auto"/>
            <w:bottom w:val="none" w:sz="0" w:space="0" w:color="auto"/>
            <w:right w:val="none" w:sz="0" w:space="0" w:color="auto"/>
          </w:divBdr>
          <w:divsChild>
            <w:div w:id="1557010564">
              <w:marLeft w:val="0"/>
              <w:marRight w:val="0"/>
              <w:marTop w:val="0"/>
              <w:marBottom w:val="0"/>
              <w:divBdr>
                <w:top w:val="none" w:sz="0" w:space="0" w:color="auto"/>
                <w:left w:val="none" w:sz="0" w:space="0" w:color="auto"/>
                <w:bottom w:val="none" w:sz="0" w:space="0" w:color="auto"/>
                <w:right w:val="none" w:sz="0" w:space="0" w:color="auto"/>
              </w:divBdr>
            </w:div>
          </w:divsChild>
        </w:div>
        <w:div w:id="644311255">
          <w:marLeft w:val="0"/>
          <w:marRight w:val="0"/>
          <w:marTop w:val="0"/>
          <w:marBottom w:val="0"/>
          <w:divBdr>
            <w:top w:val="none" w:sz="0" w:space="0" w:color="auto"/>
            <w:left w:val="none" w:sz="0" w:space="0" w:color="auto"/>
            <w:bottom w:val="none" w:sz="0" w:space="0" w:color="auto"/>
            <w:right w:val="none" w:sz="0" w:space="0" w:color="auto"/>
          </w:divBdr>
          <w:divsChild>
            <w:div w:id="1816222577">
              <w:marLeft w:val="0"/>
              <w:marRight w:val="0"/>
              <w:marTop w:val="0"/>
              <w:marBottom w:val="300"/>
              <w:divBdr>
                <w:top w:val="none" w:sz="0" w:space="0" w:color="auto"/>
                <w:left w:val="none" w:sz="0" w:space="0" w:color="auto"/>
                <w:bottom w:val="none" w:sz="0" w:space="0" w:color="auto"/>
                <w:right w:val="none" w:sz="0" w:space="0" w:color="auto"/>
              </w:divBdr>
            </w:div>
            <w:div w:id="1422995267">
              <w:marLeft w:val="0"/>
              <w:marRight w:val="0"/>
              <w:marTop w:val="0"/>
              <w:marBottom w:val="0"/>
              <w:divBdr>
                <w:top w:val="none" w:sz="0" w:space="0" w:color="auto"/>
                <w:left w:val="none" w:sz="0" w:space="0" w:color="auto"/>
                <w:bottom w:val="none" w:sz="0" w:space="0" w:color="auto"/>
                <w:right w:val="none" w:sz="0" w:space="0" w:color="auto"/>
              </w:divBdr>
              <w:divsChild>
                <w:div w:id="1313557309">
                  <w:marLeft w:val="0"/>
                  <w:marRight w:val="0"/>
                  <w:marTop w:val="0"/>
                  <w:marBottom w:val="0"/>
                  <w:divBdr>
                    <w:top w:val="none" w:sz="0" w:space="0" w:color="auto"/>
                    <w:left w:val="none" w:sz="0" w:space="0" w:color="auto"/>
                    <w:bottom w:val="none" w:sz="0" w:space="0" w:color="auto"/>
                    <w:right w:val="none" w:sz="0" w:space="0" w:color="auto"/>
                  </w:divBdr>
                </w:div>
                <w:div w:id="1040939760">
                  <w:marLeft w:val="0"/>
                  <w:marRight w:val="0"/>
                  <w:marTop w:val="150"/>
                  <w:marBottom w:val="150"/>
                  <w:divBdr>
                    <w:top w:val="single" w:sz="6" w:space="0" w:color="DFE1E5"/>
                    <w:left w:val="single" w:sz="6" w:space="0" w:color="DFE1E5"/>
                    <w:bottom w:val="single" w:sz="6" w:space="0" w:color="DFE1E5"/>
                    <w:right w:val="single" w:sz="6" w:space="0" w:color="DFE1E5"/>
                  </w:divBdr>
                  <w:divsChild>
                    <w:div w:id="98649548">
                      <w:marLeft w:val="0"/>
                      <w:marRight w:val="0"/>
                      <w:marTop w:val="0"/>
                      <w:marBottom w:val="0"/>
                      <w:divBdr>
                        <w:top w:val="none" w:sz="0" w:space="0" w:color="auto"/>
                        <w:left w:val="none" w:sz="0" w:space="0" w:color="auto"/>
                        <w:bottom w:val="none" w:sz="0" w:space="0" w:color="auto"/>
                        <w:right w:val="none" w:sz="0" w:space="0" w:color="auto"/>
                      </w:divBdr>
                      <w:divsChild>
                        <w:div w:id="747196365">
                          <w:marLeft w:val="0"/>
                          <w:marRight w:val="0"/>
                          <w:marTop w:val="0"/>
                          <w:marBottom w:val="0"/>
                          <w:divBdr>
                            <w:top w:val="none" w:sz="0" w:space="0" w:color="auto"/>
                            <w:left w:val="none" w:sz="0" w:space="0" w:color="auto"/>
                            <w:bottom w:val="none" w:sz="0" w:space="0" w:color="auto"/>
                            <w:right w:val="none" w:sz="0" w:space="0" w:color="auto"/>
                          </w:divBdr>
                          <w:divsChild>
                            <w:div w:id="12607196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298350">
      <w:bodyDiv w:val="1"/>
      <w:marLeft w:val="0"/>
      <w:marRight w:val="0"/>
      <w:marTop w:val="0"/>
      <w:marBottom w:val="0"/>
      <w:divBdr>
        <w:top w:val="none" w:sz="0" w:space="0" w:color="auto"/>
        <w:left w:val="none" w:sz="0" w:space="0" w:color="auto"/>
        <w:bottom w:val="none" w:sz="0" w:space="0" w:color="auto"/>
        <w:right w:val="none" w:sz="0" w:space="0" w:color="auto"/>
      </w:divBdr>
      <w:divsChild>
        <w:div w:id="2004628449">
          <w:marLeft w:val="0"/>
          <w:marRight w:val="0"/>
          <w:marTop w:val="0"/>
          <w:marBottom w:val="300"/>
          <w:divBdr>
            <w:top w:val="none" w:sz="0" w:space="0" w:color="auto"/>
            <w:left w:val="none" w:sz="0" w:space="0" w:color="auto"/>
            <w:bottom w:val="none" w:sz="0" w:space="0" w:color="auto"/>
            <w:right w:val="none" w:sz="0" w:space="0" w:color="auto"/>
          </w:divBdr>
          <w:divsChild>
            <w:div w:id="1295328385">
              <w:marLeft w:val="0"/>
              <w:marRight w:val="0"/>
              <w:marTop w:val="0"/>
              <w:marBottom w:val="0"/>
              <w:divBdr>
                <w:top w:val="none" w:sz="0" w:space="0" w:color="auto"/>
                <w:left w:val="none" w:sz="0" w:space="0" w:color="auto"/>
                <w:bottom w:val="none" w:sz="0" w:space="0" w:color="auto"/>
                <w:right w:val="none" w:sz="0" w:space="0" w:color="auto"/>
              </w:divBdr>
            </w:div>
          </w:divsChild>
        </w:div>
        <w:div w:id="2061900473">
          <w:marLeft w:val="0"/>
          <w:marRight w:val="0"/>
          <w:marTop w:val="0"/>
          <w:marBottom w:val="0"/>
          <w:divBdr>
            <w:top w:val="none" w:sz="0" w:space="0" w:color="auto"/>
            <w:left w:val="none" w:sz="0" w:space="0" w:color="auto"/>
            <w:bottom w:val="none" w:sz="0" w:space="0" w:color="auto"/>
            <w:right w:val="none" w:sz="0" w:space="0" w:color="auto"/>
          </w:divBdr>
          <w:divsChild>
            <w:div w:id="1511680355">
              <w:marLeft w:val="0"/>
              <w:marRight w:val="0"/>
              <w:marTop w:val="0"/>
              <w:marBottom w:val="300"/>
              <w:divBdr>
                <w:top w:val="none" w:sz="0" w:space="0" w:color="auto"/>
                <w:left w:val="none" w:sz="0" w:space="0" w:color="auto"/>
                <w:bottom w:val="none" w:sz="0" w:space="0" w:color="auto"/>
                <w:right w:val="none" w:sz="0" w:space="0" w:color="auto"/>
              </w:divBdr>
            </w:div>
            <w:div w:id="517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6456">
      <w:bodyDiv w:val="1"/>
      <w:marLeft w:val="0"/>
      <w:marRight w:val="0"/>
      <w:marTop w:val="0"/>
      <w:marBottom w:val="0"/>
      <w:divBdr>
        <w:top w:val="none" w:sz="0" w:space="0" w:color="auto"/>
        <w:left w:val="none" w:sz="0" w:space="0" w:color="auto"/>
        <w:bottom w:val="none" w:sz="0" w:space="0" w:color="auto"/>
        <w:right w:val="none" w:sz="0" w:space="0" w:color="auto"/>
      </w:divBdr>
      <w:divsChild>
        <w:div w:id="1869559452">
          <w:marLeft w:val="0"/>
          <w:marRight w:val="0"/>
          <w:marTop w:val="0"/>
          <w:marBottom w:val="300"/>
          <w:divBdr>
            <w:top w:val="none" w:sz="0" w:space="0" w:color="auto"/>
            <w:left w:val="none" w:sz="0" w:space="0" w:color="auto"/>
            <w:bottom w:val="none" w:sz="0" w:space="0" w:color="auto"/>
            <w:right w:val="none" w:sz="0" w:space="0" w:color="auto"/>
          </w:divBdr>
          <w:divsChild>
            <w:div w:id="451945768">
              <w:marLeft w:val="0"/>
              <w:marRight w:val="0"/>
              <w:marTop w:val="0"/>
              <w:marBottom w:val="0"/>
              <w:divBdr>
                <w:top w:val="none" w:sz="0" w:space="0" w:color="auto"/>
                <w:left w:val="none" w:sz="0" w:space="0" w:color="auto"/>
                <w:bottom w:val="none" w:sz="0" w:space="0" w:color="auto"/>
                <w:right w:val="none" w:sz="0" w:space="0" w:color="auto"/>
              </w:divBdr>
            </w:div>
          </w:divsChild>
        </w:div>
        <w:div w:id="1317496577">
          <w:marLeft w:val="0"/>
          <w:marRight w:val="0"/>
          <w:marTop w:val="0"/>
          <w:marBottom w:val="0"/>
          <w:divBdr>
            <w:top w:val="none" w:sz="0" w:space="0" w:color="auto"/>
            <w:left w:val="none" w:sz="0" w:space="0" w:color="auto"/>
            <w:bottom w:val="none" w:sz="0" w:space="0" w:color="auto"/>
            <w:right w:val="none" w:sz="0" w:space="0" w:color="auto"/>
          </w:divBdr>
          <w:divsChild>
            <w:div w:id="1134758573">
              <w:marLeft w:val="0"/>
              <w:marRight w:val="0"/>
              <w:marTop w:val="0"/>
              <w:marBottom w:val="300"/>
              <w:divBdr>
                <w:top w:val="none" w:sz="0" w:space="0" w:color="auto"/>
                <w:left w:val="none" w:sz="0" w:space="0" w:color="auto"/>
                <w:bottom w:val="none" w:sz="0" w:space="0" w:color="auto"/>
                <w:right w:val="none" w:sz="0" w:space="0" w:color="auto"/>
              </w:divBdr>
            </w:div>
            <w:div w:id="1364402701">
              <w:marLeft w:val="0"/>
              <w:marRight w:val="0"/>
              <w:marTop w:val="0"/>
              <w:marBottom w:val="0"/>
              <w:divBdr>
                <w:top w:val="none" w:sz="0" w:space="0" w:color="auto"/>
                <w:left w:val="none" w:sz="0" w:space="0" w:color="auto"/>
                <w:bottom w:val="none" w:sz="0" w:space="0" w:color="auto"/>
                <w:right w:val="none" w:sz="0" w:space="0" w:color="auto"/>
              </w:divBdr>
              <w:divsChild>
                <w:div w:id="1076516755">
                  <w:marLeft w:val="0"/>
                  <w:marRight w:val="0"/>
                  <w:marTop w:val="150"/>
                  <w:marBottom w:val="0"/>
                  <w:divBdr>
                    <w:top w:val="none" w:sz="0" w:space="0" w:color="auto"/>
                    <w:left w:val="none" w:sz="0" w:space="0" w:color="auto"/>
                    <w:bottom w:val="none" w:sz="0" w:space="0" w:color="auto"/>
                    <w:right w:val="none" w:sz="0" w:space="0" w:color="auto"/>
                  </w:divBdr>
                  <w:divsChild>
                    <w:div w:id="1430659260">
                      <w:marLeft w:val="0"/>
                      <w:marRight w:val="0"/>
                      <w:marTop w:val="0"/>
                      <w:marBottom w:val="0"/>
                      <w:divBdr>
                        <w:top w:val="none" w:sz="0" w:space="0" w:color="auto"/>
                        <w:left w:val="none" w:sz="0" w:space="0" w:color="auto"/>
                        <w:bottom w:val="none" w:sz="0" w:space="0" w:color="auto"/>
                        <w:right w:val="none" w:sz="0" w:space="0" w:color="auto"/>
                      </w:divBdr>
                    </w:div>
                    <w:div w:id="1811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0646">
      <w:bodyDiv w:val="1"/>
      <w:marLeft w:val="0"/>
      <w:marRight w:val="0"/>
      <w:marTop w:val="0"/>
      <w:marBottom w:val="0"/>
      <w:divBdr>
        <w:top w:val="none" w:sz="0" w:space="0" w:color="auto"/>
        <w:left w:val="none" w:sz="0" w:space="0" w:color="auto"/>
        <w:bottom w:val="none" w:sz="0" w:space="0" w:color="auto"/>
        <w:right w:val="none" w:sz="0" w:space="0" w:color="auto"/>
      </w:divBdr>
      <w:divsChild>
        <w:div w:id="1543640267">
          <w:marLeft w:val="0"/>
          <w:marRight w:val="0"/>
          <w:marTop w:val="0"/>
          <w:marBottom w:val="300"/>
          <w:divBdr>
            <w:top w:val="none" w:sz="0" w:space="0" w:color="auto"/>
            <w:left w:val="none" w:sz="0" w:space="0" w:color="auto"/>
            <w:bottom w:val="none" w:sz="0" w:space="0" w:color="auto"/>
            <w:right w:val="none" w:sz="0" w:space="0" w:color="auto"/>
          </w:divBdr>
          <w:divsChild>
            <w:div w:id="1553231532">
              <w:marLeft w:val="0"/>
              <w:marRight w:val="0"/>
              <w:marTop w:val="0"/>
              <w:marBottom w:val="0"/>
              <w:divBdr>
                <w:top w:val="none" w:sz="0" w:space="0" w:color="auto"/>
                <w:left w:val="none" w:sz="0" w:space="0" w:color="auto"/>
                <w:bottom w:val="none" w:sz="0" w:space="0" w:color="auto"/>
                <w:right w:val="none" w:sz="0" w:space="0" w:color="auto"/>
              </w:divBdr>
            </w:div>
          </w:divsChild>
        </w:div>
        <w:div w:id="1588269162">
          <w:marLeft w:val="0"/>
          <w:marRight w:val="0"/>
          <w:marTop w:val="0"/>
          <w:marBottom w:val="0"/>
          <w:divBdr>
            <w:top w:val="none" w:sz="0" w:space="0" w:color="auto"/>
            <w:left w:val="none" w:sz="0" w:space="0" w:color="auto"/>
            <w:bottom w:val="none" w:sz="0" w:space="0" w:color="auto"/>
            <w:right w:val="none" w:sz="0" w:space="0" w:color="auto"/>
          </w:divBdr>
          <w:divsChild>
            <w:div w:id="839928879">
              <w:marLeft w:val="0"/>
              <w:marRight w:val="0"/>
              <w:marTop w:val="0"/>
              <w:marBottom w:val="300"/>
              <w:divBdr>
                <w:top w:val="none" w:sz="0" w:space="0" w:color="auto"/>
                <w:left w:val="none" w:sz="0" w:space="0" w:color="auto"/>
                <w:bottom w:val="none" w:sz="0" w:space="0" w:color="auto"/>
                <w:right w:val="none" w:sz="0" w:space="0" w:color="auto"/>
              </w:divBdr>
            </w:div>
            <w:div w:id="1684235083">
              <w:marLeft w:val="0"/>
              <w:marRight w:val="0"/>
              <w:marTop w:val="0"/>
              <w:marBottom w:val="0"/>
              <w:divBdr>
                <w:top w:val="none" w:sz="0" w:space="0" w:color="auto"/>
                <w:left w:val="none" w:sz="0" w:space="0" w:color="auto"/>
                <w:bottom w:val="none" w:sz="0" w:space="0" w:color="auto"/>
                <w:right w:val="none" w:sz="0" w:space="0" w:color="auto"/>
              </w:divBdr>
              <w:divsChild>
                <w:div w:id="184442568">
                  <w:marLeft w:val="0"/>
                  <w:marRight w:val="0"/>
                  <w:marTop w:val="150"/>
                  <w:marBottom w:val="0"/>
                  <w:divBdr>
                    <w:top w:val="none" w:sz="0" w:space="0" w:color="auto"/>
                    <w:left w:val="none" w:sz="0" w:space="0" w:color="auto"/>
                    <w:bottom w:val="none" w:sz="0" w:space="0" w:color="auto"/>
                    <w:right w:val="none" w:sz="0" w:space="0" w:color="auto"/>
                  </w:divBdr>
                  <w:divsChild>
                    <w:div w:id="1319533053">
                      <w:marLeft w:val="0"/>
                      <w:marRight w:val="0"/>
                      <w:marTop w:val="0"/>
                      <w:marBottom w:val="0"/>
                      <w:divBdr>
                        <w:top w:val="none" w:sz="0" w:space="0" w:color="auto"/>
                        <w:left w:val="none" w:sz="0" w:space="0" w:color="auto"/>
                        <w:bottom w:val="none" w:sz="0" w:space="0" w:color="auto"/>
                        <w:right w:val="none" w:sz="0" w:space="0" w:color="auto"/>
                      </w:divBdr>
                    </w:div>
                    <w:div w:id="296910333">
                      <w:marLeft w:val="0"/>
                      <w:marRight w:val="0"/>
                      <w:marTop w:val="0"/>
                      <w:marBottom w:val="0"/>
                      <w:divBdr>
                        <w:top w:val="none" w:sz="0" w:space="0" w:color="auto"/>
                        <w:left w:val="none" w:sz="0" w:space="0" w:color="auto"/>
                        <w:bottom w:val="none" w:sz="0" w:space="0" w:color="auto"/>
                        <w:right w:val="none" w:sz="0" w:space="0" w:color="auto"/>
                      </w:divBdr>
                    </w:div>
                  </w:divsChild>
                </w:div>
                <w:div w:id="1799713606">
                  <w:marLeft w:val="0"/>
                  <w:marRight w:val="0"/>
                  <w:marTop w:val="150"/>
                  <w:marBottom w:val="150"/>
                  <w:divBdr>
                    <w:top w:val="single" w:sz="6" w:space="0" w:color="DFE1E5"/>
                    <w:left w:val="single" w:sz="6" w:space="0" w:color="DFE1E5"/>
                    <w:bottom w:val="single" w:sz="6" w:space="0" w:color="DFE1E5"/>
                    <w:right w:val="single" w:sz="6" w:space="0" w:color="DFE1E5"/>
                  </w:divBdr>
                  <w:divsChild>
                    <w:div w:id="1056276041">
                      <w:marLeft w:val="0"/>
                      <w:marRight w:val="0"/>
                      <w:marTop w:val="0"/>
                      <w:marBottom w:val="0"/>
                      <w:divBdr>
                        <w:top w:val="none" w:sz="0" w:space="0" w:color="auto"/>
                        <w:left w:val="none" w:sz="0" w:space="0" w:color="auto"/>
                        <w:bottom w:val="none" w:sz="0" w:space="0" w:color="auto"/>
                        <w:right w:val="none" w:sz="0" w:space="0" w:color="auto"/>
                      </w:divBdr>
                      <w:divsChild>
                        <w:div w:id="385884908">
                          <w:marLeft w:val="0"/>
                          <w:marRight w:val="0"/>
                          <w:marTop w:val="0"/>
                          <w:marBottom w:val="0"/>
                          <w:divBdr>
                            <w:top w:val="none" w:sz="0" w:space="0" w:color="auto"/>
                            <w:left w:val="none" w:sz="0" w:space="0" w:color="auto"/>
                            <w:bottom w:val="none" w:sz="0" w:space="0" w:color="auto"/>
                            <w:right w:val="none" w:sz="0" w:space="0" w:color="auto"/>
                          </w:divBdr>
                          <w:divsChild>
                            <w:div w:id="13755381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482840">
      <w:bodyDiv w:val="1"/>
      <w:marLeft w:val="0"/>
      <w:marRight w:val="0"/>
      <w:marTop w:val="0"/>
      <w:marBottom w:val="0"/>
      <w:divBdr>
        <w:top w:val="none" w:sz="0" w:space="0" w:color="auto"/>
        <w:left w:val="none" w:sz="0" w:space="0" w:color="auto"/>
        <w:bottom w:val="none" w:sz="0" w:space="0" w:color="auto"/>
        <w:right w:val="none" w:sz="0" w:space="0" w:color="auto"/>
      </w:divBdr>
      <w:divsChild>
        <w:div w:id="1759789739">
          <w:marLeft w:val="0"/>
          <w:marRight w:val="0"/>
          <w:marTop w:val="0"/>
          <w:marBottom w:val="300"/>
          <w:divBdr>
            <w:top w:val="none" w:sz="0" w:space="0" w:color="auto"/>
            <w:left w:val="none" w:sz="0" w:space="0" w:color="auto"/>
            <w:bottom w:val="none" w:sz="0" w:space="0" w:color="auto"/>
            <w:right w:val="none" w:sz="0" w:space="0" w:color="auto"/>
          </w:divBdr>
          <w:divsChild>
            <w:div w:id="2014914465">
              <w:marLeft w:val="0"/>
              <w:marRight w:val="0"/>
              <w:marTop w:val="0"/>
              <w:marBottom w:val="0"/>
              <w:divBdr>
                <w:top w:val="none" w:sz="0" w:space="0" w:color="auto"/>
                <w:left w:val="none" w:sz="0" w:space="0" w:color="auto"/>
                <w:bottom w:val="none" w:sz="0" w:space="0" w:color="auto"/>
                <w:right w:val="none" w:sz="0" w:space="0" w:color="auto"/>
              </w:divBdr>
            </w:div>
          </w:divsChild>
        </w:div>
        <w:div w:id="17584562">
          <w:marLeft w:val="0"/>
          <w:marRight w:val="0"/>
          <w:marTop w:val="0"/>
          <w:marBottom w:val="0"/>
          <w:divBdr>
            <w:top w:val="none" w:sz="0" w:space="0" w:color="auto"/>
            <w:left w:val="none" w:sz="0" w:space="0" w:color="auto"/>
            <w:bottom w:val="none" w:sz="0" w:space="0" w:color="auto"/>
            <w:right w:val="none" w:sz="0" w:space="0" w:color="auto"/>
          </w:divBdr>
          <w:divsChild>
            <w:div w:id="283973975">
              <w:marLeft w:val="0"/>
              <w:marRight w:val="0"/>
              <w:marTop w:val="0"/>
              <w:marBottom w:val="300"/>
              <w:divBdr>
                <w:top w:val="none" w:sz="0" w:space="0" w:color="auto"/>
                <w:left w:val="none" w:sz="0" w:space="0" w:color="auto"/>
                <w:bottom w:val="none" w:sz="0" w:space="0" w:color="auto"/>
                <w:right w:val="none" w:sz="0" w:space="0" w:color="auto"/>
              </w:divBdr>
            </w:div>
            <w:div w:id="581062952">
              <w:marLeft w:val="0"/>
              <w:marRight w:val="0"/>
              <w:marTop w:val="0"/>
              <w:marBottom w:val="0"/>
              <w:divBdr>
                <w:top w:val="none" w:sz="0" w:space="0" w:color="auto"/>
                <w:left w:val="none" w:sz="0" w:space="0" w:color="auto"/>
                <w:bottom w:val="none" w:sz="0" w:space="0" w:color="auto"/>
                <w:right w:val="none" w:sz="0" w:space="0" w:color="auto"/>
              </w:divBdr>
              <w:divsChild>
                <w:div w:id="1563371227">
                  <w:marLeft w:val="0"/>
                  <w:marRight w:val="0"/>
                  <w:marTop w:val="150"/>
                  <w:marBottom w:val="240"/>
                  <w:divBdr>
                    <w:top w:val="single" w:sz="6" w:space="8" w:color="AAB8C6"/>
                    <w:left w:val="single" w:sz="6" w:space="27" w:color="AAB8C6"/>
                    <w:bottom w:val="single" w:sz="6" w:space="8" w:color="AAB8C6"/>
                    <w:right w:val="single" w:sz="6" w:space="8" w:color="AAB8C6"/>
                  </w:divBdr>
                  <w:divsChild>
                    <w:div w:id="583992676">
                      <w:marLeft w:val="0"/>
                      <w:marRight w:val="0"/>
                      <w:marTop w:val="0"/>
                      <w:marBottom w:val="0"/>
                      <w:divBdr>
                        <w:top w:val="none" w:sz="0" w:space="0" w:color="auto"/>
                        <w:left w:val="none" w:sz="0" w:space="0" w:color="auto"/>
                        <w:bottom w:val="none" w:sz="0" w:space="0" w:color="auto"/>
                        <w:right w:val="none" w:sz="0" w:space="0" w:color="auto"/>
                      </w:divBdr>
                    </w:div>
                  </w:divsChild>
                </w:div>
                <w:div w:id="98794756">
                  <w:marLeft w:val="0"/>
                  <w:marRight w:val="0"/>
                  <w:marTop w:val="0"/>
                  <w:marBottom w:val="0"/>
                  <w:divBdr>
                    <w:top w:val="none" w:sz="0" w:space="0" w:color="auto"/>
                    <w:left w:val="none" w:sz="0" w:space="0" w:color="auto"/>
                    <w:bottom w:val="none" w:sz="0" w:space="0" w:color="auto"/>
                    <w:right w:val="none" w:sz="0" w:space="0" w:color="auto"/>
                  </w:divBdr>
                </w:div>
                <w:div w:id="1180700667">
                  <w:marLeft w:val="0"/>
                  <w:marRight w:val="0"/>
                  <w:marTop w:val="150"/>
                  <w:marBottom w:val="240"/>
                  <w:divBdr>
                    <w:top w:val="single" w:sz="6" w:space="8" w:color="AAB8C6"/>
                    <w:left w:val="single" w:sz="6" w:space="27" w:color="AAB8C6"/>
                    <w:bottom w:val="single" w:sz="6" w:space="8" w:color="AAB8C6"/>
                    <w:right w:val="single" w:sz="6" w:space="8" w:color="AAB8C6"/>
                  </w:divBdr>
                  <w:divsChild>
                    <w:div w:id="78717723">
                      <w:marLeft w:val="0"/>
                      <w:marRight w:val="0"/>
                      <w:marTop w:val="0"/>
                      <w:marBottom w:val="0"/>
                      <w:divBdr>
                        <w:top w:val="none" w:sz="0" w:space="0" w:color="auto"/>
                        <w:left w:val="none" w:sz="0" w:space="0" w:color="auto"/>
                        <w:bottom w:val="none" w:sz="0" w:space="0" w:color="auto"/>
                        <w:right w:val="none" w:sz="0" w:space="0" w:color="auto"/>
                      </w:divBdr>
                    </w:div>
                  </w:divsChild>
                </w:div>
                <w:div w:id="1476794347">
                  <w:marLeft w:val="0"/>
                  <w:marRight w:val="0"/>
                  <w:marTop w:val="150"/>
                  <w:marBottom w:val="0"/>
                  <w:divBdr>
                    <w:top w:val="none" w:sz="0" w:space="0" w:color="auto"/>
                    <w:left w:val="none" w:sz="0" w:space="0" w:color="auto"/>
                    <w:bottom w:val="none" w:sz="0" w:space="0" w:color="auto"/>
                    <w:right w:val="none" w:sz="0" w:space="0" w:color="auto"/>
                  </w:divBdr>
                  <w:divsChild>
                    <w:div w:id="1708095293">
                      <w:marLeft w:val="0"/>
                      <w:marRight w:val="0"/>
                      <w:marTop w:val="0"/>
                      <w:marBottom w:val="0"/>
                      <w:divBdr>
                        <w:top w:val="none" w:sz="0" w:space="0" w:color="auto"/>
                        <w:left w:val="none" w:sz="0" w:space="0" w:color="auto"/>
                        <w:bottom w:val="none" w:sz="0" w:space="0" w:color="auto"/>
                        <w:right w:val="none" w:sz="0" w:space="0" w:color="auto"/>
                      </w:divBdr>
                    </w:div>
                    <w:div w:id="20414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27614">
      <w:bodyDiv w:val="1"/>
      <w:marLeft w:val="0"/>
      <w:marRight w:val="0"/>
      <w:marTop w:val="0"/>
      <w:marBottom w:val="0"/>
      <w:divBdr>
        <w:top w:val="none" w:sz="0" w:space="0" w:color="auto"/>
        <w:left w:val="none" w:sz="0" w:space="0" w:color="auto"/>
        <w:bottom w:val="none" w:sz="0" w:space="0" w:color="auto"/>
        <w:right w:val="none" w:sz="0" w:space="0" w:color="auto"/>
      </w:divBdr>
      <w:divsChild>
        <w:div w:id="1681420802">
          <w:marLeft w:val="0"/>
          <w:marRight w:val="0"/>
          <w:marTop w:val="0"/>
          <w:marBottom w:val="300"/>
          <w:divBdr>
            <w:top w:val="none" w:sz="0" w:space="0" w:color="auto"/>
            <w:left w:val="none" w:sz="0" w:space="0" w:color="auto"/>
            <w:bottom w:val="none" w:sz="0" w:space="0" w:color="auto"/>
            <w:right w:val="none" w:sz="0" w:space="0" w:color="auto"/>
          </w:divBdr>
          <w:divsChild>
            <w:div w:id="1981227543">
              <w:marLeft w:val="0"/>
              <w:marRight w:val="0"/>
              <w:marTop w:val="0"/>
              <w:marBottom w:val="0"/>
              <w:divBdr>
                <w:top w:val="none" w:sz="0" w:space="0" w:color="auto"/>
                <w:left w:val="none" w:sz="0" w:space="0" w:color="auto"/>
                <w:bottom w:val="none" w:sz="0" w:space="0" w:color="auto"/>
                <w:right w:val="none" w:sz="0" w:space="0" w:color="auto"/>
              </w:divBdr>
            </w:div>
          </w:divsChild>
        </w:div>
        <w:div w:id="235435085">
          <w:marLeft w:val="0"/>
          <w:marRight w:val="0"/>
          <w:marTop w:val="0"/>
          <w:marBottom w:val="0"/>
          <w:divBdr>
            <w:top w:val="none" w:sz="0" w:space="0" w:color="auto"/>
            <w:left w:val="none" w:sz="0" w:space="0" w:color="auto"/>
            <w:bottom w:val="none" w:sz="0" w:space="0" w:color="auto"/>
            <w:right w:val="none" w:sz="0" w:space="0" w:color="auto"/>
          </w:divBdr>
          <w:divsChild>
            <w:div w:id="1335373435">
              <w:marLeft w:val="0"/>
              <w:marRight w:val="0"/>
              <w:marTop w:val="0"/>
              <w:marBottom w:val="300"/>
              <w:divBdr>
                <w:top w:val="none" w:sz="0" w:space="0" w:color="auto"/>
                <w:left w:val="none" w:sz="0" w:space="0" w:color="auto"/>
                <w:bottom w:val="none" w:sz="0" w:space="0" w:color="auto"/>
                <w:right w:val="none" w:sz="0" w:space="0" w:color="auto"/>
              </w:divBdr>
            </w:div>
            <w:div w:id="1082142420">
              <w:marLeft w:val="0"/>
              <w:marRight w:val="0"/>
              <w:marTop w:val="0"/>
              <w:marBottom w:val="0"/>
              <w:divBdr>
                <w:top w:val="none" w:sz="0" w:space="0" w:color="auto"/>
                <w:left w:val="none" w:sz="0" w:space="0" w:color="auto"/>
                <w:bottom w:val="none" w:sz="0" w:space="0" w:color="auto"/>
                <w:right w:val="none" w:sz="0" w:space="0" w:color="auto"/>
              </w:divBdr>
              <w:divsChild>
                <w:div w:id="58599776">
                  <w:marLeft w:val="0"/>
                  <w:marRight w:val="0"/>
                  <w:marTop w:val="0"/>
                  <w:marBottom w:val="0"/>
                  <w:divBdr>
                    <w:top w:val="none" w:sz="0" w:space="0" w:color="auto"/>
                    <w:left w:val="none" w:sz="0" w:space="0" w:color="auto"/>
                    <w:bottom w:val="none" w:sz="0" w:space="0" w:color="auto"/>
                    <w:right w:val="none" w:sz="0" w:space="0" w:color="auto"/>
                  </w:divBdr>
                </w:div>
                <w:div w:id="1844314874">
                  <w:marLeft w:val="0"/>
                  <w:marRight w:val="0"/>
                  <w:marTop w:val="150"/>
                  <w:marBottom w:val="0"/>
                  <w:divBdr>
                    <w:top w:val="none" w:sz="0" w:space="0" w:color="auto"/>
                    <w:left w:val="none" w:sz="0" w:space="0" w:color="auto"/>
                    <w:bottom w:val="none" w:sz="0" w:space="0" w:color="auto"/>
                    <w:right w:val="none" w:sz="0" w:space="0" w:color="auto"/>
                  </w:divBdr>
                  <w:divsChild>
                    <w:div w:id="1244532291">
                      <w:marLeft w:val="0"/>
                      <w:marRight w:val="0"/>
                      <w:marTop w:val="0"/>
                      <w:marBottom w:val="0"/>
                      <w:divBdr>
                        <w:top w:val="none" w:sz="0" w:space="0" w:color="auto"/>
                        <w:left w:val="none" w:sz="0" w:space="0" w:color="auto"/>
                        <w:bottom w:val="none" w:sz="0" w:space="0" w:color="auto"/>
                        <w:right w:val="none" w:sz="0" w:space="0" w:color="auto"/>
                      </w:divBdr>
                    </w:div>
                    <w:div w:id="459735128">
                      <w:marLeft w:val="0"/>
                      <w:marRight w:val="0"/>
                      <w:marTop w:val="0"/>
                      <w:marBottom w:val="0"/>
                      <w:divBdr>
                        <w:top w:val="none" w:sz="0" w:space="0" w:color="auto"/>
                        <w:left w:val="none" w:sz="0" w:space="0" w:color="auto"/>
                        <w:bottom w:val="none" w:sz="0" w:space="0" w:color="auto"/>
                        <w:right w:val="none" w:sz="0" w:space="0" w:color="auto"/>
                      </w:divBdr>
                    </w:div>
                  </w:divsChild>
                </w:div>
                <w:div w:id="686296693">
                  <w:marLeft w:val="0"/>
                  <w:marRight w:val="0"/>
                  <w:marTop w:val="150"/>
                  <w:marBottom w:val="150"/>
                  <w:divBdr>
                    <w:top w:val="single" w:sz="6" w:space="0" w:color="DFE1E5"/>
                    <w:left w:val="single" w:sz="6" w:space="0" w:color="DFE1E5"/>
                    <w:bottom w:val="single" w:sz="6" w:space="0" w:color="DFE1E5"/>
                    <w:right w:val="single" w:sz="6" w:space="0" w:color="DFE1E5"/>
                  </w:divBdr>
                </w:div>
                <w:div w:id="1656764664">
                  <w:marLeft w:val="0"/>
                  <w:marRight w:val="0"/>
                  <w:marTop w:val="150"/>
                  <w:marBottom w:val="150"/>
                  <w:divBdr>
                    <w:top w:val="single" w:sz="6" w:space="0" w:color="DFE1E5"/>
                    <w:left w:val="single" w:sz="6" w:space="0" w:color="DFE1E5"/>
                    <w:bottom w:val="single" w:sz="6" w:space="0" w:color="DFE1E5"/>
                    <w:right w:val="single" w:sz="6" w:space="0" w:color="DFE1E5"/>
                  </w:divBdr>
                  <w:divsChild>
                    <w:div w:id="1461416066">
                      <w:marLeft w:val="0"/>
                      <w:marRight w:val="0"/>
                      <w:marTop w:val="0"/>
                      <w:marBottom w:val="0"/>
                      <w:divBdr>
                        <w:top w:val="none" w:sz="0" w:space="0" w:color="auto"/>
                        <w:left w:val="none" w:sz="0" w:space="0" w:color="auto"/>
                        <w:bottom w:val="none" w:sz="0" w:space="0" w:color="auto"/>
                        <w:right w:val="none" w:sz="0" w:space="0" w:color="auto"/>
                      </w:divBdr>
                      <w:divsChild>
                        <w:div w:id="278344496">
                          <w:marLeft w:val="0"/>
                          <w:marRight w:val="0"/>
                          <w:marTop w:val="0"/>
                          <w:marBottom w:val="0"/>
                          <w:divBdr>
                            <w:top w:val="none" w:sz="0" w:space="0" w:color="auto"/>
                            <w:left w:val="none" w:sz="0" w:space="0" w:color="auto"/>
                            <w:bottom w:val="none" w:sz="0" w:space="0" w:color="auto"/>
                            <w:right w:val="none" w:sz="0" w:space="0" w:color="auto"/>
                          </w:divBdr>
                          <w:divsChild>
                            <w:div w:id="796142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129722">
      <w:bodyDiv w:val="1"/>
      <w:marLeft w:val="0"/>
      <w:marRight w:val="0"/>
      <w:marTop w:val="0"/>
      <w:marBottom w:val="0"/>
      <w:divBdr>
        <w:top w:val="none" w:sz="0" w:space="0" w:color="auto"/>
        <w:left w:val="none" w:sz="0" w:space="0" w:color="auto"/>
        <w:bottom w:val="none" w:sz="0" w:space="0" w:color="auto"/>
        <w:right w:val="none" w:sz="0" w:space="0" w:color="auto"/>
      </w:divBdr>
      <w:divsChild>
        <w:div w:id="788859551">
          <w:marLeft w:val="0"/>
          <w:marRight w:val="0"/>
          <w:marTop w:val="0"/>
          <w:marBottom w:val="300"/>
          <w:divBdr>
            <w:top w:val="none" w:sz="0" w:space="0" w:color="auto"/>
            <w:left w:val="none" w:sz="0" w:space="0" w:color="auto"/>
            <w:bottom w:val="none" w:sz="0" w:space="0" w:color="auto"/>
            <w:right w:val="none" w:sz="0" w:space="0" w:color="auto"/>
          </w:divBdr>
          <w:divsChild>
            <w:div w:id="2036229552">
              <w:marLeft w:val="0"/>
              <w:marRight w:val="0"/>
              <w:marTop w:val="0"/>
              <w:marBottom w:val="0"/>
              <w:divBdr>
                <w:top w:val="none" w:sz="0" w:space="0" w:color="auto"/>
                <w:left w:val="none" w:sz="0" w:space="0" w:color="auto"/>
                <w:bottom w:val="none" w:sz="0" w:space="0" w:color="auto"/>
                <w:right w:val="none" w:sz="0" w:space="0" w:color="auto"/>
              </w:divBdr>
            </w:div>
          </w:divsChild>
        </w:div>
        <w:div w:id="647054896">
          <w:marLeft w:val="0"/>
          <w:marRight w:val="0"/>
          <w:marTop w:val="0"/>
          <w:marBottom w:val="0"/>
          <w:divBdr>
            <w:top w:val="none" w:sz="0" w:space="0" w:color="auto"/>
            <w:left w:val="none" w:sz="0" w:space="0" w:color="auto"/>
            <w:bottom w:val="none" w:sz="0" w:space="0" w:color="auto"/>
            <w:right w:val="none" w:sz="0" w:space="0" w:color="auto"/>
          </w:divBdr>
          <w:divsChild>
            <w:div w:id="186870683">
              <w:marLeft w:val="0"/>
              <w:marRight w:val="0"/>
              <w:marTop w:val="0"/>
              <w:marBottom w:val="300"/>
              <w:divBdr>
                <w:top w:val="none" w:sz="0" w:space="0" w:color="auto"/>
                <w:left w:val="none" w:sz="0" w:space="0" w:color="auto"/>
                <w:bottom w:val="none" w:sz="0" w:space="0" w:color="auto"/>
                <w:right w:val="none" w:sz="0" w:space="0" w:color="auto"/>
              </w:divBdr>
            </w:div>
            <w:div w:id="5275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788">
      <w:bodyDiv w:val="1"/>
      <w:marLeft w:val="0"/>
      <w:marRight w:val="0"/>
      <w:marTop w:val="0"/>
      <w:marBottom w:val="0"/>
      <w:divBdr>
        <w:top w:val="none" w:sz="0" w:space="0" w:color="auto"/>
        <w:left w:val="none" w:sz="0" w:space="0" w:color="auto"/>
        <w:bottom w:val="none" w:sz="0" w:space="0" w:color="auto"/>
        <w:right w:val="none" w:sz="0" w:space="0" w:color="auto"/>
      </w:divBdr>
      <w:divsChild>
        <w:div w:id="719669793">
          <w:marLeft w:val="0"/>
          <w:marRight w:val="0"/>
          <w:marTop w:val="0"/>
          <w:marBottom w:val="300"/>
          <w:divBdr>
            <w:top w:val="none" w:sz="0" w:space="0" w:color="auto"/>
            <w:left w:val="none" w:sz="0" w:space="0" w:color="auto"/>
            <w:bottom w:val="none" w:sz="0" w:space="0" w:color="auto"/>
            <w:right w:val="none" w:sz="0" w:space="0" w:color="auto"/>
          </w:divBdr>
          <w:divsChild>
            <w:div w:id="1664090597">
              <w:marLeft w:val="0"/>
              <w:marRight w:val="0"/>
              <w:marTop w:val="0"/>
              <w:marBottom w:val="0"/>
              <w:divBdr>
                <w:top w:val="none" w:sz="0" w:space="0" w:color="auto"/>
                <w:left w:val="none" w:sz="0" w:space="0" w:color="auto"/>
                <w:bottom w:val="none" w:sz="0" w:space="0" w:color="auto"/>
                <w:right w:val="none" w:sz="0" w:space="0" w:color="auto"/>
              </w:divBdr>
            </w:div>
          </w:divsChild>
        </w:div>
        <w:div w:id="1467501906">
          <w:marLeft w:val="0"/>
          <w:marRight w:val="0"/>
          <w:marTop w:val="0"/>
          <w:marBottom w:val="0"/>
          <w:divBdr>
            <w:top w:val="none" w:sz="0" w:space="0" w:color="auto"/>
            <w:left w:val="none" w:sz="0" w:space="0" w:color="auto"/>
            <w:bottom w:val="none" w:sz="0" w:space="0" w:color="auto"/>
            <w:right w:val="none" w:sz="0" w:space="0" w:color="auto"/>
          </w:divBdr>
          <w:divsChild>
            <w:div w:id="559092508">
              <w:marLeft w:val="0"/>
              <w:marRight w:val="0"/>
              <w:marTop w:val="0"/>
              <w:marBottom w:val="300"/>
              <w:divBdr>
                <w:top w:val="none" w:sz="0" w:space="0" w:color="auto"/>
                <w:left w:val="none" w:sz="0" w:space="0" w:color="auto"/>
                <w:bottom w:val="none" w:sz="0" w:space="0" w:color="auto"/>
                <w:right w:val="none" w:sz="0" w:space="0" w:color="auto"/>
              </w:divBdr>
            </w:div>
            <w:div w:id="1697390256">
              <w:marLeft w:val="0"/>
              <w:marRight w:val="0"/>
              <w:marTop w:val="0"/>
              <w:marBottom w:val="0"/>
              <w:divBdr>
                <w:top w:val="none" w:sz="0" w:space="0" w:color="auto"/>
                <w:left w:val="none" w:sz="0" w:space="0" w:color="auto"/>
                <w:bottom w:val="none" w:sz="0" w:space="0" w:color="auto"/>
                <w:right w:val="none" w:sz="0" w:space="0" w:color="auto"/>
              </w:divBdr>
              <w:divsChild>
                <w:div w:id="20762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24574">
      <w:bodyDiv w:val="1"/>
      <w:marLeft w:val="0"/>
      <w:marRight w:val="0"/>
      <w:marTop w:val="0"/>
      <w:marBottom w:val="0"/>
      <w:divBdr>
        <w:top w:val="none" w:sz="0" w:space="0" w:color="auto"/>
        <w:left w:val="none" w:sz="0" w:space="0" w:color="auto"/>
        <w:bottom w:val="none" w:sz="0" w:space="0" w:color="auto"/>
        <w:right w:val="none" w:sz="0" w:space="0" w:color="auto"/>
      </w:divBdr>
      <w:divsChild>
        <w:div w:id="1775055943">
          <w:marLeft w:val="0"/>
          <w:marRight w:val="0"/>
          <w:marTop w:val="0"/>
          <w:marBottom w:val="300"/>
          <w:divBdr>
            <w:top w:val="none" w:sz="0" w:space="0" w:color="auto"/>
            <w:left w:val="none" w:sz="0" w:space="0" w:color="auto"/>
            <w:bottom w:val="none" w:sz="0" w:space="0" w:color="auto"/>
            <w:right w:val="none" w:sz="0" w:space="0" w:color="auto"/>
          </w:divBdr>
          <w:divsChild>
            <w:div w:id="148795186">
              <w:marLeft w:val="0"/>
              <w:marRight w:val="0"/>
              <w:marTop w:val="0"/>
              <w:marBottom w:val="0"/>
              <w:divBdr>
                <w:top w:val="none" w:sz="0" w:space="0" w:color="auto"/>
                <w:left w:val="none" w:sz="0" w:space="0" w:color="auto"/>
                <w:bottom w:val="none" w:sz="0" w:space="0" w:color="auto"/>
                <w:right w:val="none" w:sz="0" w:space="0" w:color="auto"/>
              </w:divBdr>
            </w:div>
          </w:divsChild>
        </w:div>
        <w:div w:id="433988085">
          <w:marLeft w:val="0"/>
          <w:marRight w:val="0"/>
          <w:marTop w:val="0"/>
          <w:marBottom w:val="0"/>
          <w:divBdr>
            <w:top w:val="none" w:sz="0" w:space="0" w:color="auto"/>
            <w:left w:val="none" w:sz="0" w:space="0" w:color="auto"/>
            <w:bottom w:val="none" w:sz="0" w:space="0" w:color="auto"/>
            <w:right w:val="none" w:sz="0" w:space="0" w:color="auto"/>
          </w:divBdr>
          <w:divsChild>
            <w:div w:id="1867064502">
              <w:marLeft w:val="0"/>
              <w:marRight w:val="0"/>
              <w:marTop w:val="0"/>
              <w:marBottom w:val="300"/>
              <w:divBdr>
                <w:top w:val="none" w:sz="0" w:space="0" w:color="auto"/>
                <w:left w:val="none" w:sz="0" w:space="0" w:color="auto"/>
                <w:bottom w:val="none" w:sz="0" w:space="0" w:color="auto"/>
                <w:right w:val="none" w:sz="0" w:space="0" w:color="auto"/>
              </w:divBdr>
            </w:div>
            <w:div w:id="14699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5364">
      <w:bodyDiv w:val="1"/>
      <w:marLeft w:val="0"/>
      <w:marRight w:val="0"/>
      <w:marTop w:val="0"/>
      <w:marBottom w:val="0"/>
      <w:divBdr>
        <w:top w:val="none" w:sz="0" w:space="0" w:color="auto"/>
        <w:left w:val="none" w:sz="0" w:space="0" w:color="auto"/>
        <w:bottom w:val="none" w:sz="0" w:space="0" w:color="auto"/>
        <w:right w:val="none" w:sz="0" w:space="0" w:color="auto"/>
      </w:divBdr>
      <w:divsChild>
        <w:div w:id="866716281">
          <w:marLeft w:val="0"/>
          <w:marRight w:val="0"/>
          <w:marTop w:val="0"/>
          <w:marBottom w:val="300"/>
          <w:divBdr>
            <w:top w:val="none" w:sz="0" w:space="0" w:color="auto"/>
            <w:left w:val="none" w:sz="0" w:space="0" w:color="auto"/>
            <w:bottom w:val="none" w:sz="0" w:space="0" w:color="auto"/>
            <w:right w:val="none" w:sz="0" w:space="0" w:color="auto"/>
          </w:divBdr>
          <w:divsChild>
            <w:div w:id="600574377">
              <w:marLeft w:val="0"/>
              <w:marRight w:val="0"/>
              <w:marTop w:val="0"/>
              <w:marBottom w:val="0"/>
              <w:divBdr>
                <w:top w:val="none" w:sz="0" w:space="0" w:color="auto"/>
                <w:left w:val="none" w:sz="0" w:space="0" w:color="auto"/>
                <w:bottom w:val="none" w:sz="0" w:space="0" w:color="auto"/>
                <w:right w:val="none" w:sz="0" w:space="0" w:color="auto"/>
              </w:divBdr>
            </w:div>
          </w:divsChild>
        </w:div>
        <w:div w:id="1365322260">
          <w:marLeft w:val="0"/>
          <w:marRight w:val="0"/>
          <w:marTop w:val="0"/>
          <w:marBottom w:val="0"/>
          <w:divBdr>
            <w:top w:val="none" w:sz="0" w:space="0" w:color="auto"/>
            <w:left w:val="none" w:sz="0" w:space="0" w:color="auto"/>
            <w:bottom w:val="none" w:sz="0" w:space="0" w:color="auto"/>
            <w:right w:val="none" w:sz="0" w:space="0" w:color="auto"/>
          </w:divBdr>
          <w:divsChild>
            <w:div w:id="1096945718">
              <w:marLeft w:val="0"/>
              <w:marRight w:val="0"/>
              <w:marTop w:val="0"/>
              <w:marBottom w:val="300"/>
              <w:divBdr>
                <w:top w:val="none" w:sz="0" w:space="0" w:color="auto"/>
                <w:left w:val="none" w:sz="0" w:space="0" w:color="auto"/>
                <w:bottom w:val="none" w:sz="0" w:space="0" w:color="auto"/>
                <w:right w:val="none" w:sz="0" w:space="0" w:color="auto"/>
              </w:divBdr>
            </w:div>
            <w:div w:id="731317160">
              <w:marLeft w:val="0"/>
              <w:marRight w:val="0"/>
              <w:marTop w:val="0"/>
              <w:marBottom w:val="0"/>
              <w:divBdr>
                <w:top w:val="none" w:sz="0" w:space="0" w:color="auto"/>
                <w:left w:val="none" w:sz="0" w:space="0" w:color="auto"/>
                <w:bottom w:val="none" w:sz="0" w:space="0" w:color="auto"/>
                <w:right w:val="none" w:sz="0" w:space="0" w:color="auto"/>
              </w:divBdr>
              <w:divsChild>
                <w:div w:id="1184172225">
                  <w:marLeft w:val="0"/>
                  <w:marRight w:val="0"/>
                  <w:marTop w:val="0"/>
                  <w:marBottom w:val="0"/>
                  <w:divBdr>
                    <w:top w:val="none" w:sz="0" w:space="0" w:color="auto"/>
                    <w:left w:val="none" w:sz="0" w:space="0" w:color="auto"/>
                    <w:bottom w:val="none" w:sz="0" w:space="0" w:color="auto"/>
                    <w:right w:val="none" w:sz="0" w:space="0" w:color="auto"/>
                  </w:divBdr>
                </w:div>
                <w:div w:id="1643853020">
                  <w:marLeft w:val="0"/>
                  <w:marRight w:val="0"/>
                  <w:marTop w:val="150"/>
                  <w:marBottom w:val="240"/>
                  <w:divBdr>
                    <w:top w:val="single" w:sz="6" w:space="8" w:color="AAB8C6"/>
                    <w:left w:val="single" w:sz="6" w:space="27" w:color="AAB8C6"/>
                    <w:bottom w:val="single" w:sz="6" w:space="8" w:color="AAB8C6"/>
                    <w:right w:val="single" w:sz="6" w:space="8" w:color="AAB8C6"/>
                  </w:divBdr>
                  <w:divsChild>
                    <w:div w:id="2046178494">
                      <w:marLeft w:val="0"/>
                      <w:marRight w:val="0"/>
                      <w:marTop w:val="0"/>
                      <w:marBottom w:val="0"/>
                      <w:divBdr>
                        <w:top w:val="none" w:sz="0" w:space="0" w:color="auto"/>
                        <w:left w:val="none" w:sz="0" w:space="0" w:color="auto"/>
                        <w:bottom w:val="none" w:sz="0" w:space="0" w:color="auto"/>
                        <w:right w:val="none" w:sz="0" w:space="0" w:color="auto"/>
                      </w:divBdr>
                    </w:div>
                  </w:divsChild>
                </w:div>
                <w:div w:id="623466191">
                  <w:marLeft w:val="0"/>
                  <w:marRight w:val="0"/>
                  <w:marTop w:val="150"/>
                  <w:marBottom w:val="150"/>
                  <w:divBdr>
                    <w:top w:val="single" w:sz="6" w:space="0" w:color="DFE1E5"/>
                    <w:left w:val="single" w:sz="6" w:space="0" w:color="DFE1E5"/>
                    <w:bottom w:val="single" w:sz="6" w:space="0" w:color="DFE1E5"/>
                    <w:right w:val="single" w:sz="6" w:space="0" w:color="DFE1E5"/>
                  </w:divBdr>
                  <w:divsChild>
                    <w:div w:id="2113430943">
                      <w:marLeft w:val="0"/>
                      <w:marRight w:val="0"/>
                      <w:marTop w:val="0"/>
                      <w:marBottom w:val="0"/>
                      <w:divBdr>
                        <w:top w:val="none" w:sz="0" w:space="0" w:color="auto"/>
                        <w:left w:val="none" w:sz="0" w:space="0" w:color="auto"/>
                        <w:bottom w:val="single" w:sz="6" w:space="4" w:color="CCCCCC"/>
                        <w:right w:val="none" w:sz="0" w:space="0" w:color="auto"/>
                      </w:divBdr>
                    </w:div>
                    <w:div w:id="1841460026">
                      <w:marLeft w:val="0"/>
                      <w:marRight w:val="0"/>
                      <w:marTop w:val="0"/>
                      <w:marBottom w:val="0"/>
                      <w:divBdr>
                        <w:top w:val="none" w:sz="0" w:space="0" w:color="auto"/>
                        <w:left w:val="none" w:sz="0" w:space="0" w:color="auto"/>
                        <w:bottom w:val="none" w:sz="0" w:space="0" w:color="auto"/>
                        <w:right w:val="none" w:sz="0" w:space="0" w:color="auto"/>
                      </w:divBdr>
                      <w:divsChild>
                        <w:div w:id="160973114">
                          <w:marLeft w:val="0"/>
                          <w:marRight w:val="0"/>
                          <w:marTop w:val="0"/>
                          <w:marBottom w:val="0"/>
                          <w:divBdr>
                            <w:top w:val="none" w:sz="0" w:space="0" w:color="auto"/>
                            <w:left w:val="none" w:sz="0" w:space="0" w:color="auto"/>
                            <w:bottom w:val="none" w:sz="0" w:space="0" w:color="auto"/>
                            <w:right w:val="none" w:sz="0" w:space="0" w:color="auto"/>
                          </w:divBdr>
                          <w:divsChild>
                            <w:div w:id="8851382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67949432">
                  <w:marLeft w:val="0"/>
                  <w:marRight w:val="0"/>
                  <w:marTop w:val="150"/>
                  <w:marBottom w:val="150"/>
                  <w:divBdr>
                    <w:top w:val="single" w:sz="6" w:space="0" w:color="DFE1E5"/>
                    <w:left w:val="single" w:sz="6" w:space="0" w:color="DFE1E5"/>
                    <w:bottom w:val="single" w:sz="6" w:space="0" w:color="DFE1E5"/>
                    <w:right w:val="single" w:sz="6" w:space="0" w:color="DFE1E5"/>
                  </w:divBdr>
                  <w:divsChild>
                    <w:div w:id="1420564455">
                      <w:marLeft w:val="0"/>
                      <w:marRight w:val="0"/>
                      <w:marTop w:val="0"/>
                      <w:marBottom w:val="0"/>
                      <w:divBdr>
                        <w:top w:val="none" w:sz="0" w:space="0" w:color="auto"/>
                        <w:left w:val="none" w:sz="0" w:space="0" w:color="auto"/>
                        <w:bottom w:val="none" w:sz="0" w:space="0" w:color="auto"/>
                        <w:right w:val="none" w:sz="0" w:space="0" w:color="auto"/>
                      </w:divBdr>
                      <w:divsChild>
                        <w:div w:id="1816142225">
                          <w:marLeft w:val="0"/>
                          <w:marRight w:val="0"/>
                          <w:marTop w:val="0"/>
                          <w:marBottom w:val="0"/>
                          <w:divBdr>
                            <w:top w:val="none" w:sz="0" w:space="0" w:color="auto"/>
                            <w:left w:val="none" w:sz="0" w:space="0" w:color="auto"/>
                            <w:bottom w:val="none" w:sz="0" w:space="0" w:color="auto"/>
                            <w:right w:val="none" w:sz="0" w:space="0" w:color="auto"/>
                          </w:divBdr>
                          <w:divsChild>
                            <w:div w:id="19115004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97144760">
                  <w:marLeft w:val="0"/>
                  <w:marRight w:val="0"/>
                  <w:marTop w:val="150"/>
                  <w:marBottom w:val="150"/>
                  <w:divBdr>
                    <w:top w:val="single" w:sz="6" w:space="0" w:color="DFE1E5"/>
                    <w:left w:val="single" w:sz="6" w:space="0" w:color="DFE1E5"/>
                    <w:bottom w:val="single" w:sz="6" w:space="0" w:color="DFE1E5"/>
                    <w:right w:val="single" w:sz="6" w:space="0" w:color="DFE1E5"/>
                  </w:divBdr>
                  <w:divsChild>
                    <w:div w:id="645553290">
                      <w:marLeft w:val="0"/>
                      <w:marRight w:val="0"/>
                      <w:marTop w:val="0"/>
                      <w:marBottom w:val="0"/>
                      <w:divBdr>
                        <w:top w:val="none" w:sz="0" w:space="0" w:color="auto"/>
                        <w:left w:val="none" w:sz="0" w:space="0" w:color="auto"/>
                        <w:bottom w:val="none" w:sz="0" w:space="0" w:color="auto"/>
                        <w:right w:val="none" w:sz="0" w:space="0" w:color="auto"/>
                      </w:divBdr>
                      <w:divsChild>
                        <w:div w:id="2061125671">
                          <w:marLeft w:val="0"/>
                          <w:marRight w:val="0"/>
                          <w:marTop w:val="0"/>
                          <w:marBottom w:val="0"/>
                          <w:divBdr>
                            <w:top w:val="none" w:sz="0" w:space="0" w:color="auto"/>
                            <w:left w:val="none" w:sz="0" w:space="0" w:color="auto"/>
                            <w:bottom w:val="none" w:sz="0" w:space="0" w:color="auto"/>
                            <w:right w:val="none" w:sz="0" w:space="0" w:color="auto"/>
                          </w:divBdr>
                          <w:divsChild>
                            <w:div w:id="960274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242796">
      <w:bodyDiv w:val="1"/>
      <w:marLeft w:val="0"/>
      <w:marRight w:val="0"/>
      <w:marTop w:val="0"/>
      <w:marBottom w:val="0"/>
      <w:divBdr>
        <w:top w:val="none" w:sz="0" w:space="0" w:color="auto"/>
        <w:left w:val="none" w:sz="0" w:space="0" w:color="auto"/>
        <w:bottom w:val="none" w:sz="0" w:space="0" w:color="auto"/>
        <w:right w:val="none" w:sz="0" w:space="0" w:color="auto"/>
      </w:divBdr>
      <w:divsChild>
        <w:div w:id="997348451">
          <w:marLeft w:val="0"/>
          <w:marRight w:val="0"/>
          <w:marTop w:val="0"/>
          <w:marBottom w:val="300"/>
          <w:divBdr>
            <w:top w:val="none" w:sz="0" w:space="0" w:color="auto"/>
            <w:left w:val="none" w:sz="0" w:space="0" w:color="auto"/>
            <w:bottom w:val="none" w:sz="0" w:space="0" w:color="auto"/>
            <w:right w:val="none" w:sz="0" w:space="0" w:color="auto"/>
          </w:divBdr>
          <w:divsChild>
            <w:div w:id="1774084161">
              <w:marLeft w:val="0"/>
              <w:marRight w:val="0"/>
              <w:marTop w:val="0"/>
              <w:marBottom w:val="0"/>
              <w:divBdr>
                <w:top w:val="none" w:sz="0" w:space="0" w:color="auto"/>
                <w:left w:val="none" w:sz="0" w:space="0" w:color="auto"/>
                <w:bottom w:val="none" w:sz="0" w:space="0" w:color="auto"/>
                <w:right w:val="none" w:sz="0" w:space="0" w:color="auto"/>
              </w:divBdr>
            </w:div>
          </w:divsChild>
        </w:div>
        <w:div w:id="1181236664">
          <w:marLeft w:val="0"/>
          <w:marRight w:val="0"/>
          <w:marTop w:val="0"/>
          <w:marBottom w:val="0"/>
          <w:divBdr>
            <w:top w:val="none" w:sz="0" w:space="0" w:color="auto"/>
            <w:left w:val="none" w:sz="0" w:space="0" w:color="auto"/>
            <w:bottom w:val="none" w:sz="0" w:space="0" w:color="auto"/>
            <w:right w:val="none" w:sz="0" w:space="0" w:color="auto"/>
          </w:divBdr>
          <w:divsChild>
            <w:div w:id="1559124545">
              <w:marLeft w:val="0"/>
              <w:marRight w:val="0"/>
              <w:marTop w:val="0"/>
              <w:marBottom w:val="300"/>
              <w:divBdr>
                <w:top w:val="none" w:sz="0" w:space="0" w:color="auto"/>
                <w:left w:val="none" w:sz="0" w:space="0" w:color="auto"/>
                <w:bottom w:val="none" w:sz="0" w:space="0" w:color="auto"/>
                <w:right w:val="none" w:sz="0" w:space="0" w:color="auto"/>
              </w:divBdr>
            </w:div>
            <w:div w:id="661084094">
              <w:marLeft w:val="0"/>
              <w:marRight w:val="0"/>
              <w:marTop w:val="0"/>
              <w:marBottom w:val="0"/>
              <w:divBdr>
                <w:top w:val="none" w:sz="0" w:space="0" w:color="auto"/>
                <w:left w:val="none" w:sz="0" w:space="0" w:color="auto"/>
                <w:bottom w:val="none" w:sz="0" w:space="0" w:color="auto"/>
                <w:right w:val="none" w:sz="0" w:space="0" w:color="auto"/>
              </w:divBdr>
              <w:divsChild>
                <w:div w:id="1595287862">
                  <w:marLeft w:val="0"/>
                  <w:marRight w:val="-30"/>
                  <w:marTop w:val="0"/>
                  <w:marBottom w:val="0"/>
                  <w:divBdr>
                    <w:top w:val="none" w:sz="0" w:space="0" w:color="auto"/>
                    <w:left w:val="none" w:sz="0" w:space="0" w:color="auto"/>
                    <w:bottom w:val="none" w:sz="0" w:space="0" w:color="auto"/>
                    <w:right w:val="none" w:sz="0" w:space="0" w:color="auto"/>
                  </w:divBdr>
                  <w:divsChild>
                    <w:div w:id="528493707">
                      <w:marLeft w:val="0"/>
                      <w:marRight w:val="0"/>
                      <w:marTop w:val="0"/>
                      <w:marBottom w:val="0"/>
                      <w:divBdr>
                        <w:top w:val="single" w:sz="6" w:space="0" w:color="DDDDDD"/>
                        <w:left w:val="single" w:sz="6" w:space="0" w:color="DDDDDD"/>
                        <w:bottom w:val="single" w:sz="6" w:space="0" w:color="DDDDDD"/>
                        <w:right w:val="single" w:sz="6" w:space="0" w:color="DDDDDD"/>
                      </w:divBdr>
                      <w:divsChild>
                        <w:div w:id="1823891867">
                          <w:marLeft w:val="0"/>
                          <w:marRight w:val="0"/>
                          <w:marTop w:val="0"/>
                          <w:marBottom w:val="0"/>
                          <w:divBdr>
                            <w:top w:val="none" w:sz="0" w:space="0" w:color="auto"/>
                            <w:left w:val="none" w:sz="0" w:space="0" w:color="auto"/>
                            <w:bottom w:val="none" w:sz="0" w:space="0" w:color="auto"/>
                            <w:right w:val="none" w:sz="0" w:space="0" w:color="auto"/>
                          </w:divBdr>
                          <w:divsChild>
                            <w:div w:id="12084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2257">
                  <w:marLeft w:val="0"/>
                  <w:marRight w:val="-30"/>
                  <w:marTop w:val="0"/>
                  <w:marBottom w:val="0"/>
                  <w:divBdr>
                    <w:top w:val="none" w:sz="0" w:space="0" w:color="auto"/>
                    <w:left w:val="none" w:sz="0" w:space="0" w:color="auto"/>
                    <w:bottom w:val="none" w:sz="0" w:space="0" w:color="auto"/>
                    <w:right w:val="none" w:sz="0" w:space="0" w:color="auto"/>
                  </w:divBdr>
                  <w:divsChild>
                    <w:div w:id="480538118">
                      <w:marLeft w:val="0"/>
                      <w:marRight w:val="0"/>
                      <w:marTop w:val="0"/>
                      <w:marBottom w:val="0"/>
                      <w:divBdr>
                        <w:top w:val="single" w:sz="6" w:space="0" w:color="DDDDDD"/>
                        <w:left w:val="single" w:sz="6" w:space="0" w:color="DDDDDD"/>
                        <w:bottom w:val="single" w:sz="6" w:space="0" w:color="DDDDDD"/>
                        <w:right w:val="single" w:sz="6" w:space="0" w:color="DDDDDD"/>
                      </w:divBdr>
                      <w:divsChild>
                        <w:div w:id="1350063788">
                          <w:marLeft w:val="0"/>
                          <w:marRight w:val="0"/>
                          <w:marTop w:val="0"/>
                          <w:marBottom w:val="0"/>
                          <w:divBdr>
                            <w:top w:val="none" w:sz="0" w:space="0" w:color="auto"/>
                            <w:left w:val="none" w:sz="0" w:space="0" w:color="auto"/>
                            <w:bottom w:val="none" w:sz="0" w:space="0" w:color="auto"/>
                            <w:right w:val="none" w:sz="0" w:space="0" w:color="auto"/>
                          </w:divBdr>
                          <w:divsChild>
                            <w:div w:id="7443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7508">
                  <w:marLeft w:val="0"/>
                  <w:marRight w:val="0"/>
                  <w:marTop w:val="150"/>
                  <w:marBottom w:val="150"/>
                  <w:divBdr>
                    <w:top w:val="single" w:sz="6" w:space="0" w:color="DFE1E5"/>
                    <w:left w:val="single" w:sz="6" w:space="0" w:color="DFE1E5"/>
                    <w:bottom w:val="single" w:sz="6" w:space="0" w:color="DFE1E5"/>
                    <w:right w:val="single" w:sz="6" w:space="0" w:color="DFE1E5"/>
                  </w:divBdr>
                </w:div>
                <w:div w:id="1979534129">
                  <w:marLeft w:val="0"/>
                  <w:marRight w:val="0"/>
                  <w:marTop w:val="150"/>
                  <w:marBottom w:val="0"/>
                  <w:divBdr>
                    <w:top w:val="none" w:sz="0" w:space="0" w:color="auto"/>
                    <w:left w:val="none" w:sz="0" w:space="0" w:color="auto"/>
                    <w:bottom w:val="none" w:sz="0" w:space="0" w:color="auto"/>
                    <w:right w:val="none" w:sz="0" w:space="0" w:color="auto"/>
                  </w:divBdr>
                  <w:divsChild>
                    <w:div w:id="573472725">
                      <w:marLeft w:val="0"/>
                      <w:marRight w:val="0"/>
                      <w:marTop w:val="0"/>
                      <w:marBottom w:val="0"/>
                      <w:divBdr>
                        <w:top w:val="none" w:sz="0" w:space="0" w:color="auto"/>
                        <w:left w:val="none" w:sz="0" w:space="0" w:color="auto"/>
                        <w:bottom w:val="none" w:sz="0" w:space="0" w:color="auto"/>
                        <w:right w:val="none" w:sz="0" w:space="0" w:color="auto"/>
                      </w:divBdr>
                    </w:div>
                    <w:div w:id="8989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106859">
      <w:bodyDiv w:val="1"/>
      <w:marLeft w:val="0"/>
      <w:marRight w:val="0"/>
      <w:marTop w:val="0"/>
      <w:marBottom w:val="0"/>
      <w:divBdr>
        <w:top w:val="none" w:sz="0" w:space="0" w:color="auto"/>
        <w:left w:val="none" w:sz="0" w:space="0" w:color="auto"/>
        <w:bottom w:val="none" w:sz="0" w:space="0" w:color="auto"/>
        <w:right w:val="none" w:sz="0" w:space="0" w:color="auto"/>
      </w:divBdr>
      <w:divsChild>
        <w:div w:id="381906936">
          <w:marLeft w:val="0"/>
          <w:marRight w:val="0"/>
          <w:marTop w:val="0"/>
          <w:marBottom w:val="300"/>
          <w:divBdr>
            <w:top w:val="none" w:sz="0" w:space="0" w:color="auto"/>
            <w:left w:val="none" w:sz="0" w:space="0" w:color="auto"/>
            <w:bottom w:val="none" w:sz="0" w:space="0" w:color="auto"/>
            <w:right w:val="none" w:sz="0" w:space="0" w:color="auto"/>
          </w:divBdr>
        </w:div>
        <w:div w:id="1960259897">
          <w:marLeft w:val="0"/>
          <w:marRight w:val="0"/>
          <w:marTop w:val="0"/>
          <w:marBottom w:val="0"/>
          <w:divBdr>
            <w:top w:val="none" w:sz="0" w:space="0" w:color="auto"/>
            <w:left w:val="none" w:sz="0" w:space="0" w:color="auto"/>
            <w:bottom w:val="none" w:sz="0" w:space="0" w:color="auto"/>
            <w:right w:val="none" w:sz="0" w:space="0" w:color="auto"/>
          </w:divBdr>
          <w:divsChild>
            <w:div w:id="1103762219">
              <w:marLeft w:val="0"/>
              <w:marRight w:val="0"/>
              <w:marTop w:val="0"/>
              <w:marBottom w:val="0"/>
              <w:divBdr>
                <w:top w:val="none" w:sz="0" w:space="0" w:color="auto"/>
                <w:left w:val="none" w:sz="0" w:space="0" w:color="auto"/>
                <w:bottom w:val="none" w:sz="0" w:space="0" w:color="auto"/>
                <w:right w:val="none" w:sz="0" w:space="0" w:color="auto"/>
              </w:divBdr>
            </w:div>
            <w:div w:id="743143250">
              <w:marLeft w:val="0"/>
              <w:marRight w:val="0"/>
              <w:marTop w:val="150"/>
              <w:marBottom w:val="150"/>
              <w:divBdr>
                <w:top w:val="single" w:sz="6" w:space="0" w:color="DFE1E5"/>
                <w:left w:val="single" w:sz="6" w:space="0" w:color="DFE1E5"/>
                <w:bottom w:val="single" w:sz="6" w:space="0" w:color="DFE1E5"/>
                <w:right w:val="single" w:sz="6" w:space="0" w:color="DFE1E5"/>
              </w:divBdr>
              <w:divsChild>
                <w:div w:id="1910261362">
                  <w:marLeft w:val="0"/>
                  <w:marRight w:val="0"/>
                  <w:marTop w:val="0"/>
                  <w:marBottom w:val="0"/>
                  <w:divBdr>
                    <w:top w:val="none" w:sz="0" w:space="0" w:color="auto"/>
                    <w:left w:val="none" w:sz="0" w:space="0" w:color="auto"/>
                    <w:bottom w:val="none" w:sz="0" w:space="0" w:color="auto"/>
                    <w:right w:val="none" w:sz="0" w:space="0" w:color="auto"/>
                  </w:divBdr>
                  <w:divsChild>
                    <w:div w:id="648094802">
                      <w:marLeft w:val="0"/>
                      <w:marRight w:val="0"/>
                      <w:marTop w:val="0"/>
                      <w:marBottom w:val="0"/>
                      <w:divBdr>
                        <w:top w:val="none" w:sz="0" w:space="0" w:color="auto"/>
                        <w:left w:val="none" w:sz="0" w:space="0" w:color="auto"/>
                        <w:bottom w:val="none" w:sz="0" w:space="0" w:color="auto"/>
                        <w:right w:val="none" w:sz="0" w:space="0" w:color="auto"/>
                      </w:divBdr>
                      <w:divsChild>
                        <w:div w:id="18672058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09737920">
              <w:marLeft w:val="0"/>
              <w:marRight w:val="0"/>
              <w:marTop w:val="150"/>
              <w:marBottom w:val="150"/>
              <w:divBdr>
                <w:top w:val="single" w:sz="6" w:space="0" w:color="DFE1E5"/>
                <w:left w:val="single" w:sz="6" w:space="0" w:color="DFE1E5"/>
                <w:bottom w:val="single" w:sz="6" w:space="0" w:color="DFE1E5"/>
                <w:right w:val="single" w:sz="6" w:space="0" w:color="DFE1E5"/>
              </w:divBdr>
              <w:divsChild>
                <w:div w:id="1873112301">
                  <w:marLeft w:val="0"/>
                  <w:marRight w:val="0"/>
                  <w:marTop w:val="0"/>
                  <w:marBottom w:val="0"/>
                  <w:divBdr>
                    <w:top w:val="none" w:sz="0" w:space="0" w:color="auto"/>
                    <w:left w:val="none" w:sz="0" w:space="0" w:color="auto"/>
                    <w:bottom w:val="none" w:sz="0" w:space="0" w:color="auto"/>
                    <w:right w:val="none" w:sz="0" w:space="0" w:color="auto"/>
                  </w:divBdr>
                  <w:divsChild>
                    <w:div w:id="1677995137">
                      <w:marLeft w:val="0"/>
                      <w:marRight w:val="0"/>
                      <w:marTop w:val="0"/>
                      <w:marBottom w:val="0"/>
                      <w:divBdr>
                        <w:top w:val="none" w:sz="0" w:space="0" w:color="auto"/>
                        <w:left w:val="none" w:sz="0" w:space="0" w:color="auto"/>
                        <w:bottom w:val="none" w:sz="0" w:space="0" w:color="auto"/>
                        <w:right w:val="none" w:sz="0" w:space="0" w:color="auto"/>
                      </w:divBdr>
                      <w:divsChild>
                        <w:div w:id="10256004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79759042">
              <w:marLeft w:val="0"/>
              <w:marRight w:val="0"/>
              <w:marTop w:val="150"/>
              <w:marBottom w:val="150"/>
              <w:divBdr>
                <w:top w:val="single" w:sz="6" w:space="0" w:color="DFE1E5"/>
                <w:left w:val="single" w:sz="6" w:space="0" w:color="DFE1E5"/>
                <w:bottom w:val="single" w:sz="6" w:space="0" w:color="DFE1E5"/>
                <w:right w:val="single" w:sz="6" w:space="0" w:color="DFE1E5"/>
              </w:divBdr>
              <w:divsChild>
                <w:div w:id="1214661792">
                  <w:marLeft w:val="0"/>
                  <w:marRight w:val="0"/>
                  <w:marTop w:val="0"/>
                  <w:marBottom w:val="0"/>
                  <w:divBdr>
                    <w:top w:val="none" w:sz="0" w:space="0" w:color="auto"/>
                    <w:left w:val="none" w:sz="0" w:space="0" w:color="auto"/>
                    <w:bottom w:val="none" w:sz="0" w:space="0" w:color="auto"/>
                    <w:right w:val="none" w:sz="0" w:space="0" w:color="auto"/>
                  </w:divBdr>
                  <w:divsChild>
                    <w:div w:id="873269574">
                      <w:marLeft w:val="0"/>
                      <w:marRight w:val="0"/>
                      <w:marTop w:val="0"/>
                      <w:marBottom w:val="0"/>
                      <w:divBdr>
                        <w:top w:val="none" w:sz="0" w:space="0" w:color="auto"/>
                        <w:left w:val="none" w:sz="0" w:space="0" w:color="auto"/>
                        <w:bottom w:val="none" w:sz="0" w:space="0" w:color="auto"/>
                        <w:right w:val="none" w:sz="0" w:space="0" w:color="auto"/>
                      </w:divBdr>
                      <w:divsChild>
                        <w:div w:id="9813494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04019239">
              <w:marLeft w:val="0"/>
              <w:marRight w:val="0"/>
              <w:marTop w:val="150"/>
              <w:marBottom w:val="150"/>
              <w:divBdr>
                <w:top w:val="single" w:sz="6" w:space="0" w:color="DFE1E5"/>
                <w:left w:val="single" w:sz="6" w:space="0" w:color="DFE1E5"/>
                <w:bottom w:val="single" w:sz="6" w:space="0" w:color="DFE1E5"/>
                <w:right w:val="single" w:sz="6" w:space="0" w:color="DFE1E5"/>
              </w:divBdr>
              <w:divsChild>
                <w:div w:id="2108698270">
                  <w:marLeft w:val="0"/>
                  <w:marRight w:val="0"/>
                  <w:marTop w:val="0"/>
                  <w:marBottom w:val="0"/>
                  <w:divBdr>
                    <w:top w:val="none" w:sz="0" w:space="0" w:color="auto"/>
                    <w:left w:val="none" w:sz="0" w:space="0" w:color="auto"/>
                    <w:bottom w:val="none" w:sz="0" w:space="0" w:color="auto"/>
                    <w:right w:val="none" w:sz="0" w:space="0" w:color="auto"/>
                  </w:divBdr>
                  <w:divsChild>
                    <w:div w:id="1776629567">
                      <w:marLeft w:val="0"/>
                      <w:marRight w:val="0"/>
                      <w:marTop w:val="0"/>
                      <w:marBottom w:val="0"/>
                      <w:divBdr>
                        <w:top w:val="none" w:sz="0" w:space="0" w:color="auto"/>
                        <w:left w:val="none" w:sz="0" w:space="0" w:color="auto"/>
                        <w:bottom w:val="none" w:sz="0" w:space="0" w:color="auto"/>
                        <w:right w:val="none" w:sz="0" w:space="0" w:color="auto"/>
                      </w:divBdr>
                      <w:divsChild>
                        <w:div w:id="8290537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76724779">
              <w:marLeft w:val="0"/>
              <w:marRight w:val="0"/>
              <w:marTop w:val="150"/>
              <w:marBottom w:val="150"/>
              <w:divBdr>
                <w:top w:val="single" w:sz="6" w:space="0" w:color="DFE1E5"/>
                <w:left w:val="single" w:sz="6" w:space="0" w:color="DFE1E5"/>
                <w:bottom w:val="single" w:sz="6" w:space="0" w:color="DFE1E5"/>
                <w:right w:val="single" w:sz="6" w:space="0" w:color="DFE1E5"/>
              </w:divBdr>
              <w:divsChild>
                <w:div w:id="725950714">
                  <w:marLeft w:val="0"/>
                  <w:marRight w:val="0"/>
                  <w:marTop w:val="0"/>
                  <w:marBottom w:val="0"/>
                  <w:divBdr>
                    <w:top w:val="none" w:sz="0" w:space="0" w:color="auto"/>
                    <w:left w:val="none" w:sz="0" w:space="0" w:color="auto"/>
                    <w:bottom w:val="none" w:sz="0" w:space="0" w:color="auto"/>
                    <w:right w:val="none" w:sz="0" w:space="0" w:color="auto"/>
                  </w:divBdr>
                  <w:divsChild>
                    <w:div w:id="1077360161">
                      <w:marLeft w:val="0"/>
                      <w:marRight w:val="0"/>
                      <w:marTop w:val="0"/>
                      <w:marBottom w:val="0"/>
                      <w:divBdr>
                        <w:top w:val="none" w:sz="0" w:space="0" w:color="auto"/>
                        <w:left w:val="none" w:sz="0" w:space="0" w:color="auto"/>
                        <w:bottom w:val="none" w:sz="0" w:space="0" w:color="auto"/>
                        <w:right w:val="none" w:sz="0" w:space="0" w:color="auto"/>
                      </w:divBdr>
                      <w:divsChild>
                        <w:div w:id="20271679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17034285">
              <w:marLeft w:val="0"/>
              <w:marRight w:val="0"/>
              <w:marTop w:val="150"/>
              <w:marBottom w:val="150"/>
              <w:divBdr>
                <w:top w:val="single" w:sz="6" w:space="0" w:color="DFE1E5"/>
                <w:left w:val="single" w:sz="6" w:space="0" w:color="DFE1E5"/>
                <w:bottom w:val="single" w:sz="6" w:space="0" w:color="DFE1E5"/>
                <w:right w:val="single" w:sz="6" w:space="0" w:color="DFE1E5"/>
              </w:divBdr>
              <w:divsChild>
                <w:div w:id="309293749">
                  <w:marLeft w:val="0"/>
                  <w:marRight w:val="0"/>
                  <w:marTop w:val="0"/>
                  <w:marBottom w:val="0"/>
                  <w:divBdr>
                    <w:top w:val="none" w:sz="0" w:space="0" w:color="auto"/>
                    <w:left w:val="none" w:sz="0" w:space="0" w:color="auto"/>
                    <w:bottom w:val="none" w:sz="0" w:space="0" w:color="auto"/>
                    <w:right w:val="none" w:sz="0" w:space="0" w:color="auto"/>
                  </w:divBdr>
                  <w:divsChild>
                    <w:div w:id="1649361541">
                      <w:marLeft w:val="0"/>
                      <w:marRight w:val="0"/>
                      <w:marTop w:val="0"/>
                      <w:marBottom w:val="0"/>
                      <w:divBdr>
                        <w:top w:val="none" w:sz="0" w:space="0" w:color="auto"/>
                        <w:left w:val="none" w:sz="0" w:space="0" w:color="auto"/>
                        <w:bottom w:val="none" w:sz="0" w:space="0" w:color="auto"/>
                        <w:right w:val="none" w:sz="0" w:space="0" w:color="auto"/>
                      </w:divBdr>
                      <w:divsChild>
                        <w:div w:id="1220471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50240364">
              <w:marLeft w:val="0"/>
              <w:marRight w:val="0"/>
              <w:marTop w:val="150"/>
              <w:marBottom w:val="150"/>
              <w:divBdr>
                <w:top w:val="single" w:sz="6" w:space="0" w:color="DFE1E5"/>
                <w:left w:val="single" w:sz="6" w:space="0" w:color="DFE1E5"/>
                <w:bottom w:val="single" w:sz="6" w:space="0" w:color="DFE1E5"/>
                <w:right w:val="single" w:sz="6" w:space="0" w:color="DFE1E5"/>
              </w:divBdr>
              <w:divsChild>
                <w:div w:id="1224025589">
                  <w:marLeft w:val="0"/>
                  <w:marRight w:val="0"/>
                  <w:marTop w:val="0"/>
                  <w:marBottom w:val="0"/>
                  <w:divBdr>
                    <w:top w:val="none" w:sz="0" w:space="0" w:color="auto"/>
                    <w:left w:val="none" w:sz="0" w:space="0" w:color="auto"/>
                    <w:bottom w:val="none" w:sz="0" w:space="0" w:color="auto"/>
                    <w:right w:val="none" w:sz="0" w:space="0" w:color="auto"/>
                  </w:divBdr>
                  <w:divsChild>
                    <w:div w:id="2093772162">
                      <w:marLeft w:val="0"/>
                      <w:marRight w:val="0"/>
                      <w:marTop w:val="0"/>
                      <w:marBottom w:val="0"/>
                      <w:divBdr>
                        <w:top w:val="none" w:sz="0" w:space="0" w:color="auto"/>
                        <w:left w:val="none" w:sz="0" w:space="0" w:color="auto"/>
                        <w:bottom w:val="none" w:sz="0" w:space="0" w:color="auto"/>
                        <w:right w:val="none" w:sz="0" w:space="0" w:color="auto"/>
                      </w:divBdr>
                      <w:divsChild>
                        <w:div w:id="2042390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21055208">
              <w:marLeft w:val="0"/>
              <w:marRight w:val="0"/>
              <w:marTop w:val="150"/>
              <w:marBottom w:val="150"/>
              <w:divBdr>
                <w:top w:val="single" w:sz="6" w:space="0" w:color="DFE1E5"/>
                <w:left w:val="single" w:sz="6" w:space="0" w:color="DFE1E5"/>
                <w:bottom w:val="single" w:sz="6" w:space="0" w:color="DFE1E5"/>
                <w:right w:val="single" w:sz="6" w:space="0" w:color="DFE1E5"/>
              </w:divBdr>
              <w:divsChild>
                <w:div w:id="1297181753">
                  <w:marLeft w:val="0"/>
                  <w:marRight w:val="0"/>
                  <w:marTop w:val="0"/>
                  <w:marBottom w:val="0"/>
                  <w:divBdr>
                    <w:top w:val="none" w:sz="0" w:space="0" w:color="auto"/>
                    <w:left w:val="none" w:sz="0" w:space="0" w:color="auto"/>
                    <w:bottom w:val="none" w:sz="0" w:space="0" w:color="auto"/>
                    <w:right w:val="none" w:sz="0" w:space="0" w:color="auto"/>
                  </w:divBdr>
                  <w:divsChild>
                    <w:div w:id="1097677156">
                      <w:marLeft w:val="0"/>
                      <w:marRight w:val="0"/>
                      <w:marTop w:val="0"/>
                      <w:marBottom w:val="0"/>
                      <w:divBdr>
                        <w:top w:val="none" w:sz="0" w:space="0" w:color="auto"/>
                        <w:left w:val="none" w:sz="0" w:space="0" w:color="auto"/>
                        <w:bottom w:val="none" w:sz="0" w:space="0" w:color="auto"/>
                        <w:right w:val="none" w:sz="0" w:space="0" w:color="auto"/>
                      </w:divBdr>
                      <w:divsChild>
                        <w:div w:id="19090014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24569145">
              <w:marLeft w:val="0"/>
              <w:marRight w:val="0"/>
              <w:marTop w:val="150"/>
              <w:marBottom w:val="150"/>
              <w:divBdr>
                <w:top w:val="single" w:sz="6" w:space="0" w:color="DFE1E5"/>
                <w:left w:val="single" w:sz="6" w:space="0" w:color="DFE1E5"/>
                <w:bottom w:val="single" w:sz="6" w:space="0" w:color="DFE1E5"/>
                <w:right w:val="single" w:sz="6" w:space="0" w:color="DFE1E5"/>
              </w:divBdr>
              <w:divsChild>
                <w:div w:id="1073505031">
                  <w:marLeft w:val="0"/>
                  <w:marRight w:val="0"/>
                  <w:marTop w:val="0"/>
                  <w:marBottom w:val="0"/>
                  <w:divBdr>
                    <w:top w:val="none" w:sz="0" w:space="0" w:color="auto"/>
                    <w:left w:val="none" w:sz="0" w:space="0" w:color="auto"/>
                    <w:bottom w:val="none" w:sz="0" w:space="0" w:color="auto"/>
                    <w:right w:val="none" w:sz="0" w:space="0" w:color="auto"/>
                  </w:divBdr>
                  <w:divsChild>
                    <w:div w:id="1761366527">
                      <w:marLeft w:val="0"/>
                      <w:marRight w:val="0"/>
                      <w:marTop w:val="0"/>
                      <w:marBottom w:val="0"/>
                      <w:divBdr>
                        <w:top w:val="none" w:sz="0" w:space="0" w:color="auto"/>
                        <w:left w:val="none" w:sz="0" w:space="0" w:color="auto"/>
                        <w:bottom w:val="none" w:sz="0" w:space="0" w:color="auto"/>
                        <w:right w:val="none" w:sz="0" w:space="0" w:color="auto"/>
                      </w:divBdr>
                      <w:divsChild>
                        <w:div w:id="16708688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79368572">
              <w:marLeft w:val="0"/>
              <w:marRight w:val="0"/>
              <w:marTop w:val="150"/>
              <w:marBottom w:val="150"/>
              <w:divBdr>
                <w:top w:val="single" w:sz="6" w:space="0" w:color="DFE1E5"/>
                <w:left w:val="single" w:sz="6" w:space="0" w:color="DFE1E5"/>
                <w:bottom w:val="single" w:sz="6" w:space="0" w:color="DFE1E5"/>
                <w:right w:val="single" w:sz="6" w:space="0" w:color="DFE1E5"/>
              </w:divBdr>
              <w:divsChild>
                <w:div w:id="644704554">
                  <w:marLeft w:val="0"/>
                  <w:marRight w:val="0"/>
                  <w:marTop w:val="0"/>
                  <w:marBottom w:val="0"/>
                  <w:divBdr>
                    <w:top w:val="none" w:sz="0" w:space="0" w:color="auto"/>
                    <w:left w:val="none" w:sz="0" w:space="0" w:color="auto"/>
                    <w:bottom w:val="none" w:sz="0" w:space="0" w:color="auto"/>
                    <w:right w:val="none" w:sz="0" w:space="0" w:color="auto"/>
                  </w:divBdr>
                  <w:divsChild>
                    <w:div w:id="86074613">
                      <w:marLeft w:val="0"/>
                      <w:marRight w:val="0"/>
                      <w:marTop w:val="0"/>
                      <w:marBottom w:val="0"/>
                      <w:divBdr>
                        <w:top w:val="none" w:sz="0" w:space="0" w:color="auto"/>
                        <w:left w:val="none" w:sz="0" w:space="0" w:color="auto"/>
                        <w:bottom w:val="none" w:sz="0" w:space="0" w:color="auto"/>
                        <w:right w:val="none" w:sz="0" w:space="0" w:color="auto"/>
                      </w:divBdr>
                      <w:divsChild>
                        <w:div w:id="18752656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60714369">
              <w:marLeft w:val="0"/>
              <w:marRight w:val="0"/>
              <w:marTop w:val="150"/>
              <w:marBottom w:val="150"/>
              <w:divBdr>
                <w:top w:val="single" w:sz="6" w:space="0" w:color="DFE1E5"/>
                <w:left w:val="single" w:sz="6" w:space="0" w:color="DFE1E5"/>
                <w:bottom w:val="single" w:sz="6" w:space="0" w:color="DFE1E5"/>
                <w:right w:val="single" w:sz="6" w:space="0" w:color="DFE1E5"/>
              </w:divBdr>
              <w:divsChild>
                <w:div w:id="845480025">
                  <w:marLeft w:val="0"/>
                  <w:marRight w:val="0"/>
                  <w:marTop w:val="0"/>
                  <w:marBottom w:val="0"/>
                  <w:divBdr>
                    <w:top w:val="none" w:sz="0" w:space="0" w:color="auto"/>
                    <w:left w:val="none" w:sz="0" w:space="0" w:color="auto"/>
                    <w:bottom w:val="none" w:sz="0" w:space="0" w:color="auto"/>
                    <w:right w:val="none" w:sz="0" w:space="0" w:color="auto"/>
                  </w:divBdr>
                  <w:divsChild>
                    <w:div w:id="1182160693">
                      <w:marLeft w:val="0"/>
                      <w:marRight w:val="0"/>
                      <w:marTop w:val="0"/>
                      <w:marBottom w:val="0"/>
                      <w:divBdr>
                        <w:top w:val="none" w:sz="0" w:space="0" w:color="auto"/>
                        <w:left w:val="none" w:sz="0" w:space="0" w:color="auto"/>
                        <w:bottom w:val="none" w:sz="0" w:space="0" w:color="auto"/>
                        <w:right w:val="none" w:sz="0" w:space="0" w:color="auto"/>
                      </w:divBdr>
                      <w:divsChild>
                        <w:div w:id="7222144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24222769">
              <w:marLeft w:val="0"/>
              <w:marRight w:val="0"/>
              <w:marTop w:val="150"/>
              <w:marBottom w:val="150"/>
              <w:divBdr>
                <w:top w:val="single" w:sz="6" w:space="0" w:color="DFE1E5"/>
                <w:left w:val="single" w:sz="6" w:space="0" w:color="DFE1E5"/>
                <w:bottom w:val="single" w:sz="6" w:space="0" w:color="DFE1E5"/>
                <w:right w:val="single" w:sz="6" w:space="0" w:color="DFE1E5"/>
              </w:divBdr>
              <w:divsChild>
                <w:div w:id="360936893">
                  <w:marLeft w:val="0"/>
                  <w:marRight w:val="0"/>
                  <w:marTop w:val="0"/>
                  <w:marBottom w:val="0"/>
                  <w:divBdr>
                    <w:top w:val="none" w:sz="0" w:space="0" w:color="auto"/>
                    <w:left w:val="none" w:sz="0" w:space="0" w:color="auto"/>
                    <w:bottom w:val="none" w:sz="0" w:space="0" w:color="auto"/>
                    <w:right w:val="none" w:sz="0" w:space="0" w:color="auto"/>
                  </w:divBdr>
                  <w:divsChild>
                    <w:div w:id="583535247">
                      <w:marLeft w:val="0"/>
                      <w:marRight w:val="0"/>
                      <w:marTop w:val="0"/>
                      <w:marBottom w:val="0"/>
                      <w:divBdr>
                        <w:top w:val="none" w:sz="0" w:space="0" w:color="auto"/>
                        <w:left w:val="none" w:sz="0" w:space="0" w:color="auto"/>
                        <w:bottom w:val="none" w:sz="0" w:space="0" w:color="auto"/>
                        <w:right w:val="none" w:sz="0" w:space="0" w:color="auto"/>
                      </w:divBdr>
                      <w:divsChild>
                        <w:div w:id="617955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93098975">
              <w:marLeft w:val="0"/>
              <w:marRight w:val="0"/>
              <w:marTop w:val="150"/>
              <w:marBottom w:val="150"/>
              <w:divBdr>
                <w:top w:val="single" w:sz="6" w:space="0" w:color="DFE1E5"/>
                <w:left w:val="single" w:sz="6" w:space="0" w:color="DFE1E5"/>
                <w:bottom w:val="single" w:sz="6" w:space="0" w:color="DFE1E5"/>
                <w:right w:val="single" w:sz="6" w:space="0" w:color="DFE1E5"/>
              </w:divBdr>
              <w:divsChild>
                <w:div w:id="363558636">
                  <w:marLeft w:val="0"/>
                  <w:marRight w:val="0"/>
                  <w:marTop w:val="0"/>
                  <w:marBottom w:val="0"/>
                  <w:divBdr>
                    <w:top w:val="none" w:sz="0" w:space="0" w:color="auto"/>
                    <w:left w:val="none" w:sz="0" w:space="0" w:color="auto"/>
                    <w:bottom w:val="none" w:sz="0" w:space="0" w:color="auto"/>
                    <w:right w:val="none" w:sz="0" w:space="0" w:color="auto"/>
                  </w:divBdr>
                  <w:divsChild>
                    <w:div w:id="823357979">
                      <w:marLeft w:val="0"/>
                      <w:marRight w:val="0"/>
                      <w:marTop w:val="0"/>
                      <w:marBottom w:val="0"/>
                      <w:divBdr>
                        <w:top w:val="none" w:sz="0" w:space="0" w:color="auto"/>
                        <w:left w:val="none" w:sz="0" w:space="0" w:color="auto"/>
                        <w:bottom w:val="none" w:sz="0" w:space="0" w:color="auto"/>
                        <w:right w:val="none" w:sz="0" w:space="0" w:color="auto"/>
                      </w:divBdr>
                      <w:divsChild>
                        <w:div w:id="8905042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120941">
      <w:bodyDiv w:val="1"/>
      <w:marLeft w:val="0"/>
      <w:marRight w:val="0"/>
      <w:marTop w:val="0"/>
      <w:marBottom w:val="0"/>
      <w:divBdr>
        <w:top w:val="none" w:sz="0" w:space="0" w:color="auto"/>
        <w:left w:val="none" w:sz="0" w:space="0" w:color="auto"/>
        <w:bottom w:val="none" w:sz="0" w:space="0" w:color="auto"/>
        <w:right w:val="none" w:sz="0" w:space="0" w:color="auto"/>
      </w:divBdr>
      <w:divsChild>
        <w:div w:id="2085949583">
          <w:marLeft w:val="0"/>
          <w:marRight w:val="0"/>
          <w:marTop w:val="0"/>
          <w:marBottom w:val="300"/>
          <w:divBdr>
            <w:top w:val="none" w:sz="0" w:space="0" w:color="auto"/>
            <w:left w:val="none" w:sz="0" w:space="0" w:color="auto"/>
            <w:bottom w:val="none" w:sz="0" w:space="0" w:color="auto"/>
            <w:right w:val="none" w:sz="0" w:space="0" w:color="auto"/>
          </w:divBdr>
        </w:div>
        <w:div w:id="463694518">
          <w:marLeft w:val="0"/>
          <w:marRight w:val="0"/>
          <w:marTop w:val="0"/>
          <w:marBottom w:val="0"/>
          <w:divBdr>
            <w:top w:val="none" w:sz="0" w:space="0" w:color="auto"/>
            <w:left w:val="none" w:sz="0" w:space="0" w:color="auto"/>
            <w:bottom w:val="none" w:sz="0" w:space="0" w:color="auto"/>
            <w:right w:val="none" w:sz="0" w:space="0" w:color="auto"/>
          </w:divBdr>
          <w:divsChild>
            <w:div w:id="2907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7445">
      <w:bodyDiv w:val="1"/>
      <w:marLeft w:val="0"/>
      <w:marRight w:val="0"/>
      <w:marTop w:val="0"/>
      <w:marBottom w:val="0"/>
      <w:divBdr>
        <w:top w:val="none" w:sz="0" w:space="0" w:color="auto"/>
        <w:left w:val="none" w:sz="0" w:space="0" w:color="auto"/>
        <w:bottom w:val="none" w:sz="0" w:space="0" w:color="auto"/>
        <w:right w:val="none" w:sz="0" w:space="0" w:color="auto"/>
      </w:divBdr>
      <w:divsChild>
        <w:div w:id="170804418">
          <w:marLeft w:val="0"/>
          <w:marRight w:val="0"/>
          <w:marTop w:val="0"/>
          <w:marBottom w:val="300"/>
          <w:divBdr>
            <w:top w:val="none" w:sz="0" w:space="0" w:color="auto"/>
            <w:left w:val="none" w:sz="0" w:space="0" w:color="auto"/>
            <w:bottom w:val="none" w:sz="0" w:space="0" w:color="auto"/>
            <w:right w:val="none" w:sz="0" w:space="0" w:color="auto"/>
          </w:divBdr>
          <w:divsChild>
            <w:div w:id="1663771797">
              <w:marLeft w:val="0"/>
              <w:marRight w:val="0"/>
              <w:marTop w:val="0"/>
              <w:marBottom w:val="0"/>
              <w:divBdr>
                <w:top w:val="none" w:sz="0" w:space="0" w:color="auto"/>
                <w:left w:val="none" w:sz="0" w:space="0" w:color="auto"/>
                <w:bottom w:val="none" w:sz="0" w:space="0" w:color="auto"/>
                <w:right w:val="none" w:sz="0" w:space="0" w:color="auto"/>
              </w:divBdr>
            </w:div>
          </w:divsChild>
        </w:div>
        <w:div w:id="268046383">
          <w:marLeft w:val="0"/>
          <w:marRight w:val="0"/>
          <w:marTop w:val="0"/>
          <w:marBottom w:val="0"/>
          <w:divBdr>
            <w:top w:val="none" w:sz="0" w:space="0" w:color="auto"/>
            <w:left w:val="none" w:sz="0" w:space="0" w:color="auto"/>
            <w:bottom w:val="none" w:sz="0" w:space="0" w:color="auto"/>
            <w:right w:val="none" w:sz="0" w:space="0" w:color="auto"/>
          </w:divBdr>
          <w:divsChild>
            <w:div w:id="2098822664">
              <w:marLeft w:val="0"/>
              <w:marRight w:val="0"/>
              <w:marTop w:val="0"/>
              <w:marBottom w:val="300"/>
              <w:divBdr>
                <w:top w:val="none" w:sz="0" w:space="0" w:color="auto"/>
                <w:left w:val="none" w:sz="0" w:space="0" w:color="auto"/>
                <w:bottom w:val="none" w:sz="0" w:space="0" w:color="auto"/>
                <w:right w:val="none" w:sz="0" w:space="0" w:color="auto"/>
              </w:divBdr>
            </w:div>
            <w:div w:id="1450584754">
              <w:marLeft w:val="0"/>
              <w:marRight w:val="0"/>
              <w:marTop w:val="0"/>
              <w:marBottom w:val="0"/>
              <w:divBdr>
                <w:top w:val="none" w:sz="0" w:space="0" w:color="auto"/>
                <w:left w:val="none" w:sz="0" w:space="0" w:color="auto"/>
                <w:bottom w:val="none" w:sz="0" w:space="0" w:color="auto"/>
                <w:right w:val="none" w:sz="0" w:space="0" w:color="auto"/>
              </w:divBdr>
              <w:divsChild>
                <w:div w:id="1642274730">
                  <w:marLeft w:val="0"/>
                  <w:marRight w:val="0"/>
                  <w:marTop w:val="150"/>
                  <w:marBottom w:val="240"/>
                  <w:divBdr>
                    <w:top w:val="single" w:sz="6" w:space="8" w:color="AAB8C6"/>
                    <w:left w:val="single" w:sz="6" w:space="27" w:color="AAB8C6"/>
                    <w:bottom w:val="single" w:sz="6" w:space="8" w:color="AAB8C6"/>
                    <w:right w:val="single" w:sz="6" w:space="8" w:color="AAB8C6"/>
                  </w:divBdr>
                  <w:divsChild>
                    <w:div w:id="578901120">
                      <w:marLeft w:val="0"/>
                      <w:marRight w:val="0"/>
                      <w:marTop w:val="0"/>
                      <w:marBottom w:val="0"/>
                      <w:divBdr>
                        <w:top w:val="none" w:sz="0" w:space="0" w:color="auto"/>
                        <w:left w:val="none" w:sz="0" w:space="0" w:color="auto"/>
                        <w:bottom w:val="none" w:sz="0" w:space="0" w:color="auto"/>
                        <w:right w:val="none" w:sz="0" w:space="0" w:color="auto"/>
                      </w:divBdr>
                    </w:div>
                  </w:divsChild>
                </w:div>
                <w:div w:id="1987515242">
                  <w:marLeft w:val="0"/>
                  <w:marRight w:val="0"/>
                  <w:marTop w:val="0"/>
                  <w:marBottom w:val="0"/>
                  <w:divBdr>
                    <w:top w:val="none" w:sz="0" w:space="0" w:color="auto"/>
                    <w:left w:val="none" w:sz="0" w:space="0" w:color="auto"/>
                    <w:bottom w:val="none" w:sz="0" w:space="0" w:color="auto"/>
                    <w:right w:val="none" w:sz="0" w:space="0" w:color="auto"/>
                  </w:divBdr>
                </w:div>
                <w:div w:id="1985504678">
                  <w:marLeft w:val="0"/>
                  <w:marRight w:val="0"/>
                  <w:marTop w:val="150"/>
                  <w:marBottom w:val="150"/>
                  <w:divBdr>
                    <w:top w:val="single" w:sz="6" w:space="0" w:color="DFE1E5"/>
                    <w:left w:val="single" w:sz="6" w:space="0" w:color="DFE1E5"/>
                    <w:bottom w:val="single" w:sz="6" w:space="0" w:color="DFE1E5"/>
                    <w:right w:val="single" w:sz="6" w:space="0" w:color="DFE1E5"/>
                  </w:divBdr>
                  <w:divsChild>
                    <w:div w:id="99880367">
                      <w:marLeft w:val="0"/>
                      <w:marRight w:val="0"/>
                      <w:marTop w:val="0"/>
                      <w:marBottom w:val="0"/>
                      <w:divBdr>
                        <w:top w:val="none" w:sz="0" w:space="0" w:color="auto"/>
                        <w:left w:val="none" w:sz="0" w:space="0" w:color="auto"/>
                        <w:bottom w:val="none" w:sz="0" w:space="0" w:color="auto"/>
                        <w:right w:val="none" w:sz="0" w:space="0" w:color="auto"/>
                      </w:divBdr>
                      <w:divsChild>
                        <w:div w:id="976715104">
                          <w:marLeft w:val="0"/>
                          <w:marRight w:val="0"/>
                          <w:marTop w:val="0"/>
                          <w:marBottom w:val="0"/>
                          <w:divBdr>
                            <w:top w:val="none" w:sz="0" w:space="0" w:color="auto"/>
                            <w:left w:val="none" w:sz="0" w:space="0" w:color="auto"/>
                            <w:bottom w:val="none" w:sz="0" w:space="0" w:color="auto"/>
                            <w:right w:val="none" w:sz="0" w:space="0" w:color="auto"/>
                          </w:divBdr>
                          <w:divsChild>
                            <w:div w:id="14500065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89872342">
                  <w:marLeft w:val="0"/>
                  <w:marRight w:val="0"/>
                  <w:marTop w:val="150"/>
                  <w:marBottom w:val="150"/>
                  <w:divBdr>
                    <w:top w:val="single" w:sz="6" w:space="0" w:color="DFE1E5"/>
                    <w:left w:val="single" w:sz="6" w:space="0" w:color="DFE1E5"/>
                    <w:bottom w:val="single" w:sz="6" w:space="0" w:color="DFE1E5"/>
                    <w:right w:val="single" w:sz="6" w:space="0" w:color="DFE1E5"/>
                  </w:divBdr>
                  <w:divsChild>
                    <w:div w:id="1506244242">
                      <w:marLeft w:val="0"/>
                      <w:marRight w:val="0"/>
                      <w:marTop w:val="0"/>
                      <w:marBottom w:val="0"/>
                      <w:divBdr>
                        <w:top w:val="none" w:sz="0" w:space="0" w:color="auto"/>
                        <w:left w:val="none" w:sz="0" w:space="0" w:color="auto"/>
                        <w:bottom w:val="none" w:sz="0" w:space="0" w:color="auto"/>
                        <w:right w:val="none" w:sz="0" w:space="0" w:color="auto"/>
                      </w:divBdr>
                      <w:divsChild>
                        <w:div w:id="1447625003">
                          <w:marLeft w:val="0"/>
                          <w:marRight w:val="0"/>
                          <w:marTop w:val="0"/>
                          <w:marBottom w:val="0"/>
                          <w:divBdr>
                            <w:top w:val="none" w:sz="0" w:space="0" w:color="auto"/>
                            <w:left w:val="none" w:sz="0" w:space="0" w:color="auto"/>
                            <w:bottom w:val="none" w:sz="0" w:space="0" w:color="auto"/>
                            <w:right w:val="none" w:sz="0" w:space="0" w:color="auto"/>
                          </w:divBdr>
                          <w:divsChild>
                            <w:div w:id="10286837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97311615">
                  <w:marLeft w:val="0"/>
                  <w:marRight w:val="0"/>
                  <w:marTop w:val="150"/>
                  <w:marBottom w:val="150"/>
                  <w:divBdr>
                    <w:top w:val="single" w:sz="6" w:space="0" w:color="DFE1E5"/>
                    <w:left w:val="single" w:sz="6" w:space="0" w:color="DFE1E5"/>
                    <w:bottom w:val="single" w:sz="6" w:space="0" w:color="DFE1E5"/>
                    <w:right w:val="single" w:sz="6" w:space="0" w:color="DFE1E5"/>
                  </w:divBdr>
                  <w:divsChild>
                    <w:div w:id="1864440608">
                      <w:marLeft w:val="0"/>
                      <w:marRight w:val="0"/>
                      <w:marTop w:val="0"/>
                      <w:marBottom w:val="0"/>
                      <w:divBdr>
                        <w:top w:val="none" w:sz="0" w:space="0" w:color="auto"/>
                        <w:left w:val="none" w:sz="0" w:space="0" w:color="auto"/>
                        <w:bottom w:val="none" w:sz="0" w:space="0" w:color="auto"/>
                        <w:right w:val="none" w:sz="0" w:space="0" w:color="auto"/>
                      </w:divBdr>
                      <w:divsChild>
                        <w:div w:id="286932852">
                          <w:marLeft w:val="0"/>
                          <w:marRight w:val="0"/>
                          <w:marTop w:val="0"/>
                          <w:marBottom w:val="0"/>
                          <w:divBdr>
                            <w:top w:val="none" w:sz="0" w:space="0" w:color="auto"/>
                            <w:left w:val="none" w:sz="0" w:space="0" w:color="auto"/>
                            <w:bottom w:val="none" w:sz="0" w:space="0" w:color="auto"/>
                            <w:right w:val="none" w:sz="0" w:space="0" w:color="auto"/>
                          </w:divBdr>
                          <w:divsChild>
                            <w:div w:id="2555948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45905277">
                  <w:marLeft w:val="0"/>
                  <w:marRight w:val="0"/>
                  <w:marTop w:val="150"/>
                  <w:marBottom w:val="0"/>
                  <w:divBdr>
                    <w:top w:val="none" w:sz="0" w:space="0" w:color="auto"/>
                    <w:left w:val="none" w:sz="0" w:space="0" w:color="auto"/>
                    <w:bottom w:val="none" w:sz="0" w:space="0" w:color="auto"/>
                    <w:right w:val="none" w:sz="0" w:space="0" w:color="auto"/>
                  </w:divBdr>
                  <w:divsChild>
                    <w:div w:id="716855901">
                      <w:marLeft w:val="0"/>
                      <w:marRight w:val="0"/>
                      <w:marTop w:val="0"/>
                      <w:marBottom w:val="0"/>
                      <w:divBdr>
                        <w:top w:val="none" w:sz="0" w:space="0" w:color="auto"/>
                        <w:left w:val="none" w:sz="0" w:space="0" w:color="auto"/>
                        <w:bottom w:val="none" w:sz="0" w:space="0" w:color="auto"/>
                        <w:right w:val="none" w:sz="0" w:space="0" w:color="auto"/>
                      </w:divBdr>
                    </w:div>
                    <w:div w:id="1450589173">
                      <w:marLeft w:val="0"/>
                      <w:marRight w:val="0"/>
                      <w:marTop w:val="0"/>
                      <w:marBottom w:val="0"/>
                      <w:divBdr>
                        <w:top w:val="none" w:sz="0" w:space="0" w:color="auto"/>
                        <w:left w:val="none" w:sz="0" w:space="0" w:color="auto"/>
                        <w:bottom w:val="none" w:sz="0" w:space="0" w:color="auto"/>
                        <w:right w:val="none" w:sz="0" w:space="0" w:color="auto"/>
                      </w:divBdr>
                    </w:div>
                    <w:div w:id="764694042">
                      <w:marLeft w:val="0"/>
                      <w:marRight w:val="0"/>
                      <w:marTop w:val="0"/>
                      <w:marBottom w:val="0"/>
                      <w:divBdr>
                        <w:top w:val="none" w:sz="0" w:space="0" w:color="auto"/>
                        <w:left w:val="none" w:sz="0" w:space="0" w:color="auto"/>
                        <w:bottom w:val="none" w:sz="0" w:space="0" w:color="auto"/>
                        <w:right w:val="none" w:sz="0" w:space="0" w:color="auto"/>
                      </w:divBdr>
                    </w:div>
                  </w:divsChild>
                </w:div>
                <w:div w:id="141848313">
                  <w:marLeft w:val="0"/>
                  <w:marRight w:val="0"/>
                  <w:marTop w:val="150"/>
                  <w:marBottom w:val="240"/>
                  <w:divBdr>
                    <w:top w:val="single" w:sz="6" w:space="8" w:color="D04437"/>
                    <w:left w:val="single" w:sz="6" w:space="27" w:color="D04437"/>
                    <w:bottom w:val="single" w:sz="6" w:space="8" w:color="D04437"/>
                    <w:right w:val="single" w:sz="6" w:space="8" w:color="D04437"/>
                  </w:divBdr>
                  <w:divsChild>
                    <w:div w:id="916742161">
                      <w:marLeft w:val="0"/>
                      <w:marRight w:val="0"/>
                      <w:marTop w:val="0"/>
                      <w:marBottom w:val="0"/>
                      <w:divBdr>
                        <w:top w:val="none" w:sz="0" w:space="0" w:color="auto"/>
                        <w:left w:val="none" w:sz="0" w:space="0" w:color="auto"/>
                        <w:bottom w:val="none" w:sz="0" w:space="0" w:color="auto"/>
                        <w:right w:val="none" w:sz="0" w:space="0" w:color="auto"/>
                      </w:divBdr>
                    </w:div>
                  </w:divsChild>
                </w:div>
                <w:div w:id="644748595">
                  <w:marLeft w:val="0"/>
                  <w:marRight w:val="0"/>
                  <w:marTop w:val="150"/>
                  <w:marBottom w:val="150"/>
                  <w:divBdr>
                    <w:top w:val="single" w:sz="6" w:space="0" w:color="DFE1E5"/>
                    <w:left w:val="single" w:sz="6" w:space="0" w:color="DFE1E5"/>
                    <w:bottom w:val="single" w:sz="6" w:space="0" w:color="DFE1E5"/>
                    <w:right w:val="single" w:sz="6" w:space="0" w:color="DFE1E5"/>
                  </w:divBdr>
                  <w:divsChild>
                    <w:div w:id="503669624">
                      <w:marLeft w:val="0"/>
                      <w:marRight w:val="0"/>
                      <w:marTop w:val="0"/>
                      <w:marBottom w:val="0"/>
                      <w:divBdr>
                        <w:top w:val="none" w:sz="0" w:space="0" w:color="auto"/>
                        <w:left w:val="none" w:sz="0" w:space="0" w:color="auto"/>
                        <w:bottom w:val="none" w:sz="0" w:space="0" w:color="auto"/>
                        <w:right w:val="none" w:sz="0" w:space="0" w:color="auto"/>
                      </w:divBdr>
                      <w:divsChild>
                        <w:div w:id="2097164973">
                          <w:marLeft w:val="0"/>
                          <w:marRight w:val="0"/>
                          <w:marTop w:val="0"/>
                          <w:marBottom w:val="0"/>
                          <w:divBdr>
                            <w:top w:val="none" w:sz="0" w:space="0" w:color="auto"/>
                            <w:left w:val="none" w:sz="0" w:space="0" w:color="auto"/>
                            <w:bottom w:val="none" w:sz="0" w:space="0" w:color="auto"/>
                            <w:right w:val="none" w:sz="0" w:space="0" w:color="auto"/>
                          </w:divBdr>
                          <w:divsChild>
                            <w:div w:id="16907200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46508074">
                  <w:marLeft w:val="0"/>
                  <w:marRight w:val="0"/>
                  <w:marTop w:val="150"/>
                  <w:marBottom w:val="150"/>
                  <w:divBdr>
                    <w:top w:val="single" w:sz="6" w:space="0" w:color="DFE1E5"/>
                    <w:left w:val="single" w:sz="6" w:space="0" w:color="DFE1E5"/>
                    <w:bottom w:val="single" w:sz="6" w:space="0" w:color="DFE1E5"/>
                    <w:right w:val="single" w:sz="6" w:space="0" w:color="DFE1E5"/>
                  </w:divBdr>
                  <w:divsChild>
                    <w:div w:id="220218529">
                      <w:marLeft w:val="0"/>
                      <w:marRight w:val="0"/>
                      <w:marTop w:val="0"/>
                      <w:marBottom w:val="0"/>
                      <w:divBdr>
                        <w:top w:val="none" w:sz="0" w:space="0" w:color="auto"/>
                        <w:left w:val="none" w:sz="0" w:space="0" w:color="auto"/>
                        <w:bottom w:val="none" w:sz="0" w:space="0" w:color="auto"/>
                        <w:right w:val="none" w:sz="0" w:space="0" w:color="auto"/>
                      </w:divBdr>
                      <w:divsChild>
                        <w:div w:id="180245260">
                          <w:marLeft w:val="0"/>
                          <w:marRight w:val="0"/>
                          <w:marTop w:val="0"/>
                          <w:marBottom w:val="0"/>
                          <w:divBdr>
                            <w:top w:val="none" w:sz="0" w:space="0" w:color="auto"/>
                            <w:left w:val="none" w:sz="0" w:space="0" w:color="auto"/>
                            <w:bottom w:val="none" w:sz="0" w:space="0" w:color="auto"/>
                            <w:right w:val="none" w:sz="0" w:space="0" w:color="auto"/>
                          </w:divBdr>
                          <w:divsChild>
                            <w:div w:id="14623103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48724398">
                  <w:marLeft w:val="0"/>
                  <w:marRight w:val="0"/>
                  <w:marTop w:val="150"/>
                  <w:marBottom w:val="150"/>
                  <w:divBdr>
                    <w:top w:val="single" w:sz="6" w:space="0" w:color="DFE1E5"/>
                    <w:left w:val="single" w:sz="6" w:space="0" w:color="DFE1E5"/>
                    <w:bottom w:val="single" w:sz="6" w:space="0" w:color="DFE1E5"/>
                    <w:right w:val="single" w:sz="6" w:space="0" w:color="DFE1E5"/>
                  </w:divBdr>
                  <w:divsChild>
                    <w:div w:id="1424064497">
                      <w:marLeft w:val="0"/>
                      <w:marRight w:val="0"/>
                      <w:marTop w:val="0"/>
                      <w:marBottom w:val="0"/>
                      <w:divBdr>
                        <w:top w:val="none" w:sz="0" w:space="0" w:color="auto"/>
                        <w:left w:val="none" w:sz="0" w:space="0" w:color="auto"/>
                        <w:bottom w:val="none" w:sz="0" w:space="0" w:color="auto"/>
                        <w:right w:val="none" w:sz="0" w:space="0" w:color="auto"/>
                      </w:divBdr>
                      <w:divsChild>
                        <w:div w:id="2137287753">
                          <w:marLeft w:val="0"/>
                          <w:marRight w:val="0"/>
                          <w:marTop w:val="0"/>
                          <w:marBottom w:val="0"/>
                          <w:divBdr>
                            <w:top w:val="none" w:sz="0" w:space="0" w:color="auto"/>
                            <w:left w:val="none" w:sz="0" w:space="0" w:color="auto"/>
                            <w:bottom w:val="none" w:sz="0" w:space="0" w:color="auto"/>
                            <w:right w:val="none" w:sz="0" w:space="0" w:color="auto"/>
                          </w:divBdr>
                          <w:divsChild>
                            <w:div w:id="13293637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46844912">
                  <w:marLeft w:val="0"/>
                  <w:marRight w:val="0"/>
                  <w:marTop w:val="225"/>
                  <w:marBottom w:val="0"/>
                  <w:divBdr>
                    <w:top w:val="none" w:sz="0" w:space="0" w:color="auto"/>
                    <w:left w:val="none" w:sz="0" w:space="0" w:color="auto"/>
                    <w:bottom w:val="none" w:sz="0" w:space="0" w:color="auto"/>
                    <w:right w:val="none" w:sz="0" w:space="0" w:color="auto"/>
                  </w:divBdr>
                </w:div>
                <w:div w:id="1628928538">
                  <w:marLeft w:val="0"/>
                  <w:marRight w:val="0"/>
                  <w:marTop w:val="150"/>
                  <w:marBottom w:val="0"/>
                  <w:divBdr>
                    <w:top w:val="none" w:sz="0" w:space="0" w:color="auto"/>
                    <w:left w:val="none" w:sz="0" w:space="0" w:color="auto"/>
                    <w:bottom w:val="none" w:sz="0" w:space="0" w:color="auto"/>
                    <w:right w:val="none" w:sz="0" w:space="0" w:color="auto"/>
                  </w:divBdr>
                  <w:divsChild>
                    <w:div w:id="297536224">
                      <w:marLeft w:val="0"/>
                      <w:marRight w:val="0"/>
                      <w:marTop w:val="0"/>
                      <w:marBottom w:val="0"/>
                      <w:divBdr>
                        <w:top w:val="none" w:sz="0" w:space="0" w:color="auto"/>
                        <w:left w:val="none" w:sz="0" w:space="0" w:color="auto"/>
                        <w:bottom w:val="none" w:sz="0" w:space="0" w:color="auto"/>
                        <w:right w:val="none" w:sz="0" w:space="0" w:color="auto"/>
                      </w:divBdr>
                    </w:div>
                    <w:div w:id="877818606">
                      <w:marLeft w:val="0"/>
                      <w:marRight w:val="0"/>
                      <w:marTop w:val="0"/>
                      <w:marBottom w:val="0"/>
                      <w:divBdr>
                        <w:top w:val="none" w:sz="0" w:space="0" w:color="auto"/>
                        <w:left w:val="none" w:sz="0" w:space="0" w:color="auto"/>
                        <w:bottom w:val="none" w:sz="0" w:space="0" w:color="auto"/>
                        <w:right w:val="none" w:sz="0" w:space="0" w:color="auto"/>
                      </w:divBdr>
                    </w:div>
                    <w:div w:id="1309213808">
                      <w:marLeft w:val="0"/>
                      <w:marRight w:val="0"/>
                      <w:marTop w:val="0"/>
                      <w:marBottom w:val="0"/>
                      <w:divBdr>
                        <w:top w:val="none" w:sz="0" w:space="0" w:color="auto"/>
                        <w:left w:val="none" w:sz="0" w:space="0" w:color="auto"/>
                        <w:bottom w:val="none" w:sz="0" w:space="0" w:color="auto"/>
                        <w:right w:val="none" w:sz="0" w:space="0" w:color="auto"/>
                      </w:divBdr>
                    </w:div>
                    <w:div w:id="874125461">
                      <w:marLeft w:val="0"/>
                      <w:marRight w:val="0"/>
                      <w:marTop w:val="0"/>
                      <w:marBottom w:val="0"/>
                      <w:divBdr>
                        <w:top w:val="none" w:sz="0" w:space="0" w:color="auto"/>
                        <w:left w:val="none" w:sz="0" w:space="0" w:color="auto"/>
                        <w:bottom w:val="none" w:sz="0" w:space="0" w:color="auto"/>
                        <w:right w:val="none" w:sz="0" w:space="0" w:color="auto"/>
                      </w:divBdr>
                    </w:div>
                    <w:div w:id="431903025">
                      <w:marLeft w:val="0"/>
                      <w:marRight w:val="0"/>
                      <w:marTop w:val="0"/>
                      <w:marBottom w:val="0"/>
                      <w:divBdr>
                        <w:top w:val="none" w:sz="0" w:space="0" w:color="auto"/>
                        <w:left w:val="none" w:sz="0" w:space="0" w:color="auto"/>
                        <w:bottom w:val="none" w:sz="0" w:space="0" w:color="auto"/>
                        <w:right w:val="none" w:sz="0" w:space="0" w:color="auto"/>
                      </w:divBdr>
                    </w:div>
                    <w:div w:id="1676807640">
                      <w:marLeft w:val="0"/>
                      <w:marRight w:val="0"/>
                      <w:marTop w:val="0"/>
                      <w:marBottom w:val="0"/>
                      <w:divBdr>
                        <w:top w:val="none" w:sz="0" w:space="0" w:color="auto"/>
                        <w:left w:val="none" w:sz="0" w:space="0" w:color="auto"/>
                        <w:bottom w:val="none" w:sz="0" w:space="0" w:color="auto"/>
                        <w:right w:val="none" w:sz="0" w:space="0" w:color="auto"/>
                      </w:divBdr>
                    </w:div>
                    <w:div w:id="770785243">
                      <w:marLeft w:val="0"/>
                      <w:marRight w:val="0"/>
                      <w:marTop w:val="0"/>
                      <w:marBottom w:val="0"/>
                      <w:divBdr>
                        <w:top w:val="none" w:sz="0" w:space="0" w:color="auto"/>
                        <w:left w:val="none" w:sz="0" w:space="0" w:color="auto"/>
                        <w:bottom w:val="none" w:sz="0" w:space="0" w:color="auto"/>
                        <w:right w:val="none" w:sz="0" w:space="0" w:color="auto"/>
                      </w:divBdr>
                    </w:div>
                    <w:div w:id="11897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74663">
      <w:bodyDiv w:val="1"/>
      <w:marLeft w:val="0"/>
      <w:marRight w:val="0"/>
      <w:marTop w:val="0"/>
      <w:marBottom w:val="0"/>
      <w:divBdr>
        <w:top w:val="none" w:sz="0" w:space="0" w:color="auto"/>
        <w:left w:val="none" w:sz="0" w:space="0" w:color="auto"/>
        <w:bottom w:val="none" w:sz="0" w:space="0" w:color="auto"/>
        <w:right w:val="none" w:sz="0" w:space="0" w:color="auto"/>
      </w:divBdr>
      <w:divsChild>
        <w:div w:id="1804888548">
          <w:marLeft w:val="0"/>
          <w:marRight w:val="0"/>
          <w:marTop w:val="0"/>
          <w:marBottom w:val="300"/>
          <w:divBdr>
            <w:top w:val="none" w:sz="0" w:space="0" w:color="auto"/>
            <w:left w:val="none" w:sz="0" w:space="0" w:color="auto"/>
            <w:bottom w:val="none" w:sz="0" w:space="0" w:color="auto"/>
            <w:right w:val="none" w:sz="0" w:space="0" w:color="auto"/>
          </w:divBdr>
          <w:divsChild>
            <w:div w:id="1065253682">
              <w:marLeft w:val="0"/>
              <w:marRight w:val="0"/>
              <w:marTop w:val="0"/>
              <w:marBottom w:val="0"/>
              <w:divBdr>
                <w:top w:val="none" w:sz="0" w:space="0" w:color="auto"/>
                <w:left w:val="none" w:sz="0" w:space="0" w:color="auto"/>
                <w:bottom w:val="none" w:sz="0" w:space="0" w:color="auto"/>
                <w:right w:val="none" w:sz="0" w:space="0" w:color="auto"/>
              </w:divBdr>
            </w:div>
          </w:divsChild>
        </w:div>
        <w:div w:id="11225816">
          <w:marLeft w:val="0"/>
          <w:marRight w:val="0"/>
          <w:marTop w:val="0"/>
          <w:marBottom w:val="0"/>
          <w:divBdr>
            <w:top w:val="none" w:sz="0" w:space="0" w:color="auto"/>
            <w:left w:val="none" w:sz="0" w:space="0" w:color="auto"/>
            <w:bottom w:val="none" w:sz="0" w:space="0" w:color="auto"/>
            <w:right w:val="none" w:sz="0" w:space="0" w:color="auto"/>
          </w:divBdr>
          <w:divsChild>
            <w:div w:id="1980261984">
              <w:marLeft w:val="0"/>
              <w:marRight w:val="0"/>
              <w:marTop w:val="0"/>
              <w:marBottom w:val="300"/>
              <w:divBdr>
                <w:top w:val="none" w:sz="0" w:space="0" w:color="auto"/>
                <w:left w:val="none" w:sz="0" w:space="0" w:color="auto"/>
                <w:bottom w:val="none" w:sz="0" w:space="0" w:color="auto"/>
                <w:right w:val="none" w:sz="0" w:space="0" w:color="auto"/>
              </w:divBdr>
            </w:div>
            <w:div w:id="98640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0954">
      <w:bodyDiv w:val="1"/>
      <w:marLeft w:val="0"/>
      <w:marRight w:val="0"/>
      <w:marTop w:val="0"/>
      <w:marBottom w:val="0"/>
      <w:divBdr>
        <w:top w:val="none" w:sz="0" w:space="0" w:color="auto"/>
        <w:left w:val="none" w:sz="0" w:space="0" w:color="auto"/>
        <w:bottom w:val="none" w:sz="0" w:space="0" w:color="auto"/>
        <w:right w:val="none" w:sz="0" w:space="0" w:color="auto"/>
      </w:divBdr>
      <w:divsChild>
        <w:div w:id="964694496">
          <w:marLeft w:val="0"/>
          <w:marRight w:val="0"/>
          <w:marTop w:val="0"/>
          <w:marBottom w:val="300"/>
          <w:divBdr>
            <w:top w:val="none" w:sz="0" w:space="0" w:color="auto"/>
            <w:left w:val="none" w:sz="0" w:space="0" w:color="auto"/>
            <w:bottom w:val="none" w:sz="0" w:space="0" w:color="auto"/>
            <w:right w:val="none" w:sz="0" w:space="0" w:color="auto"/>
          </w:divBdr>
          <w:divsChild>
            <w:div w:id="237710671">
              <w:marLeft w:val="0"/>
              <w:marRight w:val="0"/>
              <w:marTop w:val="0"/>
              <w:marBottom w:val="0"/>
              <w:divBdr>
                <w:top w:val="none" w:sz="0" w:space="0" w:color="auto"/>
                <w:left w:val="none" w:sz="0" w:space="0" w:color="auto"/>
                <w:bottom w:val="none" w:sz="0" w:space="0" w:color="auto"/>
                <w:right w:val="none" w:sz="0" w:space="0" w:color="auto"/>
              </w:divBdr>
            </w:div>
          </w:divsChild>
        </w:div>
        <w:div w:id="415248774">
          <w:marLeft w:val="0"/>
          <w:marRight w:val="0"/>
          <w:marTop w:val="0"/>
          <w:marBottom w:val="0"/>
          <w:divBdr>
            <w:top w:val="none" w:sz="0" w:space="0" w:color="auto"/>
            <w:left w:val="none" w:sz="0" w:space="0" w:color="auto"/>
            <w:bottom w:val="none" w:sz="0" w:space="0" w:color="auto"/>
            <w:right w:val="none" w:sz="0" w:space="0" w:color="auto"/>
          </w:divBdr>
          <w:divsChild>
            <w:div w:id="320039996">
              <w:marLeft w:val="0"/>
              <w:marRight w:val="0"/>
              <w:marTop w:val="0"/>
              <w:marBottom w:val="300"/>
              <w:divBdr>
                <w:top w:val="none" w:sz="0" w:space="0" w:color="auto"/>
                <w:left w:val="none" w:sz="0" w:space="0" w:color="auto"/>
                <w:bottom w:val="none" w:sz="0" w:space="0" w:color="auto"/>
                <w:right w:val="none" w:sz="0" w:space="0" w:color="auto"/>
              </w:divBdr>
            </w:div>
            <w:div w:id="771167057">
              <w:marLeft w:val="0"/>
              <w:marRight w:val="0"/>
              <w:marTop w:val="0"/>
              <w:marBottom w:val="0"/>
              <w:divBdr>
                <w:top w:val="none" w:sz="0" w:space="0" w:color="auto"/>
                <w:left w:val="none" w:sz="0" w:space="0" w:color="auto"/>
                <w:bottom w:val="none" w:sz="0" w:space="0" w:color="auto"/>
                <w:right w:val="none" w:sz="0" w:space="0" w:color="auto"/>
              </w:divBdr>
              <w:divsChild>
                <w:div w:id="509612571">
                  <w:marLeft w:val="0"/>
                  <w:marRight w:val="0"/>
                  <w:marTop w:val="0"/>
                  <w:marBottom w:val="0"/>
                  <w:divBdr>
                    <w:top w:val="none" w:sz="0" w:space="0" w:color="auto"/>
                    <w:left w:val="none" w:sz="0" w:space="0" w:color="auto"/>
                    <w:bottom w:val="none" w:sz="0" w:space="0" w:color="auto"/>
                    <w:right w:val="none" w:sz="0" w:space="0" w:color="auto"/>
                  </w:divBdr>
                </w:div>
                <w:div w:id="60636469">
                  <w:marLeft w:val="0"/>
                  <w:marRight w:val="0"/>
                  <w:marTop w:val="150"/>
                  <w:marBottom w:val="0"/>
                  <w:divBdr>
                    <w:top w:val="none" w:sz="0" w:space="0" w:color="auto"/>
                    <w:left w:val="none" w:sz="0" w:space="0" w:color="auto"/>
                    <w:bottom w:val="none" w:sz="0" w:space="0" w:color="auto"/>
                    <w:right w:val="none" w:sz="0" w:space="0" w:color="auto"/>
                  </w:divBdr>
                  <w:divsChild>
                    <w:div w:id="1457984293">
                      <w:marLeft w:val="0"/>
                      <w:marRight w:val="0"/>
                      <w:marTop w:val="0"/>
                      <w:marBottom w:val="0"/>
                      <w:divBdr>
                        <w:top w:val="none" w:sz="0" w:space="0" w:color="auto"/>
                        <w:left w:val="none" w:sz="0" w:space="0" w:color="auto"/>
                        <w:bottom w:val="none" w:sz="0" w:space="0" w:color="auto"/>
                        <w:right w:val="none" w:sz="0" w:space="0" w:color="auto"/>
                      </w:divBdr>
                    </w:div>
                    <w:div w:id="71583339">
                      <w:marLeft w:val="0"/>
                      <w:marRight w:val="0"/>
                      <w:marTop w:val="0"/>
                      <w:marBottom w:val="0"/>
                      <w:divBdr>
                        <w:top w:val="none" w:sz="0" w:space="0" w:color="auto"/>
                        <w:left w:val="none" w:sz="0" w:space="0" w:color="auto"/>
                        <w:bottom w:val="none" w:sz="0" w:space="0" w:color="auto"/>
                        <w:right w:val="none" w:sz="0" w:space="0" w:color="auto"/>
                      </w:divBdr>
                    </w:div>
                  </w:divsChild>
                </w:div>
                <w:div w:id="910575449">
                  <w:marLeft w:val="0"/>
                  <w:marRight w:val="0"/>
                  <w:marTop w:val="150"/>
                  <w:marBottom w:val="0"/>
                  <w:divBdr>
                    <w:top w:val="none" w:sz="0" w:space="0" w:color="auto"/>
                    <w:left w:val="none" w:sz="0" w:space="0" w:color="auto"/>
                    <w:bottom w:val="none" w:sz="0" w:space="0" w:color="auto"/>
                    <w:right w:val="none" w:sz="0" w:space="0" w:color="auto"/>
                  </w:divBdr>
                  <w:divsChild>
                    <w:div w:id="1007488735">
                      <w:marLeft w:val="0"/>
                      <w:marRight w:val="0"/>
                      <w:marTop w:val="0"/>
                      <w:marBottom w:val="0"/>
                      <w:divBdr>
                        <w:top w:val="none" w:sz="0" w:space="0" w:color="auto"/>
                        <w:left w:val="none" w:sz="0" w:space="0" w:color="auto"/>
                        <w:bottom w:val="none" w:sz="0" w:space="0" w:color="auto"/>
                        <w:right w:val="none" w:sz="0" w:space="0" w:color="auto"/>
                      </w:divBdr>
                    </w:div>
                    <w:div w:id="506214463">
                      <w:marLeft w:val="0"/>
                      <w:marRight w:val="0"/>
                      <w:marTop w:val="0"/>
                      <w:marBottom w:val="0"/>
                      <w:divBdr>
                        <w:top w:val="none" w:sz="0" w:space="0" w:color="auto"/>
                        <w:left w:val="none" w:sz="0" w:space="0" w:color="auto"/>
                        <w:bottom w:val="none" w:sz="0" w:space="0" w:color="auto"/>
                        <w:right w:val="none" w:sz="0" w:space="0" w:color="auto"/>
                      </w:divBdr>
                    </w:div>
                  </w:divsChild>
                </w:div>
                <w:div w:id="1846478273">
                  <w:marLeft w:val="0"/>
                  <w:marRight w:val="0"/>
                  <w:marTop w:val="150"/>
                  <w:marBottom w:val="150"/>
                  <w:divBdr>
                    <w:top w:val="single" w:sz="6" w:space="0" w:color="DFE1E5"/>
                    <w:left w:val="single" w:sz="6" w:space="0" w:color="DFE1E5"/>
                    <w:bottom w:val="single" w:sz="6" w:space="0" w:color="DFE1E5"/>
                    <w:right w:val="single" w:sz="6" w:space="0" w:color="DFE1E5"/>
                  </w:divBdr>
                  <w:divsChild>
                    <w:div w:id="1533179706">
                      <w:marLeft w:val="0"/>
                      <w:marRight w:val="0"/>
                      <w:marTop w:val="0"/>
                      <w:marBottom w:val="0"/>
                      <w:divBdr>
                        <w:top w:val="none" w:sz="0" w:space="0" w:color="auto"/>
                        <w:left w:val="none" w:sz="0" w:space="0" w:color="auto"/>
                        <w:bottom w:val="single" w:sz="6" w:space="4" w:color="CCCCCC"/>
                        <w:right w:val="none" w:sz="0" w:space="0" w:color="auto"/>
                      </w:divBdr>
                    </w:div>
                    <w:div w:id="1523939082">
                      <w:marLeft w:val="0"/>
                      <w:marRight w:val="0"/>
                      <w:marTop w:val="0"/>
                      <w:marBottom w:val="0"/>
                      <w:divBdr>
                        <w:top w:val="none" w:sz="0" w:space="0" w:color="auto"/>
                        <w:left w:val="none" w:sz="0" w:space="0" w:color="auto"/>
                        <w:bottom w:val="none" w:sz="0" w:space="0" w:color="auto"/>
                        <w:right w:val="none" w:sz="0" w:space="0" w:color="auto"/>
                      </w:divBdr>
                      <w:divsChild>
                        <w:div w:id="1300915983">
                          <w:marLeft w:val="0"/>
                          <w:marRight w:val="0"/>
                          <w:marTop w:val="0"/>
                          <w:marBottom w:val="0"/>
                          <w:divBdr>
                            <w:top w:val="none" w:sz="0" w:space="0" w:color="auto"/>
                            <w:left w:val="none" w:sz="0" w:space="0" w:color="auto"/>
                            <w:bottom w:val="none" w:sz="0" w:space="0" w:color="auto"/>
                            <w:right w:val="none" w:sz="0" w:space="0" w:color="auto"/>
                          </w:divBdr>
                          <w:divsChild>
                            <w:div w:id="4252699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59779915">
                  <w:marLeft w:val="0"/>
                  <w:marRight w:val="0"/>
                  <w:marTop w:val="150"/>
                  <w:marBottom w:val="150"/>
                  <w:divBdr>
                    <w:top w:val="single" w:sz="6" w:space="0" w:color="DFE1E5"/>
                    <w:left w:val="single" w:sz="6" w:space="0" w:color="DFE1E5"/>
                    <w:bottom w:val="single" w:sz="6" w:space="0" w:color="DFE1E5"/>
                    <w:right w:val="single" w:sz="6" w:space="0" w:color="DFE1E5"/>
                  </w:divBdr>
                  <w:divsChild>
                    <w:div w:id="1000622548">
                      <w:marLeft w:val="0"/>
                      <w:marRight w:val="0"/>
                      <w:marTop w:val="0"/>
                      <w:marBottom w:val="0"/>
                      <w:divBdr>
                        <w:top w:val="none" w:sz="0" w:space="0" w:color="auto"/>
                        <w:left w:val="none" w:sz="0" w:space="0" w:color="auto"/>
                        <w:bottom w:val="single" w:sz="6" w:space="4" w:color="CCCCCC"/>
                        <w:right w:val="none" w:sz="0" w:space="0" w:color="auto"/>
                      </w:divBdr>
                    </w:div>
                    <w:div w:id="151527858">
                      <w:marLeft w:val="0"/>
                      <w:marRight w:val="0"/>
                      <w:marTop w:val="0"/>
                      <w:marBottom w:val="0"/>
                      <w:divBdr>
                        <w:top w:val="none" w:sz="0" w:space="0" w:color="auto"/>
                        <w:left w:val="none" w:sz="0" w:space="0" w:color="auto"/>
                        <w:bottom w:val="none" w:sz="0" w:space="0" w:color="auto"/>
                        <w:right w:val="none" w:sz="0" w:space="0" w:color="auto"/>
                      </w:divBdr>
                      <w:divsChild>
                        <w:div w:id="1079904143">
                          <w:marLeft w:val="0"/>
                          <w:marRight w:val="0"/>
                          <w:marTop w:val="0"/>
                          <w:marBottom w:val="0"/>
                          <w:divBdr>
                            <w:top w:val="none" w:sz="0" w:space="0" w:color="auto"/>
                            <w:left w:val="none" w:sz="0" w:space="0" w:color="auto"/>
                            <w:bottom w:val="none" w:sz="0" w:space="0" w:color="auto"/>
                            <w:right w:val="none" w:sz="0" w:space="0" w:color="auto"/>
                          </w:divBdr>
                          <w:divsChild>
                            <w:div w:id="17548193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38436994">
                  <w:marLeft w:val="0"/>
                  <w:marRight w:val="0"/>
                  <w:marTop w:val="150"/>
                  <w:marBottom w:val="150"/>
                  <w:divBdr>
                    <w:top w:val="single" w:sz="6" w:space="0" w:color="DFE1E5"/>
                    <w:left w:val="single" w:sz="6" w:space="0" w:color="DFE1E5"/>
                    <w:bottom w:val="single" w:sz="6" w:space="0" w:color="DFE1E5"/>
                    <w:right w:val="single" w:sz="6" w:space="0" w:color="DFE1E5"/>
                  </w:divBdr>
                  <w:divsChild>
                    <w:div w:id="850068810">
                      <w:marLeft w:val="0"/>
                      <w:marRight w:val="0"/>
                      <w:marTop w:val="0"/>
                      <w:marBottom w:val="0"/>
                      <w:divBdr>
                        <w:top w:val="none" w:sz="0" w:space="0" w:color="auto"/>
                        <w:left w:val="none" w:sz="0" w:space="0" w:color="auto"/>
                        <w:bottom w:val="single" w:sz="6" w:space="4" w:color="CCCCCC"/>
                        <w:right w:val="none" w:sz="0" w:space="0" w:color="auto"/>
                      </w:divBdr>
                    </w:div>
                    <w:div w:id="1833721531">
                      <w:marLeft w:val="0"/>
                      <w:marRight w:val="0"/>
                      <w:marTop w:val="0"/>
                      <w:marBottom w:val="0"/>
                      <w:divBdr>
                        <w:top w:val="none" w:sz="0" w:space="0" w:color="auto"/>
                        <w:left w:val="none" w:sz="0" w:space="0" w:color="auto"/>
                        <w:bottom w:val="none" w:sz="0" w:space="0" w:color="auto"/>
                        <w:right w:val="none" w:sz="0" w:space="0" w:color="auto"/>
                      </w:divBdr>
                      <w:divsChild>
                        <w:div w:id="1962371409">
                          <w:marLeft w:val="0"/>
                          <w:marRight w:val="0"/>
                          <w:marTop w:val="0"/>
                          <w:marBottom w:val="0"/>
                          <w:divBdr>
                            <w:top w:val="none" w:sz="0" w:space="0" w:color="auto"/>
                            <w:left w:val="none" w:sz="0" w:space="0" w:color="auto"/>
                            <w:bottom w:val="none" w:sz="0" w:space="0" w:color="auto"/>
                            <w:right w:val="none" w:sz="0" w:space="0" w:color="auto"/>
                          </w:divBdr>
                          <w:divsChild>
                            <w:div w:id="468783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30572705">
                  <w:marLeft w:val="0"/>
                  <w:marRight w:val="0"/>
                  <w:marTop w:val="150"/>
                  <w:marBottom w:val="150"/>
                  <w:divBdr>
                    <w:top w:val="single" w:sz="6" w:space="0" w:color="DFE1E5"/>
                    <w:left w:val="single" w:sz="6" w:space="0" w:color="DFE1E5"/>
                    <w:bottom w:val="single" w:sz="6" w:space="0" w:color="DFE1E5"/>
                    <w:right w:val="single" w:sz="6" w:space="0" w:color="DFE1E5"/>
                  </w:divBdr>
                  <w:divsChild>
                    <w:div w:id="1201672588">
                      <w:marLeft w:val="0"/>
                      <w:marRight w:val="0"/>
                      <w:marTop w:val="0"/>
                      <w:marBottom w:val="0"/>
                      <w:divBdr>
                        <w:top w:val="none" w:sz="0" w:space="0" w:color="auto"/>
                        <w:left w:val="none" w:sz="0" w:space="0" w:color="auto"/>
                        <w:bottom w:val="single" w:sz="6" w:space="4" w:color="CCCCCC"/>
                        <w:right w:val="none" w:sz="0" w:space="0" w:color="auto"/>
                      </w:divBdr>
                    </w:div>
                    <w:div w:id="1564874968">
                      <w:marLeft w:val="0"/>
                      <w:marRight w:val="0"/>
                      <w:marTop w:val="0"/>
                      <w:marBottom w:val="0"/>
                      <w:divBdr>
                        <w:top w:val="none" w:sz="0" w:space="0" w:color="auto"/>
                        <w:left w:val="none" w:sz="0" w:space="0" w:color="auto"/>
                        <w:bottom w:val="none" w:sz="0" w:space="0" w:color="auto"/>
                        <w:right w:val="none" w:sz="0" w:space="0" w:color="auto"/>
                      </w:divBdr>
                      <w:divsChild>
                        <w:div w:id="1008213570">
                          <w:marLeft w:val="0"/>
                          <w:marRight w:val="0"/>
                          <w:marTop w:val="0"/>
                          <w:marBottom w:val="0"/>
                          <w:divBdr>
                            <w:top w:val="none" w:sz="0" w:space="0" w:color="auto"/>
                            <w:left w:val="none" w:sz="0" w:space="0" w:color="auto"/>
                            <w:bottom w:val="none" w:sz="0" w:space="0" w:color="auto"/>
                            <w:right w:val="none" w:sz="0" w:space="0" w:color="auto"/>
                          </w:divBdr>
                          <w:divsChild>
                            <w:div w:id="11089627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71133720">
                  <w:marLeft w:val="0"/>
                  <w:marRight w:val="0"/>
                  <w:marTop w:val="0"/>
                  <w:marBottom w:val="0"/>
                  <w:divBdr>
                    <w:top w:val="none" w:sz="0" w:space="0" w:color="auto"/>
                    <w:left w:val="none" w:sz="0" w:space="0" w:color="auto"/>
                    <w:bottom w:val="none" w:sz="0" w:space="0" w:color="auto"/>
                    <w:right w:val="none" w:sz="0" w:space="0" w:color="auto"/>
                  </w:divBdr>
                </w:div>
                <w:div w:id="925269378">
                  <w:marLeft w:val="0"/>
                  <w:marRight w:val="0"/>
                  <w:marTop w:val="0"/>
                  <w:marBottom w:val="0"/>
                  <w:divBdr>
                    <w:top w:val="none" w:sz="0" w:space="0" w:color="auto"/>
                    <w:left w:val="none" w:sz="0" w:space="0" w:color="auto"/>
                    <w:bottom w:val="none" w:sz="0" w:space="0" w:color="auto"/>
                    <w:right w:val="none" w:sz="0" w:space="0" w:color="auto"/>
                  </w:divBdr>
                </w:div>
                <w:div w:id="712385587">
                  <w:marLeft w:val="0"/>
                  <w:marRight w:val="0"/>
                  <w:marTop w:val="150"/>
                  <w:marBottom w:val="150"/>
                  <w:divBdr>
                    <w:top w:val="single" w:sz="6" w:space="0" w:color="DFE1E5"/>
                    <w:left w:val="single" w:sz="6" w:space="0" w:color="DFE1E5"/>
                    <w:bottom w:val="single" w:sz="6" w:space="0" w:color="DFE1E5"/>
                    <w:right w:val="single" w:sz="6" w:space="0" w:color="DFE1E5"/>
                  </w:divBdr>
                  <w:divsChild>
                    <w:div w:id="1723286410">
                      <w:marLeft w:val="0"/>
                      <w:marRight w:val="0"/>
                      <w:marTop w:val="0"/>
                      <w:marBottom w:val="0"/>
                      <w:divBdr>
                        <w:top w:val="none" w:sz="0" w:space="0" w:color="auto"/>
                        <w:left w:val="none" w:sz="0" w:space="0" w:color="auto"/>
                        <w:bottom w:val="single" w:sz="6" w:space="4" w:color="CCCCCC"/>
                        <w:right w:val="none" w:sz="0" w:space="0" w:color="auto"/>
                      </w:divBdr>
                    </w:div>
                    <w:div w:id="696388820">
                      <w:marLeft w:val="0"/>
                      <w:marRight w:val="0"/>
                      <w:marTop w:val="0"/>
                      <w:marBottom w:val="0"/>
                      <w:divBdr>
                        <w:top w:val="none" w:sz="0" w:space="0" w:color="auto"/>
                        <w:left w:val="none" w:sz="0" w:space="0" w:color="auto"/>
                        <w:bottom w:val="none" w:sz="0" w:space="0" w:color="auto"/>
                        <w:right w:val="none" w:sz="0" w:space="0" w:color="auto"/>
                      </w:divBdr>
                      <w:divsChild>
                        <w:div w:id="953361585">
                          <w:marLeft w:val="0"/>
                          <w:marRight w:val="0"/>
                          <w:marTop w:val="0"/>
                          <w:marBottom w:val="0"/>
                          <w:divBdr>
                            <w:top w:val="none" w:sz="0" w:space="0" w:color="auto"/>
                            <w:left w:val="none" w:sz="0" w:space="0" w:color="auto"/>
                            <w:bottom w:val="none" w:sz="0" w:space="0" w:color="auto"/>
                            <w:right w:val="none" w:sz="0" w:space="0" w:color="auto"/>
                          </w:divBdr>
                          <w:divsChild>
                            <w:div w:id="3835260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5031365">
                  <w:marLeft w:val="0"/>
                  <w:marRight w:val="0"/>
                  <w:marTop w:val="150"/>
                  <w:marBottom w:val="0"/>
                  <w:divBdr>
                    <w:top w:val="none" w:sz="0" w:space="0" w:color="auto"/>
                    <w:left w:val="none" w:sz="0" w:space="0" w:color="auto"/>
                    <w:bottom w:val="none" w:sz="0" w:space="0" w:color="auto"/>
                    <w:right w:val="none" w:sz="0" w:space="0" w:color="auto"/>
                  </w:divBdr>
                  <w:divsChild>
                    <w:div w:id="1293633003">
                      <w:marLeft w:val="0"/>
                      <w:marRight w:val="0"/>
                      <w:marTop w:val="0"/>
                      <w:marBottom w:val="0"/>
                      <w:divBdr>
                        <w:top w:val="none" w:sz="0" w:space="0" w:color="auto"/>
                        <w:left w:val="none" w:sz="0" w:space="0" w:color="auto"/>
                        <w:bottom w:val="none" w:sz="0" w:space="0" w:color="auto"/>
                        <w:right w:val="none" w:sz="0" w:space="0" w:color="auto"/>
                      </w:divBdr>
                    </w:div>
                    <w:div w:id="1587419121">
                      <w:marLeft w:val="0"/>
                      <w:marRight w:val="0"/>
                      <w:marTop w:val="0"/>
                      <w:marBottom w:val="0"/>
                      <w:divBdr>
                        <w:top w:val="none" w:sz="0" w:space="0" w:color="auto"/>
                        <w:left w:val="none" w:sz="0" w:space="0" w:color="auto"/>
                        <w:bottom w:val="none" w:sz="0" w:space="0" w:color="auto"/>
                        <w:right w:val="none" w:sz="0" w:space="0" w:color="auto"/>
                      </w:divBdr>
                    </w:div>
                    <w:div w:id="320474344">
                      <w:marLeft w:val="0"/>
                      <w:marRight w:val="0"/>
                      <w:marTop w:val="0"/>
                      <w:marBottom w:val="0"/>
                      <w:divBdr>
                        <w:top w:val="none" w:sz="0" w:space="0" w:color="auto"/>
                        <w:left w:val="none" w:sz="0" w:space="0" w:color="auto"/>
                        <w:bottom w:val="none" w:sz="0" w:space="0" w:color="auto"/>
                        <w:right w:val="none" w:sz="0" w:space="0" w:color="auto"/>
                      </w:divBdr>
                      <w:divsChild>
                        <w:div w:id="585500629">
                          <w:marLeft w:val="0"/>
                          <w:marRight w:val="0"/>
                          <w:marTop w:val="150"/>
                          <w:marBottom w:val="150"/>
                          <w:divBdr>
                            <w:top w:val="single" w:sz="6" w:space="0" w:color="DFE1E5"/>
                            <w:left w:val="single" w:sz="6" w:space="0" w:color="DFE1E5"/>
                            <w:bottom w:val="single" w:sz="6" w:space="0" w:color="DFE1E5"/>
                            <w:right w:val="single" w:sz="6" w:space="0" w:color="DFE1E5"/>
                          </w:divBdr>
                          <w:divsChild>
                            <w:div w:id="2124036287">
                              <w:marLeft w:val="0"/>
                              <w:marRight w:val="0"/>
                              <w:marTop w:val="0"/>
                              <w:marBottom w:val="0"/>
                              <w:divBdr>
                                <w:top w:val="none" w:sz="0" w:space="0" w:color="auto"/>
                                <w:left w:val="none" w:sz="0" w:space="0" w:color="auto"/>
                                <w:bottom w:val="none" w:sz="0" w:space="0" w:color="auto"/>
                                <w:right w:val="none" w:sz="0" w:space="0" w:color="auto"/>
                              </w:divBdr>
                              <w:divsChild>
                                <w:div w:id="1064335048">
                                  <w:marLeft w:val="0"/>
                                  <w:marRight w:val="0"/>
                                  <w:marTop w:val="0"/>
                                  <w:marBottom w:val="0"/>
                                  <w:divBdr>
                                    <w:top w:val="none" w:sz="0" w:space="0" w:color="auto"/>
                                    <w:left w:val="none" w:sz="0" w:space="0" w:color="auto"/>
                                    <w:bottom w:val="none" w:sz="0" w:space="0" w:color="auto"/>
                                    <w:right w:val="none" w:sz="0" w:space="0" w:color="auto"/>
                                  </w:divBdr>
                                  <w:divsChild>
                                    <w:div w:id="21354406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65625363">
                      <w:marLeft w:val="0"/>
                      <w:marRight w:val="0"/>
                      <w:marTop w:val="0"/>
                      <w:marBottom w:val="0"/>
                      <w:divBdr>
                        <w:top w:val="none" w:sz="0" w:space="0" w:color="auto"/>
                        <w:left w:val="none" w:sz="0" w:space="0" w:color="auto"/>
                        <w:bottom w:val="none" w:sz="0" w:space="0" w:color="auto"/>
                        <w:right w:val="none" w:sz="0" w:space="0" w:color="auto"/>
                      </w:divBdr>
                    </w:div>
                    <w:div w:id="1562405210">
                      <w:marLeft w:val="0"/>
                      <w:marRight w:val="0"/>
                      <w:marTop w:val="0"/>
                      <w:marBottom w:val="0"/>
                      <w:divBdr>
                        <w:top w:val="none" w:sz="0" w:space="0" w:color="auto"/>
                        <w:left w:val="none" w:sz="0" w:space="0" w:color="auto"/>
                        <w:bottom w:val="none" w:sz="0" w:space="0" w:color="auto"/>
                        <w:right w:val="none" w:sz="0" w:space="0" w:color="auto"/>
                      </w:divBdr>
                      <w:divsChild>
                        <w:div w:id="1145856076">
                          <w:marLeft w:val="0"/>
                          <w:marRight w:val="0"/>
                          <w:marTop w:val="150"/>
                          <w:marBottom w:val="150"/>
                          <w:divBdr>
                            <w:top w:val="single" w:sz="6" w:space="0" w:color="DFE1E5"/>
                            <w:left w:val="single" w:sz="6" w:space="0" w:color="DFE1E5"/>
                            <w:bottom w:val="single" w:sz="6" w:space="0" w:color="DFE1E5"/>
                            <w:right w:val="single" w:sz="6" w:space="0" w:color="DFE1E5"/>
                          </w:divBdr>
                          <w:divsChild>
                            <w:div w:id="1842626266">
                              <w:marLeft w:val="0"/>
                              <w:marRight w:val="0"/>
                              <w:marTop w:val="0"/>
                              <w:marBottom w:val="0"/>
                              <w:divBdr>
                                <w:top w:val="none" w:sz="0" w:space="0" w:color="auto"/>
                                <w:left w:val="none" w:sz="0" w:space="0" w:color="auto"/>
                                <w:bottom w:val="none" w:sz="0" w:space="0" w:color="auto"/>
                                <w:right w:val="none" w:sz="0" w:space="0" w:color="auto"/>
                              </w:divBdr>
                              <w:divsChild>
                                <w:div w:id="2059083310">
                                  <w:marLeft w:val="0"/>
                                  <w:marRight w:val="0"/>
                                  <w:marTop w:val="0"/>
                                  <w:marBottom w:val="0"/>
                                  <w:divBdr>
                                    <w:top w:val="none" w:sz="0" w:space="0" w:color="auto"/>
                                    <w:left w:val="none" w:sz="0" w:space="0" w:color="auto"/>
                                    <w:bottom w:val="none" w:sz="0" w:space="0" w:color="auto"/>
                                    <w:right w:val="none" w:sz="0" w:space="0" w:color="auto"/>
                                  </w:divBdr>
                                  <w:divsChild>
                                    <w:div w:id="1305963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81720">
                  <w:marLeft w:val="0"/>
                  <w:marRight w:val="0"/>
                  <w:marTop w:val="150"/>
                  <w:marBottom w:val="0"/>
                  <w:divBdr>
                    <w:top w:val="none" w:sz="0" w:space="0" w:color="auto"/>
                    <w:left w:val="none" w:sz="0" w:space="0" w:color="auto"/>
                    <w:bottom w:val="none" w:sz="0" w:space="0" w:color="auto"/>
                    <w:right w:val="none" w:sz="0" w:space="0" w:color="auto"/>
                  </w:divBdr>
                  <w:divsChild>
                    <w:div w:id="1969817439">
                      <w:marLeft w:val="0"/>
                      <w:marRight w:val="0"/>
                      <w:marTop w:val="0"/>
                      <w:marBottom w:val="0"/>
                      <w:divBdr>
                        <w:top w:val="none" w:sz="0" w:space="0" w:color="auto"/>
                        <w:left w:val="none" w:sz="0" w:space="0" w:color="auto"/>
                        <w:bottom w:val="none" w:sz="0" w:space="0" w:color="auto"/>
                        <w:right w:val="none" w:sz="0" w:space="0" w:color="auto"/>
                      </w:divBdr>
                    </w:div>
                    <w:div w:id="1366902830">
                      <w:marLeft w:val="0"/>
                      <w:marRight w:val="0"/>
                      <w:marTop w:val="0"/>
                      <w:marBottom w:val="0"/>
                      <w:divBdr>
                        <w:top w:val="none" w:sz="0" w:space="0" w:color="auto"/>
                        <w:left w:val="none" w:sz="0" w:space="0" w:color="auto"/>
                        <w:bottom w:val="none" w:sz="0" w:space="0" w:color="auto"/>
                        <w:right w:val="none" w:sz="0" w:space="0" w:color="auto"/>
                      </w:divBdr>
                    </w:div>
                  </w:divsChild>
                </w:div>
                <w:div w:id="1859461711">
                  <w:marLeft w:val="0"/>
                  <w:marRight w:val="0"/>
                  <w:marTop w:val="150"/>
                  <w:marBottom w:val="150"/>
                  <w:divBdr>
                    <w:top w:val="single" w:sz="6" w:space="0" w:color="DFE1E5"/>
                    <w:left w:val="single" w:sz="6" w:space="0" w:color="DFE1E5"/>
                    <w:bottom w:val="single" w:sz="6" w:space="0" w:color="DFE1E5"/>
                    <w:right w:val="single" w:sz="6" w:space="0" w:color="DFE1E5"/>
                  </w:divBdr>
                  <w:divsChild>
                    <w:div w:id="903874551">
                      <w:marLeft w:val="0"/>
                      <w:marRight w:val="0"/>
                      <w:marTop w:val="0"/>
                      <w:marBottom w:val="0"/>
                      <w:divBdr>
                        <w:top w:val="none" w:sz="0" w:space="0" w:color="auto"/>
                        <w:left w:val="none" w:sz="0" w:space="0" w:color="auto"/>
                        <w:bottom w:val="single" w:sz="6" w:space="4" w:color="CCCCCC"/>
                        <w:right w:val="none" w:sz="0" w:space="0" w:color="auto"/>
                      </w:divBdr>
                    </w:div>
                    <w:div w:id="852377694">
                      <w:marLeft w:val="0"/>
                      <w:marRight w:val="0"/>
                      <w:marTop w:val="0"/>
                      <w:marBottom w:val="0"/>
                      <w:divBdr>
                        <w:top w:val="none" w:sz="0" w:space="0" w:color="auto"/>
                        <w:left w:val="none" w:sz="0" w:space="0" w:color="auto"/>
                        <w:bottom w:val="none" w:sz="0" w:space="0" w:color="auto"/>
                        <w:right w:val="none" w:sz="0" w:space="0" w:color="auto"/>
                      </w:divBdr>
                      <w:divsChild>
                        <w:div w:id="258871749">
                          <w:marLeft w:val="0"/>
                          <w:marRight w:val="0"/>
                          <w:marTop w:val="0"/>
                          <w:marBottom w:val="0"/>
                          <w:divBdr>
                            <w:top w:val="none" w:sz="0" w:space="0" w:color="auto"/>
                            <w:left w:val="none" w:sz="0" w:space="0" w:color="auto"/>
                            <w:bottom w:val="none" w:sz="0" w:space="0" w:color="auto"/>
                            <w:right w:val="none" w:sz="0" w:space="0" w:color="auto"/>
                          </w:divBdr>
                          <w:divsChild>
                            <w:div w:id="3644513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7763688">
                  <w:marLeft w:val="0"/>
                  <w:marRight w:val="0"/>
                  <w:marTop w:val="150"/>
                  <w:marBottom w:val="0"/>
                  <w:divBdr>
                    <w:top w:val="none" w:sz="0" w:space="0" w:color="auto"/>
                    <w:left w:val="none" w:sz="0" w:space="0" w:color="auto"/>
                    <w:bottom w:val="none" w:sz="0" w:space="0" w:color="auto"/>
                    <w:right w:val="none" w:sz="0" w:space="0" w:color="auto"/>
                  </w:divBdr>
                  <w:divsChild>
                    <w:div w:id="1262372725">
                      <w:marLeft w:val="0"/>
                      <w:marRight w:val="0"/>
                      <w:marTop w:val="0"/>
                      <w:marBottom w:val="0"/>
                      <w:divBdr>
                        <w:top w:val="none" w:sz="0" w:space="0" w:color="auto"/>
                        <w:left w:val="none" w:sz="0" w:space="0" w:color="auto"/>
                        <w:bottom w:val="none" w:sz="0" w:space="0" w:color="auto"/>
                        <w:right w:val="none" w:sz="0" w:space="0" w:color="auto"/>
                      </w:divBdr>
                    </w:div>
                    <w:div w:id="1965964359">
                      <w:marLeft w:val="0"/>
                      <w:marRight w:val="0"/>
                      <w:marTop w:val="0"/>
                      <w:marBottom w:val="0"/>
                      <w:divBdr>
                        <w:top w:val="none" w:sz="0" w:space="0" w:color="auto"/>
                        <w:left w:val="none" w:sz="0" w:space="0" w:color="auto"/>
                        <w:bottom w:val="none" w:sz="0" w:space="0" w:color="auto"/>
                        <w:right w:val="none" w:sz="0" w:space="0" w:color="auto"/>
                      </w:divBdr>
                    </w:div>
                  </w:divsChild>
                </w:div>
                <w:div w:id="1897233057">
                  <w:marLeft w:val="0"/>
                  <w:marRight w:val="0"/>
                  <w:marTop w:val="150"/>
                  <w:marBottom w:val="150"/>
                  <w:divBdr>
                    <w:top w:val="single" w:sz="6" w:space="0" w:color="DFE1E5"/>
                    <w:left w:val="single" w:sz="6" w:space="0" w:color="DFE1E5"/>
                    <w:bottom w:val="single" w:sz="6" w:space="0" w:color="DFE1E5"/>
                    <w:right w:val="single" w:sz="6" w:space="0" w:color="DFE1E5"/>
                  </w:divBdr>
                  <w:divsChild>
                    <w:div w:id="1063916122">
                      <w:marLeft w:val="0"/>
                      <w:marRight w:val="0"/>
                      <w:marTop w:val="0"/>
                      <w:marBottom w:val="0"/>
                      <w:divBdr>
                        <w:top w:val="none" w:sz="0" w:space="0" w:color="auto"/>
                        <w:left w:val="none" w:sz="0" w:space="0" w:color="auto"/>
                        <w:bottom w:val="single" w:sz="6" w:space="4" w:color="CCCCCC"/>
                        <w:right w:val="none" w:sz="0" w:space="0" w:color="auto"/>
                      </w:divBdr>
                    </w:div>
                    <w:div w:id="578948690">
                      <w:marLeft w:val="0"/>
                      <w:marRight w:val="0"/>
                      <w:marTop w:val="0"/>
                      <w:marBottom w:val="0"/>
                      <w:divBdr>
                        <w:top w:val="none" w:sz="0" w:space="0" w:color="auto"/>
                        <w:left w:val="none" w:sz="0" w:space="0" w:color="auto"/>
                        <w:bottom w:val="none" w:sz="0" w:space="0" w:color="auto"/>
                        <w:right w:val="none" w:sz="0" w:space="0" w:color="auto"/>
                      </w:divBdr>
                      <w:divsChild>
                        <w:div w:id="450979691">
                          <w:marLeft w:val="0"/>
                          <w:marRight w:val="0"/>
                          <w:marTop w:val="0"/>
                          <w:marBottom w:val="0"/>
                          <w:divBdr>
                            <w:top w:val="none" w:sz="0" w:space="0" w:color="auto"/>
                            <w:left w:val="none" w:sz="0" w:space="0" w:color="auto"/>
                            <w:bottom w:val="none" w:sz="0" w:space="0" w:color="auto"/>
                            <w:right w:val="none" w:sz="0" w:space="0" w:color="auto"/>
                          </w:divBdr>
                          <w:divsChild>
                            <w:div w:id="590817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74539815">
                  <w:marLeft w:val="0"/>
                  <w:marRight w:val="0"/>
                  <w:marTop w:val="150"/>
                  <w:marBottom w:val="0"/>
                  <w:divBdr>
                    <w:top w:val="none" w:sz="0" w:space="0" w:color="auto"/>
                    <w:left w:val="none" w:sz="0" w:space="0" w:color="auto"/>
                    <w:bottom w:val="none" w:sz="0" w:space="0" w:color="auto"/>
                    <w:right w:val="none" w:sz="0" w:space="0" w:color="auto"/>
                  </w:divBdr>
                  <w:divsChild>
                    <w:div w:id="550045910">
                      <w:marLeft w:val="0"/>
                      <w:marRight w:val="0"/>
                      <w:marTop w:val="0"/>
                      <w:marBottom w:val="0"/>
                      <w:divBdr>
                        <w:top w:val="none" w:sz="0" w:space="0" w:color="auto"/>
                        <w:left w:val="none" w:sz="0" w:space="0" w:color="auto"/>
                        <w:bottom w:val="none" w:sz="0" w:space="0" w:color="auto"/>
                        <w:right w:val="none" w:sz="0" w:space="0" w:color="auto"/>
                      </w:divBdr>
                    </w:div>
                    <w:div w:id="46533833">
                      <w:marLeft w:val="0"/>
                      <w:marRight w:val="0"/>
                      <w:marTop w:val="0"/>
                      <w:marBottom w:val="0"/>
                      <w:divBdr>
                        <w:top w:val="none" w:sz="0" w:space="0" w:color="auto"/>
                        <w:left w:val="none" w:sz="0" w:space="0" w:color="auto"/>
                        <w:bottom w:val="none" w:sz="0" w:space="0" w:color="auto"/>
                        <w:right w:val="none" w:sz="0" w:space="0" w:color="auto"/>
                      </w:divBdr>
                    </w:div>
                  </w:divsChild>
                </w:div>
                <w:div w:id="387842112">
                  <w:marLeft w:val="0"/>
                  <w:marRight w:val="0"/>
                  <w:marTop w:val="150"/>
                  <w:marBottom w:val="0"/>
                  <w:divBdr>
                    <w:top w:val="none" w:sz="0" w:space="0" w:color="auto"/>
                    <w:left w:val="none" w:sz="0" w:space="0" w:color="auto"/>
                    <w:bottom w:val="none" w:sz="0" w:space="0" w:color="auto"/>
                    <w:right w:val="none" w:sz="0" w:space="0" w:color="auto"/>
                  </w:divBdr>
                  <w:divsChild>
                    <w:div w:id="1041440997">
                      <w:marLeft w:val="0"/>
                      <w:marRight w:val="0"/>
                      <w:marTop w:val="0"/>
                      <w:marBottom w:val="0"/>
                      <w:divBdr>
                        <w:top w:val="none" w:sz="0" w:space="0" w:color="auto"/>
                        <w:left w:val="none" w:sz="0" w:space="0" w:color="auto"/>
                        <w:bottom w:val="none" w:sz="0" w:space="0" w:color="auto"/>
                        <w:right w:val="none" w:sz="0" w:space="0" w:color="auto"/>
                      </w:divBdr>
                    </w:div>
                    <w:div w:id="2143426451">
                      <w:marLeft w:val="0"/>
                      <w:marRight w:val="0"/>
                      <w:marTop w:val="0"/>
                      <w:marBottom w:val="0"/>
                      <w:divBdr>
                        <w:top w:val="none" w:sz="0" w:space="0" w:color="auto"/>
                        <w:left w:val="none" w:sz="0" w:space="0" w:color="auto"/>
                        <w:bottom w:val="none" w:sz="0" w:space="0" w:color="auto"/>
                        <w:right w:val="none" w:sz="0" w:space="0" w:color="auto"/>
                      </w:divBdr>
                    </w:div>
                  </w:divsChild>
                </w:div>
                <w:div w:id="470053666">
                  <w:marLeft w:val="0"/>
                  <w:marRight w:val="0"/>
                  <w:marTop w:val="150"/>
                  <w:marBottom w:val="0"/>
                  <w:divBdr>
                    <w:top w:val="none" w:sz="0" w:space="0" w:color="auto"/>
                    <w:left w:val="none" w:sz="0" w:space="0" w:color="auto"/>
                    <w:bottom w:val="none" w:sz="0" w:space="0" w:color="auto"/>
                    <w:right w:val="none" w:sz="0" w:space="0" w:color="auto"/>
                  </w:divBdr>
                  <w:divsChild>
                    <w:div w:id="627203526">
                      <w:marLeft w:val="0"/>
                      <w:marRight w:val="0"/>
                      <w:marTop w:val="0"/>
                      <w:marBottom w:val="0"/>
                      <w:divBdr>
                        <w:top w:val="none" w:sz="0" w:space="0" w:color="auto"/>
                        <w:left w:val="none" w:sz="0" w:space="0" w:color="auto"/>
                        <w:bottom w:val="none" w:sz="0" w:space="0" w:color="auto"/>
                        <w:right w:val="none" w:sz="0" w:space="0" w:color="auto"/>
                      </w:divBdr>
                    </w:div>
                    <w:div w:id="634411238">
                      <w:marLeft w:val="0"/>
                      <w:marRight w:val="0"/>
                      <w:marTop w:val="0"/>
                      <w:marBottom w:val="0"/>
                      <w:divBdr>
                        <w:top w:val="none" w:sz="0" w:space="0" w:color="auto"/>
                        <w:left w:val="none" w:sz="0" w:space="0" w:color="auto"/>
                        <w:bottom w:val="none" w:sz="0" w:space="0" w:color="auto"/>
                        <w:right w:val="none" w:sz="0" w:space="0" w:color="auto"/>
                      </w:divBdr>
                    </w:div>
                    <w:div w:id="115216532">
                      <w:marLeft w:val="0"/>
                      <w:marRight w:val="0"/>
                      <w:marTop w:val="0"/>
                      <w:marBottom w:val="0"/>
                      <w:divBdr>
                        <w:top w:val="none" w:sz="0" w:space="0" w:color="auto"/>
                        <w:left w:val="none" w:sz="0" w:space="0" w:color="auto"/>
                        <w:bottom w:val="none" w:sz="0" w:space="0" w:color="auto"/>
                        <w:right w:val="none" w:sz="0" w:space="0" w:color="auto"/>
                      </w:divBdr>
                    </w:div>
                    <w:div w:id="21134637">
                      <w:marLeft w:val="0"/>
                      <w:marRight w:val="0"/>
                      <w:marTop w:val="0"/>
                      <w:marBottom w:val="0"/>
                      <w:divBdr>
                        <w:top w:val="none" w:sz="0" w:space="0" w:color="auto"/>
                        <w:left w:val="none" w:sz="0" w:space="0" w:color="auto"/>
                        <w:bottom w:val="none" w:sz="0" w:space="0" w:color="auto"/>
                        <w:right w:val="none" w:sz="0" w:space="0" w:color="auto"/>
                      </w:divBdr>
                    </w:div>
                  </w:divsChild>
                </w:div>
                <w:div w:id="1303651873">
                  <w:marLeft w:val="0"/>
                  <w:marRight w:val="0"/>
                  <w:marTop w:val="150"/>
                  <w:marBottom w:val="150"/>
                  <w:divBdr>
                    <w:top w:val="single" w:sz="6" w:space="0" w:color="DFE1E5"/>
                    <w:left w:val="single" w:sz="6" w:space="0" w:color="DFE1E5"/>
                    <w:bottom w:val="single" w:sz="6" w:space="0" w:color="DFE1E5"/>
                    <w:right w:val="single" w:sz="6" w:space="0" w:color="DFE1E5"/>
                  </w:divBdr>
                  <w:divsChild>
                    <w:div w:id="1318612311">
                      <w:marLeft w:val="0"/>
                      <w:marRight w:val="0"/>
                      <w:marTop w:val="0"/>
                      <w:marBottom w:val="0"/>
                      <w:divBdr>
                        <w:top w:val="none" w:sz="0" w:space="0" w:color="auto"/>
                        <w:left w:val="none" w:sz="0" w:space="0" w:color="auto"/>
                        <w:bottom w:val="none" w:sz="0" w:space="0" w:color="auto"/>
                        <w:right w:val="none" w:sz="0" w:space="0" w:color="auto"/>
                      </w:divBdr>
                      <w:divsChild>
                        <w:div w:id="830758740">
                          <w:marLeft w:val="0"/>
                          <w:marRight w:val="0"/>
                          <w:marTop w:val="0"/>
                          <w:marBottom w:val="0"/>
                          <w:divBdr>
                            <w:top w:val="none" w:sz="0" w:space="0" w:color="auto"/>
                            <w:left w:val="none" w:sz="0" w:space="0" w:color="auto"/>
                            <w:bottom w:val="none" w:sz="0" w:space="0" w:color="auto"/>
                            <w:right w:val="none" w:sz="0" w:space="0" w:color="auto"/>
                          </w:divBdr>
                          <w:divsChild>
                            <w:div w:id="11879838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9238399">
                  <w:marLeft w:val="0"/>
                  <w:marRight w:val="0"/>
                  <w:marTop w:val="150"/>
                  <w:marBottom w:val="0"/>
                  <w:divBdr>
                    <w:top w:val="none" w:sz="0" w:space="0" w:color="auto"/>
                    <w:left w:val="none" w:sz="0" w:space="0" w:color="auto"/>
                    <w:bottom w:val="none" w:sz="0" w:space="0" w:color="auto"/>
                    <w:right w:val="none" w:sz="0" w:space="0" w:color="auto"/>
                  </w:divBdr>
                  <w:divsChild>
                    <w:div w:id="207453810">
                      <w:marLeft w:val="0"/>
                      <w:marRight w:val="0"/>
                      <w:marTop w:val="0"/>
                      <w:marBottom w:val="0"/>
                      <w:divBdr>
                        <w:top w:val="none" w:sz="0" w:space="0" w:color="auto"/>
                        <w:left w:val="none" w:sz="0" w:space="0" w:color="auto"/>
                        <w:bottom w:val="none" w:sz="0" w:space="0" w:color="auto"/>
                        <w:right w:val="none" w:sz="0" w:space="0" w:color="auto"/>
                      </w:divBdr>
                    </w:div>
                    <w:div w:id="181749346">
                      <w:marLeft w:val="0"/>
                      <w:marRight w:val="0"/>
                      <w:marTop w:val="0"/>
                      <w:marBottom w:val="0"/>
                      <w:divBdr>
                        <w:top w:val="none" w:sz="0" w:space="0" w:color="auto"/>
                        <w:left w:val="none" w:sz="0" w:space="0" w:color="auto"/>
                        <w:bottom w:val="none" w:sz="0" w:space="0" w:color="auto"/>
                        <w:right w:val="none" w:sz="0" w:space="0" w:color="auto"/>
                      </w:divBdr>
                    </w:div>
                  </w:divsChild>
                </w:div>
                <w:div w:id="997920537">
                  <w:marLeft w:val="0"/>
                  <w:marRight w:val="0"/>
                  <w:marTop w:val="150"/>
                  <w:marBottom w:val="150"/>
                  <w:divBdr>
                    <w:top w:val="single" w:sz="6" w:space="0" w:color="DFE1E5"/>
                    <w:left w:val="single" w:sz="6" w:space="0" w:color="DFE1E5"/>
                    <w:bottom w:val="single" w:sz="6" w:space="0" w:color="DFE1E5"/>
                    <w:right w:val="single" w:sz="6" w:space="0" w:color="DFE1E5"/>
                  </w:divBdr>
                  <w:divsChild>
                    <w:div w:id="169874027">
                      <w:marLeft w:val="0"/>
                      <w:marRight w:val="0"/>
                      <w:marTop w:val="0"/>
                      <w:marBottom w:val="0"/>
                      <w:divBdr>
                        <w:top w:val="none" w:sz="0" w:space="0" w:color="auto"/>
                        <w:left w:val="none" w:sz="0" w:space="0" w:color="auto"/>
                        <w:bottom w:val="single" w:sz="6" w:space="4" w:color="CCCCCC"/>
                        <w:right w:val="none" w:sz="0" w:space="0" w:color="auto"/>
                      </w:divBdr>
                    </w:div>
                    <w:div w:id="233440464">
                      <w:marLeft w:val="0"/>
                      <w:marRight w:val="0"/>
                      <w:marTop w:val="0"/>
                      <w:marBottom w:val="0"/>
                      <w:divBdr>
                        <w:top w:val="none" w:sz="0" w:space="0" w:color="auto"/>
                        <w:left w:val="none" w:sz="0" w:space="0" w:color="auto"/>
                        <w:bottom w:val="none" w:sz="0" w:space="0" w:color="auto"/>
                        <w:right w:val="none" w:sz="0" w:space="0" w:color="auto"/>
                      </w:divBdr>
                      <w:divsChild>
                        <w:div w:id="2016035501">
                          <w:marLeft w:val="0"/>
                          <w:marRight w:val="0"/>
                          <w:marTop w:val="0"/>
                          <w:marBottom w:val="0"/>
                          <w:divBdr>
                            <w:top w:val="none" w:sz="0" w:space="0" w:color="auto"/>
                            <w:left w:val="none" w:sz="0" w:space="0" w:color="auto"/>
                            <w:bottom w:val="none" w:sz="0" w:space="0" w:color="auto"/>
                            <w:right w:val="none" w:sz="0" w:space="0" w:color="auto"/>
                          </w:divBdr>
                          <w:divsChild>
                            <w:div w:id="5822974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77218869">
                  <w:marLeft w:val="0"/>
                  <w:marRight w:val="0"/>
                  <w:marTop w:val="150"/>
                  <w:marBottom w:val="150"/>
                  <w:divBdr>
                    <w:top w:val="single" w:sz="6" w:space="0" w:color="DFE1E5"/>
                    <w:left w:val="single" w:sz="6" w:space="0" w:color="DFE1E5"/>
                    <w:bottom w:val="single" w:sz="6" w:space="0" w:color="DFE1E5"/>
                    <w:right w:val="single" w:sz="6" w:space="0" w:color="DFE1E5"/>
                  </w:divBdr>
                  <w:divsChild>
                    <w:div w:id="770053286">
                      <w:marLeft w:val="0"/>
                      <w:marRight w:val="0"/>
                      <w:marTop w:val="0"/>
                      <w:marBottom w:val="0"/>
                      <w:divBdr>
                        <w:top w:val="none" w:sz="0" w:space="0" w:color="auto"/>
                        <w:left w:val="none" w:sz="0" w:space="0" w:color="auto"/>
                        <w:bottom w:val="single" w:sz="6" w:space="4" w:color="CCCCCC"/>
                        <w:right w:val="none" w:sz="0" w:space="0" w:color="auto"/>
                      </w:divBdr>
                    </w:div>
                    <w:div w:id="1452672154">
                      <w:marLeft w:val="0"/>
                      <w:marRight w:val="0"/>
                      <w:marTop w:val="0"/>
                      <w:marBottom w:val="0"/>
                      <w:divBdr>
                        <w:top w:val="none" w:sz="0" w:space="0" w:color="auto"/>
                        <w:left w:val="none" w:sz="0" w:space="0" w:color="auto"/>
                        <w:bottom w:val="none" w:sz="0" w:space="0" w:color="auto"/>
                        <w:right w:val="none" w:sz="0" w:space="0" w:color="auto"/>
                      </w:divBdr>
                      <w:divsChild>
                        <w:div w:id="226233070">
                          <w:marLeft w:val="0"/>
                          <w:marRight w:val="0"/>
                          <w:marTop w:val="0"/>
                          <w:marBottom w:val="0"/>
                          <w:divBdr>
                            <w:top w:val="none" w:sz="0" w:space="0" w:color="auto"/>
                            <w:left w:val="none" w:sz="0" w:space="0" w:color="auto"/>
                            <w:bottom w:val="none" w:sz="0" w:space="0" w:color="auto"/>
                            <w:right w:val="none" w:sz="0" w:space="0" w:color="auto"/>
                          </w:divBdr>
                          <w:divsChild>
                            <w:div w:id="6284385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009822">
      <w:bodyDiv w:val="1"/>
      <w:marLeft w:val="0"/>
      <w:marRight w:val="0"/>
      <w:marTop w:val="0"/>
      <w:marBottom w:val="0"/>
      <w:divBdr>
        <w:top w:val="none" w:sz="0" w:space="0" w:color="auto"/>
        <w:left w:val="none" w:sz="0" w:space="0" w:color="auto"/>
        <w:bottom w:val="none" w:sz="0" w:space="0" w:color="auto"/>
        <w:right w:val="none" w:sz="0" w:space="0" w:color="auto"/>
      </w:divBdr>
      <w:divsChild>
        <w:div w:id="1259755872">
          <w:marLeft w:val="0"/>
          <w:marRight w:val="0"/>
          <w:marTop w:val="0"/>
          <w:marBottom w:val="300"/>
          <w:divBdr>
            <w:top w:val="none" w:sz="0" w:space="0" w:color="auto"/>
            <w:left w:val="none" w:sz="0" w:space="0" w:color="auto"/>
            <w:bottom w:val="none" w:sz="0" w:space="0" w:color="auto"/>
            <w:right w:val="none" w:sz="0" w:space="0" w:color="auto"/>
          </w:divBdr>
          <w:divsChild>
            <w:div w:id="333841580">
              <w:marLeft w:val="0"/>
              <w:marRight w:val="0"/>
              <w:marTop w:val="0"/>
              <w:marBottom w:val="0"/>
              <w:divBdr>
                <w:top w:val="none" w:sz="0" w:space="0" w:color="auto"/>
                <w:left w:val="none" w:sz="0" w:space="0" w:color="auto"/>
                <w:bottom w:val="none" w:sz="0" w:space="0" w:color="auto"/>
                <w:right w:val="none" w:sz="0" w:space="0" w:color="auto"/>
              </w:divBdr>
            </w:div>
          </w:divsChild>
        </w:div>
        <w:div w:id="702361953">
          <w:marLeft w:val="0"/>
          <w:marRight w:val="0"/>
          <w:marTop w:val="0"/>
          <w:marBottom w:val="0"/>
          <w:divBdr>
            <w:top w:val="none" w:sz="0" w:space="0" w:color="auto"/>
            <w:left w:val="none" w:sz="0" w:space="0" w:color="auto"/>
            <w:bottom w:val="none" w:sz="0" w:space="0" w:color="auto"/>
            <w:right w:val="none" w:sz="0" w:space="0" w:color="auto"/>
          </w:divBdr>
          <w:divsChild>
            <w:div w:id="1333680314">
              <w:marLeft w:val="0"/>
              <w:marRight w:val="0"/>
              <w:marTop w:val="0"/>
              <w:marBottom w:val="300"/>
              <w:divBdr>
                <w:top w:val="none" w:sz="0" w:space="0" w:color="auto"/>
                <w:left w:val="none" w:sz="0" w:space="0" w:color="auto"/>
                <w:bottom w:val="none" w:sz="0" w:space="0" w:color="auto"/>
                <w:right w:val="none" w:sz="0" w:space="0" w:color="auto"/>
              </w:divBdr>
            </w:div>
            <w:div w:id="1159539863">
              <w:marLeft w:val="0"/>
              <w:marRight w:val="0"/>
              <w:marTop w:val="0"/>
              <w:marBottom w:val="0"/>
              <w:divBdr>
                <w:top w:val="none" w:sz="0" w:space="0" w:color="auto"/>
                <w:left w:val="none" w:sz="0" w:space="0" w:color="auto"/>
                <w:bottom w:val="none" w:sz="0" w:space="0" w:color="auto"/>
                <w:right w:val="none" w:sz="0" w:space="0" w:color="auto"/>
              </w:divBdr>
              <w:divsChild>
                <w:div w:id="407194470">
                  <w:marLeft w:val="0"/>
                  <w:marRight w:val="0"/>
                  <w:marTop w:val="0"/>
                  <w:marBottom w:val="0"/>
                  <w:divBdr>
                    <w:top w:val="none" w:sz="0" w:space="0" w:color="auto"/>
                    <w:left w:val="none" w:sz="0" w:space="0" w:color="auto"/>
                    <w:bottom w:val="none" w:sz="0" w:space="0" w:color="auto"/>
                    <w:right w:val="none" w:sz="0" w:space="0" w:color="auto"/>
                  </w:divBdr>
                </w:div>
                <w:div w:id="1643584398">
                  <w:marLeft w:val="0"/>
                  <w:marRight w:val="0"/>
                  <w:marTop w:val="150"/>
                  <w:marBottom w:val="0"/>
                  <w:divBdr>
                    <w:top w:val="none" w:sz="0" w:space="0" w:color="auto"/>
                    <w:left w:val="none" w:sz="0" w:space="0" w:color="auto"/>
                    <w:bottom w:val="none" w:sz="0" w:space="0" w:color="auto"/>
                    <w:right w:val="none" w:sz="0" w:space="0" w:color="auto"/>
                  </w:divBdr>
                  <w:divsChild>
                    <w:div w:id="843203563">
                      <w:marLeft w:val="0"/>
                      <w:marRight w:val="0"/>
                      <w:marTop w:val="0"/>
                      <w:marBottom w:val="0"/>
                      <w:divBdr>
                        <w:top w:val="none" w:sz="0" w:space="0" w:color="auto"/>
                        <w:left w:val="none" w:sz="0" w:space="0" w:color="auto"/>
                        <w:bottom w:val="none" w:sz="0" w:space="0" w:color="auto"/>
                        <w:right w:val="none" w:sz="0" w:space="0" w:color="auto"/>
                      </w:divBdr>
                    </w:div>
                    <w:div w:id="786463243">
                      <w:marLeft w:val="0"/>
                      <w:marRight w:val="0"/>
                      <w:marTop w:val="0"/>
                      <w:marBottom w:val="0"/>
                      <w:divBdr>
                        <w:top w:val="none" w:sz="0" w:space="0" w:color="auto"/>
                        <w:left w:val="none" w:sz="0" w:space="0" w:color="auto"/>
                        <w:bottom w:val="none" w:sz="0" w:space="0" w:color="auto"/>
                        <w:right w:val="none" w:sz="0" w:space="0" w:color="auto"/>
                      </w:divBdr>
                    </w:div>
                  </w:divsChild>
                </w:div>
                <w:div w:id="359432120">
                  <w:marLeft w:val="0"/>
                  <w:marRight w:val="0"/>
                  <w:marTop w:val="150"/>
                  <w:marBottom w:val="150"/>
                  <w:divBdr>
                    <w:top w:val="single" w:sz="6" w:space="0" w:color="DFE1E5"/>
                    <w:left w:val="single" w:sz="6" w:space="0" w:color="DFE1E5"/>
                    <w:bottom w:val="single" w:sz="6" w:space="0" w:color="DFE1E5"/>
                    <w:right w:val="single" w:sz="6" w:space="0" w:color="DFE1E5"/>
                  </w:divBdr>
                </w:div>
                <w:div w:id="2058894157">
                  <w:marLeft w:val="0"/>
                  <w:marRight w:val="-30"/>
                  <w:marTop w:val="0"/>
                  <w:marBottom w:val="0"/>
                  <w:divBdr>
                    <w:top w:val="none" w:sz="0" w:space="0" w:color="auto"/>
                    <w:left w:val="none" w:sz="0" w:space="0" w:color="auto"/>
                    <w:bottom w:val="none" w:sz="0" w:space="0" w:color="auto"/>
                    <w:right w:val="none" w:sz="0" w:space="0" w:color="auto"/>
                  </w:divBdr>
                  <w:divsChild>
                    <w:div w:id="1830319562">
                      <w:marLeft w:val="0"/>
                      <w:marRight w:val="0"/>
                      <w:marTop w:val="0"/>
                      <w:marBottom w:val="0"/>
                      <w:divBdr>
                        <w:top w:val="single" w:sz="6" w:space="0" w:color="DDDDDD"/>
                        <w:left w:val="single" w:sz="6" w:space="0" w:color="DDDDDD"/>
                        <w:bottom w:val="single" w:sz="6" w:space="0" w:color="DDDDDD"/>
                        <w:right w:val="single" w:sz="6" w:space="0" w:color="DDDDDD"/>
                      </w:divBdr>
                      <w:divsChild>
                        <w:div w:id="1957129760">
                          <w:marLeft w:val="0"/>
                          <w:marRight w:val="0"/>
                          <w:marTop w:val="0"/>
                          <w:marBottom w:val="0"/>
                          <w:divBdr>
                            <w:top w:val="none" w:sz="0" w:space="0" w:color="auto"/>
                            <w:left w:val="none" w:sz="0" w:space="0" w:color="auto"/>
                            <w:bottom w:val="none" w:sz="0" w:space="0" w:color="auto"/>
                            <w:right w:val="none" w:sz="0" w:space="0" w:color="auto"/>
                          </w:divBdr>
                          <w:divsChild>
                            <w:div w:id="486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3389">
                  <w:marLeft w:val="0"/>
                  <w:marRight w:val="0"/>
                  <w:marTop w:val="150"/>
                  <w:marBottom w:val="0"/>
                  <w:divBdr>
                    <w:top w:val="none" w:sz="0" w:space="0" w:color="auto"/>
                    <w:left w:val="none" w:sz="0" w:space="0" w:color="auto"/>
                    <w:bottom w:val="none" w:sz="0" w:space="0" w:color="auto"/>
                    <w:right w:val="none" w:sz="0" w:space="0" w:color="auto"/>
                  </w:divBdr>
                  <w:divsChild>
                    <w:div w:id="221870809">
                      <w:marLeft w:val="0"/>
                      <w:marRight w:val="0"/>
                      <w:marTop w:val="0"/>
                      <w:marBottom w:val="0"/>
                      <w:divBdr>
                        <w:top w:val="none" w:sz="0" w:space="0" w:color="auto"/>
                        <w:left w:val="none" w:sz="0" w:space="0" w:color="auto"/>
                        <w:bottom w:val="none" w:sz="0" w:space="0" w:color="auto"/>
                        <w:right w:val="none" w:sz="0" w:space="0" w:color="auto"/>
                      </w:divBdr>
                    </w:div>
                    <w:div w:id="121508580">
                      <w:marLeft w:val="0"/>
                      <w:marRight w:val="0"/>
                      <w:marTop w:val="0"/>
                      <w:marBottom w:val="0"/>
                      <w:divBdr>
                        <w:top w:val="none" w:sz="0" w:space="0" w:color="auto"/>
                        <w:left w:val="none" w:sz="0" w:space="0" w:color="auto"/>
                        <w:bottom w:val="none" w:sz="0" w:space="0" w:color="auto"/>
                        <w:right w:val="none" w:sz="0" w:space="0" w:color="auto"/>
                      </w:divBdr>
                    </w:div>
                  </w:divsChild>
                </w:div>
                <w:div w:id="665329478">
                  <w:marLeft w:val="0"/>
                  <w:marRight w:val="0"/>
                  <w:marTop w:val="150"/>
                  <w:marBottom w:val="0"/>
                  <w:divBdr>
                    <w:top w:val="none" w:sz="0" w:space="0" w:color="auto"/>
                    <w:left w:val="none" w:sz="0" w:space="0" w:color="auto"/>
                    <w:bottom w:val="none" w:sz="0" w:space="0" w:color="auto"/>
                    <w:right w:val="none" w:sz="0" w:space="0" w:color="auto"/>
                  </w:divBdr>
                  <w:divsChild>
                    <w:div w:id="1275360664">
                      <w:marLeft w:val="0"/>
                      <w:marRight w:val="0"/>
                      <w:marTop w:val="0"/>
                      <w:marBottom w:val="0"/>
                      <w:divBdr>
                        <w:top w:val="none" w:sz="0" w:space="0" w:color="auto"/>
                        <w:left w:val="none" w:sz="0" w:space="0" w:color="auto"/>
                        <w:bottom w:val="none" w:sz="0" w:space="0" w:color="auto"/>
                        <w:right w:val="none" w:sz="0" w:space="0" w:color="auto"/>
                      </w:divBdr>
                    </w:div>
                    <w:div w:id="36247444">
                      <w:marLeft w:val="0"/>
                      <w:marRight w:val="0"/>
                      <w:marTop w:val="0"/>
                      <w:marBottom w:val="0"/>
                      <w:divBdr>
                        <w:top w:val="none" w:sz="0" w:space="0" w:color="auto"/>
                        <w:left w:val="none" w:sz="0" w:space="0" w:color="auto"/>
                        <w:bottom w:val="none" w:sz="0" w:space="0" w:color="auto"/>
                        <w:right w:val="none" w:sz="0" w:space="0" w:color="auto"/>
                      </w:divBdr>
                    </w:div>
                  </w:divsChild>
                </w:div>
                <w:div w:id="1226912701">
                  <w:marLeft w:val="0"/>
                  <w:marRight w:val="0"/>
                  <w:marTop w:val="150"/>
                  <w:marBottom w:val="150"/>
                  <w:divBdr>
                    <w:top w:val="single" w:sz="6" w:space="0" w:color="DFE1E5"/>
                    <w:left w:val="single" w:sz="6" w:space="0" w:color="DFE1E5"/>
                    <w:bottom w:val="single" w:sz="6" w:space="0" w:color="DFE1E5"/>
                    <w:right w:val="single" w:sz="6" w:space="0" w:color="DFE1E5"/>
                  </w:divBdr>
                </w:div>
                <w:div w:id="1718167212">
                  <w:marLeft w:val="0"/>
                  <w:marRight w:val="0"/>
                  <w:marTop w:val="150"/>
                  <w:marBottom w:val="0"/>
                  <w:divBdr>
                    <w:top w:val="none" w:sz="0" w:space="0" w:color="auto"/>
                    <w:left w:val="none" w:sz="0" w:space="0" w:color="auto"/>
                    <w:bottom w:val="none" w:sz="0" w:space="0" w:color="auto"/>
                    <w:right w:val="none" w:sz="0" w:space="0" w:color="auto"/>
                  </w:divBdr>
                  <w:divsChild>
                    <w:div w:id="1683050102">
                      <w:marLeft w:val="0"/>
                      <w:marRight w:val="0"/>
                      <w:marTop w:val="0"/>
                      <w:marBottom w:val="0"/>
                      <w:divBdr>
                        <w:top w:val="none" w:sz="0" w:space="0" w:color="auto"/>
                        <w:left w:val="none" w:sz="0" w:space="0" w:color="auto"/>
                        <w:bottom w:val="none" w:sz="0" w:space="0" w:color="auto"/>
                        <w:right w:val="none" w:sz="0" w:space="0" w:color="auto"/>
                      </w:divBdr>
                    </w:div>
                    <w:div w:id="803500350">
                      <w:marLeft w:val="0"/>
                      <w:marRight w:val="0"/>
                      <w:marTop w:val="0"/>
                      <w:marBottom w:val="0"/>
                      <w:divBdr>
                        <w:top w:val="none" w:sz="0" w:space="0" w:color="auto"/>
                        <w:left w:val="none" w:sz="0" w:space="0" w:color="auto"/>
                        <w:bottom w:val="none" w:sz="0" w:space="0" w:color="auto"/>
                        <w:right w:val="none" w:sz="0" w:space="0" w:color="auto"/>
                      </w:divBdr>
                    </w:div>
                  </w:divsChild>
                </w:div>
                <w:div w:id="501821726">
                  <w:marLeft w:val="0"/>
                  <w:marRight w:val="0"/>
                  <w:marTop w:val="150"/>
                  <w:marBottom w:val="150"/>
                  <w:divBdr>
                    <w:top w:val="single" w:sz="6" w:space="0" w:color="DFE1E5"/>
                    <w:left w:val="single" w:sz="6" w:space="0" w:color="DFE1E5"/>
                    <w:bottom w:val="single" w:sz="6" w:space="0" w:color="DFE1E5"/>
                    <w:right w:val="single" w:sz="6" w:space="0" w:color="DFE1E5"/>
                  </w:divBdr>
                </w:div>
                <w:div w:id="2033844493">
                  <w:marLeft w:val="0"/>
                  <w:marRight w:val="0"/>
                  <w:marTop w:val="150"/>
                  <w:marBottom w:val="0"/>
                  <w:divBdr>
                    <w:top w:val="none" w:sz="0" w:space="0" w:color="auto"/>
                    <w:left w:val="none" w:sz="0" w:space="0" w:color="auto"/>
                    <w:bottom w:val="none" w:sz="0" w:space="0" w:color="auto"/>
                    <w:right w:val="none" w:sz="0" w:space="0" w:color="auto"/>
                  </w:divBdr>
                  <w:divsChild>
                    <w:div w:id="1408652294">
                      <w:marLeft w:val="0"/>
                      <w:marRight w:val="0"/>
                      <w:marTop w:val="0"/>
                      <w:marBottom w:val="0"/>
                      <w:divBdr>
                        <w:top w:val="none" w:sz="0" w:space="0" w:color="auto"/>
                        <w:left w:val="none" w:sz="0" w:space="0" w:color="auto"/>
                        <w:bottom w:val="none" w:sz="0" w:space="0" w:color="auto"/>
                        <w:right w:val="none" w:sz="0" w:space="0" w:color="auto"/>
                      </w:divBdr>
                    </w:div>
                    <w:div w:id="21125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55829">
      <w:bodyDiv w:val="1"/>
      <w:marLeft w:val="0"/>
      <w:marRight w:val="0"/>
      <w:marTop w:val="0"/>
      <w:marBottom w:val="0"/>
      <w:divBdr>
        <w:top w:val="none" w:sz="0" w:space="0" w:color="auto"/>
        <w:left w:val="none" w:sz="0" w:space="0" w:color="auto"/>
        <w:bottom w:val="none" w:sz="0" w:space="0" w:color="auto"/>
        <w:right w:val="none" w:sz="0" w:space="0" w:color="auto"/>
      </w:divBdr>
    </w:div>
    <w:div w:id="1897274755">
      <w:bodyDiv w:val="1"/>
      <w:marLeft w:val="0"/>
      <w:marRight w:val="0"/>
      <w:marTop w:val="0"/>
      <w:marBottom w:val="0"/>
      <w:divBdr>
        <w:top w:val="none" w:sz="0" w:space="0" w:color="auto"/>
        <w:left w:val="none" w:sz="0" w:space="0" w:color="auto"/>
        <w:bottom w:val="none" w:sz="0" w:space="0" w:color="auto"/>
        <w:right w:val="none" w:sz="0" w:space="0" w:color="auto"/>
      </w:divBdr>
      <w:divsChild>
        <w:div w:id="706881350">
          <w:marLeft w:val="0"/>
          <w:marRight w:val="0"/>
          <w:marTop w:val="0"/>
          <w:marBottom w:val="300"/>
          <w:divBdr>
            <w:top w:val="none" w:sz="0" w:space="0" w:color="auto"/>
            <w:left w:val="none" w:sz="0" w:space="0" w:color="auto"/>
            <w:bottom w:val="none" w:sz="0" w:space="0" w:color="auto"/>
            <w:right w:val="none" w:sz="0" w:space="0" w:color="auto"/>
          </w:divBdr>
          <w:divsChild>
            <w:div w:id="704981383">
              <w:marLeft w:val="0"/>
              <w:marRight w:val="0"/>
              <w:marTop w:val="0"/>
              <w:marBottom w:val="0"/>
              <w:divBdr>
                <w:top w:val="none" w:sz="0" w:space="0" w:color="auto"/>
                <w:left w:val="none" w:sz="0" w:space="0" w:color="auto"/>
                <w:bottom w:val="none" w:sz="0" w:space="0" w:color="auto"/>
                <w:right w:val="none" w:sz="0" w:space="0" w:color="auto"/>
              </w:divBdr>
            </w:div>
          </w:divsChild>
        </w:div>
        <w:div w:id="874930012">
          <w:marLeft w:val="0"/>
          <w:marRight w:val="0"/>
          <w:marTop w:val="0"/>
          <w:marBottom w:val="0"/>
          <w:divBdr>
            <w:top w:val="none" w:sz="0" w:space="0" w:color="auto"/>
            <w:left w:val="none" w:sz="0" w:space="0" w:color="auto"/>
            <w:bottom w:val="none" w:sz="0" w:space="0" w:color="auto"/>
            <w:right w:val="none" w:sz="0" w:space="0" w:color="auto"/>
          </w:divBdr>
          <w:divsChild>
            <w:div w:id="1152797266">
              <w:marLeft w:val="0"/>
              <w:marRight w:val="0"/>
              <w:marTop w:val="0"/>
              <w:marBottom w:val="300"/>
              <w:divBdr>
                <w:top w:val="none" w:sz="0" w:space="0" w:color="auto"/>
                <w:left w:val="none" w:sz="0" w:space="0" w:color="auto"/>
                <w:bottom w:val="none" w:sz="0" w:space="0" w:color="auto"/>
                <w:right w:val="none" w:sz="0" w:space="0" w:color="auto"/>
              </w:divBdr>
            </w:div>
            <w:div w:id="12405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8318">
      <w:bodyDiv w:val="1"/>
      <w:marLeft w:val="0"/>
      <w:marRight w:val="0"/>
      <w:marTop w:val="0"/>
      <w:marBottom w:val="0"/>
      <w:divBdr>
        <w:top w:val="none" w:sz="0" w:space="0" w:color="auto"/>
        <w:left w:val="none" w:sz="0" w:space="0" w:color="auto"/>
        <w:bottom w:val="none" w:sz="0" w:space="0" w:color="auto"/>
        <w:right w:val="none" w:sz="0" w:space="0" w:color="auto"/>
      </w:divBdr>
      <w:divsChild>
        <w:div w:id="1496458680">
          <w:marLeft w:val="0"/>
          <w:marRight w:val="0"/>
          <w:marTop w:val="0"/>
          <w:marBottom w:val="300"/>
          <w:divBdr>
            <w:top w:val="none" w:sz="0" w:space="0" w:color="auto"/>
            <w:left w:val="none" w:sz="0" w:space="0" w:color="auto"/>
            <w:bottom w:val="none" w:sz="0" w:space="0" w:color="auto"/>
            <w:right w:val="none" w:sz="0" w:space="0" w:color="auto"/>
          </w:divBdr>
          <w:divsChild>
            <w:div w:id="676077816">
              <w:marLeft w:val="0"/>
              <w:marRight w:val="0"/>
              <w:marTop w:val="0"/>
              <w:marBottom w:val="0"/>
              <w:divBdr>
                <w:top w:val="none" w:sz="0" w:space="0" w:color="auto"/>
                <w:left w:val="none" w:sz="0" w:space="0" w:color="auto"/>
                <w:bottom w:val="none" w:sz="0" w:space="0" w:color="auto"/>
                <w:right w:val="none" w:sz="0" w:space="0" w:color="auto"/>
              </w:divBdr>
            </w:div>
          </w:divsChild>
        </w:div>
        <w:div w:id="155658449">
          <w:marLeft w:val="0"/>
          <w:marRight w:val="0"/>
          <w:marTop w:val="0"/>
          <w:marBottom w:val="0"/>
          <w:divBdr>
            <w:top w:val="none" w:sz="0" w:space="0" w:color="auto"/>
            <w:left w:val="none" w:sz="0" w:space="0" w:color="auto"/>
            <w:bottom w:val="none" w:sz="0" w:space="0" w:color="auto"/>
            <w:right w:val="none" w:sz="0" w:space="0" w:color="auto"/>
          </w:divBdr>
          <w:divsChild>
            <w:div w:id="168909567">
              <w:marLeft w:val="0"/>
              <w:marRight w:val="0"/>
              <w:marTop w:val="0"/>
              <w:marBottom w:val="300"/>
              <w:divBdr>
                <w:top w:val="none" w:sz="0" w:space="0" w:color="auto"/>
                <w:left w:val="none" w:sz="0" w:space="0" w:color="auto"/>
                <w:bottom w:val="none" w:sz="0" w:space="0" w:color="auto"/>
                <w:right w:val="none" w:sz="0" w:space="0" w:color="auto"/>
              </w:divBdr>
            </w:div>
            <w:div w:id="1688404859">
              <w:marLeft w:val="0"/>
              <w:marRight w:val="0"/>
              <w:marTop w:val="0"/>
              <w:marBottom w:val="0"/>
              <w:divBdr>
                <w:top w:val="none" w:sz="0" w:space="0" w:color="auto"/>
                <w:left w:val="none" w:sz="0" w:space="0" w:color="auto"/>
                <w:bottom w:val="none" w:sz="0" w:space="0" w:color="auto"/>
                <w:right w:val="none" w:sz="0" w:space="0" w:color="auto"/>
              </w:divBdr>
              <w:divsChild>
                <w:div w:id="137066397">
                  <w:marLeft w:val="0"/>
                  <w:marRight w:val="0"/>
                  <w:marTop w:val="0"/>
                  <w:marBottom w:val="0"/>
                  <w:divBdr>
                    <w:top w:val="none" w:sz="0" w:space="0" w:color="auto"/>
                    <w:left w:val="none" w:sz="0" w:space="0" w:color="auto"/>
                    <w:bottom w:val="none" w:sz="0" w:space="0" w:color="auto"/>
                    <w:right w:val="none" w:sz="0" w:space="0" w:color="auto"/>
                  </w:divBdr>
                </w:div>
                <w:div w:id="21173774">
                  <w:marLeft w:val="0"/>
                  <w:marRight w:val="0"/>
                  <w:marTop w:val="150"/>
                  <w:marBottom w:val="240"/>
                  <w:divBdr>
                    <w:top w:val="single" w:sz="6" w:space="8" w:color="AAB8C6"/>
                    <w:left w:val="single" w:sz="6" w:space="27" w:color="AAB8C6"/>
                    <w:bottom w:val="single" w:sz="6" w:space="8" w:color="AAB8C6"/>
                    <w:right w:val="single" w:sz="6" w:space="8" w:color="AAB8C6"/>
                  </w:divBdr>
                  <w:divsChild>
                    <w:div w:id="1975988134">
                      <w:marLeft w:val="0"/>
                      <w:marRight w:val="0"/>
                      <w:marTop w:val="0"/>
                      <w:marBottom w:val="0"/>
                      <w:divBdr>
                        <w:top w:val="none" w:sz="0" w:space="0" w:color="auto"/>
                        <w:left w:val="none" w:sz="0" w:space="0" w:color="auto"/>
                        <w:bottom w:val="none" w:sz="0" w:space="0" w:color="auto"/>
                        <w:right w:val="none" w:sz="0" w:space="0" w:color="auto"/>
                      </w:divBdr>
                    </w:div>
                  </w:divsChild>
                </w:div>
                <w:div w:id="427384540">
                  <w:marLeft w:val="0"/>
                  <w:marRight w:val="0"/>
                  <w:marTop w:val="150"/>
                  <w:marBottom w:val="240"/>
                  <w:divBdr>
                    <w:top w:val="single" w:sz="6" w:space="8" w:color="AAB8C6"/>
                    <w:left w:val="single" w:sz="6" w:space="27" w:color="AAB8C6"/>
                    <w:bottom w:val="single" w:sz="6" w:space="8" w:color="AAB8C6"/>
                    <w:right w:val="single" w:sz="6" w:space="8" w:color="AAB8C6"/>
                  </w:divBdr>
                  <w:divsChild>
                    <w:div w:id="278151693">
                      <w:marLeft w:val="0"/>
                      <w:marRight w:val="0"/>
                      <w:marTop w:val="0"/>
                      <w:marBottom w:val="0"/>
                      <w:divBdr>
                        <w:top w:val="none" w:sz="0" w:space="0" w:color="auto"/>
                        <w:left w:val="none" w:sz="0" w:space="0" w:color="auto"/>
                        <w:bottom w:val="none" w:sz="0" w:space="0" w:color="auto"/>
                        <w:right w:val="none" w:sz="0" w:space="0" w:color="auto"/>
                      </w:divBdr>
                    </w:div>
                  </w:divsChild>
                </w:div>
                <w:div w:id="1378163048">
                  <w:marLeft w:val="0"/>
                  <w:marRight w:val="0"/>
                  <w:marTop w:val="150"/>
                  <w:marBottom w:val="0"/>
                  <w:divBdr>
                    <w:top w:val="none" w:sz="0" w:space="0" w:color="auto"/>
                    <w:left w:val="none" w:sz="0" w:space="0" w:color="auto"/>
                    <w:bottom w:val="none" w:sz="0" w:space="0" w:color="auto"/>
                    <w:right w:val="none" w:sz="0" w:space="0" w:color="auto"/>
                  </w:divBdr>
                  <w:divsChild>
                    <w:div w:id="2106463469">
                      <w:marLeft w:val="0"/>
                      <w:marRight w:val="0"/>
                      <w:marTop w:val="0"/>
                      <w:marBottom w:val="0"/>
                      <w:divBdr>
                        <w:top w:val="none" w:sz="0" w:space="0" w:color="auto"/>
                        <w:left w:val="none" w:sz="0" w:space="0" w:color="auto"/>
                        <w:bottom w:val="none" w:sz="0" w:space="0" w:color="auto"/>
                        <w:right w:val="none" w:sz="0" w:space="0" w:color="auto"/>
                      </w:divBdr>
                    </w:div>
                    <w:div w:id="1353266666">
                      <w:marLeft w:val="0"/>
                      <w:marRight w:val="0"/>
                      <w:marTop w:val="0"/>
                      <w:marBottom w:val="0"/>
                      <w:divBdr>
                        <w:top w:val="none" w:sz="0" w:space="0" w:color="auto"/>
                        <w:left w:val="none" w:sz="0" w:space="0" w:color="auto"/>
                        <w:bottom w:val="none" w:sz="0" w:space="0" w:color="auto"/>
                        <w:right w:val="none" w:sz="0" w:space="0" w:color="auto"/>
                      </w:divBdr>
                    </w:div>
                    <w:div w:id="1992520157">
                      <w:marLeft w:val="0"/>
                      <w:marRight w:val="0"/>
                      <w:marTop w:val="0"/>
                      <w:marBottom w:val="0"/>
                      <w:divBdr>
                        <w:top w:val="none" w:sz="0" w:space="0" w:color="auto"/>
                        <w:left w:val="none" w:sz="0" w:space="0" w:color="auto"/>
                        <w:bottom w:val="none" w:sz="0" w:space="0" w:color="auto"/>
                        <w:right w:val="none" w:sz="0" w:space="0" w:color="auto"/>
                      </w:divBdr>
                    </w:div>
                    <w:div w:id="1252277623">
                      <w:marLeft w:val="0"/>
                      <w:marRight w:val="0"/>
                      <w:marTop w:val="0"/>
                      <w:marBottom w:val="0"/>
                      <w:divBdr>
                        <w:top w:val="none" w:sz="0" w:space="0" w:color="auto"/>
                        <w:left w:val="none" w:sz="0" w:space="0" w:color="auto"/>
                        <w:bottom w:val="none" w:sz="0" w:space="0" w:color="auto"/>
                        <w:right w:val="none" w:sz="0" w:space="0" w:color="auto"/>
                      </w:divBdr>
                    </w:div>
                  </w:divsChild>
                </w:div>
                <w:div w:id="1686514387">
                  <w:marLeft w:val="0"/>
                  <w:marRight w:val="0"/>
                  <w:marTop w:val="150"/>
                  <w:marBottom w:val="240"/>
                  <w:divBdr>
                    <w:top w:val="single" w:sz="6" w:space="8" w:color="AAB8C6"/>
                    <w:left w:val="single" w:sz="6" w:space="27" w:color="AAB8C6"/>
                    <w:bottom w:val="single" w:sz="6" w:space="8" w:color="AAB8C6"/>
                    <w:right w:val="single" w:sz="6" w:space="8" w:color="AAB8C6"/>
                  </w:divBdr>
                  <w:divsChild>
                    <w:div w:id="1106147392">
                      <w:marLeft w:val="0"/>
                      <w:marRight w:val="0"/>
                      <w:marTop w:val="0"/>
                      <w:marBottom w:val="0"/>
                      <w:divBdr>
                        <w:top w:val="none" w:sz="0" w:space="0" w:color="auto"/>
                        <w:left w:val="none" w:sz="0" w:space="0" w:color="auto"/>
                        <w:bottom w:val="none" w:sz="0" w:space="0" w:color="auto"/>
                        <w:right w:val="none" w:sz="0" w:space="0" w:color="auto"/>
                      </w:divBdr>
                    </w:div>
                  </w:divsChild>
                </w:div>
                <w:div w:id="1070274933">
                  <w:marLeft w:val="0"/>
                  <w:marRight w:val="0"/>
                  <w:marTop w:val="150"/>
                  <w:marBottom w:val="0"/>
                  <w:divBdr>
                    <w:top w:val="none" w:sz="0" w:space="0" w:color="auto"/>
                    <w:left w:val="none" w:sz="0" w:space="0" w:color="auto"/>
                    <w:bottom w:val="none" w:sz="0" w:space="0" w:color="auto"/>
                    <w:right w:val="none" w:sz="0" w:space="0" w:color="auto"/>
                  </w:divBdr>
                  <w:divsChild>
                    <w:div w:id="1832402658">
                      <w:marLeft w:val="0"/>
                      <w:marRight w:val="0"/>
                      <w:marTop w:val="0"/>
                      <w:marBottom w:val="0"/>
                      <w:divBdr>
                        <w:top w:val="none" w:sz="0" w:space="0" w:color="auto"/>
                        <w:left w:val="none" w:sz="0" w:space="0" w:color="auto"/>
                        <w:bottom w:val="none" w:sz="0" w:space="0" w:color="auto"/>
                        <w:right w:val="none" w:sz="0" w:space="0" w:color="auto"/>
                      </w:divBdr>
                    </w:div>
                    <w:div w:id="2131167586">
                      <w:marLeft w:val="0"/>
                      <w:marRight w:val="0"/>
                      <w:marTop w:val="0"/>
                      <w:marBottom w:val="0"/>
                      <w:divBdr>
                        <w:top w:val="none" w:sz="0" w:space="0" w:color="auto"/>
                        <w:left w:val="none" w:sz="0" w:space="0" w:color="auto"/>
                        <w:bottom w:val="none" w:sz="0" w:space="0" w:color="auto"/>
                        <w:right w:val="none" w:sz="0" w:space="0" w:color="auto"/>
                      </w:divBdr>
                    </w:div>
                    <w:div w:id="114449815">
                      <w:marLeft w:val="0"/>
                      <w:marRight w:val="0"/>
                      <w:marTop w:val="0"/>
                      <w:marBottom w:val="0"/>
                      <w:divBdr>
                        <w:top w:val="none" w:sz="0" w:space="0" w:color="auto"/>
                        <w:left w:val="none" w:sz="0" w:space="0" w:color="auto"/>
                        <w:bottom w:val="none" w:sz="0" w:space="0" w:color="auto"/>
                        <w:right w:val="none" w:sz="0" w:space="0" w:color="auto"/>
                      </w:divBdr>
                    </w:div>
                    <w:div w:id="286474072">
                      <w:marLeft w:val="0"/>
                      <w:marRight w:val="0"/>
                      <w:marTop w:val="0"/>
                      <w:marBottom w:val="0"/>
                      <w:divBdr>
                        <w:top w:val="none" w:sz="0" w:space="0" w:color="auto"/>
                        <w:left w:val="none" w:sz="0" w:space="0" w:color="auto"/>
                        <w:bottom w:val="none" w:sz="0" w:space="0" w:color="auto"/>
                        <w:right w:val="none" w:sz="0" w:space="0" w:color="auto"/>
                      </w:divBdr>
                    </w:div>
                  </w:divsChild>
                </w:div>
                <w:div w:id="2083404676">
                  <w:marLeft w:val="0"/>
                  <w:marRight w:val="0"/>
                  <w:marTop w:val="150"/>
                  <w:marBottom w:val="0"/>
                  <w:divBdr>
                    <w:top w:val="none" w:sz="0" w:space="0" w:color="auto"/>
                    <w:left w:val="none" w:sz="0" w:space="0" w:color="auto"/>
                    <w:bottom w:val="none" w:sz="0" w:space="0" w:color="auto"/>
                    <w:right w:val="none" w:sz="0" w:space="0" w:color="auto"/>
                  </w:divBdr>
                  <w:divsChild>
                    <w:div w:id="750199123">
                      <w:marLeft w:val="0"/>
                      <w:marRight w:val="0"/>
                      <w:marTop w:val="0"/>
                      <w:marBottom w:val="0"/>
                      <w:divBdr>
                        <w:top w:val="none" w:sz="0" w:space="0" w:color="auto"/>
                        <w:left w:val="none" w:sz="0" w:space="0" w:color="auto"/>
                        <w:bottom w:val="none" w:sz="0" w:space="0" w:color="auto"/>
                        <w:right w:val="none" w:sz="0" w:space="0" w:color="auto"/>
                      </w:divBdr>
                    </w:div>
                    <w:div w:id="66348223">
                      <w:marLeft w:val="0"/>
                      <w:marRight w:val="0"/>
                      <w:marTop w:val="0"/>
                      <w:marBottom w:val="0"/>
                      <w:divBdr>
                        <w:top w:val="none" w:sz="0" w:space="0" w:color="auto"/>
                        <w:left w:val="none" w:sz="0" w:space="0" w:color="auto"/>
                        <w:bottom w:val="none" w:sz="0" w:space="0" w:color="auto"/>
                        <w:right w:val="none" w:sz="0" w:space="0" w:color="auto"/>
                      </w:divBdr>
                    </w:div>
                    <w:div w:id="138349931">
                      <w:marLeft w:val="0"/>
                      <w:marRight w:val="0"/>
                      <w:marTop w:val="0"/>
                      <w:marBottom w:val="0"/>
                      <w:divBdr>
                        <w:top w:val="none" w:sz="0" w:space="0" w:color="auto"/>
                        <w:left w:val="none" w:sz="0" w:space="0" w:color="auto"/>
                        <w:bottom w:val="none" w:sz="0" w:space="0" w:color="auto"/>
                        <w:right w:val="none" w:sz="0" w:space="0" w:color="auto"/>
                      </w:divBdr>
                    </w:div>
                  </w:divsChild>
                </w:div>
                <w:div w:id="212542682">
                  <w:marLeft w:val="0"/>
                  <w:marRight w:val="0"/>
                  <w:marTop w:val="150"/>
                  <w:marBottom w:val="0"/>
                  <w:divBdr>
                    <w:top w:val="none" w:sz="0" w:space="0" w:color="auto"/>
                    <w:left w:val="none" w:sz="0" w:space="0" w:color="auto"/>
                    <w:bottom w:val="none" w:sz="0" w:space="0" w:color="auto"/>
                    <w:right w:val="none" w:sz="0" w:space="0" w:color="auto"/>
                  </w:divBdr>
                  <w:divsChild>
                    <w:div w:id="1119642415">
                      <w:marLeft w:val="0"/>
                      <w:marRight w:val="0"/>
                      <w:marTop w:val="0"/>
                      <w:marBottom w:val="0"/>
                      <w:divBdr>
                        <w:top w:val="none" w:sz="0" w:space="0" w:color="auto"/>
                        <w:left w:val="none" w:sz="0" w:space="0" w:color="auto"/>
                        <w:bottom w:val="none" w:sz="0" w:space="0" w:color="auto"/>
                        <w:right w:val="none" w:sz="0" w:space="0" w:color="auto"/>
                      </w:divBdr>
                    </w:div>
                    <w:div w:id="492645629">
                      <w:marLeft w:val="0"/>
                      <w:marRight w:val="0"/>
                      <w:marTop w:val="0"/>
                      <w:marBottom w:val="0"/>
                      <w:divBdr>
                        <w:top w:val="none" w:sz="0" w:space="0" w:color="auto"/>
                        <w:left w:val="none" w:sz="0" w:space="0" w:color="auto"/>
                        <w:bottom w:val="none" w:sz="0" w:space="0" w:color="auto"/>
                        <w:right w:val="none" w:sz="0" w:space="0" w:color="auto"/>
                      </w:divBdr>
                    </w:div>
                    <w:div w:id="21285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2389">
      <w:bodyDiv w:val="1"/>
      <w:marLeft w:val="0"/>
      <w:marRight w:val="0"/>
      <w:marTop w:val="0"/>
      <w:marBottom w:val="0"/>
      <w:divBdr>
        <w:top w:val="none" w:sz="0" w:space="0" w:color="auto"/>
        <w:left w:val="none" w:sz="0" w:space="0" w:color="auto"/>
        <w:bottom w:val="none" w:sz="0" w:space="0" w:color="auto"/>
        <w:right w:val="none" w:sz="0" w:space="0" w:color="auto"/>
      </w:divBdr>
      <w:divsChild>
        <w:div w:id="2055617974">
          <w:marLeft w:val="0"/>
          <w:marRight w:val="0"/>
          <w:marTop w:val="0"/>
          <w:marBottom w:val="300"/>
          <w:divBdr>
            <w:top w:val="none" w:sz="0" w:space="0" w:color="auto"/>
            <w:left w:val="none" w:sz="0" w:space="0" w:color="auto"/>
            <w:bottom w:val="none" w:sz="0" w:space="0" w:color="auto"/>
            <w:right w:val="none" w:sz="0" w:space="0" w:color="auto"/>
          </w:divBdr>
          <w:divsChild>
            <w:div w:id="1825471123">
              <w:marLeft w:val="0"/>
              <w:marRight w:val="0"/>
              <w:marTop w:val="0"/>
              <w:marBottom w:val="0"/>
              <w:divBdr>
                <w:top w:val="none" w:sz="0" w:space="0" w:color="auto"/>
                <w:left w:val="none" w:sz="0" w:space="0" w:color="auto"/>
                <w:bottom w:val="none" w:sz="0" w:space="0" w:color="auto"/>
                <w:right w:val="none" w:sz="0" w:space="0" w:color="auto"/>
              </w:divBdr>
            </w:div>
          </w:divsChild>
        </w:div>
        <w:div w:id="1169177150">
          <w:marLeft w:val="0"/>
          <w:marRight w:val="0"/>
          <w:marTop w:val="0"/>
          <w:marBottom w:val="0"/>
          <w:divBdr>
            <w:top w:val="none" w:sz="0" w:space="0" w:color="auto"/>
            <w:left w:val="none" w:sz="0" w:space="0" w:color="auto"/>
            <w:bottom w:val="none" w:sz="0" w:space="0" w:color="auto"/>
            <w:right w:val="none" w:sz="0" w:space="0" w:color="auto"/>
          </w:divBdr>
          <w:divsChild>
            <w:div w:id="1588802906">
              <w:marLeft w:val="0"/>
              <w:marRight w:val="0"/>
              <w:marTop w:val="0"/>
              <w:marBottom w:val="300"/>
              <w:divBdr>
                <w:top w:val="none" w:sz="0" w:space="0" w:color="auto"/>
                <w:left w:val="none" w:sz="0" w:space="0" w:color="auto"/>
                <w:bottom w:val="none" w:sz="0" w:space="0" w:color="auto"/>
                <w:right w:val="none" w:sz="0" w:space="0" w:color="auto"/>
              </w:divBdr>
            </w:div>
            <w:div w:id="2030057544">
              <w:marLeft w:val="0"/>
              <w:marRight w:val="0"/>
              <w:marTop w:val="0"/>
              <w:marBottom w:val="0"/>
              <w:divBdr>
                <w:top w:val="none" w:sz="0" w:space="0" w:color="auto"/>
                <w:left w:val="none" w:sz="0" w:space="0" w:color="auto"/>
                <w:bottom w:val="none" w:sz="0" w:space="0" w:color="auto"/>
                <w:right w:val="none" w:sz="0" w:space="0" w:color="auto"/>
              </w:divBdr>
              <w:divsChild>
                <w:div w:id="14194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ce.schroders.com/display/GCFN/Writing+Unit+Test" TargetMode="External"/><Relationship Id="rId21" Type="http://schemas.openxmlformats.org/officeDocument/2006/relationships/hyperlink" Target="https://confluence.schroders.com/display/GCFN/Patterns+and+Practices" TargetMode="External"/><Relationship Id="rId42" Type="http://schemas.openxmlformats.org/officeDocument/2006/relationships/hyperlink" Target="https://confluence.schroders.com/display/GCFN/Repositories%3A+Interaction+with+Data+Sources" TargetMode="External"/><Relationship Id="rId63" Type="http://schemas.openxmlformats.org/officeDocument/2006/relationships/hyperlink" Target="https://confluence.schroders.com/display/GCFN/Services%3A+web-services+and+micro+services" TargetMode="External"/><Relationship Id="rId84" Type="http://schemas.openxmlformats.org/officeDocument/2006/relationships/hyperlink" Target="https://confluence.schroders.com/display/GCFN/Services%3A+Service+Fabric+Health" TargetMode="External"/><Relationship Id="rId138" Type="http://schemas.openxmlformats.org/officeDocument/2006/relationships/hyperlink" Target="https://confluence.schroders.com/display/GCFN/Design%3A+Posting+Portfolio+Id+Service" TargetMode="External"/><Relationship Id="rId159" Type="http://schemas.openxmlformats.org/officeDocument/2006/relationships/hyperlink" Target="https://confluence.schroders.com/display/GCFN/Design%3A+Posting+Portfolio+Id+Service" TargetMode="External"/><Relationship Id="rId170" Type="http://schemas.openxmlformats.org/officeDocument/2006/relationships/hyperlink" Target="https://confluence.schroders.com/display/LAP/Fundsphere+and+POST+-+Restlets" TargetMode="External"/><Relationship Id="rId191" Type="http://schemas.openxmlformats.org/officeDocument/2006/relationships/hyperlink" Target="https://confluence.schroders.com/display/GCFN/REST%3A+Load+Cash+Flows" TargetMode="External"/><Relationship Id="rId205" Type="http://schemas.openxmlformats.org/officeDocument/2006/relationships/hyperlink" Target="https://confluence.schroders.com/display/GCFN/REST%3A+Static+Data" TargetMode="External"/><Relationship Id="rId226" Type="http://schemas.openxmlformats.org/officeDocument/2006/relationships/image" Target="media/image24.png"/><Relationship Id="rId247" Type="http://schemas.openxmlformats.org/officeDocument/2006/relationships/hyperlink" Target="https://confluence.schroders.com/display/GCFN/SQL+Policies" TargetMode="External"/><Relationship Id="rId107" Type="http://schemas.openxmlformats.org/officeDocument/2006/relationships/hyperlink" Target="https://confluence.schroders.com/display/GCFN/Using+AutoMapper" TargetMode="External"/><Relationship Id="rId268" Type="http://schemas.openxmlformats.org/officeDocument/2006/relationships/hyperlink" Target="http://tfs.schroders.com:8080/tfs/DefaultCollection/Schroders/Lux%20-%20Global%20TA%20Cashflow%20notifications/_build?_a=completed&amp;favDefinitionId=1548" TargetMode="External"/><Relationship Id="rId289" Type="http://schemas.openxmlformats.org/officeDocument/2006/relationships/image" Target="media/image35.png"/><Relationship Id="rId11" Type="http://schemas.openxmlformats.org/officeDocument/2006/relationships/hyperlink" Target="https://confluence.schroders.com/display/GCFN/Development" TargetMode="External"/><Relationship Id="rId32" Type="http://schemas.openxmlformats.org/officeDocument/2006/relationships/hyperlink" Target="https://confluence.schroders.com/display/GCFN/Interaction+with+Messages+Queues" TargetMode="External"/><Relationship Id="rId53" Type="http://schemas.openxmlformats.org/officeDocument/2006/relationships/hyperlink" Target="https://confluence.schroders.com/display/GCFN/REST+Guidelines" TargetMode="External"/><Relationship Id="rId74" Type="http://schemas.openxmlformats.org/officeDocument/2006/relationships/hyperlink" Target="https://confluence.schroders.com/display/GCFN/REST+Guidelines" TargetMode="External"/><Relationship Id="rId128" Type="http://schemas.openxmlformats.org/officeDocument/2006/relationships/hyperlink" Target="https://confluence.schroders.com/display/GCFN/Writing+Unit+Test" TargetMode="External"/><Relationship Id="rId149" Type="http://schemas.openxmlformats.org/officeDocument/2006/relationships/hyperlink" Target="https://confluence.schroders.com/display/GCFN/Design%3A+Aladdin+Export" TargetMode="External"/><Relationship Id="rId5" Type="http://schemas.openxmlformats.org/officeDocument/2006/relationships/webSettings" Target="webSettings.xml"/><Relationship Id="rId95" Type="http://schemas.openxmlformats.org/officeDocument/2006/relationships/hyperlink" Target="https://confluence.schroders.com/pages/diffpagesbyversion.action?pageId=74034510&amp;selectedPageVersions=1&amp;selectedPageVersions=2" TargetMode="External"/><Relationship Id="rId160" Type="http://schemas.openxmlformats.org/officeDocument/2006/relationships/hyperlink" Target="http://bdm_devdit:3030/api/LuxPostingPortfolios" TargetMode="External"/><Relationship Id="rId181" Type="http://schemas.openxmlformats.org/officeDocument/2006/relationships/hyperlink" Target="https://confluence.schroders.com/display/GCFN/REST%3A+Log+Integration" TargetMode="External"/><Relationship Id="rId216" Type="http://schemas.openxmlformats.org/officeDocument/2006/relationships/hyperlink" Target="https://confluence.schroders.com/display/GCFN/C%23+Guidelines+and+Policies" TargetMode="External"/><Relationship Id="rId237" Type="http://schemas.openxmlformats.org/officeDocument/2006/relationships/image" Target="media/image31.png"/><Relationship Id="rId258" Type="http://schemas.openxmlformats.org/officeDocument/2006/relationships/hyperlink" Target="https://confluence.schroders.com/display/GCFN/GIT+Policies" TargetMode="External"/><Relationship Id="rId279" Type="http://schemas.openxmlformats.org/officeDocument/2006/relationships/hyperlink" Target="https://confluence.schroders.com/display/GCFN/REST+Guidelines" TargetMode="External"/><Relationship Id="rId22" Type="http://schemas.openxmlformats.org/officeDocument/2006/relationships/hyperlink" Target="https://confluence.schroders.com/display/GCFN/Code+Review+Guidelines+and+approved+practices" TargetMode="External"/><Relationship Id="rId43" Type="http://schemas.openxmlformats.org/officeDocument/2006/relationships/hyperlink" Target="https://confluence.schroders.com/display/GCFN/Repositories%3A+Interaction+with+Data+Sources" TargetMode="External"/><Relationship Id="rId64" Type="http://schemas.openxmlformats.org/officeDocument/2006/relationships/hyperlink" Target="https://confluence.schroders.com/display/GCFN/Services%3A+web-services+and+micro+services" TargetMode="External"/><Relationship Id="rId118" Type="http://schemas.openxmlformats.org/officeDocument/2006/relationships/hyperlink" Target="https://confluence.schroders.com/display/GCFN/Writing+Unit+Test" TargetMode="External"/><Relationship Id="rId139" Type="http://schemas.openxmlformats.org/officeDocument/2006/relationships/hyperlink" Target="https://confluence.schroders.com/display/GCFN/REST+Services" TargetMode="External"/><Relationship Id="rId290" Type="http://schemas.openxmlformats.org/officeDocument/2006/relationships/fontTable" Target="fontTable.xml"/><Relationship Id="rId85" Type="http://schemas.openxmlformats.org/officeDocument/2006/relationships/hyperlink" Target="https://confluence.schroders.com/display/GCFN/Services%3A+Service+Fabric+Health" TargetMode="External"/><Relationship Id="rId150" Type="http://schemas.openxmlformats.org/officeDocument/2006/relationships/hyperlink" Target="https://confluence.schroders.com/display/GCFN/Design%3A+Aladdin+Export" TargetMode="External"/><Relationship Id="rId171" Type="http://schemas.openxmlformats.org/officeDocument/2006/relationships/hyperlink" Target="https://confluence.schroders.com/display/GCFN/REST%3A+Aladdin+Export" TargetMode="External"/><Relationship Id="rId192" Type="http://schemas.openxmlformats.org/officeDocument/2006/relationships/hyperlink" Target="https://confluence.schroders.com/display/GCFN/REST%3A+Load+Cash+Flows" TargetMode="External"/><Relationship Id="rId206" Type="http://schemas.openxmlformats.org/officeDocument/2006/relationships/hyperlink" Target="https://confluence.schroders.com/display/GCFN/REST%3A+Static+Data" TargetMode="External"/><Relationship Id="rId227" Type="http://schemas.openxmlformats.org/officeDocument/2006/relationships/image" Target="media/image25.png"/><Relationship Id="rId248" Type="http://schemas.openxmlformats.org/officeDocument/2006/relationships/hyperlink" Target="https://confluence.schroders.com/display/GCFN/SQL+Policies" TargetMode="External"/><Relationship Id="rId269" Type="http://schemas.openxmlformats.org/officeDocument/2006/relationships/hyperlink" Target="https://confluence.schroders.com/display/GCFN/REST+Guidelines" TargetMode="External"/><Relationship Id="rId12" Type="http://schemas.openxmlformats.org/officeDocument/2006/relationships/hyperlink" Target="https://confluence.schroders.com/display/GCFN/Development" TargetMode="External"/><Relationship Id="rId33" Type="http://schemas.openxmlformats.org/officeDocument/2006/relationships/image" Target="media/image9.png"/><Relationship Id="rId108" Type="http://schemas.openxmlformats.org/officeDocument/2006/relationships/hyperlink" Target="https://confluence.schroders.com/display/GCFN/Using+AutoMapper" TargetMode="External"/><Relationship Id="rId129" Type="http://schemas.openxmlformats.org/officeDocument/2006/relationships/hyperlink" Target="https://confluence.schroders.com/display/GCFN/Writing+Unit+Test" TargetMode="External"/><Relationship Id="rId280" Type="http://schemas.openxmlformats.org/officeDocument/2006/relationships/hyperlink" Target="https://api.contoso.com/v1.0/people/jdoe@contoso.com/inbox" TargetMode="External"/><Relationship Id="rId54" Type="http://schemas.openxmlformats.org/officeDocument/2006/relationships/image" Target="media/image13.png"/><Relationship Id="rId75" Type="http://schemas.openxmlformats.org/officeDocument/2006/relationships/hyperlink" Target="https://confluence.schroders.com/display/GCFN/Services%3A+Service+Fabric+Health" TargetMode="External"/><Relationship Id="rId96" Type="http://schemas.openxmlformats.org/officeDocument/2006/relationships/hyperlink" Target="https://confluence.schroders.com/display/GCFN/Services%3A+Service+Fabric+reliable+services" TargetMode="External"/><Relationship Id="rId140" Type="http://schemas.openxmlformats.org/officeDocument/2006/relationships/hyperlink" Target="https://confluence.schroders.com/display/GCFN/Design%3A+Aladdin+Export" TargetMode="External"/><Relationship Id="rId161" Type="http://schemas.openxmlformats.org/officeDocument/2006/relationships/hyperlink" Target="https://confluence.schroders.com/display/GCFN/REST+Services" TargetMode="External"/><Relationship Id="rId182" Type="http://schemas.openxmlformats.org/officeDocument/2006/relationships/hyperlink" Target="https://confluence.schroders.com/display/GCFN/REST%3A+Load+Cash+Flows" TargetMode="External"/><Relationship Id="rId217" Type="http://schemas.openxmlformats.org/officeDocument/2006/relationships/hyperlink" Target="https://confluence.schroders.com/display/GCFN/C%23+Guidelines+and+Policies" TargetMode="External"/><Relationship Id="rId6" Type="http://schemas.openxmlformats.org/officeDocument/2006/relationships/hyperlink" Target="https://ccd_school.gitbooks.io/clean-code-developer-com/content/" TargetMode="External"/><Relationship Id="rId238" Type="http://schemas.openxmlformats.org/officeDocument/2006/relationships/hyperlink" Target="https://confluence.schroders.com/display/GCFN/SQL+Policies" TargetMode="External"/><Relationship Id="rId259" Type="http://schemas.openxmlformats.org/officeDocument/2006/relationships/hyperlink" Target="https://confluence.schroders.com/display/GCFN/GIT+Policies" TargetMode="External"/><Relationship Id="rId23" Type="http://schemas.openxmlformats.org/officeDocument/2006/relationships/hyperlink" Target="https://confluence.schroders.com/pages/viewpage.action?pageId=34244040" TargetMode="External"/><Relationship Id="rId119" Type="http://schemas.openxmlformats.org/officeDocument/2006/relationships/hyperlink" Target="https://confluence.schroders.com/display/GCFN/Writing+Unit+Test" TargetMode="External"/><Relationship Id="rId270" Type="http://schemas.openxmlformats.org/officeDocument/2006/relationships/hyperlink" Target="https://github.com/Microsoft/api-guidelines" TargetMode="External"/><Relationship Id="rId291" Type="http://schemas.openxmlformats.org/officeDocument/2006/relationships/theme" Target="theme/theme1.xml"/><Relationship Id="rId44" Type="http://schemas.openxmlformats.org/officeDocument/2006/relationships/image" Target="media/image10.png"/><Relationship Id="rId65" Type="http://schemas.openxmlformats.org/officeDocument/2006/relationships/hyperlink" Target="https://confluence.schroders.com/display/GCFN/Services%3A+web-services+and+micro+services" TargetMode="External"/><Relationship Id="rId86" Type="http://schemas.openxmlformats.org/officeDocument/2006/relationships/hyperlink" Target="https://confluence.schroders.com/display/GCFN/Services%3A+Service+Fabric+Health" TargetMode="External"/><Relationship Id="rId130" Type="http://schemas.openxmlformats.org/officeDocument/2006/relationships/hyperlink" Target="https://confluence.schroders.com/display/GCFN/Writing+Unit+Test" TargetMode="External"/><Relationship Id="rId151" Type="http://schemas.openxmlformats.org/officeDocument/2006/relationships/hyperlink" Target="https://confluence.schroders.com/display/GCFN/Design%3A+Aladdin+Export" TargetMode="External"/><Relationship Id="rId172" Type="http://schemas.openxmlformats.org/officeDocument/2006/relationships/hyperlink" Target="https://confluence.schroders.com/display/GCFN/REST%3A+Aladdin+Export" TargetMode="External"/><Relationship Id="rId193" Type="http://schemas.openxmlformats.org/officeDocument/2006/relationships/hyperlink" Target="https://confluence.schroders.com/display/GCFN/REST%3A+Load+Collateral+Movement" TargetMode="External"/><Relationship Id="rId207" Type="http://schemas.openxmlformats.org/officeDocument/2006/relationships/hyperlink" Target="https://confluence.schroders.com/display/GCFN/REST%3A+Static+Data" TargetMode="External"/><Relationship Id="rId228" Type="http://schemas.openxmlformats.org/officeDocument/2006/relationships/image" Target="media/image26.png"/><Relationship Id="rId249" Type="http://schemas.openxmlformats.org/officeDocument/2006/relationships/hyperlink" Target="https://confluence.schroders.com/display/GCFN/SQL+Policies" TargetMode="External"/><Relationship Id="rId13" Type="http://schemas.openxmlformats.org/officeDocument/2006/relationships/hyperlink" Target="https://confluence.schroders.com/display/GCFN/Development" TargetMode="External"/><Relationship Id="rId109" Type="http://schemas.openxmlformats.org/officeDocument/2006/relationships/hyperlink" Target="https://confluence.schroders.com/display/GCFN/Using+AutoMapper" TargetMode="External"/><Relationship Id="rId260" Type="http://schemas.openxmlformats.org/officeDocument/2006/relationships/hyperlink" Target="https://confluence.schroders.com/display/GCFN/GIT+Policies" TargetMode="External"/><Relationship Id="rId281" Type="http://schemas.openxmlformats.org/officeDocument/2006/relationships/hyperlink" Target="https://resources.contoso.com/shoes/fancy" TargetMode="External"/><Relationship Id="rId34" Type="http://schemas.openxmlformats.org/officeDocument/2006/relationships/hyperlink" Target="https://confluence.schroders.com/display/GCFN/Interaction+with+Messages+Queues" TargetMode="External"/><Relationship Id="rId50" Type="http://schemas.openxmlformats.org/officeDocument/2006/relationships/hyperlink" Target="https://confluence.schroders.com/display/GCFN/Services%3A+Business+Services" TargetMode="External"/><Relationship Id="rId55" Type="http://schemas.openxmlformats.org/officeDocument/2006/relationships/hyperlink" Target="https://confluence.schroders.com/display/GCFN/Services%3A+Business+Services" TargetMode="External"/><Relationship Id="rId76" Type="http://schemas.openxmlformats.org/officeDocument/2006/relationships/hyperlink" Target="https://confluence.schroders.com/display/GCFN/Services%3A+Service+Fabric+Health" TargetMode="External"/><Relationship Id="rId97" Type="http://schemas.openxmlformats.org/officeDocument/2006/relationships/hyperlink" Target="https://confluence.schroders.com/display/GCFN/Services%3A+Service+Fabric+reliable+services" TargetMode="External"/><Relationship Id="rId104" Type="http://schemas.openxmlformats.org/officeDocument/2006/relationships/hyperlink" Target="https://confluence.schroders.com/display/GCFN/Using+AutoMapper" TargetMode="External"/><Relationship Id="rId120" Type="http://schemas.openxmlformats.org/officeDocument/2006/relationships/hyperlink" Target="https://confluence.schroders.com/display/GCFN/Writing+Unit+Test" TargetMode="External"/><Relationship Id="rId125" Type="http://schemas.openxmlformats.org/officeDocument/2006/relationships/hyperlink" Target="https://confluence.schroders.com/display/GCFN/Writing+Unit+Test" TargetMode="External"/><Relationship Id="rId141" Type="http://schemas.openxmlformats.org/officeDocument/2006/relationships/hyperlink" Target="https://confluence.schroders.com/display/GCFN/Design%3A+Aladdin+Export" TargetMode="External"/><Relationship Id="rId146" Type="http://schemas.openxmlformats.org/officeDocument/2006/relationships/hyperlink" Target="https://confluence.schroders.com/display/GCFN/Design%3A+Aladdin+Export" TargetMode="External"/><Relationship Id="rId167" Type="http://schemas.openxmlformats.org/officeDocument/2006/relationships/hyperlink" Target="https://confluence.schroders.com/display/GCFN/REST%3A+Maintenance" TargetMode="External"/><Relationship Id="rId188" Type="http://schemas.openxmlformats.org/officeDocument/2006/relationships/hyperlink" Target="https://confluence.schroders.com/display/GCFN/REST%3A+Load+Cash+Flows" TargetMode="External"/><Relationship Id="rId7" Type="http://schemas.openxmlformats.org/officeDocument/2006/relationships/hyperlink" Target="https://confluence.schroders.com/display/GCFN/Development" TargetMode="External"/><Relationship Id="rId71" Type="http://schemas.openxmlformats.org/officeDocument/2006/relationships/image" Target="media/image17.png"/><Relationship Id="rId92" Type="http://schemas.openxmlformats.org/officeDocument/2006/relationships/hyperlink" Target="https://docs.microsoft.com/en-us/azure/service-fabric/service-fabric-report-health" TargetMode="External"/><Relationship Id="rId162" Type="http://schemas.openxmlformats.org/officeDocument/2006/relationships/hyperlink" Target="https://confluence.schroders.com/display/GCFN/REST+Services" TargetMode="External"/><Relationship Id="rId183" Type="http://schemas.openxmlformats.org/officeDocument/2006/relationships/hyperlink" Target="https://confluence.schroders.com/display/GCFN/REST%3A+Load+Cash+Flows" TargetMode="External"/><Relationship Id="rId213" Type="http://schemas.openxmlformats.org/officeDocument/2006/relationships/hyperlink" Target="https://confluence.schroders.com/display/GCFN/C%23+Guidelines+and+Policies" TargetMode="External"/><Relationship Id="rId218" Type="http://schemas.openxmlformats.org/officeDocument/2006/relationships/hyperlink" Target="https://confluence.schroders.com/display/GCFN/C%23+Guidelines+and+Policies" TargetMode="External"/><Relationship Id="rId234" Type="http://schemas.openxmlformats.org/officeDocument/2006/relationships/hyperlink" Target="https://confluence.schroders.com/download/attachments/29764133/SQL%20Server%20Development%20Standards.doc?version=1&amp;modificationDate=1513240763717&amp;api=v2" TargetMode="External"/><Relationship Id="rId239" Type="http://schemas.openxmlformats.org/officeDocument/2006/relationships/hyperlink" Target="https://confluence.schroders.com/display/GCFN/SQL+Policies" TargetMode="External"/><Relationship Id="rId2" Type="http://schemas.openxmlformats.org/officeDocument/2006/relationships/styles" Target="styles.xml"/><Relationship Id="rId29" Type="http://schemas.openxmlformats.org/officeDocument/2006/relationships/image" Target="media/image6.png"/><Relationship Id="rId250" Type="http://schemas.openxmlformats.org/officeDocument/2006/relationships/hyperlink" Target="https://confluence.schroders.com/display/GCFN/SQL+Policies" TargetMode="External"/><Relationship Id="rId255" Type="http://schemas.openxmlformats.org/officeDocument/2006/relationships/hyperlink" Target="https://confluence.schroders.com/display/GCFN/GIT+Policies" TargetMode="External"/><Relationship Id="rId271" Type="http://schemas.openxmlformats.org/officeDocument/2006/relationships/hyperlink" Target="https://confluence.schroders.com/display/GCFN/REST+Guidelines" TargetMode="External"/><Relationship Id="rId276" Type="http://schemas.openxmlformats.org/officeDocument/2006/relationships/hyperlink" Target="https://confluence.schroders.com/display/GCFN/REST+Guidelines" TargetMode="External"/><Relationship Id="rId24" Type="http://schemas.openxmlformats.org/officeDocument/2006/relationships/image" Target="media/image2.png"/><Relationship Id="rId40" Type="http://schemas.openxmlformats.org/officeDocument/2006/relationships/hyperlink" Target="https://confluence.schroders.com/display/GCFN/Repositories%3A+Interaction+with+Data+Sources" TargetMode="External"/><Relationship Id="rId45" Type="http://schemas.openxmlformats.org/officeDocument/2006/relationships/image" Target="media/image11.png"/><Relationship Id="rId66" Type="http://schemas.openxmlformats.org/officeDocument/2006/relationships/hyperlink" Target="https://confluence.schroders.com/display/GCFN/Services%3A+web-services+and+micro+services" TargetMode="External"/><Relationship Id="rId87" Type="http://schemas.openxmlformats.org/officeDocument/2006/relationships/hyperlink" Target="https://confluence.schroders.com/display/GCFN/Services%3A+Service+Fabric+Health" TargetMode="External"/><Relationship Id="rId110" Type="http://schemas.openxmlformats.org/officeDocument/2006/relationships/hyperlink" Target="https://confluence.schroders.com/display/GCFN/Using+AutoMapper" TargetMode="External"/><Relationship Id="rId115" Type="http://schemas.openxmlformats.org/officeDocument/2006/relationships/hyperlink" Target="https://confluence.schroders.com/display/GCFN/Writing+Unit+Test" TargetMode="External"/><Relationship Id="rId131" Type="http://schemas.openxmlformats.org/officeDocument/2006/relationships/hyperlink" Target="https://confluence.schroders.com/display/GCFN/Writing+Unit+Test" TargetMode="External"/><Relationship Id="rId136" Type="http://schemas.openxmlformats.org/officeDocument/2006/relationships/hyperlink" Target="https://confluence.schroders.com/display/GCFN/Configurations" TargetMode="External"/><Relationship Id="rId157" Type="http://schemas.openxmlformats.org/officeDocument/2006/relationships/hyperlink" Target="https://confluence.schroders.com/display/GCFN/Design%3A+Aladdin+Export" TargetMode="External"/><Relationship Id="rId178" Type="http://schemas.openxmlformats.org/officeDocument/2006/relationships/hyperlink" Target="https://confluence.schroders.com/display/GCFN/REST%3A+Aladdin+Export" TargetMode="External"/><Relationship Id="rId61" Type="http://schemas.openxmlformats.org/officeDocument/2006/relationships/hyperlink" Target="https://confluence.schroders.com/display/GCFN/Services%3A+web-services+and+micro+services" TargetMode="External"/><Relationship Id="rId82" Type="http://schemas.openxmlformats.org/officeDocument/2006/relationships/hyperlink" Target="https://confluence.schroders.com/display/GCFN/Services%3A+Service+Fabric+Health" TargetMode="External"/><Relationship Id="rId152" Type="http://schemas.openxmlformats.org/officeDocument/2006/relationships/hyperlink" Target="https://confluence.schroders.com/display/GCFN/Design%3A+Aladdin+Export" TargetMode="External"/><Relationship Id="rId173" Type="http://schemas.openxmlformats.org/officeDocument/2006/relationships/hyperlink" Target="https://confluence.schroders.com/pages/diffpagesbyversion.action?pageId=36108047&amp;selectedPageVersions=11&amp;selectedPageVersions=12" TargetMode="External"/><Relationship Id="rId194" Type="http://schemas.openxmlformats.org/officeDocument/2006/relationships/hyperlink" Target="https://confluence.schroders.com/display/GCFN/REST%3A+Load+Collateral+Movement" TargetMode="External"/><Relationship Id="rId199" Type="http://schemas.openxmlformats.org/officeDocument/2006/relationships/hyperlink" Target="https://confluence.schroders.com/display/GCFN/REST%3A+Maintenance" TargetMode="External"/><Relationship Id="rId203" Type="http://schemas.openxmlformats.org/officeDocument/2006/relationships/hyperlink" Target="https://confluence.schroders.com/display/GCFN/REST%3A+Static+Data" TargetMode="External"/><Relationship Id="rId208" Type="http://schemas.openxmlformats.org/officeDocument/2006/relationships/hyperlink" Target="https://confluence.schroders.com/display/GCFN/REST%3A+Static+Data" TargetMode="External"/><Relationship Id="rId229" Type="http://schemas.openxmlformats.org/officeDocument/2006/relationships/image" Target="media/image27.png"/><Relationship Id="rId19" Type="http://schemas.openxmlformats.org/officeDocument/2006/relationships/hyperlink" Target="https://ccd_school.gitbooks.io/clean-code-developer-com/content/02grades/08_Yellow_Grade.html" TargetMode="External"/><Relationship Id="rId224" Type="http://schemas.openxmlformats.org/officeDocument/2006/relationships/image" Target="media/image22.png"/><Relationship Id="rId240" Type="http://schemas.openxmlformats.org/officeDocument/2006/relationships/hyperlink" Target="https://confluence.schroders.com/display/GCFN/SQL+Policies" TargetMode="External"/><Relationship Id="rId245" Type="http://schemas.openxmlformats.org/officeDocument/2006/relationships/hyperlink" Target="https://confluence.schroders.com/download/attachments/29764133/Development%20Team%20QA%20Calendar.xlsx?version=2&amp;modificationDate=1513268905457&amp;api=v2" TargetMode="External"/><Relationship Id="rId261" Type="http://schemas.openxmlformats.org/officeDocument/2006/relationships/hyperlink" Target="https://confluence.schroders.com/display/GCFN/GIT+Policies" TargetMode="External"/><Relationship Id="rId266" Type="http://schemas.openxmlformats.org/officeDocument/2006/relationships/hyperlink" Target="https://confluence.schroders.com/display/GCFN/Application+Versioning+Scheme" TargetMode="External"/><Relationship Id="rId287" Type="http://schemas.openxmlformats.org/officeDocument/2006/relationships/hyperlink" Target="https://confluence.schroders.com/display/GCFN/Octopus+Policies" TargetMode="External"/><Relationship Id="rId14" Type="http://schemas.openxmlformats.org/officeDocument/2006/relationships/hyperlink" Target="https://confluence.schroders.com/display/GCFN/Development" TargetMode="External"/><Relationship Id="rId30" Type="http://schemas.openxmlformats.org/officeDocument/2006/relationships/image" Target="media/image7.png"/><Relationship Id="rId35" Type="http://schemas.openxmlformats.org/officeDocument/2006/relationships/hyperlink" Target="https://confluence.schroders.com/display/GCFN/Interaction+with+Messages+Queues" TargetMode="External"/><Relationship Id="rId56" Type="http://schemas.openxmlformats.org/officeDocument/2006/relationships/hyperlink" Target="https://confluence.schroders.com/display/GCFN/Services%3A+Service+Clients" TargetMode="External"/><Relationship Id="rId77" Type="http://schemas.openxmlformats.org/officeDocument/2006/relationships/hyperlink" Target="https://confluence.schroders.com/display/GCFN/Services%3A+Service+Fabric+Health" TargetMode="External"/><Relationship Id="rId100" Type="http://schemas.openxmlformats.org/officeDocument/2006/relationships/hyperlink" Target="https://confluence.schroders.com/display/GCFN/Using+AutoMapper" TargetMode="External"/><Relationship Id="rId105" Type="http://schemas.openxmlformats.org/officeDocument/2006/relationships/hyperlink" Target="https://confluence.schroders.com/display/GCFN/Using+AutoMapper" TargetMode="External"/><Relationship Id="rId126" Type="http://schemas.openxmlformats.org/officeDocument/2006/relationships/hyperlink" Target="https://confluence.schroders.com/display/GCFN/Writing+Unit+Test" TargetMode="External"/><Relationship Id="rId147" Type="http://schemas.openxmlformats.org/officeDocument/2006/relationships/hyperlink" Target="https://confluence.schroders.com/display/GCFN/Design%3A+Aladdin+Export" TargetMode="External"/><Relationship Id="rId168" Type="http://schemas.openxmlformats.org/officeDocument/2006/relationships/hyperlink" Target="https://confluence.schroders.com/display/GCFN/REST%3A+Static+Data" TargetMode="External"/><Relationship Id="rId282" Type="http://schemas.openxmlformats.org/officeDocument/2006/relationships/hyperlink" Target="https://confluence.schroders.com/display/GCFN/Confluence+Guidelines" TargetMode="External"/><Relationship Id="rId8" Type="http://schemas.openxmlformats.org/officeDocument/2006/relationships/hyperlink" Target="https://confluence.schroders.com/display/GCFN/Development" TargetMode="External"/><Relationship Id="rId51" Type="http://schemas.openxmlformats.org/officeDocument/2006/relationships/hyperlink" Target="https://confluence.schroders.com/display/GCFN/Services%3A+Service+Clients" TargetMode="External"/><Relationship Id="rId72" Type="http://schemas.openxmlformats.org/officeDocument/2006/relationships/image" Target="media/image18.png"/><Relationship Id="rId93" Type="http://schemas.openxmlformats.org/officeDocument/2006/relationships/hyperlink" Target="https://confluence.schroders.com/display/GCFN/Services%3A+Service+Fabric+reliable+services" TargetMode="External"/><Relationship Id="rId98" Type="http://schemas.openxmlformats.org/officeDocument/2006/relationships/hyperlink" Target="https://confluence.schroders.com/display/GCFN/Services%3A+Service+Fabric+reliable+services" TargetMode="External"/><Relationship Id="rId121" Type="http://schemas.openxmlformats.org/officeDocument/2006/relationships/hyperlink" Target="https://confluence.schroders.com/display/GCFN/Writing+Unit+Test" TargetMode="External"/><Relationship Id="rId142" Type="http://schemas.openxmlformats.org/officeDocument/2006/relationships/hyperlink" Target="https://confluence.schroders.com/display/GCFN/Design%3A+Aladdin+Export" TargetMode="External"/><Relationship Id="rId163" Type="http://schemas.openxmlformats.org/officeDocument/2006/relationships/hyperlink" Target="https://confluence.schroders.com/display/GCFN/REST%3A+Aladdin+Export" TargetMode="External"/><Relationship Id="rId184" Type="http://schemas.openxmlformats.org/officeDocument/2006/relationships/hyperlink" Target="https://confluence.schroders.com/display/GCFN/REST%3A+Load+Cash+Flows" TargetMode="External"/><Relationship Id="rId189" Type="http://schemas.openxmlformats.org/officeDocument/2006/relationships/hyperlink" Target="https://confluence.schroders.com/display/GCFN/REST%3A+Load+Cash+Flows" TargetMode="External"/><Relationship Id="rId219" Type="http://schemas.openxmlformats.org/officeDocument/2006/relationships/hyperlink" Target="https://confluence.schroders.com/display/GCFN/C%23+Guidelines+and+Policies" TargetMode="External"/><Relationship Id="rId3" Type="http://schemas.microsoft.com/office/2007/relationships/stylesWithEffects" Target="stylesWithEffects.xml"/><Relationship Id="rId214" Type="http://schemas.openxmlformats.org/officeDocument/2006/relationships/hyperlink" Target="https://confluence.schroders.com/display/GCFN/C%23+Guidelines+and+Policies" TargetMode="External"/><Relationship Id="rId230" Type="http://schemas.openxmlformats.org/officeDocument/2006/relationships/image" Target="media/image28.png"/><Relationship Id="rId235" Type="http://schemas.openxmlformats.org/officeDocument/2006/relationships/image" Target="media/image30.jpeg"/><Relationship Id="rId251" Type="http://schemas.openxmlformats.org/officeDocument/2006/relationships/hyperlink" Target="https://confluence.schroders.com/display/GCFN/SQL+Policies" TargetMode="External"/><Relationship Id="rId256" Type="http://schemas.openxmlformats.org/officeDocument/2006/relationships/hyperlink" Target="https://confluence.schroders.com/display/GCFN/GIT+Policies" TargetMode="External"/><Relationship Id="rId277" Type="http://schemas.openxmlformats.org/officeDocument/2006/relationships/hyperlink" Target="https://confluence.schroders.com/display/GCFN/REST+Guidelines" TargetMode="External"/><Relationship Id="rId25" Type="http://schemas.openxmlformats.org/officeDocument/2006/relationships/image" Target="media/image3.png"/><Relationship Id="rId46" Type="http://schemas.openxmlformats.org/officeDocument/2006/relationships/hyperlink" Target="http://www.entityframeworktutorial.net/code-first/required-attribute-dataannotations-in-code-first.aspx" TargetMode="External"/><Relationship Id="rId67" Type="http://schemas.openxmlformats.org/officeDocument/2006/relationships/image" Target="media/image14.png"/><Relationship Id="rId116" Type="http://schemas.openxmlformats.org/officeDocument/2006/relationships/hyperlink" Target="https://confluence.schroders.com/display/GCFN/Writing+Unit+Test" TargetMode="External"/><Relationship Id="rId137" Type="http://schemas.openxmlformats.org/officeDocument/2006/relationships/hyperlink" Target="https://confluence.schroders.com/display/GCFN/Design%3A+Aladdin+Export" TargetMode="External"/><Relationship Id="rId158" Type="http://schemas.openxmlformats.org/officeDocument/2006/relationships/hyperlink" Target="https://confluence.schroders.com/display/GCFN/Design%3A+Posting+Portfolio+Id+Service" TargetMode="External"/><Relationship Id="rId272" Type="http://schemas.openxmlformats.org/officeDocument/2006/relationships/hyperlink" Target="https://confluence.schroders.com/display/GCFN/REST+Guidelines" TargetMode="External"/><Relationship Id="rId20" Type="http://schemas.openxmlformats.org/officeDocument/2006/relationships/hyperlink" Target="https://en.wikipedia.org/wiki/Broken_windows_theory" TargetMode="External"/><Relationship Id="rId41" Type="http://schemas.openxmlformats.org/officeDocument/2006/relationships/hyperlink" Target="https://confluence.schroders.com/display/GCFN/Repositories%3A+Interaction+with+Data+Sources" TargetMode="External"/><Relationship Id="rId62" Type="http://schemas.openxmlformats.org/officeDocument/2006/relationships/hyperlink" Target="https://confluence.schroders.com/display/GCFN/Services%3A+web-services+and+micro+services" TargetMode="External"/><Relationship Id="rId83" Type="http://schemas.openxmlformats.org/officeDocument/2006/relationships/hyperlink" Target="https://confluence.schroders.com/display/GCFN/Services%3A+Service+Fabric+Health" TargetMode="External"/><Relationship Id="rId88" Type="http://schemas.openxmlformats.org/officeDocument/2006/relationships/image" Target="media/image20.png"/><Relationship Id="rId111" Type="http://schemas.openxmlformats.org/officeDocument/2006/relationships/hyperlink" Target="https://confluence.schroders.com/display/GCFN/Using+AutoMapper" TargetMode="External"/><Relationship Id="rId132" Type="http://schemas.openxmlformats.org/officeDocument/2006/relationships/hyperlink" Target="https://confluence.schroders.com/display/GCFN/Writing+Unit+Test" TargetMode="External"/><Relationship Id="rId153" Type="http://schemas.openxmlformats.org/officeDocument/2006/relationships/hyperlink" Target="https://confluence.schroders.com/display/GCFN/Design%3A+Aladdin+Export" TargetMode="External"/><Relationship Id="rId174" Type="http://schemas.openxmlformats.org/officeDocument/2006/relationships/hyperlink" Target="https://confluence.schroders.com/display/GCFN/REST%3A+Aladdin+Export" TargetMode="External"/><Relationship Id="rId179" Type="http://schemas.openxmlformats.org/officeDocument/2006/relationships/hyperlink" Target="https://confluence.schroders.com/display/GCFN/REST%3A+Aladdin+Export" TargetMode="External"/><Relationship Id="rId195" Type="http://schemas.openxmlformats.org/officeDocument/2006/relationships/hyperlink" Target="https://confluence.schroders.com/display/GCFN/REST%3A+Maintenance" TargetMode="External"/><Relationship Id="rId209" Type="http://schemas.openxmlformats.org/officeDocument/2006/relationships/hyperlink" Target="https://confluence.schroders.com/display/GCFN/REST%3A+Static+Data" TargetMode="External"/><Relationship Id="rId190" Type="http://schemas.openxmlformats.org/officeDocument/2006/relationships/hyperlink" Target="https://confluence.schroders.com/display/GCFN/REST%3A+Load+Cash+Flows" TargetMode="External"/><Relationship Id="rId204" Type="http://schemas.openxmlformats.org/officeDocument/2006/relationships/hyperlink" Target="https://confluence.schroders.com/display/GCFN/REST%3A+Static+Data" TargetMode="External"/><Relationship Id="rId220" Type="http://schemas.openxmlformats.org/officeDocument/2006/relationships/hyperlink" Target="https://confluence.schroders.com/display/GCFN/C%23+Guidelines+and+Policies" TargetMode="External"/><Relationship Id="rId225" Type="http://schemas.openxmlformats.org/officeDocument/2006/relationships/image" Target="media/image23.png"/><Relationship Id="rId241" Type="http://schemas.openxmlformats.org/officeDocument/2006/relationships/hyperlink" Target="https://confluence.schroders.com/display/GCFN/SQL+Policies" TargetMode="External"/><Relationship Id="rId246" Type="http://schemas.openxmlformats.org/officeDocument/2006/relationships/hyperlink" Target="https://confluence.schroders.com/display/GCFN/SQL+Policies" TargetMode="External"/><Relationship Id="rId267" Type="http://schemas.openxmlformats.org/officeDocument/2006/relationships/hyperlink" Target="http://tfs.schroders.com:8080/tfs/DefaultCollection/Schroders/Lux%20-%20Global%20TA%20Cashflow%20notifications/_build?_a=completed&amp;favDefinitionId=1420" TargetMode="External"/><Relationship Id="rId288" Type="http://schemas.openxmlformats.org/officeDocument/2006/relationships/image" Target="media/image34.png"/><Relationship Id="rId15" Type="http://schemas.openxmlformats.org/officeDocument/2006/relationships/image" Target="media/image1.png"/><Relationship Id="rId36" Type="http://schemas.openxmlformats.org/officeDocument/2006/relationships/hyperlink" Target="https://confluence.schroders.com/display/GCFN/Interaction+with+Messages+Queues" TargetMode="External"/><Relationship Id="rId57" Type="http://schemas.openxmlformats.org/officeDocument/2006/relationships/hyperlink" Target="https://confluence.schroders.com/display/GCFN/Services%3A+Service+Clients" TargetMode="External"/><Relationship Id="rId106" Type="http://schemas.openxmlformats.org/officeDocument/2006/relationships/hyperlink" Target="https://confluence.schroders.com/display/GCFN/Using+AutoMapper" TargetMode="External"/><Relationship Id="rId127" Type="http://schemas.openxmlformats.org/officeDocument/2006/relationships/hyperlink" Target="https://confluence.schroders.com/display/GCFN/Writing+Unit+Test" TargetMode="External"/><Relationship Id="rId262" Type="http://schemas.openxmlformats.org/officeDocument/2006/relationships/hyperlink" Target="https://confluence.schroders.com/display/GCFN/GIT+Policies" TargetMode="External"/><Relationship Id="rId283" Type="http://schemas.openxmlformats.org/officeDocument/2006/relationships/hyperlink" Target="https://confluence.schroders.com/display/GCFN/Confluence+Guidelines" TargetMode="External"/><Relationship Id="rId10" Type="http://schemas.openxmlformats.org/officeDocument/2006/relationships/hyperlink" Target="https://confluence.schroders.com/display/GCFN/Development" TargetMode="External"/><Relationship Id="rId31" Type="http://schemas.openxmlformats.org/officeDocument/2006/relationships/image" Target="media/image8.png"/><Relationship Id="rId52" Type="http://schemas.openxmlformats.org/officeDocument/2006/relationships/hyperlink" Target="https://confluence.schroders.com/display/GCFN/Services%3A+web-services+and+micro+services" TargetMode="External"/><Relationship Id="rId73" Type="http://schemas.openxmlformats.org/officeDocument/2006/relationships/image" Target="media/image19.png"/><Relationship Id="rId78" Type="http://schemas.openxmlformats.org/officeDocument/2006/relationships/hyperlink" Target="https://confluence.schroders.com/display/GCFN/Services%3A+Service+Fabric+Health" TargetMode="External"/><Relationship Id="rId94" Type="http://schemas.openxmlformats.org/officeDocument/2006/relationships/hyperlink" Target="https://confluence.schroders.com/display/GCFN/Services%3A+Service+Fabric+reliable+services" TargetMode="External"/><Relationship Id="rId99" Type="http://schemas.openxmlformats.org/officeDocument/2006/relationships/hyperlink" Target="https://confluence.schroders.com/display/GCFN/Using+AutoMapper" TargetMode="External"/><Relationship Id="rId101" Type="http://schemas.openxmlformats.org/officeDocument/2006/relationships/hyperlink" Target="https://confluence.schroders.com/display/GCFN/Using+AutoMapper" TargetMode="External"/><Relationship Id="rId122" Type="http://schemas.openxmlformats.org/officeDocument/2006/relationships/hyperlink" Target="https://confluence.schroders.com/display/GCFN/Writing+Unit+Test" TargetMode="External"/><Relationship Id="rId143" Type="http://schemas.openxmlformats.org/officeDocument/2006/relationships/hyperlink" Target="https://confluence.schroders.com/display/GCFN/Design%3A+Aladdin+Export" TargetMode="External"/><Relationship Id="rId148" Type="http://schemas.openxmlformats.org/officeDocument/2006/relationships/hyperlink" Target="https://confluence.schroders.com/display/GCFN/Design%3A+Aladdin+Export" TargetMode="External"/><Relationship Id="rId164" Type="http://schemas.openxmlformats.org/officeDocument/2006/relationships/hyperlink" Target="https://confluence.schroders.com/display/GCFN/REST%3A+Log+Integration" TargetMode="External"/><Relationship Id="rId169" Type="http://schemas.openxmlformats.org/officeDocument/2006/relationships/hyperlink" Target="https://confluence.schroders.com/display/GCFN/REST%3A+Sanity+Tests" TargetMode="External"/><Relationship Id="rId185" Type="http://schemas.openxmlformats.org/officeDocument/2006/relationships/hyperlink" Target="https://confluence.schroders.com/display/GCFN/REST%3A+Load+Cash+Flows" TargetMode="External"/><Relationship Id="rId4" Type="http://schemas.openxmlformats.org/officeDocument/2006/relationships/settings" Target="settings.xml"/><Relationship Id="rId9" Type="http://schemas.openxmlformats.org/officeDocument/2006/relationships/hyperlink" Target="https://confluence.schroders.com/display/GCFN/Development" TargetMode="External"/><Relationship Id="rId180" Type="http://schemas.openxmlformats.org/officeDocument/2006/relationships/hyperlink" Target="https://confluence.schroders.com/display/GCFN/Re-export+a+flow+which+was+skipped+for+bad+reason+to+Aladdin" TargetMode="External"/><Relationship Id="rId210" Type="http://schemas.openxmlformats.org/officeDocument/2006/relationships/hyperlink" Target="https://confluence.schroders.com/display/GCFN/REST%3A+Sanity+Tests" TargetMode="External"/><Relationship Id="rId215" Type="http://schemas.openxmlformats.org/officeDocument/2006/relationships/hyperlink" Target="https://confluence.schroders.com/display/GCFN/C%23+Guidelines+and+Policies" TargetMode="External"/><Relationship Id="rId236" Type="http://schemas.openxmlformats.org/officeDocument/2006/relationships/hyperlink" Target="https://confluence.schroders.com/download/attachments/29764133/Development%20Team%20QA%20Calendar.xlsx?version=2&amp;modificationDate=1513268905457&amp;api=v2" TargetMode="External"/><Relationship Id="rId257" Type="http://schemas.openxmlformats.org/officeDocument/2006/relationships/hyperlink" Target="https://confluence.schroders.com/display/GCFN/GIT+Policies" TargetMode="External"/><Relationship Id="rId278" Type="http://schemas.openxmlformats.org/officeDocument/2006/relationships/hyperlink" Target="https://confluence.schroders.com/display/GCFN/REST+Guidelines" TargetMode="External"/><Relationship Id="rId26" Type="http://schemas.openxmlformats.org/officeDocument/2006/relationships/image" Target="media/image4.png"/><Relationship Id="rId231" Type="http://schemas.openxmlformats.org/officeDocument/2006/relationships/image" Target="media/image29.png"/><Relationship Id="rId252" Type="http://schemas.openxmlformats.org/officeDocument/2006/relationships/hyperlink" Target="https://confluence.schroders.com/display/GCFN/GIT+Policies" TargetMode="External"/><Relationship Id="rId273" Type="http://schemas.openxmlformats.org/officeDocument/2006/relationships/hyperlink" Target="https://confluence.schroders.com/display/GCFN/REST+Guidelines" TargetMode="External"/><Relationship Id="rId47" Type="http://schemas.openxmlformats.org/officeDocument/2006/relationships/image" Target="media/image12.png"/><Relationship Id="rId68" Type="http://schemas.openxmlformats.org/officeDocument/2006/relationships/image" Target="media/image15.png"/><Relationship Id="rId89" Type="http://schemas.openxmlformats.org/officeDocument/2006/relationships/image" Target="media/image21.png"/><Relationship Id="rId112" Type="http://schemas.openxmlformats.org/officeDocument/2006/relationships/hyperlink" Target="https://confluence.schroders.com/display/GCFN/Using+AutoMapper" TargetMode="External"/><Relationship Id="rId133" Type="http://schemas.openxmlformats.org/officeDocument/2006/relationships/hyperlink" Target="https://msdn.microsoft.com/en-us/library/hh694602.aspx" TargetMode="External"/><Relationship Id="rId154" Type="http://schemas.openxmlformats.org/officeDocument/2006/relationships/hyperlink" Target="https://confluence.schroders.com/display/GCFN/Design%3A+Aladdin+Export" TargetMode="External"/><Relationship Id="rId175" Type="http://schemas.openxmlformats.org/officeDocument/2006/relationships/hyperlink" Target="https://confluence.schroders.com/display/GCFN/REST%3A+Aladdin+Export" TargetMode="External"/><Relationship Id="rId196" Type="http://schemas.openxmlformats.org/officeDocument/2006/relationships/hyperlink" Target="https://confluence.schroders.com/display/GCFN/REST%3A+Maintenance" TargetMode="External"/><Relationship Id="rId200" Type="http://schemas.openxmlformats.org/officeDocument/2006/relationships/hyperlink" Target="https://confluence.schroders.com/display/GCFN/REST%3A+Static+Data" TargetMode="External"/><Relationship Id="rId16" Type="http://schemas.openxmlformats.org/officeDocument/2006/relationships/hyperlink" Target="https://www.planetgeek.ch/wp-content/uploads/2014/11/Clean-Code-V2.4.pdf" TargetMode="External"/><Relationship Id="rId221" Type="http://schemas.openxmlformats.org/officeDocument/2006/relationships/hyperlink" Target="https://confluence.schroders.com/display/GCFN/C%23+Guidelines+and+Policies" TargetMode="External"/><Relationship Id="rId242" Type="http://schemas.openxmlformats.org/officeDocument/2006/relationships/hyperlink" Target="https://confluence.schroders.com/display/GCFN/SQL+Policies" TargetMode="External"/><Relationship Id="rId263" Type="http://schemas.openxmlformats.org/officeDocument/2006/relationships/hyperlink" Target="http://tfs.schroders.com:8080/tfs/DefaultCollection/Schroders/Lux%20-%20Global%20TA%20Cashflow%20Notifications/_git/LuxGlobalTACashflowNotifications" TargetMode="External"/><Relationship Id="rId284" Type="http://schemas.openxmlformats.org/officeDocument/2006/relationships/hyperlink" Target="https://confluence.schroders.com/display/GCFN/Confluence+Guidelines" TargetMode="External"/><Relationship Id="rId37" Type="http://schemas.openxmlformats.org/officeDocument/2006/relationships/hyperlink" Target="https://confluence.schroders.com/display/GCFN/Repositories%3A+Interaction+with+Data+Sources" TargetMode="External"/><Relationship Id="rId58" Type="http://schemas.openxmlformats.org/officeDocument/2006/relationships/hyperlink" Target="https://confluence.schroders.com/display/GCFN/Services%3A+web-services+and+micro+services" TargetMode="External"/><Relationship Id="rId79" Type="http://schemas.openxmlformats.org/officeDocument/2006/relationships/hyperlink" Target="https://confluence.schroders.com/display/GCFN/Services%3A+Service+Fabric+Health" TargetMode="External"/><Relationship Id="rId102" Type="http://schemas.openxmlformats.org/officeDocument/2006/relationships/hyperlink" Target="https://confluence.schroders.com/display/GCFN/Using+AutoMapper" TargetMode="External"/><Relationship Id="rId123" Type="http://schemas.openxmlformats.org/officeDocument/2006/relationships/hyperlink" Target="https://confluence.schroders.com/display/GCFN/Writing+Unit+Test" TargetMode="External"/><Relationship Id="rId144" Type="http://schemas.openxmlformats.org/officeDocument/2006/relationships/hyperlink" Target="https://confluence.schroders.com/display/GCFN/Design%3A+Aladdin+Export" TargetMode="External"/><Relationship Id="rId90" Type="http://schemas.openxmlformats.org/officeDocument/2006/relationships/hyperlink" Target="https://docs.microsoft.com/en-us/azure/service-fabric/service-fabric-health-introduction" TargetMode="External"/><Relationship Id="rId165" Type="http://schemas.openxmlformats.org/officeDocument/2006/relationships/hyperlink" Target="https://confluence.schroders.com/display/GCFN/REST%3A+Load+Cash+Flows" TargetMode="External"/><Relationship Id="rId186" Type="http://schemas.openxmlformats.org/officeDocument/2006/relationships/hyperlink" Target="https://confluence.schroders.com/display/GCFN/REST%3A+Load+Cash+Flows" TargetMode="External"/><Relationship Id="rId211" Type="http://schemas.openxmlformats.org/officeDocument/2006/relationships/hyperlink" Target="https://confluence.schroders.com/display/GCFN/REST%3A+Sanity+Tests" TargetMode="External"/><Relationship Id="rId232" Type="http://schemas.openxmlformats.org/officeDocument/2006/relationships/hyperlink" Target="https://confluence.schroders.com/display/GCFN/SQL+Policies" TargetMode="External"/><Relationship Id="rId253" Type="http://schemas.openxmlformats.org/officeDocument/2006/relationships/hyperlink" Target="https://confluence.schroders.com/display/GCFN/GIT+Policies" TargetMode="External"/><Relationship Id="rId274" Type="http://schemas.openxmlformats.org/officeDocument/2006/relationships/hyperlink" Target="https://confluence.schroders.com/display/GCFN/REST+Guidelines" TargetMode="External"/><Relationship Id="rId27" Type="http://schemas.openxmlformats.org/officeDocument/2006/relationships/image" Target="media/image5.png"/><Relationship Id="rId48" Type="http://schemas.openxmlformats.org/officeDocument/2006/relationships/hyperlink" Target="https://confluence.schroders.com/display/GCFN/Services%3A+Overview" TargetMode="External"/><Relationship Id="rId69" Type="http://schemas.openxmlformats.org/officeDocument/2006/relationships/image" Target="media/image16.png"/><Relationship Id="rId113" Type="http://schemas.openxmlformats.org/officeDocument/2006/relationships/hyperlink" Target="http://tfs.schroders.com:8080/tfs/DefaultCollection/Schroders/Lux%20-%20Global%20TA%20Cashflow%20Notifications/_git/Product.SIMLUX.CashFlowNotification" TargetMode="External"/><Relationship Id="rId134" Type="http://schemas.openxmlformats.org/officeDocument/2006/relationships/hyperlink" Target="https://confluence.schroders.com/display/GCFN/Using+AutoMapper" TargetMode="External"/><Relationship Id="rId80" Type="http://schemas.openxmlformats.org/officeDocument/2006/relationships/hyperlink" Target="https://confluence.schroders.com/display/GCFN/Services%3A+Service+Fabric+Health" TargetMode="External"/><Relationship Id="rId155" Type="http://schemas.openxmlformats.org/officeDocument/2006/relationships/hyperlink" Target="https://confluence.schroders.com/display/GCFN/Design%3A+Aladdin+Export" TargetMode="External"/><Relationship Id="rId176" Type="http://schemas.openxmlformats.org/officeDocument/2006/relationships/hyperlink" Target="https://confluence.schroders.com/display/GCFN/REST%3A+Aladdin+Export" TargetMode="External"/><Relationship Id="rId197" Type="http://schemas.openxmlformats.org/officeDocument/2006/relationships/hyperlink" Target="https://confluence.schroders.com/display/~pottsha" TargetMode="External"/><Relationship Id="rId201" Type="http://schemas.openxmlformats.org/officeDocument/2006/relationships/hyperlink" Target="https://confluence.schroders.com/display/GCFN/REST%3A+Static+Data" TargetMode="External"/><Relationship Id="rId222" Type="http://schemas.openxmlformats.org/officeDocument/2006/relationships/hyperlink" Target="https://confluence.schroders.com/display/GCFN/C%23+Guidelines+and+Policies" TargetMode="External"/><Relationship Id="rId243" Type="http://schemas.openxmlformats.org/officeDocument/2006/relationships/hyperlink" Target="https://confluence.schroders.com/display/GCFN/SQL+Policies" TargetMode="External"/><Relationship Id="rId264" Type="http://schemas.openxmlformats.org/officeDocument/2006/relationships/image" Target="media/image32.png"/><Relationship Id="rId285" Type="http://schemas.openxmlformats.org/officeDocument/2006/relationships/hyperlink" Target="https://confluence.schroders.com/display/GCFN/Definitions+Of+Done" TargetMode="External"/><Relationship Id="rId17" Type="http://schemas.openxmlformats.org/officeDocument/2006/relationships/hyperlink" Target="https://ccd_school.gitbooks.io/clean-code-developer-com/content/02grades/07_Orange_Grade.html" TargetMode="External"/><Relationship Id="rId38" Type="http://schemas.openxmlformats.org/officeDocument/2006/relationships/hyperlink" Target="https://confluence.schroders.com/display/GCFN/Repositories%3A+Interaction+with+Data+Sources" TargetMode="External"/><Relationship Id="rId59" Type="http://schemas.openxmlformats.org/officeDocument/2006/relationships/hyperlink" Target="https://confluence.schroders.com/display/GCFN/Services%3A+web-services+and+micro+services" TargetMode="External"/><Relationship Id="rId103" Type="http://schemas.openxmlformats.org/officeDocument/2006/relationships/hyperlink" Target="https://confluence.schroders.com/display/GCFN/Using+AutoMapper" TargetMode="External"/><Relationship Id="rId124" Type="http://schemas.openxmlformats.org/officeDocument/2006/relationships/hyperlink" Target="https://confluence.schroders.com/display/GCFN/Writing+Unit+Test" TargetMode="External"/><Relationship Id="rId70" Type="http://schemas.openxmlformats.org/officeDocument/2006/relationships/hyperlink" Target="https://docs.microsoft.com/en-us/azure/service-fabric/" TargetMode="External"/><Relationship Id="rId91" Type="http://schemas.openxmlformats.org/officeDocument/2006/relationships/hyperlink" Target="https://docs.microsoft.com/en-us/azure/service-fabric/service-fabric-diagnostics-how-to-report-and-check-service-health" TargetMode="External"/><Relationship Id="rId145" Type="http://schemas.openxmlformats.org/officeDocument/2006/relationships/hyperlink" Target="https://confluence.schroders.com/display/GCFN/Design%3A+Aladdin+Export" TargetMode="External"/><Relationship Id="rId166" Type="http://schemas.openxmlformats.org/officeDocument/2006/relationships/hyperlink" Target="https://confluence.schroders.com/display/GCFN/REST%3A+Load+Collateral+Movement" TargetMode="External"/><Relationship Id="rId187" Type="http://schemas.openxmlformats.org/officeDocument/2006/relationships/hyperlink" Target="https://confluence.schroders.com/display/GCFN/REST%3A+Load+Cash+Flows" TargetMode="External"/><Relationship Id="rId1" Type="http://schemas.openxmlformats.org/officeDocument/2006/relationships/numbering" Target="numbering.xml"/><Relationship Id="rId212" Type="http://schemas.openxmlformats.org/officeDocument/2006/relationships/hyperlink" Target="https://confluence.schroders.com/display/GCFN/REST%3A+Sanity+Tests" TargetMode="External"/><Relationship Id="rId233" Type="http://schemas.openxmlformats.org/officeDocument/2006/relationships/hyperlink" Target="https://confluence.schroders.com/display/GCFN/SQL+Policies" TargetMode="External"/><Relationship Id="rId254" Type="http://schemas.openxmlformats.org/officeDocument/2006/relationships/hyperlink" Target="https://confluence.schroders.com/display/GCFN/GIT+Policies" TargetMode="External"/><Relationship Id="rId28" Type="http://schemas.openxmlformats.org/officeDocument/2006/relationships/hyperlink" Target="https://confluence.schroders.com/pages/viewpage.action?pageId=42505124" TargetMode="External"/><Relationship Id="rId49" Type="http://schemas.openxmlformats.org/officeDocument/2006/relationships/hyperlink" Target="https://confluence.schroders.com/display/GCFN/Services%3A+Overview" TargetMode="External"/><Relationship Id="rId114" Type="http://schemas.openxmlformats.org/officeDocument/2006/relationships/hyperlink" Target="http://automapper.readthedocs.io/en/latest/index.html" TargetMode="External"/><Relationship Id="rId275" Type="http://schemas.openxmlformats.org/officeDocument/2006/relationships/hyperlink" Target="https://confluence.schroders.com/display/GCFN/REST+Guidelines" TargetMode="External"/><Relationship Id="rId60" Type="http://schemas.openxmlformats.org/officeDocument/2006/relationships/hyperlink" Target="https://medium.com/@WSO2/guidelines-for-designing-microservices-71ee1997776c" TargetMode="External"/><Relationship Id="rId81" Type="http://schemas.openxmlformats.org/officeDocument/2006/relationships/hyperlink" Target="https://confluence.schroders.com/display/GCFN/Services%3A+Service+Fabric+Health" TargetMode="External"/><Relationship Id="rId135" Type="http://schemas.openxmlformats.org/officeDocument/2006/relationships/hyperlink" Target="https://confluence.schroders.com/display/GCFN/Technical+Documentation" TargetMode="External"/><Relationship Id="rId156" Type="http://schemas.openxmlformats.org/officeDocument/2006/relationships/hyperlink" Target="https://confluence.schroders.com/display/GCFN/Design%3A+Aladdin+Export" TargetMode="External"/><Relationship Id="rId177" Type="http://schemas.openxmlformats.org/officeDocument/2006/relationships/hyperlink" Target="https://confluence.schroders.com/display/GCFN/REST%3A+Aladdin+Export" TargetMode="External"/><Relationship Id="rId198" Type="http://schemas.openxmlformats.org/officeDocument/2006/relationships/hyperlink" Target="https://confluence.schroders.com/pages/diffpagesbyversion.action?pageId=32490278&amp;selectedPageVersions=8&amp;selectedPageVersions=9" TargetMode="External"/><Relationship Id="rId202" Type="http://schemas.openxmlformats.org/officeDocument/2006/relationships/hyperlink" Target="https://confluence.schroders.com/display/GCFN/REST%3A+Static+Data" TargetMode="External"/><Relationship Id="rId223" Type="http://schemas.openxmlformats.org/officeDocument/2006/relationships/hyperlink" Target="https://confluence.schroders.com/display/GCFN/C%23+Guidelines+and+Policies" TargetMode="External"/><Relationship Id="rId244" Type="http://schemas.openxmlformats.org/officeDocument/2006/relationships/hyperlink" Target="https://confluence.schroders.com/display/GCFN/SQL+Policies" TargetMode="External"/><Relationship Id="rId18" Type="http://schemas.openxmlformats.org/officeDocument/2006/relationships/hyperlink" Target="https://ccd_school.gitbooks.io/clean-code-developer-com/content/02grades/08_Yellow_Grade.html" TargetMode="External"/><Relationship Id="rId39" Type="http://schemas.openxmlformats.org/officeDocument/2006/relationships/hyperlink" Target="https://confluence.schroders.com/display/GCFN/Repositories%3A+Interaction+with+Data+Sources" TargetMode="External"/><Relationship Id="rId265" Type="http://schemas.openxmlformats.org/officeDocument/2006/relationships/image" Target="media/image33.png"/><Relationship Id="rId286" Type="http://schemas.openxmlformats.org/officeDocument/2006/relationships/hyperlink" Target="https://confluence.schroders.com/display/GCFN/Octopus+Poli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95</Pages>
  <Words>21422</Words>
  <Characters>122106</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Schroders Investment Management</Company>
  <LinksUpToDate>false</LinksUpToDate>
  <CharactersWithSpaces>143242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Rodin, Anton</dc:creator>
  <cp:lastModifiedBy>Rodin, Anton</cp:lastModifiedBy>
  <cp:revision>4</cp:revision>
  <dcterms:created xsi:type="dcterms:W3CDTF">2019-08-14T14:29:00Z</dcterms:created>
  <dcterms:modified xsi:type="dcterms:W3CDTF">2019-08-27T15:54:00Z</dcterms:modified>
</cp:coreProperties>
</file>