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DESCRITIVO</w:t>
      </w:r>
    </w:p>
    <w:p w14:paraId="538B4F8F" w14:textId="77777777" w:rsidR="009A386B" w:rsidRPr="009F7F2B" w:rsidRDefault="009A386B" w:rsidP="009A386B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22781338" w14:textId="77777777" w:rsidR="009A386B" w:rsidRPr="009F7F2B" w:rsidRDefault="009A386B" w:rsidP="009A386B">
      <w:pPr>
        <w:spacing w:line="360" w:lineRule="auto"/>
        <w:rPr>
          <w:b/>
        </w:rPr>
      </w:pPr>
    </w:p>
    <w:p w14:paraId="7385FEE4" w14:textId="77777777" w:rsidR="009A386B" w:rsidRPr="009F7F2B" w:rsidRDefault="009A386B" w:rsidP="009A386B">
      <w:pPr>
        <w:spacing w:line="360" w:lineRule="auto"/>
        <w:rPr>
          <w:b/>
        </w:rPr>
      </w:pPr>
    </w:p>
    <w:p w14:paraId="76906FD4" w14:textId="4D1FEFEE" w:rsidR="009A386B" w:rsidRPr="009F7F2B" w:rsidRDefault="009A386B" w:rsidP="009A386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Pr="009F7F2B">
        <w:rPr>
          <w:b/>
          <w:sz w:val="24"/>
          <w:szCs w:val="24"/>
        </w:rPr>
        <w:t>SUBESTAÇÃO A</w:t>
      </w:r>
      <w:r w:rsidR="002F5B72">
        <w:rPr>
          <w:b/>
          <w:sz w:val="24"/>
          <w:szCs w:val="24"/>
        </w:rPr>
        <w:t>ÉREA</w:t>
      </w:r>
      <w:r w:rsidRPr="009F7F2B">
        <w:rPr>
          <w:b/>
          <w:sz w:val="24"/>
          <w:szCs w:val="24"/>
        </w:rPr>
        <w:t xml:space="preserve"> TRIFÁSICA ABAIXADORA DE TENSÃO DE [XXXX]kVA</w:t>
      </w:r>
    </w:p>
    <w:p w14:paraId="1E1F13BA" w14:textId="77777777" w:rsidR="009A386B" w:rsidRPr="009F7F2B" w:rsidRDefault="009A386B" w:rsidP="009A386B">
      <w:pPr>
        <w:spacing w:line="360" w:lineRule="auto"/>
        <w:ind w:left="2124"/>
        <w:jc w:val="both"/>
        <w:rPr>
          <w:b/>
        </w:rPr>
      </w:pPr>
    </w:p>
    <w:p w14:paraId="294475DA" w14:textId="77777777" w:rsidR="009A386B" w:rsidRPr="009F7F2B" w:rsidRDefault="009A386B" w:rsidP="009A386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 [MMMM]</w:t>
      </w:r>
    </w:p>
    <w:p w14:paraId="348F02F5" w14:textId="77777777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11D7146" w14:textId="77777777" w:rsidR="009A386B" w:rsidRPr="009F7F2B" w:rsidRDefault="009A386B" w:rsidP="009A386B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218F5C7A" w:rsidR="009F7F2B" w:rsidRPr="009F7F2B" w:rsidRDefault="009A386B" w:rsidP="009A386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Pr="009F7F2B">
        <w:rPr>
          <w:b/>
        </w:rPr>
        <w:t xml:space="preserve"> / </w:t>
      </w:r>
      <w:r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370EDB09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40C93D34" w14:textId="56540F9A" w:rsidR="002F5B72" w:rsidRDefault="00C75F8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05874" w:history="1">
            <w:r w:rsidR="002F5B72" w:rsidRPr="009B13CC">
              <w:rPr>
                <w:rStyle w:val="Hyperlink"/>
                <w:b/>
                <w:noProof/>
              </w:rPr>
              <w:t>1.</w:t>
            </w:r>
            <w:r w:rsidR="002F5B7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F5B72" w:rsidRPr="009B13CC">
              <w:rPr>
                <w:rStyle w:val="Hyperlink"/>
                <w:b/>
                <w:noProof/>
              </w:rPr>
              <w:t>APRESENTAÇÃO</w:t>
            </w:r>
            <w:r w:rsidR="002F5B72">
              <w:rPr>
                <w:noProof/>
                <w:webHidden/>
              </w:rPr>
              <w:tab/>
            </w:r>
            <w:r w:rsidR="002F5B72">
              <w:rPr>
                <w:noProof/>
                <w:webHidden/>
              </w:rPr>
              <w:fldChar w:fldCharType="begin"/>
            </w:r>
            <w:r w:rsidR="002F5B72">
              <w:rPr>
                <w:noProof/>
                <w:webHidden/>
              </w:rPr>
              <w:instrText xml:space="preserve"> PAGEREF _Toc223705874 \h </w:instrText>
            </w:r>
            <w:r w:rsidR="002F5B72">
              <w:rPr>
                <w:noProof/>
                <w:webHidden/>
              </w:rPr>
            </w:r>
            <w:r w:rsidR="002F5B72">
              <w:rPr>
                <w:noProof/>
                <w:webHidden/>
              </w:rPr>
              <w:fldChar w:fldCharType="separate"/>
            </w:r>
            <w:r w:rsidR="002F5B72">
              <w:rPr>
                <w:noProof/>
                <w:webHidden/>
              </w:rPr>
              <w:t>3</w:t>
            </w:r>
            <w:r w:rsidR="002F5B72">
              <w:rPr>
                <w:noProof/>
                <w:webHidden/>
              </w:rPr>
              <w:fldChar w:fldCharType="end"/>
            </w:r>
          </w:hyperlink>
        </w:p>
        <w:p w14:paraId="033DCA5D" w14:textId="553C47E5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75" w:history="1">
            <w:r w:rsidRPr="009B13C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F66C" w14:textId="6545350E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76" w:history="1">
            <w:r w:rsidRPr="009B13CC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b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869F" w14:textId="4F049121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77" w:history="1">
            <w:r w:rsidRPr="009B13CC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b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5634" w14:textId="2F3F997B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78" w:history="1">
            <w:r w:rsidRPr="009B13CC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b/>
                <w:noProof/>
              </w:rPr>
              <w:t>RAMAL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FDEE" w14:textId="4A7A58BC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79" w:history="1">
            <w:r w:rsidRPr="009B13C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SUBESTAÇÃO AÉREA [XXXX] KVA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62D0" w14:textId="06FAFE56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0" w:history="1">
            <w:r w:rsidRPr="009B13CC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CARACTERÍSTICAS GERAIS DA SUBESTAÇÃO ABRIGADA DE [XXXX] KVA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86BF" w14:textId="0A5AD000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1" w:history="1">
            <w:r w:rsidRPr="009B13CC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ENTRADA DE RAMAL EM MT – 13.8 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4EA4" w14:textId="31618C02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2" w:history="1">
            <w:r w:rsidRPr="009B13CC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A9CB" w14:textId="1C4776FA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3" w:history="1">
            <w:r w:rsidRPr="009B13CC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SAÍDA EM BAIXA 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9DC7" w14:textId="70F4C430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4" w:history="1">
            <w:r w:rsidRPr="009B13CC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PROTEÇÃO CONTRA SOBRECORRENTE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8448" w14:textId="127D8C80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5" w:history="1">
            <w:r w:rsidRPr="009B13CC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PROTEÇÃO CONTRA DESCARGAS ATMOSFÉRICAS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7F58" w14:textId="5A2770F9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6" w:history="1">
            <w:r w:rsidRPr="009B13CC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PROTEÇÃO GERAL DA BAIXA TENSÃO DA SUBESTAÇÃO DE [XXXX]KVA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2DDB" w14:textId="68704209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7" w:history="1">
            <w:r w:rsidRPr="009B13CC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ATERRAMENTO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110F" w14:textId="29F4197C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8" w:history="1">
            <w:r w:rsidRPr="009B13CC">
              <w:rPr>
                <w:rStyle w:val="Hyperlink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b/>
                <w:noProof/>
              </w:rPr>
              <w:t>RESUMO GERAL DOS DADOS DAS INSTALAÇÕES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58DF" w14:textId="696A226B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89" w:history="1">
            <w:r w:rsidRPr="009B13C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PLACAS E SINALIZAÇÕES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367A" w14:textId="3D0B137F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90" w:history="1">
            <w:r w:rsidRPr="009B13C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MANUAL NR-10 PRONTUÁRIOS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F3DB" w14:textId="75C114B3" w:rsidR="002F5B72" w:rsidRDefault="002F5B72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91" w:history="1">
            <w:r w:rsidRPr="009B13CC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PRONTUÁRIO DE INSTALAÇÕES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11D68" w14:textId="4EA37F86" w:rsidR="002F5B72" w:rsidRDefault="002F5B72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705892" w:history="1">
            <w:r w:rsidRPr="009B13CC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B13CC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23E1FA92" w:rsidR="00C75F8E" w:rsidRDefault="00C75F8E">
          <w:r>
            <w:rPr>
              <w:b/>
              <w:bCs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23705874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3522786F" w14:textId="77777777" w:rsidR="009A386B" w:rsidRDefault="009A386B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O projeto da Subestação Abrigada Trifásica Abaixadora de Tensão de [XXXX]kVA a seco, (13.800/[DDDD]), situada na</w:t>
      </w:r>
      <w:bookmarkStart w:id="2" w:name="_Hlk206512997"/>
      <w:r w:rsidRPr="009F7F2B">
        <w:rPr>
          <w:sz w:val="24"/>
          <w:szCs w:val="24"/>
        </w:rPr>
        <w:t xml:space="preserve"> [XXXY</w:t>
      </w:r>
      <w:bookmarkEnd w:id="2"/>
      <w:r w:rsidRPr="009F7F2B">
        <w:rPr>
          <w:sz w:val="24"/>
          <w:szCs w:val="24"/>
        </w:rPr>
        <w:t>], tem por objetivo o fornecimento de energia elétrica em média tensão para o</w:t>
      </w:r>
      <w:r>
        <w:rPr>
          <w:sz w:val="24"/>
          <w:szCs w:val="24"/>
        </w:rPr>
        <w:t xml:space="preserve"> [GGGG]</w:t>
      </w:r>
      <w:r w:rsidRPr="009F7F2B">
        <w:rPr>
          <w:sz w:val="24"/>
          <w:szCs w:val="24"/>
        </w:rPr>
        <w:t>.</w:t>
      </w:r>
    </w:p>
    <w:p w14:paraId="66C9E073" w14:textId="2522FF34" w:rsidR="00284CF6" w:rsidRPr="002F5B72" w:rsidRDefault="00284CF6" w:rsidP="002F5B72">
      <w:pPr>
        <w:pStyle w:val="Ttulo2"/>
      </w:pPr>
      <w:bookmarkStart w:id="3" w:name="_Toc223705875"/>
      <w:r>
        <w:rPr>
          <w:rStyle w:val="Ttulo2Char"/>
        </w:rPr>
        <w:t>PROJETISTA</w:t>
      </w:r>
      <w:bookmarkEnd w:id="3"/>
    </w:p>
    <w:p w14:paraId="78389403" w14:textId="77777777" w:rsidR="009A386B" w:rsidRPr="009F7F2B" w:rsidRDefault="009A386B" w:rsidP="009A386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bookmarkStart w:id="4" w:name="_heading=h.gc1cd6en2cju"/>
      <w:bookmarkEnd w:id="4"/>
      <w:r w:rsidRPr="009F7F2B">
        <w:rPr>
          <w:sz w:val="24"/>
          <w:szCs w:val="24"/>
        </w:rPr>
        <w:t>[XXYY]</w:t>
      </w:r>
    </w:p>
    <w:p w14:paraId="2D932709" w14:textId="77777777" w:rsidR="009A386B" w:rsidRPr="009F7F2B" w:rsidRDefault="009A386B" w:rsidP="009A386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014D4623" w14:textId="77777777" w:rsidR="009A386B" w:rsidRPr="009F7F2B" w:rsidRDefault="009A386B" w:rsidP="009A386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0C88533B" w14:textId="77777777" w:rsidR="009A386B" w:rsidRPr="009F7F2B" w:rsidRDefault="009A386B" w:rsidP="009A386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64EDBFD8" w14:textId="77777777" w:rsidR="009A386B" w:rsidRPr="009F7F2B" w:rsidRDefault="009A386B" w:rsidP="009A386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5" w:name="_Toc223705876"/>
      <w:r w:rsidRPr="009F7F2B">
        <w:rPr>
          <w:b/>
          <w:sz w:val="24"/>
          <w:szCs w:val="24"/>
        </w:rPr>
        <w:t>NORMAS TÉCNICAS</w:t>
      </w:r>
      <w:bookmarkEnd w:id="5"/>
    </w:p>
    <w:p w14:paraId="6FA4DD03" w14:textId="77777777" w:rsidR="009F7F2B" w:rsidRPr="009F7F2B" w:rsidRDefault="009F7F2B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Este projeto foi elaborado em conformidade às normas relacionadas a seguir, que regulamentam o assunto.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5410 - Instalações elétricas de baixa tensão;</w:t>
      </w:r>
    </w:p>
    <w:p w14:paraId="3111B622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5413 - Iluminância de interiores - Procedimento;</w:t>
      </w:r>
    </w:p>
    <w:p w14:paraId="0F8510B8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5434 - Redes de distribuição aérea urbana de energia elétrica - Padronização;</w:t>
      </w:r>
    </w:p>
    <w:p w14:paraId="7EDF1890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5460 - Sistemas elétricos de potência - Terminologia;</w:t>
      </w:r>
    </w:p>
    <w:p w14:paraId="4FBE5595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8451 - Postes de concreto armado para redes de distribuição de energia elétrica - Especificação;</w:t>
      </w:r>
    </w:p>
    <w:p w14:paraId="53E605FA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8458 - Cruzetas de madeira para redes de distribuição de energia elétrica - Especificação;</w:t>
      </w:r>
    </w:p>
    <w:p w14:paraId="3A802149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8669 - Dispositivos fusíveis limitadores de corrente - Especificação;</w:t>
      </w:r>
    </w:p>
    <w:p w14:paraId="6089C2B6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11301 - Cálculo da capacidade de condução de corrente de cabos isolados em regime permanente (fator de carga 100%) – Procedimento;</w:t>
      </w:r>
    </w:p>
    <w:p w14:paraId="1FFFAE1D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14039 - Instalações elétricas de média tensão de 1,0 kV a 36,2 kV;</w:t>
      </w:r>
    </w:p>
    <w:p w14:paraId="2EC75AE3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IEC 60050 (826) - Vocabulário eletrotécnico internacional - Capítulo 826: Instalações elétricas em edificações;</w:t>
      </w:r>
    </w:p>
    <w:p w14:paraId="30F693D4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DI/NT 06 - Fornecimento de energia elétrica em tensão primária - Concessionária local, regulamentadora legal;</w:t>
      </w:r>
    </w:p>
    <w:p w14:paraId="7E91EBED" w14:textId="77777777" w:rsidR="009F7F2B" w:rsidRPr="009F7F2B" w:rsidRDefault="009F7F2B" w:rsidP="009F7F2B">
      <w:pPr>
        <w:spacing w:after="200"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lastRenderedPageBreak/>
        <w:t>NDEE-01 – Fornecimento de energia elétrica em média tensão (13,8kV e 34,5kV).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6" w:name="_heading=h.65uegc26oi85"/>
      <w:bookmarkStart w:id="7" w:name="_heading=h.b1loiuf7yl5f"/>
      <w:bookmarkStart w:id="8" w:name="_Toc223705877"/>
      <w:bookmarkEnd w:id="6"/>
      <w:bookmarkEnd w:id="7"/>
      <w:r w:rsidRPr="009F7F2B">
        <w:rPr>
          <w:b/>
          <w:sz w:val="24"/>
          <w:szCs w:val="24"/>
        </w:rPr>
        <w:t>OBJETIVO</w:t>
      </w:r>
      <w:bookmarkEnd w:id="8"/>
    </w:p>
    <w:p w14:paraId="7CE959FE" w14:textId="77777777" w:rsidR="009A386B" w:rsidRPr="009F7F2B" w:rsidRDefault="009A386B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bookmarkStart w:id="9" w:name="_heading=h.lvy0efl9ejvv"/>
      <w:bookmarkEnd w:id="9"/>
      <w:r w:rsidRPr="009F7F2B">
        <w:rPr>
          <w:sz w:val="24"/>
          <w:szCs w:val="24"/>
        </w:rPr>
        <w:t xml:space="preserve">Projeto Elétrico da Infraestrutura Elétrica em Média Tensão para subestação de [XXXX] KVA-[DDDD], para atender a demanda elétrica do </w:t>
      </w:r>
      <w:r>
        <w:rPr>
          <w:sz w:val="24"/>
          <w:szCs w:val="24"/>
        </w:rPr>
        <w:t>[GGGG]</w:t>
      </w:r>
      <w:r w:rsidRPr="009F7F2B">
        <w:rPr>
          <w:sz w:val="24"/>
          <w:szCs w:val="24"/>
        </w:rPr>
        <w:t>.</w:t>
      </w:r>
    </w:p>
    <w:p w14:paraId="05F70AB9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10" w:name="_Toc223705878"/>
      <w:r w:rsidRPr="009F7F2B">
        <w:rPr>
          <w:b/>
          <w:sz w:val="24"/>
          <w:szCs w:val="24"/>
        </w:rPr>
        <w:t>RAMAL DE ENTRADA</w:t>
      </w:r>
      <w:bookmarkEnd w:id="10"/>
    </w:p>
    <w:p w14:paraId="03472E6F" w14:textId="77777777" w:rsidR="009A386B" w:rsidRPr="009F7F2B" w:rsidRDefault="009A386B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bookmarkStart w:id="11" w:name="_heading=h.sp9jtw4gg0jd"/>
      <w:bookmarkEnd w:id="11"/>
      <w:r w:rsidRPr="009F7F2B">
        <w:rPr>
          <w:sz w:val="24"/>
          <w:szCs w:val="24"/>
        </w:rPr>
        <w:t>O Ramal de entrada terá extensão</w:t>
      </w:r>
      <w:r>
        <w:rPr>
          <w:sz w:val="24"/>
          <w:szCs w:val="24"/>
        </w:rPr>
        <w:t xml:space="preserve"> de</w:t>
      </w:r>
      <w:r w:rsidRPr="009F7F2B">
        <w:rPr>
          <w:sz w:val="24"/>
          <w:szCs w:val="24"/>
        </w:rPr>
        <w:t xml:space="preserve"> [EEEE] metros</w:t>
      </w:r>
      <w:r>
        <w:rPr>
          <w:sz w:val="24"/>
          <w:szCs w:val="24"/>
        </w:rPr>
        <w:t>,</w:t>
      </w:r>
      <w:r w:rsidRPr="009F7F2B">
        <w:rPr>
          <w:sz w:val="24"/>
          <w:szCs w:val="24"/>
        </w:rPr>
        <w:t xml:space="preserve"> aéreo</w:t>
      </w:r>
      <w:r>
        <w:rPr>
          <w:sz w:val="24"/>
          <w:szCs w:val="24"/>
        </w:rPr>
        <w:t>,</w:t>
      </w:r>
      <w:r w:rsidRPr="009F7F2B">
        <w:rPr>
          <w:sz w:val="24"/>
          <w:szCs w:val="24"/>
        </w:rPr>
        <w:t xml:space="preserve"> em cabo</w:t>
      </w:r>
      <w:r>
        <w:rPr>
          <w:sz w:val="24"/>
          <w:szCs w:val="24"/>
        </w:rPr>
        <w:t xml:space="preserve"> </w:t>
      </w:r>
      <w:r w:rsidRPr="009F7F2B">
        <w:rPr>
          <w:sz w:val="24"/>
          <w:szCs w:val="24"/>
        </w:rPr>
        <w:t xml:space="preserve">[FFFF] </w:t>
      </w:r>
      <w:r>
        <w:rPr>
          <w:sz w:val="24"/>
          <w:szCs w:val="24"/>
        </w:rPr>
        <w:t>XLPE</w:t>
      </w:r>
      <w:r w:rsidRPr="009F7F2B">
        <w:rPr>
          <w:sz w:val="24"/>
          <w:szCs w:val="24"/>
        </w:rPr>
        <w:t xml:space="preserve"> - 90° - 12/20</w:t>
      </w:r>
      <w:r>
        <w:rPr>
          <w:sz w:val="24"/>
          <w:szCs w:val="24"/>
        </w:rPr>
        <w:t>kV.</w:t>
      </w:r>
    </w:p>
    <w:p w14:paraId="55FA38E1" w14:textId="45B666AE" w:rsidR="00192C37" w:rsidRPr="00192C37" w:rsidRDefault="009F7F2B" w:rsidP="00192C37">
      <w:pPr>
        <w:pStyle w:val="Ttulo1"/>
      </w:pPr>
      <w:bookmarkStart w:id="12" w:name="_Toc223705879"/>
      <w:r w:rsidRPr="00192C37">
        <w:t xml:space="preserve">SUBESTAÇÃO </w:t>
      </w:r>
      <w:r w:rsidR="002F5B72" w:rsidRPr="00192C37">
        <w:t>A</w:t>
      </w:r>
      <w:r w:rsidR="002F5B72">
        <w:t>ÉREA</w:t>
      </w:r>
      <w:r w:rsidR="002F5B72" w:rsidRPr="00192C37">
        <w:t xml:space="preserve"> </w:t>
      </w:r>
      <w:r w:rsidR="002F5B72">
        <w:t>[</w:t>
      </w:r>
      <w:r w:rsidR="002F5B72" w:rsidRPr="00192C37">
        <w:t>XXXX</w:t>
      </w:r>
      <w:r w:rsidR="002F5B72">
        <w:t>]</w:t>
      </w:r>
      <w:r w:rsidR="002F5B72" w:rsidRPr="00192C37">
        <w:t xml:space="preserve"> KVA</w:t>
      </w:r>
      <w:bookmarkEnd w:id="12"/>
    </w:p>
    <w:p w14:paraId="17817679" w14:textId="2543A0A6" w:rsidR="000761DE" w:rsidRDefault="00192C37" w:rsidP="000761DE">
      <w:pPr>
        <w:pStyle w:val="Ttulo2"/>
      </w:pPr>
      <w:bookmarkStart w:id="13" w:name="_Toc223705880"/>
      <w:r w:rsidRPr="00192C37">
        <w:rPr>
          <w:rStyle w:val="Ttulo2Char"/>
        </w:rPr>
        <w:t>CA</w:t>
      </w:r>
      <w:bookmarkStart w:id="14" w:name="_heading=h.sunpk18qkogl"/>
      <w:bookmarkEnd w:id="14"/>
      <w:r w:rsidR="002F5B72" w:rsidRPr="00192C37">
        <w:rPr>
          <w:rStyle w:val="Ttulo2Char"/>
        </w:rPr>
        <w:t>RACTERÍSTICAS GERAIS</w:t>
      </w:r>
      <w:r w:rsidR="002F5B72" w:rsidRPr="00192C37">
        <w:t xml:space="preserve"> DA SUBESTAÇÃO ABRIGADA DE </w:t>
      </w:r>
      <w:r w:rsidR="002F5B72">
        <w:t>[</w:t>
      </w:r>
      <w:r w:rsidR="002F5B72" w:rsidRPr="00192C37">
        <w:t>XXXX</w:t>
      </w:r>
      <w:r w:rsidR="002F5B72">
        <w:t>]</w:t>
      </w:r>
      <w:r w:rsidR="002F5B72" w:rsidRPr="00192C37">
        <w:t xml:space="preserve"> KVA</w:t>
      </w:r>
      <w:bookmarkEnd w:id="13"/>
    </w:p>
    <w:p w14:paraId="5EF46B51" w14:textId="599C9960" w:rsidR="000761DE" w:rsidRPr="009F7F2B" w:rsidRDefault="000761DE" w:rsidP="00B851BA">
      <w:pPr>
        <w:spacing w:line="360" w:lineRule="auto"/>
        <w:ind w:firstLine="708"/>
        <w:jc w:val="both"/>
        <w:rPr>
          <w:sz w:val="24"/>
          <w:szCs w:val="24"/>
        </w:rPr>
      </w:pPr>
      <w:r w:rsidRPr="009F7F2B">
        <w:rPr>
          <w:sz w:val="24"/>
          <w:szCs w:val="24"/>
        </w:rPr>
        <w:t xml:space="preserve">A subestação rebaixadora é do tipo </w:t>
      </w:r>
      <w:r w:rsidR="009A386B">
        <w:rPr>
          <w:sz w:val="24"/>
          <w:szCs w:val="24"/>
        </w:rPr>
        <w:t>aérea</w:t>
      </w:r>
      <w:r w:rsidRPr="009F7F2B">
        <w:rPr>
          <w:sz w:val="24"/>
          <w:szCs w:val="24"/>
        </w:rPr>
        <w:t>, não subterrânea, externa e não integrada ao edifício</w:t>
      </w:r>
      <w:r w:rsidR="00B851BA">
        <w:rPr>
          <w:sz w:val="24"/>
          <w:szCs w:val="24"/>
        </w:rPr>
        <w:t>.</w:t>
      </w:r>
    </w:p>
    <w:p w14:paraId="52CCAFA3" w14:textId="77777777" w:rsidR="000761DE" w:rsidRPr="000761DE" w:rsidRDefault="000761DE" w:rsidP="000761DE"/>
    <w:p w14:paraId="5483670E" w14:textId="373FB95B" w:rsidR="000761DE" w:rsidRDefault="000761DE" w:rsidP="000761DE">
      <w:pPr>
        <w:pStyle w:val="Ttulo2"/>
        <w:rPr>
          <w:color w:val="000000"/>
          <w:szCs w:val="24"/>
        </w:rPr>
      </w:pPr>
      <w:bookmarkStart w:id="15" w:name="_Toc223705881"/>
      <w:r w:rsidRPr="009F7F2B">
        <w:rPr>
          <w:color w:val="000000"/>
          <w:szCs w:val="24"/>
        </w:rPr>
        <w:t>ENTRADA DE RAMAL EM MT – 13.8 KV</w:t>
      </w:r>
      <w:bookmarkEnd w:id="15"/>
    </w:p>
    <w:p w14:paraId="46470920" w14:textId="21454F7B" w:rsidR="009F7F2B" w:rsidRPr="009F7F2B" w:rsidRDefault="009F7F2B" w:rsidP="009F7F2B">
      <w:pPr>
        <w:spacing w:line="360" w:lineRule="auto"/>
        <w:ind w:firstLine="708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</w:t>
      </w:r>
      <w:r w:rsidR="00B851BA">
        <w:rPr>
          <w:sz w:val="24"/>
          <w:szCs w:val="24"/>
        </w:rPr>
        <w:t>a</w:t>
      </w:r>
      <w:r w:rsidRPr="009F7F2B">
        <w:rPr>
          <w:sz w:val="24"/>
          <w:szCs w:val="24"/>
        </w:rPr>
        <w:t xml:space="preserve"> </w:t>
      </w:r>
      <w:r w:rsidR="00B851BA">
        <w:rPr>
          <w:sz w:val="24"/>
          <w:szCs w:val="24"/>
        </w:rPr>
        <w:t xml:space="preserve">unidade </w:t>
      </w:r>
      <w:r w:rsidRPr="009F7F2B">
        <w:rPr>
          <w:sz w:val="24"/>
          <w:szCs w:val="24"/>
        </w:rPr>
        <w:t xml:space="preserve">transformadora, chegarão 04 (quatro) condutores do ramal de entrada </w:t>
      </w:r>
      <w:r w:rsidR="009A386B">
        <w:rPr>
          <w:sz w:val="24"/>
          <w:szCs w:val="24"/>
        </w:rPr>
        <w:t>aérea</w:t>
      </w:r>
      <w:r w:rsidRPr="009F7F2B">
        <w:rPr>
          <w:sz w:val="24"/>
          <w:szCs w:val="24"/>
        </w:rPr>
        <w:t>, classe 12/20kV, sendo um de reserva para o caso de avaria em um dos condutores, deverão ser fixados com suportes apropriados.</w:t>
      </w:r>
    </w:p>
    <w:p w14:paraId="2E35E658" w14:textId="7A756370" w:rsidR="009F7F2B" w:rsidRPr="009F7F2B" w:rsidRDefault="009F7F2B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As extremidades dos cabos deverão ser protegidas com muflas terminais (internas)</w:t>
      </w:r>
      <w:r w:rsidR="008B5FA7">
        <w:rPr>
          <w:sz w:val="24"/>
          <w:szCs w:val="24"/>
        </w:rPr>
        <w:t xml:space="preserve"> de</w:t>
      </w:r>
      <w:r w:rsidRPr="009F7F2B">
        <w:rPr>
          <w:sz w:val="24"/>
          <w:szCs w:val="24"/>
        </w:rPr>
        <w:t xml:space="preserve"> 25</w:t>
      </w:r>
      <w:r w:rsidR="00B851BA">
        <w:rPr>
          <w:sz w:val="24"/>
          <w:szCs w:val="24"/>
        </w:rPr>
        <w:t>mm².</w:t>
      </w:r>
    </w:p>
    <w:p w14:paraId="4AEDF903" w14:textId="569E0F1E" w:rsidR="00C10731" w:rsidRPr="006D5878" w:rsidRDefault="00C10731" w:rsidP="006D5878">
      <w:pPr>
        <w:pStyle w:val="Ttulo2"/>
      </w:pPr>
      <w:bookmarkStart w:id="16" w:name="_heading=h.sbalsn2tv2t0" w:colFirst="0" w:colLast="0"/>
      <w:bookmarkStart w:id="17" w:name="_heading=h.2mqeoen3k6m9" w:colFirst="0" w:colLast="0"/>
      <w:bookmarkStart w:id="18" w:name="_Toc223705882"/>
      <w:bookmarkEnd w:id="16"/>
      <w:bookmarkEnd w:id="17"/>
      <w:r>
        <w:t>PROTEÇÃO</w:t>
      </w:r>
      <w:bookmarkEnd w:id="18"/>
    </w:p>
    <w:p w14:paraId="32B58F34" w14:textId="77777777" w:rsidR="006D5878" w:rsidRDefault="006D5878" w:rsidP="006D5878">
      <w:pPr>
        <w:numPr>
          <w:ilvl w:val="0"/>
          <w:numId w:val="2"/>
        </w:numPr>
        <w:spacing w:after="200" w:line="360" w:lineRule="auto"/>
        <w:jc w:val="both"/>
        <w:rPr>
          <w:sz w:val="24"/>
          <w:szCs w:val="24"/>
        </w:rPr>
      </w:pPr>
      <w:bookmarkStart w:id="19" w:name="_heading=h.30j0zll" w:colFirst="0" w:colLast="0"/>
      <w:bookmarkStart w:id="20" w:name="_heading=h.gart0o1es1z9" w:colFirst="0" w:colLast="0"/>
      <w:bookmarkEnd w:id="19"/>
      <w:bookmarkEnd w:id="20"/>
      <w:r>
        <w:rPr>
          <w:sz w:val="24"/>
          <w:szCs w:val="24"/>
        </w:rPr>
        <w:t>A proteção geral do transformador de [PTF1] KVA, será através de disjuntor termomagnético de [INXX1] A, alimentada em cabos de cobre isolados, na bitola Fases (3#[</w:t>
      </w:r>
      <w:r w:rsidRPr="003D3D70">
        <w:rPr>
          <w:sz w:val="24"/>
          <w:szCs w:val="24"/>
        </w:rPr>
        <w:t>QTDY</w:t>
      </w:r>
      <w:r>
        <w:rPr>
          <w:sz w:val="24"/>
          <w:szCs w:val="24"/>
        </w:rPr>
        <w:t>1]mm²) + Neutro (1#[</w:t>
      </w:r>
      <w:r w:rsidRPr="003D3D70">
        <w:rPr>
          <w:sz w:val="24"/>
          <w:szCs w:val="24"/>
        </w:rPr>
        <w:t>QTDY</w:t>
      </w:r>
      <w:r>
        <w:rPr>
          <w:sz w:val="24"/>
          <w:szCs w:val="24"/>
        </w:rPr>
        <w:t>1]mm²) 0,6/1kV – EPR, que derivado do transformador de potência de [PTF1] kVA do cubículo de transformação, protegidos mecanicamente por canaletas no piso conforme projeto e interligados ao Quadro Geral de Distribuição.</w:t>
      </w:r>
    </w:p>
    <w:p w14:paraId="1B097888" w14:textId="5592179C" w:rsidR="00C10731" w:rsidRDefault="00C10731" w:rsidP="00192C37">
      <w:pPr>
        <w:pStyle w:val="Ttulo2"/>
      </w:pPr>
      <w:bookmarkStart w:id="21" w:name="_Toc223705883"/>
      <w:r>
        <w:t>SAÍDA EM BAIXA TENSÃO</w:t>
      </w:r>
      <w:bookmarkEnd w:id="21"/>
    </w:p>
    <w:p w14:paraId="22FDCB91" w14:textId="40A68ADE" w:rsidR="00C10731" w:rsidRPr="006D5878" w:rsidRDefault="00C10731" w:rsidP="006D5878">
      <w:pPr>
        <w:spacing w:after="20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saída de energia em baixa tensão do secundário do transformador será executada em cabos de cobre isolado, nas seguintes bitolas:</w:t>
      </w:r>
    </w:p>
    <w:p w14:paraId="6C39CF8F" w14:textId="2F5032EB" w:rsidR="006D5878" w:rsidRDefault="006D5878" w:rsidP="006D5878">
      <w:pPr>
        <w:numPr>
          <w:ilvl w:val="0"/>
          <w:numId w:val="1"/>
        </w:numPr>
        <w:spacing w:line="360" w:lineRule="auto"/>
        <w:ind w:left="177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Tipo de condutor:</w:t>
      </w:r>
    </w:p>
    <w:p w14:paraId="00DC940B" w14:textId="77777777" w:rsidR="006D5878" w:rsidRDefault="006D5878" w:rsidP="006D5878">
      <w:pPr>
        <w:spacing w:line="360" w:lineRule="auto"/>
        <w:ind w:left="1418" w:firstLine="358"/>
        <w:jc w:val="both"/>
        <w:rPr>
          <w:sz w:val="24"/>
          <w:szCs w:val="24"/>
        </w:rPr>
      </w:pPr>
      <w:r>
        <w:rPr>
          <w:sz w:val="24"/>
          <w:szCs w:val="24"/>
        </w:rPr>
        <w:t>#[CABX1]mm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 xml:space="preserve">– 0,6/1 kV – EPR - para as fases; </w:t>
      </w:r>
    </w:p>
    <w:p w14:paraId="29281D79" w14:textId="77777777" w:rsidR="006D5878" w:rsidRDefault="006D5878" w:rsidP="006D5878">
      <w:pPr>
        <w:spacing w:line="360" w:lineRule="auto"/>
        <w:ind w:left="1418" w:firstLine="358"/>
        <w:jc w:val="both"/>
        <w:rPr>
          <w:sz w:val="24"/>
          <w:szCs w:val="24"/>
        </w:rPr>
      </w:pPr>
      <w:r>
        <w:rPr>
          <w:sz w:val="24"/>
          <w:szCs w:val="24"/>
        </w:rPr>
        <w:t>#[CABX1]mm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– 0,6/1kV – EPR - para o neutro; </w:t>
      </w:r>
    </w:p>
    <w:p w14:paraId="562D2B84" w14:textId="32BE3451" w:rsidR="00C10731" w:rsidRDefault="006D5878" w:rsidP="006D5878">
      <w:pPr>
        <w:spacing w:line="360" w:lineRule="auto"/>
        <w:ind w:left="1418" w:firstLine="358"/>
        <w:jc w:val="both"/>
        <w:rPr>
          <w:sz w:val="24"/>
          <w:szCs w:val="24"/>
        </w:rPr>
      </w:pPr>
      <w:r>
        <w:rPr>
          <w:sz w:val="24"/>
          <w:szCs w:val="24"/>
        </w:rPr>
        <w:t>“Quantidade de condutores conforme potência do transformador”.</w:t>
      </w:r>
    </w:p>
    <w:p w14:paraId="1DEB5ADF" w14:textId="6768F1D3" w:rsidR="00C10731" w:rsidRDefault="00C10731" w:rsidP="00C10731">
      <w:pPr>
        <w:numPr>
          <w:ilvl w:val="0"/>
          <w:numId w:val="1"/>
        </w:numPr>
        <w:spacing w:line="360" w:lineRule="auto"/>
        <w:ind w:left="1776"/>
        <w:jc w:val="both"/>
        <w:rPr>
          <w:sz w:val="24"/>
          <w:szCs w:val="24"/>
        </w:rPr>
      </w:pPr>
      <w:r>
        <w:rPr>
          <w:sz w:val="24"/>
          <w:szCs w:val="24"/>
        </w:rPr>
        <w:t>Os condutores serão direcionados para seu Quadro Geral de Distribuição.</w:t>
      </w:r>
    </w:p>
    <w:p w14:paraId="6909D069" w14:textId="0F5DF075" w:rsidR="00C10731" w:rsidRDefault="00C10731" w:rsidP="00C10731">
      <w:pPr>
        <w:spacing w:line="360" w:lineRule="auto"/>
        <w:ind w:left="1776"/>
        <w:jc w:val="both"/>
        <w:rPr>
          <w:sz w:val="24"/>
          <w:szCs w:val="24"/>
        </w:rPr>
      </w:pPr>
      <w:r>
        <w:rPr>
          <w:sz w:val="24"/>
          <w:szCs w:val="24"/>
        </w:rPr>
        <w:t>Deve</w:t>
      </w:r>
      <w:r w:rsidR="00B851BA">
        <w:rPr>
          <w:sz w:val="24"/>
          <w:szCs w:val="24"/>
        </w:rPr>
        <w:t>m</w:t>
      </w:r>
      <w:r>
        <w:rPr>
          <w:sz w:val="24"/>
          <w:szCs w:val="24"/>
        </w:rPr>
        <w:t xml:space="preserve"> ser instalado</w:t>
      </w:r>
      <w:r w:rsidR="00B851BA">
        <w:rPr>
          <w:sz w:val="24"/>
          <w:szCs w:val="24"/>
        </w:rPr>
        <w:t>s</w:t>
      </w:r>
      <w:r>
        <w:rPr>
          <w:sz w:val="24"/>
          <w:szCs w:val="24"/>
        </w:rPr>
        <w:t xml:space="preserve"> tapetes isolantes sob os equipamentos de manobra de SE e luvas isolantes de 15kV ou 36kV, de acordo com o nível de tensão do ponto de entrega, para operação dos equipamentos.</w:t>
      </w:r>
    </w:p>
    <w:p w14:paraId="4B38753D" w14:textId="77777777" w:rsidR="00C10731" w:rsidRDefault="00C10731" w:rsidP="00C10731">
      <w:pPr>
        <w:spacing w:line="360" w:lineRule="auto"/>
        <w:ind w:left="1776"/>
        <w:jc w:val="both"/>
        <w:rPr>
          <w:sz w:val="24"/>
          <w:szCs w:val="24"/>
        </w:rPr>
      </w:pPr>
    </w:p>
    <w:p w14:paraId="4FF68D62" w14:textId="49E0CB4A" w:rsidR="00C10731" w:rsidRDefault="00C10731" w:rsidP="00192C37">
      <w:pPr>
        <w:pStyle w:val="Ttulo2"/>
      </w:pPr>
      <w:bookmarkStart w:id="22" w:name="_heading=h.kpnkbbhzudr2" w:colFirst="0" w:colLast="0"/>
      <w:bookmarkStart w:id="23" w:name="_Toc223705884"/>
      <w:bookmarkEnd w:id="22"/>
      <w:r>
        <w:t>PROTEÇÃO CONTRA SOBRECORRENTE</w:t>
      </w:r>
      <w:bookmarkEnd w:id="23"/>
    </w:p>
    <w:p w14:paraId="409ADBD7" w14:textId="77777777" w:rsidR="00C10731" w:rsidRDefault="00C10731" w:rsidP="00C10731">
      <w:pPr>
        <w:spacing w:after="20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Será utilizado um esquema de proteção contra sobre corrente através de relé de sobrecorrente secundário para as fases e neutro.</w:t>
      </w:r>
    </w:p>
    <w:p w14:paraId="0FF0AEE2" w14:textId="55BFABB0" w:rsidR="00C10731" w:rsidRDefault="00C10731" w:rsidP="00192C37">
      <w:pPr>
        <w:pStyle w:val="Ttulo2"/>
      </w:pPr>
      <w:bookmarkStart w:id="24" w:name="_heading=h.z4688u8dxomt" w:colFirst="0" w:colLast="0"/>
      <w:bookmarkStart w:id="25" w:name="_Toc223705885"/>
      <w:bookmarkEnd w:id="24"/>
      <w:r>
        <w:t>PROTEÇÃO CONTRA DESCARGAS ATMOSFÉRICAS</w:t>
      </w:r>
      <w:bookmarkEnd w:id="25"/>
    </w:p>
    <w:p w14:paraId="1F71DD89" w14:textId="77777777" w:rsidR="00C10731" w:rsidRDefault="00C10731" w:rsidP="00C10731">
      <w:pPr>
        <w:spacing w:line="36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proteção dos equipamentos elétricos contra descargas atmosféricas será realizada através de 3 (três) para-raios 15kV, 10kA, com separador automático, instalados no poste de derivação subterrânea.</w:t>
      </w:r>
    </w:p>
    <w:p w14:paraId="6E4C848B" w14:textId="41EFA3A6" w:rsidR="00C10731" w:rsidRDefault="00C10731" w:rsidP="00C10731">
      <w:pPr>
        <w:spacing w:after="200" w:line="36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edificações da Subestação serão protegidas contra descargas atmosféricas através de um </w:t>
      </w:r>
      <w:r w:rsidR="00F8077C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istema de </w:t>
      </w:r>
      <w:r w:rsidR="00F8077C">
        <w:rPr>
          <w:color w:val="000000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roteção </w:t>
      </w:r>
      <w:r w:rsidR="00F8077C"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ontra </w:t>
      </w:r>
      <w:r w:rsidR="00F8077C">
        <w:rPr>
          <w:color w:val="000000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escargas </w:t>
      </w:r>
      <w:r w:rsidR="00F8077C">
        <w:rPr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>tmosféricas (SPDA).</w:t>
      </w:r>
    </w:p>
    <w:p w14:paraId="237510F4" w14:textId="09C46DF1" w:rsidR="000A5389" w:rsidRPr="006D5878" w:rsidRDefault="000761DE" w:rsidP="002F5B72">
      <w:pPr>
        <w:pStyle w:val="Ttulo2"/>
        <w:jc w:val="both"/>
      </w:pPr>
      <w:bookmarkStart w:id="26" w:name="_Toc223705886"/>
      <w:r>
        <w:t>PRO</w:t>
      </w:r>
      <w:r w:rsidR="002F5B72">
        <w:t>TEÇÃO GERAL DA BAIXA TENSÃO DA SUBESTAÇÃO DE [XXXX]KVA</w:t>
      </w:r>
      <w:bookmarkEnd w:id="26"/>
    </w:p>
    <w:p w14:paraId="10F0D981" w14:textId="77777777" w:rsidR="006D5878" w:rsidRPr="000A5389" w:rsidRDefault="006D5878" w:rsidP="006D5878">
      <w:pPr>
        <w:spacing w:line="360" w:lineRule="auto"/>
        <w:ind w:right="48" w:firstLine="709"/>
        <w:rPr>
          <w:sz w:val="24"/>
          <w:szCs w:val="24"/>
        </w:rPr>
      </w:pPr>
      <w:r w:rsidRPr="000A5389">
        <w:rPr>
          <w:sz w:val="24"/>
          <w:szCs w:val="24"/>
        </w:rPr>
        <w:t xml:space="preserve">Para que a proteção dos condutores contra sobrecargas fique assegurada, as características de atuação do dispositivo destinado a provê-la devem ser tais que: </w:t>
      </w:r>
    </w:p>
    <w:p w14:paraId="02D4EDFA" w14:textId="77777777" w:rsidR="006D5878" w:rsidRPr="000A5389" w:rsidRDefault="006D5878" w:rsidP="006D5878">
      <w:pPr>
        <w:spacing w:line="360" w:lineRule="auto"/>
        <w:ind w:left="271" w:right="48" w:firstLine="708"/>
        <w:jc w:val="both"/>
        <w:rPr>
          <w:sz w:val="24"/>
          <w:szCs w:val="24"/>
        </w:rPr>
      </w:pPr>
      <w:sdt>
        <w:sdtPr>
          <w:tag w:val="goog_rdk_0"/>
          <w:id w:val="-410088193"/>
        </w:sdtPr>
        <w:sdtContent>
          <w:r w:rsidRPr="000A5389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a) Ib ≤ In ≤ Iz; e </w:t>
          </w:r>
        </w:sdtContent>
      </w:sdt>
    </w:p>
    <w:p w14:paraId="3DBA4791" w14:textId="77777777" w:rsidR="006D5878" w:rsidRPr="000A5389" w:rsidRDefault="006D5878" w:rsidP="006D5878">
      <w:pPr>
        <w:spacing w:line="360" w:lineRule="auto"/>
        <w:ind w:left="271" w:right="48" w:firstLine="708"/>
        <w:jc w:val="both"/>
        <w:rPr>
          <w:sz w:val="24"/>
          <w:szCs w:val="24"/>
        </w:rPr>
      </w:pPr>
      <w:r w:rsidRPr="000A5389">
        <w:rPr>
          <w:sz w:val="24"/>
          <w:szCs w:val="24"/>
        </w:rPr>
        <w:t>b) I</w:t>
      </w:r>
      <w:r w:rsidRPr="000A5389">
        <w:rPr>
          <w:sz w:val="24"/>
          <w:szCs w:val="24"/>
          <w:vertAlign w:val="subscript"/>
        </w:rPr>
        <w:t>2</w:t>
      </w:r>
      <w:sdt>
        <w:sdtPr>
          <w:tag w:val="goog_rdk_1"/>
          <w:id w:val="1950346545"/>
        </w:sdtPr>
        <w:sdtContent>
          <w:r w:rsidRPr="000A5389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≤ 1,45 Iz </w:t>
          </w:r>
        </w:sdtContent>
      </w:sdt>
    </w:p>
    <w:p w14:paraId="2E5864EA" w14:textId="77777777" w:rsidR="006D5878" w:rsidRPr="000A5389" w:rsidRDefault="006D5878" w:rsidP="006D5878">
      <w:pPr>
        <w:spacing w:line="360" w:lineRule="auto"/>
        <w:ind w:left="989" w:right="48"/>
        <w:rPr>
          <w:sz w:val="24"/>
          <w:szCs w:val="24"/>
        </w:rPr>
      </w:pPr>
      <w:r w:rsidRPr="000A5389">
        <w:rPr>
          <w:sz w:val="24"/>
          <w:szCs w:val="24"/>
        </w:rPr>
        <w:t xml:space="preserve">Onde: </w:t>
      </w:r>
    </w:p>
    <w:p w14:paraId="10242A52" w14:textId="77777777" w:rsidR="006D5878" w:rsidRPr="000A5389" w:rsidRDefault="006D5878" w:rsidP="006D5878">
      <w:pPr>
        <w:numPr>
          <w:ilvl w:val="0"/>
          <w:numId w:val="4"/>
        </w:numPr>
        <w:spacing w:line="360" w:lineRule="auto"/>
        <w:ind w:left="1263" w:right="48" w:hanging="360"/>
        <w:jc w:val="both"/>
      </w:pPr>
      <w:r w:rsidRPr="000A5389">
        <w:rPr>
          <w:sz w:val="24"/>
          <w:szCs w:val="24"/>
        </w:rPr>
        <w:t xml:space="preserve">Ib é a corrente de projeto do circuito. Para este Projeto IB = [IBXX1]A </w:t>
      </w:r>
    </w:p>
    <w:p w14:paraId="56783FF0" w14:textId="77777777" w:rsidR="006D5878" w:rsidRPr="000A5389" w:rsidRDefault="006D5878" w:rsidP="006D5878">
      <w:pPr>
        <w:numPr>
          <w:ilvl w:val="0"/>
          <w:numId w:val="4"/>
        </w:numPr>
        <w:spacing w:line="360" w:lineRule="auto"/>
        <w:ind w:left="1287" w:right="48" w:hanging="360"/>
        <w:jc w:val="both"/>
      </w:pPr>
      <w:r w:rsidRPr="000A5389">
        <w:rPr>
          <w:sz w:val="24"/>
          <w:szCs w:val="24"/>
        </w:rPr>
        <w:t>Iz é a capacidade de condução de corrente dos condutores é de [IZXX1]A por cabo [IZXY1]A (</w:t>
      </w:r>
      <w:r>
        <w:rPr>
          <w:sz w:val="24"/>
          <w:szCs w:val="24"/>
        </w:rPr>
        <w:t>[QTD11]</w:t>
      </w:r>
      <w:r w:rsidRPr="000A5389">
        <w:rPr>
          <w:sz w:val="24"/>
          <w:szCs w:val="24"/>
        </w:rPr>
        <w:t xml:space="preserve"> Condutores de Cobre por fase, Isolação EPR, bitola [CABX1]mm² - modo instalar B1, 3 condutores carregados; </w:t>
      </w:r>
    </w:p>
    <w:p w14:paraId="5E39C436" w14:textId="77777777" w:rsidR="006D5878" w:rsidRPr="000A5389" w:rsidRDefault="006D5878" w:rsidP="006D5878">
      <w:pPr>
        <w:numPr>
          <w:ilvl w:val="0"/>
          <w:numId w:val="4"/>
        </w:numPr>
        <w:spacing w:line="360" w:lineRule="auto"/>
        <w:ind w:left="1263" w:right="48" w:hanging="360"/>
        <w:jc w:val="both"/>
      </w:pPr>
      <w:r w:rsidRPr="000A5389">
        <w:rPr>
          <w:sz w:val="24"/>
          <w:szCs w:val="24"/>
        </w:rPr>
        <w:lastRenderedPageBreak/>
        <w:t xml:space="preserve">In é a corrente nominal do dispositivo de proteção (ou corrente de ajuste, para dispositivos ajustáveis), nas condições previstas para sua instalação; </w:t>
      </w:r>
    </w:p>
    <w:p w14:paraId="69292647" w14:textId="77777777" w:rsidR="006D5878" w:rsidRPr="000A5389" w:rsidRDefault="006D5878" w:rsidP="006D5878">
      <w:pPr>
        <w:numPr>
          <w:ilvl w:val="0"/>
          <w:numId w:val="4"/>
        </w:numPr>
        <w:spacing w:line="360" w:lineRule="auto"/>
        <w:ind w:left="1263" w:right="48" w:hanging="283"/>
        <w:jc w:val="both"/>
      </w:pPr>
      <w:r w:rsidRPr="000A5389">
        <w:rPr>
          <w:sz w:val="24"/>
          <w:szCs w:val="24"/>
        </w:rPr>
        <w:t>I</w:t>
      </w:r>
      <w:r w:rsidRPr="000A5389">
        <w:rPr>
          <w:sz w:val="24"/>
          <w:szCs w:val="24"/>
          <w:vertAlign w:val="subscript"/>
        </w:rPr>
        <w:t>2</w:t>
      </w:r>
      <w:r w:rsidRPr="000A5389">
        <w:rPr>
          <w:sz w:val="24"/>
          <w:szCs w:val="24"/>
        </w:rPr>
        <w:t xml:space="preserve"> é a corrente convencional de atuação, para disjuntores, ou corrente convencional de fusão, para fusíveis. </w:t>
      </w:r>
    </w:p>
    <w:p w14:paraId="6AAE69C0" w14:textId="77777777" w:rsidR="006D5878" w:rsidRDefault="006D5878" w:rsidP="006D5878">
      <w:pPr>
        <w:spacing w:line="360" w:lineRule="auto"/>
        <w:ind w:right="48" w:firstLine="709"/>
        <w:jc w:val="both"/>
        <w:rPr>
          <w:sz w:val="24"/>
          <w:szCs w:val="24"/>
        </w:rPr>
      </w:pPr>
      <w:r>
        <w:rPr>
          <w:sz w:val="24"/>
          <w:szCs w:val="24"/>
        </w:rPr>
        <w:t>Logo, tem-se:</w:t>
      </w:r>
    </w:p>
    <w:p w14:paraId="401BE389" w14:textId="77777777" w:rsidR="006D5878" w:rsidRDefault="006D5878" w:rsidP="006D5878">
      <w:pPr>
        <w:tabs>
          <w:tab w:val="left" w:pos="3432"/>
          <w:tab w:val="center" w:pos="4512"/>
        </w:tabs>
        <w:spacing w:line="360" w:lineRule="auto"/>
        <w:ind w:right="48"/>
        <w:jc w:val="center"/>
        <w:rPr>
          <w:sz w:val="24"/>
          <w:szCs w:val="24"/>
        </w:rPr>
      </w:pPr>
      <w:r>
        <w:rPr>
          <w:sz w:val="24"/>
          <w:szCs w:val="24"/>
        </w:rPr>
        <w:t>[IBXX1]A ≤ [INXX1]A ≤ [IZXX1]A</w:t>
      </w:r>
    </w:p>
    <w:p w14:paraId="08F4D11F" w14:textId="77777777" w:rsidR="006D5878" w:rsidRPr="000A5389" w:rsidRDefault="006D5878" w:rsidP="006D5878">
      <w:pPr>
        <w:spacing w:line="360" w:lineRule="auto"/>
        <w:ind w:right="48" w:firstLine="709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Pr="000A5389">
        <w:rPr>
          <w:sz w:val="24"/>
          <w:szCs w:val="24"/>
        </w:rPr>
        <w:t>onsiderando a demanda prevista para este transformador e a atividade exercida pela empresa, consideramos POSSÍVEL assumir que a temperatura limite de sobrecarga dos condutores não venha a ser mantida por um tempo superior a 100 h durante 12 meses consecutivos, ou por 500 h ao longo da vida útil do condutor.</w:t>
      </w:r>
    </w:p>
    <w:p w14:paraId="33073747" w14:textId="77777777" w:rsidR="006D5878" w:rsidRDefault="006D5878" w:rsidP="006D5878">
      <w:pPr>
        <w:spacing w:line="360" w:lineRule="auto"/>
        <w:ind w:right="48" w:firstLine="709"/>
      </w:pPr>
      <w:bookmarkStart w:id="27" w:name="_heading=h.1fob9te" w:colFirst="0" w:colLast="0"/>
      <w:bookmarkEnd w:id="27"/>
      <w:r w:rsidRPr="007A6CDA">
        <w:rPr>
          <w:sz w:val="24"/>
          <w:szCs w:val="24"/>
        </w:rPr>
        <w:t>Diante desta situação será aplicável a condição da alínea b), ou seja, I</w:t>
      </w:r>
      <w:r w:rsidRPr="007A6CDA">
        <w:rPr>
          <w:sz w:val="24"/>
          <w:szCs w:val="24"/>
          <w:vertAlign w:val="subscript"/>
        </w:rPr>
        <w:t>2</w:t>
      </w:r>
      <w:sdt>
        <w:sdtPr>
          <w:tag w:val="goog_rdk_2"/>
          <w:id w:val="-899898199"/>
        </w:sdtPr>
        <w:sdtContent>
          <w:r w:rsidRPr="007A6CDA">
            <w:rPr>
              <w:rFonts w:eastAsia="Arial Unicode MS"/>
              <w:sz w:val="24"/>
              <w:szCs w:val="24"/>
            </w:rPr>
            <w:t xml:space="preserve"> ≤1,45 Iz.  </w:t>
          </w:r>
        </w:sdtContent>
      </w:sdt>
    </w:p>
    <w:p w14:paraId="36E06E4B" w14:textId="77777777" w:rsidR="006D5878" w:rsidRPr="007A6CDA" w:rsidRDefault="006D5878" w:rsidP="006D5878">
      <w:pPr>
        <w:tabs>
          <w:tab w:val="left" w:pos="993"/>
        </w:tabs>
        <w:spacing w:line="360" w:lineRule="auto"/>
        <w:ind w:right="48" w:firstLine="851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Arial Unicode MS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1,45*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[IZXX1]</m:t>
          </m:r>
          <m:r>
            <w:rPr>
              <w:rFonts w:ascii="Cambria Math" w:hAnsi="Cambria Math"/>
              <w:sz w:val="24"/>
              <w:szCs w:val="24"/>
            </w:rPr>
            <m:t>=[IZ141]A</m:t>
          </m:r>
        </m:oMath>
      </m:oMathPara>
    </w:p>
    <w:p w14:paraId="5AF4025E" w14:textId="77777777" w:rsidR="006D5878" w:rsidRPr="000A5389" w:rsidRDefault="006D5878" w:rsidP="006D5878">
      <w:pPr>
        <w:spacing w:after="200" w:line="360" w:lineRule="auto"/>
        <w:ind w:right="48" w:firstLine="709"/>
        <w:jc w:val="both"/>
        <w:rPr>
          <w:sz w:val="24"/>
          <w:szCs w:val="24"/>
        </w:rPr>
      </w:pPr>
      <w:r w:rsidRPr="000A5389">
        <w:rPr>
          <w:sz w:val="24"/>
          <w:szCs w:val="24"/>
        </w:rPr>
        <w:t>O disjuntor projetado para proteção geral será tripolar do tipo ajustável, corrente nominal de [INXX1]A, (ajustado em</w:t>
      </w:r>
      <w:r>
        <w:rPr>
          <w:sz w:val="24"/>
          <w:szCs w:val="24"/>
        </w:rPr>
        <w:t xml:space="preserve"> [IAJU1]</w:t>
      </w:r>
      <w:r w:rsidRPr="000A5389">
        <w:rPr>
          <w:sz w:val="24"/>
          <w:szCs w:val="24"/>
        </w:rPr>
        <w:t>), tensão de isolação 800V, capacidade limite de interrupção (de curto circuito) Icu = 35kA/380V.</w:t>
      </w:r>
    </w:p>
    <w:p w14:paraId="50E33368" w14:textId="7DEC4404" w:rsidR="000761DE" w:rsidRPr="000761DE" w:rsidRDefault="000761DE" w:rsidP="000761DE">
      <w:pPr>
        <w:pStyle w:val="Ttulo2"/>
      </w:pPr>
      <w:bookmarkStart w:id="28" w:name="_Toc223705887"/>
      <w:r>
        <w:t>ATERRAMENTO</w:t>
      </w:r>
      <w:bookmarkEnd w:id="28"/>
    </w:p>
    <w:p w14:paraId="0C04F6C7" w14:textId="6EF7B72D" w:rsidR="000A5389" w:rsidRPr="000A5389" w:rsidRDefault="000A5389" w:rsidP="000A5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sz w:val="24"/>
          <w:szCs w:val="24"/>
        </w:rPr>
      </w:pPr>
      <w:bookmarkStart w:id="29" w:name="_heading=h.kutlwuffxzxu" w:colFirst="0" w:colLast="0"/>
      <w:bookmarkEnd w:id="29"/>
      <w:r w:rsidRPr="000A5389">
        <w:rPr>
          <w:color w:val="000000"/>
          <w:sz w:val="24"/>
          <w:szCs w:val="24"/>
        </w:rPr>
        <w:t>Todas as partes metálicas não destinadas à condução de energia da subestação, tais como: carcaça e neutro do transformador, quadro para equipamentos de medição e demais suportes aos equipamentos, serão aterradas por cabos de cobre nú na bitola</w:t>
      </w:r>
      <w:r w:rsidR="00F8077C">
        <w:rPr>
          <w:color w:val="000000"/>
          <w:sz w:val="24"/>
          <w:szCs w:val="24"/>
        </w:rPr>
        <w:t xml:space="preserve"> 5</w:t>
      </w:r>
      <w:r w:rsidRPr="000A5389">
        <w:rPr>
          <w:color w:val="000000"/>
          <w:sz w:val="24"/>
          <w:szCs w:val="24"/>
        </w:rPr>
        <w:t>0 mm², à malha de aterramento.</w:t>
      </w:r>
    </w:p>
    <w:p w14:paraId="357BDE13" w14:textId="327C8076" w:rsidR="000A5389" w:rsidRPr="000A5389" w:rsidRDefault="000A5389" w:rsidP="000A53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color w:val="000000"/>
          <w:sz w:val="24"/>
          <w:szCs w:val="24"/>
        </w:rPr>
      </w:pPr>
      <w:r w:rsidRPr="000A5389">
        <w:rPr>
          <w:color w:val="000000"/>
          <w:sz w:val="24"/>
          <w:szCs w:val="24"/>
        </w:rPr>
        <w:t>A malha de aterramento será composta por 8 (oito) hastes tipo copperweld ø 5/8”x</w:t>
      </w:r>
      <w:r w:rsidR="00F8077C">
        <w:rPr>
          <w:color w:val="000000"/>
          <w:sz w:val="24"/>
          <w:szCs w:val="24"/>
        </w:rPr>
        <w:t>2</w:t>
      </w:r>
      <w:r w:rsidRPr="000A5389">
        <w:rPr>
          <w:color w:val="000000"/>
          <w:sz w:val="24"/>
          <w:szCs w:val="24"/>
        </w:rPr>
        <w:t>,</w:t>
      </w:r>
      <w:r w:rsidR="00F8077C">
        <w:rPr>
          <w:color w:val="000000"/>
          <w:sz w:val="24"/>
          <w:szCs w:val="24"/>
        </w:rPr>
        <w:t>4</w:t>
      </w:r>
      <w:r w:rsidRPr="000A5389">
        <w:rPr>
          <w:color w:val="000000"/>
          <w:sz w:val="24"/>
          <w:szCs w:val="24"/>
        </w:rPr>
        <w:t xml:space="preserve">0m, interligadas entre si por cabo de cobre nú bitola </w:t>
      </w:r>
      <w:r w:rsidR="00F8077C">
        <w:rPr>
          <w:color w:val="000000"/>
          <w:sz w:val="24"/>
          <w:szCs w:val="24"/>
        </w:rPr>
        <w:t>5</w:t>
      </w:r>
      <w:r w:rsidRPr="000A5389">
        <w:rPr>
          <w:color w:val="000000"/>
          <w:sz w:val="24"/>
          <w:szCs w:val="24"/>
        </w:rPr>
        <w:t>0mm² e conectados às hastes por conectores apropriados.</w:t>
      </w:r>
    </w:p>
    <w:p w14:paraId="6C035811" w14:textId="77777777" w:rsidR="000A5389" w:rsidRPr="000A5389" w:rsidRDefault="000A5389" w:rsidP="000A5389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firstLine="0"/>
        <w:jc w:val="both"/>
        <w:rPr>
          <w:color w:val="000000"/>
          <w:sz w:val="24"/>
          <w:szCs w:val="24"/>
        </w:rPr>
      </w:pPr>
      <w:r w:rsidRPr="000A5389">
        <w:rPr>
          <w:color w:val="000000"/>
          <w:sz w:val="24"/>
          <w:szCs w:val="24"/>
        </w:rPr>
        <w:lastRenderedPageBreak/>
        <w:t xml:space="preserve">Tantas hastes serão acrescentadas, para que a resistência da malha de aterramento seja inferior a 10 (dez) Ω, a qualquer época do ano. </w:t>
      </w:r>
    </w:p>
    <w:p w14:paraId="575663DC" w14:textId="77777777" w:rsidR="000A5389" w:rsidRPr="000A5389" w:rsidRDefault="000A5389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30" w:name="_heading=h.w9q1dtlb5u22" w:colFirst="0" w:colLast="0"/>
      <w:bookmarkStart w:id="31" w:name="_Toc223705888"/>
      <w:bookmarkEnd w:id="30"/>
      <w:r w:rsidRPr="000A5389">
        <w:rPr>
          <w:b/>
          <w:sz w:val="24"/>
          <w:szCs w:val="24"/>
        </w:rPr>
        <w:t>RESUMO GERAL DOS DADOS DAS INSTALAÇÕES</w:t>
      </w:r>
      <w:bookmarkEnd w:id="31"/>
    </w:p>
    <w:p w14:paraId="56EE34F8" w14:textId="71C15D0D" w:rsidR="00885BF4" w:rsidRPr="006D5878" w:rsidRDefault="006D5878" w:rsidP="006D5878">
      <w:pPr>
        <w:jc w:val="center"/>
        <w:rPr>
          <w:b/>
          <w:bCs/>
          <w:color w:val="EE0000"/>
          <w:sz w:val="72"/>
          <w:szCs w:val="72"/>
        </w:rPr>
      </w:pPr>
      <w:r w:rsidRPr="009E7038">
        <w:rPr>
          <w:b/>
          <w:bCs/>
          <w:color w:val="EE0000"/>
          <w:sz w:val="72"/>
          <w:szCs w:val="72"/>
        </w:rPr>
        <w:t>ADICIONAR TABELAS NA MÃO</w:t>
      </w:r>
    </w:p>
    <w:p w14:paraId="6A84B152" w14:textId="77777777" w:rsidR="008C5B1E" w:rsidRDefault="008C5B1E" w:rsidP="00885BF4"/>
    <w:p w14:paraId="0B72E1B8" w14:textId="77777777" w:rsidR="00885BF4" w:rsidRDefault="00885BF4" w:rsidP="00192C37">
      <w:pPr>
        <w:pStyle w:val="Ttulo1"/>
      </w:pPr>
      <w:bookmarkStart w:id="32" w:name="_heading=h.pav91m8oatl" w:colFirst="0" w:colLast="0"/>
      <w:bookmarkStart w:id="33" w:name="_Toc223705889"/>
      <w:bookmarkEnd w:id="32"/>
      <w:r>
        <w:t>PLACAS E SINALIZAÇÕES</w:t>
      </w:r>
      <w:bookmarkEnd w:id="33"/>
    </w:p>
    <w:p w14:paraId="5149F83B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Desenho</w:t>
      </w:r>
      <w:r>
        <w:rPr>
          <w:color w:val="000000"/>
          <w:sz w:val="24"/>
          <w:szCs w:val="24"/>
        </w:rPr>
        <w:t xml:space="preserve"> 7 A - Sinalização de Perigo área com instalação em média tensão.</w:t>
      </w:r>
    </w:p>
    <w:p w14:paraId="1DC4C59B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2B70AE4E" wp14:editId="06D4EC48">
            <wp:extent cx="4147726" cy="2671556"/>
            <wp:effectExtent l="0" t="0" r="0" b="0"/>
            <wp:docPr id="15425053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5367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7726" cy="2671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D7A71" w14:textId="77777777" w:rsidR="00885BF4" w:rsidRDefault="00885BF4" w:rsidP="00885BF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NOTAS:</w:t>
      </w:r>
    </w:p>
    <w:p w14:paraId="6BAEFE31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Desenho sem escala. Dimensões em milímetros.</w:t>
      </w:r>
    </w:p>
    <w:p w14:paraId="335A8008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Material: chapa de aço galvanizada. Espessura: 1mm.</w:t>
      </w:r>
    </w:p>
    <w:p w14:paraId="31EE91D7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3. Fundo: pintura branca padrão Munsell N9.5.</w:t>
      </w:r>
    </w:p>
    <w:p w14:paraId="285DC444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4. Textos: com aplicação de Vinil Adesivo Plotado, tamanho mínimo de 30mm, cor preto Munsell N1.</w:t>
      </w:r>
    </w:p>
    <w:p w14:paraId="303F3268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 Pictograma: com aplicação de Vinil Adesivo Plotado, cor fundo amarelo Munsell 5Y-8/12, caracteres/margem – preto Munsell N1.</w:t>
      </w:r>
    </w:p>
    <w:p w14:paraId="037D811F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 Perigo: Com aplicação de Vinil Adesivo Plotado, tamanho mínimo de 30mm, cor: fundo –vermelho Mansell 5R 4/14, margem – preto Munsell N1, texto branco padrão Munsell N9.5.</w:t>
      </w:r>
    </w:p>
    <w:p w14:paraId="00CF44BA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7. Placa (ou foto da placa do Transformador) com os dados do(s) transformador(es) deve ser instalada na tela do(s) cubículo(s) de transformação.</w:t>
      </w:r>
    </w:p>
    <w:p w14:paraId="2A8C4B78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63380166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Desenho 7 B - Placa Para Sinalização De Advertência A Terceiros</w:t>
      </w:r>
    </w:p>
    <w:p w14:paraId="769AA458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5850EBA" wp14:editId="31793776">
            <wp:extent cx="5785485" cy="3569970"/>
            <wp:effectExtent l="0" t="0" r="0" b="0"/>
            <wp:docPr id="154250536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5369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3569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FB6E9" w14:textId="77777777" w:rsidR="00885BF4" w:rsidRDefault="00885BF4" w:rsidP="00885BF4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NOTAS:</w:t>
      </w:r>
    </w:p>
    <w:p w14:paraId="7B38D4B2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Desenho sem escala. Dimensões em milímetros.</w:t>
      </w:r>
    </w:p>
    <w:p w14:paraId="4E449884" w14:textId="07A54FB2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Material: chapa de aço galvanizada. Espessura: 1mm.</w:t>
      </w:r>
    </w:p>
    <w:p w14:paraId="389BD080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3. Fundo: pintura branca padrão Munsell N9.5.</w:t>
      </w:r>
    </w:p>
    <w:p w14:paraId="4C9AA274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4. Textos: com aplicação de Vinil Adesivo Plotado, tamanho mínimo de 30mm, cor preto Munsell N1.</w:t>
      </w:r>
    </w:p>
    <w:p w14:paraId="635721D1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 Pictograma: com aplicação de Vinil Adesivo Plotado, cor fundo amarelo Munsell 5Y-8/12, caracteres/margem – preto Munsell N1.</w:t>
      </w:r>
    </w:p>
    <w:p w14:paraId="20B93B6D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 Perigo: Com aplicação de Vinil Adesivo Plotado, tamanho mínimo de 30mm, cor: fundo – vermelho Mansell 5R 4/14, margem – preto Munsell N1, texto branco padrão Munsell N9.5.</w:t>
      </w:r>
    </w:p>
    <w:p w14:paraId="7D2978AB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 Placa (ou foto da placa do Transformador) com os dados do(s) transformador(es) deve ser instalada na tela do(s) cubículo(s) de transformação.</w:t>
      </w:r>
    </w:p>
    <w:p w14:paraId="3B07418A" w14:textId="77777777" w:rsidR="00885BF4" w:rsidRDefault="00885BF4" w:rsidP="00885BF4">
      <w:pPr>
        <w:spacing w:line="360" w:lineRule="auto"/>
        <w:jc w:val="both"/>
        <w:rPr>
          <w:sz w:val="24"/>
          <w:szCs w:val="24"/>
        </w:rPr>
      </w:pPr>
    </w:p>
    <w:p w14:paraId="03C789D9" w14:textId="1C27EEE1" w:rsidR="00885BF4" w:rsidRDefault="00885BF4" w:rsidP="006D5878">
      <w:pPr>
        <w:pStyle w:val="Ttulo1"/>
        <w:numPr>
          <w:ilvl w:val="0"/>
          <w:numId w:val="0"/>
        </w:numPr>
        <w:rPr>
          <w:b w:val="0"/>
          <w:color w:val="000000"/>
        </w:rPr>
      </w:pPr>
      <w:bookmarkStart w:id="34" w:name="_heading=h.3ahkj677lqvm" w:colFirst="0" w:colLast="0"/>
      <w:bookmarkEnd w:id="34"/>
    </w:p>
    <w:p w14:paraId="2EFBF901" w14:textId="40AE13DA" w:rsidR="00885BF4" w:rsidRPr="00654230" w:rsidRDefault="00885BF4" w:rsidP="00654230">
      <w:pPr>
        <w:pStyle w:val="Ttulo1"/>
      </w:pPr>
      <w:bookmarkStart w:id="35" w:name="_heading=h.mi000b38675e" w:colFirst="0" w:colLast="0"/>
      <w:bookmarkStart w:id="36" w:name="_Toc223705890"/>
      <w:bookmarkEnd w:id="35"/>
      <w:r>
        <w:t>MANUAL NR-10 PRONTUÁRIOS</w:t>
      </w:r>
      <w:bookmarkStart w:id="37" w:name="_heading=h.fhfdlj3ry5pm" w:colFirst="0" w:colLast="0"/>
      <w:bookmarkEnd w:id="36"/>
      <w:bookmarkEnd w:id="37"/>
    </w:p>
    <w:p w14:paraId="363E920E" w14:textId="23E34287" w:rsidR="00654230" w:rsidRDefault="00654230" w:rsidP="00654230">
      <w:pPr>
        <w:pStyle w:val="Ttulo2"/>
        <w:rPr>
          <w:color w:val="000000"/>
          <w:szCs w:val="24"/>
        </w:rPr>
      </w:pPr>
      <w:bookmarkStart w:id="38" w:name="_Toc223705891"/>
      <w:r>
        <w:t>P</w:t>
      </w:r>
      <w:r>
        <w:rPr>
          <w:color w:val="000000"/>
          <w:szCs w:val="24"/>
        </w:rPr>
        <w:t>RONTUÁRIO DE INSTALAÇÕES ELÉTRICAS</w:t>
      </w:r>
      <w:bookmarkEnd w:id="38"/>
    </w:p>
    <w:p w14:paraId="12062945" w14:textId="77777777" w:rsidR="00654230" w:rsidRPr="00654230" w:rsidRDefault="00654230" w:rsidP="00654230"/>
    <w:p w14:paraId="138C5B5B" w14:textId="168CE51F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360" w:lineRule="auto"/>
        <w:ind w:firstLine="720"/>
        <w:rPr>
          <w:color w:val="000000"/>
          <w:sz w:val="24"/>
          <w:szCs w:val="24"/>
        </w:rPr>
      </w:pPr>
      <w:r>
        <w:rPr>
          <w:sz w:val="24"/>
          <w:szCs w:val="24"/>
        </w:rPr>
        <w:t>Os estabelecimentos com carga instalada superior a 75 kW devem constituir e manter o Prontuário de Instalações Elétricas, contendo no mínimo:</w:t>
      </w:r>
    </w:p>
    <w:p w14:paraId="0A996A2F" w14:textId="6F184119" w:rsidR="00885BF4" w:rsidRDefault="00885BF4" w:rsidP="00885BF4">
      <w:pPr>
        <w:numPr>
          <w:ilvl w:val="0"/>
          <w:numId w:val="5"/>
        </w:numPr>
        <w:shd w:val="clear" w:color="auto" w:fill="FFFFFF"/>
        <w:spacing w:before="28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Conjunto de procedimento</w:t>
      </w:r>
      <w:r>
        <w:rPr>
          <w:color w:val="000000"/>
          <w:sz w:val="24"/>
          <w:szCs w:val="24"/>
        </w:rPr>
        <w:t>s e instruções técnicas e administrativas de segurança e saúde, implantadas e relacionadas a </w:t>
      </w:r>
      <w:hyperlink r:id="rId18">
        <w:r>
          <w:rPr>
            <w:b/>
            <w:color w:val="000000"/>
            <w:sz w:val="24"/>
            <w:szCs w:val="24"/>
          </w:rPr>
          <w:t>NR 10</w:t>
        </w:r>
      </w:hyperlink>
      <w:r>
        <w:rPr>
          <w:color w:val="000000"/>
          <w:sz w:val="24"/>
          <w:szCs w:val="24"/>
        </w:rPr>
        <w:t> e descrição das medidas de controle existentes;</w:t>
      </w:r>
    </w:p>
    <w:p w14:paraId="3A8B426C" w14:textId="503A7E9E" w:rsidR="00885BF4" w:rsidRDefault="00885BF4" w:rsidP="00885BF4">
      <w:pPr>
        <w:numPr>
          <w:ilvl w:val="0"/>
          <w:numId w:val="5"/>
        </w:numPr>
        <w:shd w:val="clear" w:color="auto" w:fill="FFFFFF"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Documentação das inspeções e medições</w:t>
      </w:r>
      <w:r>
        <w:rPr>
          <w:color w:val="000000"/>
          <w:sz w:val="24"/>
          <w:szCs w:val="24"/>
        </w:rPr>
        <w:t> do sistema de proteção contra descargas atmosféricas e aterramentos elétricos;</w:t>
      </w:r>
    </w:p>
    <w:p w14:paraId="0B800FAA" w14:textId="5C269BF9" w:rsidR="00885BF4" w:rsidRDefault="00885BF4" w:rsidP="00885BF4">
      <w:pPr>
        <w:numPr>
          <w:ilvl w:val="0"/>
          <w:numId w:val="5"/>
        </w:numPr>
        <w:shd w:val="clear" w:color="auto" w:fill="FFFFFF"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Especificação dos equipamentos</w:t>
      </w:r>
      <w:r>
        <w:rPr>
          <w:color w:val="000000"/>
          <w:sz w:val="24"/>
          <w:szCs w:val="24"/>
        </w:rPr>
        <w:t> de proteção coletiva e individual e o ferramental, aplicáveis conforme determina esta NR;</w:t>
      </w:r>
    </w:p>
    <w:p w14:paraId="4AE5ABD9" w14:textId="699D8C92" w:rsidR="00885BF4" w:rsidRDefault="00885BF4" w:rsidP="00885BF4">
      <w:pPr>
        <w:numPr>
          <w:ilvl w:val="0"/>
          <w:numId w:val="5"/>
        </w:numPr>
        <w:shd w:val="clear" w:color="auto" w:fill="FFFFFF"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Documentação comprobatória</w:t>
      </w:r>
      <w:r>
        <w:rPr>
          <w:color w:val="000000"/>
          <w:sz w:val="24"/>
          <w:szCs w:val="24"/>
        </w:rPr>
        <w:t> da qualificação, habilitação, capacitação, autorização dos trabalhadores e dos treinamentos realizados;</w:t>
      </w:r>
    </w:p>
    <w:p w14:paraId="67FE7B6C" w14:textId="77777777" w:rsidR="00885BF4" w:rsidRDefault="00885BF4" w:rsidP="00885BF4">
      <w:pPr>
        <w:numPr>
          <w:ilvl w:val="0"/>
          <w:numId w:val="5"/>
        </w:numPr>
        <w:shd w:val="clear" w:color="auto" w:fill="FFFFFF"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dos testes</w:t>
      </w:r>
      <w:r>
        <w:rPr>
          <w:color w:val="000000"/>
          <w:sz w:val="24"/>
          <w:szCs w:val="24"/>
        </w:rPr>
        <w:t> de isolação elétrica realizados em equipamentos de proteção individual e coletiva;</w:t>
      </w:r>
    </w:p>
    <w:p w14:paraId="28D1C50A" w14:textId="7EF72042" w:rsidR="00885BF4" w:rsidRDefault="00885BF4" w:rsidP="00885BF4">
      <w:pPr>
        <w:numPr>
          <w:ilvl w:val="0"/>
          <w:numId w:val="5"/>
        </w:numPr>
        <w:shd w:val="clear" w:color="auto" w:fill="FFFFFF"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Certificações</w:t>
      </w:r>
      <w:r w:rsidR="0065423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dos equipamentos e materiais elétricos em áreas classificadas;</w:t>
      </w:r>
    </w:p>
    <w:p w14:paraId="1280CC34" w14:textId="19B4B176" w:rsidR="00885BF4" w:rsidRDefault="00885BF4" w:rsidP="00885BF4">
      <w:pPr>
        <w:numPr>
          <w:ilvl w:val="0"/>
          <w:numId w:val="5"/>
        </w:numPr>
        <w:shd w:val="clear" w:color="auto" w:fill="FFFFFF"/>
        <w:spacing w:after="28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Relatório técnico das inspeções</w:t>
      </w:r>
      <w:r>
        <w:rPr>
          <w:color w:val="000000"/>
          <w:sz w:val="24"/>
          <w:szCs w:val="24"/>
        </w:rPr>
        <w:t> atualizadas com recomendações, cronogramas de adequações, contemplando as alíneas de “a” a “f”.</w:t>
      </w:r>
    </w:p>
    <w:p w14:paraId="7226A9E0" w14:textId="77777777" w:rsidR="00885BF4" w:rsidRDefault="00885BF4" w:rsidP="00192C37">
      <w:pPr>
        <w:pStyle w:val="Ttulo1"/>
      </w:pPr>
      <w:bookmarkStart w:id="39" w:name="_heading=h.89jsmj1oo0zm" w:colFirst="0" w:colLast="0"/>
      <w:bookmarkEnd w:id="39"/>
      <w:r>
        <w:t xml:space="preserve"> </w:t>
      </w:r>
      <w:bookmarkStart w:id="40" w:name="_Toc223705892"/>
      <w:r>
        <w:t>CONSIDERAÇÕES FINAIS</w:t>
      </w:r>
      <w:bookmarkEnd w:id="40"/>
    </w:p>
    <w:p w14:paraId="504FDF0D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Distribuidora fica autorizada a reproduzir </w:t>
      </w:r>
      <w:r>
        <w:rPr>
          <w:sz w:val="24"/>
          <w:szCs w:val="24"/>
        </w:rPr>
        <w:t>cópias</w:t>
      </w:r>
      <w:r>
        <w:rPr>
          <w:color w:val="000000"/>
          <w:sz w:val="24"/>
          <w:szCs w:val="24"/>
        </w:rPr>
        <w:t xml:space="preserve"> desse projeto para uso interno, se necessário, bem como fazer arquivamento pelo processo que lhe for conveniente;</w:t>
      </w:r>
    </w:p>
    <w:p w14:paraId="232CC61F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informações/informações contidas neste Projeto estão de acordo com as normas vigentes;</w:t>
      </w:r>
    </w:p>
    <w:p w14:paraId="07B96948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carga declarada no projeto está disponível para conferência no ato da ligação;</w:t>
      </w:r>
    </w:p>
    <w:p w14:paraId="6F08B6B6" w14:textId="77777777" w:rsidR="00885BF4" w:rsidRDefault="00885BF4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materiais empregados deverão ser de comprovada qualidade, bem como os serviços a serem executados. Deverão obedecer ao que prescrevem as normas e procedimentos da NT_RRE_001-FORNECIMENTO-DE-ENERGIA-ELÉTRICA-EM-</w:t>
      </w:r>
      <w:r>
        <w:rPr>
          <w:color w:val="000000"/>
          <w:sz w:val="24"/>
          <w:szCs w:val="24"/>
        </w:rPr>
        <w:lastRenderedPageBreak/>
        <w:t>MÉDIA-TENSÃO-R3, da NBR 14039 Instalações Elétricas de Média Tensão de 1.0 kV a 36,2 KV e ABNT NBR 5410, que trata de instalações elétricas de baixa tensão.</w:t>
      </w:r>
    </w:p>
    <w:p w14:paraId="7A1E5305" w14:textId="77777777" w:rsidR="009E7038" w:rsidRDefault="009E7038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</w:p>
    <w:p w14:paraId="3C564FDD" w14:textId="77777777" w:rsidR="00885BF4" w:rsidRDefault="00885BF4" w:rsidP="00885BF4">
      <w:pPr>
        <w:numPr>
          <w:ilvl w:val="0"/>
          <w:numId w:val="6"/>
        </w:numPr>
        <w:spacing w:after="240"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>
        <w:rPr>
          <w:b/>
          <w:sz w:val="24"/>
          <w:szCs w:val="24"/>
        </w:rPr>
        <w:t>CONCLUSÃO</w:t>
      </w:r>
    </w:p>
    <w:p w14:paraId="7FAD3706" w14:textId="77777777" w:rsidR="002F5B72" w:rsidRDefault="002F5B72" w:rsidP="002F5B72">
      <w:pPr>
        <w:spacing w:before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Conforme o quadro demonstrativo de cargas apresentado, o transformador utilizado será de [XXXX]kVA, com interligação na média tensão devido a confiabilidade da mesma, sendo assim a potência e demandada total será de </w:t>
      </w:r>
      <w:r>
        <w:rPr>
          <w:b/>
          <w:sz w:val="24"/>
          <w:szCs w:val="24"/>
        </w:rPr>
        <w:t>[ZXXZ]kW/ [ZXZX]kVA</w:t>
      </w:r>
      <w:r>
        <w:rPr>
          <w:sz w:val="24"/>
          <w:szCs w:val="24"/>
        </w:rPr>
        <w:t>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57884916" w14:textId="77777777" w:rsidR="002F5B72" w:rsidRPr="00A465E9" w:rsidRDefault="002F5B72" w:rsidP="002F5B72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[XXYY]</w:t>
      </w:r>
    </w:p>
    <w:p w14:paraId="2268A4EA" w14:textId="77777777" w:rsidR="002F5B72" w:rsidRPr="008B7E3F" w:rsidRDefault="002F5B72" w:rsidP="002F5B72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>CREA [AAAA]</w:t>
      </w:r>
    </w:p>
    <w:p w14:paraId="12562F7E" w14:textId="4374164C" w:rsidR="00D978D4" w:rsidRPr="008B7E3F" w:rsidRDefault="00D978D4" w:rsidP="002F5B72">
      <w:pPr>
        <w:spacing w:before="240" w:line="360" w:lineRule="auto"/>
        <w:jc w:val="center"/>
        <w:rPr>
          <w:iCs/>
          <w:sz w:val="24"/>
          <w:szCs w:val="24"/>
        </w:rPr>
      </w:pPr>
    </w:p>
    <w:sectPr w:rsidR="00D978D4" w:rsidRPr="008B7E3F" w:rsidSect="00B33D16">
      <w:headerReference w:type="first" r:id="rId19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40BEA" w14:textId="77777777" w:rsidR="007E1636" w:rsidRDefault="007E1636">
      <w:pPr>
        <w:spacing w:line="240" w:lineRule="auto"/>
      </w:pPr>
      <w:r>
        <w:separator/>
      </w:r>
    </w:p>
  </w:endnote>
  <w:endnote w:type="continuationSeparator" w:id="0">
    <w:p w14:paraId="670D6313" w14:textId="77777777" w:rsidR="007E1636" w:rsidRDefault="007E1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0AEBBC1-FC5C-4921-970C-7EE15BD789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0163967-F62F-4EB6-A162-8900226996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77B412-410E-42FA-8722-46218B1D29F1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9D6F77-C3FD-4CB3-89D8-F962E836B8F9}"/>
    <w:embedBold r:id="rId5" w:fontKey="{49BEC465-9A3A-4FEE-8922-7909A740E6E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30764FFE-BE3E-433E-B137-5E7E5BA78DBF}"/>
    <w:embedBold r:id="rId7" w:fontKey="{B04523C4-5304-48D9-AD1F-855F4067B1B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6222EB41-B9CC-4EA7-AB64-1CDF137363D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2CD798E-D327-4AB0-BD2B-501E49B57EA4}"/>
    <w:embedItalic r:id="rId10" w:fontKey="{4629E2FA-3C42-49B9-BD6A-6ED87D6EB4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55D6" w14:textId="77777777" w:rsidR="007E1636" w:rsidRDefault="007E1636">
      <w:pPr>
        <w:spacing w:line="240" w:lineRule="auto"/>
      </w:pPr>
      <w:r>
        <w:separator/>
      </w:r>
    </w:p>
  </w:footnote>
  <w:footnote w:type="continuationSeparator" w:id="0">
    <w:p w14:paraId="1BBBD2FD" w14:textId="77777777" w:rsidR="007E1636" w:rsidRDefault="007E16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2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05E1637"/>
    <w:multiLevelType w:val="multilevel"/>
    <w:tmpl w:val="A23A3E0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6735742">
    <w:abstractNumId w:val="1"/>
  </w:num>
  <w:num w:numId="2" w16cid:durableId="1619599511">
    <w:abstractNumId w:val="3"/>
  </w:num>
  <w:num w:numId="3" w16cid:durableId="1845436648">
    <w:abstractNumId w:val="4"/>
  </w:num>
  <w:num w:numId="4" w16cid:durableId="997877030">
    <w:abstractNumId w:val="0"/>
  </w:num>
  <w:num w:numId="5" w16cid:durableId="418450888">
    <w:abstractNumId w:val="2"/>
  </w:num>
  <w:num w:numId="6" w16cid:durableId="2143378475">
    <w:abstractNumId w:val="5"/>
  </w:num>
  <w:num w:numId="7" w16cid:durableId="1144128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0F1A94"/>
    <w:rsid w:val="001609FE"/>
    <w:rsid w:val="0019210C"/>
    <w:rsid w:val="00192C37"/>
    <w:rsid w:val="001B167E"/>
    <w:rsid w:val="001D61E9"/>
    <w:rsid w:val="001E7C37"/>
    <w:rsid w:val="001F76B7"/>
    <w:rsid w:val="00223867"/>
    <w:rsid w:val="00241A2C"/>
    <w:rsid w:val="002536B1"/>
    <w:rsid w:val="00255983"/>
    <w:rsid w:val="00284CF6"/>
    <w:rsid w:val="002A0BA7"/>
    <w:rsid w:val="002A1873"/>
    <w:rsid w:val="002A59A2"/>
    <w:rsid w:val="002C56C3"/>
    <w:rsid w:val="002F5B72"/>
    <w:rsid w:val="003306E7"/>
    <w:rsid w:val="00377BBC"/>
    <w:rsid w:val="003970BF"/>
    <w:rsid w:val="003A1293"/>
    <w:rsid w:val="003D0A13"/>
    <w:rsid w:val="003D13D6"/>
    <w:rsid w:val="003D3D70"/>
    <w:rsid w:val="003F0006"/>
    <w:rsid w:val="00433FB4"/>
    <w:rsid w:val="00437F3F"/>
    <w:rsid w:val="00455A30"/>
    <w:rsid w:val="00491498"/>
    <w:rsid w:val="00496453"/>
    <w:rsid w:val="004D7BD6"/>
    <w:rsid w:val="004F6323"/>
    <w:rsid w:val="00511CB5"/>
    <w:rsid w:val="00573F8C"/>
    <w:rsid w:val="00580635"/>
    <w:rsid w:val="005D0590"/>
    <w:rsid w:val="005D1A53"/>
    <w:rsid w:val="006024AB"/>
    <w:rsid w:val="00654230"/>
    <w:rsid w:val="0067365C"/>
    <w:rsid w:val="00680472"/>
    <w:rsid w:val="00691DA8"/>
    <w:rsid w:val="006A7560"/>
    <w:rsid w:val="006B6776"/>
    <w:rsid w:val="006D35C9"/>
    <w:rsid w:val="006D5878"/>
    <w:rsid w:val="006D670E"/>
    <w:rsid w:val="006E118C"/>
    <w:rsid w:val="006F7A57"/>
    <w:rsid w:val="0074102D"/>
    <w:rsid w:val="0077262E"/>
    <w:rsid w:val="00792BB6"/>
    <w:rsid w:val="0079701D"/>
    <w:rsid w:val="007A5AAA"/>
    <w:rsid w:val="007D1AB5"/>
    <w:rsid w:val="007E1636"/>
    <w:rsid w:val="0082519F"/>
    <w:rsid w:val="008545FD"/>
    <w:rsid w:val="00885BF4"/>
    <w:rsid w:val="008B5242"/>
    <w:rsid w:val="008B5FA7"/>
    <w:rsid w:val="008B7E3F"/>
    <w:rsid w:val="008C4868"/>
    <w:rsid w:val="008C5B1E"/>
    <w:rsid w:val="0093504D"/>
    <w:rsid w:val="00961936"/>
    <w:rsid w:val="0097047F"/>
    <w:rsid w:val="009A386B"/>
    <w:rsid w:val="009A530B"/>
    <w:rsid w:val="009D2A12"/>
    <w:rsid w:val="009E7038"/>
    <w:rsid w:val="009E7A88"/>
    <w:rsid w:val="009F7F2B"/>
    <w:rsid w:val="00A02951"/>
    <w:rsid w:val="00A32E6C"/>
    <w:rsid w:val="00A3561B"/>
    <w:rsid w:val="00A448E7"/>
    <w:rsid w:val="00A465E9"/>
    <w:rsid w:val="00A800D9"/>
    <w:rsid w:val="00A96E8A"/>
    <w:rsid w:val="00AA363F"/>
    <w:rsid w:val="00AC2072"/>
    <w:rsid w:val="00AD0BF3"/>
    <w:rsid w:val="00AD2119"/>
    <w:rsid w:val="00AF6B0E"/>
    <w:rsid w:val="00B20D28"/>
    <w:rsid w:val="00B22DFF"/>
    <w:rsid w:val="00B24293"/>
    <w:rsid w:val="00B33D16"/>
    <w:rsid w:val="00B37638"/>
    <w:rsid w:val="00B70219"/>
    <w:rsid w:val="00B813F9"/>
    <w:rsid w:val="00B818B4"/>
    <w:rsid w:val="00B851BA"/>
    <w:rsid w:val="00B9351B"/>
    <w:rsid w:val="00BB0234"/>
    <w:rsid w:val="00BD3638"/>
    <w:rsid w:val="00BF5329"/>
    <w:rsid w:val="00C10731"/>
    <w:rsid w:val="00C36B56"/>
    <w:rsid w:val="00C47477"/>
    <w:rsid w:val="00C51679"/>
    <w:rsid w:val="00C75F8E"/>
    <w:rsid w:val="00C95841"/>
    <w:rsid w:val="00CA4AFD"/>
    <w:rsid w:val="00CD09E9"/>
    <w:rsid w:val="00CE10E1"/>
    <w:rsid w:val="00D57B5A"/>
    <w:rsid w:val="00D60E4F"/>
    <w:rsid w:val="00D80669"/>
    <w:rsid w:val="00D94F7D"/>
    <w:rsid w:val="00D978D4"/>
    <w:rsid w:val="00DD103F"/>
    <w:rsid w:val="00DF17DE"/>
    <w:rsid w:val="00E01769"/>
    <w:rsid w:val="00E439BB"/>
    <w:rsid w:val="00E47359"/>
    <w:rsid w:val="00E74F47"/>
    <w:rsid w:val="00E86C01"/>
    <w:rsid w:val="00EA4306"/>
    <w:rsid w:val="00EC0F8F"/>
    <w:rsid w:val="00EE0550"/>
    <w:rsid w:val="00F269DE"/>
    <w:rsid w:val="00F60D54"/>
    <w:rsid w:val="00F751A6"/>
    <w:rsid w:val="00F8077C"/>
    <w:rsid w:val="00F926C2"/>
    <w:rsid w:val="00FC630B"/>
    <w:rsid w:val="00FC7DB3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92C3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92C3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92C37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://portal.mte.gov.br/data/files/8A7C812D308E216601310641F67629F4/nr_10.pdf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2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1839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3</cp:revision>
  <dcterms:created xsi:type="dcterms:W3CDTF">2026-03-06T19:45:00Z</dcterms:created>
  <dcterms:modified xsi:type="dcterms:W3CDTF">2026-03-06T20:12:00Z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