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9" w:hanging="0"/>
        <w:jc w:val="both"/>
        <w:rPr/>
      </w:pPr>
      <w:bookmarkStart w:id="0" w:name="_GoBack"/>
      <w:r>
        <w:rPr/>
        <w:drawing>
          <wp:inline distT="0" distB="0" distL="0" distR="0">
            <wp:extent cx="6007100" cy="1092835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jc w:val="center"/>
        <w:rPr>
          <w:rFonts w:ascii="Times New Roman" w:hAnsi="Times New Roman"/>
          <w:b/>
          <w:b/>
          <w:sz w:val="28"/>
          <w:lang w:val="en-US"/>
        </w:rPr>
      </w:pPr>
      <w:r>
        <w:rPr>
          <w:lang w:val="en-US"/>
        </w:rPr>
        <w:t>__________________________________________________________________________________________________</w:t>
      </w:r>
      <w:r>
        <w:rPr>
          <w:rFonts w:ascii="Times New Roman" w:hAnsi="Times New Roman"/>
          <w:b/>
          <w:sz w:val="28"/>
          <w:lang w:val="en-US"/>
        </w:rPr>
        <w:br/>
      </w:r>
      <w:r>
        <w:rPr>
          <w:rFonts w:ascii="Times New Roman" w:hAnsi="Times New Roman"/>
          <w:sz w:val="32"/>
          <w:lang w:val="en-US"/>
        </w:rPr>
        <w:t>Ihor Pechenoha, M.D.</w:t>
        <w:br/>
      </w:r>
      <w:r>
        <w:rPr>
          <w:rFonts w:ascii="Times New Roman" w:hAnsi="Times New Roman"/>
          <w:sz w:val="24"/>
          <w:lang w:val="en-US"/>
        </w:rPr>
        <w:t>Otto Schmidta Street, 2/6</w:t>
        <w:br/>
      </w:r>
      <w:hyperlink r:id="rId3">
        <w:r>
          <w:rPr>
            <w:rStyle w:val="InternetLink"/>
            <w:rFonts w:ascii="Times New Roman" w:hAnsi="Times New Roman"/>
            <w:sz w:val="24"/>
            <w:lang w:val="en-US"/>
          </w:rPr>
          <w:t>info@biotexcom.com</w:t>
        </w:r>
      </w:hyperlink>
    </w:p>
    <w:p>
      <w:pPr>
        <w:pStyle w:val="Normal"/>
        <w:spacing w:before="0" w:after="0"/>
        <w:rPr>
          <w:rFonts w:ascii="Times New Roman" w:hAnsi="Times New Roman"/>
          <w:b/>
          <w:b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Date: 14/11/2023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Date: 08/5/2024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>Re: MRS Saydaeva Shohksanam</w:t>
        <w:tab/>
        <w:t>D.O.B.: 16/02/1998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b/>
          <w:sz w:val="28"/>
          <w:lang w:val="en-US"/>
        </w:rPr>
        <w:t xml:space="preserve">HOSPITAL DISCHARGE LETTER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lang w:val="en-US"/>
        </w:rPr>
        <w:t xml:space="preserve">Mrs Saydaeva Shohksanam is undergoing treatment at BioTexCom Center for Human Reproduction located in Kyiv, Ukraine. 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lang w:val="en-US"/>
        </w:rPr>
        <w:t>To support the treatment cycle, these are the medications Dr. Kristina Bozhok prescribed for Mrs  Saydaeva Shohksanam</w:t>
        <w:tab/>
        <w:t>which she has to take until the 4th week of gestation (see the copy of an exact treatment schedule attached):</w:t>
      </w:r>
    </w:p>
    <w:p>
      <w:pPr>
        <w:pStyle w:val="Normal"/>
        <w:spacing w:lineRule="auto" w:line="240" w:before="0" w:after="0"/>
        <w:rPr>
          <w:rFonts w:ascii="Times New Roman" w:hAnsi="Times New Roman"/>
          <w:sz w:val="28"/>
          <w:lang w:val="en-US"/>
        </w:rPr>
      </w:pPr>
      <w:r>
        <w:rPr>
          <w:b w:val="false"/>
          <w:bCs w:val="false"/>
        </w:rPr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lang w:val="en-US"/>
        </w:rPr>
        <w:t>Injesta 2.5%–24;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lang w:val="en-US"/>
        </w:rPr>
        <w:t>Utrogestan 200 mg –13;                                                                                                                                                                                                                         Estradiolum – 6;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Folic acid 5 mg –  50tab;                                                                                                                                                                                     Pentoxyphyllinium 3;                                                                                                                                                                       Syringe 5ml  – 70;                                                                                                                                                                                             Methylprednisolonium – 2;</w:t>
      </w:r>
    </w:p>
    <w:p>
      <w:pPr>
        <w:pStyle w:val="Normal"/>
        <w:spacing w:lineRule="auto" w:line="240" w:before="0" w:after="0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lang w:val="en-US"/>
        </w:rPr>
        <w:t>Etamzilate – 4</w:t>
      </w:r>
      <w:r>
        <w:rPr>
          <w:rFonts w:ascii="Times New Roman" w:hAnsi="Times New Roman"/>
          <w:b w:val="false"/>
          <w:bCs w:val="false"/>
          <w:sz w:val="28"/>
          <w:lang w:val="en-US"/>
        </w:rPr>
        <w:t>pack.</w:t>
      </w:r>
      <w:r>
        <w:rPr>
          <w:rFonts w:ascii="Times New Roman" w:hAnsi="Times New Roman"/>
          <w:b w:val="false"/>
          <w:bCs w:val="false"/>
          <w:sz w:val="28"/>
          <w:lang w:val="en-US"/>
        </w:rPr>
        <w:t xml:space="preserve">                                                                                                            </w:t>
      </w:r>
    </w:p>
    <w:p>
      <w:pPr>
        <w:pStyle w:val="Normal"/>
        <w:spacing w:lineRule="auto" w:line="24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</w:r>
    </w:p>
    <w:p>
      <w:pPr>
        <w:pStyle w:val="Normal"/>
        <w:spacing w:lineRule="auto" w:line="240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Kind regards</w:t>
      </w:r>
    </w:p>
    <w:p>
      <w:pPr>
        <w:pStyle w:val="Normal"/>
        <w:spacing w:lineRule="auto" w:line="240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8"/>
          <w:lang w:val="en-US"/>
        </w:rPr>
        <w:t>Medical Director,</w:t>
        <w:br/>
      </w:r>
      <w:r>
        <w:rPr>
          <w:rFonts w:ascii="Times New Roman" w:hAnsi="Times New Roman"/>
          <w:sz w:val="32"/>
          <w:lang w:val="en-US"/>
        </w:rPr>
        <w:t>Ihor Pechenoha</w:t>
      </w:r>
      <w:r>
        <w:rPr>
          <w:rFonts w:ascii="Times New Roman" w:hAnsi="Times New Roman"/>
          <w:sz w:val="24"/>
          <w:lang w:val="en-US"/>
        </w:rPr>
        <w:t xml:space="preserve"> _______________________________________</w:t>
      </w:r>
    </w:p>
    <w:p>
      <w:pPr>
        <w:pStyle w:val="Normal"/>
        <w:spacing w:lineRule="auto" w:line="360" w:before="0" w:after="200"/>
        <w:ind w:right="567" w:hanging="0"/>
        <w:jc w:val="righ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State License No. AB №554391</w:t>
        <w:br/>
      </w:r>
      <w:hyperlink r:id="rId4">
        <w:r>
          <w:rPr>
            <w:rStyle w:val="InternetLink"/>
            <w:rFonts w:ascii="Times New Roman" w:hAnsi="Times New Roman"/>
            <w:sz w:val="24"/>
            <w:lang w:val="en-US"/>
          </w:rPr>
          <w:t>info@biotexcom.com</w:t>
        </w:r>
      </w:hyperlink>
    </w:p>
    <w:sectPr>
      <w:type w:val="nextPage"/>
      <w:pgSz w:w="11906" w:h="16838"/>
      <w:pgMar w:left="567" w:right="566" w:gutter="0" w:header="0" w:top="567" w:footer="0" w:bottom="85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XO Thames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color w:val="000000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link w:val="1"/>
    <w:qFormat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Heading1">
    <w:name w:val="Heading 1"/>
    <w:next w:val="Normal"/>
    <w:link w:val="11"/>
    <w:uiPriority w:val="9"/>
    <w:qFormat/>
    <w:pPr>
      <w:widowControl/>
      <w:bidi w:val="0"/>
      <w:spacing w:before="120" w:after="120"/>
      <w:jc w:val="both"/>
      <w:outlineLvl w:val="0"/>
    </w:pPr>
    <w:rPr>
      <w:rFonts w:ascii="XO Thames" w:hAnsi="XO Thames" w:eastAsia="Times New Roman" w:cs="Times New Roman"/>
      <w:b/>
      <w:color w:val="000000"/>
      <w:kern w:val="0"/>
      <w:sz w:val="32"/>
      <w:szCs w:val="20"/>
      <w:lang w:val="ru-RU" w:eastAsia="ru-RU" w:bidi="ar-SA"/>
    </w:rPr>
  </w:style>
  <w:style w:type="paragraph" w:styleId="Heading2">
    <w:name w:val="Heading 2"/>
    <w:next w:val="Normal"/>
    <w:link w:val="21"/>
    <w:uiPriority w:val="9"/>
    <w:qFormat/>
    <w:pPr>
      <w:widowControl/>
      <w:bidi w:val="0"/>
      <w:spacing w:before="120" w:after="120"/>
      <w:jc w:val="both"/>
      <w:outlineLvl w:val="1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Heading3">
    <w:name w:val="Heading 3"/>
    <w:next w:val="Normal"/>
    <w:link w:val="3"/>
    <w:uiPriority w:val="9"/>
    <w:qFormat/>
    <w:pPr>
      <w:widowControl/>
      <w:bidi w:val="0"/>
      <w:spacing w:before="120" w:after="120"/>
      <w:jc w:val="both"/>
      <w:outlineLvl w:val="2"/>
    </w:pPr>
    <w:rPr>
      <w:rFonts w:ascii="XO Thames" w:hAnsi="XO Thames" w:eastAsia="Times New Roman" w:cs="Times New Roman"/>
      <w:b/>
      <w:color w:val="000000"/>
      <w:kern w:val="0"/>
      <w:sz w:val="26"/>
      <w:szCs w:val="20"/>
      <w:lang w:val="ru-RU" w:eastAsia="ru-RU" w:bidi="ar-SA"/>
    </w:rPr>
  </w:style>
  <w:style w:type="paragraph" w:styleId="Heading4">
    <w:name w:val="Heading 4"/>
    <w:next w:val="Normal"/>
    <w:link w:val="41"/>
    <w:uiPriority w:val="9"/>
    <w:qFormat/>
    <w:pPr>
      <w:widowControl/>
      <w:bidi w:val="0"/>
      <w:spacing w:before="120" w:after="120"/>
      <w:jc w:val="both"/>
      <w:outlineLvl w:val="3"/>
    </w:pPr>
    <w:rPr>
      <w:rFonts w:ascii="XO Thames" w:hAnsi="XO Thames" w:eastAsia="Times New Roman" w:cs="Times New Roman"/>
      <w:b/>
      <w:color w:val="000000"/>
      <w:kern w:val="0"/>
      <w:sz w:val="24"/>
      <w:szCs w:val="20"/>
      <w:lang w:val="ru-RU" w:eastAsia="ru-RU" w:bidi="ar-SA"/>
    </w:rPr>
  </w:style>
  <w:style w:type="paragraph" w:styleId="Heading5">
    <w:name w:val="Heading 5"/>
    <w:next w:val="Normal"/>
    <w:link w:val="5"/>
    <w:uiPriority w:val="9"/>
    <w:qFormat/>
    <w:pPr>
      <w:widowControl/>
      <w:bidi w:val="0"/>
      <w:spacing w:before="120" w:after="120"/>
      <w:jc w:val="both"/>
      <w:outlineLvl w:val="4"/>
    </w:pPr>
    <w:rPr>
      <w:rFonts w:ascii="XO Thames" w:hAnsi="XO Thames" w:eastAsia="Times New Roman" w:cs="Times New Roman"/>
      <w:b/>
      <w:color w:val="000000"/>
      <w:kern w:val="0"/>
      <w:sz w:val="22"/>
      <w:szCs w:val="20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Обычный1"/>
    <w:qFormat/>
    <w:rPr>
      <w:sz w:val="22"/>
    </w:rPr>
  </w:style>
  <w:style w:type="character" w:styleId="2" w:customStyle="1">
    <w:name w:val="Оглавление 2 Знак"/>
    <w:link w:val="Contents2"/>
    <w:qFormat/>
    <w:rPr>
      <w:rFonts w:ascii="XO Thames" w:hAnsi="XO Thames"/>
      <w:sz w:val="28"/>
    </w:rPr>
  </w:style>
  <w:style w:type="character" w:styleId="4" w:customStyle="1">
    <w:name w:val="Оглавление 4 Знак"/>
    <w:link w:val="Contents4"/>
    <w:qFormat/>
    <w:rPr>
      <w:rFonts w:ascii="XO Thames" w:hAnsi="XO Thames"/>
      <w:sz w:val="28"/>
    </w:rPr>
  </w:style>
  <w:style w:type="character" w:styleId="6" w:customStyle="1">
    <w:name w:val="Оглавление 6 Знак"/>
    <w:link w:val="Contents6"/>
    <w:qFormat/>
    <w:rPr>
      <w:rFonts w:ascii="XO Thames" w:hAnsi="XO Thames"/>
      <w:sz w:val="28"/>
    </w:rPr>
  </w:style>
  <w:style w:type="character" w:styleId="7" w:customStyle="1">
    <w:name w:val="Оглавление 7 Знак"/>
    <w:link w:val="Contents7"/>
    <w:qFormat/>
    <w:rPr>
      <w:rFonts w:ascii="XO Thames" w:hAnsi="XO Thames"/>
      <w:sz w:val="28"/>
    </w:rPr>
  </w:style>
  <w:style w:type="character" w:styleId="3" w:customStyle="1">
    <w:name w:val="Заголовок 3 Знак"/>
    <w:link w:val="Heading3"/>
    <w:qFormat/>
    <w:rPr>
      <w:rFonts w:ascii="XO Thames" w:hAnsi="XO Thames"/>
      <w:b/>
      <w:sz w:val="26"/>
    </w:rPr>
  </w:style>
  <w:style w:type="character" w:styleId="Style9" w:customStyle="1">
    <w:name w:val="Обычный (веб) Знак"/>
    <w:basedOn w:val="1"/>
    <w:link w:val="NormalWeb"/>
    <w:qFormat/>
    <w:rPr>
      <w:rFonts w:ascii="Times New Roman" w:hAnsi="Times New Roman"/>
      <w:sz w:val="24"/>
    </w:rPr>
  </w:style>
  <w:style w:type="character" w:styleId="31" w:customStyle="1">
    <w:name w:val="Оглавление 3 Знак"/>
    <w:link w:val="Contents3"/>
    <w:qFormat/>
    <w:rPr>
      <w:rFonts w:ascii="XO Thames" w:hAnsi="XO Thames"/>
      <w:sz w:val="28"/>
    </w:rPr>
  </w:style>
  <w:style w:type="character" w:styleId="HTML" w:customStyle="1">
    <w:name w:val="Стандартный HTML Знак"/>
    <w:basedOn w:val="1"/>
    <w:link w:val="HTMLPreformatted"/>
    <w:qFormat/>
    <w:rPr>
      <w:rFonts w:ascii="Courier New" w:hAnsi="Courier New"/>
      <w:color w:val="000000"/>
      <w:sz w:val="21"/>
    </w:rPr>
  </w:style>
  <w:style w:type="character" w:styleId="5" w:customStyle="1">
    <w:name w:val="Заголовок 5 Знак"/>
    <w:link w:val="Heading5"/>
    <w:qFormat/>
    <w:rPr>
      <w:rFonts w:ascii="XO Thames" w:hAnsi="XO Thames"/>
      <w:b/>
      <w:sz w:val="22"/>
    </w:rPr>
  </w:style>
  <w:style w:type="character" w:styleId="11" w:customStyle="1">
    <w:name w:val="Заголовок 1 Знак"/>
    <w:link w:val="Heading1"/>
    <w:qFormat/>
    <w:rPr>
      <w:rFonts w:ascii="XO Thames" w:hAnsi="XO Thames"/>
      <w:b/>
      <w:sz w:val="32"/>
    </w:rPr>
  </w:style>
  <w:style w:type="character" w:styleId="InternetLink">
    <w:name w:val="Hyperlink"/>
    <w:link w:val="13"/>
    <w:rPr>
      <w:color w:val="0000FF"/>
      <w:u w:val="single"/>
    </w:rPr>
  </w:style>
  <w:style w:type="character" w:styleId="Footnote" w:customStyle="1">
    <w:name w:val="Footnote"/>
    <w:link w:val="Footnote1"/>
    <w:qFormat/>
    <w:rPr>
      <w:rFonts w:ascii="XO Thames" w:hAnsi="XO Thames"/>
      <w:sz w:val="22"/>
    </w:rPr>
  </w:style>
  <w:style w:type="character" w:styleId="12" w:customStyle="1">
    <w:name w:val="Оглавление 1 Знак"/>
    <w:link w:val="Contents1"/>
    <w:qFormat/>
    <w:rPr>
      <w:rFonts w:ascii="XO Thames" w:hAnsi="XO Thames"/>
      <w:b/>
      <w:sz w:val="28"/>
    </w:rPr>
  </w:style>
  <w:style w:type="character" w:styleId="HeaderandFooter" w:customStyle="1">
    <w:name w:val="Header and Footer"/>
    <w:link w:val="HeaderandFooter1"/>
    <w:qFormat/>
    <w:rPr>
      <w:rFonts w:ascii="XO Thames" w:hAnsi="XO Thames"/>
      <w:sz w:val="20"/>
    </w:rPr>
  </w:style>
  <w:style w:type="character" w:styleId="9" w:customStyle="1">
    <w:name w:val="Оглавление 9 Знак"/>
    <w:link w:val="Contents9"/>
    <w:qFormat/>
    <w:rPr>
      <w:rFonts w:ascii="XO Thames" w:hAnsi="XO Thames"/>
      <w:sz w:val="28"/>
    </w:rPr>
  </w:style>
  <w:style w:type="character" w:styleId="8" w:customStyle="1">
    <w:name w:val="Оглавление 8 Знак"/>
    <w:link w:val="Contents8"/>
    <w:qFormat/>
    <w:rPr>
      <w:rFonts w:ascii="XO Thames" w:hAnsi="XO Thames"/>
      <w:sz w:val="28"/>
    </w:rPr>
  </w:style>
  <w:style w:type="character" w:styleId="51" w:customStyle="1">
    <w:name w:val="Оглавление 5 Знак"/>
    <w:link w:val="Contents5"/>
    <w:qFormat/>
    <w:rPr>
      <w:rFonts w:ascii="XO Thames" w:hAnsi="XO Thames"/>
      <w:sz w:val="28"/>
    </w:rPr>
  </w:style>
  <w:style w:type="character" w:styleId="Style10" w:customStyle="1">
    <w:name w:val="Подзаголовок Знак"/>
    <w:link w:val="Subtitle"/>
    <w:qFormat/>
    <w:rPr>
      <w:rFonts w:ascii="XO Thames" w:hAnsi="XO Thames"/>
      <w:i/>
      <w:sz w:val="24"/>
    </w:rPr>
  </w:style>
  <w:style w:type="character" w:styleId="Style11" w:customStyle="1">
    <w:name w:val="Название Знак"/>
    <w:link w:val="Title"/>
    <w:qFormat/>
    <w:rPr>
      <w:rFonts w:ascii="XO Thames" w:hAnsi="XO Thames"/>
      <w:b/>
      <w:caps/>
      <w:sz w:val="40"/>
    </w:rPr>
  </w:style>
  <w:style w:type="character" w:styleId="41" w:customStyle="1">
    <w:name w:val="Заголовок 4 Знак"/>
    <w:link w:val="Heading4"/>
    <w:qFormat/>
    <w:rPr>
      <w:rFonts w:ascii="XO Thames" w:hAnsi="XO Thames"/>
      <w:b/>
      <w:sz w:val="24"/>
    </w:rPr>
  </w:style>
  <w:style w:type="character" w:styleId="21" w:customStyle="1">
    <w:name w:val="Заголовок 2 Знак"/>
    <w:link w:val="Heading2"/>
    <w:qFormat/>
    <w:rPr>
      <w:rFonts w:ascii="XO Thames" w:hAnsi="XO Thames"/>
      <w:b/>
      <w:sz w:val="28"/>
    </w:rPr>
  </w:style>
  <w:style w:type="character" w:styleId="Style12" w:customStyle="1">
    <w:name w:val="Текст выноски Знак"/>
    <w:basedOn w:val="1"/>
    <w:link w:val="BalloonText"/>
    <w:qFormat/>
    <w:rPr>
      <w:rFonts w:ascii="Tahoma" w:hAnsi="Tahoma"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ntents2">
    <w:name w:val="TOC 2"/>
    <w:next w:val="Normal"/>
    <w:link w:val="2"/>
    <w:uiPriority w:val="39"/>
    <w:pPr>
      <w:widowControl/>
      <w:bidi w:val="0"/>
      <w:spacing w:before="0" w:after="0"/>
      <w:ind w:left="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4">
    <w:name w:val="TOC 4"/>
    <w:next w:val="Normal"/>
    <w:link w:val="4"/>
    <w:uiPriority w:val="39"/>
    <w:pPr>
      <w:widowControl/>
      <w:bidi w:val="0"/>
      <w:spacing w:before="0" w:after="0"/>
      <w:ind w:left="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6">
    <w:name w:val="TOC 6"/>
    <w:next w:val="Normal"/>
    <w:link w:val="6"/>
    <w:uiPriority w:val="39"/>
    <w:pPr>
      <w:widowControl/>
      <w:bidi w:val="0"/>
      <w:spacing w:before="0" w:after="0"/>
      <w:ind w:left="10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7">
    <w:name w:val="TOC 7"/>
    <w:next w:val="Normal"/>
    <w:link w:val="7"/>
    <w:uiPriority w:val="39"/>
    <w:pPr>
      <w:widowControl/>
      <w:bidi w:val="0"/>
      <w:spacing w:before="0" w:after="0"/>
      <w:ind w:left="12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NormalWeb">
    <w:name w:val="Normal (Web)"/>
    <w:basedOn w:val="Normal"/>
    <w:link w:val="Style9"/>
    <w:qFormat/>
    <w:pPr>
      <w:spacing w:lineRule="auto" w:line="240" w:beforeAutospacing="1" w:afterAutospacing="1"/>
    </w:pPr>
    <w:rPr>
      <w:rFonts w:ascii="Times New Roman" w:hAnsi="Times New Roman"/>
      <w:sz w:val="24"/>
    </w:rPr>
  </w:style>
  <w:style w:type="paragraph" w:styleId="Contents3">
    <w:name w:val="TOC 3"/>
    <w:next w:val="Normal"/>
    <w:link w:val="31"/>
    <w:uiPriority w:val="39"/>
    <w:pPr>
      <w:widowControl/>
      <w:bidi w:val="0"/>
      <w:spacing w:before="0" w:after="0"/>
      <w:ind w:left="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HTMLPreformatted">
    <w:name w:val="HTML Preformatted"/>
    <w:basedOn w:val="Normal"/>
    <w:link w:val="HTM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/>
      <w:sz w:val="21"/>
    </w:rPr>
  </w:style>
  <w:style w:type="paragraph" w:styleId="13" w:customStyle="1">
    <w:name w:val="Гиперссылка1"/>
    <w:qFormat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FF"/>
      <w:kern w:val="0"/>
      <w:sz w:val="20"/>
      <w:szCs w:val="20"/>
      <w:u w:val="single"/>
      <w:lang w:val="ru-RU" w:eastAsia="ru-RU" w:bidi="ar-SA"/>
    </w:rPr>
  </w:style>
  <w:style w:type="paragraph" w:styleId="Footnote1" w:customStyle="1">
    <w:name w:val="Footnote Text"/>
    <w:link w:val="Footnote"/>
    <w:pPr>
      <w:widowControl/>
      <w:bidi w:val="0"/>
      <w:spacing w:before="0" w:after="0"/>
      <w:ind w:firstLine="851"/>
      <w:jc w:val="both"/>
    </w:pPr>
    <w:rPr>
      <w:rFonts w:ascii="XO Thames" w:hAnsi="XO Thames" w:eastAsia="Times New Roman" w:cs="Times New Roman"/>
      <w:color w:val="000000"/>
      <w:kern w:val="0"/>
      <w:sz w:val="22"/>
      <w:szCs w:val="20"/>
      <w:lang w:val="ru-RU" w:eastAsia="ru-RU" w:bidi="ar-SA"/>
    </w:rPr>
  </w:style>
  <w:style w:type="paragraph" w:styleId="Contents1">
    <w:name w:val="TOC 1"/>
    <w:next w:val="Normal"/>
    <w:link w:val="12"/>
    <w:uiPriority w:val="39"/>
    <w:pPr>
      <w:widowControl/>
      <w:bidi w:val="0"/>
      <w:spacing w:before="0" w:after="0"/>
      <w:jc w:val="left"/>
    </w:pPr>
    <w:rPr>
      <w:rFonts w:ascii="XO Thames" w:hAnsi="XO Thames" w:eastAsia="Times New Roman" w:cs="Times New Roman"/>
      <w:b/>
      <w:color w:val="000000"/>
      <w:kern w:val="0"/>
      <w:sz w:val="28"/>
      <w:szCs w:val="20"/>
      <w:lang w:val="ru-RU" w:eastAsia="ru-RU" w:bidi="ar-SA"/>
    </w:rPr>
  </w:style>
  <w:style w:type="paragraph" w:styleId="HeaderandFooter1" w:customStyle="1">
    <w:name w:val="Header and Footer"/>
    <w:link w:val="HeaderandFooter"/>
    <w:qFormat/>
    <w:pPr>
      <w:widowControl/>
      <w:bidi w:val="0"/>
      <w:spacing w:before="0" w:after="0"/>
      <w:jc w:val="both"/>
    </w:pPr>
    <w:rPr>
      <w:rFonts w:ascii="XO Thames" w:hAnsi="XO Thames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ontents9">
    <w:name w:val="TOC 9"/>
    <w:next w:val="Normal"/>
    <w:link w:val="9"/>
    <w:uiPriority w:val="39"/>
    <w:pPr>
      <w:widowControl/>
      <w:bidi w:val="0"/>
      <w:spacing w:before="0" w:after="0"/>
      <w:ind w:left="16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Contents8">
    <w:name w:val="TOC 8"/>
    <w:next w:val="Normal"/>
    <w:link w:val="8"/>
    <w:uiPriority w:val="39"/>
    <w:pPr>
      <w:widowControl/>
      <w:bidi w:val="0"/>
      <w:spacing w:before="0" w:after="0"/>
      <w:ind w:left="14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14" w:customStyle="1">
    <w:name w:val="Основной шрифт абзаца1"/>
    <w:qFormat/>
    <w:pPr>
      <w:widowControl/>
      <w:bidi w:val="0"/>
      <w:spacing w:before="0" w:after="0"/>
      <w:jc w:val="left"/>
    </w:pPr>
    <w:rPr>
      <w:rFonts w:ascii="Calibri" w:hAnsi="Calibri" w:eastAsia="Times New Roman" w:cs="Times New Roman"/>
      <w:color w:val="000000"/>
      <w:kern w:val="0"/>
      <w:sz w:val="20"/>
      <w:szCs w:val="20"/>
      <w:lang w:val="ru-RU" w:eastAsia="ru-RU" w:bidi="ar-SA"/>
    </w:rPr>
  </w:style>
  <w:style w:type="paragraph" w:styleId="Contents5">
    <w:name w:val="TOC 5"/>
    <w:next w:val="Normal"/>
    <w:link w:val="51"/>
    <w:uiPriority w:val="39"/>
    <w:pPr>
      <w:widowControl/>
      <w:bidi w:val="0"/>
      <w:spacing w:before="0" w:after="0"/>
      <w:ind w:left="800" w:hanging="0"/>
      <w:jc w:val="left"/>
    </w:pPr>
    <w:rPr>
      <w:rFonts w:ascii="XO Thames" w:hAnsi="XO Thames" w:eastAsia="Times New Roman" w:cs="Times New Roman"/>
      <w:color w:val="000000"/>
      <w:kern w:val="0"/>
      <w:sz w:val="28"/>
      <w:szCs w:val="20"/>
      <w:lang w:val="ru-RU" w:eastAsia="ru-RU" w:bidi="ar-SA"/>
    </w:rPr>
  </w:style>
  <w:style w:type="paragraph" w:styleId="Subtitle">
    <w:name w:val="Subtitle"/>
    <w:next w:val="Normal"/>
    <w:link w:val="Style10"/>
    <w:uiPriority w:val="11"/>
    <w:qFormat/>
    <w:pPr>
      <w:widowControl/>
      <w:bidi w:val="0"/>
      <w:spacing w:before="0" w:after="0"/>
      <w:jc w:val="both"/>
    </w:pPr>
    <w:rPr>
      <w:rFonts w:ascii="XO Thames" w:hAnsi="XO Thames" w:eastAsia="Times New Roman" w:cs="Times New Roman"/>
      <w:i/>
      <w:color w:val="000000"/>
      <w:kern w:val="0"/>
      <w:sz w:val="24"/>
      <w:szCs w:val="20"/>
      <w:lang w:val="ru-RU" w:eastAsia="ru-RU" w:bidi="ar-SA"/>
    </w:rPr>
  </w:style>
  <w:style w:type="paragraph" w:styleId="Title">
    <w:name w:val="Title"/>
    <w:next w:val="Normal"/>
    <w:link w:val="Style11"/>
    <w:uiPriority w:val="10"/>
    <w:qFormat/>
    <w:pPr>
      <w:widowControl/>
      <w:bidi w:val="0"/>
      <w:spacing w:before="567" w:after="567"/>
      <w:jc w:val="center"/>
    </w:pPr>
    <w:rPr>
      <w:rFonts w:ascii="XO Thames" w:hAnsi="XO Thames" w:eastAsia="Times New Roman" w:cs="Times New Roman"/>
      <w:b/>
      <w:caps/>
      <w:color w:val="000000"/>
      <w:kern w:val="0"/>
      <w:sz w:val="40"/>
      <w:szCs w:val="20"/>
      <w:lang w:val="ru-RU" w:eastAsia="ru-RU" w:bidi="ar-SA"/>
    </w:rPr>
  </w:style>
  <w:style w:type="paragraph" w:styleId="BalloonText">
    <w:name w:val="Balloon Text"/>
    <w:basedOn w:val="Normal"/>
    <w:link w:val="Style12"/>
    <w:qFormat/>
    <w:pPr>
      <w:spacing w:lineRule="auto" w:line="240" w:before="0" w:after="0"/>
    </w:pPr>
    <w:rPr>
      <w:rFonts w:ascii="Tahoma" w:hAnsi="Tahoma"/>
      <w:sz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c">
    <w:name w:val="Table Grid"/>
    <w:basedOn w:val="a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info@biotexcom.com" TargetMode="External"/><Relationship Id="rId4" Type="http://schemas.openxmlformats.org/officeDocument/2006/relationships/hyperlink" Target="mailto:info@biotexcom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LibreOffice/7.3.7.2$Linux_X86_64 LibreOffice_project/30$Build-2</Application>
  <AppVersion>15.0000</AppVersion>
  <Pages>1</Pages>
  <Words>111</Words>
  <Characters>801</Characters>
  <CharactersWithSpaces>2186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2023-11-14T16:45:00Z</dcterms:created>
  <dc:creator>ASUS</dc:creator>
  <dc:description/>
  <dc:language>en-US</dc:language>
  <cp:lastModifiedBy/>
  <dcterms:modified xsi:type="dcterms:W3CDTF">2024-05-08T15:34:35Z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