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908" w:rsidRPr="00C5321B" w:rsidRDefault="00967908">
      <w:pPr>
        <w:rPr>
          <w:rFonts w:ascii="Arial" w:hAnsi="Arial" w:cs="Arial"/>
          <w:b/>
          <w:sz w:val="28"/>
          <w:szCs w:val="28"/>
          <w:u w:val="single"/>
        </w:rPr>
      </w:pPr>
      <w:r w:rsidRPr="00C5321B">
        <w:rPr>
          <w:rFonts w:ascii="Arial" w:hAnsi="Arial" w:cs="Arial"/>
          <w:b/>
          <w:sz w:val="28"/>
          <w:szCs w:val="28"/>
          <w:u w:val="single"/>
        </w:rPr>
        <w:t>Ejercicio</w:t>
      </w:r>
      <w:r>
        <w:rPr>
          <w:rFonts w:ascii="Arial" w:hAnsi="Arial" w:cs="Arial"/>
          <w:b/>
          <w:sz w:val="28"/>
          <w:szCs w:val="28"/>
          <w:u w:val="single"/>
        </w:rPr>
        <w:t xml:space="preserve"> Práctico Nro. 1</w:t>
      </w:r>
    </w:p>
    <w:p w:rsidR="00967908" w:rsidRPr="008C2E2C" w:rsidRDefault="00967908" w:rsidP="008C2E2C">
      <w:pPr>
        <w:pStyle w:val="Heading1"/>
        <w:spacing w:before="240"/>
        <w:rPr>
          <w:rFonts w:ascii="Arial" w:hAnsi="Arial" w:cs="Arial"/>
          <w:color w:val="984806"/>
          <w:sz w:val="24"/>
          <w:szCs w:val="24"/>
          <w:u w:val="single"/>
          <w:lang w:val="es-MX"/>
        </w:rPr>
      </w:pPr>
      <w:r>
        <w:rPr>
          <w:rFonts w:ascii="Arial" w:hAnsi="Arial" w:cs="Arial"/>
          <w:color w:val="984806"/>
          <w:sz w:val="24"/>
          <w:szCs w:val="24"/>
          <w:u w:val="single"/>
          <w:lang w:val="es-MX"/>
        </w:rPr>
        <w:t>Programa Listador</w:t>
      </w:r>
      <w:r w:rsidRPr="008C2E2C">
        <w:rPr>
          <w:rFonts w:ascii="Arial" w:hAnsi="Arial" w:cs="Arial"/>
          <w:color w:val="984806"/>
          <w:sz w:val="24"/>
          <w:szCs w:val="24"/>
          <w:u w:val="single"/>
          <w:lang w:val="es-MX"/>
        </w:rPr>
        <w:t>:</w:t>
      </w:r>
      <w:r w:rsidRPr="007E3677"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</w:p>
    <w:p w:rsidR="00967908" w:rsidRPr="00A70AD2" w:rsidRDefault="00967908" w:rsidP="00C5321B">
      <w:pPr>
        <w:spacing w:before="120" w:after="120"/>
        <w:ind w:left="357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ES" w:eastAsia="es-ES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1 Almacenamiento de acceso directo" o:spid="_x0000_s1026" type="#_x0000_t133" style="position:absolute;left:0;text-align:left;margin-left:2.3pt;margin-top:21.8pt;width:141.7pt;height:57.4pt;z-index:251652608;visibility:visible;v-text-anchor:middle" strokeweight="2pt">
            <v:textbox>
              <w:txbxContent>
                <w:p w:rsidR="00967908" w:rsidRPr="009952A7" w:rsidRDefault="00967908" w:rsidP="009952A7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  </w:t>
      </w:r>
    </w:p>
    <w:p w:rsidR="00967908" w:rsidRPr="00C5321B" w:rsidRDefault="00967908" w:rsidP="00A70AD2">
      <w:pPr>
        <w:spacing w:before="120" w:after="120"/>
        <w:ind w:left="495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3 Cuadro de texto" o:spid="_x0000_s1027" type="#_x0000_t202" style="position:absolute;left:0;text-align:left;margin-left:49.5pt;margin-top:101.1pt;width:54.3pt;height:25.05pt;z-index:251654656;visibility:visible" stroked="f" strokeweight=".5pt">
            <v:textbox>
              <w:txbxContent>
                <w:p w:rsidR="00967908" w:rsidRPr="004E69C9" w:rsidRDefault="00967908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LIS001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4 Cuadro de texto" o:spid="_x0000_s1028" type="#_x0000_t202" style="position:absolute;left:0;text-align:left;margin-left:24.6pt;margin-top:12.55pt;width:81pt;height:18pt;z-index:251655680;visibility:visible" filled="f" fillcolor="window" stroked="f" strokeweight=".5pt">
            <v:textbox>
              <w:txbxContent>
                <w:p w:rsidR="00967908" w:rsidRPr="004E69C9" w:rsidRDefault="00967908" w:rsidP="004E69C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E69C9">
                    <w:rPr>
                      <w:rFonts w:ascii="Arial" w:hAnsi="Arial" w:cs="Arial"/>
                      <w:b/>
                      <w:sz w:val="18"/>
                      <w:szCs w:val="18"/>
                    </w:rPr>
                    <w:t>M-C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UEN</w:t>
                  </w:r>
                  <w:r w:rsidRPr="004E69C9">
                    <w:rPr>
                      <w:rFonts w:ascii="Arial" w:hAnsi="Arial" w:cs="Arial"/>
                      <w:b/>
                      <w:sz w:val="18"/>
                      <w:szCs w:val="18"/>
                    </w:rPr>
                    <w:t>TAS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7 Conector recto de flecha" o:spid="_x0000_s1029" type="#_x0000_t32" style="position:absolute;left:0;text-align:left;margin-left:73pt;margin-top:137.55pt;width:.8pt;height:36.4pt;z-index:251658752;visibility:visible" strokecolor="windowText" strokeweight="1pt">
            <v:stroke endarrow="open"/>
          </v:shape>
        </w:pict>
      </w:r>
      <w:r>
        <w:rPr>
          <w:noProof/>
          <w:lang w:val="es-ES" w:eastAsia="es-E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2 Proceso" o:spid="_x0000_s1030" type="#_x0000_t109" style="position:absolute;left:0;text-align:left;margin-left:13pt;margin-top:87.75pt;width:117.3pt;height:50.15pt;z-index:251653632;visibility:visible;v-text-anchor:middle" strokeweight="2pt">
            <v:textbox>
              <w:txbxContent>
                <w:p w:rsidR="00967908" w:rsidRPr="009952A7" w:rsidRDefault="00967908" w:rsidP="009952A7"/>
              </w:txbxContent>
            </v:textbox>
          </v:shape>
        </w:pict>
      </w:r>
      <w:r>
        <w:rPr>
          <w:noProof/>
          <w:lang w:val="es-ES" w:eastAsia="es-ES"/>
        </w:rPr>
        <w:pict>
          <v:shape id="6 Conector recto de flecha" o:spid="_x0000_s1031" type="#_x0000_t32" style="position:absolute;left:0;text-align:left;margin-left:1in;margin-top:51.75pt;width:.8pt;height:36.45pt;z-index:251657728;visibility:visible" strokeweight="1pt">
            <v:stroke endarrow="open"/>
          </v:shape>
        </w:pict>
      </w:r>
      <w:r w:rsidRPr="00A70AD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163.5pt">
            <v:imagedata r:id="rId5" o:title=""/>
          </v:shape>
        </w:pict>
      </w:r>
    </w:p>
    <w:p w:rsidR="00967908" w:rsidRDefault="00967908" w:rsidP="00C5321B">
      <w:pPr>
        <w:spacing w:before="120" w:after="1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ES" w:eastAsia="es-ES"/>
        </w:rPr>
        <w:pict>
          <v:shape id="10 Cuadro de texto" o:spid="_x0000_s1032" type="#_x0000_t202" style="position:absolute;left:0;text-align:left;margin-left:185.15pt;margin-top:9.85pt;width:62.3pt;height:25.05pt;z-index:251660800;visibility:visible" filled="f" fillcolor="window" stroked="f" strokeweight=".5pt">
            <v:textbox>
              <w:txbxContent>
                <w:p w:rsidR="00967908" w:rsidRPr="004E69C9" w:rsidRDefault="00967908" w:rsidP="007E3677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REG-LI</w:t>
                  </w:r>
                  <w:r w:rsidRPr="004E69C9">
                    <w:rPr>
                      <w:rFonts w:ascii="Arial" w:hAnsi="Arial" w:cs="Arial"/>
                      <w:b/>
                      <w:sz w:val="18"/>
                      <w:szCs w:val="18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8 Cuadro de texto" o:spid="_x0000_s1033" type="#_x0000_t202" style="position:absolute;left:0;text-align:left;margin-left:43.25pt;margin-top:17.7pt;width:65.5pt;height:25.05pt;z-index:251659776;visibility:visible" filled="f" fillcolor="window" stroked="f" strokeweight=".5pt">
            <v:textbox>
              <w:txbxContent>
                <w:p w:rsidR="00967908" w:rsidRPr="004E69C9" w:rsidRDefault="00967908" w:rsidP="00881539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LISTADO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5 Documento" o:spid="_x0000_s1034" type="#_x0000_t114" style="position:absolute;left:0;text-align:left;margin-left:13.45pt;margin-top:3.9pt;width:118.35pt;height:54.15pt;z-index:251656704;visibility:visible;v-text-anchor:middle" filled="f" strokeweight="2pt"/>
        </w:pict>
      </w:r>
    </w:p>
    <w:tbl>
      <w:tblPr>
        <w:tblpPr w:leftFromText="141" w:rightFromText="141" w:vertAnchor="text" w:horzAnchor="page" w:tblpX="5734" w:tblpY="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27"/>
        <w:gridCol w:w="881"/>
        <w:gridCol w:w="900"/>
        <w:gridCol w:w="1080"/>
        <w:gridCol w:w="900"/>
        <w:gridCol w:w="1080"/>
      </w:tblGrid>
      <w:tr w:rsidR="00967908" w:rsidRPr="00A72943" w:rsidTr="00A70AD2">
        <w:trPr>
          <w:trHeight w:val="415"/>
        </w:trPr>
        <w:tc>
          <w:tcPr>
            <w:tcW w:w="1027" w:type="dxa"/>
          </w:tcPr>
          <w:p w:rsidR="00967908" w:rsidRPr="00A72943" w:rsidRDefault="00967908" w:rsidP="00A70AD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2943">
              <w:rPr>
                <w:rFonts w:ascii="Arial" w:hAnsi="Arial" w:cs="Arial"/>
                <w:b/>
                <w:sz w:val="20"/>
                <w:szCs w:val="20"/>
              </w:rPr>
              <w:t>L-</w:t>
            </w: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881" w:type="dxa"/>
          </w:tcPr>
          <w:p w:rsidR="00967908" w:rsidRPr="00A72943" w:rsidRDefault="00967908" w:rsidP="00A70AD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2943">
              <w:rPr>
                <w:rFonts w:ascii="Arial" w:hAnsi="Arial" w:cs="Arial"/>
                <w:b/>
                <w:sz w:val="20"/>
                <w:szCs w:val="20"/>
              </w:rPr>
              <w:t>L-</w:t>
            </w:r>
            <w:r>
              <w:rPr>
                <w:rFonts w:ascii="Arial" w:hAnsi="Arial" w:cs="Arial"/>
                <w:b/>
                <w:sz w:val="20"/>
                <w:szCs w:val="20"/>
              </w:rPr>
              <w:t>APE</w:t>
            </w:r>
          </w:p>
        </w:tc>
        <w:tc>
          <w:tcPr>
            <w:tcW w:w="900" w:type="dxa"/>
          </w:tcPr>
          <w:p w:rsidR="00967908" w:rsidRPr="00A72943" w:rsidRDefault="00967908" w:rsidP="00A70AD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2943">
              <w:rPr>
                <w:rFonts w:ascii="Arial" w:hAnsi="Arial" w:cs="Arial"/>
                <w:b/>
                <w:sz w:val="20"/>
                <w:szCs w:val="20"/>
              </w:rPr>
              <w:t>L-N</w:t>
            </w:r>
            <w:r>
              <w:rPr>
                <w:rFonts w:ascii="Arial" w:hAnsi="Arial" w:cs="Arial"/>
                <w:b/>
                <w:sz w:val="20"/>
                <w:szCs w:val="20"/>
              </w:rPr>
              <w:t>OM</w:t>
            </w:r>
          </w:p>
        </w:tc>
        <w:tc>
          <w:tcPr>
            <w:tcW w:w="1080" w:type="dxa"/>
          </w:tcPr>
          <w:p w:rsidR="00967908" w:rsidRPr="00A72943" w:rsidRDefault="00967908" w:rsidP="00A70AD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2943">
              <w:rPr>
                <w:rFonts w:ascii="Arial" w:hAnsi="Arial" w:cs="Arial"/>
                <w:b/>
                <w:sz w:val="20"/>
                <w:szCs w:val="20"/>
              </w:rPr>
              <w:t>L-</w:t>
            </w:r>
            <w:r>
              <w:rPr>
                <w:rFonts w:ascii="Arial" w:hAnsi="Arial" w:cs="Arial"/>
                <w:b/>
                <w:sz w:val="20"/>
                <w:szCs w:val="20"/>
              </w:rPr>
              <w:t>FNAC</w:t>
            </w:r>
          </w:p>
        </w:tc>
        <w:tc>
          <w:tcPr>
            <w:tcW w:w="900" w:type="dxa"/>
          </w:tcPr>
          <w:p w:rsidR="00967908" w:rsidRPr="00A72943" w:rsidRDefault="00967908" w:rsidP="00A70AD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L-PRV</w:t>
            </w:r>
          </w:p>
        </w:tc>
        <w:tc>
          <w:tcPr>
            <w:tcW w:w="1080" w:type="dxa"/>
          </w:tcPr>
          <w:p w:rsidR="00967908" w:rsidRDefault="00967908" w:rsidP="00A70AD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L-APER</w:t>
            </w:r>
          </w:p>
        </w:tc>
      </w:tr>
      <w:tr w:rsidR="00967908" w:rsidRPr="00A72943" w:rsidTr="00A70AD2">
        <w:trPr>
          <w:trHeight w:val="421"/>
        </w:trPr>
        <w:tc>
          <w:tcPr>
            <w:tcW w:w="1027" w:type="dxa"/>
          </w:tcPr>
          <w:p w:rsidR="00967908" w:rsidRPr="00A72943" w:rsidRDefault="00967908" w:rsidP="00A70AD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2943">
              <w:rPr>
                <w:rFonts w:ascii="Arial" w:hAnsi="Arial" w:cs="Arial"/>
                <w:b/>
                <w:sz w:val="20"/>
                <w:szCs w:val="20"/>
              </w:rPr>
              <w:t xml:space="preserve">N </w:t>
            </w: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881" w:type="dxa"/>
          </w:tcPr>
          <w:p w:rsidR="00967908" w:rsidRPr="00A72943" w:rsidRDefault="00967908" w:rsidP="00A70AD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r w:rsidRPr="00A7294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:rsidR="00967908" w:rsidRPr="00A72943" w:rsidRDefault="00967908" w:rsidP="00A70AD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2943">
              <w:rPr>
                <w:rFonts w:ascii="Arial" w:hAnsi="Arial" w:cs="Arial"/>
                <w:b/>
                <w:sz w:val="20"/>
                <w:szCs w:val="20"/>
              </w:rPr>
              <w:t>X 30</w:t>
            </w:r>
          </w:p>
        </w:tc>
        <w:tc>
          <w:tcPr>
            <w:tcW w:w="1080" w:type="dxa"/>
          </w:tcPr>
          <w:p w:rsidR="00967908" w:rsidRPr="00A72943" w:rsidRDefault="00967908" w:rsidP="00A70AD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2943">
              <w:rPr>
                <w:rFonts w:ascii="Arial" w:hAnsi="Arial" w:cs="Arial"/>
                <w:b/>
                <w:sz w:val="20"/>
                <w:szCs w:val="20"/>
              </w:rPr>
              <w:t xml:space="preserve">N </w:t>
            </w: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967908" w:rsidRPr="00A72943" w:rsidRDefault="00967908" w:rsidP="00A70AD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2943">
              <w:rPr>
                <w:rFonts w:ascii="Arial" w:hAnsi="Arial" w:cs="Arial"/>
                <w:b/>
                <w:sz w:val="20"/>
                <w:szCs w:val="20"/>
              </w:rPr>
              <w:t xml:space="preserve">X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967908" w:rsidRPr="00A72943" w:rsidRDefault="00967908" w:rsidP="00A70AD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 1</w:t>
            </w:r>
          </w:p>
        </w:tc>
      </w:tr>
    </w:tbl>
    <w:p w:rsidR="00967908" w:rsidRDefault="00967908" w:rsidP="00C5321B">
      <w:pPr>
        <w:spacing w:before="120" w:after="120"/>
        <w:jc w:val="both"/>
        <w:rPr>
          <w:rFonts w:ascii="Arial" w:hAnsi="Arial" w:cs="Arial"/>
          <w:sz w:val="24"/>
          <w:szCs w:val="24"/>
          <w:lang w:val="es-MX"/>
        </w:rPr>
      </w:pPr>
    </w:p>
    <w:p w:rsidR="00967908" w:rsidRPr="00C5321B" w:rsidRDefault="00967908" w:rsidP="00A70AD2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C5321B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   </w:t>
      </w:r>
    </w:p>
    <w:p w:rsidR="00967908" w:rsidRPr="00C5321B" w:rsidRDefault="00967908" w:rsidP="00A70AD2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967908" w:rsidRDefault="00967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967908" w:rsidRPr="009952A7" w:rsidRDefault="00967908" w:rsidP="009952A7">
      <w:pPr>
        <w:rPr>
          <w:rFonts w:ascii="Arial" w:hAnsi="Arial" w:cs="Arial"/>
          <w:sz w:val="24"/>
          <w:szCs w:val="24"/>
        </w:rPr>
      </w:pPr>
    </w:p>
    <w:p w:rsidR="00967908" w:rsidRPr="009952A7" w:rsidRDefault="00967908" w:rsidP="009952A7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pict>
          <v:shape id="11 Documento" o:spid="_x0000_s1035" type="#_x0000_t114" style="position:absolute;margin-left:23.35pt;margin-top:25.55pt;width:447.35pt;height:240.5pt;z-index:251661824;visibility:visible;v-text-anchor:middle" filled="f" strokecolor="windowText" strokeweight="2pt"/>
        </w:pict>
      </w:r>
    </w:p>
    <w:p w:rsidR="00967908" w:rsidRPr="009952A7" w:rsidRDefault="00967908" w:rsidP="009952A7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pict>
          <v:shape id="12 Cuadro de texto" o:spid="_x0000_s1036" type="#_x0000_t202" style="position:absolute;margin-left:26.55pt;margin-top:3.7pt;width:431.95pt;height:209.5pt;z-index:251662848;visibility:visible" filled="f" fillcolor="window" stroked="f" strokeweight=".5pt">
            <v:textbox>
              <w:txbxContent>
                <w:p w:rsidR="00967908" w:rsidRDefault="00967908" w:rsidP="008F7A57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dd/mm/aaaa                                           LISTADO DE CUENTAS                                            Hoja: XXX</w:t>
                  </w:r>
                </w:p>
                <w:p w:rsidR="00967908" w:rsidRDefault="00967908" w:rsidP="008F7A57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before="120"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Documento             Apellido                    Nombre                      Fec. Nac.           Prov          Apertura        </w:t>
                  </w:r>
                </w:p>
                <w:p w:rsidR="00967908" w:rsidRDefault="00967908" w:rsidP="008F7A57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XXXXXXXX    XXXXXXXXXXXXXX    XXXXXXXXXXXXXX      XX/XX/XXXX           X         XXXXXXXXX                           </w:t>
                  </w:r>
                </w:p>
                <w:p w:rsidR="00967908" w:rsidRDefault="00967908" w:rsidP="008B0F29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XXXXXXXX    XXXXXXXXXXXXXX    XXXXXXXXXXXXXX      XX/XX/XXXX           X         XXXXXXXXX                          </w:t>
                  </w:r>
                </w:p>
                <w:p w:rsidR="00967908" w:rsidRDefault="00967908" w:rsidP="008B0F29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XXXXXXXX    XXXXXXXXXXXXXX    XXXXXXXXXXXXXX      XX/XX/XXXX           X         XXXXXXXXX                           </w:t>
                  </w:r>
                </w:p>
                <w:p w:rsidR="00967908" w:rsidRDefault="00967908" w:rsidP="008B0F29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XXXXXXXX    XXXXXXXXXXXXXX    XXXXXXXXXXXXXX      XX/XX/XXXX           X         XXXXXXXXX                           </w:t>
                  </w:r>
                </w:p>
                <w:p w:rsidR="00967908" w:rsidRDefault="00967908" w:rsidP="008B0F29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XXXXXXXX    XXXXXXXXXXXXXX    XXXXXXXXXXXXXX      XX/XX/XXXX           X         XXXXXXXXX                           </w:t>
                  </w:r>
                </w:p>
                <w:p w:rsidR="00967908" w:rsidRDefault="00967908" w:rsidP="008B0F29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XXXXXXXX    XXXXXXXXXXXXXX    XXXXXXXXXXXXXX      XX/XX/XXXX           X         XXXXXXXXX                           </w:t>
                  </w:r>
                </w:p>
                <w:p w:rsidR="00967908" w:rsidRDefault="00967908" w:rsidP="00EC4C9D">
                  <w:pPr>
                    <w:spacing w:before="120"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-------------------------------------------------------------------------------------------------------------------------------------------</w:t>
                  </w:r>
                </w:p>
                <w:p w:rsidR="00967908" w:rsidRDefault="00967908" w:rsidP="008F7A57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                                                         TOTAL DE CUENTAS:  999.999   </w:t>
                  </w:r>
                </w:p>
                <w:p w:rsidR="00967908" w:rsidRDefault="00967908" w:rsidP="008F7A57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967908" w:rsidRPr="004E69C9" w:rsidRDefault="00967908" w:rsidP="008F7A57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67908" w:rsidRPr="009952A7" w:rsidRDefault="00967908" w:rsidP="009952A7">
      <w:pPr>
        <w:rPr>
          <w:rFonts w:ascii="Arial" w:hAnsi="Arial" w:cs="Arial"/>
          <w:sz w:val="24"/>
          <w:szCs w:val="24"/>
        </w:rPr>
      </w:pPr>
    </w:p>
    <w:p w:rsidR="00967908" w:rsidRDefault="00967908" w:rsidP="009952A7">
      <w:pPr>
        <w:rPr>
          <w:rFonts w:ascii="Arial" w:hAnsi="Arial" w:cs="Arial"/>
          <w:sz w:val="24"/>
          <w:szCs w:val="24"/>
        </w:rPr>
      </w:pPr>
    </w:p>
    <w:p w:rsidR="00967908" w:rsidRDefault="00967908" w:rsidP="009952A7">
      <w:pPr>
        <w:rPr>
          <w:rFonts w:ascii="Arial" w:hAnsi="Arial" w:cs="Arial"/>
          <w:sz w:val="24"/>
          <w:szCs w:val="24"/>
        </w:rPr>
      </w:pPr>
    </w:p>
    <w:p w:rsidR="00967908" w:rsidRDefault="00967908" w:rsidP="00821E97">
      <w:pPr>
        <w:tabs>
          <w:tab w:val="left" w:pos="1149"/>
        </w:tabs>
        <w:rPr>
          <w:rFonts w:ascii="Arial" w:hAnsi="Arial" w:cs="Arial"/>
          <w:b/>
          <w:sz w:val="24"/>
          <w:szCs w:val="24"/>
          <w:u w:val="single"/>
        </w:rPr>
      </w:pPr>
    </w:p>
    <w:p w:rsidR="00967908" w:rsidRDefault="00967908" w:rsidP="00821E97">
      <w:pPr>
        <w:tabs>
          <w:tab w:val="left" w:pos="1149"/>
        </w:tabs>
        <w:rPr>
          <w:rFonts w:ascii="Arial" w:hAnsi="Arial" w:cs="Arial"/>
          <w:b/>
          <w:sz w:val="24"/>
          <w:szCs w:val="24"/>
          <w:u w:val="single"/>
        </w:rPr>
      </w:pPr>
    </w:p>
    <w:p w:rsidR="00967908" w:rsidRDefault="00967908" w:rsidP="00821E97">
      <w:pPr>
        <w:tabs>
          <w:tab w:val="left" w:pos="1149"/>
        </w:tabs>
        <w:rPr>
          <w:rFonts w:ascii="Arial" w:hAnsi="Arial" w:cs="Arial"/>
          <w:b/>
          <w:sz w:val="24"/>
          <w:szCs w:val="24"/>
          <w:u w:val="single"/>
        </w:rPr>
      </w:pPr>
    </w:p>
    <w:p w:rsidR="00967908" w:rsidRDefault="00967908" w:rsidP="00821E97">
      <w:pPr>
        <w:tabs>
          <w:tab w:val="left" w:pos="1149"/>
        </w:tabs>
        <w:rPr>
          <w:rFonts w:ascii="Arial" w:hAnsi="Arial" w:cs="Arial"/>
          <w:b/>
          <w:sz w:val="24"/>
          <w:szCs w:val="24"/>
          <w:u w:val="single"/>
        </w:rPr>
      </w:pPr>
    </w:p>
    <w:p w:rsidR="00967908" w:rsidRDefault="00967908" w:rsidP="00821E97">
      <w:pPr>
        <w:tabs>
          <w:tab w:val="left" w:pos="1149"/>
        </w:tabs>
        <w:rPr>
          <w:rFonts w:ascii="Arial" w:hAnsi="Arial" w:cs="Arial"/>
          <w:b/>
          <w:sz w:val="24"/>
          <w:szCs w:val="24"/>
          <w:u w:val="single"/>
        </w:rPr>
      </w:pPr>
    </w:p>
    <w:p w:rsidR="00967908" w:rsidRDefault="00967908" w:rsidP="00821E97">
      <w:pPr>
        <w:tabs>
          <w:tab w:val="left" w:pos="1149"/>
        </w:tabs>
        <w:rPr>
          <w:rFonts w:ascii="Arial" w:hAnsi="Arial" w:cs="Arial"/>
          <w:b/>
          <w:sz w:val="24"/>
          <w:szCs w:val="24"/>
        </w:rPr>
      </w:pPr>
      <w:r w:rsidRPr="00CD6701">
        <w:rPr>
          <w:rFonts w:ascii="Arial" w:hAnsi="Arial" w:cs="Arial"/>
          <w:b/>
          <w:sz w:val="24"/>
          <w:szCs w:val="24"/>
          <w:u w:val="single"/>
        </w:rPr>
        <w:t>Definiciones: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967908" w:rsidRPr="004E2526" w:rsidRDefault="00967908" w:rsidP="00A950C6">
      <w:pPr>
        <w:tabs>
          <w:tab w:val="left" w:pos="114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Queremos enviarle un saludo a los Clientes que cumplen años el mes que viene, para ello s</w:t>
      </w:r>
      <w:r w:rsidRPr="004E2526">
        <w:rPr>
          <w:rFonts w:ascii="Arial" w:hAnsi="Arial" w:cs="Arial"/>
          <w:sz w:val="24"/>
          <w:szCs w:val="24"/>
        </w:rPr>
        <w:t xml:space="preserve">e desea </w:t>
      </w:r>
      <w:r>
        <w:rPr>
          <w:rFonts w:ascii="Arial" w:hAnsi="Arial" w:cs="Arial"/>
          <w:sz w:val="24"/>
          <w:szCs w:val="24"/>
        </w:rPr>
        <w:t>obtener un listado de aquellas Cuentas cuya Fecha de Cumpleaños sea en Diciembre. Generar un programa que haga lo siguiente:</w:t>
      </w:r>
    </w:p>
    <w:p w:rsidR="00967908" w:rsidRDefault="00967908" w:rsidP="00A950C6">
      <w:pPr>
        <w:pStyle w:val="ListParagraph"/>
        <w:numPr>
          <w:ilvl w:val="0"/>
          <w:numId w:val="4"/>
        </w:numPr>
        <w:tabs>
          <w:tab w:val="left" w:pos="1149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el archivo de Cuentas - M-CUENTAS, de organización secuencial, que contiene aproximadamente 3400 cuentas.</w:t>
      </w:r>
    </w:p>
    <w:p w:rsidR="00967908" w:rsidRDefault="00967908" w:rsidP="00A950C6">
      <w:pPr>
        <w:pStyle w:val="ListParagraph"/>
        <w:tabs>
          <w:tab w:val="left" w:pos="1149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967908" w:rsidRDefault="00967908" w:rsidP="00A950C6">
      <w:pPr>
        <w:pStyle w:val="ListParagraph"/>
        <w:numPr>
          <w:ilvl w:val="0"/>
          <w:numId w:val="4"/>
        </w:numPr>
        <w:tabs>
          <w:tab w:val="left" w:pos="1149"/>
        </w:tabs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cada registro efectuar el siguiente proceso:</w:t>
      </w:r>
    </w:p>
    <w:p w:rsidR="00967908" w:rsidRDefault="00967908" w:rsidP="00A950C6">
      <w:pPr>
        <w:pStyle w:val="ListParagraph"/>
        <w:numPr>
          <w:ilvl w:val="0"/>
          <w:numId w:val="5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 la cuenta leída</w:t>
      </w:r>
    </w:p>
    <w:p w:rsidR="00967908" w:rsidRDefault="00967908" w:rsidP="00A950C6">
      <w:pPr>
        <w:pStyle w:val="ListParagraph"/>
        <w:numPr>
          <w:ilvl w:val="0"/>
          <w:numId w:val="5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Considerar solo las cuentas donde el Mes de </w:t>
      </w:r>
      <w:r w:rsidRPr="007521E8">
        <w:rPr>
          <w:rFonts w:ascii="Arial" w:hAnsi="Arial" w:cs="Arial"/>
          <w:sz w:val="24"/>
          <w:szCs w:val="24"/>
          <w:u w:val="single"/>
        </w:rPr>
        <w:t>CTAS-FECHA-NAC</w:t>
      </w:r>
      <w:r>
        <w:rPr>
          <w:rFonts w:ascii="Arial" w:hAnsi="Arial" w:cs="Arial"/>
          <w:sz w:val="24"/>
          <w:szCs w:val="24"/>
        </w:rPr>
        <w:t xml:space="preserve"> (Fecha de Nacimiento) sea </w:t>
      </w:r>
      <w:r w:rsidRPr="007521E8">
        <w:rPr>
          <w:rFonts w:ascii="Arial" w:hAnsi="Arial" w:cs="Arial"/>
          <w:b/>
          <w:i/>
          <w:sz w:val="24"/>
          <w:szCs w:val="24"/>
        </w:rPr>
        <w:t>Diciembre</w:t>
      </w:r>
    </w:p>
    <w:p w:rsidR="00967908" w:rsidRDefault="00967908" w:rsidP="00A950C6">
      <w:pPr>
        <w:pStyle w:val="ListParagraph"/>
        <w:numPr>
          <w:ilvl w:val="0"/>
          <w:numId w:val="5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Armar la línea del archivo LISTADO según el diseño indicado</w:t>
      </w:r>
    </w:p>
    <w:p w:rsidR="00967908" w:rsidRDefault="00967908" w:rsidP="00A950C6">
      <w:pPr>
        <w:pStyle w:val="ListParagraph"/>
        <w:numPr>
          <w:ilvl w:val="0"/>
          <w:numId w:val="5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la columna </w:t>
      </w:r>
      <w:r w:rsidRPr="007521E8">
        <w:rPr>
          <w:rFonts w:ascii="Arial" w:hAnsi="Arial" w:cs="Arial"/>
          <w:b/>
          <w:i/>
          <w:sz w:val="24"/>
          <w:szCs w:val="24"/>
        </w:rPr>
        <w:t>Apertura</w:t>
      </w:r>
      <w:r>
        <w:rPr>
          <w:rFonts w:ascii="Arial" w:hAnsi="Arial" w:cs="Arial"/>
          <w:sz w:val="24"/>
          <w:szCs w:val="24"/>
        </w:rPr>
        <w:t xml:space="preserve"> completarla de la siguiente forma:</w:t>
      </w:r>
    </w:p>
    <w:p w:rsidR="00967908" w:rsidRDefault="00967908" w:rsidP="00A950C6">
      <w:pPr>
        <w:pStyle w:val="ListParagraph"/>
        <w:numPr>
          <w:ilvl w:val="1"/>
          <w:numId w:val="5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Considerar solo los </w:t>
      </w:r>
      <w:r w:rsidRPr="007521E8">
        <w:rPr>
          <w:rFonts w:ascii="Arial" w:hAnsi="Arial" w:cs="Arial"/>
          <w:sz w:val="24"/>
          <w:szCs w:val="24"/>
          <w:u w:val="single"/>
        </w:rPr>
        <w:t>CTAS-APERTURA</w:t>
      </w:r>
      <w:r>
        <w:rPr>
          <w:rFonts w:ascii="Arial" w:hAnsi="Arial" w:cs="Arial"/>
          <w:sz w:val="24"/>
          <w:szCs w:val="24"/>
        </w:rPr>
        <w:t xml:space="preserve"> = </w:t>
      </w:r>
      <w:r w:rsidRPr="007521E8">
        <w:rPr>
          <w:rFonts w:ascii="Arial" w:hAnsi="Arial" w:cs="Arial"/>
          <w:b/>
          <w:i/>
          <w:sz w:val="24"/>
          <w:szCs w:val="24"/>
        </w:rPr>
        <w:t>1, 2 ó 3</w:t>
      </w:r>
    </w:p>
    <w:p w:rsidR="00967908" w:rsidRDefault="00967908" w:rsidP="00A950C6">
      <w:pPr>
        <w:pStyle w:val="ListParagraph"/>
        <w:numPr>
          <w:ilvl w:val="1"/>
          <w:numId w:val="5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lo que indica cada valor:</w:t>
      </w:r>
    </w:p>
    <w:p w:rsidR="00967908" w:rsidRDefault="00967908" w:rsidP="007521E8">
      <w:pPr>
        <w:pStyle w:val="ListParagraph"/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67908" w:rsidRDefault="00967908" w:rsidP="007521E8">
      <w:pPr>
        <w:pStyle w:val="ListParagraph"/>
        <w:tabs>
          <w:tab w:val="left" w:pos="1149"/>
        </w:tabs>
        <w:spacing w:after="0" w:line="360" w:lineRule="auto"/>
        <w:ind w:left="1788"/>
        <w:jc w:val="both"/>
        <w:rPr>
          <w:rFonts w:ascii="Arial" w:hAnsi="Arial" w:cs="Arial"/>
          <w:sz w:val="24"/>
          <w:szCs w:val="24"/>
        </w:rPr>
      </w:pPr>
      <w:r w:rsidRPr="007521E8">
        <w:pict>
          <v:shape id="_x0000_i1026" type="#_x0000_t75" style="width:172.5pt;height:118.5pt">
            <v:imagedata r:id="rId6" o:title=""/>
          </v:shape>
        </w:pict>
      </w:r>
      <w:r>
        <w:rPr>
          <w:rFonts w:ascii="Arial" w:hAnsi="Arial" w:cs="Arial"/>
          <w:sz w:val="24"/>
          <w:szCs w:val="24"/>
        </w:rPr>
        <w:t xml:space="preserve"> </w:t>
      </w:r>
    </w:p>
    <w:p w:rsidR="00967908" w:rsidRDefault="00967908" w:rsidP="00A950C6">
      <w:pPr>
        <w:pStyle w:val="ListParagraph"/>
        <w:numPr>
          <w:ilvl w:val="0"/>
          <w:numId w:val="5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 la cuenta impresa</w:t>
      </w:r>
    </w:p>
    <w:p w:rsidR="00967908" w:rsidRDefault="00967908" w:rsidP="00A950C6">
      <w:pPr>
        <w:pStyle w:val="ListParagraph"/>
        <w:numPr>
          <w:ilvl w:val="0"/>
          <w:numId w:val="5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se deberán imprimir hasta 65 líneas de detalle por hoja.</w:t>
      </w:r>
    </w:p>
    <w:p w:rsidR="00967908" w:rsidRDefault="00967908" w:rsidP="00A950C6">
      <w:pPr>
        <w:pStyle w:val="ListParagraph"/>
        <w:numPr>
          <w:ilvl w:val="0"/>
          <w:numId w:val="4"/>
        </w:numPr>
        <w:tabs>
          <w:tab w:val="left" w:pos="1149"/>
        </w:tabs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fin de proceso se pide:</w:t>
      </w:r>
    </w:p>
    <w:p w:rsidR="00967908" w:rsidRDefault="00967908" w:rsidP="00A950C6">
      <w:pPr>
        <w:pStyle w:val="ListParagraph"/>
        <w:numPr>
          <w:ilvl w:val="0"/>
          <w:numId w:val="5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1851">
        <w:rPr>
          <w:rFonts w:ascii="Arial" w:hAnsi="Arial" w:cs="Arial"/>
          <w:sz w:val="24"/>
          <w:szCs w:val="24"/>
        </w:rPr>
        <w:t xml:space="preserve">Listar </w:t>
      </w:r>
      <w:r>
        <w:rPr>
          <w:rFonts w:ascii="Arial" w:hAnsi="Arial" w:cs="Arial"/>
          <w:sz w:val="24"/>
          <w:szCs w:val="24"/>
        </w:rPr>
        <w:t xml:space="preserve">el </w:t>
      </w:r>
      <w:r w:rsidRPr="00531851">
        <w:rPr>
          <w:rFonts w:ascii="Arial" w:hAnsi="Arial" w:cs="Arial"/>
          <w:sz w:val="24"/>
          <w:szCs w:val="24"/>
        </w:rPr>
        <w:t xml:space="preserve">total </w:t>
      </w:r>
      <w:r>
        <w:rPr>
          <w:rFonts w:ascii="Arial" w:hAnsi="Arial" w:cs="Arial"/>
          <w:sz w:val="24"/>
          <w:szCs w:val="24"/>
        </w:rPr>
        <w:t>solicitado.</w:t>
      </w:r>
    </w:p>
    <w:p w:rsidR="00967908" w:rsidRDefault="00967908" w:rsidP="00A950C6">
      <w:pPr>
        <w:pStyle w:val="ListParagraph"/>
        <w:numPr>
          <w:ilvl w:val="0"/>
          <w:numId w:val="5"/>
        </w:numPr>
        <w:tabs>
          <w:tab w:val="left" w:pos="114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que la cantidad de cuentas leídas coincida con la cantidad de cuentas impresas. En el caso de que no balanceen mostrar por pantalla una leyenda que diga: “Cantidad de Cuentas no balancea”.</w:t>
      </w:r>
    </w:p>
    <w:p w:rsidR="00967908" w:rsidRPr="009952A7" w:rsidRDefault="00967908" w:rsidP="009952A7">
      <w:pPr>
        <w:rPr>
          <w:rFonts w:ascii="Arial" w:hAnsi="Arial" w:cs="Arial"/>
          <w:sz w:val="24"/>
          <w:szCs w:val="24"/>
        </w:rPr>
      </w:pPr>
    </w:p>
    <w:sectPr w:rsidR="00967908" w:rsidRPr="009952A7" w:rsidSect="00BF1A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32F6E"/>
    <w:multiLevelType w:val="hybridMultilevel"/>
    <w:tmpl w:val="350C715E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3A918F5"/>
    <w:multiLevelType w:val="hybridMultilevel"/>
    <w:tmpl w:val="350C715E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D4947B7"/>
    <w:multiLevelType w:val="hybridMultilevel"/>
    <w:tmpl w:val="FC8C09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7B072A7"/>
    <w:multiLevelType w:val="hybridMultilevel"/>
    <w:tmpl w:val="80C8FE3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C842702"/>
    <w:multiLevelType w:val="hybridMultilevel"/>
    <w:tmpl w:val="3E72EB10"/>
    <w:lvl w:ilvl="0" w:tplc="2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321B"/>
    <w:rsid w:val="00077A91"/>
    <w:rsid w:val="000D121C"/>
    <w:rsid w:val="000F22D5"/>
    <w:rsid w:val="001340FE"/>
    <w:rsid w:val="001B2798"/>
    <w:rsid w:val="001D4C33"/>
    <w:rsid w:val="002652B2"/>
    <w:rsid w:val="003562C8"/>
    <w:rsid w:val="003B6436"/>
    <w:rsid w:val="003E28E8"/>
    <w:rsid w:val="003F1CAA"/>
    <w:rsid w:val="004B31EB"/>
    <w:rsid w:val="004E2526"/>
    <w:rsid w:val="004E69C9"/>
    <w:rsid w:val="005146D1"/>
    <w:rsid w:val="00524C1F"/>
    <w:rsid w:val="00531851"/>
    <w:rsid w:val="005842FF"/>
    <w:rsid w:val="0061681C"/>
    <w:rsid w:val="006570FE"/>
    <w:rsid w:val="00683902"/>
    <w:rsid w:val="006E66B3"/>
    <w:rsid w:val="007521E8"/>
    <w:rsid w:val="007E3677"/>
    <w:rsid w:val="00821E97"/>
    <w:rsid w:val="0082339A"/>
    <w:rsid w:val="008330C4"/>
    <w:rsid w:val="00881539"/>
    <w:rsid w:val="008933C6"/>
    <w:rsid w:val="008B0F29"/>
    <w:rsid w:val="008C2E2C"/>
    <w:rsid w:val="008F7A57"/>
    <w:rsid w:val="00942E7F"/>
    <w:rsid w:val="00967908"/>
    <w:rsid w:val="0099438C"/>
    <w:rsid w:val="009952A7"/>
    <w:rsid w:val="009D2BAA"/>
    <w:rsid w:val="00A70AD2"/>
    <w:rsid w:val="00A72943"/>
    <w:rsid w:val="00A81EB6"/>
    <w:rsid w:val="00A950C6"/>
    <w:rsid w:val="00AD7B32"/>
    <w:rsid w:val="00B2283E"/>
    <w:rsid w:val="00BE3427"/>
    <w:rsid w:val="00BF1A0C"/>
    <w:rsid w:val="00C36ECE"/>
    <w:rsid w:val="00C5321B"/>
    <w:rsid w:val="00CB2565"/>
    <w:rsid w:val="00CD0A4C"/>
    <w:rsid w:val="00CD6701"/>
    <w:rsid w:val="00CE7747"/>
    <w:rsid w:val="00D42967"/>
    <w:rsid w:val="00D71E96"/>
    <w:rsid w:val="00DE640C"/>
    <w:rsid w:val="00DF2583"/>
    <w:rsid w:val="00E02720"/>
    <w:rsid w:val="00E95907"/>
    <w:rsid w:val="00EC4C9D"/>
    <w:rsid w:val="00F02867"/>
    <w:rsid w:val="00F1628D"/>
    <w:rsid w:val="00F61228"/>
    <w:rsid w:val="00F95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A0C"/>
    <w:pPr>
      <w:spacing w:after="200" w:line="276" w:lineRule="auto"/>
    </w:pPr>
    <w:rPr>
      <w:lang w:val="es-AR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321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5321B"/>
    <w:rPr>
      <w:rFonts w:ascii="Cambria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C5321B"/>
    <w:pPr>
      <w:ind w:left="720"/>
      <w:contextualSpacing/>
    </w:pPr>
  </w:style>
  <w:style w:type="table" w:styleId="TableGrid">
    <w:name w:val="Table Grid"/>
    <w:basedOn w:val="TableNormal"/>
    <w:uiPriority w:val="99"/>
    <w:rsid w:val="0088153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134</TotalTime>
  <Pages>2</Pages>
  <Words>208</Words>
  <Characters>1144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Práctico Nro</dc:title>
  <dc:subject/>
  <dc:creator>Daniel Cordero</dc:creator>
  <cp:keywords/>
  <dc:description/>
  <cp:lastModifiedBy>Daniel Cordero</cp:lastModifiedBy>
  <cp:revision>8</cp:revision>
  <dcterms:created xsi:type="dcterms:W3CDTF">2013-10-08T22:59:00Z</dcterms:created>
  <dcterms:modified xsi:type="dcterms:W3CDTF">2015-11-14T22:38:00Z</dcterms:modified>
</cp:coreProperties>
</file>