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F10E16">
        <w:rPr>
          <w:rFonts w:ascii="Calibri" w:hAnsi="Calibri" w:cs="Calibri"/>
          <w:i/>
        </w:rPr>
        <w:t xml:space="preserve">      </w:t>
      </w:r>
      <w:r w:rsidR="00F10E16">
        <w:rPr>
          <w:noProof/>
        </w:rPr>
        <w:drawing>
          <wp:inline distT="0" distB="0" distL="0" distR="0" wp14:anchorId="6F3E4C41" wp14:editId="6B72A0A5">
            <wp:extent cx="4400550" cy="741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316" t="2524" r="11645" b="2377"/>
                    <a:stretch/>
                  </pic:blipFill>
                  <pic:spPr bwMode="auto">
                    <a:xfrm>
                      <a:off x="0" y="0"/>
                      <a:ext cx="4400550" cy="7416800"/>
                    </a:xfrm>
                    <a:prstGeom prst="rect">
                      <a:avLst/>
                    </a:prstGeom>
                    <a:ln>
                      <a:noFill/>
                    </a:ln>
                    <a:extLst>
                      <a:ext uri="{53640926-AAD7-44D8-BBD7-CCE9431645EC}">
                        <a14:shadowObscured xmlns:a14="http://schemas.microsoft.com/office/drawing/2010/main"/>
                      </a:ext>
                    </a:extLst>
                  </pic:spPr>
                </pic:pic>
              </a:graphicData>
            </a:graphic>
          </wp:inline>
        </w:drawing>
      </w:r>
      <w:r w:rsidR="00F10E16">
        <w:rPr>
          <w:rFonts w:ascii="Calibri" w:hAnsi="Calibri" w:cs="Calibri"/>
          <w:i/>
        </w:rPr>
        <w:t xml:space="preserve"> </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F10E16" w:rsidRDefault="00F10E16" w:rsidP="0005783A">
      <w:pPr>
        <w:pStyle w:val="Heading3"/>
        <w:keepNext w:val="0"/>
        <w:keepLines w:val="0"/>
        <w:suppressAutoHyphens/>
      </w:pPr>
    </w:p>
    <w:p w:rsidR="00F10E16" w:rsidRDefault="00F10E16" w:rsidP="0005783A">
      <w:pPr>
        <w:pStyle w:val="Heading3"/>
        <w:keepNext w:val="0"/>
        <w:keepLines w:val="0"/>
        <w:suppressAutoHyphens/>
      </w:pPr>
    </w:p>
    <w:p w:rsidR="00F10E16" w:rsidRDefault="00F10E16" w:rsidP="0005783A">
      <w:pPr>
        <w:pStyle w:val="Heading3"/>
        <w:keepNext w:val="0"/>
        <w:keepLines w:val="0"/>
        <w:suppressAutoHyphens/>
      </w:pPr>
    </w:p>
    <w:p w:rsidR="007E12E6" w:rsidRDefault="00895C86" w:rsidP="0005783A">
      <w:pPr>
        <w:pStyle w:val="Heading3"/>
        <w:keepNext w:val="0"/>
        <w:keepLines w:val="0"/>
        <w:suppressAutoHyphens/>
      </w:pPr>
      <w:r w:rsidRPr="00895C86">
        <w:lastRenderedPageBreak/>
        <w:t>UML Activity Diagrams</w:t>
      </w:r>
    </w:p>
    <w:p w:rsidR="006E49C8" w:rsidRPr="006E49C8" w:rsidRDefault="006E49C8" w:rsidP="006E49C8"/>
    <w:p w:rsidR="008C0247" w:rsidRDefault="009C0C32" w:rsidP="0005783A">
      <w:pPr>
        <w:suppressAutoHyphens/>
        <w:spacing w:after="0" w:line="240" w:lineRule="auto"/>
        <w:rPr>
          <w:rFonts w:ascii="Calibri" w:hAnsi="Calibri" w:cs="Calibri"/>
          <w:i/>
        </w:rPr>
      </w:pPr>
      <w:r>
        <w:rPr>
          <w:rFonts w:ascii="Calibri" w:hAnsi="Calibri" w:cs="Calibri"/>
          <w:i/>
        </w:rPr>
        <w:t>[</w:t>
      </w:r>
      <w:r w:rsidR="006E49C8">
        <w:rPr>
          <w:rFonts w:ascii="Calibri" w:hAnsi="Calibri" w:cs="Calibri"/>
          <w:i/>
        </w:rPr>
        <w:t xml:space="preserve">  </w:t>
      </w:r>
      <w:r w:rsidR="006E49C8">
        <w:rPr>
          <w:noProof/>
        </w:rPr>
        <w:drawing>
          <wp:inline distT="0" distB="0" distL="0" distR="0" wp14:anchorId="5F6A4120" wp14:editId="47A9E543">
            <wp:extent cx="5943600" cy="4690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0110"/>
                    </a:xfrm>
                    <a:prstGeom prst="rect">
                      <a:avLst/>
                    </a:prstGeom>
                  </pic:spPr>
                </pic:pic>
              </a:graphicData>
            </a:graphic>
          </wp:inline>
        </w:drawing>
      </w:r>
      <w:r w:rsidR="006E49C8">
        <w:rPr>
          <w:rFonts w:ascii="Calibri" w:hAnsi="Calibri" w:cs="Calibri"/>
          <w:i/>
        </w:rPr>
        <w:t xml:space="preserve">         </w:t>
      </w:r>
    </w:p>
    <w:p w:rsidR="008C0247" w:rsidRDefault="008C0247" w:rsidP="0005783A">
      <w:pPr>
        <w:suppressAutoHyphens/>
        <w:spacing w:after="0" w:line="240" w:lineRule="auto"/>
        <w:rPr>
          <w:rFonts w:ascii="Calibri" w:hAnsi="Calibri" w:cs="Calibri"/>
          <w:i/>
        </w:rPr>
      </w:pPr>
    </w:p>
    <w:p w:rsidR="008C0247" w:rsidRDefault="008C0247" w:rsidP="0005783A">
      <w:pPr>
        <w:suppressAutoHyphens/>
        <w:spacing w:after="0" w:line="240" w:lineRule="auto"/>
        <w:rPr>
          <w:rFonts w:ascii="Calibri" w:hAnsi="Calibri" w:cs="Calibri"/>
          <w:i/>
        </w:rPr>
      </w:pPr>
    </w:p>
    <w:p w:rsidR="008C0247" w:rsidRDefault="008C0247" w:rsidP="0005783A">
      <w:pPr>
        <w:suppressAutoHyphens/>
        <w:spacing w:after="0" w:line="240" w:lineRule="auto"/>
        <w:rPr>
          <w:rFonts w:ascii="Calibri" w:hAnsi="Calibri" w:cs="Calibri"/>
          <w:i/>
        </w:rPr>
      </w:pPr>
    </w:p>
    <w:p w:rsidR="007E12E6" w:rsidRPr="00895C86" w:rsidRDefault="008C0247" w:rsidP="0005783A">
      <w:pPr>
        <w:suppressAutoHyphens/>
        <w:spacing w:after="0" w:line="240" w:lineRule="auto"/>
        <w:rPr>
          <w:rFonts w:ascii="Calibri" w:hAnsi="Calibri" w:cs="Calibri"/>
          <w:i/>
        </w:rPr>
      </w:pPr>
      <w:r>
        <w:rPr>
          <w:noProof/>
        </w:rPr>
        <w:lastRenderedPageBreak/>
        <w:drawing>
          <wp:inline distT="0" distB="0" distL="0" distR="0" wp14:anchorId="05E02246" wp14:editId="3FFBD7A9">
            <wp:extent cx="4292600" cy="459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75" t="2692" r="26602"/>
                    <a:stretch/>
                  </pic:blipFill>
                  <pic:spPr bwMode="auto">
                    <a:xfrm>
                      <a:off x="0" y="0"/>
                      <a:ext cx="4292600" cy="4590415"/>
                    </a:xfrm>
                    <a:prstGeom prst="rect">
                      <a:avLst/>
                    </a:prstGeom>
                    <a:ln>
                      <a:noFill/>
                    </a:ln>
                    <a:extLst>
                      <a:ext uri="{53640926-AAD7-44D8-BBD7-CCE9431645EC}">
                        <a14:shadowObscured xmlns:a14="http://schemas.microsoft.com/office/drawing/2010/main"/>
                      </a:ext>
                    </a:extLst>
                  </pic:spPr>
                </pic:pic>
              </a:graphicData>
            </a:graphic>
          </wp:inline>
        </w:drawing>
      </w:r>
      <w:r w:rsidR="00895C86" w:rsidRPr="00895C86">
        <w:rPr>
          <w:rFonts w:ascii="Calibri" w:hAnsi="Calibri" w:cs="Calibri"/>
          <w:i/>
        </w:rPr>
        <w:t>.</w:t>
      </w:r>
      <w:r w:rsidR="009C0C32">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Sequence Diagram</w:t>
      </w:r>
    </w:p>
    <w:p w:rsidR="0098136B" w:rsidRDefault="0098136B" w:rsidP="0005783A">
      <w:pPr>
        <w:suppressAutoHyphens/>
        <w:spacing w:after="0" w:line="240" w:lineRule="auto"/>
        <w:rPr>
          <w:rFonts w:ascii="Calibri" w:hAnsi="Calibri" w:cs="Calibri"/>
          <w:i/>
        </w:rPr>
      </w:pPr>
    </w:p>
    <w:p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98136B">
        <w:rPr>
          <w:rFonts w:ascii="Calibri" w:hAnsi="Calibri" w:cs="Calibri"/>
          <w:i/>
        </w:rPr>
        <w:t xml:space="preserve"> </w:t>
      </w:r>
      <w:r w:rsidR="0098136B">
        <w:rPr>
          <w:noProof/>
        </w:rPr>
        <w:drawing>
          <wp:inline distT="0" distB="0" distL="0" distR="0" wp14:anchorId="3F15DB64" wp14:editId="47EAA4EC">
            <wp:extent cx="5943600" cy="4316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6095"/>
                    </a:xfrm>
                    <a:prstGeom prst="rect">
                      <a:avLst/>
                    </a:prstGeom>
                  </pic:spPr>
                </pic:pic>
              </a:graphicData>
            </a:graphic>
          </wp:inline>
        </w:drawing>
      </w:r>
      <w:r w:rsidR="0098136B">
        <w:rPr>
          <w:rFonts w:ascii="Calibri" w:hAnsi="Calibri" w:cs="Calibri"/>
          <w:i/>
        </w:rPr>
        <w:t xml:space="preserve">     </w:t>
      </w:r>
      <w:r w:rsidR="00895C86" w:rsidRPr="00895C86">
        <w:rPr>
          <w:rFonts w:ascii="Calibri" w:hAnsi="Calibri" w:cs="Calibri"/>
          <w:i/>
        </w:rPr>
        <w:t>.</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t>UML Class Diagram</w:t>
      </w:r>
    </w:p>
    <w:p w:rsidR="00DC12C4" w:rsidRDefault="00DC12C4" w:rsidP="0005783A">
      <w:pPr>
        <w:suppressAutoHyphens/>
        <w:spacing w:after="0" w:line="240" w:lineRule="auto"/>
        <w:rPr>
          <w:rFonts w:ascii="Calibri" w:hAnsi="Calibri" w:cs="Calibri"/>
          <w:i/>
        </w:rPr>
      </w:pPr>
    </w:p>
    <w:p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DC12C4">
        <w:rPr>
          <w:rFonts w:ascii="Calibri" w:hAnsi="Calibri" w:cs="Calibri"/>
          <w:i/>
        </w:rPr>
        <w:t xml:space="preserve">   </w:t>
      </w:r>
      <w:r w:rsidR="00DC12C4">
        <w:rPr>
          <w:noProof/>
        </w:rPr>
        <w:drawing>
          <wp:inline distT="0" distB="0" distL="0" distR="0" wp14:anchorId="50CB1C3D" wp14:editId="516D3EAA">
            <wp:extent cx="57404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1" r="2458"/>
                    <a:stretch/>
                  </pic:blipFill>
                  <pic:spPr bwMode="auto">
                    <a:xfrm>
                      <a:off x="0" y="0"/>
                      <a:ext cx="5740400" cy="3167380"/>
                    </a:xfrm>
                    <a:prstGeom prst="rect">
                      <a:avLst/>
                    </a:prstGeom>
                    <a:ln>
                      <a:noFill/>
                    </a:ln>
                    <a:extLst>
                      <a:ext uri="{53640926-AAD7-44D8-BBD7-CCE9431645EC}">
                        <a14:shadowObscured xmlns:a14="http://schemas.microsoft.com/office/drawing/2010/main"/>
                      </a:ext>
                    </a:extLst>
                  </pic:spPr>
                </pic:pic>
              </a:graphicData>
            </a:graphic>
          </wp:inline>
        </w:drawing>
      </w:r>
      <w:r w:rsidR="00895C86" w:rsidRPr="00895C86">
        <w:rPr>
          <w:rFonts w:ascii="Calibri" w:hAnsi="Calibri" w:cs="Calibri"/>
          <w:i/>
        </w:rPr>
        <w:t>.</w:t>
      </w:r>
      <w:r>
        <w:rPr>
          <w:rFonts w:ascii="Calibri" w:hAnsi="Calibri" w:cs="Calibri"/>
          <w:i/>
        </w:rPr>
        <w:t>]</w:t>
      </w:r>
    </w:p>
    <w:p w:rsidR="007E12E6" w:rsidRPr="00895C86" w:rsidRDefault="007E12E6"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E86ABA" w:rsidRPr="00F93DF6" w:rsidRDefault="009C0C32" w:rsidP="00E86ABA">
      <w:pPr>
        <w:rPr>
          <w:b/>
        </w:rPr>
      </w:pPr>
      <w:r>
        <w:rPr>
          <w:rFonts w:ascii="Calibri" w:hAnsi="Calibri" w:cs="Calibri"/>
          <w:i/>
        </w:rPr>
        <w:t>[</w:t>
      </w:r>
      <w:r w:rsidR="00E86ABA">
        <w:rPr>
          <w:rFonts w:ascii="Calibri" w:hAnsi="Calibri" w:cs="Calibri"/>
          <w:i/>
        </w:rPr>
        <w:t xml:space="preserve"> </w:t>
      </w:r>
      <w:r w:rsidR="00E86ABA" w:rsidRPr="00F93DF6">
        <w:rPr>
          <w:b/>
        </w:rPr>
        <w:t>Hardware Requirements:</w:t>
      </w:r>
    </w:p>
    <w:p w:rsidR="00E86ABA" w:rsidRDefault="00E86ABA" w:rsidP="00E86ABA">
      <w:pPr>
        <w:pStyle w:val="ListParagraph"/>
        <w:numPr>
          <w:ilvl w:val="0"/>
          <w:numId w:val="1"/>
        </w:numPr>
      </w:pPr>
      <w:r>
        <w:t xml:space="preserve">Web Servers </w:t>
      </w:r>
    </w:p>
    <w:p w:rsidR="00E86ABA" w:rsidRDefault="00E86ABA" w:rsidP="00E86ABA">
      <w:pPr>
        <w:pStyle w:val="ListParagraph"/>
        <w:numPr>
          <w:ilvl w:val="0"/>
          <w:numId w:val="1"/>
        </w:numPr>
      </w:pPr>
      <w:r>
        <w:t>Database Server</w:t>
      </w:r>
    </w:p>
    <w:p w:rsidR="00E86ABA" w:rsidRDefault="00E86ABA" w:rsidP="00E86ABA">
      <w:pPr>
        <w:pStyle w:val="ListParagraph"/>
        <w:numPr>
          <w:ilvl w:val="0"/>
          <w:numId w:val="1"/>
        </w:numPr>
      </w:pPr>
      <w:r>
        <w:t>Network Infrastructure</w:t>
      </w:r>
    </w:p>
    <w:p w:rsidR="00E86ABA" w:rsidRDefault="00E86ABA" w:rsidP="00E86ABA">
      <w:pPr>
        <w:pStyle w:val="ListParagraph"/>
        <w:numPr>
          <w:ilvl w:val="0"/>
          <w:numId w:val="1"/>
        </w:numPr>
      </w:pPr>
      <w:r>
        <w:t xml:space="preserve">Mobile </w:t>
      </w:r>
      <w:proofErr w:type="spellStart"/>
      <w:r>
        <w:t>DevicesWorkstations</w:t>
      </w:r>
      <w:proofErr w:type="spellEnd"/>
    </w:p>
    <w:p w:rsidR="00E86ABA" w:rsidRDefault="00E86ABA" w:rsidP="00E86ABA">
      <w:pPr>
        <w:pStyle w:val="ListParagraph"/>
        <w:numPr>
          <w:ilvl w:val="0"/>
          <w:numId w:val="1"/>
        </w:numPr>
      </w:pPr>
      <w:r>
        <w:t>Driving Simulation Equipment</w:t>
      </w:r>
    </w:p>
    <w:p w:rsidR="00E86ABA" w:rsidRPr="00F93DF6" w:rsidRDefault="00E86ABA" w:rsidP="00E86ABA">
      <w:pPr>
        <w:rPr>
          <w:b/>
        </w:rPr>
      </w:pPr>
      <w:r w:rsidRPr="00F93DF6">
        <w:rPr>
          <w:b/>
        </w:rPr>
        <w:t>Software Requirements:</w:t>
      </w:r>
    </w:p>
    <w:p w:rsidR="00E86ABA" w:rsidRDefault="00E86ABA" w:rsidP="00E86ABA">
      <w:pPr>
        <w:pStyle w:val="ListParagraph"/>
        <w:numPr>
          <w:ilvl w:val="0"/>
          <w:numId w:val="2"/>
        </w:numPr>
      </w:pPr>
      <w:r>
        <w:t>Operating Systems</w:t>
      </w:r>
    </w:p>
    <w:p w:rsidR="00E86ABA" w:rsidRDefault="00E86ABA" w:rsidP="00E86ABA">
      <w:pPr>
        <w:pStyle w:val="ListParagraph"/>
        <w:numPr>
          <w:ilvl w:val="0"/>
          <w:numId w:val="2"/>
        </w:numPr>
      </w:pPr>
      <w:r>
        <w:t>Web Development Tools</w:t>
      </w:r>
    </w:p>
    <w:p w:rsidR="00E86ABA" w:rsidRDefault="00E86ABA" w:rsidP="00E86ABA">
      <w:pPr>
        <w:pStyle w:val="ListParagraph"/>
        <w:numPr>
          <w:ilvl w:val="0"/>
          <w:numId w:val="2"/>
        </w:numPr>
      </w:pPr>
      <w:r>
        <w:t>Backend Development</w:t>
      </w:r>
    </w:p>
    <w:p w:rsidR="00E86ABA" w:rsidRDefault="00E86ABA" w:rsidP="00E86ABA">
      <w:pPr>
        <w:pStyle w:val="ListParagraph"/>
        <w:numPr>
          <w:ilvl w:val="0"/>
          <w:numId w:val="2"/>
        </w:numPr>
      </w:pPr>
      <w:r>
        <w:t>Database Management System (DBMS)</w:t>
      </w:r>
    </w:p>
    <w:p w:rsidR="00E86ABA" w:rsidRDefault="00E86ABA" w:rsidP="00E86ABA">
      <w:pPr>
        <w:pStyle w:val="ListParagraph"/>
        <w:numPr>
          <w:ilvl w:val="0"/>
          <w:numId w:val="2"/>
        </w:numPr>
      </w:pPr>
      <w:r>
        <w:t xml:space="preserve">Cloud Services </w:t>
      </w:r>
    </w:p>
    <w:p w:rsidR="00E86ABA" w:rsidRDefault="00E86ABA" w:rsidP="00E86ABA">
      <w:pPr>
        <w:pStyle w:val="ListParagraph"/>
        <w:numPr>
          <w:ilvl w:val="0"/>
          <w:numId w:val="2"/>
        </w:numPr>
      </w:pPr>
      <w:r>
        <w:t>Security Software</w:t>
      </w:r>
    </w:p>
    <w:p w:rsidR="00E86ABA" w:rsidRDefault="00E86ABA" w:rsidP="00E86ABA">
      <w:pPr>
        <w:pStyle w:val="ListParagraph"/>
        <w:numPr>
          <w:ilvl w:val="0"/>
          <w:numId w:val="2"/>
        </w:numPr>
      </w:pPr>
      <w:r>
        <w:t>Version Control</w:t>
      </w:r>
    </w:p>
    <w:p w:rsidR="00E86ABA" w:rsidRDefault="00E86ABA" w:rsidP="00E86ABA">
      <w:pPr>
        <w:pStyle w:val="ListParagraph"/>
        <w:numPr>
          <w:ilvl w:val="0"/>
          <w:numId w:val="2"/>
        </w:numPr>
      </w:pPr>
      <w:r>
        <w:t>User Authentication and Authorization</w:t>
      </w:r>
    </w:p>
    <w:p w:rsidR="00E86ABA" w:rsidRDefault="00E86ABA" w:rsidP="00E86ABA">
      <w:pPr>
        <w:pStyle w:val="ListParagraph"/>
        <w:numPr>
          <w:ilvl w:val="0"/>
          <w:numId w:val="2"/>
        </w:numPr>
      </w:pPr>
      <w:r>
        <w:t>Payment Gateway</w:t>
      </w:r>
    </w:p>
    <w:p w:rsidR="00E86ABA" w:rsidRDefault="00E86ABA" w:rsidP="00E86ABA">
      <w:pPr>
        <w:pStyle w:val="ListParagraph"/>
        <w:numPr>
          <w:ilvl w:val="0"/>
          <w:numId w:val="2"/>
        </w:numPr>
      </w:pPr>
      <w:r>
        <w:t>Notification Services</w:t>
      </w:r>
    </w:p>
    <w:p w:rsidR="00E86ABA" w:rsidRDefault="00E86ABA" w:rsidP="00E86ABA"/>
    <w:p w:rsidR="00E86ABA" w:rsidRPr="00F93DF6" w:rsidRDefault="00E86ABA" w:rsidP="00E86ABA">
      <w:pPr>
        <w:rPr>
          <w:b/>
        </w:rPr>
      </w:pPr>
      <w:r w:rsidRPr="00F93DF6">
        <w:rPr>
          <w:b/>
        </w:rPr>
        <w:t>Tools and Development Environment:</w:t>
      </w:r>
    </w:p>
    <w:p w:rsidR="00E86ABA" w:rsidRDefault="00E86ABA" w:rsidP="00E86ABA">
      <w:pPr>
        <w:pStyle w:val="ListParagraph"/>
        <w:numPr>
          <w:ilvl w:val="0"/>
          <w:numId w:val="3"/>
        </w:numPr>
      </w:pPr>
      <w:r>
        <w:t>Integrated Development Environment (IDE)</w:t>
      </w:r>
    </w:p>
    <w:p w:rsidR="00E86ABA" w:rsidRDefault="00E86ABA" w:rsidP="00E86ABA">
      <w:pPr>
        <w:pStyle w:val="ListParagraph"/>
        <w:numPr>
          <w:ilvl w:val="0"/>
          <w:numId w:val="3"/>
        </w:numPr>
      </w:pPr>
      <w:r>
        <w:lastRenderedPageBreak/>
        <w:t>Database Design Tools</w:t>
      </w:r>
    </w:p>
    <w:p w:rsidR="00E86ABA" w:rsidRDefault="00E86ABA" w:rsidP="00E86ABA">
      <w:pPr>
        <w:pStyle w:val="ListParagraph"/>
        <w:numPr>
          <w:ilvl w:val="0"/>
          <w:numId w:val="3"/>
        </w:numPr>
      </w:pPr>
      <w:r>
        <w:t>Testing Frameworks</w:t>
      </w:r>
    </w:p>
    <w:p w:rsidR="00E86ABA" w:rsidRDefault="00E86ABA" w:rsidP="00E86ABA">
      <w:pPr>
        <w:pStyle w:val="ListParagraph"/>
        <w:numPr>
          <w:ilvl w:val="0"/>
          <w:numId w:val="3"/>
        </w:numPr>
      </w:pPr>
      <w:r>
        <w:t>Monitoring and Analytics Tools</w:t>
      </w:r>
    </w:p>
    <w:p w:rsidR="00E86ABA" w:rsidRDefault="00E86ABA" w:rsidP="00E86ABA"/>
    <w:p w:rsidR="00E86ABA" w:rsidRPr="00F93DF6" w:rsidRDefault="00E86ABA" w:rsidP="00E86ABA">
      <w:pPr>
        <w:rPr>
          <w:b/>
        </w:rPr>
      </w:pPr>
      <w:r w:rsidRPr="00F93DF6">
        <w:rPr>
          <w:b/>
        </w:rPr>
        <w:t>Infrastructure and Hosting:</w:t>
      </w:r>
    </w:p>
    <w:p w:rsidR="00E86ABA" w:rsidRPr="00F93DF6" w:rsidRDefault="00E86ABA" w:rsidP="00E86ABA">
      <w:pPr>
        <w:pStyle w:val="ListParagraph"/>
        <w:numPr>
          <w:ilvl w:val="0"/>
          <w:numId w:val="4"/>
        </w:numPr>
      </w:pPr>
      <w:r w:rsidRPr="00F93DF6">
        <w:t>Cloud Hosting</w:t>
      </w:r>
    </w:p>
    <w:p w:rsidR="00E86ABA" w:rsidRPr="00F93DF6" w:rsidRDefault="00E86ABA" w:rsidP="00E86ABA">
      <w:pPr>
        <w:pStyle w:val="ListParagraph"/>
        <w:numPr>
          <w:ilvl w:val="0"/>
          <w:numId w:val="4"/>
        </w:numPr>
      </w:pPr>
      <w:r w:rsidRPr="00F93DF6">
        <w:t>SSL Certificates</w:t>
      </w:r>
    </w:p>
    <w:p w:rsidR="00E86ABA" w:rsidRPr="00F93DF6" w:rsidRDefault="00E86ABA" w:rsidP="00E86ABA">
      <w:pPr>
        <w:pStyle w:val="ListParagraph"/>
        <w:numPr>
          <w:ilvl w:val="0"/>
          <w:numId w:val="4"/>
        </w:numPr>
      </w:pPr>
      <w:r w:rsidRPr="00F93DF6">
        <w:t>Backup and Disaster Recovery</w:t>
      </w:r>
    </w:p>
    <w:p w:rsidR="00E86ABA" w:rsidRPr="00F93DF6" w:rsidRDefault="00E86ABA" w:rsidP="00E86ABA">
      <w:pPr>
        <w:pStyle w:val="ListParagraph"/>
        <w:numPr>
          <w:ilvl w:val="0"/>
          <w:numId w:val="4"/>
        </w:numPr>
      </w:pPr>
      <w:r w:rsidRPr="00F93DF6">
        <w:t>Compliance and Security Measures</w:t>
      </w:r>
    </w:p>
    <w:p w:rsidR="00E86ABA" w:rsidRPr="00F93DF6" w:rsidRDefault="00E86ABA" w:rsidP="00E86ABA">
      <w:pPr>
        <w:pStyle w:val="ListParagraph"/>
        <w:numPr>
          <w:ilvl w:val="0"/>
          <w:numId w:val="4"/>
        </w:numPr>
      </w:pPr>
      <w:r w:rsidRPr="00F93DF6">
        <w:t>Continuous Integration/Continuous Deployment (CI/CD)</w:t>
      </w:r>
    </w:p>
    <w:p w:rsidR="00E86ABA" w:rsidRPr="00F93DF6" w:rsidRDefault="00E86ABA" w:rsidP="00E86ABA">
      <w:pPr>
        <w:rPr>
          <w:b/>
        </w:rPr>
      </w:pPr>
    </w:p>
    <w:p w:rsidR="00E86ABA" w:rsidRPr="00F93DF6" w:rsidRDefault="00E86ABA" w:rsidP="00E86ABA">
      <w:pPr>
        <w:rPr>
          <w:b/>
        </w:rPr>
      </w:pPr>
      <w:r w:rsidRPr="00F93DF6">
        <w:rPr>
          <w:b/>
        </w:rPr>
        <w:t>Documentation and Support:</w:t>
      </w:r>
    </w:p>
    <w:p w:rsidR="00E86ABA" w:rsidRDefault="00E86ABA" w:rsidP="00E86ABA">
      <w:pPr>
        <w:pStyle w:val="ListParagraph"/>
        <w:numPr>
          <w:ilvl w:val="0"/>
          <w:numId w:val="5"/>
        </w:numPr>
      </w:pPr>
      <w:r>
        <w:t>User Documentation</w:t>
      </w:r>
    </w:p>
    <w:p w:rsidR="00E86ABA" w:rsidRDefault="00E86ABA" w:rsidP="00E86ABA">
      <w:pPr>
        <w:pStyle w:val="ListParagraph"/>
        <w:numPr>
          <w:ilvl w:val="0"/>
          <w:numId w:val="5"/>
        </w:numPr>
      </w:pPr>
      <w:r>
        <w:t>Maintenance and Support</w:t>
      </w:r>
    </w:p>
    <w:p w:rsidR="00E86ABA" w:rsidRDefault="00E86ABA" w:rsidP="00E86ABA">
      <w:pPr>
        <w:pStyle w:val="ListParagraph"/>
        <w:numPr>
          <w:ilvl w:val="0"/>
          <w:numId w:val="5"/>
        </w:numPr>
      </w:pPr>
      <w:r>
        <w:t>Training Tools</w:t>
      </w:r>
    </w:p>
    <w:p w:rsidR="00E86ABA" w:rsidRDefault="00E86ABA" w:rsidP="00E86ABA">
      <w:r>
        <w:t xml:space="preserve">These technical requirements are vital to ensuring that the </w:t>
      </w:r>
      <w:proofErr w:type="spellStart"/>
      <w:r>
        <w:t>DriverPass</w:t>
      </w:r>
      <w:proofErr w:type="spellEnd"/>
      <w:r>
        <w:t xml:space="preserve"> project is implemented successfully, operates securely, and provides an optimal experience for both users and administrators. The selection of specific technologies, tools, and infrastructure components will depend on the project's scope, budget, and scalability requirements.</w:t>
      </w:r>
    </w:p>
    <w:p w:rsidR="007E12E6" w:rsidRPr="00895C86" w:rsidRDefault="00895C86" w:rsidP="0005783A">
      <w:pPr>
        <w:suppressAutoHyphens/>
        <w:spacing w:after="0" w:line="240" w:lineRule="auto"/>
        <w:rPr>
          <w:rFonts w:ascii="Calibri" w:hAnsi="Calibri" w:cs="Calibri"/>
          <w:i/>
        </w:rPr>
      </w:pPr>
      <w:bookmarkStart w:id="0" w:name="_GoBack"/>
      <w:bookmarkEnd w:id="0"/>
      <w:r w:rsidRPr="00895C86">
        <w:rPr>
          <w:rFonts w:ascii="Calibri" w:hAnsi="Calibri" w:cs="Calibri"/>
          <w:i/>
        </w:rPr>
        <w:t>.</w:t>
      </w:r>
      <w:r w:rsidR="009C0C32">
        <w:rPr>
          <w:rFonts w:ascii="Calibri" w:hAnsi="Calibri" w:cs="Calibri"/>
          <w:i/>
        </w:rPr>
        <w:t>]</w:t>
      </w: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C24" w:rsidRDefault="00687C24">
      <w:pPr>
        <w:spacing w:after="0" w:line="240" w:lineRule="auto"/>
      </w:pPr>
      <w:r>
        <w:separator/>
      </w:r>
    </w:p>
  </w:endnote>
  <w:endnote w:type="continuationSeparator" w:id="0">
    <w:p w:rsidR="00687C24" w:rsidRDefault="0068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C24" w:rsidRDefault="00687C24">
      <w:pPr>
        <w:spacing w:after="0" w:line="240" w:lineRule="auto"/>
      </w:pPr>
      <w:r>
        <w:separator/>
      </w:r>
    </w:p>
  </w:footnote>
  <w:footnote w:type="continuationSeparator" w:id="0">
    <w:p w:rsidR="00687C24" w:rsidRDefault="00687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371EF"/>
    <w:multiLevelType w:val="hybridMultilevel"/>
    <w:tmpl w:val="6D5C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35418"/>
    <w:multiLevelType w:val="hybridMultilevel"/>
    <w:tmpl w:val="B2A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77B33"/>
    <w:multiLevelType w:val="hybridMultilevel"/>
    <w:tmpl w:val="5112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94F34"/>
    <w:multiLevelType w:val="hybridMultilevel"/>
    <w:tmpl w:val="7442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3C7D"/>
    <w:multiLevelType w:val="hybridMultilevel"/>
    <w:tmpl w:val="7026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6309"/>
    <w:rsid w:val="00687C24"/>
    <w:rsid w:val="006E49C8"/>
    <w:rsid w:val="00754D65"/>
    <w:rsid w:val="00767664"/>
    <w:rsid w:val="007C2BAF"/>
    <w:rsid w:val="007E12E6"/>
    <w:rsid w:val="00827CFF"/>
    <w:rsid w:val="00860723"/>
    <w:rsid w:val="00895C86"/>
    <w:rsid w:val="008C0247"/>
    <w:rsid w:val="0098136B"/>
    <w:rsid w:val="009B602D"/>
    <w:rsid w:val="009C0C32"/>
    <w:rsid w:val="00AE52D4"/>
    <w:rsid w:val="00DC12C4"/>
    <w:rsid w:val="00E0362B"/>
    <w:rsid w:val="00E86ABA"/>
    <w:rsid w:val="00F1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CC1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Mavita, Rodrigues</cp:lastModifiedBy>
  <cp:revision>8</cp:revision>
  <dcterms:created xsi:type="dcterms:W3CDTF">2023-10-19T18:03:00Z</dcterms:created>
  <dcterms:modified xsi:type="dcterms:W3CDTF">2023-10-19T19:49:00Z</dcterms:modified>
</cp:coreProperties>
</file>