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Account: </w:t>
      </w:r>
      <w:r w:rsidDel="00000000" w:rsidR="00000000" w:rsidRPr="00000000">
        <w:rPr>
          <w:rtl w:val="0"/>
        </w:rPr>
        <w:t xml:space="preserve">This class takes care of the accounts that the user will be able to create. Accounts are the most important part of a software system designed for a bank because it enables the users to create a personalized space in order to carry out financial operations.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TransferMoney: </w:t>
      </w:r>
      <w:r w:rsidDel="00000000" w:rsidR="00000000" w:rsidRPr="00000000">
        <w:rPr>
          <w:rtl w:val="0"/>
        </w:rPr>
        <w:t xml:space="preserve">This class serves the purpose of giving the user a way of sending and receiving money from to and from another user. It also gives the option to wire money and to pay bills directly from the account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Deposit: </w:t>
      </w:r>
      <w:r w:rsidDel="00000000" w:rsidR="00000000" w:rsidRPr="00000000">
        <w:rPr>
          <w:rtl w:val="0"/>
        </w:rPr>
        <w:t xml:space="preserve">The deposit class gives the user the option to deposit cash into the account, as well as cashing checks.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DisplayInfo: </w:t>
      </w:r>
      <w:r w:rsidDel="00000000" w:rsidR="00000000" w:rsidRPr="00000000">
        <w:rPr>
          <w:rtl w:val="0"/>
        </w:rPr>
        <w:t xml:space="preserve">the class has the purpose of giving the user the visual cues in order to keep them informed about the operations that have been carried out as well as keeping them updated on the balance and the amount of transactions.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CardInformation: </w:t>
      </w:r>
      <w:r w:rsidDel="00000000" w:rsidR="00000000" w:rsidRPr="00000000">
        <w:rPr>
          <w:rtl w:val="0"/>
        </w:rPr>
        <w:t xml:space="preserve">cardInformation class helps the user set up a credit/debit card and gives all the information related to these cards. It also gives the option to check credit scores and history.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Security: </w:t>
      </w:r>
      <w:r w:rsidDel="00000000" w:rsidR="00000000" w:rsidRPr="00000000">
        <w:rPr>
          <w:rtl w:val="0"/>
        </w:rPr>
        <w:t xml:space="preserve">The security features in this class enable the user to freeze the cards, as well as the account. It can also help the user access help</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Rewards: </w:t>
      </w:r>
      <w:r w:rsidDel="00000000" w:rsidR="00000000" w:rsidRPr="00000000">
        <w:rPr>
          <w:rtl w:val="0"/>
        </w:rPr>
        <w:t xml:space="preserve">The rewards class gives the user access to certain rewards that the bank offers. It enables the user to view promotions and programs, as well as applying these promotions to the balance or to cards.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Investments: </w:t>
      </w:r>
      <w:r w:rsidDel="00000000" w:rsidR="00000000" w:rsidRPr="00000000">
        <w:rPr>
          <w:rtl w:val="0"/>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rsidR="00000000" w:rsidDel="00000000" w:rsidP="00000000" w:rsidRDefault="00000000" w:rsidRPr="00000000" w14:paraId="0000001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