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Classes/methods for the UML diagram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login()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createAcc()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logout()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closeAcc()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viewSettings()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Transfer Money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directDeposit()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thirdParty()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wireMoney()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payBills()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cashCheck()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Display Info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showBalance()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showTransactions()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Card Information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payCard()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creditHistory()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checkCredit()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requestCard()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freezeCard()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freezeAcc()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accessHelp()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Rewards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viewPrograms()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viewPromotions()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Investments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financialPlan()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contactExpert()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invest()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viewInvestments()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