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19.jpeg" ContentType="image/jpeg"/>
  <Override PartName="/word/media/image3.png" ContentType="image/png"/>
  <Override PartName="/word/media/image4.png" ContentType="image/png"/>
  <Override PartName="/word/media/image17.jpeg" ContentType="image/jpeg"/>
  <Override PartName="/word/media/image10.png" ContentType="image/png"/>
  <Override PartName="/word/media/image5.png" ContentType="image/png"/>
  <Override PartName="/word/media/image6.png" ContentType="image/png"/>
  <Override PartName="/word/media/image11.png" ContentType="image/png"/>
  <Override PartName="/word/media/image7.png" ContentType="image/png"/>
  <Override PartName="/word/media/image12.png" ContentType="image/png"/>
  <Override PartName="/word/media/image8.png" ContentType="image/png"/>
  <Override PartName="/word/media/image13.png" ContentType="image/png"/>
  <Override PartName="/word/media/image9.png" ContentType="image/png"/>
  <Override PartName="/word/media/image14.png" ContentType="image/png"/>
  <Override PartName="/word/media/image15.png" ContentType="image/png"/>
  <Override PartName="/word/media/image23.jpeg" ContentType="image/jpeg"/>
  <Override PartName="/word/media/image16.png" ContentType="image/png"/>
  <Override PartName="/word/media/image18.jpeg" ContentType="image/jpeg"/>
  <Override PartName="/word/media/image20.jpeg" ContentType="image/jpeg"/>
  <Override PartName="/word/media/image21.jpeg" ContentType="image/jpeg"/>
  <Override PartName="/word/media/image22.jpeg" ContentType="image/jpeg"/>
  <Override PartName="/word/media/image24.jpeg" ContentType="image/jpeg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Override PartName="/customXml/item2.xml" ContentType="application/xml"/>
  <Override PartName="/customXml/itemProps4.xml" ContentType="application/vnd.openxmlformats-officedocument.customXmlProperties+xml"/>
  <Override PartName="/customXml/itemProps2.xml" ContentType="application/vnd.openxmlformats-officedocument.customXmlProperties+xml"/>
  <Override PartName="/customXml/item3.xml" ContentType="application/xml"/>
  <Override PartName="/customXml/item4.xml" ContentType="application/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_rels/item4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  <w:sz w:val="36"/>
          <w:szCs w:val="36"/>
        </w:rPr>
      </w:pPr>
      <w:bookmarkStart w:id="0" w:name="_Hlk182224283"/>
      <w:r>
        <w:rPr>
          <w:b/>
          <w:bCs/>
          <w:sz w:val="36"/>
          <w:szCs w:val="36"/>
        </w:rPr>
        <w:t>UtazóSIM</w:t>
      </w:r>
      <w:bookmarkEnd w:id="0"/>
      <w:r>
        <w:rPr>
          <w:b/>
          <w:bCs/>
          <w:sz w:val="36"/>
          <w:szCs w:val="36"/>
        </w:rPr>
        <w:t xml:space="preserve"> (</w:t>
      </w:r>
      <w:hyperlink r:id="rId2">
        <w:r>
          <w:rPr>
            <w:rStyle w:val="Internet-hivatkozs"/>
            <w:b/>
            <w:bCs/>
            <w:sz w:val="36"/>
            <w:szCs w:val="36"/>
          </w:rPr>
          <w:t>www.utazosim.hu</w:t>
        </w:r>
      </w:hyperlink>
      <w:r>
        <w:rPr>
          <w:b/>
          <w:bCs/>
          <w:sz w:val="36"/>
          <w:szCs w:val="36"/>
        </w:rPr>
        <w:t>) weboldal- és mobilalkalmazás követelmények</w:t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Funkcionális specifikáció</w:t>
      </w:r>
    </w:p>
    <w:p>
      <w:pPr>
        <w:pStyle w:val="Normal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  <w:t>V_1.1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056" w:type="dxa"/>
        <w:jc w:val="left"/>
        <w:tblInd w:w="0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firstRow="1" w:noVBand="1" w:lastRow="0" w:firstColumn="1" w:lastColumn="0" w:noHBand="0" w:val="04a0"/>
      </w:tblPr>
      <w:tblGrid>
        <w:gridCol w:w="2255"/>
        <w:gridCol w:w="2259"/>
        <w:gridCol w:w="2242"/>
        <w:gridCol w:w="2299"/>
      </w:tblGrid>
      <w:tr>
        <w:trPr>
          <w:trHeight w:val="300" w:hRule="atLeast"/>
        </w:trPr>
        <w:tc>
          <w:tcPr>
            <w:tcW w:w="2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pageBreakBefore/>
              <w:widowControl w:val="false"/>
              <w:spacing w:before="0" w:after="160"/>
              <w:rPr/>
            </w:pPr>
            <w:r>
              <w:rPr/>
            </w:r>
          </w:p>
        </w:tc>
        <w:tc>
          <w:tcPr>
            <w:tcW w:w="2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</w:r>
          </w:p>
        </w:tc>
        <w:tc>
          <w:tcPr>
            <w:tcW w:w="22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</w:r>
          </w:p>
        </w:tc>
        <w:tc>
          <w:tcPr>
            <w:tcW w:w="22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2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</w:r>
          </w:p>
        </w:tc>
        <w:tc>
          <w:tcPr>
            <w:tcW w:w="2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</w:r>
          </w:p>
        </w:tc>
        <w:tc>
          <w:tcPr>
            <w:tcW w:w="22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</w:r>
          </w:p>
        </w:tc>
        <w:tc>
          <w:tcPr>
            <w:tcW w:w="22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2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</w:r>
          </w:p>
        </w:tc>
        <w:tc>
          <w:tcPr>
            <w:tcW w:w="2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</w:r>
          </w:p>
        </w:tc>
        <w:tc>
          <w:tcPr>
            <w:tcW w:w="22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</w:r>
          </w:p>
        </w:tc>
        <w:tc>
          <w:tcPr>
            <w:tcW w:w="22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2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</w:r>
          </w:p>
        </w:tc>
        <w:tc>
          <w:tcPr>
            <w:tcW w:w="2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</w:r>
          </w:p>
        </w:tc>
        <w:tc>
          <w:tcPr>
            <w:tcW w:w="22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</w:r>
          </w:p>
        </w:tc>
        <w:tc>
          <w:tcPr>
            <w:tcW w:w="22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</w:r>
          </w:p>
        </w:tc>
      </w:tr>
    </w:tbl>
    <w:p>
      <w:pPr>
        <w:pStyle w:val="Normal"/>
        <w:rPr>
          <w:rFonts w:ascii="Aptos Display" w:hAnsi="Aptos Display" w:eastAsia="" w:cs="" w:asciiTheme="majorHAnsi" w:cstheme="majorBidi" w:eastAsiaTheme="majorEastAsia" w:hAnsiTheme="majorHAnsi"/>
          <w:color w:val="0F4761" w:themeColor="accent1" w:themeShade="bf"/>
          <w:sz w:val="40"/>
          <w:szCs w:val="40"/>
        </w:rPr>
      </w:pPr>
      <w:r>
        <w:rPr>
          <w:rFonts w:eastAsia="" w:cs="" w:cstheme="majorBidi" w:eastAsiaTheme="majorEastAsia" w:ascii="Aptos Display" w:hAnsi="Aptos Display"/>
          <w:color w:val="0F4761" w:themeColor="accent1" w:themeShade="bf"/>
          <w:sz w:val="40"/>
          <w:szCs w:val="40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artalomjegyzk-fejlc"/>
            <w:rPr/>
          </w:pPr>
          <w:r>
            <w:br w:type="page"/>
          </w:r>
          <w:r>
            <w:rPr/>
            <w:t>Tartalom</w:t>
          </w:r>
        </w:p>
        <w:p>
          <w:pPr>
            <w:pStyle w:val="Tartalomjegyzk1"/>
            <w:tabs>
              <w:tab w:val="clear" w:pos="708"/>
              <w:tab w:val="left" w:pos="480" w:leader="none"/>
              <w:tab w:val="right" w:pos="9060" w:leader="dot"/>
            </w:tabs>
            <w:rPr>
              <w:rStyle w:val="Internet-hivatkozs"/>
              <w:lang w:eastAsia="hu-HU"/>
            </w:rPr>
          </w:pPr>
          <w:r>
            <w:fldChar w:fldCharType="begin"/>
          </w:r>
          <w:r>
            <w:rPr>
              <w:webHidden/>
              <w:rStyle w:val="Jegyzkhivatkozs"/>
              <w:vanish w:val="false"/>
            </w:rPr>
            <w:instrText xml:space="preserve"> TOC \z \o "1-3" \u \h</w:instrText>
          </w:r>
          <w:r>
            <w:rPr>
              <w:webHidden/>
              <w:rStyle w:val="Jegyzkhivatkozs"/>
              <w:vanish w:val="false"/>
            </w:rPr>
            <w:fldChar w:fldCharType="separate"/>
          </w:r>
          <w:hyperlink w:anchor="_Toc309254556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_Toc309254556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Jegyzkhivatkozs"/>
                <w:vanish w:val="false"/>
              </w:rPr>
              <w:t>1.</w:t>
              <w:tab/>
              <w:t>A termék célja</w:t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artalomjegyzk1"/>
            <w:tabs>
              <w:tab w:val="clear" w:pos="708"/>
              <w:tab w:val="left" w:pos="480" w:leader="none"/>
              <w:tab w:val="right" w:pos="9060" w:leader="dot"/>
            </w:tabs>
            <w:rPr>
              <w:lang w:eastAsia="hu-HU"/>
            </w:rPr>
          </w:pPr>
          <w:hyperlink w:anchor="_Toc2008122706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_Toc2008122706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Jegyzkhivatkozs"/>
                <w:vanish w:val="false"/>
              </w:rPr>
              <w:t>2.</w:t>
              <w:tab/>
              <w:t>Funkcióelvárások</w:t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artalomjegyzk2"/>
            <w:tabs>
              <w:tab w:val="clear" w:pos="708"/>
              <w:tab w:val="left" w:pos="720" w:leader="none"/>
              <w:tab w:val="right" w:pos="9060" w:leader="dot"/>
            </w:tabs>
            <w:rPr/>
          </w:pPr>
          <w:hyperlink w:anchor="_Toc2033731670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_Toc2033731670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Jegyzkhivatkozs"/>
                <w:vanish w:val="false"/>
              </w:rPr>
              <w:t>2.1.</w:t>
              <w:tab/>
              <w:t>UtazóSIM weboldal funkcionalitások</w:t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artalomjegyzk2"/>
            <w:tabs>
              <w:tab w:val="clear" w:pos="708"/>
              <w:tab w:val="left" w:pos="720" w:leader="none"/>
              <w:tab w:val="right" w:pos="9060" w:leader="dot"/>
            </w:tabs>
            <w:rPr/>
          </w:pPr>
          <w:hyperlink w:anchor="_Toc1655784100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_Toc1655784100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Jegyzkhivatkozs"/>
                <w:vanish w:val="false"/>
              </w:rPr>
              <w:t>2.2.</w:t>
              <w:tab/>
              <w:t>UtazóSIM mobil alkalmazás (app)</w:t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artalomjegyzk2"/>
            <w:tabs>
              <w:tab w:val="clear" w:pos="708"/>
              <w:tab w:val="left" w:pos="720" w:leader="none"/>
              <w:tab w:val="right" w:pos="9060" w:leader="dot"/>
            </w:tabs>
            <w:rPr/>
          </w:pPr>
          <w:hyperlink w:anchor="_Toc1647854484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_Toc1647854484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Jegyzkhivatkozs"/>
                <w:vanish w:val="false"/>
              </w:rPr>
              <w:t>2.3.</w:t>
              <w:tab/>
              <w:t>Admin weboldal:</w:t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artalomjegyzk2"/>
            <w:tabs>
              <w:tab w:val="clear" w:pos="708"/>
              <w:tab w:val="left" w:pos="720" w:leader="none"/>
              <w:tab w:val="right" w:pos="9060" w:leader="dot"/>
            </w:tabs>
            <w:rPr/>
          </w:pPr>
          <w:hyperlink w:anchor="_Toc575340018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_Toc575340018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Jegyzkhivatkozs"/>
                <w:vanish w:val="false"/>
              </w:rPr>
              <w:t>2.4.</w:t>
              <w:tab/>
              <w:t>Célközönség</w:t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artalomjegyzk1"/>
            <w:tabs>
              <w:tab w:val="clear" w:pos="708"/>
              <w:tab w:val="left" w:pos="480" w:leader="none"/>
              <w:tab w:val="right" w:pos="9060" w:leader="dot"/>
            </w:tabs>
            <w:rPr>
              <w:lang w:eastAsia="hu-HU"/>
            </w:rPr>
          </w:pPr>
          <w:hyperlink w:anchor="_Toc2063127581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_Toc2063127581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Jegyzkhivatkozs"/>
                <w:vanish w:val="false"/>
              </w:rPr>
              <w:t>3.</w:t>
              <w:tab/>
              <w:t>Tartalmi és megjelenítési elvárások</w:t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artalomjegyzk2"/>
            <w:tabs>
              <w:tab w:val="clear" w:pos="708"/>
              <w:tab w:val="left" w:pos="720" w:leader="none"/>
              <w:tab w:val="right" w:pos="9060" w:leader="dot"/>
            </w:tabs>
            <w:rPr/>
          </w:pPr>
          <w:hyperlink w:anchor="_Toc749994042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_Toc749994042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Jegyzkhivatkozs"/>
                <w:vanish w:val="false"/>
              </w:rPr>
              <w:t>3.1.</w:t>
              <w:tab/>
              <w:t>Menüszalag a főoldalon</w:t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artalomjegyzk2"/>
            <w:tabs>
              <w:tab w:val="clear" w:pos="708"/>
              <w:tab w:val="left" w:pos="720" w:leader="none"/>
              <w:tab w:val="right" w:pos="9060" w:leader="dot"/>
            </w:tabs>
            <w:rPr/>
          </w:pPr>
          <w:hyperlink w:anchor="_Toc1723473414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_Toc1723473414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Jegyzkhivatkozs"/>
                <w:vanish w:val="false"/>
              </w:rPr>
              <w:t>3.2.</w:t>
              <w:tab/>
              <w:t>Főoldal tartalmi és funkcióelvárások</w:t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artalomjegyzk1"/>
            <w:tabs>
              <w:tab w:val="clear" w:pos="708"/>
              <w:tab w:val="left" w:pos="480" w:leader="none"/>
              <w:tab w:val="right" w:pos="9060" w:leader="dot"/>
            </w:tabs>
            <w:rPr>
              <w:lang w:eastAsia="hu-HU"/>
            </w:rPr>
          </w:pPr>
          <w:hyperlink w:anchor="_Toc38453237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_Toc38453237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Jegyzkhivatkozs"/>
                <w:vanish w:val="false"/>
              </w:rPr>
              <w:t>4.</w:t>
              <w:tab/>
              <w:t>Felhasználói felület</w:t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artalomjegyzk1"/>
            <w:tabs>
              <w:tab w:val="clear" w:pos="708"/>
              <w:tab w:val="left" w:pos="480" w:leader="none"/>
              <w:tab w:val="right" w:pos="9060" w:leader="dot"/>
            </w:tabs>
            <w:rPr>
              <w:lang w:eastAsia="hu-HU"/>
            </w:rPr>
          </w:pPr>
          <w:hyperlink w:anchor="_Toc309475634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_Toc309475634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Jegyzkhivatkozs"/>
                <w:vanish w:val="false"/>
              </w:rPr>
              <w:t>5.</w:t>
              <w:tab/>
              <w:t>Termék kiválasztó oldal</w:t>
              <w:tab/>
              <w:t>14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artalomjegyzk1"/>
            <w:tabs>
              <w:tab w:val="clear" w:pos="708"/>
              <w:tab w:val="left" w:pos="480" w:leader="none"/>
              <w:tab w:val="right" w:pos="9060" w:leader="dot"/>
            </w:tabs>
            <w:rPr>
              <w:lang w:eastAsia="hu-HU"/>
            </w:rPr>
          </w:pPr>
          <w:hyperlink w:anchor="_Toc1972316665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_Toc1972316665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Jegyzkhivatkozs"/>
                <w:vanish w:val="false"/>
              </w:rPr>
              <w:t>6.</w:t>
              <w:tab/>
              <w:t>Egyéb aloldalak</w:t>
              <w:tab/>
              <w:t>17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artalomjegyzk1"/>
            <w:tabs>
              <w:tab w:val="clear" w:pos="708"/>
              <w:tab w:val="left" w:pos="480" w:leader="none"/>
              <w:tab w:val="right" w:pos="9060" w:leader="dot"/>
            </w:tabs>
            <w:rPr>
              <w:lang w:eastAsia="hu-HU"/>
            </w:rPr>
          </w:pPr>
          <w:hyperlink w:anchor="_Toc1856331596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_Toc1856331596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Jegyzkhivatkozs"/>
                <w:vanish w:val="false"/>
              </w:rPr>
              <w:t>7.</w:t>
              <w:tab/>
              <w:t>Applikáció/mobilalkalmazás</w:t>
              <w:tab/>
              <w:t>18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artalomjegyzk2"/>
            <w:tabs>
              <w:tab w:val="clear" w:pos="708"/>
              <w:tab w:val="left" w:pos="720" w:leader="none"/>
              <w:tab w:val="right" w:pos="9060" w:leader="dot"/>
            </w:tabs>
            <w:rPr/>
          </w:pPr>
          <w:hyperlink w:anchor="_Toc1826258225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_Toc1826258225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Jegyzkhivatkozs"/>
                <w:vanish w:val="false"/>
              </w:rPr>
              <w:t>7.1.</w:t>
              <w:tab/>
              <w:t>Funkcionalitások mobilalkalmazásban</w:t>
              <w:tab/>
              <w:t>18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artalomjegyzk2"/>
            <w:tabs>
              <w:tab w:val="clear" w:pos="708"/>
              <w:tab w:val="left" w:pos="720" w:leader="none"/>
              <w:tab w:val="right" w:pos="9060" w:leader="dot"/>
            </w:tabs>
            <w:rPr/>
          </w:pPr>
          <w:hyperlink w:anchor="_Toc832469763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_Toc832469763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Jegyzkhivatkozs"/>
                <w:vanish w:val="false"/>
              </w:rPr>
              <w:t>7.2.</w:t>
              <w:tab/>
              <w:t>Admin oldal az applikációnál</w:t>
              <w:tab/>
              <w:t>25</w:t>
            </w:r>
            <w:r>
              <w:rPr>
                <w:webHidden/>
              </w:rPr>
              <w:fldChar w:fldCharType="end"/>
            </w:r>
          </w:hyperlink>
          <w:r>
            <w:rPr>
              <w:rStyle w:val="Jegyzkhivatkozs"/>
              <w:vanish w:val="false"/>
            </w:rPr>
            <w:fldChar w:fldCharType="end"/>
          </w:r>
        </w:p>
      </w:sdtContent>
    </w:sdt>
    <w:p>
      <w:pPr>
        <w:pStyle w:val="Normal"/>
        <w:rPr/>
      </w:pPr>
      <w:r>
        <w:rPr/>
      </w:r>
    </w:p>
    <w:p>
      <w:pPr>
        <w:pStyle w:val="Normal"/>
        <w:rPr>
          <w:rFonts w:ascii="Aptos Display" w:hAnsi="Aptos Display" w:eastAsia="" w:cs="" w:asciiTheme="majorHAnsi" w:cstheme="majorBidi" w:eastAsiaTheme="majorEastAsia" w:hAnsiTheme="majorHAnsi"/>
          <w:color w:val="0F4761" w:themeColor="accent1" w:themeShade="bf"/>
          <w:sz w:val="40"/>
          <w:szCs w:val="40"/>
        </w:rPr>
      </w:pPr>
      <w:r>
        <w:rPr>
          <w:rFonts w:eastAsia="" w:cs="" w:cstheme="majorBidi" w:eastAsiaTheme="majorEastAsia" w:ascii="Aptos Display" w:hAnsi="Aptos Display"/>
          <w:color w:val="0F4761" w:themeColor="accent1" w:themeShade="bf"/>
          <w:sz w:val="40"/>
          <w:szCs w:val="40"/>
        </w:rPr>
      </w:r>
      <w:r>
        <w:br w:type="page"/>
      </w:r>
    </w:p>
    <w:p>
      <w:pPr>
        <w:pStyle w:val="Cmsor1"/>
        <w:numPr>
          <w:ilvl w:val="0"/>
          <w:numId w:val="9"/>
        </w:numPr>
        <w:rPr/>
      </w:pPr>
      <w:bookmarkStart w:id="1" w:name="_Toc309254556"/>
      <w:r>
        <w:rPr/>
        <w:t>A termék célja</w:t>
      </w:r>
      <w:bookmarkEnd w:id="1"/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Az UtazóSIM elsősorban az EU-n kívüli országokba kínál kedvező áru adatroaming csomagokat megfelelő eSIM funkcionalitással rendelkező mobiltelefon-használóknak. 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Az UtazóSIM adatroaming csomagokat kizárólag digitális csatornákon (web, mobil alkalmazás) keresztül lehet megvásárolni. 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Rendkívül indokolt esetben (DUAL SIM okoseszköz, Mi-Fi router) fizikai SIM-et is igényelni, de annak is előfeltétele, hogy a vásárló előzetesen beregisztráljon a weboldalon. 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Cmsor1"/>
        <w:numPr>
          <w:ilvl w:val="0"/>
          <w:numId w:val="9"/>
        </w:numPr>
        <w:rPr/>
      </w:pPr>
      <w:bookmarkStart w:id="2" w:name="_Toc2008122706"/>
      <w:r>
        <w:rPr/>
        <w:t>Funkcióelvárások</w:t>
      </w:r>
      <w:bookmarkEnd w:id="2"/>
    </w:p>
    <w:p>
      <w:pPr>
        <w:pStyle w:val="Cmsor2"/>
        <w:numPr>
          <w:ilvl w:val="1"/>
          <w:numId w:val="11"/>
        </w:numPr>
        <w:rPr/>
      </w:pPr>
      <w:bookmarkStart w:id="3" w:name="_Toc2033731670"/>
      <w:r>
        <w:rPr/>
        <w:t>UtazóSIM weboldal funkcionalitások</w:t>
      </w:r>
      <w:bookmarkEnd w:id="3"/>
      <w:r>
        <w:rPr/>
        <w:t xml:space="preserve"> </w:t>
      </w:r>
    </w:p>
    <w:p>
      <w:pPr>
        <w:pStyle w:val="ListParagraph"/>
        <w:numPr>
          <w:ilvl w:val="0"/>
          <w:numId w:val="6"/>
        </w:numPr>
        <w:rPr/>
      </w:pPr>
      <w:r>
        <w:rPr/>
        <w:t xml:space="preserve">3 fő funkcionalitása van: </w:t>
      </w:r>
    </w:p>
    <w:p>
      <w:pPr>
        <w:pStyle w:val="ListParagraph"/>
        <w:numPr>
          <w:ilvl w:val="1"/>
          <w:numId w:val="6"/>
        </w:numPr>
        <w:rPr/>
      </w:pPr>
      <w:r>
        <w:rPr/>
        <w:t xml:space="preserve">eSIM regisztráció és ezzel saját adatbázis építése a később marketing anyagok kiküldéséhez, </w:t>
      </w:r>
    </w:p>
    <w:p>
      <w:pPr>
        <w:pStyle w:val="ListParagraph"/>
        <w:numPr>
          <w:ilvl w:val="1"/>
          <w:numId w:val="6"/>
        </w:numPr>
        <w:rPr/>
      </w:pPr>
      <w:r>
        <w:rPr/>
        <w:t xml:space="preserve">a Próbacsomag, vagy első adatroaming csomag vásárlás támogatása és bonyolítása, és </w:t>
      </w:r>
    </w:p>
    <w:p>
      <w:pPr>
        <w:pStyle w:val="ListParagraph"/>
        <w:numPr>
          <w:ilvl w:val="1"/>
          <w:numId w:val="6"/>
        </w:numPr>
        <w:rPr/>
      </w:pPr>
      <w:r>
        <w:rPr/>
        <w:t xml:space="preserve">meglévő regisztrált eSIM-re további eSIM adatroaming csomag vásárlásának támogatása és bonyolítása. </w:t>
      </w:r>
    </w:p>
    <w:p>
      <w:pPr>
        <w:pStyle w:val="ListParagraph"/>
        <w:numPr>
          <w:ilvl w:val="0"/>
          <w:numId w:val="6"/>
        </w:numPr>
        <w:rPr/>
      </w:pPr>
      <w:r>
        <w:rPr/>
        <w:t>eSIM adatroaming csomag a következő paraméterekkel vásárolható:</w:t>
      </w:r>
    </w:p>
    <w:p>
      <w:pPr>
        <w:pStyle w:val="ListParagraph"/>
        <w:rPr/>
      </w:pPr>
      <w:r>
        <w:rPr/>
        <w:t xml:space="preserve">(i) kiválasztott ország/régió, (ii) időtartam (X nap, X*24óra) (iii) ár </w:t>
      </w:r>
    </w:p>
    <w:p>
      <w:pPr>
        <w:pStyle w:val="ListParagraph"/>
        <w:numPr>
          <w:ilvl w:val="0"/>
          <w:numId w:val="6"/>
        </w:numPr>
        <w:rPr/>
      </w:pPr>
      <w:r>
        <w:rPr/>
        <w:t>Az alábbi négy típusú kereskedelmi (nem admin) felhasználót különböztetjük meg:</w:t>
      </w:r>
    </w:p>
    <w:p>
      <w:pPr>
        <w:pStyle w:val="ListParagraph"/>
        <w:numPr>
          <w:ilvl w:val="0"/>
          <w:numId w:val="7"/>
        </w:numPr>
        <w:rPr/>
      </w:pPr>
      <w:r>
        <w:rPr>
          <w:b/>
          <w:bCs/>
        </w:rPr>
        <w:t>Magánszemély</w:t>
      </w:r>
      <w:r>
        <w:rPr/>
        <w:t xml:space="preserve"> (B2C) – természetes személy saját magát regisztrálja és saját felhasználásra-, saját költségre vásárol, min. 1 – max. 20 db GSM (IMSI) azonosítót rendelünk hozzá. Családtagjai, barátai számára is vásárolhat, akik kevesebb hozzáértéssel bírnak</w:t>
      </w:r>
    </w:p>
    <w:p>
      <w:pPr>
        <w:pStyle w:val="ListParagraph"/>
        <w:numPr>
          <w:ilvl w:val="0"/>
          <w:numId w:val="7"/>
        </w:numPr>
        <w:rPr/>
      </w:pPr>
      <w:r>
        <w:rPr>
          <w:b/>
          <w:bCs/>
        </w:rPr>
        <w:t>Üzleti ügyfél</w:t>
      </w:r>
      <w:r>
        <w:rPr/>
        <w:t xml:space="preserve"> (B2B ügyfél) - saját felhasználásra, saját költségre vásárol, min. 1 – max. 1000 GSM azonosítót rendelünk hozzá</w:t>
      </w:r>
    </w:p>
    <w:p>
      <w:pPr>
        <w:pStyle w:val="ListParagraph"/>
        <w:numPr>
          <w:ilvl w:val="0"/>
          <w:numId w:val="7"/>
        </w:numPr>
        <w:rPr/>
      </w:pPr>
      <w:r>
        <w:rPr>
          <w:b/>
          <w:bCs/>
        </w:rPr>
        <w:t>Értékesítési Partner</w:t>
      </w:r>
      <w:r>
        <w:rPr/>
        <w:t xml:space="preserve"> (Ezek elsősorban utazási irodák) – ügyfelei számára saját maga is vásárol csomagokat, az adatroaming csomag szolgáltatását beépítheti saját szolgáltatásába, képes regisztráció indítani és regisztrált ügyfelek számára vásárolni. </w:t>
      </w:r>
    </w:p>
    <w:p>
      <w:pPr>
        <w:pStyle w:val="ListParagraph"/>
        <w:numPr>
          <w:ilvl w:val="0"/>
          <w:numId w:val="7"/>
        </w:numPr>
        <w:rPr/>
      </w:pPr>
      <w:r>
        <w:rPr>
          <w:b/>
          <w:bCs/>
        </w:rPr>
        <w:t xml:space="preserve">Üzletkötő (idegenvezető) </w:t>
      </w:r>
      <w:r>
        <w:rPr/>
        <w:t>– természetes személy. Képes regisztrálni és saját nevében is vásárolni. Kiutazáskor előfordulhat, hogy mindenkinek az idegenvezető veszi meg az eSIM-et a saját felhasználói fiókjában, majd beszedi érte a pénzt is kiosztja a QR kódokat, megkönnyítve ezzel a vele kiutazók dolgát, akik ezt nehezen tudnák megtenni</w:t>
      </w:r>
    </w:p>
    <w:p>
      <w:pPr>
        <w:pStyle w:val="ListParagraph"/>
        <w:ind w:left="1440" w:hanging="0"/>
        <w:rPr/>
      </w:pPr>
      <w:r>
        <w:rPr/>
        <w:t>A rendszernek képesnek kell statisztikát készíteni azon tranzakciókból, amelyeknél közreműködőként az Értékesítési Partner megjelölte. Tervezetten az idegenvezető ingyen kapna SIM-et és a vele utazókkal WhatsApp-on, stb. kommunikál a kiutazás során</w:t>
      </w:r>
    </w:p>
    <w:p>
      <w:pPr>
        <w:pStyle w:val="ListParagraph"/>
        <w:numPr>
          <w:ilvl w:val="0"/>
          <w:numId w:val="6"/>
        </w:numPr>
        <w:rPr/>
      </w:pPr>
      <w:r>
        <w:rPr/>
        <w:t xml:space="preserve">A weboldalon a kereskedelmi felhasználónak első vásárláskor regisztrálnia kell, illetve </w:t>
      </w:r>
    </w:p>
    <w:p>
      <w:pPr>
        <w:pStyle w:val="ListParagraph"/>
        <w:numPr>
          <w:ilvl w:val="0"/>
          <w:numId w:val="6"/>
        </w:numPr>
        <w:rPr/>
      </w:pPr>
      <w:r>
        <w:rPr/>
        <w:t xml:space="preserve">Regisztrációt követően a felhasználónak a saját fiókjába be kell tudnia lépni/jelentkezni. </w:t>
      </w:r>
    </w:p>
    <w:p>
      <w:pPr>
        <w:pStyle w:val="ListParagraph"/>
        <w:numPr>
          <w:ilvl w:val="0"/>
          <w:numId w:val="6"/>
        </w:numPr>
        <w:rPr/>
      </w:pPr>
      <w:r>
        <w:rPr/>
        <w:t xml:space="preserve">A felhasználói fiók tartalmazza </w:t>
      </w:r>
    </w:p>
    <w:p>
      <w:pPr>
        <w:pStyle w:val="ListParagraph"/>
        <w:numPr>
          <w:ilvl w:val="1"/>
          <w:numId w:val="6"/>
        </w:numPr>
        <w:rPr/>
      </w:pPr>
      <w:r>
        <w:rPr/>
        <w:t>a felhasználó adatait és azonosítóit,</w:t>
      </w:r>
    </w:p>
    <w:p>
      <w:pPr>
        <w:pStyle w:val="ListParagraph"/>
        <w:numPr>
          <w:ilvl w:val="1"/>
          <w:numId w:val="6"/>
        </w:numPr>
        <w:rPr/>
      </w:pPr>
      <w:r>
        <w:rPr/>
        <w:t>a felhasznált adatroaming csomagjait 13 hónapra visszamenőleg,</w:t>
      </w:r>
    </w:p>
    <w:p>
      <w:pPr>
        <w:pStyle w:val="ListParagraph"/>
        <w:numPr>
          <w:ilvl w:val="1"/>
          <w:numId w:val="6"/>
        </w:numPr>
        <w:rPr/>
      </w:pPr>
      <w:r>
        <w:rPr/>
        <w:t xml:space="preserve">a használatban lévő adatroaming csomagjait, </w:t>
      </w:r>
    </w:p>
    <w:p>
      <w:pPr>
        <w:pStyle w:val="ListParagraph"/>
        <w:numPr>
          <w:ilvl w:val="1"/>
          <w:numId w:val="6"/>
        </w:numPr>
        <w:rPr/>
      </w:pPr>
      <w:r>
        <w:rPr/>
        <w:t xml:space="preserve">a megvásárolt, de még nem aktív adatroaming csomagjait, </w:t>
      </w:r>
    </w:p>
    <w:p>
      <w:pPr>
        <w:pStyle w:val="ListParagraph"/>
        <w:numPr>
          <w:ilvl w:val="1"/>
          <w:numId w:val="6"/>
        </w:numPr>
        <w:rPr/>
      </w:pPr>
      <w:r>
        <w:rPr/>
        <w:t>minden adatroaming csomag esetén tartalmazza a költségviselőt.</w:t>
      </w:r>
    </w:p>
    <w:p>
      <w:pPr>
        <w:pStyle w:val="ListParagraph"/>
        <w:numPr>
          <w:ilvl w:val="0"/>
          <w:numId w:val="6"/>
        </w:numPr>
        <w:rPr/>
      </w:pPr>
      <w:r>
        <w:rPr/>
        <w:t xml:space="preserve">A felhasználó a felhasználói fiókján keresztül (bejelentkezést követően) adatroaming csomagokat vásárolhat. </w:t>
      </w:r>
    </w:p>
    <w:p>
      <w:pPr>
        <w:pStyle w:val="ListParagraph"/>
        <w:numPr>
          <w:ilvl w:val="0"/>
          <w:numId w:val="6"/>
        </w:numPr>
        <w:rPr/>
      </w:pPr>
      <w:r>
        <w:rPr/>
        <w:t xml:space="preserve">A weboldalnak fel kell kínálja a lehetőséget 3. félnek (Értékesítő Partnernek, utazási irodának vagy idegenvezetőnek), hogy saját költség viselés mellett az Értékesítő Partner tudjon GSM szám alapján új felhasználót egy eSIM-hez regisztrálni és az új felhasználó számára roamingadat csomagot vásárolni, illetve regisztrált felhasználók számára is képes legyen roamingadat csomagot vásárolni. </w:t>
      </w:r>
    </w:p>
    <w:p>
      <w:pPr>
        <w:pStyle w:val="ListParagraph"/>
        <w:numPr>
          <w:ilvl w:val="0"/>
          <w:numId w:val="6"/>
        </w:numPr>
        <w:rPr/>
      </w:pPr>
      <w:r>
        <w:rPr/>
        <w:t>Weboldalnak alkalmasnak kell lennie arra, hogy több eSIM szolgáltató termékeit megjelenítse, azokra az UtazoSIM weboldalon csomagok kialakíthatók legyenek</w:t>
      </w:r>
    </w:p>
    <w:p>
      <w:pPr>
        <w:pStyle w:val="ListParagraph"/>
        <w:numPr>
          <w:ilvl w:val="0"/>
          <w:numId w:val="6"/>
        </w:numPr>
        <w:rPr/>
      </w:pPr>
      <w:r>
        <w:rPr/>
        <w:t>Egy felhasználó, agy adott időben több szolgáltató aktív adatroaming csomagjával is rendelkezhet, amennyiben telefonkészüléke több eSIM kártya használatát is lehetővé teszi.</w:t>
      </w:r>
    </w:p>
    <w:p>
      <w:pPr>
        <w:pStyle w:val="ListParagraph"/>
        <w:numPr>
          <w:ilvl w:val="0"/>
          <w:numId w:val="6"/>
        </w:numPr>
        <w:rPr/>
      </w:pPr>
      <w:r>
        <w:rPr/>
        <w:t>Weboldalnak rendelkeznie kell törzsutas/pontgyűjtő funkcióval is, amely keretén belül a felhasználók pontjóváírást kapnak, amit kedvezményes kupon formájában felhasználhatnak egy újabb csomag vásárlásánál</w:t>
      </w:r>
    </w:p>
    <w:p>
      <w:pPr>
        <w:pStyle w:val="ListParagraph"/>
        <w:numPr>
          <w:ilvl w:val="0"/>
          <w:numId w:val="6"/>
        </w:numPr>
        <w:rPr/>
      </w:pPr>
      <w:r>
        <w:rPr/>
        <w:t>Magyar és angol nyelvű változatban is elérhetőnek kell lennie a weboldalnak</w:t>
      </w:r>
    </w:p>
    <w:p>
      <w:pPr>
        <w:pStyle w:val="Normal"/>
        <w:rPr/>
      </w:pPr>
      <w:r>
        <w:rPr/>
      </w:r>
    </w:p>
    <w:p>
      <w:pPr>
        <w:pStyle w:val="Cmsor2"/>
        <w:numPr>
          <w:ilvl w:val="1"/>
          <w:numId w:val="11"/>
        </w:numPr>
        <w:rPr/>
      </w:pPr>
      <w:bookmarkStart w:id="4" w:name="_Toc1655784100"/>
      <w:r>
        <w:rPr/>
        <w:t>UtazóSIM mobil alkalmazás (app)</w:t>
      </w:r>
      <w:bookmarkEnd w:id="4"/>
    </w:p>
    <w:p>
      <w:pPr>
        <w:pStyle w:val="Normal"/>
        <w:jc w:val="both"/>
        <w:rPr/>
      </w:pPr>
      <w:r>
        <w:rPr/>
        <w:t xml:space="preserve">Az alkalmazáson keresztül elérhetőnek kell lennie a weboldal tejes funkcionalitásának, azaz az alkalmazás segítségével lehet eSIM-et vásárolni, és az így megvásárolt eSIM-et automatikusan hozzáadja az okostelefonhoz, installálja az okostelefonra. </w:t>
      </w:r>
    </w:p>
    <w:p>
      <w:pPr>
        <w:pStyle w:val="Cmsor2"/>
        <w:numPr>
          <w:ilvl w:val="1"/>
          <w:numId w:val="11"/>
        </w:numPr>
        <w:rPr/>
      </w:pPr>
      <w:bookmarkStart w:id="5" w:name="_Toc1647854484"/>
      <w:r>
        <w:rPr/>
        <w:t>Admin weboldal</w:t>
      </w:r>
      <w:bookmarkEnd w:id="5"/>
      <w:r>
        <w:rPr/>
        <w:t xml:space="preserve"> </w:t>
      </w:r>
    </w:p>
    <w:p>
      <w:pPr>
        <w:pStyle w:val="ListParagraph"/>
        <w:numPr>
          <w:ilvl w:val="0"/>
          <w:numId w:val="3"/>
        </w:numPr>
        <w:rPr/>
      </w:pPr>
      <w:r>
        <w:rPr/>
        <w:t>A vásárolt eSIM-ek adminisztrálása</w:t>
      </w:r>
    </w:p>
    <w:p>
      <w:pPr>
        <w:pStyle w:val="ListParagraph"/>
        <w:numPr>
          <w:ilvl w:val="0"/>
          <w:numId w:val="3"/>
        </w:numPr>
        <w:rPr/>
      </w:pPr>
      <w:r>
        <w:rPr/>
        <w:t>eSIM-ekkel és felhasználói fiókkal kapcsolatos support tevékenység ellátása</w:t>
      </w:r>
    </w:p>
    <w:p>
      <w:pPr>
        <w:pStyle w:val="ListParagraph"/>
        <w:numPr>
          <w:ilvl w:val="0"/>
          <w:numId w:val="3"/>
        </w:numPr>
        <w:rPr/>
      </w:pPr>
      <w:r>
        <w:rPr/>
        <w:t>E weboldal szerkesztése, módosítása, frissítése</w:t>
      </w:r>
    </w:p>
    <w:p>
      <w:pPr>
        <w:pStyle w:val="Normal"/>
        <w:rPr/>
      </w:pPr>
      <w:r>
        <w:rPr/>
      </w:r>
    </w:p>
    <w:p>
      <w:pPr>
        <w:pStyle w:val="Cmsor2"/>
        <w:numPr>
          <w:ilvl w:val="1"/>
          <w:numId w:val="11"/>
        </w:numPr>
        <w:rPr/>
      </w:pPr>
      <w:bookmarkStart w:id="6" w:name="_Toc575340018"/>
      <w:r>
        <w:rPr/>
        <w:t>Célközönség</w:t>
      </w:r>
      <w:bookmarkEnd w:id="6"/>
    </w:p>
    <w:p>
      <w:pPr>
        <w:pStyle w:val="Normal"/>
        <w:rPr/>
      </w:pPr>
      <w:r>
        <w:rPr/>
        <w:t>Külföldi és beföldi ügyfelek egyaránt. Vagyis:</w:t>
      </w:r>
    </w:p>
    <w:p>
      <w:pPr>
        <w:pStyle w:val="ListParagraph"/>
        <w:numPr>
          <w:ilvl w:val="0"/>
          <w:numId w:val="10"/>
        </w:numPr>
        <w:rPr/>
      </w:pPr>
      <w:r>
        <w:rPr/>
        <w:t>Belföldi és külföldi magánszemélyek</w:t>
      </w:r>
    </w:p>
    <w:p>
      <w:pPr>
        <w:pStyle w:val="ListParagraph"/>
        <w:numPr>
          <w:ilvl w:val="0"/>
          <w:numId w:val="10"/>
        </w:numPr>
        <w:rPr/>
      </w:pPr>
      <w:r>
        <w:rPr/>
        <w:t>Belföldi és külföldi üzleti ügyfelek</w:t>
      </w:r>
    </w:p>
    <w:p>
      <w:pPr>
        <w:pStyle w:val="ListParagraph"/>
        <w:numPr>
          <w:ilvl w:val="0"/>
          <w:numId w:val="10"/>
        </w:numPr>
        <w:rPr/>
      </w:pPr>
      <w:r>
        <w:rPr/>
        <w:t>Utazási irodák</w:t>
      </w:r>
    </w:p>
    <w:p>
      <w:pPr>
        <w:pStyle w:val="Normal"/>
        <w:rPr/>
      </w:pPr>
      <w:r>
        <w:rPr/>
      </w:r>
    </w:p>
    <w:p>
      <w:pPr>
        <w:pStyle w:val="Cmsor1"/>
        <w:numPr>
          <w:ilvl w:val="0"/>
          <w:numId w:val="9"/>
        </w:numPr>
        <w:rPr/>
      </w:pPr>
      <w:bookmarkStart w:id="7" w:name="_Toc2063127581"/>
      <w:r>
        <w:rPr/>
        <w:t>Tartalmi és megjelenítési elvárások</w:t>
      </w:r>
      <w:bookmarkEnd w:id="7"/>
      <w:r>
        <w:rPr/>
        <w:t xml:space="preserve"> </w:t>
      </w:r>
    </w:p>
    <w:p>
      <w:pPr>
        <w:pStyle w:val="Normal"/>
        <w:rPr/>
      </w:pPr>
      <w:r>
        <w:rPr/>
      </w:r>
    </w:p>
    <w:p>
      <w:pPr>
        <w:pStyle w:val="Cmsor2"/>
        <w:numPr>
          <w:ilvl w:val="1"/>
          <w:numId w:val="12"/>
        </w:numPr>
        <w:rPr/>
      </w:pPr>
      <w:bookmarkStart w:id="8" w:name="_Toc749994042"/>
      <w:r>
        <w:rPr/>
        <w:t>Menüszalag a főoldalon</w:t>
      </w:r>
      <w:bookmarkEnd w:id="8"/>
    </w:p>
    <w:p>
      <w:pPr>
        <w:pStyle w:val="ListParagraph"/>
        <w:numPr>
          <w:ilvl w:val="0"/>
          <w:numId w:val="1"/>
        </w:numPr>
        <w:rPr/>
      </w:pPr>
      <w:r>
        <w:rPr/>
        <w:t>Single Page Application (csak a változó komponenseket tölti be vagy frissíti, nem az egész oldalt frissíti, ezért gyorsabb)</w:t>
      </w:r>
    </w:p>
    <w:p>
      <w:pPr>
        <w:pStyle w:val="ListParagraph"/>
        <w:numPr>
          <w:ilvl w:val="0"/>
          <w:numId w:val="1"/>
        </w:numPr>
        <w:rPr/>
      </w:pPr>
      <w:r>
        <w:rPr/>
        <w:t>Fejléc</w:t>
        <w:br/>
      </w:r>
      <w:r>
        <w:rPr/>
        <w:drawing>
          <wp:inline distT="0" distB="0" distL="0" distR="0">
            <wp:extent cx="5367020" cy="1311275"/>
            <wp:effectExtent l="0" t="0" r="0" b="0"/>
            <wp:docPr id="1" name="Kép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702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1"/>
          <w:numId w:val="1"/>
        </w:numPr>
        <w:rPr/>
      </w:pPr>
      <w:r>
        <w:rPr/>
        <w:t>A Fejléc tartalmazza a cég logót, amire rákattintva a főoldalra tudunk navigálni.</w:t>
      </w:r>
    </w:p>
    <w:p>
      <w:pPr>
        <w:pStyle w:val="ListParagraph"/>
        <w:numPr>
          <w:ilvl w:val="1"/>
          <w:numId w:val="1"/>
        </w:numPr>
        <w:rPr/>
      </w:pPr>
      <w:r>
        <w:rPr/>
        <w:t>A Fejléc több lenyíló menüt és gombot is tartalmazzon.</w:t>
      </w:r>
    </w:p>
    <w:p>
      <w:pPr>
        <w:pStyle w:val="ListParagraph"/>
        <w:numPr>
          <w:ilvl w:val="2"/>
          <w:numId w:val="1"/>
        </w:numPr>
        <w:rPr/>
      </w:pPr>
      <w:r>
        <w:rPr>
          <w:b/>
          <w:bCs/>
        </w:rPr>
        <w:t>Legyen ön is partner! (menüpont)</w:t>
      </w:r>
      <w:r>
        <w:rPr/>
        <w:br/>
        <w:t>Ez egy lenyíló menü, ami a következő elemeket tartalmazza:</w:t>
      </w:r>
    </w:p>
    <w:p>
      <w:pPr>
        <w:pStyle w:val="ListParagraph"/>
        <w:numPr>
          <w:ilvl w:val="3"/>
          <w:numId w:val="1"/>
        </w:numPr>
        <w:rPr/>
      </w:pPr>
      <w:r>
        <w:rPr>
          <w:i/>
          <w:iCs/>
        </w:rPr>
        <w:t xml:space="preserve">Ajánlói partnerség (Affiliate): </w:t>
      </w:r>
      <w:r>
        <w:rPr/>
        <w:t xml:space="preserve">Ez </w:t>
      </w:r>
      <w:r>
        <w:rPr>
          <w:i/>
          <w:iCs/>
        </w:rPr>
        <w:t>Ajánlói partnerség</w:t>
      </w:r>
      <w:r>
        <w:rPr/>
        <w:t xml:space="preserve"> oldalra navigál. Célja, hogy influenszerekkel kössünk szerződést, amely során ők a saját közösségi média felületeiken /DM levél révén népszerűsítik az UtazóSIM-et, úgy, hogy például egy kedvezményes linket osztanak a követőikkel.</w:t>
      </w:r>
    </w:p>
    <w:p>
      <w:pPr>
        <w:pStyle w:val="ListParagraph"/>
        <w:numPr>
          <w:ilvl w:val="3"/>
          <w:numId w:val="1"/>
        </w:numPr>
        <w:rPr/>
      </w:pPr>
      <w:r>
        <w:rPr>
          <w:i/>
          <w:iCs/>
        </w:rPr>
        <w:t>Viszonteladói partnerek</w:t>
      </w:r>
      <w:r>
        <w:rPr/>
        <w:t>: Ez viszonteladói oldalra navigál</w:t>
      </w:r>
    </w:p>
    <w:p>
      <w:pPr>
        <w:pStyle w:val="ListParagraph"/>
        <w:numPr>
          <w:ilvl w:val="3"/>
          <w:numId w:val="1"/>
        </w:numPr>
        <w:rPr/>
      </w:pPr>
      <w:r>
        <w:rPr>
          <w:i/>
          <w:iCs/>
        </w:rPr>
        <w:t>UtazóSIM reklámfelület partnerek</w:t>
      </w:r>
      <w:r>
        <w:rPr/>
        <w:t xml:space="preserve">: Ez a gomb a reklámfelületek oldalra navigál. (API partnerek) </w:t>
      </w:r>
    </w:p>
    <w:p>
      <w:pPr>
        <w:pStyle w:val="ListParagraph"/>
        <w:numPr>
          <w:ilvl w:val="3"/>
          <w:numId w:val="1"/>
        </w:numPr>
        <w:rPr/>
      </w:pPr>
      <w:r>
        <w:rPr>
          <w:i/>
          <w:iCs/>
        </w:rPr>
        <w:t>Üzleti partnerek</w:t>
      </w:r>
      <w:r>
        <w:rPr/>
        <w:t>: Ez az üzleti partnerek oldalra navigál, ahol például multinacionális vállalatok tudnak nagy tételben vásárolni UtazóSIM-et</w:t>
      </w:r>
    </w:p>
    <w:p>
      <w:pPr>
        <w:pStyle w:val="ListParagraph"/>
        <w:numPr>
          <w:ilvl w:val="2"/>
          <w:numId w:val="1"/>
        </w:numPr>
        <w:rPr/>
      </w:pPr>
      <w:r>
        <w:rPr>
          <w:b/>
          <w:bCs/>
        </w:rPr>
        <w:t>Rólunk</w:t>
      </w:r>
      <w:r>
        <w:rPr/>
        <w:br/>
        <w:t>Ez egy lenyíló menü, ami a következő elemeket tartalmazza:</w:t>
      </w:r>
    </w:p>
    <w:p>
      <w:pPr>
        <w:pStyle w:val="ListParagraph"/>
        <w:numPr>
          <w:ilvl w:val="3"/>
          <w:numId w:val="1"/>
        </w:numPr>
        <w:rPr/>
      </w:pPr>
      <w:r>
        <w:rPr>
          <w:i/>
          <w:iCs/>
        </w:rPr>
        <w:t xml:space="preserve">UtazóSIM-ről: </w:t>
      </w:r>
      <w:r>
        <w:rPr/>
        <w:t>UtazóSIM-ről oldalra navigál</w:t>
      </w:r>
    </w:p>
    <w:p>
      <w:pPr>
        <w:pStyle w:val="ListParagraph"/>
        <w:numPr>
          <w:ilvl w:val="3"/>
          <w:numId w:val="1"/>
        </w:numPr>
        <w:rPr/>
      </w:pPr>
      <w:r>
        <w:rPr>
          <w:i/>
          <w:iCs/>
        </w:rPr>
        <w:t xml:space="preserve">Médiacenter: </w:t>
      </w:r>
      <w:r>
        <w:rPr/>
        <w:t>Médiacenter oldalra navigál (videók)</w:t>
      </w:r>
    </w:p>
    <w:p>
      <w:pPr>
        <w:pStyle w:val="ListParagraph"/>
        <w:numPr>
          <w:ilvl w:val="3"/>
          <w:numId w:val="1"/>
        </w:numPr>
        <w:rPr/>
      </w:pPr>
      <w:r>
        <w:rPr>
          <w:i/>
          <w:iCs/>
        </w:rPr>
        <w:t xml:space="preserve">Értékeink: </w:t>
      </w:r>
      <w:r>
        <w:rPr/>
        <w:t>Értékeink oldalra navigál</w:t>
      </w:r>
    </w:p>
    <w:p>
      <w:pPr>
        <w:pStyle w:val="ListParagraph"/>
        <w:numPr>
          <w:ilvl w:val="2"/>
          <w:numId w:val="1"/>
        </w:numPr>
        <w:rPr>
          <w:b/>
          <w:bCs/>
        </w:rPr>
      </w:pPr>
      <w:r>
        <w:rPr>
          <w:b/>
          <w:bCs/>
        </w:rPr>
        <w:t>Belépés</w:t>
        <w:br/>
      </w:r>
      <w:r>
        <w:rPr/>
        <w:t>Ez egy gomb, ami a felhasználói fiók belépés oldalára navigál.</w:t>
      </w:r>
    </w:p>
    <w:p>
      <w:pPr>
        <w:pStyle w:val="ListParagraph"/>
        <w:numPr>
          <w:ilvl w:val="2"/>
          <w:numId w:val="1"/>
        </w:numPr>
        <w:rPr>
          <w:b/>
          <w:bCs/>
        </w:rPr>
      </w:pPr>
      <w:r>
        <w:rPr>
          <w:b/>
          <w:bCs/>
        </w:rPr>
        <w:t>Regisztráció</w:t>
        <w:br/>
      </w:r>
      <w:r>
        <w:rPr/>
        <w:t>Ez egy gomb, ami a felhasználói fiók regisztrációs oldalára navigál.</w:t>
      </w:r>
    </w:p>
    <w:p>
      <w:pPr>
        <w:pStyle w:val="ListParagraph"/>
        <w:numPr>
          <w:ilvl w:val="2"/>
          <w:numId w:val="1"/>
        </w:numPr>
        <w:rPr>
          <w:b/>
          <w:bCs/>
        </w:rPr>
      </w:pPr>
      <w:r>
        <w:rPr>
          <w:b/>
          <w:bCs/>
        </w:rPr>
        <w:t>GYIK</w:t>
        <w:br/>
      </w:r>
      <w:r>
        <w:rPr/>
        <w:t>Ez egy gomb, ami a gyakran ismételt kérdések oldalra navigál</w:t>
      </w:r>
    </w:p>
    <w:p>
      <w:pPr>
        <w:pStyle w:val="ListParagraph"/>
        <w:numPr>
          <w:ilvl w:val="2"/>
          <w:numId w:val="1"/>
        </w:numPr>
        <w:rPr>
          <w:b/>
          <w:bCs/>
        </w:rPr>
      </w:pPr>
      <w:r>
        <w:rPr>
          <w:b/>
          <w:bCs/>
        </w:rPr>
        <w:t xml:space="preserve">Pénznem választó gomb </w:t>
      </w:r>
      <w:r>
        <w:rPr/>
        <w:t>(multicurrency)</w:t>
      </w:r>
      <w:r>
        <w:rPr>
          <w:b/>
          <w:bCs/>
        </w:rPr>
        <w:t xml:space="preserve"> </w:t>
      </w:r>
    </w:p>
    <w:p>
      <w:pPr>
        <w:pStyle w:val="ListParagraph"/>
        <w:ind w:left="2160" w:hanging="0"/>
        <w:rPr>
          <w:b/>
          <w:bCs/>
        </w:rPr>
      </w:pPr>
      <w:r>
        <w:rPr/>
        <w:t>Ez egy modális ablakot dob fel, ahol kiválaszthatja a vásárló a pénznemet, amiben az oldal majd számol (amilyen pénznemben az egyes csomagokat tudja a vásárló megvásárolni)</w:t>
      </w:r>
    </w:p>
    <w:p>
      <w:pPr>
        <w:pStyle w:val="ListParagraph"/>
        <w:numPr>
          <w:ilvl w:val="2"/>
          <w:numId w:val="1"/>
        </w:numPr>
        <w:rPr>
          <w:b/>
          <w:bCs/>
        </w:rPr>
      </w:pPr>
      <w:r>
        <w:rPr>
          <w:b/>
          <w:bCs/>
        </w:rPr>
        <w:t xml:space="preserve">Nyelvválasztó gomb </w:t>
      </w:r>
      <w:r>
        <w:rPr/>
        <w:t>(zászló)</w:t>
      </w:r>
    </w:p>
    <w:p>
      <w:pPr>
        <w:pStyle w:val="ListParagraph"/>
        <w:ind w:left="2160" w:hanging="0"/>
        <w:rPr>
          <w:b/>
          <w:bCs/>
        </w:rPr>
      </w:pPr>
      <w:r>
        <w:rPr/>
        <w:t>Ez egy modális ablakot dob fel, ahol a látogató kiválaszthatja az oldal nyelvét</w:t>
      </w:r>
    </w:p>
    <w:p>
      <w:pPr>
        <w:pStyle w:val="ListParagraph"/>
        <w:numPr>
          <w:ilvl w:val="2"/>
          <w:numId w:val="1"/>
        </w:numPr>
        <w:rPr>
          <w:b/>
          <w:bCs/>
        </w:rPr>
      </w:pPr>
      <w:r>
        <w:rPr>
          <w:b/>
          <w:bCs/>
        </w:rPr>
        <w:t>Vásárló kosár gomb</w:t>
      </w:r>
    </w:p>
    <w:p>
      <w:pPr>
        <w:pStyle w:val="ListParagraph"/>
        <w:ind w:left="2160" w:hanging="0"/>
        <w:rPr>
          <w:bCs/>
        </w:rPr>
      </w:pPr>
      <w:r>
        <w:rPr>
          <w:bCs/>
        </w:rPr>
        <w:t>Erre kattintva előjön jobb felül egy modális ablak, ami megmutatja a vásárolt termékeket. A vásárlókosár ikonon szerepeljen a megvásárolt termékek száma</w:t>
      </w:r>
    </w:p>
    <w:p>
      <w:pPr>
        <w:pStyle w:val="ListParagraph"/>
        <w:numPr>
          <w:ilvl w:val="2"/>
          <w:numId w:val="1"/>
        </w:numPr>
        <w:rPr>
          <w:b/>
          <w:bCs/>
        </w:rPr>
      </w:pPr>
      <w:r>
        <w:rPr>
          <w:b/>
          <w:bCs/>
        </w:rPr>
        <w:t>Együttműködő partnereink</w:t>
      </w:r>
    </w:p>
    <w:p>
      <w:pPr>
        <w:pStyle w:val="ListParagraph"/>
        <w:ind w:left="2160" w:hanging="0"/>
        <w:rPr>
          <w:b/>
          <w:bCs/>
        </w:rPr>
      </w:pPr>
      <w:r>
        <w:rPr>
          <w:bCs/>
        </w:rPr>
        <w:t>Aktív link, és rövid szöveges leírás kihelyezési lehetőséggel, mert több ilyen igényt fogalmaztak meg azok a partnerek, akik szintén megjelenítették oldalunkat, ránk történő hivatkozással.</w:t>
      </w:r>
    </w:p>
    <w:p>
      <w:pPr>
        <w:pStyle w:val="ListParagraph"/>
        <w:numPr>
          <w:ilvl w:val="0"/>
          <w:numId w:val="8"/>
        </w:numPr>
        <w:rPr>
          <w:bCs/>
        </w:rPr>
      </w:pPr>
      <w:r>
        <w:rPr>
          <w:bCs/>
        </w:rPr>
        <w:t>Például: Partnerek - Partnereink - FOXPOST – FOXPOST</w:t>
      </w:r>
    </w:p>
    <w:p>
      <w:pPr>
        <w:pStyle w:val="ListParagraph"/>
        <w:numPr>
          <w:ilvl w:val="2"/>
          <w:numId w:val="1"/>
        </w:numPr>
        <w:rPr>
          <w:b/>
          <w:bCs/>
        </w:rPr>
      </w:pPr>
      <w:r>
        <w:rPr>
          <w:b/>
          <w:bCs/>
        </w:rPr>
        <w:t>Kapcsolat</w:t>
      </w:r>
    </w:p>
    <w:p>
      <w:pPr>
        <w:pStyle w:val="ListParagraph"/>
        <w:ind w:left="2160" w:hanging="0"/>
        <w:rPr>
          <w:b/>
          <w:bCs/>
        </w:rPr>
      </w:pPr>
      <w:r>
        <w:rPr>
          <w:bCs/>
        </w:rPr>
        <w:t>Elérhetőségeink feltüntetése, Ügyfélszolgálatnak történő közvetlen üzenetküldési lehetőség:</w:t>
      </w:r>
    </w:p>
    <w:p>
      <w:pPr>
        <w:pStyle w:val="ListParagraph"/>
        <w:numPr>
          <w:ilvl w:val="0"/>
          <w:numId w:val="8"/>
        </w:numPr>
        <w:rPr>
          <w:bCs/>
        </w:rPr>
      </w:pPr>
      <w:r>
        <w:rPr>
          <w:bCs/>
        </w:rPr>
        <w:t xml:space="preserve">Pl.: </w:t>
      </w:r>
      <w:hyperlink r:id="rId4">
        <w:r>
          <w:rPr>
            <w:rStyle w:val="Internet-hivatkozs"/>
            <w:bCs/>
          </w:rPr>
          <w:t>UtazóSIM | Kapcsolat</w:t>
        </w:r>
      </w:hyperlink>
    </w:p>
    <w:p>
      <w:pPr>
        <w:pStyle w:val="ListParagraph"/>
        <w:numPr>
          <w:ilvl w:val="2"/>
          <w:numId w:val="1"/>
        </w:numPr>
        <w:rPr>
          <w:b/>
          <w:bCs/>
        </w:rPr>
      </w:pPr>
      <w:r>
        <w:rPr>
          <w:b/>
          <w:bCs/>
        </w:rPr>
        <w:t>Blog (Opcionálisan)</w:t>
      </w:r>
    </w:p>
    <w:p>
      <w:pPr>
        <w:pStyle w:val="ListParagraph"/>
        <w:ind w:left="2160" w:hanging="0"/>
        <w:rPr>
          <w:b/>
          <w:bCs/>
        </w:rPr>
      </w:pPr>
      <w:r>
        <w:rPr>
          <w:bCs/>
        </w:rPr>
        <w:t>Szabadon, gyorsan, admin felületről szerkeszthető blog bejegyzések, ahol az újdonságokról, aktuális kedvezményekről adhatnánk információt</w:t>
      </w:r>
    </w:p>
    <w:p>
      <w:pPr>
        <w:pStyle w:val="ListParagraph"/>
        <w:numPr>
          <w:ilvl w:val="0"/>
          <w:numId w:val="8"/>
        </w:numPr>
        <w:rPr>
          <w:bCs/>
        </w:rPr>
      </w:pPr>
      <w:r>
        <w:rPr>
          <w:bCs/>
        </w:rPr>
        <w:t xml:space="preserve">pl.: </w:t>
      </w:r>
      <w:hyperlink r:id="rId5">
        <w:r>
          <w:rPr>
            <w:rStyle w:val="Internet-hivatkozs"/>
            <w:bCs/>
          </w:rPr>
          <w:t>https://www.crystaltravel.hu/</w:t>
        </w:r>
      </w:hyperlink>
    </w:p>
    <w:p>
      <w:pPr>
        <w:pStyle w:val="Normal"/>
        <w:ind w:left="2124" w:hanging="0"/>
        <w:rPr>
          <w:bCs/>
        </w:rPr>
      </w:pPr>
      <w:r>
        <w:rPr>
          <w:bCs/>
        </w:rPr>
        <w:t>weboldal alján, az alsó sáv felett legyenek a blog bejegyzés intro/előnézet -&gt; külön aloldalon legyenek a blogok</w:t>
      </w:r>
    </w:p>
    <w:p>
      <w:pPr>
        <w:pStyle w:val="Normal"/>
        <w:ind w:left="2124" w:hanging="0"/>
        <w:rPr>
          <w:bCs/>
        </w:rPr>
      </w:pPr>
      <w:r>
        <w:rPr>
          <w:bCs/>
        </w:rPr>
      </w:r>
    </w:p>
    <w:p>
      <w:pPr>
        <w:pStyle w:val="Cmsor2"/>
        <w:numPr>
          <w:ilvl w:val="1"/>
          <w:numId w:val="12"/>
        </w:numPr>
        <w:rPr/>
      </w:pPr>
      <w:bookmarkStart w:id="9" w:name="_Toc1723473414"/>
      <w:r>
        <w:rPr/>
        <w:t>Főoldal tartalmi és funkcióelvárások</w:t>
      </w:r>
      <w:bookmarkEnd w:id="9"/>
    </w:p>
    <w:p>
      <w:pPr>
        <w:pStyle w:val="Normal"/>
        <w:rPr>
          <w:bCs/>
        </w:rPr>
      </w:pPr>
      <w:r>
        <w:rPr>
          <w:bCs/>
        </w:rPr>
      </w:r>
    </w:p>
    <w:p>
      <w:pPr>
        <w:pStyle w:val="Normal"/>
        <w:rPr/>
      </w:pPr>
      <w:r>
        <w:rPr/>
        <w:t>A Főoldalnak az alábbi funkciókat és megjelenítéseket kell tartalmaznia</w:t>
      </w:r>
    </w:p>
    <w:p>
      <w:pPr>
        <w:pStyle w:val="ListParagraph"/>
        <w:numPr>
          <w:ilvl w:val="0"/>
          <w:numId w:val="1"/>
        </w:numPr>
        <w:rPr/>
      </w:pPr>
      <w:r>
        <w:rPr/>
        <w:t>Marketingsáv</w:t>
      </w:r>
    </w:p>
    <w:p>
      <w:pPr>
        <w:pStyle w:val="Normal"/>
        <w:ind w:left="672" w:hanging="0"/>
        <w:rPr>
          <w:b/>
          <w:bCs/>
        </w:rPr>
      </w:pPr>
      <w:r>
        <w:rPr/>
        <w:t>A főoldal tartalmazzon egy sávot két hasábban, amelyben kép és marketingszöveg is megjeleníthető legyen</w:t>
      </w:r>
    </w:p>
    <w:p>
      <w:pPr>
        <w:pStyle w:val="ListParagraph"/>
        <w:numPr>
          <w:ilvl w:val="2"/>
          <w:numId w:val="1"/>
        </w:numPr>
        <w:ind w:left="1416" w:hanging="360"/>
        <w:rPr>
          <w:b/>
          <w:bCs/>
        </w:rPr>
      </w:pPr>
      <w:r>
        <w:rPr/>
        <w:t>Az első hasábban legyen egy keresőmező, amelyben országra vagy régióra lehet keresni</w:t>
      </w:r>
      <w:r>
        <w:rPr/>
        <w:drawing>
          <wp:inline distT="0" distB="0" distL="0" distR="0">
            <wp:extent cx="4817110" cy="2032000"/>
            <wp:effectExtent l="0" t="0" r="0" b="0"/>
            <wp:docPr id="2" name="Kép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ép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711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rPr/>
      </w:pPr>
      <w:r>
        <w:rPr/>
        <w:t>Országválasztó sáv</w:t>
      </w:r>
    </w:p>
    <w:p>
      <w:pPr>
        <w:pStyle w:val="ListParagraph"/>
        <w:numPr>
          <w:ilvl w:val="2"/>
          <w:numId w:val="1"/>
        </w:numPr>
        <w:ind w:left="1788" w:hanging="360"/>
        <w:rPr>
          <w:b/>
          <w:bCs/>
        </w:rPr>
      </w:pPr>
      <w:r>
        <w:rPr/>
        <w:t>Országválasztó 4 fület tartalmaz (Ország/Régió/Globál/Próba)</w:t>
      </w:r>
    </w:p>
    <w:p>
      <w:pPr>
        <w:pStyle w:val="ListParagraph"/>
        <w:numPr>
          <w:ilvl w:val="2"/>
          <w:numId w:val="1"/>
        </w:numPr>
        <w:ind w:left="1788" w:hanging="360"/>
        <w:rPr>
          <w:b/>
          <w:bCs/>
        </w:rPr>
      </w:pPr>
      <w:r>
        <w:rPr/>
        <w:t xml:space="preserve">Ország fülnél listázva vannak az ajánlott csomagok attól függően, hogy milyen ip címről jelentkezett be a vásárló. (4x5-ös táblázat) Alatta egy </w:t>
      </w:r>
      <w:r>
        <w:rPr>
          <w:i/>
          <w:iCs/>
        </w:rPr>
        <w:t>mutasd az összes országot</w:t>
      </w:r>
      <w:r>
        <w:rPr/>
        <w:t xml:space="preserve"> gomb, ami lenyitja az összes országot. Ezek kártyák, amiken rajta van egy kép, ország neve és az ár.</w:t>
      </w:r>
    </w:p>
    <w:p>
      <w:pPr>
        <w:pStyle w:val="ListParagraph"/>
        <w:numPr>
          <w:ilvl w:val="2"/>
          <w:numId w:val="1"/>
        </w:numPr>
        <w:ind w:left="1788" w:hanging="360"/>
        <w:rPr>
          <w:b/>
          <w:bCs/>
        </w:rPr>
      </w:pPr>
      <w:r>
        <w:rPr/>
        <w:t>Régió fülnél listázva vannak a régiók 4x5-ös táblázatban.</w:t>
      </w:r>
    </w:p>
    <w:p>
      <w:pPr>
        <w:pStyle w:val="ListParagraph"/>
        <w:numPr>
          <w:ilvl w:val="2"/>
          <w:numId w:val="1"/>
        </w:numPr>
        <w:ind w:left="1788" w:hanging="360"/>
        <w:rPr>
          <w:b/>
          <w:bCs/>
        </w:rPr>
      </w:pPr>
      <w:r>
        <w:rPr/>
        <w:t>Globál fülnél listázva vannak a globális termékek</w:t>
      </w:r>
    </w:p>
    <w:p>
      <w:pPr>
        <w:pStyle w:val="Normal"/>
        <w:ind w:left="1428" w:hanging="0"/>
        <w:rPr>
          <w:b/>
          <w:bCs/>
        </w:rPr>
      </w:pPr>
      <w:r>
        <w:rPr/>
        <w:drawing>
          <wp:inline distT="0" distB="0" distL="0" distR="0">
            <wp:extent cx="4198620" cy="1829435"/>
            <wp:effectExtent l="0" t="0" r="0" b="0"/>
            <wp:docPr id="3" name="Kép4" descr="A képen szöveg, képernyőkép, Betűtípus, tervezés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Kép4" descr="A képen szöveg, képernyőkép, Betűtípus, tervezés látható&#10;&#10;Automatikusan generált leírás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8620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br/>
      </w:r>
      <w:r>
        <w:rPr/>
        <w:drawing>
          <wp:inline distT="0" distB="0" distL="0" distR="0">
            <wp:extent cx="4236720" cy="690880"/>
            <wp:effectExtent l="0" t="0" r="0" b="0"/>
            <wp:docPr id="4" name="Kép5" descr="A képen szöveg, képernyőkép, embléma, Betűtípus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Kép5" descr="A képen szöveg, képernyőkép, embléma, Betűtípus látható&#10;&#10;Automatikusan generált leírás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720" cy="69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rPr/>
      </w:pPr>
      <w:r>
        <w:rPr/>
        <w:t>Hogyan működik az UtazóSIM? sáv</w:t>
      </w:r>
    </w:p>
    <w:p>
      <w:pPr>
        <w:pStyle w:val="ListParagraph"/>
        <w:numPr>
          <w:ilvl w:val="2"/>
          <w:numId w:val="1"/>
        </w:numPr>
        <w:ind w:left="1788" w:hanging="360"/>
        <w:rPr>
          <w:b/>
          <w:bCs/>
        </w:rPr>
      </w:pPr>
      <w:r>
        <w:rPr/>
        <w:t>Négy kép, ami nagyvonalakban bemutatja, hogy kell vásárolni és aktiválni az eSIM-et</w:t>
      </w:r>
    </w:p>
    <w:p>
      <w:pPr>
        <w:pStyle w:val="ListParagraph"/>
        <w:numPr>
          <w:ilvl w:val="2"/>
          <w:numId w:val="1"/>
        </w:numPr>
        <w:ind w:left="1788" w:hanging="360"/>
        <w:rPr>
          <w:b/>
          <w:bCs/>
        </w:rPr>
      </w:pPr>
      <w:r>
        <w:rPr/>
        <w:t>A képek alatt egy rövid leírás, és link, hogy a vásárló mobilja kompatibilis-e</w:t>
      </w:r>
      <w:r>
        <w:rPr/>
        <w:drawing>
          <wp:inline distT="0" distB="0" distL="0" distR="0">
            <wp:extent cx="4217670" cy="1914525"/>
            <wp:effectExtent l="0" t="0" r="0" b="0"/>
            <wp:docPr id="5" name="Kép6" descr="A képen szöveg, Mobiltelefon, képernyőkép, Mobileszköz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Kép6" descr="A képen szöveg, Mobiltelefon, képernyőkép, Mobileszköz látható&#10;&#10;Automatikusan generált leírás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767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rPr/>
      </w:pPr>
      <w:r>
        <w:rPr/>
        <w:t>Miért jó az UtazóSim? sáv</w:t>
      </w:r>
    </w:p>
    <w:p>
      <w:pPr>
        <w:pStyle w:val="ListParagraph"/>
        <w:numPr>
          <w:ilvl w:val="2"/>
          <w:numId w:val="1"/>
        </w:numPr>
        <w:ind w:left="1788" w:hanging="360"/>
        <w:rPr/>
      </w:pPr>
      <w:r>
        <w:rPr/>
        <w:t>Ügyfélvélemények és haszonérvek megjelenítése</w:t>
      </w:r>
    </w:p>
    <w:p>
      <w:pPr>
        <w:pStyle w:val="ListParagraph"/>
        <w:numPr>
          <w:ilvl w:val="0"/>
          <w:numId w:val="1"/>
        </w:numPr>
        <w:rPr/>
      </w:pPr>
      <w:r>
        <w:rPr/>
        <w:t>Próbáld ki Te is az UtazóSIM-et! sáv</w:t>
      </w:r>
    </w:p>
    <w:p>
      <w:pPr>
        <w:pStyle w:val="ListParagraph"/>
        <w:numPr>
          <w:ilvl w:val="2"/>
          <w:numId w:val="1"/>
        </w:numPr>
        <w:ind w:left="1788" w:hanging="360"/>
        <w:rPr/>
      </w:pPr>
      <w:r>
        <w:rPr/>
        <w:t xml:space="preserve">Applikáció letöltési helyének megjelenítése 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4097020" cy="1660525"/>
            <wp:effectExtent l="0" t="0" r="0" b="0"/>
            <wp:docPr id="6" name="Kép7" descr="A képen szöveg, Mobiltelefon, képernyőkép, Hordozható kommunikációs eszköz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Kép7" descr="A képen szöveg, Mobiltelefon, képernyőkép, Hordozható kommunikációs eszköz látható&#10;&#10;Automatikusan generált leírás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7020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ind w:left="1068" w:hanging="0"/>
        <w:rPr>
          <w:b/>
          <w:bCs/>
        </w:rPr>
      </w:pPr>
      <w:r>
        <w:rPr>
          <w:b/>
          <w:bCs/>
        </w:rPr>
      </w:r>
    </w:p>
    <w:p>
      <w:pPr>
        <w:pStyle w:val="ListParagraph"/>
        <w:numPr>
          <w:ilvl w:val="0"/>
          <w:numId w:val="1"/>
        </w:numPr>
        <w:rPr/>
      </w:pPr>
      <w:r>
        <w:rPr/>
        <w:t>Alsó sáv, facebook, youtube linkek</w:t>
      </w:r>
    </w:p>
    <w:p>
      <w:pPr>
        <w:pStyle w:val="Normal"/>
        <w:ind w:left="479" w:hanging="0"/>
        <w:rPr>
          <w:b/>
          <w:bCs/>
        </w:rPr>
      </w:pPr>
      <w:r>
        <w:rPr/>
        <w:drawing>
          <wp:inline distT="0" distB="0" distL="0" distR="0">
            <wp:extent cx="5119370" cy="2367280"/>
            <wp:effectExtent l="0" t="0" r="0" b="0"/>
            <wp:docPr id="7" name="Kép8" descr="A képen szöveg, képernyőkép, Betűtípus, szoftve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Kép8" descr="A képen szöveg, képernyőkép, Betűtípus, szoftver látható&#10;&#10;Automatikusan generált leírás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937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left="479" w:hanging="0"/>
        <w:rPr/>
      </w:pPr>
      <w:r>
        <w:rPr/>
        <w:t>Az alsó sávban kiemelten megjeleníteni a Hírlevélre történő feliratkozást (Karrierlehetőségek helyére)</w:t>
      </w:r>
    </w:p>
    <w:p>
      <w:pPr>
        <w:pStyle w:val="Normal"/>
        <w:ind w:left="479" w:hanging="0"/>
        <w:rPr/>
      </w:pPr>
      <w:r>
        <w:rPr/>
        <w:t> </w:t>
      </w:r>
    </w:p>
    <w:p>
      <w:pPr>
        <w:pStyle w:val="Normal"/>
        <w:ind w:left="479" w:hanging="0"/>
        <w:rPr/>
      </w:pPr>
      <w:hyperlink r:id="rId12" w:tgtFrame="https://www.bud.hu/budapest_airport/kozosseg/hirlevel_es_kozossegi_csatornak/hirlevel_feliratkozas">
        <w:r>
          <w:rPr>
            <w:rStyle w:val="Internet-hivatkozs"/>
          </w:rPr>
          <w:t>Hírlevél feliratkozás - bud.hu</w:t>
        </w:r>
      </w:hyperlink>
    </w:p>
    <w:p>
      <w:pPr>
        <w:pStyle w:val="Normal"/>
        <w:ind w:left="479" w:hanging="0"/>
        <w:rPr/>
      </w:pPr>
      <w:r>
        <w:rPr/>
        <w:t> </w:t>
      </w:r>
    </w:p>
    <w:p>
      <w:pPr>
        <w:pStyle w:val="Normal"/>
        <w:ind w:left="479" w:hanging="0"/>
        <w:rPr/>
      </w:pPr>
      <w:r>
        <w:rPr/>
        <w:drawing>
          <wp:inline distT="0" distB="0" distL="0" distR="0">
            <wp:extent cx="3463925" cy="1666875"/>
            <wp:effectExtent l="0" t="0" r="0" b="0"/>
            <wp:docPr id="8" name="Kép 4" descr="A képen szöveg, képernyőkép, Betűtípus, embléma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Kép 4" descr="A képen szöveg, képernyőkép, Betűtípus, embléma látható&#10;&#10;Automatikusan generált leírás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39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left="479" w:hanging="0"/>
        <w:rPr/>
      </w:pPr>
      <w:r>
        <w:rPr/>
        <w:t>Feliratkozás gombra kattintva felugró ablak, amelyben meg tudja adni az email címét</w:t>
      </w:r>
    </w:p>
    <w:p>
      <w:pPr>
        <w:pStyle w:val="Normal"/>
        <w:ind w:left="479" w:hanging="0"/>
        <w:rPr/>
      </w:pPr>
      <w:r>
        <w:rPr/>
        <w:drawing>
          <wp:inline distT="0" distB="0" distL="0" distR="0">
            <wp:extent cx="5760720" cy="5371465"/>
            <wp:effectExtent l="0" t="0" r="0" b="0"/>
            <wp:docPr id="9" name="Kép 5" descr="A képen szöveg, képernyőkép, Betűtípus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Kép 5" descr="A képen szöveg, képernyőkép, Betűtípus látható&#10;&#10;Automatikusan generált leírás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37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left="479" w:hanging="0"/>
        <w:rPr/>
      </w:pPr>
      <w:r>
        <w:rPr/>
      </w:r>
    </w:p>
    <w:p>
      <w:pPr>
        <w:pStyle w:val="Normal"/>
        <w:ind w:left="479" w:hanging="0"/>
        <w:rPr/>
      </w:pPr>
      <w:r>
        <w:rPr/>
        <w:t>Adatkezelési nyilatkozat elfogadási lehetőség szükséges!!!</w:t>
      </w:r>
    </w:p>
    <w:p>
      <w:pPr>
        <w:pStyle w:val="Normal"/>
        <w:ind w:left="851" w:hanging="0"/>
        <w:rPr/>
      </w:pPr>
      <w:r>
        <w:rPr/>
      </w:r>
    </w:p>
    <w:p>
      <w:pPr>
        <w:pStyle w:val="Cmsor1"/>
        <w:numPr>
          <w:ilvl w:val="0"/>
          <w:numId w:val="9"/>
        </w:numPr>
        <w:rPr/>
      </w:pPr>
      <w:bookmarkStart w:id="10" w:name="_Toc38453237"/>
      <w:r>
        <w:rPr/>
        <w:t>Felhasználói felület</w:t>
      </w:r>
      <w:bookmarkEnd w:id="10"/>
    </w:p>
    <w:p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Regisztrációs oldal (új ügyfelek részére)</w:t>
      </w:r>
    </w:p>
    <w:p>
      <w:pPr>
        <w:pStyle w:val="ListParagraph"/>
        <w:numPr>
          <w:ilvl w:val="1"/>
          <w:numId w:val="1"/>
        </w:numPr>
        <w:rPr>
          <w:b/>
          <w:bCs/>
        </w:rPr>
      </w:pPr>
      <w:r>
        <w:rPr/>
        <w:t>Alul egy gomb, amivel linkelni lehet a Google accountot</w:t>
      </w:r>
    </w:p>
    <w:p>
      <w:pPr>
        <w:pStyle w:val="ListParagraph"/>
        <w:numPr>
          <w:ilvl w:val="1"/>
          <w:numId w:val="1"/>
        </w:numPr>
        <w:rPr>
          <w:b/>
          <w:bCs/>
        </w:rPr>
      </w:pPr>
      <w:r>
        <w:rPr/>
        <w:t>Felül űrlap, ahol az email címet, nevet, telefonszámot és jelszót kell megadni.</w:t>
      </w:r>
    </w:p>
    <w:p>
      <w:pPr>
        <w:pStyle w:val="ListParagraph"/>
        <w:numPr>
          <w:ilvl w:val="1"/>
          <w:numId w:val="1"/>
        </w:numPr>
        <w:rPr>
          <w:b/>
          <w:bCs/>
        </w:rPr>
      </w:pPr>
      <w:r>
        <w:rPr/>
        <w:t>A „Regisztráció” csak akkor lesz aktív, ha a felhasználó bepipálta az Általános Szerződési Feltételek és Adatvédelmi nyilatkozat elfogadását</w:t>
      </w:r>
    </w:p>
    <w:p>
      <w:pPr>
        <w:pStyle w:val="ListParagraph"/>
        <w:numPr>
          <w:ilvl w:val="1"/>
          <w:numId w:val="1"/>
        </w:numPr>
        <w:rPr>
          <w:b/>
          <w:bCs/>
        </w:rPr>
      </w:pPr>
      <w:r>
        <w:rPr/>
        <w:t>A regisztrációt követően a megadott email címre megerősítő email kerül kiküldésre, aktiváló linkkel. Az oldal közben a belépés oldalra navigál.</w:t>
      </w:r>
    </w:p>
    <w:p>
      <w:pPr>
        <w:pStyle w:val="Normal"/>
        <w:ind w:left="1418" w:hanging="0"/>
        <w:rPr>
          <w:b/>
          <w:bCs/>
        </w:rPr>
      </w:pPr>
      <w:r>
        <w:rPr/>
        <w:drawing>
          <wp:inline distT="0" distB="0" distL="0" distR="0">
            <wp:extent cx="2987675" cy="5518150"/>
            <wp:effectExtent l="0" t="0" r="0" b="0"/>
            <wp:docPr id="10" name="Kép9" descr="A képen szöveg, szoftver, szám, képernyőkép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Kép9" descr="A képen szöveg, szoftver, szám, képernyőkép látható&#10;&#10;Automatikusan generált leírás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7675" cy="551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Belépés oldal (meglévő ügyfelek részére)</w:t>
      </w:r>
    </w:p>
    <w:p>
      <w:pPr>
        <w:pStyle w:val="ListParagraph"/>
        <w:numPr>
          <w:ilvl w:val="1"/>
          <w:numId w:val="1"/>
        </w:numPr>
        <w:rPr>
          <w:b/>
          <w:bCs/>
        </w:rPr>
      </w:pPr>
      <w:r>
        <w:rPr/>
        <w:t xml:space="preserve">Felső rész: email és jelszó páros, legalul „Belépés” gomb </w:t>
      </w:r>
    </w:p>
    <w:p>
      <w:pPr>
        <w:pStyle w:val="ListParagraph"/>
        <w:numPr>
          <w:ilvl w:val="1"/>
          <w:numId w:val="1"/>
        </w:numPr>
        <w:rPr>
          <w:b/>
          <w:bCs/>
        </w:rPr>
      </w:pPr>
      <w:r>
        <w:rPr/>
        <w:t>Alsó rész: Belépés Oauth2 vel (Apple, Facebook, Google)</w:t>
      </w:r>
    </w:p>
    <w:p>
      <w:pPr>
        <w:pStyle w:val="ListParagraph"/>
        <w:ind w:left="1440" w:hanging="0"/>
        <w:rPr/>
      </w:pPr>
      <w:r>
        <w:rPr/>
      </w:r>
    </w:p>
    <w:p>
      <w:pPr>
        <w:pStyle w:val="ListParagraph"/>
        <w:ind w:left="1440" w:hanging="0"/>
        <w:rPr>
          <w:b/>
          <w:bCs/>
        </w:rPr>
      </w:pPr>
      <w:r>
        <w:rPr/>
        <w:drawing>
          <wp:inline distT="0" distB="0" distL="0" distR="0">
            <wp:extent cx="2317115" cy="2768600"/>
            <wp:effectExtent l="0" t="0" r="0" b="0"/>
            <wp:docPr id="11" name="Kép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Kép10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7115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ind w:left="1440" w:hanging="0"/>
        <w:rPr>
          <w:b/>
          <w:bCs/>
        </w:rPr>
      </w:pPr>
      <w:r>
        <w:rPr>
          <w:b/>
          <w:bCs/>
        </w:rPr>
      </w:r>
    </w:p>
    <w:p>
      <w:pPr>
        <w:pStyle w:val="ListParagraph"/>
        <w:ind w:left="1440" w:hanging="0"/>
        <w:rPr>
          <w:b/>
          <w:bCs/>
        </w:rPr>
      </w:pPr>
      <w:r>
        <w:rPr>
          <w:b/>
          <w:bCs/>
        </w:rPr>
      </w:r>
    </w:p>
    <w:p>
      <w:pPr>
        <w:pStyle w:val="ListParagraph"/>
        <w:numPr>
          <w:ilvl w:val="0"/>
          <w:numId w:val="2"/>
        </w:numPr>
        <w:jc w:val="both"/>
        <w:rPr/>
      </w:pPr>
      <w:r>
        <w:rPr>
          <w:b/>
          <w:bCs/>
        </w:rPr>
        <w:t>Profil</w:t>
      </w:r>
      <w:r>
        <w:rPr/>
        <w:t xml:space="preserve"> oldal</w:t>
      </w:r>
    </w:p>
    <w:p>
      <w:pPr>
        <w:pStyle w:val="Normal"/>
        <w:ind w:left="708" w:hanging="0"/>
        <w:jc w:val="both"/>
        <w:rPr/>
      </w:pPr>
      <w:r>
        <w:rPr/>
        <w:t>Ezen az oldalon az alapvető profil beállításokat tudja az ügyfél megtekinteni, beállítani, ami a következő menükből áll:</w:t>
      </w:r>
    </w:p>
    <w:p>
      <w:pPr>
        <w:pStyle w:val="ListParagraph"/>
        <w:numPr>
          <w:ilvl w:val="1"/>
          <w:numId w:val="2"/>
        </w:numPr>
        <w:jc w:val="both"/>
        <w:rPr>
          <w:rFonts w:ascii="Aptos" w:hAnsi="Aptos" w:eastAsia="Aptos" w:cs="Aptos"/>
          <w:sz w:val="24"/>
          <w:szCs w:val="24"/>
          <w:lang w:val="hu-HU"/>
        </w:rPr>
      </w:pPr>
      <w:r>
        <w:rPr>
          <w:rFonts w:eastAsia="Aptos" w:cs="Aptos"/>
          <w:b/>
          <w:bCs/>
          <w:sz w:val="24"/>
          <w:szCs w:val="24"/>
          <w:lang w:val="hu-HU"/>
        </w:rPr>
        <w:t>Beállítások</w:t>
      </w:r>
      <w:r>
        <w:rPr>
          <w:rFonts w:eastAsia="Aptos" w:cs="Aptos"/>
          <w:sz w:val="24"/>
          <w:szCs w:val="24"/>
          <w:lang w:val="hu-HU"/>
        </w:rPr>
        <w:t xml:space="preserve"> gomb, ahol az ügyfél megadhatja az email címét, telefonszámát, nevét, és következő kapcsolókat tudja beállítani:</w:t>
      </w:r>
    </w:p>
    <w:p>
      <w:pPr>
        <w:pStyle w:val="ListParagraph"/>
        <w:numPr>
          <w:ilvl w:val="2"/>
          <w:numId w:val="2"/>
        </w:numPr>
        <w:spacing w:lineRule="auto" w:line="276" w:beforeAutospacing="0" w:before="0" w:afterAutospacing="0" w:after="0"/>
        <w:ind w:left="2160" w:right="0" w:hanging="360"/>
        <w:contextualSpacing/>
        <w:jc w:val="both"/>
        <w:rPr>
          <w:rFonts w:ascii="Aptos" w:hAnsi="Aptos" w:eastAsia="Aptos" w:cs="Aptos"/>
          <w:sz w:val="24"/>
          <w:szCs w:val="24"/>
          <w:lang w:val="hu-HU"/>
        </w:rPr>
      </w:pPr>
      <w:r>
        <w:rPr>
          <w:rFonts w:eastAsia="Aptos" w:cs="Aptos"/>
          <w:sz w:val="24"/>
          <w:szCs w:val="24"/>
          <w:lang w:val="hu-HU"/>
        </w:rPr>
        <w:t>Általános Értesítések</w:t>
      </w:r>
    </w:p>
    <w:p>
      <w:pPr>
        <w:pStyle w:val="ListParagraph"/>
        <w:numPr>
          <w:ilvl w:val="2"/>
          <w:numId w:val="2"/>
        </w:numPr>
        <w:spacing w:lineRule="auto" w:line="276" w:beforeAutospacing="0" w:before="0" w:afterAutospacing="0" w:after="0"/>
        <w:ind w:left="2160" w:right="0" w:hanging="360"/>
        <w:contextualSpacing/>
        <w:jc w:val="both"/>
        <w:rPr>
          <w:rFonts w:ascii="Aptos" w:hAnsi="Aptos" w:eastAsia="Aptos" w:cs="Aptos"/>
          <w:sz w:val="24"/>
          <w:szCs w:val="24"/>
          <w:lang w:val="hu-HU"/>
        </w:rPr>
      </w:pPr>
      <w:r>
        <w:rPr>
          <w:rFonts w:eastAsia="Aptos" w:cs="Aptos"/>
          <w:sz w:val="24"/>
          <w:szCs w:val="24"/>
          <w:lang w:val="hu-HU"/>
        </w:rPr>
        <w:t>Adatkezelési beállítások (hírlevél, 3. fél részére adatok továbbítása, stb.)</w:t>
      </w:r>
    </w:p>
    <w:p>
      <w:pPr>
        <w:pStyle w:val="ListParagraph"/>
        <w:numPr>
          <w:ilvl w:val="2"/>
          <w:numId w:val="2"/>
        </w:numPr>
        <w:spacing w:lineRule="auto" w:line="276" w:beforeAutospacing="0" w:before="0" w:afterAutospacing="0" w:after="0"/>
        <w:ind w:left="2160" w:right="0" w:hanging="360"/>
        <w:contextualSpacing/>
        <w:jc w:val="both"/>
        <w:rPr>
          <w:rFonts w:ascii="Aptos" w:hAnsi="Aptos" w:eastAsia="Aptos" w:cs="Aptos"/>
          <w:sz w:val="24"/>
          <w:szCs w:val="24"/>
          <w:lang w:val="hu-HU"/>
        </w:rPr>
      </w:pPr>
      <w:r>
        <w:rPr>
          <w:rFonts w:eastAsia="Aptos" w:cs="Aptos"/>
          <w:sz w:val="24"/>
          <w:szCs w:val="24"/>
          <w:lang w:val="hu-HU"/>
        </w:rPr>
        <w:t>Termékfrissítések</w:t>
      </w:r>
    </w:p>
    <w:p>
      <w:pPr>
        <w:pStyle w:val="ListParagraph"/>
        <w:numPr>
          <w:ilvl w:val="2"/>
          <w:numId w:val="2"/>
        </w:numPr>
        <w:spacing w:lineRule="auto" w:line="276" w:beforeAutospacing="0" w:before="0" w:afterAutospacing="0" w:after="0"/>
        <w:ind w:left="2160" w:right="0" w:hanging="360"/>
        <w:contextualSpacing/>
        <w:jc w:val="both"/>
        <w:rPr>
          <w:rFonts w:ascii="Aptos" w:hAnsi="Aptos" w:eastAsia="Aptos" w:cs="Aptos"/>
          <w:sz w:val="24"/>
          <w:szCs w:val="24"/>
          <w:lang w:val="hu-HU"/>
        </w:rPr>
      </w:pPr>
      <w:r>
        <w:rPr>
          <w:rFonts w:eastAsia="Aptos" w:cs="Aptos"/>
          <w:sz w:val="24"/>
          <w:szCs w:val="24"/>
          <w:lang w:val="hu-HU"/>
        </w:rPr>
        <w:t>Hírek és Ajánlatok</w:t>
      </w:r>
    </w:p>
    <w:p>
      <w:pPr>
        <w:pStyle w:val="ListParagraph"/>
        <w:numPr>
          <w:ilvl w:val="2"/>
          <w:numId w:val="2"/>
        </w:numPr>
        <w:spacing w:lineRule="auto" w:line="276" w:beforeAutospacing="0" w:before="0" w:afterAutospacing="0" w:after="0"/>
        <w:ind w:left="2160" w:right="0" w:hanging="360"/>
        <w:contextualSpacing/>
        <w:jc w:val="both"/>
        <w:rPr>
          <w:rFonts w:ascii="Aptos" w:hAnsi="Aptos" w:eastAsia="Aptos" w:cs="Aptos"/>
          <w:sz w:val="24"/>
          <w:szCs w:val="24"/>
          <w:lang w:val="hu-HU"/>
        </w:rPr>
      </w:pPr>
      <w:r>
        <w:rPr>
          <w:rFonts w:eastAsia="Aptos" w:cs="Aptos"/>
          <w:sz w:val="24"/>
          <w:szCs w:val="24"/>
          <w:lang w:val="hu-HU"/>
        </w:rPr>
        <w:t>eSIM átnevezése</w:t>
      </w:r>
    </w:p>
    <w:p>
      <w:pPr>
        <w:pStyle w:val="ListParagraph"/>
        <w:numPr>
          <w:ilvl w:val="2"/>
          <w:numId w:val="2"/>
        </w:numPr>
        <w:spacing w:lineRule="auto" w:line="276" w:beforeAutospacing="0" w:before="0" w:afterAutospacing="0" w:after="0"/>
        <w:ind w:left="2160" w:right="0" w:hanging="360"/>
        <w:contextualSpacing/>
        <w:jc w:val="both"/>
        <w:rPr>
          <w:rFonts w:ascii="Aptos" w:hAnsi="Aptos" w:eastAsia="Aptos" w:cs="Aptos"/>
          <w:sz w:val="24"/>
          <w:szCs w:val="24"/>
          <w:lang w:val="hu-HU"/>
        </w:rPr>
      </w:pPr>
      <w:r>
        <w:rPr>
          <w:rFonts w:eastAsia="Aptos" w:cs="Aptos"/>
          <w:sz w:val="24"/>
          <w:szCs w:val="24"/>
          <w:lang w:val="hu-HU"/>
        </w:rPr>
        <w:t>Fizetési adatok és bankkártyaadatok megadása</w:t>
      </w:r>
    </w:p>
    <w:p>
      <w:pPr>
        <w:pStyle w:val="ListParagraph"/>
        <w:numPr>
          <w:ilvl w:val="2"/>
          <w:numId w:val="2"/>
        </w:numPr>
        <w:spacing w:lineRule="auto" w:line="276" w:beforeAutospacing="0" w:before="0" w:afterAutospacing="0" w:after="0"/>
        <w:ind w:left="2160" w:right="0" w:hanging="360"/>
        <w:contextualSpacing/>
        <w:jc w:val="both"/>
        <w:rPr>
          <w:rFonts w:ascii="Aptos" w:hAnsi="Aptos" w:eastAsia="Aptos" w:cs="Aptos"/>
          <w:sz w:val="24"/>
          <w:szCs w:val="24"/>
          <w:lang w:val="hu-HU"/>
        </w:rPr>
      </w:pPr>
      <w:r>
        <w:rPr>
          <w:rFonts w:eastAsia="Aptos" w:cs="Aptos"/>
          <w:sz w:val="24"/>
          <w:szCs w:val="24"/>
          <w:lang w:val="hu-HU"/>
        </w:rPr>
        <w:t>Jelszó módosítás</w:t>
      </w:r>
    </w:p>
    <w:p>
      <w:pPr>
        <w:pStyle w:val="ListParagraph"/>
        <w:numPr>
          <w:ilvl w:val="2"/>
          <w:numId w:val="2"/>
        </w:numPr>
        <w:spacing w:lineRule="auto" w:line="276" w:beforeAutospacing="0" w:before="0" w:afterAutospacing="0" w:after="0"/>
        <w:ind w:left="2160" w:right="0" w:hanging="360"/>
        <w:contextualSpacing/>
        <w:jc w:val="both"/>
        <w:rPr>
          <w:rFonts w:ascii="Aptos" w:hAnsi="Aptos" w:eastAsia="Aptos" w:cs="Aptos"/>
          <w:sz w:val="24"/>
          <w:szCs w:val="24"/>
          <w:lang w:val="hu-HU"/>
        </w:rPr>
      </w:pPr>
      <w:r>
        <w:rPr>
          <w:rFonts w:eastAsia="Aptos" w:cs="Aptos"/>
          <w:sz w:val="24"/>
          <w:szCs w:val="24"/>
          <w:lang w:val="hu-HU"/>
        </w:rPr>
        <w:t>Fiók törlése</w:t>
      </w:r>
    </w:p>
    <w:p>
      <w:pPr>
        <w:pStyle w:val="ListParagraph"/>
        <w:numPr>
          <w:ilvl w:val="2"/>
          <w:numId w:val="2"/>
        </w:numPr>
        <w:spacing w:lineRule="auto" w:line="276" w:beforeAutospacing="0" w:before="0" w:afterAutospacing="0" w:after="0"/>
        <w:ind w:left="2160" w:right="0" w:hanging="360"/>
        <w:contextualSpacing/>
        <w:jc w:val="both"/>
        <w:rPr>
          <w:rFonts w:ascii="Aptos" w:hAnsi="Aptos" w:eastAsia="Aptos" w:cs="Aptos"/>
          <w:sz w:val="24"/>
          <w:szCs w:val="24"/>
          <w:lang w:val="hu-HU"/>
        </w:rPr>
      </w:pPr>
      <w:r>
        <w:rPr>
          <w:rFonts w:eastAsia="Aptos" w:cs="Aptos"/>
          <w:sz w:val="24"/>
          <w:szCs w:val="24"/>
          <w:lang w:val="hu-HU"/>
        </w:rPr>
        <w:t>Kijelentkezés</w:t>
      </w:r>
    </w:p>
    <w:p>
      <w:pPr>
        <w:pStyle w:val="ListParagraph"/>
        <w:numPr>
          <w:ilvl w:val="1"/>
          <w:numId w:val="2"/>
        </w:numPr>
        <w:spacing w:lineRule="auto" w:line="276" w:beforeAutospacing="0" w:before="0" w:afterAutospacing="0" w:after="0"/>
        <w:ind w:left="1440" w:right="0" w:hanging="360"/>
        <w:contextualSpacing/>
        <w:jc w:val="both"/>
        <w:rPr>
          <w:rFonts w:ascii="Aptos" w:hAnsi="Aptos" w:eastAsia="Aptos" w:cs="Aptos"/>
          <w:b/>
          <w:bCs/>
          <w:sz w:val="24"/>
          <w:szCs w:val="24"/>
          <w:lang w:val="hu-HU"/>
        </w:rPr>
      </w:pPr>
      <w:r>
        <w:rPr>
          <w:rFonts w:eastAsia="Aptos" w:cs="Aptos"/>
          <w:b/>
          <w:bCs/>
          <w:sz w:val="24"/>
          <w:szCs w:val="24"/>
          <w:lang w:val="hu-HU"/>
        </w:rPr>
        <w:t>Hűség Program / UtazóSIM Klub</w:t>
      </w:r>
    </w:p>
    <w:p>
      <w:pPr>
        <w:pStyle w:val="ListParagraph"/>
        <w:numPr>
          <w:ilvl w:val="2"/>
          <w:numId w:val="2"/>
        </w:numPr>
        <w:spacing w:lineRule="auto" w:line="276" w:beforeAutospacing="0" w:before="0" w:afterAutospacing="0" w:after="0"/>
        <w:ind w:left="2160" w:right="0" w:hanging="360"/>
        <w:contextualSpacing/>
        <w:jc w:val="both"/>
        <w:rPr>
          <w:rFonts w:ascii="Aptos" w:hAnsi="Aptos" w:eastAsia="Aptos" w:cs="Aptos"/>
          <w:sz w:val="24"/>
          <w:szCs w:val="24"/>
          <w:lang w:val="hu-HU"/>
        </w:rPr>
      </w:pPr>
      <w:r>
        <w:rPr>
          <w:rFonts w:eastAsia="Aptos" w:cs="Aptos"/>
          <w:sz w:val="24"/>
          <w:szCs w:val="24"/>
          <w:lang w:val="hu-HU"/>
        </w:rPr>
        <w:t>Az alkalmazás mutatja, hogy mennyi hűségpontot gyűjtött össze a vásárló</w:t>
      </w:r>
    </w:p>
    <w:p>
      <w:pPr>
        <w:pStyle w:val="ListParagraph"/>
        <w:numPr>
          <w:ilvl w:val="2"/>
          <w:numId w:val="2"/>
        </w:numPr>
        <w:spacing w:lineRule="auto" w:line="276" w:beforeAutospacing="0" w:before="0" w:afterAutospacing="0" w:after="0"/>
        <w:ind w:left="2160" w:right="0" w:hanging="360"/>
        <w:contextualSpacing/>
        <w:jc w:val="both"/>
        <w:rPr>
          <w:rFonts w:ascii="Aptos" w:hAnsi="Aptos" w:eastAsia="Aptos" w:cs="Aptos"/>
          <w:sz w:val="24"/>
          <w:szCs w:val="24"/>
          <w:lang w:val="hu-HU"/>
        </w:rPr>
      </w:pPr>
      <w:r>
        <w:rPr>
          <w:rFonts w:eastAsia="Aptos" w:cs="Aptos"/>
          <w:sz w:val="24"/>
          <w:szCs w:val="24"/>
          <w:lang w:val="hu-HU"/>
        </w:rPr>
        <w:t>Az összegyűjtött pontokat a vásárló beválthatja adatcsomag vásárlásakor</w:t>
      </w:r>
    </w:p>
    <w:p>
      <w:pPr>
        <w:pStyle w:val="ListParagraph"/>
        <w:numPr>
          <w:ilvl w:val="3"/>
          <w:numId w:val="2"/>
        </w:numPr>
        <w:spacing w:lineRule="auto" w:line="276" w:beforeAutospacing="0" w:before="0" w:afterAutospacing="0" w:after="0"/>
        <w:ind w:left="2880" w:right="0" w:hanging="360"/>
        <w:contextualSpacing/>
        <w:jc w:val="both"/>
        <w:rPr>
          <w:rFonts w:ascii="Aptos" w:hAnsi="Aptos" w:eastAsia="Aptos" w:cs="Aptos"/>
          <w:sz w:val="24"/>
          <w:szCs w:val="24"/>
          <w:lang w:val="hu-HU"/>
        </w:rPr>
      </w:pPr>
      <w:r>
        <w:rPr>
          <w:rFonts w:eastAsia="Aptos" w:cs="Aptos"/>
          <w:sz w:val="24"/>
          <w:szCs w:val="24"/>
          <w:lang w:val="hu-HU"/>
        </w:rPr>
        <w:t xml:space="preserve">a weboldalnak képesnek kell lennie arra, hogy </w:t>
      </w:r>
    </w:p>
    <w:p>
      <w:pPr>
        <w:pStyle w:val="ListParagraph"/>
        <w:numPr>
          <w:ilvl w:val="4"/>
          <w:numId w:val="2"/>
        </w:numPr>
        <w:spacing w:lineRule="auto" w:line="276" w:beforeAutospacing="0" w:before="0" w:afterAutospacing="0" w:after="0"/>
        <w:ind w:left="3600" w:right="0" w:hanging="360"/>
        <w:contextualSpacing/>
        <w:jc w:val="both"/>
        <w:rPr>
          <w:rFonts w:ascii="Aptos" w:hAnsi="Aptos" w:eastAsia="Aptos" w:cs="Aptos"/>
          <w:sz w:val="24"/>
          <w:szCs w:val="24"/>
          <w:lang w:val="hu-HU"/>
        </w:rPr>
      </w:pPr>
      <w:r>
        <w:rPr>
          <w:rFonts w:eastAsia="Aptos" w:cs="Aptos"/>
          <w:sz w:val="24"/>
          <w:szCs w:val="24"/>
          <w:lang w:val="hu-HU"/>
        </w:rPr>
        <w:t>bármekkora pontértéket felhasználhasson az ügyfél</w:t>
      </w:r>
    </w:p>
    <w:p>
      <w:pPr>
        <w:pStyle w:val="ListParagraph"/>
        <w:numPr>
          <w:ilvl w:val="4"/>
          <w:numId w:val="2"/>
        </w:numPr>
        <w:spacing w:lineRule="auto" w:line="276" w:beforeAutospacing="0" w:before="0" w:afterAutospacing="0" w:after="0"/>
        <w:ind w:left="3600" w:right="0" w:hanging="360"/>
        <w:contextualSpacing/>
        <w:jc w:val="both"/>
        <w:rPr>
          <w:rFonts w:ascii="Aptos" w:hAnsi="Aptos" w:eastAsia="Aptos" w:cs="Aptos"/>
          <w:sz w:val="24"/>
          <w:szCs w:val="24"/>
          <w:lang w:val="hu-HU"/>
        </w:rPr>
      </w:pPr>
      <w:r>
        <w:rPr>
          <w:rFonts w:eastAsia="Aptos" w:cs="Aptos"/>
          <w:sz w:val="24"/>
          <w:szCs w:val="24"/>
          <w:lang w:val="hu-HU"/>
        </w:rPr>
        <w:t xml:space="preserve">lehetőséget kell biztosítani arra, hogy vezetői döntés alapján minimum, vagy limit összegeket használhasson fel az ügyfél </w:t>
      </w:r>
    </w:p>
    <w:p>
      <w:pPr>
        <w:pStyle w:val="ListParagraph"/>
        <w:numPr>
          <w:ilvl w:val="4"/>
          <w:numId w:val="2"/>
        </w:numPr>
        <w:spacing w:lineRule="auto" w:line="276" w:beforeAutospacing="0" w:before="0" w:afterAutospacing="0" w:after="0"/>
        <w:ind w:left="3600" w:right="0" w:hanging="360"/>
        <w:contextualSpacing/>
        <w:jc w:val="both"/>
        <w:rPr>
          <w:rFonts w:ascii="Aptos" w:hAnsi="Aptos" w:eastAsia="Aptos" w:cs="Aptos"/>
          <w:sz w:val="24"/>
          <w:szCs w:val="24"/>
          <w:lang w:val="hu-HU"/>
        </w:rPr>
      </w:pPr>
      <w:r>
        <w:rPr>
          <w:rFonts w:eastAsia="Aptos" w:cs="Aptos"/>
          <w:sz w:val="24"/>
          <w:szCs w:val="24"/>
          <w:lang w:val="hu-HU"/>
        </w:rPr>
        <w:t>a pontérték felhasználására vonatkozóan időlimitet és időlimit nélküliséget is be lehessen állítani</w:t>
      </w:r>
    </w:p>
    <w:p>
      <w:pPr>
        <w:pStyle w:val="ListParagraph"/>
        <w:numPr>
          <w:ilvl w:val="4"/>
          <w:numId w:val="2"/>
        </w:numPr>
        <w:spacing w:lineRule="auto" w:line="276" w:beforeAutospacing="0" w:before="0" w:afterAutospacing="0" w:after="0"/>
        <w:ind w:left="3600" w:right="0" w:hanging="360"/>
        <w:contextualSpacing/>
        <w:jc w:val="both"/>
        <w:rPr>
          <w:rFonts w:ascii="Aptos" w:hAnsi="Aptos" w:eastAsia="Aptos" w:cs="Aptos"/>
          <w:sz w:val="24"/>
          <w:szCs w:val="24"/>
          <w:lang w:val="hu-HU"/>
        </w:rPr>
      </w:pPr>
      <w:r>
        <w:rPr>
          <w:rFonts w:eastAsia="Aptos" w:cs="Aptos"/>
          <w:sz w:val="24"/>
          <w:szCs w:val="24"/>
          <w:lang w:val="hu-HU"/>
        </w:rPr>
        <w:t>a hűségpontok gyűjtésre vonatkozó történet látható legyen</w:t>
      </w:r>
    </w:p>
    <w:p>
      <w:pPr>
        <w:pStyle w:val="ListParagraph"/>
        <w:numPr>
          <w:ilvl w:val="4"/>
          <w:numId w:val="2"/>
        </w:numPr>
        <w:spacing w:lineRule="auto" w:line="276" w:beforeAutospacing="0" w:before="0" w:afterAutospacing="0" w:after="0"/>
        <w:ind w:left="3600" w:right="0" w:hanging="360"/>
        <w:contextualSpacing/>
        <w:jc w:val="both"/>
        <w:rPr>
          <w:rFonts w:ascii="Aptos" w:hAnsi="Aptos" w:eastAsia="Aptos" w:cs="Aptos"/>
          <w:sz w:val="24"/>
          <w:szCs w:val="24"/>
          <w:lang w:val="hu-HU"/>
        </w:rPr>
      </w:pPr>
      <w:r>
        <w:rPr>
          <w:rFonts w:eastAsia="Aptos" w:cs="Aptos"/>
          <w:sz w:val="24"/>
          <w:szCs w:val="24"/>
          <w:lang w:val="hu-HU"/>
        </w:rPr>
        <w:t>A hűségpontok számítása mindig a vásárlás alapján történik. (X Ft elköltése után Y hűségpont)</w:t>
      </w:r>
    </w:p>
    <w:p>
      <w:pPr>
        <w:pStyle w:val="Normal"/>
        <w:spacing w:beforeAutospacing="0" w:before="0" w:afterAutospacing="0" w:after="0"/>
        <w:ind w:left="0" w:right="0" w:hanging="0"/>
        <w:rPr/>
      </w:pPr>
      <w:r>
        <w:rPr/>
        <w:drawing>
          <wp:inline distT="0" distB="0" distL="0" distR="0">
            <wp:extent cx="2078990" cy="4517390"/>
            <wp:effectExtent l="0" t="0" r="0" b="0"/>
            <wp:docPr id="12" name="Kép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Kép2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8990" cy="451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2066925" cy="4481195"/>
            <wp:effectExtent l="0" t="0" r="0" b="0"/>
            <wp:docPr id="13" name="Kép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Kép11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448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1"/>
          <w:numId w:val="2"/>
        </w:numPr>
        <w:jc w:val="both"/>
        <w:rPr>
          <w:b/>
          <w:bCs/>
        </w:rPr>
      </w:pPr>
      <w:r>
        <w:rPr>
          <w:b/>
          <w:bCs/>
        </w:rPr>
        <w:t>Vásárlási előzmények</w:t>
      </w:r>
    </w:p>
    <w:p>
      <w:pPr>
        <w:pStyle w:val="ListParagraph"/>
        <w:numPr>
          <w:ilvl w:val="2"/>
          <w:numId w:val="2"/>
        </w:numPr>
        <w:jc w:val="both"/>
        <w:rPr/>
      </w:pPr>
      <w:r>
        <w:rPr/>
        <w:t>Felhasználó megnézheti a korábbi vásárlásait</w:t>
      </w:r>
    </w:p>
    <w:p>
      <w:pPr>
        <w:pStyle w:val="ListParagraph"/>
        <w:ind w:left="1440" w:hanging="0"/>
        <w:rPr>
          <w:b/>
          <w:bCs/>
        </w:rPr>
      </w:pPr>
      <w:r>
        <w:rPr>
          <w:b/>
          <w:bCs/>
        </w:rPr>
      </w:r>
    </w:p>
    <w:p>
      <w:pPr>
        <w:pStyle w:val="Cmsor1"/>
        <w:numPr>
          <w:ilvl w:val="0"/>
          <w:numId w:val="9"/>
        </w:numPr>
        <w:rPr/>
      </w:pPr>
      <w:bookmarkStart w:id="11" w:name="_Toc309475634"/>
      <w:r>
        <w:rPr/>
        <w:t>Termék kiválasztó oldal</w:t>
      </w:r>
      <w:bookmarkEnd w:id="11"/>
    </w:p>
    <w:p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Termékválasztás</w:t>
      </w:r>
    </w:p>
    <w:p>
      <w:pPr>
        <w:pStyle w:val="ListParagraph"/>
        <w:numPr>
          <w:ilvl w:val="1"/>
          <w:numId w:val="1"/>
        </w:numPr>
        <w:rPr>
          <w:b/>
          <w:bCs/>
        </w:rPr>
      </w:pPr>
      <w:r>
        <w:rPr/>
        <w:t xml:space="preserve">Két hasáb. Az egyikben egy képet jelenít meg a másikban pedig részletezi a terméket. </w:t>
      </w:r>
    </w:p>
    <w:p>
      <w:pPr>
        <w:pStyle w:val="ListParagraph"/>
        <w:numPr>
          <w:ilvl w:val="1"/>
          <w:numId w:val="1"/>
        </w:numPr>
        <w:rPr>
          <w:b/>
          <w:bCs/>
        </w:rPr>
      </w:pPr>
      <w:r>
        <w:rPr/>
        <w:t>Kép</w:t>
      </w:r>
    </w:p>
    <w:p>
      <w:pPr>
        <w:pStyle w:val="ListParagraph"/>
        <w:numPr>
          <w:ilvl w:val="2"/>
          <w:numId w:val="1"/>
        </w:numPr>
        <w:rPr>
          <w:b/>
          <w:bCs/>
        </w:rPr>
      </w:pPr>
      <w:r>
        <w:rPr/>
        <w:t>Fejlesztői beavatkozás nélkül cserélhető kell, hogy legyen</w:t>
      </w:r>
    </w:p>
    <w:p>
      <w:pPr>
        <w:pStyle w:val="ListParagraph"/>
        <w:numPr>
          <w:ilvl w:val="1"/>
          <w:numId w:val="1"/>
        </w:numPr>
        <w:rPr>
          <w:b/>
          <w:bCs/>
        </w:rPr>
      </w:pPr>
      <w:r>
        <w:rPr/>
        <w:t xml:space="preserve">Termék hasáb </w:t>
      </w:r>
    </w:p>
    <w:p>
      <w:pPr>
        <w:pStyle w:val="ListParagraph"/>
        <w:numPr>
          <w:ilvl w:val="2"/>
          <w:numId w:val="1"/>
        </w:numPr>
        <w:rPr>
          <w:b/>
          <w:bCs/>
        </w:rPr>
      </w:pPr>
      <w:r>
        <w:rPr/>
        <w:t>Termék neve és ára</w:t>
      </w:r>
    </w:p>
    <w:p>
      <w:pPr>
        <w:pStyle w:val="ListParagraph"/>
        <w:numPr>
          <w:ilvl w:val="2"/>
          <w:numId w:val="1"/>
        </w:numPr>
        <w:rPr>
          <w:b/>
          <w:bCs/>
        </w:rPr>
      </w:pPr>
      <w:r>
        <w:rPr/>
        <w:t>Alatta sorban négy gomb</w:t>
      </w:r>
    </w:p>
    <w:p>
      <w:pPr>
        <w:pStyle w:val="ListParagraph"/>
        <w:numPr>
          <w:ilvl w:val="3"/>
          <w:numId w:val="1"/>
        </w:numPr>
        <w:rPr>
          <w:b/>
          <w:bCs/>
        </w:rPr>
      </w:pPr>
      <w:r>
        <w:rPr/>
        <w:t>Jellemzők</w:t>
      </w:r>
    </w:p>
    <w:p>
      <w:pPr>
        <w:pStyle w:val="ListParagraph"/>
        <w:numPr>
          <w:ilvl w:val="3"/>
          <w:numId w:val="1"/>
        </w:numPr>
        <w:rPr>
          <w:b/>
          <w:bCs/>
        </w:rPr>
      </w:pPr>
      <w:r>
        <w:rPr/>
        <w:t>Leírás</w:t>
      </w:r>
    </w:p>
    <w:p>
      <w:pPr>
        <w:pStyle w:val="ListParagraph"/>
        <w:numPr>
          <w:ilvl w:val="3"/>
          <w:numId w:val="1"/>
        </w:numPr>
        <w:rPr>
          <w:b/>
          <w:bCs/>
        </w:rPr>
      </w:pPr>
      <w:r>
        <w:rPr/>
        <w:t>Technikai leírás</w:t>
      </w:r>
    </w:p>
    <w:p>
      <w:pPr>
        <w:pStyle w:val="ListParagraph"/>
        <w:numPr>
          <w:ilvl w:val="3"/>
          <w:numId w:val="1"/>
        </w:numPr>
        <w:rPr>
          <w:b/>
          <w:bCs/>
        </w:rPr>
      </w:pPr>
      <w:r>
        <w:rPr/>
        <w:t>Ellenőrizd az eszközöd kompatibilitását!</w:t>
      </w:r>
    </w:p>
    <w:p>
      <w:pPr>
        <w:pStyle w:val="ListParagraph"/>
        <w:numPr>
          <w:ilvl w:val="2"/>
          <w:numId w:val="1"/>
        </w:numPr>
        <w:rPr>
          <w:b/>
          <w:bCs/>
        </w:rPr>
      </w:pPr>
      <w:r>
        <w:rPr/>
        <w:t xml:space="preserve">Ezen gombok változtatják a leírásnál lévő szövegrész. </w:t>
      </w:r>
    </w:p>
    <w:p>
      <w:pPr>
        <w:pStyle w:val="ListParagraph"/>
        <w:numPr>
          <w:ilvl w:val="2"/>
          <w:numId w:val="1"/>
        </w:numPr>
        <w:rPr>
          <w:b/>
          <w:bCs/>
        </w:rPr>
      </w:pPr>
      <w:r>
        <w:rPr/>
        <w:t>Vásárlás doboz:</w:t>
      </w:r>
    </w:p>
    <w:p>
      <w:pPr>
        <w:pStyle w:val="ListParagraph"/>
        <w:numPr>
          <w:ilvl w:val="3"/>
          <w:numId w:val="1"/>
        </w:numPr>
        <w:rPr>
          <w:b/>
          <w:bCs/>
        </w:rPr>
      </w:pPr>
      <w:r>
        <w:rPr/>
        <w:t>Lenyíló menüből ki lehet választani az adott desztinációhoz kapcsolódó adatmennyiséget (pl. 1 Gb, 5Gb)</w:t>
      </w:r>
    </w:p>
    <w:p>
      <w:pPr>
        <w:pStyle w:val="ListParagraph"/>
        <w:numPr>
          <w:ilvl w:val="3"/>
          <w:numId w:val="1"/>
        </w:numPr>
        <w:rPr>
          <w:b/>
          <w:bCs/>
        </w:rPr>
      </w:pPr>
      <w:r>
        <w:rPr/>
        <w:t>Mennyiség változtatható (- és + gombok használatával)</w:t>
      </w:r>
    </w:p>
    <w:p>
      <w:pPr>
        <w:pStyle w:val="ListParagraph"/>
        <w:numPr>
          <w:ilvl w:val="3"/>
          <w:numId w:val="1"/>
        </w:numPr>
        <w:rPr>
          <w:b/>
          <w:bCs/>
        </w:rPr>
      </w:pPr>
      <w:r>
        <w:rPr/>
        <w:t>Pénznem választó gomb</w:t>
      </w:r>
    </w:p>
    <w:p>
      <w:pPr>
        <w:pStyle w:val="ListParagraph"/>
        <w:numPr>
          <w:ilvl w:val="3"/>
          <w:numId w:val="1"/>
        </w:numPr>
        <w:rPr>
          <w:b/>
          <w:bCs/>
        </w:rPr>
      </w:pPr>
      <w:r>
        <w:rPr>
          <w:b/>
          <w:bCs/>
        </w:rPr>
        <w:t>„</w:t>
      </w:r>
      <w:r>
        <w:rPr>
          <w:b/>
          <w:bCs/>
        </w:rPr>
        <w:t>Vásárlás”</w:t>
      </w:r>
      <w:r>
        <w:rPr/>
        <w:t xml:space="preserve"> gomb.</w:t>
      </w:r>
    </w:p>
    <w:p>
      <w:pPr>
        <w:pStyle w:val="Normal"/>
        <w:ind w:left="2520" w:hanging="0"/>
        <w:rPr>
          <w:b/>
          <w:bCs/>
        </w:rPr>
      </w:pPr>
      <w:r>
        <w:rPr/>
        <w:drawing>
          <wp:inline distT="0" distB="0" distL="0" distR="0">
            <wp:extent cx="4706620" cy="2746375"/>
            <wp:effectExtent l="0" t="0" r="0" b="0"/>
            <wp:docPr id="14" name="Kép13" descr="A képen szöveg, képernyőkép, ruházat, személy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Kép13" descr="A képen szöveg, képernyőkép, ruházat, személy látható&#10;&#10;Automatikusan generált leírás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662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Vásárlás</w:t>
      </w:r>
      <w:r>
        <w:rPr/>
        <w:t xml:space="preserve"> </w:t>
      </w:r>
    </w:p>
    <w:p>
      <w:pPr>
        <w:pStyle w:val="ListParagraph"/>
        <w:numPr>
          <w:ilvl w:val="1"/>
          <w:numId w:val="1"/>
        </w:numPr>
        <w:rPr>
          <w:b/>
          <w:bCs/>
        </w:rPr>
      </w:pPr>
      <w:r>
        <w:rPr/>
        <w:t>„</w:t>
      </w:r>
      <w:r>
        <w:rPr/>
        <w:t xml:space="preserve">Vásárlás” gombbal megnyílik jobb felül a bevásárlókocsi modális ablaka, ahol az ügyfél látja a vásárolt tételeket. Itt folytathatja a vásárlást, befejezheti a kifizetést, vagy módosíthatja a vásárolt termékeket </w:t>
      </w:r>
    </w:p>
    <w:p>
      <w:pPr>
        <w:pStyle w:val="ListParagraph"/>
        <w:numPr>
          <w:ilvl w:val="2"/>
          <w:numId w:val="1"/>
        </w:numPr>
        <w:rPr>
          <w:b/>
          <w:bCs/>
        </w:rPr>
      </w:pPr>
      <w:r>
        <w:rPr/>
        <w:t xml:space="preserve">Tétel törlése </w:t>
      </w:r>
    </w:p>
    <w:p>
      <w:pPr>
        <w:pStyle w:val="ListParagraph"/>
        <w:numPr>
          <w:ilvl w:val="2"/>
          <w:numId w:val="1"/>
        </w:numPr>
        <w:rPr>
          <w:b/>
          <w:bCs/>
        </w:rPr>
      </w:pPr>
      <w:r>
        <w:rPr/>
        <w:t>Darabszám csökkenté/növelés</w:t>
      </w:r>
    </w:p>
    <w:p>
      <w:pPr>
        <w:pStyle w:val="ListParagraph"/>
        <w:numPr>
          <w:ilvl w:val="2"/>
          <w:numId w:val="1"/>
        </w:numPr>
        <w:rPr>
          <w:b/>
          <w:bCs/>
        </w:rPr>
      </w:pPr>
      <w:r>
        <w:rPr/>
        <w:t>Teljes kosár törlése</w:t>
      </w:r>
    </w:p>
    <w:p>
      <w:pPr>
        <w:pStyle w:val="ListParagraph"/>
        <w:numPr>
          <w:ilvl w:val="1"/>
          <w:numId w:val="1"/>
        </w:numPr>
        <w:rPr>
          <w:b/>
          <w:bCs/>
        </w:rPr>
      </w:pPr>
      <w:r>
        <w:rPr/>
        <w:t>Az ügyfél látja a teljes fizetendő összeget a kiválasztott pénznemben</w:t>
      </w:r>
    </w:p>
    <w:p>
      <w:pPr>
        <w:pStyle w:val="ListParagraph"/>
        <w:numPr>
          <w:ilvl w:val="2"/>
          <w:numId w:val="1"/>
        </w:numPr>
        <w:rPr>
          <w:b/>
          <w:bCs/>
        </w:rPr>
      </w:pPr>
      <w:r>
        <w:rPr/>
        <w:t xml:space="preserve">Itt az ügyfélnek lehetősége van folytatni a vásárlást vagy tovább lépni a Fizetés gomra kattintva („Vásárlás folytatása” és „Tovább a fizetéshez” gombok).  </w:t>
      </w:r>
    </w:p>
    <w:p>
      <w:pPr>
        <w:pStyle w:val="ListParagraph"/>
        <w:numPr>
          <w:ilvl w:val="2"/>
          <w:numId w:val="1"/>
        </w:numPr>
        <w:rPr>
          <w:b/>
          <w:bCs/>
        </w:rPr>
      </w:pPr>
      <w:r>
        <w:rPr/>
        <w:t>A modális ablakot x-szel vagy a képernyőn bárhova máshova kattintva be lehet zárni.</w:t>
      </w:r>
    </w:p>
    <w:p>
      <w:pPr>
        <w:pStyle w:val="Normal"/>
        <w:ind w:left="2694" w:hanging="0"/>
        <w:rPr>
          <w:b/>
          <w:bCs/>
        </w:rPr>
      </w:pPr>
      <w:r>
        <w:rPr/>
        <w:drawing>
          <wp:inline distT="0" distB="0" distL="0" distR="0">
            <wp:extent cx="2356485" cy="2328545"/>
            <wp:effectExtent l="0" t="0" r="0" b="0"/>
            <wp:docPr id="15" name="Kép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Kép14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6485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Fizetés</w:t>
      </w:r>
    </w:p>
    <w:p>
      <w:pPr>
        <w:pStyle w:val="ListParagraph"/>
        <w:numPr>
          <w:ilvl w:val="1"/>
          <w:numId w:val="1"/>
        </w:numPr>
        <w:jc w:val="both"/>
        <w:rPr>
          <w:b/>
          <w:bCs/>
        </w:rPr>
      </w:pPr>
      <w:r>
        <w:rPr/>
        <w:t xml:space="preserve">Ha a vásárló nem jelentkezett be, akkor a </w:t>
      </w:r>
      <w:r>
        <w:rPr>
          <w:b/>
          <w:bCs/>
        </w:rPr>
        <w:t xml:space="preserve">Bejelentkezési felület </w:t>
      </w:r>
      <w:r>
        <w:rPr/>
        <w:t>felugrik.</w:t>
      </w:r>
    </w:p>
    <w:p>
      <w:pPr>
        <w:pStyle w:val="ListParagraph"/>
        <w:numPr>
          <w:ilvl w:val="2"/>
          <w:numId w:val="1"/>
        </w:numPr>
        <w:jc w:val="both"/>
        <w:rPr>
          <w:b/>
          <w:bCs/>
        </w:rPr>
      </w:pPr>
      <w:r>
        <w:rPr/>
        <w:t xml:space="preserve">Ha még nincs fiókja az ügyfélnek, akkor először regisztrálnia kell, és a felületnek a regisztráció után képesnek kell lennie a </w:t>
      </w:r>
      <w:r>
        <w:rPr>
          <w:b/>
          <w:bCs/>
        </w:rPr>
        <w:t>fizetési</w:t>
      </w:r>
      <w:r>
        <w:rPr/>
        <w:t xml:space="preserve"> oldalra navigálnia, miután az emailben kapott ellenőrzőkódot (pl.: 4 betű/szám)</w:t>
      </w:r>
    </w:p>
    <w:p>
      <w:pPr>
        <w:pStyle w:val="ListParagraph"/>
        <w:numPr>
          <w:ilvl w:val="2"/>
          <w:numId w:val="1"/>
        </w:numPr>
        <w:jc w:val="both"/>
        <w:rPr>
          <w:b/>
          <w:bCs/>
        </w:rPr>
      </w:pPr>
      <w:r>
        <w:rPr/>
        <w:t>A fizetés oldalon két hasáb:</w:t>
      </w:r>
    </w:p>
    <w:p>
      <w:pPr>
        <w:pStyle w:val="ListParagraph"/>
        <w:numPr>
          <w:ilvl w:val="3"/>
          <w:numId w:val="1"/>
        </w:numPr>
        <w:jc w:val="both"/>
        <w:rPr>
          <w:b/>
          <w:bCs/>
        </w:rPr>
      </w:pPr>
      <w:r>
        <w:rPr/>
        <w:t>Baloldal</w:t>
      </w:r>
    </w:p>
    <w:p>
      <w:pPr>
        <w:pStyle w:val="ListParagraph"/>
        <w:numPr>
          <w:ilvl w:val="4"/>
          <w:numId w:val="1"/>
        </w:numPr>
        <w:jc w:val="both"/>
        <w:rPr>
          <w:b/>
          <w:bCs/>
        </w:rPr>
      </w:pPr>
      <w:r>
        <w:rPr/>
        <w:t>A vásárló megadhatja a fizetési linket (Link, GooglePay, ApplePayre)</w:t>
      </w:r>
    </w:p>
    <w:p>
      <w:pPr>
        <w:pStyle w:val="ListParagraph"/>
        <w:numPr>
          <w:ilvl w:val="4"/>
          <w:numId w:val="1"/>
        </w:numPr>
        <w:jc w:val="both"/>
        <w:rPr>
          <w:b/>
          <w:bCs/>
        </w:rPr>
      </w:pPr>
      <w:r>
        <w:rPr/>
        <w:t>Bankkártyás fizetéshez szükséges felület (Checkout) bankkártyaadatok és email megadásával</w:t>
      </w:r>
    </w:p>
    <w:p>
      <w:pPr>
        <w:pStyle w:val="ListParagraph"/>
        <w:numPr>
          <w:ilvl w:val="4"/>
          <w:numId w:val="1"/>
        </w:numPr>
        <w:jc w:val="both"/>
        <w:rPr>
          <w:b/>
          <w:bCs/>
        </w:rPr>
      </w:pPr>
      <w:r>
        <w:rPr>
          <w:b/>
          <w:bCs/>
        </w:rPr>
      </w:r>
    </w:p>
    <w:p>
      <w:pPr>
        <w:pStyle w:val="ListParagraph"/>
        <w:numPr>
          <w:ilvl w:val="3"/>
          <w:numId w:val="1"/>
        </w:numPr>
        <w:jc w:val="both"/>
        <w:rPr>
          <w:b/>
          <w:bCs/>
        </w:rPr>
      </w:pPr>
      <w:r>
        <w:rPr/>
        <w:t>Jobb oldal</w:t>
      </w:r>
    </w:p>
    <w:p>
      <w:pPr>
        <w:pStyle w:val="ListParagraph"/>
        <w:numPr>
          <w:ilvl w:val="3"/>
          <w:numId w:val="1"/>
        </w:numPr>
        <w:jc w:val="both"/>
        <w:rPr>
          <w:b/>
          <w:bCs/>
        </w:rPr>
      </w:pPr>
      <w:r>
        <w:rPr/>
        <w:t>Megjelenik a teljes fizetendő összeg</w:t>
      </w:r>
    </w:p>
    <w:p>
      <w:pPr>
        <w:pStyle w:val="ListParagraph"/>
        <w:numPr>
          <w:ilvl w:val="3"/>
          <w:numId w:val="1"/>
        </w:numPr>
        <w:jc w:val="both"/>
        <w:rPr>
          <w:b/>
          <w:bCs/>
        </w:rPr>
      </w:pPr>
      <w:r>
        <w:rPr/>
        <w:t xml:space="preserve">Itt adható meg a kupon kód </w:t>
      </w:r>
    </w:p>
    <w:p>
      <w:pPr>
        <w:pStyle w:val="ListParagraph"/>
        <w:numPr>
          <w:ilvl w:val="4"/>
          <w:numId w:val="1"/>
        </w:numPr>
        <w:jc w:val="both"/>
        <w:rPr>
          <w:b/>
          <w:bCs/>
        </w:rPr>
      </w:pPr>
      <w:r>
        <w:rPr/>
        <w:t>Kupon kódot az „Felhasználás” gombbal lehet érvényesíteni.</w:t>
      </w:r>
    </w:p>
    <w:p>
      <w:pPr>
        <w:pStyle w:val="Normal"/>
        <w:ind w:left="774" w:hanging="0"/>
        <w:jc w:val="both"/>
        <w:rPr>
          <w:b/>
          <w:bCs/>
        </w:rPr>
      </w:pPr>
      <w:r>
        <w:rPr/>
        <w:drawing>
          <wp:inline distT="0" distB="0" distL="0" distR="0">
            <wp:extent cx="5238750" cy="5060950"/>
            <wp:effectExtent l="0" t="0" r="0" b="0"/>
            <wp:docPr id="16" name="Kép15" descr="A képen szöveg, képernyőkép, szoftver, Weblap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Kép15" descr="A képen szöveg, képernyőkép, szoftver, Weblap látható&#10;&#10;Automatikusan generált leírás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506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A vásárlás után kell egy köszönő oldal, ami egyben kiküldi a számlát is</w:t>
      </w:r>
    </w:p>
    <w:p>
      <w:pPr>
        <w:pStyle w:val="ListParagraph"/>
        <w:rPr>
          <w:b/>
          <w:bCs/>
        </w:rPr>
      </w:pPr>
      <w:r>
        <w:rPr>
          <w:b/>
          <w:bCs/>
        </w:rPr>
      </w:r>
    </w:p>
    <w:p>
      <w:pPr>
        <w:pStyle w:val="Cmsor1"/>
        <w:numPr>
          <w:ilvl w:val="0"/>
          <w:numId w:val="9"/>
        </w:numPr>
        <w:rPr/>
      </w:pPr>
      <w:bookmarkStart w:id="12" w:name="_Toc1972316665"/>
      <w:r>
        <w:rPr/>
        <w:t>Egyéb aloldalak</w:t>
      </w:r>
      <w:bookmarkEnd w:id="12"/>
    </w:p>
    <w:p>
      <w:pPr>
        <w:pStyle w:val="ListParagraph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  <w:i/>
          <w:iCs/>
        </w:rPr>
        <w:t>Ajánlói partnerség</w:t>
      </w:r>
      <w:r>
        <w:rPr>
          <w:b/>
          <w:bCs/>
        </w:rPr>
        <w:t xml:space="preserve"> partner oldal</w:t>
      </w:r>
    </w:p>
    <w:p>
      <w:pPr>
        <w:pStyle w:val="ListParagraph"/>
        <w:spacing w:before="0" w:after="160"/>
        <w:contextualSpacing w:val="false"/>
        <w:jc w:val="both"/>
        <w:rPr/>
      </w:pPr>
      <w:r>
        <w:rPr/>
        <w:t xml:space="preserve">Ez az oldal egy rövid leírást ad az Utazósim ajánlói partnerségéről. Leírja, hogy ez mit jelent. (pl weboldalra, facebookra, mobilalkalmazásra, podcastra, emailre és egyéb offline lehetőségekre lehet az UtazóSIM-et belinkelni, így a site tulajdonosa jutalékot kap, azon vásárlok után, akik az ajánlói linket/kupont használva vásároltak adatcsomagot. Ehhez szükséges egy riport funkció megvalósítása és a teljesítés igazolás automatikus küldése a számlázási időszakban linkkel/kuponnal vásárolt adatcsomagokhoz kapcsolódóan (havi/negyedéves elszámolás) </w:t>
      </w:r>
    </w:p>
    <w:p>
      <w:pPr>
        <w:pStyle w:val="ListParagraph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Viszonteladó oldal</w:t>
      </w:r>
    </w:p>
    <w:p>
      <w:pPr>
        <w:pStyle w:val="ListParagraph"/>
        <w:spacing w:before="0" w:after="160"/>
        <w:contextualSpacing w:val="false"/>
        <w:jc w:val="both"/>
        <w:rPr/>
      </w:pPr>
      <w:r>
        <w:rPr/>
        <w:t xml:space="preserve">Ez az oldal egy rövid leírást ad, hogy mit jelent viszonteladónak lenni. Alul egy „csatlakozz hozzánk” gomb van, ami a </w:t>
      </w:r>
      <w:r>
        <w:rPr>
          <w:b/>
          <w:bCs/>
        </w:rPr>
        <w:t>Csatlakozás</w:t>
      </w:r>
      <w:r>
        <w:rPr/>
        <w:t xml:space="preserve"> űrlapot jelenít meg modális ablakban. (ennek tartalmát lásd lentebb). Ehhez szükséges egy riport funkció megvalósítása és a teljesítés igazolás automatikus küldése a viszonteladók részére a számlázási időszakban értékesített adatcsomagokhoz kapcsolódóan (havi/negyedéves elszámolás) </w:t>
      </w:r>
    </w:p>
    <w:p>
      <w:pPr>
        <w:pStyle w:val="ListParagraph"/>
        <w:numPr>
          <w:ilvl w:val="0"/>
          <w:numId w:val="1"/>
        </w:numPr>
        <w:spacing w:before="0" w:after="0"/>
        <w:ind w:left="714" w:hanging="357"/>
        <w:contextualSpacing/>
        <w:jc w:val="both"/>
        <w:rPr/>
      </w:pPr>
      <w:r>
        <w:rPr>
          <w:b/>
          <w:bCs/>
        </w:rPr>
        <w:t>API partnerek oldal</w:t>
      </w:r>
    </w:p>
    <w:p>
      <w:pPr>
        <w:pStyle w:val="Normal"/>
        <w:ind w:left="708" w:hanging="0"/>
        <w:jc w:val="both"/>
        <w:rPr/>
      </w:pPr>
      <w:r>
        <w:rPr/>
        <w:t xml:space="preserve">Ez az oldal egy rövid leírást ad, hogy mit jelent API partnernek lenni. Alul egy „Csatlakozz hozzánk” gomb van, ami a </w:t>
      </w:r>
      <w:r>
        <w:rPr>
          <w:b/>
          <w:bCs/>
        </w:rPr>
        <w:t>Csatlakozás</w:t>
      </w:r>
      <w:r>
        <w:rPr/>
        <w:t xml:space="preserve"> űrlapot jelenít meg modális ablakban. (ennek tartalmát lásd lentebb)</w:t>
      </w:r>
    </w:p>
    <w:p>
      <w:pPr>
        <w:pStyle w:val="ListParagraph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UtazóSIM Business</w:t>
      </w:r>
    </w:p>
    <w:p>
      <w:pPr>
        <w:pStyle w:val="ListParagraph"/>
        <w:spacing w:before="0" w:after="160"/>
        <w:contextualSpacing w:val="false"/>
        <w:jc w:val="both"/>
        <w:rPr>
          <w:b/>
          <w:bCs/>
        </w:rPr>
      </w:pPr>
      <w:r>
        <w:rPr/>
        <w:t xml:space="preserve">Ez az oldal egy rövid leírást ad, hogy mit jelent üzleti partnernek lenni. Alul egy „Csatlakozz hozzánk” gomb van, ami a </w:t>
      </w:r>
      <w:r>
        <w:rPr>
          <w:b/>
          <w:bCs/>
        </w:rPr>
        <w:t>Csatlakozás</w:t>
      </w:r>
      <w:r>
        <w:rPr/>
        <w:t xml:space="preserve"> űrlapot jelenít meg modális ablakban. (ennek tartalmát lásd lentebb)</w:t>
      </w:r>
    </w:p>
    <w:p>
      <w:pPr>
        <w:pStyle w:val="ListParagraph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„</w:t>
      </w:r>
      <w:r>
        <w:rPr>
          <w:b/>
          <w:bCs/>
        </w:rPr>
        <w:t>Csatlakozz hozzánk” űrlap</w:t>
      </w:r>
    </w:p>
    <w:p>
      <w:pPr>
        <w:pStyle w:val="ListParagraph"/>
        <w:jc w:val="both"/>
        <w:rPr/>
      </w:pPr>
      <w:r>
        <w:rPr/>
        <w:t>Az űrlap segítségével kapcsolatba tud a Mobil Adat Kft-vel lépni a potenciális partner. Itt kiválasztja, hogy milyen témával kapcsolatban akar a Mobil Adat Kft-vel egyeztetni. Meg tudja adni az adatait, amin keresztül el lehet érni. Az űrlap alján „Küldés” gomb van, aminek segítségével elküldi az üzenetét.</w:t>
      </w:r>
    </w:p>
    <w:p>
      <w:pPr>
        <w:pStyle w:val="ListParagraph"/>
        <w:rPr>
          <w:b/>
          <w:bCs/>
        </w:rPr>
      </w:pPr>
      <w:r>
        <w:rPr>
          <w:b/>
          <w:bCs/>
        </w:rPr>
      </w:r>
    </w:p>
    <w:p>
      <w:pPr>
        <w:pStyle w:val="Cmsor1"/>
        <w:numPr>
          <w:ilvl w:val="0"/>
          <w:numId w:val="9"/>
        </w:numPr>
        <w:rPr/>
      </w:pPr>
      <w:bookmarkStart w:id="13" w:name="_Toc1856331596"/>
      <w:r>
        <w:rPr/>
        <w:t>Applikáció/mobilalkalmazás</w:t>
      </w:r>
      <w:bookmarkEnd w:id="13"/>
    </w:p>
    <w:p>
      <w:pPr>
        <w:pStyle w:val="ListParagraph"/>
        <w:ind w:left="708" w:hanging="0"/>
        <w:rPr>
          <w:b/>
          <w:bCs/>
        </w:rPr>
      </w:pPr>
      <w:r>
        <w:rPr>
          <w:b/>
          <w:bCs/>
        </w:rPr>
      </w:r>
    </w:p>
    <w:p>
      <w:pPr>
        <w:pStyle w:val="Cmsor2"/>
        <w:numPr>
          <w:ilvl w:val="1"/>
          <w:numId w:val="13"/>
        </w:numPr>
        <w:rPr/>
      </w:pPr>
      <w:bookmarkStart w:id="14" w:name="_Toc1826258225"/>
      <w:r>
        <w:rPr/>
        <w:t>Funkcionalitások mobilalkalmazásban</w:t>
      </w:r>
      <w:bookmarkEnd w:id="14"/>
    </w:p>
    <w:p>
      <w:pPr>
        <w:pStyle w:val="ListParagraph"/>
        <w:numPr>
          <w:ilvl w:val="0"/>
          <w:numId w:val="2"/>
        </w:numPr>
        <w:jc w:val="both"/>
        <w:rPr/>
      </w:pPr>
      <w:r>
        <w:rPr>
          <w:b/>
          <w:bCs/>
        </w:rPr>
        <w:t>Belépés oldal</w:t>
      </w:r>
    </w:p>
    <w:p>
      <w:pPr>
        <w:pStyle w:val="ListParagraph"/>
        <w:spacing w:before="0" w:after="160"/>
        <w:contextualSpacing w:val="false"/>
        <w:jc w:val="both"/>
        <w:rPr/>
      </w:pPr>
      <w:r>
        <w:rPr/>
        <w:t>Authentikáció email/jelszóval vagy Oauth2 vel, illetve van egy gomb, amivel regisztrálhat az applikációt letöltő személy</w:t>
      </w:r>
    </w:p>
    <w:p>
      <w:pPr>
        <w:pStyle w:val="ListParagraph"/>
        <w:numPr>
          <w:ilvl w:val="0"/>
          <w:numId w:val="2"/>
        </w:numPr>
        <w:jc w:val="both"/>
        <w:rPr/>
      </w:pPr>
      <w:r>
        <w:rPr>
          <w:b/>
          <w:bCs/>
        </w:rPr>
        <w:t>Regisztrációs oldal</w:t>
      </w:r>
    </w:p>
    <w:p>
      <w:pPr>
        <w:pStyle w:val="ListParagraph"/>
        <w:spacing w:before="0" w:after="160"/>
        <w:contextualSpacing w:val="false"/>
        <w:jc w:val="both"/>
        <w:rPr/>
      </w:pPr>
      <w:r>
        <w:rPr/>
        <w:t>Új felhasználó regisztrálhat email/jelszóval és Oauth2 vel, ekkor egy megerősítő emailt kap a megadott email fiókjába</w:t>
      </w:r>
    </w:p>
    <w:p>
      <w:pPr>
        <w:pStyle w:val="ListParagraph"/>
        <w:numPr>
          <w:ilvl w:val="0"/>
          <w:numId w:val="2"/>
        </w:numPr>
        <w:jc w:val="both"/>
        <w:rPr/>
      </w:pPr>
      <w:r>
        <w:rPr>
          <w:b/>
          <w:bCs/>
        </w:rPr>
        <w:t>Kezdő</w:t>
      </w:r>
      <w:r>
        <w:rPr/>
        <w:t xml:space="preserve"> oldal</w:t>
      </w:r>
    </w:p>
    <w:p>
      <w:pPr>
        <w:pStyle w:val="ListParagraph"/>
        <w:numPr>
          <w:ilvl w:val="1"/>
          <w:numId w:val="2"/>
        </w:numPr>
        <w:jc w:val="both"/>
        <w:rPr/>
      </w:pPr>
      <w:r>
        <w:rPr/>
        <w:t xml:space="preserve">Fejléc: </w:t>
      </w:r>
      <w:r>
        <w:rPr>
          <w:b/>
          <w:bCs/>
        </w:rPr>
        <w:t>profil</w:t>
      </w:r>
      <w:r>
        <w:rPr/>
        <w:t xml:space="preserve"> ikon gombja, mindvégig látható, hogy bármikor tudja a felhasználó állítani a profilját</w:t>
      </w:r>
    </w:p>
    <w:p>
      <w:pPr>
        <w:pStyle w:val="Normal"/>
        <w:ind w:left="1080" w:hanging="0"/>
        <w:jc w:val="both"/>
        <w:rPr/>
      </w:pPr>
      <w:r>
        <w:rPr/>
        <w:drawing>
          <wp:inline distT="0" distB="0" distL="0" distR="0">
            <wp:extent cx="1885950" cy="4070350"/>
            <wp:effectExtent l="0" t="0" r="0" b="0"/>
            <wp:docPr id="17" name="Kép16" descr="A képen szöveg, térkép, képernyőkép, Betűtípus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Kép16" descr="A képen szöveg, térkép, képernyőkép, Betűtípus látható&#10;&#10;Automatikusan generált leírás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2055495" cy="4096385"/>
            <wp:effectExtent l="0" t="0" r="0" b="0"/>
            <wp:docPr id="18" name="Kép 3" descr="A képen szöveg, multimédia, képernyőkép, kütyü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Kép 3" descr="A képen szöveg, multimédia, képernyőkép, kütyü látható&#10;&#10;Automatikusan generált leírás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5495" cy="409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1"/>
          <w:numId w:val="2"/>
        </w:numPr>
        <w:jc w:val="both"/>
        <w:rPr/>
      </w:pPr>
      <w:r>
        <w:rPr/>
        <w:t>Alatta két fül: Aktív/Lejárt</w:t>
      </w:r>
    </w:p>
    <w:p>
      <w:pPr>
        <w:pStyle w:val="ListParagraph"/>
        <w:numPr>
          <w:ilvl w:val="1"/>
          <w:numId w:val="2"/>
        </w:numPr>
        <w:jc w:val="both"/>
        <w:rPr/>
      </w:pPr>
      <w:r>
        <w:rPr>
          <w:b/>
          <w:bCs/>
        </w:rPr>
        <w:t>Aktív</w:t>
      </w:r>
      <w:r>
        <w:rPr/>
        <w:t xml:space="preserve"> fül</w:t>
      </w:r>
    </w:p>
    <w:p>
      <w:pPr>
        <w:pStyle w:val="ListParagraph"/>
        <w:numPr>
          <w:ilvl w:val="2"/>
          <w:numId w:val="2"/>
        </w:numPr>
        <w:jc w:val="both"/>
        <w:rPr/>
      </w:pPr>
      <w:r>
        <w:rPr/>
        <w:t>Minden elem alatt egy „Kapcsolódás” gomb, amivel installálni tudja a felhasználó az eSIM-et a telefonján (a már megvásárolt eSIM-eket is)</w:t>
      </w:r>
    </w:p>
    <w:p>
      <w:pPr>
        <w:pStyle w:val="ListParagraph"/>
        <w:numPr>
          <w:ilvl w:val="1"/>
          <w:numId w:val="2"/>
        </w:numPr>
        <w:jc w:val="both"/>
        <w:rPr/>
      </w:pPr>
      <w:r>
        <w:rPr>
          <w:b/>
          <w:bCs/>
        </w:rPr>
        <w:t>Lejárt</w:t>
      </w:r>
      <w:r>
        <w:rPr/>
        <w:t xml:space="preserve"> fül</w:t>
      </w:r>
    </w:p>
    <w:p>
      <w:pPr>
        <w:pStyle w:val="ListParagraph"/>
        <w:numPr>
          <w:ilvl w:val="2"/>
          <w:numId w:val="2"/>
        </w:numPr>
        <w:jc w:val="both"/>
        <w:rPr/>
      </w:pPr>
      <w:r>
        <w:rPr/>
        <w:t>A felhasználó meg tudja hosszabbítani a korábban megvásárolt eSIM-et (új előfizetést vesz rá)</w:t>
      </w:r>
    </w:p>
    <w:p>
      <w:pPr>
        <w:pStyle w:val="Normal"/>
        <w:ind w:left="1800" w:hanging="0"/>
        <w:jc w:val="both"/>
        <w:rPr/>
      </w:pPr>
      <w:r>
        <w:rPr/>
        <w:drawing>
          <wp:inline distT="0" distB="0" distL="0" distR="0">
            <wp:extent cx="1263015" cy="2477770"/>
            <wp:effectExtent l="0" t="0" r="0" b="0"/>
            <wp:docPr id="19" name="Kép17" descr="A képen szöveg, képernyőkép, szoftver, multimédia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Kép17" descr="A képen szöveg, képernyőkép, szoftver, multimédia látható&#10;&#10;Automatikusan generált leírás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015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1"/>
          <w:numId w:val="2"/>
        </w:numPr>
        <w:jc w:val="both"/>
        <w:rPr/>
      </w:pPr>
      <w:r>
        <w:rPr/>
        <w:t>A főoldal legalján egy „Vásárolj adatforgalmat” gomb, ami a csomagok (</w:t>
      </w:r>
      <w:r>
        <w:rPr>
          <w:b/>
          <w:bCs/>
        </w:rPr>
        <w:t>eSIM</w:t>
      </w:r>
      <w:r>
        <w:rPr/>
        <w:t>) oldalra navigál</w:t>
      </w:r>
    </w:p>
    <w:p>
      <w:pPr>
        <w:pStyle w:val="ListParagraph"/>
        <w:numPr>
          <w:ilvl w:val="0"/>
          <w:numId w:val="2"/>
        </w:numPr>
        <w:jc w:val="both"/>
        <w:rPr/>
      </w:pPr>
      <w:r>
        <w:rPr>
          <w:b/>
          <w:bCs/>
        </w:rPr>
        <w:t>eSim</w:t>
      </w:r>
      <w:r>
        <w:rPr/>
        <w:t xml:space="preserve"> oldal</w:t>
      </w:r>
    </w:p>
    <w:p>
      <w:pPr>
        <w:pStyle w:val="ListParagraph"/>
        <w:numPr>
          <w:ilvl w:val="1"/>
          <w:numId w:val="2"/>
        </w:numPr>
        <w:jc w:val="both"/>
        <w:rPr/>
      </w:pPr>
      <w:r>
        <w:rPr/>
        <w:t xml:space="preserve">4 fül van felül: Orrszág/Régió/Globál/Próba. Ennek megfelelően lehet országokat vagy régiókat választani </w:t>
      </w:r>
    </w:p>
    <w:p>
      <w:pPr>
        <w:pStyle w:val="Normal"/>
        <w:ind w:left="1080" w:hanging="0"/>
        <w:jc w:val="both"/>
        <w:rPr/>
      </w:pPr>
      <w:r>
        <w:rPr/>
        <w:drawing>
          <wp:inline distT="0" distB="0" distL="0" distR="0">
            <wp:extent cx="2351405" cy="5085080"/>
            <wp:effectExtent l="0" t="0" r="0" b="0"/>
            <wp:docPr id="20" name="Kép18" descr="A képen szöveg, képernyőkép, szoftver, multimédia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Kép18" descr="A képen szöveg, képernyőkép, szoftver, multimédia látható&#10;&#10;Automatikusan generált leírás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1405" cy="508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1"/>
          <w:numId w:val="2"/>
        </w:numPr>
        <w:jc w:val="both"/>
        <w:rPr/>
      </w:pPr>
      <w:r>
        <w:rPr/>
        <w:t xml:space="preserve">A fülek alatt található az ország, mellette egy „Módosítás” gomb, ahol a felhasználó kiválaszthatja a országot, ahol igénybe szeretné venni a szolgáltatást. </w:t>
      </w:r>
    </w:p>
    <w:p>
      <w:pPr>
        <w:pStyle w:val="ListParagraph"/>
        <w:numPr>
          <w:ilvl w:val="1"/>
          <w:numId w:val="2"/>
        </w:numPr>
        <w:jc w:val="both"/>
        <w:rPr/>
      </w:pPr>
      <w:r>
        <w:rPr/>
        <w:t>Mindig az IP cím alapján hoz fel egy országot. Tehát, ha Magyarországon tartózkodik a vásárló, akkor az ország, ami fogadja az Magyarország lesz.</w:t>
      </w:r>
    </w:p>
    <w:p>
      <w:pPr>
        <w:pStyle w:val="ListParagraph"/>
        <w:numPr>
          <w:ilvl w:val="1"/>
          <w:numId w:val="2"/>
        </w:numPr>
        <w:jc w:val="both"/>
        <w:rPr/>
      </w:pPr>
      <w:r>
        <w:rPr/>
        <w:t>Alatta egy lista a válaszható adatforgalmakról, radio gombokkal tud választani. Pl:</w:t>
      </w:r>
    </w:p>
    <w:p>
      <w:pPr>
        <w:pStyle w:val="ListParagraph"/>
        <w:numPr>
          <w:ilvl w:val="2"/>
          <w:numId w:val="2"/>
        </w:numPr>
        <w:jc w:val="both"/>
        <w:rPr/>
      </w:pPr>
      <w:r>
        <w:rPr/>
        <w:t>1 GB</w:t>
      </w:r>
    </w:p>
    <w:p>
      <w:pPr>
        <w:pStyle w:val="ListParagraph"/>
        <w:ind w:left="2160" w:hanging="0"/>
        <w:jc w:val="both"/>
        <w:rPr/>
      </w:pPr>
      <w:r>
        <w:rPr/>
        <w:t>7napig érvényes</w:t>
        <w:tab/>
        <w:t>1600 Ft</w:t>
      </w:r>
    </w:p>
    <w:p>
      <w:pPr>
        <w:pStyle w:val="ListParagraph"/>
        <w:numPr>
          <w:ilvl w:val="2"/>
          <w:numId w:val="2"/>
        </w:numPr>
        <w:jc w:val="both"/>
        <w:rPr/>
      </w:pPr>
      <w:r>
        <w:rPr/>
        <w:t>2 GB</w:t>
      </w:r>
    </w:p>
    <w:p>
      <w:pPr>
        <w:pStyle w:val="ListParagraph"/>
        <w:ind w:left="2160" w:hanging="0"/>
        <w:jc w:val="both"/>
        <w:rPr/>
      </w:pPr>
      <w:r>
        <w:rPr/>
        <w:t>30 napig érvényes</w:t>
        <w:tab/>
        <w:t>5000 Ft</w:t>
      </w:r>
    </w:p>
    <w:p>
      <w:pPr>
        <w:pStyle w:val="ListParagraph"/>
        <w:numPr>
          <w:ilvl w:val="2"/>
          <w:numId w:val="2"/>
        </w:numPr>
        <w:jc w:val="both"/>
        <w:rPr/>
      </w:pPr>
      <w:r>
        <w:rPr/>
        <w:t xml:space="preserve">5GB </w:t>
      </w:r>
    </w:p>
    <w:p>
      <w:pPr>
        <w:pStyle w:val="ListParagraph"/>
        <w:ind w:left="2160" w:hanging="0"/>
        <w:jc w:val="both"/>
        <w:rPr/>
      </w:pPr>
      <w:r>
        <w:rPr/>
        <w:t>30 napig érvényes</w:t>
        <w:tab/>
        <w:t>10000 Ft</w:t>
      </w:r>
    </w:p>
    <w:p>
      <w:pPr>
        <w:pStyle w:val="ListParagraph"/>
        <w:numPr>
          <w:ilvl w:val="1"/>
          <w:numId w:val="2"/>
        </w:numPr>
        <w:jc w:val="both"/>
        <w:rPr/>
      </w:pPr>
      <w:r>
        <w:rPr/>
        <w:t xml:space="preserve">Alatta egy „Folytatás” gomb, ami a </w:t>
      </w:r>
      <w:r>
        <w:rPr>
          <w:b/>
          <w:bCs/>
        </w:rPr>
        <w:t>Kosár</w:t>
      </w:r>
      <w:r>
        <w:rPr/>
        <w:t xml:space="preserve"> oldalra navigál a választott termékkel</w:t>
      </w:r>
    </w:p>
    <w:p>
      <w:pPr>
        <w:pStyle w:val="ListParagraph"/>
        <w:numPr>
          <w:ilvl w:val="0"/>
          <w:numId w:val="2"/>
        </w:numPr>
        <w:jc w:val="both"/>
        <w:rPr/>
      </w:pPr>
      <w:r>
        <w:rPr>
          <w:b/>
          <w:bCs/>
        </w:rPr>
        <w:t>Kosár</w:t>
      </w:r>
      <w:r>
        <w:rPr/>
        <w:t xml:space="preserve"> oldal</w:t>
      </w:r>
    </w:p>
    <w:p>
      <w:pPr>
        <w:pStyle w:val="ListParagraph"/>
        <w:numPr>
          <w:ilvl w:val="1"/>
          <w:numId w:val="2"/>
        </w:numPr>
        <w:jc w:val="both"/>
        <w:rPr/>
      </w:pPr>
      <w:r>
        <w:rPr/>
        <w:t>Itt láthat a felhasználó egy összegzést a termék(ek)ről, ami(ke)t kiválasztott, valamint itt tud kupon kódot megadni</w:t>
      </w:r>
    </w:p>
    <w:p>
      <w:pPr>
        <w:pStyle w:val="ListParagraph"/>
        <w:numPr>
          <w:ilvl w:val="2"/>
          <w:numId w:val="2"/>
        </w:numPr>
        <w:jc w:val="both"/>
        <w:rPr/>
      </w:pPr>
      <w:r>
        <w:rPr/>
        <w:t>Terület (ország)</w:t>
      </w:r>
    </w:p>
    <w:p>
      <w:pPr>
        <w:pStyle w:val="ListParagraph"/>
        <w:numPr>
          <w:ilvl w:val="2"/>
          <w:numId w:val="2"/>
        </w:numPr>
        <w:jc w:val="both"/>
        <w:rPr/>
      </w:pPr>
      <w:r>
        <w:rPr/>
        <w:t>Adat</w:t>
      </w:r>
    </w:p>
    <w:p>
      <w:pPr>
        <w:pStyle w:val="ListParagraph"/>
        <w:numPr>
          <w:ilvl w:val="2"/>
          <w:numId w:val="2"/>
        </w:numPr>
        <w:jc w:val="both"/>
        <w:rPr/>
      </w:pPr>
      <w:r>
        <w:rPr/>
        <w:t>Érvényesség</w:t>
      </w:r>
    </w:p>
    <w:p>
      <w:pPr>
        <w:pStyle w:val="ListParagraph"/>
        <w:numPr>
          <w:ilvl w:val="2"/>
          <w:numId w:val="2"/>
        </w:numPr>
        <w:jc w:val="both"/>
        <w:rPr/>
      </w:pPr>
      <w:r>
        <w:rPr/>
        <w:t>Kupon kód mező, mellette „Felhasznál” gomb</w:t>
      </w:r>
    </w:p>
    <w:p>
      <w:pPr>
        <w:pStyle w:val="ListParagraph"/>
        <w:numPr>
          <w:ilvl w:val="2"/>
          <w:numId w:val="2"/>
        </w:numPr>
        <w:jc w:val="both"/>
        <w:rPr/>
      </w:pPr>
      <w:r>
        <w:rPr/>
        <w:t>Alatta egy ár összesítő</w:t>
      </w:r>
    </w:p>
    <w:p>
      <w:pPr>
        <w:pStyle w:val="ListParagraph"/>
        <w:numPr>
          <w:ilvl w:val="2"/>
          <w:numId w:val="2"/>
        </w:numPr>
        <w:jc w:val="both"/>
        <w:rPr/>
      </w:pPr>
      <w:r>
        <w:rPr/>
        <w:t>Legalul egy „1600 Ft kifizetése” gomb, amivel az ügyfél kifizeti az eSIM-et és a választott csomagot</w:t>
      </w:r>
    </w:p>
    <w:p>
      <w:pPr>
        <w:pStyle w:val="Normal"/>
        <w:ind w:left="1800" w:hanging="0"/>
        <w:jc w:val="both"/>
        <w:rPr/>
      </w:pPr>
      <w:r>
        <w:rPr/>
        <w:drawing>
          <wp:inline distT="0" distB="0" distL="0" distR="0">
            <wp:extent cx="1715135" cy="3359785"/>
            <wp:effectExtent l="0" t="0" r="0" b="0"/>
            <wp:docPr id="21" name="Kép 7" descr="A képen szöveg, képernyőkép, szoftver, multimédia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Kép 7" descr="A képen szöveg, képernyőkép, szoftver, multimédia látható&#10;&#10;Automatikusan generált leírás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5135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jc w:val="both"/>
        <w:rPr/>
      </w:pPr>
      <w:r>
        <w:rPr>
          <w:b/>
          <w:bCs/>
        </w:rPr>
        <w:t>Profil</w:t>
      </w:r>
      <w:r>
        <w:rPr/>
        <w:t xml:space="preserve"> oldal</w:t>
      </w:r>
    </w:p>
    <w:p>
      <w:pPr>
        <w:pStyle w:val="Normal"/>
        <w:ind w:left="1560" w:hanging="0"/>
        <w:jc w:val="both"/>
        <w:rPr/>
      </w:pPr>
      <w:r>
        <w:rPr/>
        <w:drawing>
          <wp:inline distT="0" distB="0" distL="0" distR="0">
            <wp:extent cx="1591310" cy="3441700"/>
            <wp:effectExtent l="0" t="0" r="0" b="0"/>
            <wp:docPr id="22" name="Kép 8" descr="A képen szöveg, képernyőkép, térkép, tervezés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Kép 8" descr="A képen szöveg, képernyőkép, térkép, tervezés látható&#10;&#10;Automatikusan generált leírás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131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left="708" w:hanging="0"/>
        <w:jc w:val="both"/>
        <w:rPr/>
      </w:pPr>
      <w:r>
        <w:rPr/>
        <w:t>Ezen az oldalon az alapvető profil beállításokat tudja az ügyfél megtekinteni, beállítani, ami a következő menükből áll:</w:t>
      </w:r>
    </w:p>
    <w:p>
      <w:pPr>
        <w:pStyle w:val="ListParagraph"/>
        <w:numPr>
          <w:ilvl w:val="1"/>
          <w:numId w:val="2"/>
        </w:numPr>
        <w:jc w:val="both"/>
        <w:rPr>
          <w:rFonts w:ascii="Aptos" w:hAnsi="Aptos" w:eastAsia="Aptos" w:cs="Aptos"/>
          <w:sz w:val="24"/>
          <w:szCs w:val="24"/>
          <w:lang w:val="hu-HU"/>
        </w:rPr>
      </w:pPr>
      <w:r>
        <w:rPr>
          <w:rFonts w:eastAsia="Aptos" w:cs="Aptos"/>
          <w:b/>
          <w:bCs/>
          <w:sz w:val="24"/>
          <w:szCs w:val="24"/>
          <w:lang w:val="hu-HU"/>
        </w:rPr>
        <w:t>Beállítások</w:t>
      </w:r>
      <w:r>
        <w:rPr>
          <w:rFonts w:eastAsia="Aptos" w:cs="Aptos"/>
          <w:sz w:val="24"/>
          <w:szCs w:val="24"/>
          <w:lang w:val="hu-HU"/>
        </w:rPr>
        <w:t xml:space="preserve"> gomb, ahol az ügyfél megadhatja az email címét, telefonszámát, nevét, és következő kapcsolókat tudja beállítani:</w:t>
      </w:r>
    </w:p>
    <w:p>
      <w:pPr>
        <w:pStyle w:val="ListParagraph"/>
        <w:numPr>
          <w:ilvl w:val="2"/>
          <w:numId w:val="2"/>
        </w:numPr>
        <w:spacing w:lineRule="auto" w:line="276" w:beforeAutospacing="0" w:before="0" w:afterAutospacing="0" w:after="0"/>
        <w:ind w:left="2160" w:right="0" w:hanging="360"/>
        <w:contextualSpacing/>
        <w:jc w:val="both"/>
        <w:rPr>
          <w:rFonts w:ascii="Aptos" w:hAnsi="Aptos" w:eastAsia="Aptos" w:cs="Aptos"/>
          <w:sz w:val="24"/>
          <w:szCs w:val="24"/>
          <w:lang w:val="hu-HU"/>
        </w:rPr>
      </w:pPr>
      <w:r>
        <w:rPr>
          <w:rFonts w:eastAsia="Aptos" w:cs="Aptos"/>
          <w:sz w:val="24"/>
          <w:szCs w:val="24"/>
          <w:lang w:val="hu-HU"/>
        </w:rPr>
        <w:t>Általános Értesítések</w:t>
      </w:r>
    </w:p>
    <w:p>
      <w:pPr>
        <w:pStyle w:val="ListParagraph"/>
        <w:numPr>
          <w:ilvl w:val="2"/>
          <w:numId w:val="2"/>
        </w:numPr>
        <w:spacing w:lineRule="auto" w:line="276" w:beforeAutospacing="0" w:before="0" w:afterAutospacing="0" w:after="0"/>
        <w:ind w:left="2160" w:right="0" w:hanging="360"/>
        <w:contextualSpacing/>
        <w:jc w:val="both"/>
        <w:rPr>
          <w:rFonts w:ascii="Aptos" w:hAnsi="Aptos" w:eastAsia="Aptos" w:cs="Aptos"/>
          <w:sz w:val="24"/>
          <w:szCs w:val="24"/>
          <w:lang w:val="hu-HU"/>
        </w:rPr>
      </w:pPr>
      <w:r>
        <w:rPr>
          <w:rFonts w:eastAsia="Aptos" w:cs="Aptos"/>
          <w:sz w:val="24"/>
          <w:szCs w:val="24"/>
          <w:lang w:val="hu-HU"/>
        </w:rPr>
        <w:t>Adatkezelési beállítások (hírlevél, 3. fél részére adatok továbbítása, stb.)</w:t>
      </w:r>
    </w:p>
    <w:p>
      <w:pPr>
        <w:pStyle w:val="ListParagraph"/>
        <w:numPr>
          <w:ilvl w:val="2"/>
          <w:numId w:val="2"/>
        </w:numPr>
        <w:spacing w:lineRule="auto" w:line="276" w:beforeAutospacing="0" w:before="0" w:afterAutospacing="0" w:after="0"/>
        <w:ind w:left="2160" w:right="0" w:hanging="360"/>
        <w:contextualSpacing/>
        <w:jc w:val="both"/>
        <w:rPr>
          <w:rFonts w:ascii="Aptos" w:hAnsi="Aptos" w:eastAsia="Aptos" w:cs="Aptos"/>
          <w:sz w:val="24"/>
          <w:szCs w:val="24"/>
          <w:lang w:val="hu-HU"/>
        </w:rPr>
      </w:pPr>
      <w:r>
        <w:rPr>
          <w:rFonts w:eastAsia="Aptos" w:cs="Aptos"/>
          <w:sz w:val="24"/>
          <w:szCs w:val="24"/>
          <w:lang w:val="hu-HU"/>
        </w:rPr>
        <w:t>Termékfrissítések</w:t>
      </w:r>
    </w:p>
    <w:p>
      <w:pPr>
        <w:pStyle w:val="ListParagraph"/>
        <w:numPr>
          <w:ilvl w:val="2"/>
          <w:numId w:val="2"/>
        </w:numPr>
        <w:spacing w:lineRule="auto" w:line="276" w:beforeAutospacing="0" w:before="0" w:afterAutospacing="0" w:after="0"/>
        <w:ind w:left="2160" w:right="0" w:hanging="360"/>
        <w:contextualSpacing/>
        <w:jc w:val="both"/>
        <w:rPr>
          <w:rFonts w:ascii="Aptos" w:hAnsi="Aptos" w:eastAsia="Aptos" w:cs="Aptos"/>
          <w:sz w:val="24"/>
          <w:szCs w:val="24"/>
          <w:lang w:val="hu-HU"/>
        </w:rPr>
      </w:pPr>
      <w:r>
        <w:rPr>
          <w:rFonts w:eastAsia="Aptos" w:cs="Aptos"/>
          <w:sz w:val="24"/>
          <w:szCs w:val="24"/>
          <w:lang w:val="hu-HU"/>
        </w:rPr>
        <w:t>Hírek és Ajánlatok</w:t>
      </w:r>
    </w:p>
    <w:p>
      <w:pPr>
        <w:pStyle w:val="ListParagraph"/>
        <w:numPr>
          <w:ilvl w:val="2"/>
          <w:numId w:val="2"/>
        </w:numPr>
        <w:spacing w:lineRule="auto" w:line="276" w:beforeAutospacing="0" w:before="0" w:afterAutospacing="0" w:after="0"/>
        <w:ind w:left="2160" w:right="0" w:hanging="360"/>
        <w:contextualSpacing/>
        <w:jc w:val="both"/>
        <w:rPr>
          <w:rFonts w:ascii="Aptos" w:hAnsi="Aptos" w:eastAsia="Aptos" w:cs="Aptos"/>
          <w:sz w:val="24"/>
          <w:szCs w:val="24"/>
          <w:lang w:val="hu-HU"/>
        </w:rPr>
      </w:pPr>
      <w:r>
        <w:rPr>
          <w:rFonts w:eastAsia="Aptos" w:cs="Aptos"/>
          <w:sz w:val="24"/>
          <w:szCs w:val="24"/>
          <w:lang w:val="hu-HU"/>
        </w:rPr>
        <w:t>eSIM átnevezése</w:t>
      </w:r>
    </w:p>
    <w:p>
      <w:pPr>
        <w:pStyle w:val="ListParagraph"/>
        <w:numPr>
          <w:ilvl w:val="2"/>
          <w:numId w:val="2"/>
        </w:numPr>
        <w:spacing w:lineRule="auto" w:line="276" w:beforeAutospacing="0" w:before="0" w:afterAutospacing="0" w:after="0"/>
        <w:ind w:left="2160" w:right="0" w:hanging="360"/>
        <w:contextualSpacing/>
        <w:jc w:val="both"/>
        <w:rPr>
          <w:rFonts w:ascii="Aptos" w:hAnsi="Aptos" w:eastAsia="Aptos" w:cs="Aptos"/>
          <w:sz w:val="24"/>
          <w:szCs w:val="24"/>
          <w:lang w:val="hu-HU"/>
        </w:rPr>
      </w:pPr>
      <w:r>
        <w:rPr>
          <w:rFonts w:eastAsia="Aptos" w:cs="Aptos"/>
          <w:sz w:val="24"/>
          <w:szCs w:val="24"/>
          <w:lang w:val="hu-HU"/>
        </w:rPr>
        <w:t>Fizetési adatok és bankkártyaadatok megadása</w:t>
      </w:r>
    </w:p>
    <w:p>
      <w:pPr>
        <w:pStyle w:val="ListParagraph"/>
        <w:numPr>
          <w:ilvl w:val="2"/>
          <w:numId w:val="2"/>
        </w:numPr>
        <w:spacing w:lineRule="auto" w:line="276" w:beforeAutospacing="0" w:before="0" w:afterAutospacing="0" w:after="0"/>
        <w:ind w:left="2160" w:right="0" w:hanging="360"/>
        <w:contextualSpacing/>
        <w:jc w:val="both"/>
        <w:rPr>
          <w:rFonts w:ascii="Aptos" w:hAnsi="Aptos" w:eastAsia="Aptos" w:cs="Aptos"/>
          <w:sz w:val="24"/>
          <w:szCs w:val="24"/>
          <w:lang w:val="hu-HU"/>
        </w:rPr>
      </w:pPr>
      <w:r>
        <w:rPr>
          <w:rFonts w:eastAsia="Aptos" w:cs="Aptos"/>
          <w:sz w:val="24"/>
          <w:szCs w:val="24"/>
          <w:lang w:val="hu-HU"/>
        </w:rPr>
        <w:t>Jelszó módosítás</w:t>
      </w:r>
    </w:p>
    <w:p>
      <w:pPr>
        <w:pStyle w:val="ListParagraph"/>
        <w:numPr>
          <w:ilvl w:val="2"/>
          <w:numId w:val="2"/>
        </w:numPr>
        <w:spacing w:lineRule="auto" w:line="276" w:beforeAutospacing="0" w:before="0" w:afterAutospacing="0" w:after="0"/>
        <w:ind w:left="2160" w:right="0" w:hanging="360"/>
        <w:contextualSpacing/>
        <w:jc w:val="both"/>
        <w:rPr>
          <w:rFonts w:ascii="Aptos" w:hAnsi="Aptos" w:eastAsia="Aptos" w:cs="Aptos"/>
          <w:sz w:val="24"/>
          <w:szCs w:val="24"/>
          <w:lang w:val="hu-HU"/>
        </w:rPr>
      </w:pPr>
      <w:r>
        <w:rPr>
          <w:rFonts w:eastAsia="Aptos" w:cs="Aptos"/>
          <w:sz w:val="24"/>
          <w:szCs w:val="24"/>
          <w:lang w:val="hu-HU"/>
        </w:rPr>
        <w:t>Fiók törlése</w:t>
      </w:r>
    </w:p>
    <w:p>
      <w:pPr>
        <w:pStyle w:val="ListParagraph"/>
        <w:numPr>
          <w:ilvl w:val="2"/>
          <w:numId w:val="2"/>
        </w:numPr>
        <w:spacing w:lineRule="auto" w:line="276" w:beforeAutospacing="0" w:before="0" w:afterAutospacing="0" w:after="0"/>
        <w:ind w:left="2160" w:right="0" w:hanging="360"/>
        <w:contextualSpacing/>
        <w:jc w:val="both"/>
        <w:rPr>
          <w:rFonts w:ascii="Aptos" w:hAnsi="Aptos" w:eastAsia="Aptos" w:cs="Aptos"/>
          <w:sz w:val="24"/>
          <w:szCs w:val="24"/>
          <w:lang w:val="hu-HU"/>
        </w:rPr>
      </w:pPr>
      <w:r>
        <w:rPr>
          <w:rFonts w:eastAsia="Aptos" w:cs="Aptos"/>
          <w:sz w:val="24"/>
          <w:szCs w:val="24"/>
          <w:lang w:val="hu-HU"/>
        </w:rPr>
        <w:t>Kijelentkezés</w:t>
      </w:r>
    </w:p>
    <w:p>
      <w:pPr>
        <w:pStyle w:val="Normal"/>
        <w:spacing w:lineRule="auto" w:line="276" w:beforeAutospacing="0" w:before="0" w:afterAutospacing="0" w:after="0"/>
        <w:ind w:right="0" w:hanging="0"/>
        <w:jc w:val="both"/>
        <w:rPr/>
      </w:pPr>
      <w:r>
        <w:rPr/>
        <w:drawing>
          <wp:inline distT="0" distB="0" distL="0" distR="0">
            <wp:extent cx="1891030" cy="4089400"/>
            <wp:effectExtent l="0" t="0" r="0" b="0"/>
            <wp:docPr id="23" name="Kép 10" descr="A képen szöveg, képernyőkép, Betűtípus, tervezés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Kép 10" descr="A képen szöveg, képernyőkép, Betűtípus, tervezés látható&#10;&#10;Automatikusan generált leírás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1030" cy="408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76" w:beforeAutospacing="0" w:before="0" w:afterAutospacing="0" w:after="0"/>
        <w:ind w:right="0" w:hanging="0"/>
        <w:jc w:val="both"/>
        <w:rPr/>
      </w:pPr>
      <w:r>
        <w:rPr/>
      </w:r>
    </w:p>
    <w:p>
      <w:pPr>
        <w:pStyle w:val="ListParagraph"/>
        <w:numPr>
          <w:ilvl w:val="1"/>
          <w:numId w:val="2"/>
        </w:numPr>
        <w:spacing w:lineRule="auto" w:line="276" w:beforeAutospacing="0" w:before="0" w:afterAutospacing="0" w:after="0"/>
        <w:ind w:left="1440" w:right="0" w:hanging="360"/>
        <w:contextualSpacing/>
        <w:jc w:val="both"/>
        <w:rPr>
          <w:rFonts w:ascii="Aptos" w:hAnsi="Aptos" w:eastAsia="Aptos" w:cs="Aptos"/>
          <w:b/>
          <w:bCs/>
          <w:sz w:val="24"/>
          <w:szCs w:val="24"/>
          <w:lang w:val="hu-HU"/>
        </w:rPr>
      </w:pPr>
      <w:r>
        <w:rPr>
          <w:rFonts w:eastAsia="Aptos" w:cs="Aptos"/>
          <w:b/>
          <w:bCs/>
          <w:sz w:val="24"/>
          <w:szCs w:val="24"/>
          <w:lang w:val="hu-HU"/>
        </w:rPr>
        <w:t>Hűség Program / UtazóSIM Klub</w:t>
      </w:r>
    </w:p>
    <w:p>
      <w:pPr>
        <w:pStyle w:val="ListParagraph"/>
        <w:numPr>
          <w:ilvl w:val="2"/>
          <w:numId w:val="2"/>
        </w:numPr>
        <w:spacing w:lineRule="auto" w:line="276" w:beforeAutospacing="0" w:before="0" w:afterAutospacing="0" w:after="0"/>
        <w:ind w:left="2160" w:right="0" w:hanging="360"/>
        <w:contextualSpacing/>
        <w:jc w:val="both"/>
        <w:rPr>
          <w:rFonts w:ascii="Aptos" w:hAnsi="Aptos" w:eastAsia="Aptos" w:cs="Aptos"/>
          <w:sz w:val="24"/>
          <w:szCs w:val="24"/>
          <w:lang w:val="hu-HU"/>
        </w:rPr>
      </w:pPr>
      <w:r>
        <w:rPr>
          <w:rFonts w:eastAsia="Aptos" w:cs="Aptos"/>
          <w:sz w:val="24"/>
          <w:szCs w:val="24"/>
          <w:lang w:val="hu-HU"/>
        </w:rPr>
        <w:t>Az alkalmazás mutatja, hogy mennyi hűségpontot gyűjtött össze a vásárló</w:t>
      </w:r>
    </w:p>
    <w:p>
      <w:pPr>
        <w:pStyle w:val="ListParagraph"/>
        <w:numPr>
          <w:ilvl w:val="2"/>
          <w:numId w:val="2"/>
        </w:numPr>
        <w:spacing w:lineRule="auto" w:line="276" w:beforeAutospacing="0" w:before="0" w:afterAutospacing="0" w:after="0"/>
        <w:ind w:left="2160" w:right="0" w:hanging="360"/>
        <w:contextualSpacing/>
        <w:jc w:val="both"/>
        <w:rPr>
          <w:rFonts w:ascii="Aptos" w:hAnsi="Aptos" w:eastAsia="Aptos" w:cs="Aptos"/>
          <w:sz w:val="24"/>
          <w:szCs w:val="24"/>
          <w:lang w:val="hu-HU"/>
        </w:rPr>
      </w:pPr>
      <w:r>
        <w:rPr>
          <w:rFonts w:eastAsia="Aptos" w:cs="Aptos"/>
          <w:sz w:val="24"/>
          <w:szCs w:val="24"/>
          <w:lang w:val="hu-HU"/>
        </w:rPr>
        <w:t>Az összegyűjtött pontokat a vásárló beválthatja adatcsomag vásárlásakor</w:t>
      </w:r>
    </w:p>
    <w:p>
      <w:pPr>
        <w:pStyle w:val="ListParagraph"/>
        <w:numPr>
          <w:ilvl w:val="3"/>
          <w:numId w:val="2"/>
        </w:numPr>
        <w:spacing w:lineRule="auto" w:line="276" w:beforeAutospacing="0" w:before="0" w:afterAutospacing="0" w:after="0"/>
        <w:ind w:left="2880" w:right="0" w:hanging="360"/>
        <w:contextualSpacing/>
        <w:jc w:val="both"/>
        <w:rPr>
          <w:rFonts w:ascii="Aptos" w:hAnsi="Aptos" w:eastAsia="Aptos" w:cs="Aptos"/>
          <w:sz w:val="24"/>
          <w:szCs w:val="24"/>
          <w:lang w:val="hu-HU"/>
        </w:rPr>
      </w:pPr>
      <w:r>
        <w:rPr>
          <w:rFonts w:eastAsia="Aptos" w:cs="Aptos"/>
          <w:sz w:val="24"/>
          <w:szCs w:val="24"/>
          <w:lang w:val="hu-HU"/>
        </w:rPr>
        <w:t xml:space="preserve">a weboldalnak képesnek kell lennie arra, hogy </w:t>
      </w:r>
    </w:p>
    <w:p>
      <w:pPr>
        <w:pStyle w:val="ListParagraph"/>
        <w:numPr>
          <w:ilvl w:val="4"/>
          <w:numId w:val="2"/>
        </w:numPr>
        <w:spacing w:lineRule="auto" w:line="276" w:beforeAutospacing="0" w:before="0" w:afterAutospacing="0" w:after="0"/>
        <w:ind w:left="3600" w:right="0" w:hanging="360"/>
        <w:contextualSpacing/>
        <w:jc w:val="both"/>
        <w:rPr>
          <w:rFonts w:ascii="Aptos" w:hAnsi="Aptos" w:eastAsia="Aptos" w:cs="Aptos"/>
          <w:sz w:val="24"/>
          <w:szCs w:val="24"/>
          <w:lang w:val="hu-HU"/>
        </w:rPr>
      </w:pPr>
      <w:r>
        <w:rPr>
          <w:rFonts w:eastAsia="Aptos" w:cs="Aptos"/>
          <w:sz w:val="24"/>
          <w:szCs w:val="24"/>
          <w:lang w:val="hu-HU"/>
        </w:rPr>
        <w:t>bármekkora pontértéket felhasználhasson az ügyfél</w:t>
      </w:r>
    </w:p>
    <w:p>
      <w:pPr>
        <w:pStyle w:val="ListParagraph"/>
        <w:numPr>
          <w:ilvl w:val="4"/>
          <w:numId w:val="2"/>
        </w:numPr>
        <w:spacing w:lineRule="auto" w:line="276" w:beforeAutospacing="0" w:before="0" w:afterAutospacing="0" w:after="0"/>
        <w:ind w:left="3600" w:right="0" w:hanging="360"/>
        <w:contextualSpacing/>
        <w:jc w:val="both"/>
        <w:rPr>
          <w:rFonts w:ascii="Aptos" w:hAnsi="Aptos" w:eastAsia="Aptos" w:cs="Aptos"/>
          <w:sz w:val="24"/>
          <w:szCs w:val="24"/>
          <w:lang w:val="hu-HU"/>
        </w:rPr>
      </w:pPr>
      <w:r>
        <w:rPr>
          <w:rFonts w:eastAsia="Aptos" w:cs="Aptos"/>
          <w:sz w:val="24"/>
          <w:szCs w:val="24"/>
          <w:lang w:val="hu-HU"/>
        </w:rPr>
        <w:t xml:space="preserve">lehetőséget kell biztosítani arra, hogy vezetői döntés alapján minimum, vagy limit összegeket használhasson fel az ügyfél </w:t>
      </w:r>
    </w:p>
    <w:p>
      <w:pPr>
        <w:pStyle w:val="ListParagraph"/>
        <w:numPr>
          <w:ilvl w:val="4"/>
          <w:numId w:val="2"/>
        </w:numPr>
        <w:spacing w:lineRule="auto" w:line="276" w:beforeAutospacing="0" w:before="0" w:afterAutospacing="0" w:after="0"/>
        <w:ind w:left="3600" w:right="0" w:hanging="360"/>
        <w:contextualSpacing/>
        <w:jc w:val="both"/>
        <w:rPr>
          <w:rFonts w:ascii="Aptos" w:hAnsi="Aptos" w:eastAsia="Aptos" w:cs="Aptos"/>
          <w:sz w:val="24"/>
          <w:szCs w:val="24"/>
          <w:lang w:val="hu-HU"/>
        </w:rPr>
      </w:pPr>
      <w:r>
        <w:rPr>
          <w:rFonts w:eastAsia="Aptos" w:cs="Aptos"/>
          <w:sz w:val="24"/>
          <w:szCs w:val="24"/>
          <w:lang w:val="hu-HU"/>
        </w:rPr>
        <w:t>a pontérték felhasználására vonatkozóan időlimitet és időlimit nélküliséget is be lehessen állítani</w:t>
      </w:r>
    </w:p>
    <w:p>
      <w:pPr>
        <w:pStyle w:val="ListParagraph"/>
        <w:numPr>
          <w:ilvl w:val="4"/>
          <w:numId w:val="2"/>
        </w:numPr>
        <w:spacing w:lineRule="auto" w:line="276" w:beforeAutospacing="0" w:before="0" w:afterAutospacing="0" w:after="0"/>
        <w:ind w:left="3600" w:right="0" w:hanging="360"/>
        <w:contextualSpacing/>
        <w:jc w:val="both"/>
        <w:rPr>
          <w:rFonts w:ascii="Aptos" w:hAnsi="Aptos" w:eastAsia="Aptos" w:cs="Aptos"/>
          <w:sz w:val="24"/>
          <w:szCs w:val="24"/>
          <w:lang w:val="hu-HU"/>
        </w:rPr>
      </w:pPr>
      <w:r>
        <w:rPr>
          <w:rFonts w:eastAsia="Aptos" w:cs="Aptos"/>
          <w:sz w:val="24"/>
          <w:szCs w:val="24"/>
          <w:lang w:val="hu-HU"/>
        </w:rPr>
        <w:t>a hűségpontok gyűjtésre vonatkozó történet látható legyen</w:t>
      </w:r>
    </w:p>
    <w:p>
      <w:pPr>
        <w:pStyle w:val="ListParagraph"/>
        <w:numPr>
          <w:ilvl w:val="4"/>
          <w:numId w:val="2"/>
        </w:numPr>
        <w:spacing w:lineRule="auto" w:line="276" w:beforeAutospacing="0" w:before="0" w:afterAutospacing="0" w:after="0"/>
        <w:ind w:left="3600" w:right="0" w:hanging="360"/>
        <w:contextualSpacing/>
        <w:jc w:val="both"/>
        <w:rPr>
          <w:rFonts w:ascii="Aptos" w:hAnsi="Aptos" w:eastAsia="Aptos" w:cs="Aptos"/>
          <w:sz w:val="24"/>
          <w:szCs w:val="24"/>
          <w:lang w:val="hu-HU"/>
        </w:rPr>
      </w:pPr>
      <w:r>
        <w:rPr>
          <w:rFonts w:eastAsia="Aptos" w:cs="Aptos"/>
          <w:sz w:val="24"/>
          <w:szCs w:val="24"/>
          <w:lang w:val="hu-HU"/>
        </w:rPr>
        <w:t>A hűségpontok számítása mindig a vásárlás alapján történik. (X Ft elköltése után Y hűségpont)</w:t>
      </w:r>
    </w:p>
    <w:p>
      <w:pPr>
        <w:pStyle w:val="Normal"/>
        <w:spacing w:beforeAutospacing="0" w:before="0" w:afterAutospacing="0" w:after="0"/>
        <w:ind w:left="0" w:right="0" w:hanging="0"/>
        <w:rPr/>
      </w:pPr>
      <w:r>
        <w:rPr/>
        <w:drawing>
          <wp:inline distT="0" distB="0" distL="0" distR="0">
            <wp:extent cx="2078990" cy="4517390"/>
            <wp:effectExtent l="0" t="0" r="0" b="0"/>
            <wp:docPr id="24" name="Kép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Kép12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8990" cy="451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2066925" cy="4481195"/>
            <wp:effectExtent l="0" t="0" r="0" b="0"/>
            <wp:docPr id="25" name="Kép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Kép19" descr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448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Autospacing="0" w:before="0" w:afterAutospacing="0" w:after="0"/>
        <w:ind w:left="0" w:right="0" w:hanging="0"/>
        <w:rPr>
          <w:rFonts w:ascii="Times New Roman" w:hAnsi="Times New Roman" w:eastAsia="Times New Roman" w:cs="Times New Roman"/>
          <w:sz w:val="24"/>
          <w:szCs w:val="24"/>
          <w:lang w:val="hu-HU"/>
        </w:rPr>
      </w:pPr>
      <w:r>
        <w:rPr>
          <w:rFonts w:eastAsia="Times New Roman" w:cs="Times New Roman" w:ascii="Times New Roman" w:hAnsi="Times New Roman"/>
          <w:sz w:val="24"/>
          <w:szCs w:val="24"/>
          <w:lang w:val="hu-HU"/>
        </w:rPr>
      </w:r>
    </w:p>
    <w:p>
      <w:pPr>
        <w:pStyle w:val="Normal"/>
        <w:spacing w:beforeAutospacing="0" w:before="0" w:afterAutospacing="0" w:after="0"/>
        <w:ind w:left="0" w:right="0" w:hanging="0"/>
        <w:rPr>
          <w:rFonts w:ascii="Times New Roman" w:hAnsi="Times New Roman" w:eastAsia="Times New Roman" w:cs="Times New Roman"/>
          <w:sz w:val="24"/>
          <w:szCs w:val="24"/>
          <w:lang w:val="hu-HU"/>
        </w:rPr>
      </w:pPr>
      <w:r>
        <w:rPr>
          <w:rFonts w:eastAsia="Times New Roman" w:cs="Times New Roman" w:ascii="Times New Roman" w:hAnsi="Times New Roman"/>
          <w:sz w:val="24"/>
          <w:szCs w:val="24"/>
          <w:lang w:val="hu-HU"/>
        </w:rPr>
      </w:r>
    </w:p>
    <w:p>
      <w:pPr>
        <w:pStyle w:val="ListParagraph"/>
        <w:numPr>
          <w:ilvl w:val="1"/>
          <w:numId w:val="2"/>
        </w:numPr>
        <w:jc w:val="both"/>
        <w:rPr>
          <w:b/>
          <w:bCs/>
        </w:rPr>
      </w:pPr>
      <w:r>
        <w:rPr>
          <w:b/>
          <w:bCs/>
        </w:rPr>
        <w:t>Vásárlási előzmények</w:t>
      </w:r>
    </w:p>
    <w:p>
      <w:pPr>
        <w:pStyle w:val="ListParagraph"/>
        <w:numPr>
          <w:ilvl w:val="2"/>
          <w:numId w:val="2"/>
        </w:numPr>
        <w:jc w:val="both"/>
        <w:rPr/>
      </w:pPr>
      <w:r>
        <w:rPr/>
        <w:t>Felhasználó megnézheti a korábbi vásárlásait</w:t>
      </w:r>
    </w:p>
    <w:p>
      <w:pPr>
        <w:pStyle w:val="ListParagraph"/>
        <w:numPr>
          <w:ilvl w:val="1"/>
          <w:numId w:val="2"/>
        </w:numPr>
        <w:jc w:val="both"/>
        <w:rPr/>
      </w:pPr>
      <w:r>
        <w:rPr>
          <w:b/>
          <w:bCs/>
        </w:rPr>
        <w:t>Fizetés</w:t>
      </w:r>
      <w:r>
        <w:rPr/>
        <w:t xml:space="preserve"> gomb, ami a fizetési lehetőségek oldalra navigál. Itt az ügyfél meg tudja adni bankkártya adatait, illetve pipával kiválaszthatja az alapértelmezett fizetési beállítást (pl.: Apple Pay, MasterCard szám, lejárat, CCV)</w:t>
      </w:r>
    </w:p>
    <w:p>
      <w:pPr>
        <w:pStyle w:val="Normal"/>
        <w:ind w:left="1800" w:hanging="0"/>
        <w:jc w:val="both"/>
        <w:rPr/>
      </w:pPr>
      <w:r>
        <w:rPr/>
        <w:drawing>
          <wp:inline distT="0" distB="0" distL="0" distR="0">
            <wp:extent cx="1490345" cy="3222625"/>
            <wp:effectExtent l="0" t="0" r="0" b="0"/>
            <wp:docPr id="26" name="Kép 9" descr="A képen szöveg, képernyőkép, Betűtípus, szoftve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Kép 9" descr="A képen szöveg, képernyőkép, Betűtípus, szoftver látható&#10;&#10;Automatikusan generált leírás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0345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1"/>
          <w:numId w:val="2"/>
        </w:numPr>
        <w:jc w:val="both"/>
        <w:rPr/>
      </w:pPr>
      <w:r>
        <w:rPr>
          <w:b/>
          <w:bCs/>
        </w:rPr>
        <w:t xml:space="preserve">Súgó </w:t>
      </w:r>
      <w:r>
        <w:rPr/>
        <w:t>gomb, ami a GYÍK-ra navigál</w:t>
      </w:r>
    </w:p>
    <w:p>
      <w:pPr>
        <w:pStyle w:val="Normal"/>
        <w:ind w:left="2520" w:hanging="0"/>
        <w:jc w:val="both"/>
        <w:rPr/>
      </w:pPr>
      <w:r>
        <w:rPr/>
      </w:r>
    </w:p>
    <w:p>
      <w:pPr>
        <w:pStyle w:val="Cmsor2"/>
        <w:numPr>
          <w:ilvl w:val="1"/>
          <w:numId w:val="13"/>
        </w:numPr>
        <w:rPr/>
      </w:pPr>
      <w:bookmarkStart w:id="15" w:name="_Toc832469763"/>
      <w:r>
        <w:rPr/>
        <w:t>Admin oldal az applikációnál</w:t>
      </w:r>
      <w:bookmarkEnd w:id="15"/>
    </w:p>
    <w:p>
      <w:pPr>
        <w:pStyle w:val="Normal"/>
        <w:spacing w:before="0" w:after="120"/>
        <w:jc w:val="both"/>
        <w:rPr/>
      </w:pPr>
      <w:r>
        <w:rPr/>
        <w:t>Admin oldal célja a support és riportolási tevékenységek biztosítása a Helpdesk/support számára</w:t>
      </w:r>
    </w:p>
    <w:p>
      <w:pPr>
        <w:pStyle w:val="ListParagraph"/>
        <w:numPr>
          <w:ilvl w:val="0"/>
          <w:numId w:val="2"/>
        </w:numPr>
        <w:spacing w:before="0" w:after="0"/>
        <w:ind w:left="714" w:hanging="357"/>
        <w:contextualSpacing w:val="false"/>
        <w:jc w:val="both"/>
        <w:rPr/>
      </w:pPr>
      <w:r>
        <w:rPr/>
        <w:t>Riportálható, hogy a felhasználónak milyen hozzájárulásai vannak</w:t>
      </w:r>
    </w:p>
    <w:p>
      <w:pPr>
        <w:pStyle w:val="ListParagraph"/>
        <w:numPr>
          <w:ilvl w:val="0"/>
          <w:numId w:val="2"/>
        </w:numPr>
        <w:jc w:val="both"/>
        <w:rPr/>
      </w:pPr>
      <w:r>
        <w:rPr/>
        <w:t>Adatbázishoz view hozzáférés -&gt; SQL SELECT</w:t>
      </w:r>
    </w:p>
    <w:p>
      <w:pPr>
        <w:pStyle w:val="Normal"/>
        <w:jc w:val="both"/>
        <w:rPr/>
      </w:pPr>
      <w:r>
        <w:rPr/>
        <w:t>Analitika</w:t>
      </w:r>
    </w:p>
    <w:p>
      <w:pPr>
        <w:pStyle w:val="ListParagraph"/>
        <w:numPr>
          <w:ilvl w:val="0"/>
          <w:numId w:val="4"/>
        </w:numPr>
        <w:jc w:val="both"/>
        <w:rPr/>
      </w:pPr>
      <w:r>
        <w:rPr/>
        <w:t>Bridge4IP-hoz hasonló analitika</w:t>
      </w:r>
    </w:p>
    <w:p>
      <w:pPr>
        <w:pStyle w:val="ListParagraph"/>
        <w:numPr>
          <w:ilvl w:val="0"/>
          <w:numId w:val="4"/>
        </w:numPr>
        <w:jc w:val="both"/>
        <w:rPr/>
      </w:pPr>
      <w:r>
        <w:rPr/>
        <w:t>Aktív és passzív kártyák mennyisége</w:t>
      </w:r>
    </w:p>
    <w:p>
      <w:pPr>
        <w:pStyle w:val="ListParagraph"/>
        <w:numPr>
          <w:ilvl w:val="0"/>
          <w:numId w:val="4"/>
        </w:numPr>
        <w:jc w:val="both"/>
        <w:rPr/>
      </w:pPr>
      <w:r>
        <w:rPr/>
        <w:t xml:space="preserve">Aktív kártyák adatforgalmának desztináció csomagszintű felhasználása (adatforgalom). </w:t>
      </w:r>
    </w:p>
    <w:p>
      <w:pPr>
        <w:pStyle w:val="ListParagraph"/>
        <w:numPr>
          <w:ilvl w:val="0"/>
          <w:numId w:val="4"/>
        </w:numPr>
        <w:jc w:val="both"/>
        <w:rPr/>
      </w:pPr>
      <w:r>
        <w:rPr/>
        <w:t>Lekérhető adatbázisból és ezt vizualizálja az oldal</w:t>
      </w:r>
    </w:p>
    <w:p>
      <w:pPr>
        <w:pStyle w:val="Normal"/>
        <w:jc w:val="both"/>
        <w:rPr/>
      </w:pPr>
      <w:r>
        <w:rPr/>
        <w:t>Support funkció</w:t>
      </w:r>
    </w:p>
    <w:p>
      <w:pPr>
        <w:pStyle w:val="ListParagraph"/>
        <w:numPr>
          <w:ilvl w:val="0"/>
          <w:numId w:val="5"/>
        </w:numPr>
        <w:jc w:val="both"/>
        <w:rPr/>
      </w:pPr>
      <w:r>
        <w:rPr/>
        <w:t xml:space="preserve">Látható legyen, hogy </w:t>
      </w:r>
    </w:p>
    <w:p>
      <w:pPr>
        <w:pStyle w:val="ListParagraph"/>
        <w:numPr>
          <w:ilvl w:val="1"/>
          <w:numId w:val="5"/>
        </w:numPr>
        <w:jc w:val="both"/>
        <w:rPr/>
      </w:pPr>
      <w:r>
        <w:rPr/>
        <w:t>a vásárolt eSIMhez az adott QR kódot már felhasználásra került-e</w:t>
      </w:r>
    </w:p>
    <w:p>
      <w:pPr>
        <w:pStyle w:val="ListParagraph"/>
        <w:numPr>
          <w:ilvl w:val="1"/>
          <w:numId w:val="5"/>
        </w:numPr>
        <w:spacing w:before="0" w:after="160"/>
        <w:contextualSpacing/>
        <w:jc w:val="both"/>
        <w:rPr/>
      </w:pPr>
      <w:r>
        <w:rPr/>
        <w:t xml:space="preserve">a felhasználó installálta-e már az eSIM-et </w:t>
      </w:r>
    </w:p>
    <w:sectPr>
      <w:footerReference w:type="even" r:id="rId32"/>
      <w:footerReference w:type="default" r:id="rId33"/>
      <w:footerReference w:type="first" r:id="rId34"/>
      <w:type w:val="nextPage"/>
      <w:pgSz w:w="11906" w:h="16838"/>
      <w:pgMar w:left="1417" w:right="1417" w:gutter="0" w:header="0" w:top="1417" w:footer="708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Aptos">
    <w:charset w:val="ee"/>
    <w:family w:val="roman"/>
    <w:pitch w:val="variable"/>
  </w:font>
  <w:font w:name="Aptos Display">
    <w:charset w:val="ee"/>
    <w:family w:val="roman"/>
    <w:pitch w:val="variable"/>
  </w:font>
  <w:font w:name="Liberation Sans">
    <w:altName w:val="Arial"/>
    <w:charset w:val="ee"/>
    <w:family w:val="roman"/>
    <w:pitch w:val="variable"/>
  </w:font>
  <w:font w:name="Times New Roman">
    <w:charset w:val="ee"/>
    <w:family w:val="roman"/>
    <w:pitch w:val="variable"/>
  </w:font>
  <w:font w:name="Calibri">
    <w:charset w:val="ee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lb"/>
      <w:rPr/>
    </w:pPr>
    <w:r>
      <w:rPr/>
      <mc:AlternateContent>
        <mc:Choice Requires="wps">
          <w:drawing>
            <wp:anchor behindDoc="1" distT="635" distB="0" distL="0" distR="0" simplePos="0" locked="0" layoutInCell="0" allowOverlap="1" relativeHeight="28" wp14:anchorId="7CCFA90B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69340" cy="405765"/>
              <wp:effectExtent l="0" t="635" r="0" b="0"/>
              <wp:wrapNone/>
              <wp:docPr id="27" name="Szövegdoboz 2" descr="Restricted Access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69200" cy="4057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Kerettartalom"/>
                            <w:spacing w:before="0" w:after="0"/>
                            <w:rPr>
                              <w:rFonts w:ascii="Calibri" w:hAnsi="Calibri" w:eastAsia="Calibri" w:cs="Calibri"/>
                              <w:color w:val="000000"/>
                            </w:rPr>
                          </w:pPr>
                          <w:r>
                            <w:rPr>
                              <w:rFonts w:eastAsia="Calibri" w:cs="Calibri" w:ascii="Calibri" w:hAnsi="Calibri"/>
                              <w:color w:val="000000"/>
                            </w:rPr>
                            <w:t>Restricted Access</w:t>
                          </w:r>
                        </w:p>
                      </w:txbxContent>
                    </wps:txbx>
                    <wps:bodyPr lIns="0" rIns="0" tIns="0" bIns="190440" anchor="b">
                      <a:prstTxWarp prst="textNoShape"/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Szövegdoboz 2" path="m0,0l-2147483645,0l-2147483645,-2147483646l0,-2147483646xe" stroked="f" o:allowincell="f" style="position:absolute;margin-left:0pt;margin-top:0pt;width:84.15pt;height:31.9pt;mso-wrap-style:square;v-text-anchor:bottom;mso-position-horizontal:center;mso-position-horizontal-relative:page;mso-position-vertical:bottom;mso-position-vertical-relative:page" wp14:anchorId="7CCFA90B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Kerettartalom"/>
                      <w:spacing w:before="0" w:after="0"/>
                      <w:rPr>
                        <w:rFonts w:ascii="Calibri" w:hAnsi="Calibri" w:eastAsia="Calibri" w:cs="Calibri"/>
                        <w:color w:val="000000"/>
                      </w:rPr>
                    </w:pPr>
                    <w:r>
                      <w:rPr>
                        <w:rFonts w:eastAsia="Calibri" w:cs="Calibri" w:ascii="Calibri" w:hAnsi="Calibri"/>
                        <w:color w:val="000000"/>
                      </w:rPr>
                      <w:t>Restricted Access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380690838"/>
    </w:sdtPr>
    <w:sdtContent>
      <w:p>
        <w:pPr>
          <w:pStyle w:val="Llb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2</w:t>
        </w:r>
        <w:r>
          <w:rPr/>
          <w:fldChar w:fldCharType="end"/>
        </w:r>
      </w:p>
    </w:sdtContent>
  </w:sdt>
  <w:p>
    <w:pPr>
      <w:pStyle w:val="Llb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747537934"/>
    </w:sdtPr>
    <w:sdtContent>
      <w:p>
        <w:pPr>
          <w:pStyle w:val="Llb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2</w:t>
        </w:r>
        <w:r>
          <w:rPr/>
          <w:fldChar w:fldCharType="end"/>
        </w:r>
      </w:p>
    </w:sdtContent>
  </w:sdt>
  <w:p>
    <w:pPr>
      <w:pStyle w:val="Llb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·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§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·"/>
      <w:lvlJc w:val="left"/>
      <w:pPr>
        <w:tabs>
          <w:tab w:val="num" w:pos="0"/>
        </w:tabs>
        <w:ind w:left="2880" w:hanging="360"/>
      </w:pPr>
      <w:rPr>
        <w:rFonts w:ascii="Courier New" w:hAnsi="Courier New" w:cs="Courier New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7">
    <w:lvl w:ilvl="0">
      <w:start w:val="1"/>
      <w:numFmt w:val="lowerLetter"/>
      <w:lvlText w:val="%1."/>
      <w:lvlJc w:val="left"/>
      <w:pPr>
        <w:tabs>
          <w:tab w:val="num" w:pos="0"/>
        </w:tabs>
        <w:ind w:left="144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180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0"/>
        </w:tabs>
        <w:ind w:left="2484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320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92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64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36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608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80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52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8244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>
    <w:lvl w:ilvl="0">
      <w:start w:val="2"/>
      <w:numFmt w:val="decimal"/>
      <w:lvlText w:val="%1."/>
      <w:lvlJc w:val="left"/>
      <w:pPr>
        <w:tabs>
          <w:tab w:val="num" w:pos="0"/>
        </w:tabs>
        <w:ind w:left="490" w:hanging="49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1080" w:hanging="720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800" w:hanging="1080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160" w:hanging="1080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880" w:hanging="1440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3600" w:hanging="1800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960" w:hanging="180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4680" w:hanging="2160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5400" w:hanging="2520"/>
      </w:pPr>
      <w:rPr/>
    </w:lvl>
  </w:abstractNum>
  <w:abstractNum w:abstractNumId="12">
    <w:lvl w:ilvl="0">
      <w:start w:val="3"/>
      <w:numFmt w:val="decimal"/>
      <w:lvlText w:val="%1."/>
      <w:lvlJc w:val="left"/>
      <w:pPr>
        <w:tabs>
          <w:tab w:val="num" w:pos="0"/>
        </w:tabs>
        <w:ind w:left="490" w:hanging="49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1080" w:hanging="720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800" w:hanging="1080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160" w:hanging="1080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880" w:hanging="1440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3600" w:hanging="1800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960" w:hanging="180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4680" w:hanging="2160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5400" w:hanging="2520"/>
      </w:pPr>
      <w:rPr/>
    </w:lvl>
  </w:abstractNum>
  <w:abstractNum w:abstractNumId="13">
    <w:lvl w:ilvl="0">
      <w:start w:val="7"/>
      <w:numFmt w:val="decimal"/>
      <w:lvlText w:val="%1."/>
      <w:lvlJc w:val="left"/>
      <w:pPr>
        <w:tabs>
          <w:tab w:val="num" w:pos="0"/>
        </w:tabs>
        <w:ind w:left="490" w:hanging="49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1080" w:hanging="720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800" w:hanging="1080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160" w:hanging="1080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880" w:hanging="1440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3600" w:hanging="1800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960" w:hanging="180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4680" w:hanging="2160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5400" w:hanging="2520"/>
      </w:pPr>
      <w:rPr/>
    </w:lvl>
  </w:abstractNum>
  <w:abstractNum w:abstractNumId="1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8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hu-H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f149a"/>
    <w:pPr>
      <w:widowControl/>
      <w:suppressAutoHyphens w:val="true"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hu-HU" w:eastAsia="en-US" w:bidi="ar-SA"/>
      <w14:ligatures w14:val="standardContextual"/>
    </w:rPr>
  </w:style>
  <w:style w:type="paragraph" w:styleId="Cmsor1">
    <w:name w:val="Heading 1"/>
    <w:basedOn w:val="Normal"/>
    <w:next w:val="Normal"/>
    <w:link w:val="Cmsor1Char"/>
    <w:uiPriority w:val="9"/>
    <w:qFormat/>
    <w:rsid w:val="004107d0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Cmsor2">
    <w:name w:val="Heading 2"/>
    <w:basedOn w:val="Normal"/>
    <w:next w:val="Normal"/>
    <w:link w:val="Cmsor2Char"/>
    <w:uiPriority w:val="9"/>
    <w:unhideWhenUsed/>
    <w:qFormat/>
    <w:rsid w:val="004107d0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Cmsor3">
    <w:name w:val="Heading 3"/>
    <w:basedOn w:val="Normal"/>
    <w:next w:val="Normal"/>
    <w:link w:val="Cmsor3Char"/>
    <w:uiPriority w:val="9"/>
    <w:semiHidden/>
    <w:unhideWhenUsed/>
    <w:qFormat/>
    <w:rsid w:val="004107d0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Cmsor4">
    <w:name w:val="Heading 4"/>
    <w:basedOn w:val="Normal"/>
    <w:next w:val="Normal"/>
    <w:link w:val="Cmsor4Char"/>
    <w:uiPriority w:val="9"/>
    <w:semiHidden/>
    <w:unhideWhenUsed/>
    <w:qFormat/>
    <w:rsid w:val="004107d0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Cmsor5">
    <w:name w:val="Heading 5"/>
    <w:basedOn w:val="Normal"/>
    <w:next w:val="Normal"/>
    <w:link w:val="Cmsor5Char"/>
    <w:uiPriority w:val="9"/>
    <w:semiHidden/>
    <w:unhideWhenUsed/>
    <w:qFormat/>
    <w:rsid w:val="004107d0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Cmsor6">
    <w:name w:val="Heading 6"/>
    <w:basedOn w:val="Normal"/>
    <w:next w:val="Normal"/>
    <w:link w:val="Cmsor6Char"/>
    <w:uiPriority w:val="9"/>
    <w:semiHidden/>
    <w:unhideWhenUsed/>
    <w:qFormat/>
    <w:rsid w:val="004107d0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Cmsor7">
    <w:name w:val="Heading 7"/>
    <w:basedOn w:val="Normal"/>
    <w:next w:val="Normal"/>
    <w:link w:val="Cmsor7Char"/>
    <w:uiPriority w:val="9"/>
    <w:semiHidden/>
    <w:unhideWhenUsed/>
    <w:qFormat/>
    <w:rsid w:val="004107d0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Cmsor8">
    <w:name w:val="Heading 8"/>
    <w:basedOn w:val="Normal"/>
    <w:next w:val="Normal"/>
    <w:link w:val="Cmsor8Char"/>
    <w:uiPriority w:val="9"/>
    <w:semiHidden/>
    <w:unhideWhenUsed/>
    <w:qFormat/>
    <w:rsid w:val="004107d0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Cmsor9">
    <w:name w:val="Heading 9"/>
    <w:basedOn w:val="Normal"/>
    <w:next w:val="Normal"/>
    <w:link w:val="Cmsor9Char"/>
    <w:uiPriority w:val="9"/>
    <w:semiHidden/>
    <w:unhideWhenUsed/>
    <w:qFormat/>
    <w:rsid w:val="004107d0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Cmsor1Char" w:customStyle="1">
    <w:name w:val="Címsor 1 Char"/>
    <w:basedOn w:val="DefaultParagraphFont"/>
    <w:uiPriority w:val="9"/>
    <w:qFormat/>
    <w:rsid w:val="004107d0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Cmsor2Char" w:customStyle="1">
    <w:name w:val="Címsor 2 Char"/>
    <w:basedOn w:val="DefaultParagraphFont"/>
    <w:uiPriority w:val="9"/>
    <w:qFormat/>
    <w:rsid w:val="004107d0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Cmsor3Char" w:customStyle="1">
    <w:name w:val="Címsor 3 Char"/>
    <w:basedOn w:val="DefaultParagraphFont"/>
    <w:uiPriority w:val="9"/>
    <w:semiHidden/>
    <w:qFormat/>
    <w:rsid w:val="004107d0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Cmsor4Char" w:customStyle="1">
    <w:name w:val="Címsor 4 Char"/>
    <w:basedOn w:val="DefaultParagraphFont"/>
    <w:uiPriority w:val="9"/>
    <w:semiHidden/>
    <w:qFormat/>
    <w:rsid w:val="004107d0"/>
    <w:rPr>
      <w:rFonts w:eastAsia="" w:cs="" w:cstheme="majorBidi" w:eastAsiaTheme="majorEastAsia"/>
      <w:i/>
      <w:iCs/>
      <w:color w:val="0F4761" w:themeColor="accent1" w:themeShade="bf"/>
    </w:rPr>
  </w:style>
  <w:style w:type="character" w:styleId="Cmsor5Char" w:customStyle="1">
    <w:name w:val="Címsor 5 Char"/>
    <w:basedOn w:val="DefaultParagraphFont"/>
    <w:uiPriority w:val="9"/>
    <w:semiHidden/>
    <w:qFormat/>
    <w:rsid w:val="004107d0"/>
    <w:rPr>
      <w:rFonts w:eastAsia="" w:cs="" w:cstheme="majorBidi" w:eastAsiaTheme="majorEastAsia"/>
      <w:color w:val="0F4761" w:themeColor="accent1" w:themeShade="bf"/>
    </w:rPr>
  </w:style>
  <w:style w:type="character" w:styleId="Cmsor6Char" w:customStyle="1">
    <w:name w:val="Címsor 6 Char"/>
    <w:basedOn w:val="DefaultParagraphFont"/>
    <w:uiPriority w:val="9"/>
    <w:semiHidden/>
    <w:qFormat/>
    <w:rsid w:val="004107d0"/>
    <w:rPr>
      <w:rFonts w:eastAsia="" w:cs="" w:cstheme="majorBidi" w:eastAsiaTheme="majorEastAsia"/>
      <w:i/>
      <w:iCs/>
      <w:color w:val="595959" w:themeColor="text1" w:themeTint="a6"/>
    </w:rPr>
  </w:style>
  <w:style w:type="character" w:styleId="Cmsor7Char" w:customStyle="1">
    <w:name w:val="Címsor 7 Char"/>
    <w:basedOn w:val="DefaultParagraphFont"/>
    <w:uiPriority w:val="9"/>
    <w:semiHidden/>
    <w:qFormat/>
    <w:rsid w:val="004107d0"/>
    <w:rPr>
      <w:rFonts w:eastAsia="" w:cs="" w:cstheme="majorBidi" w:eastAsiaTheme="majorEastAsia"/>
      <w:color w:val="595959" w:themeColor="text1" w:themeTint="a6"/>
    </w:rPr>
  </w:style>
  <w:style w:type="character" w:styleId="Cmsor8Char" w:customStyle="1">
    <w:name w:val="Címsor 8 Char"/>
    <w:basedOn w:val="DefaultParagraphFont"/>
    <w:uiPriority w:val="9"/>
    <w:semiHidden/>
    <w:qFormat/>
    <w:rsid w:val="004107d0"/>
    <w:rPr>
      <w:rFonts w:eastAsia="" w:cs="" w:cstheme="majorBidi" w:eastAsiaTheme="majorEastAsia"/>
      <w:i/>
      <w:iCs/>
      <w:color w:val="272727" w:themeColor="text1" w:themeTint="d8"/>
    </w:rPr>
  </w:style>
  <w:style w:type="character" w:styleId="Cmsor9Char" w:customStyle="1">
    <w:name w:val="Címsor 9 Char"/>
    <w:basedOn w:val="DefaultParagraphFont"/>
    <w:uiPriority w:val="9"/>
    <w:semiHidden/>
    <w:qFormat/>
    <w:rsid w:val="004107d0"/>
    <w:rPr>
      <w:rFonts w:eastAsia="" w:cs="" w:cstheme="majorBidi" w:eastAsiaTheme="majorEastAsia"/>
      <w:color w:val="272727" w:themeColor="text1" w:themeTint="d8"/>
    </w:rPr>
  </w:style>
  <w:style w:type="character" w:styleId="CmChar" w:customStyle="1">
    <w:name w:val="Cím Char"/>
    <w:basedOn w:val="DefaultParagraphFont"/>
    <w:uiPriority w:val="10"/>
    <w:qFormat/>
    <w:rsid w:val="004107d0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AlcmChar" w:customStyle="1">
    <w:name w:val="Alcím Char"/>
    <w:basedOn w:val="DefaultParagraphFont"/>
    <w:uiPriority w:val="11"/>
    <w:qFormat/>
    <w:rsid w:val="004107d0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IdzetChar" w:customStyle="1">
    <w:name w:val="Idézet Char"/>
    <w:basedOn w:val="DefaultParagraphFont"/>
    <w:link w:val="Quote"/>
    <w:uiPriority w:val="29"/>
    <w:qFormat/>
    <w:rsid w:val="004107d0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4107d0"/>
    <w:rPr>
      <w:i/>
      <w:iCs/>
      <w:color w:val="0F4761" w:themeColor="accent1" w:themeShade="bf"/>
    </w:rPr>
  </w:style>
  <w:style w:type="character" w:styleId="KiemeltidzetChar" w:customStyle="1">
    <w:name w:val="Kiemelt idézet Char"/>
    <w:basedOn w:val="DefaultParagraphFont"/>
    <w:link w:val="IntenseQuote"/>
    <w:uiPriority w:val="30"/>
    <w:qFormat/>
    <w:rsid w:val="004107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7d0"/>
    <w:rPr>
      <w:b/>
      <w:bCs/>
      <w:smallCaps/>
      <w:color w:val="0F4761" w:themeColor="accent1" w:themeShade="bf"/>
      <w:spacing w:val="5"/>
    </w:rPr>
  </w:style>
  <w:style w:type="character" w:styleId="LlbChar" w:customStyle="1">
    <w:name w:val="Élőláb Char"/>
    <w:basedOn w:val="DefaultParagraphFont"/>
    <w:uiPriority w:val="99"/>
    <w:qFormat/>
    <w:rsid w:val="0055470f"/>
    <w:rPr/>
  </w:style>
  <w:style w:type="character" w:styleId="Internet-hivatkozs">
    <w:name w:val="Hyperlink"/>
    <w:basedOn w:val="DefaultParagraphFont"/>
    <w:uiPriority w:val="99"/>
    <w:unhideWhenUsed/>
    <w:rsid w:val="00715e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715ed0"/>
    <w:rPr>
      <w:color w:val="605E5C"/>
      <w:shd w:fill="E1DFDD" w:val="clear"/>
    </w:rPr>
  </w:style>
  <w:style w:type="character" w:styleId="LfejChar" w:customStyle="1">
    <w:name w:val="Élőfej Char"/>
    <w:basedOn w:val="DefaultParagraphFont"/>
    <w:uiPriority w:val="99"/>
    <w:qFormat/>
    <w:rsid w:val="000758af"/>
    <w:rPr/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173ffe"/>
    <w:rPr>
      <w:sz w:val="16"/>
      <w:szCs w:val="16"/>
    </w:rPr>
  </w:style>
  <w:style w:type="character" w:styleId="JegyzetszvegChar" w:customStyle="1">
    <w:name w:val="Jegyzetszöveg Char"/>
    <w:basedOn w:val="DefaultParagraphFont"/>
    <w:link w:val="Annotationtext"/>
    <w:uiPriority w:val="99"/>
    <w:qFormat/>
    <w:rsid w:val="00173ffe"/>
    <w:rPr>
      <w:sz w:val="20"/>
      <w:szCs w:val="20"/>
    </w:rPr>
  </w:style>
  <w:style w:type="character" w:styleId="MegjegyzstrgyaChar" w:customStyle="1">
    <w:name w:val="Megjegyzés tárgya Char"/>
    <w:basedOn w:val="JegyzetszvegChar"/>
    <w:link w:val="Annotationsubject"/>
    <w:uiPriority w:val="99"/>
    <w:semiHidden/>
    <w:qFormat/>
    <w:rsid w:val="00173ffe"/>
    <w:rPr>
      <w:b/>
      <w:bCs/>
      <w:sz w:val="20"/>
      <w:szCs w:val="20"/>
    </w:rPr>
  </w:style>
  <w:style w:type="character" w:styleId="Jegyzkhivatkozs">
    <w:name w:val="Jegyzékhivatkozás"/>
    <w:qFormat/>
    <w:rPr/>
  </w:style>
  <w:style w:type="paragraph" w:styleId="Cmsor">
    <w:name w:val="Címsor"/>
    <w:basedOn w:val="Normal"/>
    <w:next w:val="Szvegtrzs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zvegtrzs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Szvegtrzs"/>
    <w:pPr/>
    <w:rPr>
      <w:rFonts w:cs="Arial"/>
    </w:rPr>
  </w:style>
  <w:style w:type="paragraph" w:styleId="Felirat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Trgymutat">
    <w:name w:val="Tárgymutató"/>
    <w:basedOn w:val="Normal"/>
    <w:qFormat/>
    <w:pPr>
      <w:suppressLineNumbers/>
    </w:pPr>
    <w:rPr>
      <w:rFonts w:cs="Arial"/>
    </w:rPr>
  </w:style>
  <w:style w:type="paragraph" w:styleId="Cm">
    <w:name w:val="Title"/>
    <w:basedOn w:val="Normal"/>
    <w:next w:val="Normal"/>
    <w:link w:val="CmChar"/>
    <w:uiPriority w:val="10"/>
    <w:qFormat/>
    <w:rsid w:val="004107d0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Alcm">
    <w:name w:val="Subtitle"/>
    <w:basedOn w:val="Normal"/>
    <w:next w:val="Normal"/>
    <w:link w:val="AlcmChar"/>
    <w:uiPriority w:val="11"/>
    <w:qFormat/>
    <w:rsid w:val="004107d0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IdzetChar"/>
    <w:uiPriority w:val="29"/>
    <w:qFormat/>
    <w:rsid w:val="004107d0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7d0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KiemeltidzetChar"/>
    <w:uiPriority w:val="30"/>
    <w:qFormat/>
    <w:rsid w:val="004107d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paragraph" w:styleId="Lfejsllb">
    <w:name w:val="Élőfej és élőláb"/>
    <w:basedOn w:val="Normal"/>
    <w:qFormat/>
    <w:pPr/>
    <w:rPr/>
  </w:style>
  <w:style w:type="paragraph" w:styleId="Llb">
    <w:name w:val="Footer"/>
    <w:basedOn w:val="Normal"/>
    <w:link w:val="LlbChar"/>
    <w:uiPriority w:val="99"/>
    <w:unhideWhenUsed/>
    <w:rsid w:val="0055470f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Lfej">
    <w:name w:val="Header"/>
    <w:basedOn w:val="Normal"/>
    <w:link w:val="LfejChar"/>
    <w:uiPriority w:val="99"/>
    <w:unhideWhenUsed/>
    <w:rsid w:val="000758af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Trgymutat-cmsor">
    <w:name w:val="Index Heading"/>
    <w:basedOn w:val="Cmsor"/>
    <w:pPr/>
    <w:rPr/>
  </w:style>
  <w:style w:type="paragraph" w:styleId="Tartalomjegyzk-fejlc">
    <w:name w:val="TOC Heading"/>
    <w:basedOn w:val="Cmsor1"/>
    <w:next w:val="Normal"/>
    <w:uiPriority w:val="39"/>
    <w:unhideWhenUsed/>
    <w:qFormat/>
    <w:rsid w:val="00b84368"/>
    <w:pPr>
      <w:spacing w:lineRule="auto" w:line="259" w:before="240" w:after="0"/>
      <w:outlineLvl w:val="9"/>
    </w:pPr>
    <w:rPr>
      <w:kern w:val="0"/>
      <w:sz w:val="32"/>
      <w:szCs w:val="32"/>
      <w:lang w:eastAsia="hu-HU"/>
      <w14:ligatures w14:val="none"/>
    </w:rPr>
  </w:style>
  <w:style w:type="paragraph" w:styleId="Tartalomjegyzk1">
    <w:name w:val="TOC 1"/>
    <w:basedOn w:val="Normal"/>
    <w:next w:val="Normal"/>
    <w:autoRedefine/>
    <w:uiPriority w:val="39"/>
    <w:unhideWhenUsed/>
    <w:rsid w:val="00b84368"/>
    <w:pPr>
      <w:spacing w:before="0" w:after="100"/>
    </w:pPr>
    <w:rPr/>
  </w:style>
  <w:style w:type="paragraph" w:styleId="Revision">
    <w:name w:val="Revision"/>
    <w:uiPriority w:val="99"/>
    <w:semiHidden/>
    <w:qFormat/>
    <w:rsid w:val="00d17b90"/>
    <w:pPr>
      <w:widowControl/>
      <w:suppressAutoHyphens w:val="true"/>
      <w:bidi w:val="0"/>
      <w:spacing w:lineRule="auto" w:line="240" w:before="0" w:after="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hu-HU" w:eastAsia="en-US" w:bidi="ar-SA"/>
      <w14:ligatures w14:val="standardContextual"/>
    </w:rPr>
  </w:style>
  <w:style w:type="paragraph" w:styleId="Annotationtext">
    <w:name w:val="annotation text"/>
    <w:basedOn w:val="Normal"/>
    <w:link w:val="JegyzetszvegChar"/>
    <w:uiPriority w:val="99"/>
    <w:unhideWhenUsed/>
    <w:qFormat/>
    <w:rsid w:val="00173ffe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MegjegyzstrgyaChar"/>
    <w:uiPriority w:val="99"/>
    <w:semiHidden/>
    <w:unhideWhenUsed/>
    <w:qFormat/>
    <w:rsid w:val="00173ffe"/>
    <w:pPr/>
    <w:rPr>
      <w:b/>
      <w:bCs/>
    </w:rPr>
  </w:style>
  <w:style w:type="paragraph" w:styleId="Tartalomjegyzk2">
    <w:name w:val="TOC 2"/>
    <w:basedOn w:val="Normal"/>
    <w:next w:val="Normal"/>
    <w:autoRedefine/>
    <w:uiPriority w:val="39"/>
    <w:unhideWhenUsed/>
    <w:rsid w:val="0061644c"/>
    <w:pPr>
      <w:spacing w:before="0" w:after="100"/>
      <w:ind w:left="240" w:hanging="0"/>
    </w:pPr>
    <w:rPr/>
  </w:style>
  <w:style w:type="paragraph" w:styleId="Kerettartalom">
    <w:name w:val="Kerettartalom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Normltblzat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utazosim.hu/" TargetMode="External"/><Relationship Id="rId3" Type="http://schemas.openxmlformats.org/officeDocument/2006/relationships/image" Target="media/image1.png"/><Relationship Id="rId4" Type="http://schemas.openxmlformats.org/officeDocument/2006/relationships/hyperlink" Target="https://www.utazosim.hu/contact" TargetMode="External"/><Relationship Id="rId5" Type="http://schemas.openxmlformats.org/officeDocument/2006/relationships/hyperlink" Target="https://www.crystaltravel.hu/" TargetMode="Externa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hyperlink" Target="https://www.bud.hu/budapest_airport/kozosseg/hirlevel_es_kozossegi_csatornak/hirlevel_feliratkozas" TargetMode="External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jpeg"/><Relationship Id="rId23" Type="http://schemas.openxmlformats.org/officeDocument/2006/relationships/image" Target="media/image18.jpeg"/><Relationship Id="rId24" Type="http://schemas.openxmlformats.org/officeDocument/2006/relationships/image" Target="media/image19.jpeg"/><Relationship Id="rId25" Type="http://schemas.openxmlformats.org/officeDocument/2006/relationships/image" Target="media/image20.jpeg"/><Relationship Id="rId26" Type="http://schemas.openxmlformats.org/officeDocument/2006/relationships/image" Target="media/image21.jpeg"/><Relationship Id="rId27" Type="http://schemas.openxmlformats.org/officeDocument/2006/relationships/image" Target="media/image22.jpeg"/><Relationship Id="rId28" Type="http://schemas.openxmlformats.org/officeDocument/2006/relationships/image" Target="media/image23.jpeg"/><Relationship Id="rId29" Type="http://schemas.openxmlformats.org/officeDocument/2006/relationships/image" Target="media/image12.png"/><Relationship Id="rId30" Type="http://schemas.openxmlformats.org/officeDocument/2006/relationships/image" Target="media/image13.png"/><Relationship Id="rId31" Type="http://schemas.openxmlformats.org/officeDocument/2006/relationships/image" Target="media/image24.jpeg"/><Relationship Id="rId32" Type="http://schemas.openxmlformats.org/officeDocument/2006/relationships/footer" Target="footer1.xml"/><Relationship Id="rId33" Type="http://schemas.openxmlformats.org/officeDocument/2006/relationships/footer" Target="footer2.xml"/><Relationship Id="rId34" Type="http://schemas.openxmlformats.org/officeDocument/2006/relationships/footer" Target="footer3.xml"/><Relationship Id="rId35" Type="http://schemas.openxmlformats.org/officeDocument/2006/relationships/numbering" Target="numbering.xml"/><Relationship Id="rId36" Type="http://schemas.openxmlformats.org/officeDocument/2006/relationships/fontTable" Target="fontTable.xml"/><Relationship Id="rId37" Type="http://schemas.openxmlformats.org/officeDocument/2006/relationships/settings" Target="settings.xml"/><Relationship Id="rId38" Type="http://schemas.openxmlformats.org/officeDocument/2006/relationships/theme" Target="theme/theme1.xml"/><Relationship Id="rId39" Type="http://schemas.openxmlformats.org/officeDocument/2006/relationships/customXml" Target="../customXml/item1.xml"/><Relationship Id="rId40" Type="http://schemas.openxmlformats.org/officeDocument/2006/relationships/customXml" Target="../customXml/item2.xml"/><Relationship Id="rId41" Type="http://schemas.openxmlformats.org/officeDocument/2006/relationships/customXml" Target="../customXml/item3.xml"/><Relationship Id="rId42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20E0B966CB2124428AED715A4AE71BFA" ma:contentTypeVersion="18" ma:contentTypeDescription="Új dokumentum létrehozása." ma:contentTypeScope="" ma:versionID="1890c10c076184916f63da4dce6a47ec">
  <xsd:schema xmlns:xsd="http://www.w3.org/2001/XMLSchema" xmlns:xs="http://www.w3.org/2001/XMLSchema" xmlns:p="http://schemas.microsoft.com/office/2006/metadata/properties" xmlns:ns2="305aabaf-86fc-48ca-8388-b05362e2efe9" xmlns:ns3="6acdef04-01a7-4b4c-9a54-b3936374fb68" targetNamespace="http://schemas.microsoft.com/office/2006/metadata/properties" ma:root="true" ma:fieldsID="f98e59e10d06399136de9a4fc7691767" ns2:_="" ns3:_="">
    <xsd:import namespace="305aabaf-86fc-48ca-8388-b05362e2efe9"/>
    <xsd:import namespace="6acdef04-01a7-4b4c-9a54-b3936374fb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5aabaf-86fc-48ca-8388-b05362e2ef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Képcímkék" ma:readOnly="false" ma:fieldId="{5cf76f15-5ced-4ddc-b409-7134ff3c332f}" ma:taxonomyMulti="true" ma:sspId="5e0ac195-ba66-484c-bb4c-6f6d46e97f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cdef04-01a7-4b4c-9a54-b3936374fb68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Résztvevők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Megosztva részletekkel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ed5a6234-1cd5-4afe-9416-b6892aeecf49}" ma:internalName="TaxCatchAll" ma:showField="CatchAllData" ma:web="6acdef04-01a7-4b4c-9a54-b3936374fb6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5aabaf-86fc-48ca-8388-b05362e2efe9">
      <Terms xmlns="http://schemas.microsoft.com/office/infopath/2007/PartnerControls"/>
    </lcf76f155ced4ddcb4097134ff3c332f>
    <TaxCatchAll xmlns="6acdef04-01a7-4b4c-9a54-b3936374fb68" xsi:nil="true"/>
  </documentManagement>
</p:properties>
</file>

<file path=customXml/itemProps1.xml><?xml version="1.0" encoding="utf-8"?>
<ds:datastoreItem xmlns:ds="http://schemas.openxmlformats.org/officeDocument/2006/customXml" ds:itemID="{AEBC18F1-BD99-478F-ACCE-44566077D5F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229D821-F809-45DA-ADB1-101121676D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5aabaf-86fc-48ca-8388-b05362e2efe9"/>
    <ds:schemaRef ds:uri="6acdef04-01a7-4b4c-9a54-b3936374fb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C81EF67-1F9A-4CFB-B0FC-46402C2A92A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9C19F98-826C-47C0-87AC-2E3DDB403928}">
  <ds:schemaRefs>
    <ds:schemaRef ds:uri="http://schemas.microsoft.com/office/2006/metadata/properties"/>
    <ds:schemaRef ds:uri="http://schemas.microsoft.com/office/infopath/2007/PartnerControls"/>
    <ds:schemaRef ds:uri="305aabaf-86fc-48ca-8388-b05362e2efe9"/>
    <ds:schemaRef ds:uri="6acdef04-01a7-4b4c-9a54-b3936374fb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LibreOffice/7.5.4.2$Windows_X86_64 LibreOffice_project/36ccfdc35048b057fd9854c757a8b67ec53977b6</Application>
  <AppVersion>15.0000</AppVersion>
  <Pages>24</Pages>
  <Words>2634</Words>
  <Characters>16364</Characters>
  <CharactersWithSpaces>18561</CharactersWithSpaces>
  <Paragraphs>296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2025-01-29T14:08:00Z</dcterms:created>
  <dc:creator>Tas Áron</dc:creator>
  <dc:description/>
  <dc:language>hu-HU</dc:language>
  <cp:lastModifiedBy/>
  <dcterms:modified xsi:type="dcterms:W3CDTF">2025-02-20T16:23:11Z</dcterms:modified>
  <cp:revision>60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FontProps">
    <vt:lpwstr>#000000,12,Calibri</vt:lpwstr>
  </property>
  <property fmtid="{D5CDD505-2E9C-101B-9397-08002B2CF9AE}" pid="3" name="ClassificationContentMarkingFooterShapeIds">
    <vt:lpwstr>5fea35c4,586e2335,245a525e</vt:lpwstr>
  </property>
  <property fmtid="{D5CDD505-2E9C-101B-9397-08002B2CF9AE}" pid="4" name="ClassificationContentMarkingFooterText">
    <vt:lpwstr>Restricted Access</vt:lpwstr>
  </property>
  <property fmtid="{D5CDD505-2E9C-101B-9397-08002B2CF9AE}" pid="5" name="ContentTypeId">
    <vt:lpwstr>0x01010020E0B966CB2124428AED715A4AE71BFA</vt:lpwstr>
  </property>
  <property fmtid="{D5CDD505-2E9C-101B-9397-08002B2CF9AE}" pid="6" name="MSIP_Label_14e263ba-5a4d-4300-bac9-a64b9b4afe1a_ActionId">
    <vt:lpwstr>179f5ab5-d976-48d7-8302-cf8a08da6a4a</vt:lpwstr>
  </property>
  <property fmtid="{D5CDD505-2E9C-101B-9397-08002B2CF9AE}" pid="7" name="MSIP_Label_14e263ba-5a4d-4300-bac9-a64b9b4afe1a_ContentBits">
    <vt:lpwstr>2</vt:lpwstr>
  </property>
  <property fmtid="{D5CDD505-2E9C-101B-9397-08002B2CF9AE}" pid="8" name="MSIP_Label_14e263ba-5a4d-4300-bac9-a64b9b4afe1a_Enabled">
    <vt:lpwstr>true</vt:lpwstr>
  </property>
  <property fmtid="{D5CDD505-2E9C-101B-9397-08002B2CF9AE}" pid="9" name="MSIP_Label_14e263ba-5a4d-4300-bac9-a64b9b4afe1a_Method">
    <vt:lpwstr>Privileged</vt:lpwstr>
  </property>
  <property fmtid="{D5CDD505-2E9C-101B-9397-08002B2CF9AE}" pid="10" name="MSIP_Label_14e263ba-5a4d-4300-bac9-a64b9b4afe1a_Name">
    <vt:lpwstr>Korlátozottan nyilvános</vt:lpwstr>
  </property>
  <property fmtid="{D5CDD505-2E9C-101B-9397-08002B2CF9AE}" pid="11" name="MSIP_Label_14e263ba-5a4d-4300-bac9-a64b9b4afe1a_SetDate">
    <vt:lpwstr>2024-10-30T08:15:08Z</vt:lpwstr>
  </property>
  <property fmtid="{D5CDD505-2E9C-101B-9397-08002B2CF9AE}" pid="12" name="MSIP_Label_14e263ba-5a4d-4300-bac9-a64b9b4afe1a_SiteId">
    <vt:lpwstr>f63a487e-7f53-4fbd-8795-b7451f006443</vt:lpwstr>
  </property>
  <property fmtid="{D5CDD505-2E9C-101B-9397-08002B2CF9AE}" pid="13" name="MediaServiceImageTags">
    <vt:lpwstr/>
  </property>
</Properties>
</file>